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B07" w:rsidRDefault="00AA2B07" w:rsidP="00AA2B07">
      <w:pPr>
        <w:pStyle w:val="Ttulo"/>
        <w:spacing w:line="276" w:lineRule="auto"/>
        <w:jc w:val="left"/>
        <w:rPr>
          <w:rFonts w:ascii="Arial" w:hAnsi="Arial" w:cs="Arial"/>
          <w:szCs w:val="24"/>
        </w:rPr>
      </w:pPr>
    </w:p>
    <w:p w:rsidR="00AA2B07" w:rsidRDefault="00AA2B07" w:rsidP="00AA2B07">
      <w:pPr>
        <w:pStyle w:val="Ttulo"/>
        <w:spacing w:line="276" w:lineRule="auto"/>
        <w:jc w:val="left"/>
        <w:rPr>
          <w:rFonts w:ascii="Arial" w:hAnsi="Arial" w:cs="Arial"/>
          <w:szCs w:val="24"/>
        </w:rPr>
      </w:pPr>
    </w:p>
    <w:p w:rsidR="00AA2B07" w:rsidRDefault="00AA2B07" w:rsidP="00AA2B07">
      <w:pPr>
        <w:pStyle w:val="Ttulo"/>
        <w:spacing w:line="276" w:lineRule="auto"/>
        <w:jc w:val="left"/>
        <w:rPr>
          <w:rFonts w:ascii="Arial" w:hAnsi="Arial" w:cs="Arial"/>
          <w:szCs w:val="24"/>
        </w:rPr>
      </w:pPr>
    </w:p>
    <w:p w:rsidR="00AA2B07" w:rsidRDefault="00AA2B07" w:rsidP="00AA2B07">
      <w:pPr>
        <w:pStyle w:val="Ttulo"/>
        <w:spacing w:line="276" w:lineRule="auto"/>
        <w:jc w:val="left"/>
        <w:rPr>
          <w:rFonts w:ascii="Arial" w:hAnsi="Arial" w:cs="Arial"/>
          <w:szCs w:val="24"/>
        </w:rPr>
      </w:pPr>
    </w:p>
    <w:p w:rsidR="00AA2B07" w:rsidRDefault="00AA2B07" w:rsidP="00AA2B07">
      <w:pPr>
        <w:pStyle w:val="Ttulo"/>
        <w:spacing w:line="276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CONTRATO DE COMPROMISSO DE ENTREGA </w:t>
      </w:r>
    </w:p>
    <w:p w:rsidR="00AA2B07" w:rsidRDefault="00AA2B07" w:rsidP="00AA2B07">
      <w:pPr>
        <w:pStyle w:val="Ttulo"/>
        <w:spacing w:line="276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DE MEDICAMENTOS Nº16-2017</w:t>
      </w:r>
    </w:p>
    <w:p w:rsidR="00AA2B07" w:rsidRDefault="00AA2B07" w:rsidP="00AA2B0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A2B07" w:rsidRDefault="00AA2B07" w:rsidP="00AA2B0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Contrato de Compromisso de Entrega de Medicamentos</w:t>
      </w:r>
      <w:r>
        <w:rPr>
          <w:rFonts w:ascii="Arial" w:hAnsi="Arial" w:cs="Arial"/>
          <w:sz w:val="24"/>
          <w:szCs w:val="24"/>
        </w:rPr>
        <w:t xml:space="preserve">, que entre si celebram, de um lado, o Município de Campos Borges - RS, Pessoa Jurídica de Direito Público Interno, com sede na Praça Treze de Abril, nº 302, inscrito no CGC/MF sob nº 92.406.164/0001-31, neste ato representado pelo Prefeito Municipal em exercício, </w:t>
      </w:r>
      <w:r>
        <w:rPr>
          <w:rFonts w:ascii="Arial" w:hAnsi="Arial" w:cs="Arial"/>
          <w:b/>
          <w:sz w:val="24"/>
          <w:szCs w:val="24"/>
          <w:u w:val="single"/>
        </w:rPr>
        <w:t>Sr ALTAMIRO TRENHAGO</w:t>
      </w:r>
      <w:r>
        <w:rPr>
          <w:rFonts w:ascii="Arial" w:hAnsi="Arial" w:cs="Arial"/>
          <w:sz w:val="24"/>
          <w:szCs w:val="24"/>
        </w:rPr>
        <w:t xml:space="preserve">, brasileiro, residente e domiciliado na Rua Salto do Jacui, CPF sob nº 209.423.700-15, doravante denominado simplesmente </w:t>
      </w:r>
      <w:r>
        <w:rPr>
          <w:rFonts w:ascii="Arial" w:hAnsi="Arial" w:cs="Arial"/>
          <w:b/>
          <w:sz w:val="24"/>
          <w:szCs w:val="24"/>
        </w:rPr>
        <w:t>CONTRATANTE</w:t>
      </w:r>
      <w:r>
        <w:rPr>
          <w:rFonts w:ascii="Arial" w:hAnsi="Arial" w:cs="Arial"/>
          <w:sz w:val="24"/>
          <w:szCs w:val="24"/>
        </w:rPr>
        <w:t xml:space="preserve"> e, de outro lado,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A2B07">
        <w:rPr>
          <w:rFonts w:ascii="Arial" w:hAnsi="Arial" w:cs="Arial"/>
          <w:b/>
          <w:sz w:val="24"/>
          <w:szCs w:val="24"/>
          <w:u w:val="single"/>
        </w:rPr>
        <w:t>COML CANDIMEDICA MEDIC</w:t>
      </w:r>
      <w:r w:rsidR="002D3238">
        <w:rPr>
          <w:rFonts w:ascii="Arial" w:hAnsi="Arial" w:cs="Arial"/>
          <w:b/>
          <w:sz w:val="24"/>
          <w:szCs w:val="24"/>
          <w:u w:val="single"/>
        </w:rPr>
        <w:t>AMENTOS</w:t>
      </w:r>
      <w:r w:rsidRPr="00AA2B07">
        <w:rPr>
          <w:rFonts w:ascii="Arial" w:hAnsi="Arial" w:cs="Arial"/>
          <w:b/>
          <w:sz w:val="24"/>
          <w:szCs w:val="24"/>
          <w:u w:val="single"/>
        </w:rPr>
        <w:t xml:space="preserve"> HUMANOS LTDA</w:t>
      </w:r>
      <w:r w:rsidR="002D3238">
        <w:rPr>
          <w:rFonts w:ascii="Arial" w:hAnsi="Arial" w:cs="Arial"/>
          <w:b/>
          <w:sz w:val="24"/>
          <w:szCs w:val="24"/>
          <w:u w:val="single"/>
        </w:rPr>
        <w:t xml:space="preserve"> EPP</w:t>
      </w:r>
      <w:r>
        <w:rPr>
          <w:rFonts w:ascii="Arial" w:hAnsi="Arial" w:cs="Arial"/>
          <w:sz w:val="24"/>
          <w:szCs w:val="24"/>
        </w:rPr>
        <w:t xml:space="preserve">, inscrita no sob CNPJ nº </w:t>
      </w:r>
      <w:r w:rsidRPr="00AA2B07">
        <w:rPr>
          <w:rFonts w:ascii="Arial" w:hAnsi="Arial" w:cs="Arial"/>
          <w:sz w:val="24"/>
          <w:szCs w:val="24"/>
        </w:rPr>
        <w:t>94.271.293/0001-95</w:t>
      </w:r>
      <w:r>
        <w:rPr>
          <w:rFonts w:ascii="Arial" w:hAnsi="Arial" w:cs="Arial"/>
          <w:sz w:val="24"/>
          <w:szCs w:val="24"/>
        </w:rPr>
        <w:t xml:space="preserve">, com sede na </w:t>
      </w:r>
      <w:r w:rsidRPr="00AA2B07">
        <w:rPr>
          <w:rFonts w:ascii="Arial" w:hAnsi="Arial" w:cs="Arial"/>
          <w:sz w:val="24"/>
          <w:szCs w:val="24"/>
        </w:rPr>
        <w:t xml:space="preserve">Rua Cassimiro </w:t>
      </w:r>
      <w:r>
        <w:rPr>
          <w:rFonts w:ascii="Arial" w:hAnsi="Arial" w:cs="Arial"/>
          <w:sz w:val="24"/>
          <w:szCs w:val="24"/>
        </w:rPr>
        <w:t>d</w:t>
      </w:r>
      <w:r w:rsidRPr="00AA2B07">
        <w:rPr>
          <w:rFonts w:ascii="Arial" w:hAnsi="Arial" w:cs="Arial"/>
          <w:sz w:val="24"/>
          <w:szCs w:val="24"/>
        </w:rPr>
        <w:t>e Abreu</w:t>
      </w:r>
      <w:r>
        <w:rPr>
          <w:rFonts w:ascii="Arial" w:hAnsi="Arial" w:cs="Arial"/>
          <w:sz w:val="24"/>
          <w:szCs w:val="24"/>
        </w:rPr>
        <w:t xml:space="preserve"> n° 49, bairro Jacinto Godoy n° 771, na cidade de Erechim/RS, CEP 99.700-000, neste ato representada por seus sócios </w:t>
      </w:r>
      <w:r>
        <w:rPr>
          <w:rFonts w:ascii="Arial" w:hAnsi="Arial" w:cs="Arial"/>
          <w:b/>
          <w:sz w:val="24"/>
          <w:szCs w:val="24"/>
          <w:u w:val="single"/>
        </w:rPr>
        <w:t>Aldo Candiotto Junior</w:t>
      </w:r>
      <w:r>
        <w:rPr>
          <w:rFonts w:ascii="Arial" w:hAnsi="Arial" w:cs="Arial"/>
          <w:sz w:val="24"/>
          <w:szCs w:val="24"/>
        </w:rPr>
        <w:t xml:space="preserve">, brasileiro, casado, residente e domiciliado na Rua Fiorinda Campagnollo,n°44,  na cidade de Erechim/RS, inscrito sob CPF 433.576.440-53, e </w:t>
      </w:r>
      <w:r>
        <w:rPr>
          <w:rFonts w:ascii="Arial" w:hAnsi="Arial" w:cs="Arial"/>
          <w:b/>
          <w:sz w:val="24"/>
          <w:szCs w:val="24"/>
          <w:u w:val="single"/>
        </w:rPr>
        <w:t>Sonia Cristina da Costa Candiotto,</w:t>
      </w:r>
      <w:r>
        <w:rPr>
          <w:rFonts w:ascii="Arial" w:hAnsi="Arial" w:cs="Arial"/>
          <w:sz w:val="24"/>
          <w:szCs w:val="24"/>
        </w:rPr>
        <w:t xml:space="preserve"> brasileira, casada, residente e domiciliado Rua Fiorinda Campagnollo,n°44, na cidade Erechim/RS, inscrita sob CPF 040.592.118-77, doravante denominado simplesmente </w:t>
      </w:r>
      <w:r>
        <w:rPr>
          <w:rFonts w:ascii="Arial" w:hAnsi="Arial" w:cs="Arial"/>
          <w:b/>
          <w:sz w:val="24"/>
          <w:szCs w:val="24"/>
        </w:rPr>
        <w:t>CONTRATADA</w:t>
      </w:r>
      <w:r>
        <w:rPr>
          <w:rFonts w:ascii="Arial" w:hAnsi="Arial" w:cs="Arial"/>
          <w:sz w:val="24"/>
          <w:szCs w:val="24"/>
        </w:rPr>
        <w:t>, tendo em vista a homologação da Dispensa de Licitação para</w:t>
      </w:r>
      <w:r>
        <w:t xml:space="preserve"> </w:t>
      </w:r>
      <w:r>
        <w:rPr>
          <w:rFonts w:ascii="Arial" w:hAnsi="Arial" w:cs="Arial"/>
          <w:b/>
          <w:sz w:val="24"/>
          <w:szCs w:val="24"/>
        </w:rPr>
        <w:t>Aquisição de medicamentos para distribuição na Unidade Básica de Saúde e para uso no Pronto Atendimento Municipal do Município de Campos Borges,</w:t>
      </w:r>
      <w:r>
        <w:rPr>
          <w:rFonts w:ascii="Arial" w:hAnsi="Arial" w:cs="Arial"/>
          <w:sz w:val="24"/>
          <w:szCs w:val="24"/>
        </w:rPr>
        <w:t xml:space="preserve"> em conformidade com o artigo 2</w:t>
      </w:r>
      <w:r w:rsidR="00FB66E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da Lei Federal nº 8.666/93 e alteração posterior, mediante o estabelecimento das seguintes cláusulas: </w:t>
      </w:r>
    </w:p>
    <w:p w:rsidR="00AA2B07" w:rsidRDefault="00AA2B07" w:rsidP="00AA2B0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Licitação Nº 14/2017 – Dispensa de Licitação Nº 04/2017.</w:t>
      </w:r>
    </w:p>
    <w:p w:rsidR="00AA2B07" w:rsidRDefault="00AA2B07" w:rsidP="00AA2B0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14/2017, Dispensa de Licitação Nº 04/2017.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CLÁUSULA PRIMEIRA: OBJETO 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1.1 </w:t>
      </w:r>
      <w:r>
        <w:rPr>
          <w:rFonts w:ascii="Arial" w:hAnsi="Arial" w:cs="Arial"/>
          <w:szCs w:val="24"/>
        </w:rPr>
        <w:t xml:space="preserve">O promitente vendedor, tendo apresentado a melhor proposta financeira, obtida pelo comprador no Processo Licitatório nº 14-2017, Dispensa de Licitação  nº 04/2017, objetivando </w:t>
      </w:r>
      <w:r>
        <w:rPr>
          <w:rFonts w:ascii="Arial" w:hAnsi="Arial" w:cs="Arial"/>
          <w:b/>
          <w:szCs w:val="24"/>
        </w:rPr>
        <w:t xml:space="preserve">Aquisição de medicamentos para distribuição na Unidade Básica de Saúde e para uso no Pronto Atendimento Municipal do Município de Campos Borges, </w:t>
      </w:r>
      <w:r>
        <w:rPr>
          <w:rFonts w:ascii="Arial" w:hAnsi="Arial" w:cs="Arial"/>
          <w:color w:val="000000"/>
          <w:szCs w:val="24"/>
        </w:rPr>
        <w:t>obriga-se ao fornecimento dos medicamentos pelos respectivos valores, conforme relação de itens vencidos pelo fornecedor em anexo a este contrato</w:t>
      </w:r>
      <w:r>
        <w:rPr>
          <w:rFonts w:ascii="Arial" w:hAnsi="Arial" w:cs="Arial"/>
          <w:szCs w:val="24"/>
        </w:rPr>
        <w:tab/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CLÁUSULA SEGUNDA: DA ENTREGA</w:t>
      </w:r>
    </w:p>
    <w:p w:rsidR="00AA2B07" w:rsidRDefault="00AA2B07" w:rsidP="00AA2B0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2.1</w:t>
      </w:r>
      <w:r>
        <w:rPr>
          <w:rFonts w:ascii="Arial" w:hAnsi="Arial" w:cs="Arial"/>
          <w:sz w:val="24"/>
          <w:szCs w:val="24"/>
        </w:rPr>
        <w:t>. A entrega dos medicamentos deverá ser feita conforme solicitação da Secretaria Municipal da Saúde e Assistência Social, sendo que a mesma deverá fazer a solicitação obedecendo ao prazo de validade das propostas que estará apresentada com validade mínima de 06(seis) meses a contar da data de abertura das propostas.</w:t>
      </w:r>
    </w:p>
    <w:p w:rsidR="00AA2B07" w:rsidRDefault="00AA2B07" w:rsidP="00AA2B0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TERCEIRA: PREÇO E PAGAMENTO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</w:p>
    <w:p w:rsidR="002D3238" w:rsidRPr="0046372B" w:rsidRDefault="00AA2B07" w:rsidP="002D3238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3.1.</w:t>
      </w:r>
      <w:r>
        <w:rPr>
          <w:rFonts w:ascii="Arial" w:hAnsi="Arial" w:cs="Arial"/>
          <w:szCs w:val="24"/>
        </w:rPr>
        <w:t xml:space="preserve"> O preço total do fornecimento dos medicamentos ora contratado é de </w:t>
      </w:r>
      <w:r>
        <w:rPr>
          <w:rFonts w:ascii="Arial" w:hAnsi="Arial" w:cs="Arial"/>
          <w:b/>
          <w:szCs w:val="24"/>
        </w:rPr>
        <w:t>R$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13.141,90 (treze mil cento e quarenta e um reais e noventa centavos) </w:t>
      </w:r>
      <w:r w:rsidR="002D3238" w:rsidRPr="0046372B">
        <w:rPr>
          <w:rFonts w:ascii="Arial" w:hAnsi="Arial" w:cs="Arial"/>
          <w:szCs w:val="24"/>
        </w:rPr>
        <w:t>para entrega dos medicamentos de acordo com o relatório de itens vencidos pela empresa.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3.2.</w:t>
      </w:r>
      <w:r>
        <w:rPr>
          <w:rFonts w:ascii="Arial" w:hAnsi="Arial" w:cs="Arial"/>
          <w:szCs w:val="24"/>
        </w:rPr>
        <w:t xml:space="preserve"> Os pagamentos serão efetuados de acordo com as quantidades solicitadas, em até 30 (trinta) dias após a entrega mediante a apresentação das notas fiscais correspondentes as quantidades fornecidas.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CLÁUSULA QUARTA: DOTAÇÃO ORÇAMENTÁRIA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b/>
          <w:szCs w:val="24"/>
        </w:rPr>
        <w:t>4.1</w:t>
      </w:r>
      <w:r>
        <w:rPr>
          <w:rFonts w:ascii="Arial" w:hAnsi="Arial" w:cs="Arial"/>
          <w:szCs w:val="24"/>
        </w:rPr>
        <w:t xml:space="preserve"> Os recursos financeiros para as despesas decorrentes desta dispensa de licitação, serão </w:t>
      </w:r>
      <w:r>
        <w:rPr>
          <w:rFonts w:ascii="Arial" w:hAnsi="Arial" w:cs="Arial"/>
          <w:color w:val="000000"/>
          <w:szCs w:val="24"/>
        </w:rPr>
        <w:t>provenientes da seguinte dotação orçamentária para o ano de 2017, Lei 1.472 de 30 de novembro de 2017: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08. SECRETARIA MUNICIPAL DE SAUDE. 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08.01. FUNDO MUNICIPAL DA SAUDE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2072. MANUTENÇÃO ATENÇAÕ BASICA EM SAUDE.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3.390.30.00.00.00.00 - MATERIAL DE CONSUMO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3.390.32.00.00.00.00 - MATERIAL, BEM OU SERVIÇO PARA DISTRIBUIÇÃO GRATUITA</w:t>
      </w:r>
    </w:p>
    <w:p w:rsidR="00AA2B07" w:rsidRDefault="00AA2B07" w:rsidP="00AA2B07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>RV 40, 4050, 4770, 40</w:t>
      </w:r>
    </w:p>
    <w:p w:rsidR="00AA2B07" w:rsidRDefault="00AA2B07" w:rsidP="00AA2B0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 - DOS PRAZOS</w:t>
      </w:r>
    </w:p>
    <w:p w:rsidR="00AA2B07" w:rsidRDefault="00AA2B07" w:rsidP="00AA2B07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5.1 </w:t>
      </w:r>
      <w:r>
        <w:rPr>
          <w:rFonts w:ascii="Arial" w:hAnsi="Arial" w:cs="Arial"/>
          <w:color w:val="000000"/>
          <w:sz w:val="24"/>
          <w:szCs w:val="24"/>
        </w:rPr>
        <w:t>O prazo de vigência contratual será de 6 (seis) meses.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5.2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A entrega dos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itens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>do objeto da licitação será parcelada, de acordo com a solicitação da Secretaria Municipal de Saúde e Assistência Social.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5.3 – </w:t>
      </w:r>
      <w:r>
        <w:rPr>
          <w:rFonts w:ascii="Arial" w:hAnsi="Arial" w:cs="Arial"/>
          <w:color w:val="000000"/>
          <w:sz w:val="24"/>
          <w:szCs w:val="24"/>
        </w:rPr>
        <w:t xml:space="preserve">Os produtos, objeto do contrato, nos dias solicitados deverão ser entregues, sem custos adicionais ao Município no centro de Saúde Municipal do Município de Campos Borges. </w:t>
      </w:r>
    </w:p>
    <w:p w:rsidR="00AA2B07" w:rsidRDefault="00AA2B07" w:rsidP="00AA2B07">
      <w:pPr>
        <w:spacing w:line="276" w:lineRule="auto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5.4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5.5 </w:t>
      </w:r>
      <w:r>
        <w:rPr>
          <w:rFonts w:ascii="Arial" w:hAnsi="Arial" w:cs="Arial"/>
          <w:sz w:val="24"/>
          <w:szCs w:val="24"/>
        </w:rPr>
        <w:t>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5.6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SEXTA – DOS DIREITOS E OBRIGAÇÕES: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AA2B07" w:rsidRDefault="00AA2B07" w:rsidP="00AA2B07">
      <w:pPr>
        <w:tabs>
          <w:tab w:val="left" w:pos="2430"/>
        </w:tabs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da CONTRATANTE: receber o objeto deste contrato nas condições avençadas; 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1.2. da CONTRATADA:</w:t>
      </w:r>
    </w:p>
    <w:p w:rsidR="00AA2B07" w:rsidRDefault="00AA2B07" w:rsidP="00AA2B07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perceber o valor ajustado na forma e no prazo convencionados; 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da CONTRATANTE: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 da CONTRATADA: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entregar os produtos na forma e prazos ajustados, 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contrato. 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SETIMA – DO EQUILÍBRIO ECONÔMICO FINANCEIRO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7.1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>CLÁUSULA OITAVA - DA INEXECUÇÃO DO CONTRATO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NONA  – DAS PENALIDADES E DAS MULTA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9.1.1</w:t>
      </w:r>
      <w:r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9.1.2</w:t>
      </w:r>
      <w:r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DÉCIMA- DA FISCALIZAÇÃO DO CONTRATO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10. 1</w:t>
      </w:r>
      <w:r>
        <w:rPr>
          <w:rFonts w:ascii="Arial" w:hAnsi="Arial" w:cs="Arial"/>
          <w:bCs/>
          <w:sz w:val="24"/>
          <w:szCs w:val="24"/>
        </w:rPr>
        <w:t xml:space="preserve"> A fiscalização do contrato será realizada pala servidora Dina Mara de Oliveira Soares.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DÉCIMA PRIMEIRA - DAS DISPOSIÇÕES GERAIS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11.1</w:t>
      </w:r>
      <w:r>
        <w:rPr>
          <w:rFonts w:ascii="Arial" w:hAnsi="Arial" w:cs="Arial"/>
          <w:sz w:val="24"/>
          <w:szCs w:val="24"/>
        </w:rPr>
        <w:t xml:space="preserve"> Fica eleito o Foro da Comarca de Espumoso para dirimir dúvidas ou questões oriundas do presente contrato.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11.2</w:t>
      </w:r>
      <w:r>
        <w:rPr>
          <w:rFonts w:ascii="Arial" w:hAnsi="Arial" w:cs="Arial"/>
          <w:sz w:val="24"/>
          <w:szCs w:val="24"/>
        </w:rPr>
        <w:t xml:space="preserve"> E, por estarem as partes justas e contratadas, assinam o presente Contrato em quatro vias, de igual teor, na presença das testemunhas abaixo assinadas.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Borges, 1</w:t>
      </w:r>
      <w:r w:rsidR="001C61C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de Fevereiro de 2017.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Altamiro Trenhago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Prefeito em Exercício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Contratante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left="708" w:firstLine="708"/>
        <w:rPr>
          <w:rFonts w:ascii="Arial" w:hAnsi="Arial" w:cs="Arial"/>
          <w:b/>
          <w:sz w:val="24"/>
          <w:szCs w:val="24"/>
        </w:rPr>
      </w:pPr>
    </w:p>
    <w:p w:rsidR="00AA2B07" w:rsidRDefault="002D3238" w:rsidP="00AA2B07">
      <w:pPr>
        <w:autoSpaceDE w:val="0"/>
        <w:autoSpaceDN w:val="0"/>
        <w:adjustRightInd w:val="0"/>
        <w:spacing w:line="276" w:lineRule="auto"/>
        <w:ind w:left="708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AA2B07" w:rsidRDefault="002D3238" w:rsidP="002D3238">
      <w:pPr>
        <w:autoSpaceDE w:val="0"/>
        <w:autoSpaceDN w:val="0"/>
        <w:adjustRightInd w:val="0"/>
        <w:spacing w:line="276" w:lineRule="auto"/>
        <w:ind w:left="708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Pr="002D3238">
        <w:rPr>
          <w:rFonts w:ascii="Arial" w:hAnsi="Arial" w:cs="Arial"/>
          <w:b/>
          <w:sz w:val="24"/>
          <w:szCs w:val="24"/>
        </w:rPr>
        <w:t>C</w:t>
      </w:r>
      <w:r>
        <w:rPr>
          <w:rFonts w:ascii="Arial" w:hAnsi="Arial" w:cs="Arial"/>
          <w:b/>
          <w:sz w:val="24"/>
          <w:szCs w:val="24"/>
        </w:rPr>
        <w:t>OML</w:t>
      </w:r>
      <w:r w:rsidRPr="002D3238">
        <w:rPr>
          <w:rFonts w:ascii="Arial" w:hAnsi="Arial" w:cs="Arial"/>
          <w:b/>
          <w:sz w:val="24"/>
          <w:szCs w:val="24"/>
        </w:rPr>
        <w:t xml:space="preserve"> Candimedica Medic</w:t>
      </w:r>
      <w:r>
        <w:rPr>
          <w:rFonts w:ascii="Arial" w:hAnsi="Arial" w:cs="Arial"/>
          <w:b/>
          <w:sz w:val="24"/>
          <w:szCs w:val="24"/>
        </w:rPr>
        <w:t>amentos</w:t>
      </w:r>
      <w:r w:rsidRPr="002D3238">
        <w:rPr>
          <w:rFonts w:ascii="Arial" w:hAnsi="Arial" w:cs="Arial"/>
          <w:b/>
          <w:sz w:val="24"/>
          <w:szCs w:val="24"/>
        </w:rPr>
        <w:t xml:space="preserve"> Humanos Ltda</w:t>
      </w:r>
      <w:r>
        <w:rPr>
          <w:rFonts w:ascii="Arial" w:hAnsi="Arial" w:cs="Arial"/>
          <w:b/>
          <w:sz w:val="24"/>
          <w:szCs w:val="24"/>
        </w:rPr>
        <w:t xml:space="preserve"> EPP</w:t>
      </w:r>
      <w:r w:rsidR="00AA2B07">
        <w:rPr>
          <w:rFonts w:ascii="Arial" w:hAnsi="Arial" w:cs="Arial"/>
          <w:b/>
          <w:sz w:val="24"/>
          <w:szCs w:val="24"/>
        </w:rPr>
        <w:t>.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b/>
          <w:sz w:val="24"/>
          <w:szCs w:val="24"/>
        </w:rPr>
        <w:t>Contratada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</w:p>
    <w:p w:rsidR="00AA2B07" w:rsidRDefault="002D3238" w:rsidP="00AA2B07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AA2B07" w:rsidRDefault="00AA2B07" w:rsidP="00AA2B0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82C72" w:rsidRDefault="00182C72"/>
    <w:sectPr w:rsidR="00182C72" w:rsidSect="00AA2B07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A2B07"/>
    <w:rsid w:val="00073FB2"/>
    <w:rsid w:val="00182C72"/>
    <w:rsid w:val="001C61C7"/>
    <w:rsid w:val="002D3238"/>
    <w:rsid w:val="003D52B3"/>
    <w:rsid w:val="00AA2B07"/>
    <w:rsid w:val="00FB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B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A2B07"/>
    <w:pPr>
      <w:jc w:val="center"/>
    </w:pPr>
    <w:rPr>
      <w:sz w:val="24"/>
    </w:rPr>
  </w:style>
  <w:style w:type="character" w:customStyle="1" w:styleId="TtuloChar">
    <w:name w:val="Título Char"/>
    <w:basedOn w:val="Fontepargpadro"/>
    <w:link w:val="Ttulo"/>
    <w:rsid w:val="00AA2B0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AA2B07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AA2B0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1262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dcterms:created xsi:type="dcterms:W3CDTF">2017-02-15T12:44:00Z</dcterms:created>
  <dcterms:modified xsi:type="dcterms:W3CDTF">2017-02-15T13:23:00Z</dcterms:modified>
</cp:coreProperties>
</file>