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4767B" w:rsidRPr="008B5FDD" w:rsidRDefault="0024767B" w:rsidP="0024767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:rsidR="0024767B" w:rsidRPr="0047720B" w:rsidRDefault="0024767B" w:rsidP="002476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47720B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CONTRATO PARA DE ENTREGA DE MERCADORIA Nº.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213/2024</w:t>
      </w:r>
      <w:r w:rsidRPr="0047720B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 </w:t>
      </w:r>
    </w:p>
    <w:p w:rsidR="0024767B" w:rsidRPr="008B5FDD" w:rsidRDefault="0024767B" w:rsidP="0024767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:rsidR="0024767B" w:rsidRPr="0024767B" w:rsidRDefault="0024767B" w:rsidP="0024767B">
      <w:pPr>
        <w:widowControl w:val="0"/>
        <w:autoSpaceDE w:val="0"/>
        <w:autoSpaceDN w:val="0"/>
        <w:spacing w:after="0"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pt-BR"/>
        </w:rPr>
      </w:pPr>
      <w:bookmarkStart w:id="0" w:name="_Hlk137562274"/>
      <w:r w:rsidRPr="0024767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CONTRATAÇÃO DE PESSOA JURIDICA, PARA </w:t>
      </w:r>
      <w:r w:rsidRPr="002476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24767B" w:rsidRPr="0024767B" w:rsidRDefault="0024767B" w:rsidP="0024767B">
      <w:pPr>
        <w:spacing w:after="0" w:line="360" w:lineRule="auto"/>
        <w:ind w:left="4111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24767B" w:rsidRPr="00820C42" w:rsidRDefault="0024767B" w:rsidP="0024767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bookmarkEnd w:id="0"/>
    <w:p w:rsidR="0024767B" w:rsidRDefault="0024767B" w:rsidP="0024767B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24767B" w:rsidRPr="0024767B" w:rsidRDefault="0024767B" w:rsidP="0024767B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103D50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103D50">
        <w:rPr>
          <w:rFonts w:ascii="Times New Roman" w:hAnsi="Times New Roman" w:cs="Times New Roman"/>
          <w:b/>
          <w:caps/>
        </w:rPr>
        <w:t>PrefeitA Municipal,</w:t>
      </w:r>
      <w:r w:rsidRPr="00103D50">
        <w:rPr>
          <w:rFonts w:ascii="Times New Roman" w:hAnsi="Times New Roman" w:cs="Times New Roman"/>
          <w:caps/>
        </w:rPr>
        <w:t xml:space="preserve"> </w:t>
      </w:r>
      <w:r w:rsidRPr="00103D50">
        <w:rPr>
          <w:rFonts w:ascii="Times New Roman" w:hAnsi="Times New Roman" w:cs="Times New Roman"/>
        </w:rPr>
        <w:t xml:space="preserve">senhora </w:t>
      </w:r>
      <w:r w:rsidRPr="00103D50">
        <w:rPr>
          <w:rFonts w:ascii="Times New Roman" w:hAnsi="Times New Roman" w:cs="Times New Roman"/>
          <w:b/>
        </w:rPr>
        <w:t>CLEONICE PASQUALOTTO DA PAIXÃO TOLEDO, cadastrada sob CPF 536.280.710-20,</w:t>
      </w:r>
      <w:r w:rsidRPr="00103D50">
        <w:rPr>
          <w:rFonts w:ascii="Times New Roman" w:hAnsi="Times New Roman" w:cs="Times New Roman"/>
        </w:rPr>
        <w:t xml:space="preserve"> brasileira, residente e domiciliada na Rua Goiás, no Município de Campos Borges/RS, doravante denominado simplesmente </w:t>
      </w:r>
      <w:r w:rsidRPr="00103D50">
        <w:rPr>
          <w:rFonts w:ascii="Times New Roman" w:hAnsi="Times New Roman" w:cs="Times New Roman"/>
          <w:b/>
          <w:caps/>
        </w:rPr>
        <w:t>Contratante</w:t>
      </w:r>
      <w:r w:rsidRPr="00103D50">
        <w:rPr>
          <w:rFonts w:ascii="Times New Roman" w:hAnsi="Times New Roman" w:cs="Times New Roman"/>
        </w:rPr>
        <w:t xml:space="preserve"> e, de outro lado, </w:t>
      </w:r>
      <w:r>
        <w:rPr>
          <w:rFonts w:ascii="Times New Roman" w:hAnsi="Times New Roman" w:cs="Times New Roman"/>
          <w:b/>
        </w:rPr>
        <w:t>MEDPLUS COMERCIO DE ARTIGOS MEDICOS LTDA ME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01.706.665/0001-88, situada na Rua Tuiuti, nº. 1016, Bairro Centro, na cidade de Santa Maria/ RS, CEP: 97015-070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FA6FBF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>AFAEL</w:t>
      </w:r>
      <w:r w:rsidRPr="00FA6FBF">
        <w:rPr>
          <w:rFonts w:ascii="Times New Roman" w:hAnsi="Times New Roman" w:cs="Times New Roman"/>
          <w:b/>
        </w:rPr>
        <w:t xml:space="preserve"> MEDEIROS</w:t>
      </w:r>
      <w:r>
        <w:rPr>
          <w:rFonts w:ascii="Times New Roman" w:hAnsi="Times New Roman" w:cs="Times New Roman"/>
          <w:b/>
        </w:rPr>
        <w:t xml:space="preserve"> RODRIGUES</w:t>
      </w:r>
      <w:r w:rsidRPr="00B838F0">
        <w:rPr>
          <w:rFonts w:ascii="Times New Roman" w:hAnsi="Times New Roman" w:cs="Times New Roman"/>
        </w:rPr>
        <w:t>, inscrito no c</w:t>
      </w:r>
      <w:r>
        <w:rPr>
          <w:rFonts w:ascii="Times New Roman" w:hAnsi="Times New Roman" w:cs="Times New Roman"/>
        </w:rPr>
        <w:t xml:space="preserve">adastro de pessoa física sob nº. </w:t>
      </w:r>
      <w:r w:rsidRPr="002B62D8">
        <w:rPr>
          <w:rFonts w:ascii="Times New Roman" w:hAnsi="Times New Roman" w:cs="Times New Roman"/>
          <w:bCs/>
        </w:rPr>
        <w:t>009.855.850-13,</w:t>
      </w:r>
      <w:r>
        <w:rPr>
          <w:rFonts w:ascii="Times New Roman" w:hAnsi="Times New Roman" w:cs="Times New Roman"/>
        </w:rPr>
        <w:t xml:space="preserve"> residente e domiciliado na cidade de Santa Maria/ RS,</w:t>
      </w:r>
      <w:r w:rsidRPr="00103D50">
        <w:rPr>
          <w:rFonts w:ascii="Times New Roman" w:hAnsi="Times New Roman" w:cs="Times New Roman"/>
        </w:rPr>
        <w:t xml:space="preserve"> doravante denominada </w:t>
      </w:r>
      <w:r w:rsidRPr="00103D50">
        <w:rPr>
          <w:rFonts w:ascii="Times New Roman" w:hAnsi="Times New Roman" w:cs="Times New Roman"/>
          <w:b/>
          <w:bCs/>
        </w:rPr>
        <w:t>CONTRATADA</w:t>
      </w:r>
      <w:r w:rsidRPr="00103D50">
        <w:rPr>
          <w:rFonts w:ascii="Times New Roman" w:hAnsi="Times New Roman" w:cs="Times New Roman"/>
        </w:rPr>
        <w:t xml:space="preserve">, </w:t>
      </w:r>
      <w:r w:rsidRPr="0024767B">
        <w:rPr>
          <w:rFonts w:ascii="Times New Roman" w:eastAsia="Arial" w:hAnsi="Times New Roman" w:cs="Times New Roman"/>
          <w:lang w:eastAsia="pt-BR" w:bidi="pt-BR"/>
        </w:rPr>
        <w:t xml:space="preserve">doravante denominado CONTRATADO(a), tendo em vista a Dispensa de licitação para a </w:t>
      </w:r>
      <w:r w:rsidRPr="0024767B"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24767B" w:rsidRPr="0024767B" w:rsidRDefault="0024767B" w:rsidP="0024767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Arial" w:hAnsi="Times New Roman" w:cs="Times New Roman"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</w:t>
      </w:r>
      <w:r w:rsidRPr="0024767B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24767B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:rsidR="0024767B" w:rsidRPr="0024767B" w:rsidRDefault="0024767B" w:rsidP="0024767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lang w:eastAsia="pt-BR" w:bidi="pt-BR"/>
        </w:rPr>
      </w:pPr>
    </w:p>
    <w:p w:rsidR="0024767B" w:rsidRPr="0024767B" w:rsidRDefault="0024767B" w:rsidP="0024767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Processo de Licitação Nº 092/2024, Modalidade Pregão Presencial Nº 018/2024.</w:t>
      </w:r>
    </w:p>
    <w:p w:rsidR="0024767B" w:rsidRPr="00E8306F" w:rsidRDefault="0024767B" w:rsidP="009C2013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  <w:b/>
          <w:bCs/>
          <w:u w:val="single"/>
        </w:rPr>
      </w:pPr>
      <w:bookmarkStart w:id="1" w:name="_GoBack"/>
      <w:bookmarkEnd w:id="1"/>
      <w:r w:rsidRPr="0024767B">
        <w:rPr>
          <w:rFonts w:ascii="Times New Roman" w:hAnsi="Times New Roman" w:cs="Times New Roman"/>
          <w:b/>
          <w:bCs/>
          <w:color w:val="000000" w:themeColor="text1"/>
        </w:rPr>
        <w:t>Proposta da CONTRATADA vencedora do Processo de licitação Nº 092/2024 Pregão Presencial Nº 018/2024</w:t>
      </w:r>
    </w:p>
    <w:p w:rsidR="0024767B" w:rsidRPr="0024767B" w:rsidRDefault="0024767B" w:rsidP="0024767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:rsidR="0024767B" w:rsidRPr="0024767B" w:rsidRDefault="0024767B" w:rsidP="0024767B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24767B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de Licitação nº 092/2024, Pregão Presencial N° 018/2024,</w:t>
      </w:r>
      <w:r w:rsidRPr="0024767B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:rsidR="0024767B" w:rsidRPr="0024767B" w:rsidRDefault="0024767B" w:rsidP="0024767B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24767B" w:rsidRPr="0024767B" w:rsidRDefault="0024767B" w:rsidP="0024767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lang w:eastAsia="pt-BR" w:bidi="pt-BR"/>
        </w:rPr>
      </w:pPr>
    </w:p>
    <w:p w:rsidR="0024767B" w:rsidRPr="0024767B" w:rsidRDefault="0024767B" w:rsidP="0024767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lastRenderedPageBreak/>
        <w:t>CLÁUSULA SEGUNDA - DO OBJETO</w:t>
      </w:r>
    </w:p>
    <w:p w:rsidR="0024767B" w:rsidRPr="0024767B" w:rsidRDefault="0024767B" w:rsidP="0024767B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24767B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24767B"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24767B" w:rsidRDefault="0024767B" w:rsidP="0024767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lang w:eastAsia="pt-BR" w:bidi="pt-BR"/>
        </w:rPr>
      </w:pPr>
    </w:p>
    <w:tbl>
      <w:tblPr>
        <w:tblW w:w="1077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8"/>
        <w:gridCol w:w="999"/>
        <w:gridCol w:w="2832"/>
        <w:gridCol w:w="1333"/>
        <w:gridCol w:w="1542"/>
        <w:gridCol w:w="1418"/>
        <w:gridCol w:w="1701"/>
      </w:tblGrid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Item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proofErr w:type="spellStart"/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Un</w:t>
            </w:r>
            <w:proofErr w:type="spellEnd"/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Descrição</w:t>
            </w: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Quant</w:t>
            </w:r>
          </w:p>
        </w:tc>
        <w:tc>
          <w:tcPr>
            <w:tcW w:w="154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Marca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V. Unit</w:t>
            </w:r>
          </w:p>
        </w:tc>
        <w:tc>
          <w:tcPr>
            <w:tcW w:w="1701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360" w:lineRule="auto"/>
              <w:ind w:right="704"/>
              <w:jc w:val="center"/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  <w:t>V.TOTAL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07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ATADURA ELASTICA 15 CM, PCT C/ 12 UNID</w:t>
            </w: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4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POLAR FIX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23,00</w:t>
            </w:r>
          </w:p>
        </w:tc>
        <w:tc>
          <w:tcPr>
            <w:tcW w:w="1701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R$460,00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08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ATADURA ELASTICA 8 CM, PCT C/ 12 UNID</w:t>
            </w: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4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POLARFIX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13,30</w:t>
            </w:r>
          </w:p>
        </w:tc>
        <w:tc>
          <w:tcPr>
            <w:tcW w:w="1701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R$266,00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12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EQUIPO MICROGOTAS 150 ML, PCT C/ 25 UNID</w:t>
            </w: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05 </w:t>
            </w:r>
          </w:p>
        </w:tc>
        <w:tc>
          <w:tcPr>
            <w:tcW w:w="1542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TKL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F04504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35,00</w:t>
            </w:r>
          </w:p>
        </w:tc>
        <w:tc>
          <w:tcPr>
            <w:tcW w:w="1701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R$175,00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39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FLUXOMETRO AR COMPRIMIDO</w:t>
            </w:r>
          </w:p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0</w:t>
            </w:r>
            <w:r w:rsidR="00F04504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2</w:t>
            </w:r>
          </w:p>
        </w:tc>
        <w:tc>
          <w:tcPr>
            <w:tcW w:w="1542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IFAB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F04504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59,00</w:t>
            </w:r>
          </w:p>
        </w:tc>
        <w:tc>
          <w:tcPr>
            <w:tcW w:w="1701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R$ 118,00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40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UMIDIFICADOR TAMPA ROSCA EM METAL 250 ML</w:t>
            </w: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42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UNITEC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F04504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12,50</w:t>
            </w:r>
          </w:p>
        </w:tc>
        <w:tc>
          <w:tcPr>
            <w:tcW w:w="1701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R$125,00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43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ALCOOL HOSPITALAR 70 % 01 LITRO</w:t>
            </w: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100</w:t>
            </w:r>
          </w:p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542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VALE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F04504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6,31</w:t>
            </w:r>
          </w:p>
        </w:tc>
        <w:tc>
          <w:tcPr>
            <w:tcW w:w="1701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R$631,00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45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COMPRESSA OPERATORIA 45 X 50, COM 50 UNID</w:t>
            </w: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42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ANAPOLIS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F04504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65,00</w:t>
            </w:r>
          </w:p>
        </w:tc>
        <w:tc>
          <w:tcPr>
            <w:tcW w:w="1701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R$3.250,00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67</w:t>
            </w: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EQUIPO PARA BOMBA DE INFUSAO UNIVERSAL</w:t>
            </w: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42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BALKE</w:t>
            </w: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R$ 16,0</w:t>
            </w:r>
            <w:r w:rsidR="00F04504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0</w:t>
            </w:r>
          </w:p>
        </w:tc>
        <w:tc>
          <w:tcPr>
            <w:tcW w:w="1701" w:type="dxa"/>
          </w:tcPr>
          <w:p w:rsidR="0024767B" w:rsidRPr="0024767B" w:rsidRDefault="00F04504" w:rsidP="0024767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R$160,00</w:t>
            </w:r>
          </w:p>
        </w:tc>
      </w:tr>
      <w:tr w:rsidR="0024767B" w:rsidRPr="0024767B" w:rsidTr="0024767B">
        <w:tc>
          <w:tcPr>
            <w:tcW w:w="94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999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283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333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542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</w:p>
        </w:tc>
        <w:tc>
          <w:tcPr>
            <w:tcW w:w="1418" w:type="dxa"/>
          </w:tcPr>
          <w:p w:rsidR="0024767B" w:rsidRPr="0024767B" w:rsidRDefault="0024767B" w:rsidP="0024767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TOTAL</w:t>
            </w:r>
          </w:p>
        </w:tc>
        <w:tc>
          <w:tcPr>
            <w:tcW w:w="1701" w:type="dxa"/>
          </w:tcPr>
          <w:p w:rsidR="0024767B" w:rsidRPr="0024767B" w:rsidRDefault="00494D4B" w:rsidP="0024767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R$ 5.185,00</w:t>
            </w:r>
          </w:p>
        </w:tc>
      </w:tr>
    </w:tbl>
    <w:p w:rsidR="0024767B" w:rsidRPr="00544434" w:rsidRDefault="0024767B" w:rsidP="0024767B">
      <w:pPr>
        <w:spacing w:before="93" w:line="276" w:lineRule="auto"/>
        <w:ind w:right="-1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4.1.2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O valor total a ser pago a contratada é 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R$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5.185,00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(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cinco mil cento e oitenta e cinco reais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).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4.2</w:t>
      </w:r>
      <w:r w:rsidRPr="00494D4B">
        <w:rPr>
          <w:rFonts w:ascii="Times New Roman" w:eastAsia="Arial" w:hAnsi="Times New Roman" w:cs="Times New Roman"/>
          <w:u w:val="single"/>
          <w:lang w:eastAsia="pt-BR" w:bidi="pt-BR"/>
        </w:rPr>
        <w:t xml:space="preserve"> - </w:t>
      </w: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FORMA DE PAGAMENTO</w:t>
      </w:r>
      <w:r w:rsidRPr="00494D4B">
        <w:rPr>
          <w:rFonts w:ascii="Times New Roman" w:eastAsia="Arial" w:hAnsi="Times New Roman" w:cs="Times New Roman"/>
          <w:u w:val="single"/>
          <w:lang w:eastAsia="pt-BR" w:bidi="pt-BR"/>
        </w:rPr>
        <w:t>: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A nota fiscal/fatura emitida pelo fornecedor deverá conter, em local de fácil visualização, a indicação do número do processo, número do Processo, número do contrato, a fim de se acelerar o trâmite de recebimento do material e posterior liberação do documento fiscal para pagamento.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4.2.3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pagamento será efetuado no prazo de máximo de 30 (trinta) dias da entrega do material, constante 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as nota fiscal/fatura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. 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4.2.4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Ocorrendo atraso no pagamento, os valores serão corrigidos monetariamente pelo IGPM/FGV do período, ou outro índice que vier a substituí-lo, e a</w:t>
      </w:r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 xml:space="preserve"> Administração compensará a contratada com juros de 0,5% ao mês, pro rata.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QUINTA - PRAZO DE VIGÊNCIA DO CONTRATO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5.1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 Prazo de vigência do contrato inicia-se da sua assinatura e vigorará até </w:t>
      </w: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31 de dezembro de 2024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ou até sua entrega total.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SEXTA - RECURSOS ORÇAMENTÁRIOS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6.1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 xml:space="preserve"> Lei Orçamentária Anual </w:t>
      </w:r>
      <w:r w:rsidRPr="00494D4B">
        <w:rPr>
          <w:rFonts w:ascii="Times New Roman" w:eastAsia="Arial" w:hAnsi="Times New Roman" w:cs="Times New Roman"/>
          <w:lang w:eastAsia="pt-BR" w:bidi="pt-BR"/>
        </w:rPr>
        <w:t>nº 1842, de 15 de dezembro de 2023.</w:t>
      </w:r>
    </w:p>
    <w:p w:rsidR="00494D4B" w:rsidRPr="00494D4B" w:rsidRDefault="00494D4B" w:rsidP="00494D4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bookmarkStart w:id="2" w:name="_Hlk141445797"/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 – SECRETARIA MUN. DA SAÚDE</w:t>
      </w:r>
    </w:p>
    <w:p w:rsidR="00494D4B" w:rsidRPr="00494D4B" w:rsidRDefault="00494D4B" w:rsidP="00494D4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08.01 – FUNDO MUNICIPAL DA SAÚDE</w:t>
      </w:r>
    </w:p>
    <w:p w:rsidR="00494D4B" w:rsidRPr="00494D4B" w:rsidRDefault="00494D4B" w:rsidP="00494D4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08.01.10.301.0070.2072.0040– MANUT. ATENÇÃO BASICA EM SAÚDE</w:t>
      </w:r>
    </w:p>
    <w:p w:rsidR="00494D4B" w:rsidRPr="00494D4B" w:rsidRDefault="00494D4B" w:rsidP="00494D4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33.90.30.00.00.00.00 – MATERIAL DE CONSUMO</w:t>
      </w:r>
    </w:p>
    <w:p w:rsidR="00494D4B" w:rsidRPr="00494D4B" w:rsidRDefault="00494D4B" w:rsidP="00494D4B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RV-40,4011, 4090,4230, 4500</w:t>
      </w:r>
      <w:bookmarkEnd w:id="2"/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SÉTIMA - OBRIGAÇÕES E RESPONSABILIDADES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7.1</w:t>
      </w:r>
      <w:r w:rsidRPr="00494D4B">
        <w:rPr>
          <w:rFonts w:ascii="Times New Roman" w:eastAsia="Arial" w:hAnsi="Times New Roman" w:cs="Times New Roman"/>
          <w:lang w:eastAsia="pt-BR" w:bidi="pt-BR"/>
        </w:rPr>
        <w:t>DA CONTRATADA: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7.1.1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proofErr w:type="gramStart"/>
      <w:r w:rsidRPr="00494D4B">
        <w:rPr>
          <w:rFonts w:ascii="Times New Roman" w:eastAsia="Arial" w:hAnsi="Times New Roman" w:cs="Times New Roman"/>
          <w:b/>
          <w:lang w:eastAsia="pt-BR" w:bidi="pt-BR"/>
        </w:rPr>
        <w:t>7.2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 DA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 CONTRATANTE: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Efetuar o Pagamento na forma e prazo estabelecido na cláusula quarta.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Proceder a conferência dos itens Homologados, de acordo com as exigências contidas no edital e anexos.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OITAVA – DO PRAZO E CONDIÇÕES DE ENTREGA DOS ITENS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8.1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Os itens deverão ser entregues conforme as especificações na clausula quarta deste contrato. A entrega dos itens Total de acordo com as quantidades descritas neste contrato da secretaria Municipal de Saúde. O Prazo para entrega dos itens será de no máximo 05 dias, após a Autorização de Fornecimento, mediante ordem de compra.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NONA – DO LOCAL DE ENTREGA DOS ITENS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Os objetos deste contrato deverão ser entregues nos seguintes locais, e horários indicados (s) a seguir, mesmo quando a entrega for terceirizada. </w:t>
      </w:r>
    </w:p>
    <w:p w:rsidR="00494D4B" w:rsidRPr="00494D4B" w:rsidRDefault="00494D4B" w:rsidP="00494D4B">
      <w:pPr>
        <w:widowControl w:val="0"/>
        <w:tabs>
          <w:tab w:val="left" w:pos="925"/>
          <w:tab w:val="left" w:pos="9639"/>
          <w:tab w:val="left" w:pos="11907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a)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Os materiais serão todos entregues na Secretaria Municipal de Saúde, na Avenida Maurício Cardoso, nº 220, Centro, junto ao Pronto Atendimento Municipal</w:t>
      </w:r>
      <w:r w:rsidRPr="00494D4B">
        <w:rPr>
          <w:rFonts w:ascii="Times New Roman" w:eastAsia="Arial" w:hAnsi="Times New Roman" w:cs="Times New Roman"/>
          <w:spacing w:val="-12"/>
          <w:lang w:eastAsia="pt-BR" w:bidi="pt-BR"/>
        </w:rPr>
        <w:t xml:space="preserve"> de Campos Borges</w:t>
      </w:r>
      <w:r w:rsidRPr="00494D4B">
        <w:rPr>
          <w:rFonts w:ascii="Times New Roman" w:eastAsia="Arial" w:hAnsi="Times New Roman" w:cs="Times New Roman"/>
          <w:lang w:eastAsia="pt-BR" w:bidi="pt-BR"/>
        </w:rPr>
        <w:t>/RS, em horário de expediente externo.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. As mercadorias deverão ser entregues acondicionadas adequadamente, de forma a permitir completa segurança durante </w:t>
      </w:r>
      <w:r w:rsidRPr="00494D4B">
        <w:rPr>
          <w:rFonts w:ascii="Times New Roman" w:eastAsia="Arial" w:hAnsi="Times New Roman" w:cs="Times New Roman"/>
          <w:lang w:eastAsia="pt-BR" w:bidi="pt-BR"/>
        </w:rPr>
        <w:lastRenderedPageBreak/>
        <w:t>o transporte, devidamente separadas conforme a Ordem de Compras e no local indicado junto a mesma, mesmo quando a entrega for feita por terceiros.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9.3.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9.4</w:t>
      </w:r>
      <w:r w:rsidRPr="00494D4B">
        <w:rPr>
          <w:rFonts w:ascii="Times New Roman" w:eastAsia="Arial" w:hAnsi="Times New Roman" w:cs="Times New Roman"/>
          <w:lang w:eastAsia="pt-BR" w:bidi="pt-BR"/>
        </w:rPr>
        <w:t>. O prazo de validade dos produtos não pode ser inferir a 12 meses da data da entrega.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- MODIFICAÇÕES E ADITAMENTOS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10.1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14.133/22.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SEGUNDA - RESCISÃO CONTRATUAL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 contrato poderá ser rescindido uni ou bilateralmente, sendo o primeiro caso somente por parte da CONTRATANTE, atendida a conveniência administrativa ou na ocorrência dos motivos elencados nos artigos 90 e seguintes da Lei 14.133/22.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TERCEIRA - DOS CASOS OMISSOS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13.1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Os casos omissos serão resolvidos com base na Lei 14.133/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22  e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>, cujas normas ficam incorporadas ao presente instrumento, ainda que delas não se faça menção expressa.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DECIMA QUARTA – DA FISCALIZAÇÃO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. O CONTRATANTE nomeia e constitui neste ato o Sra. </w:t>
      </w:r>
      <w:r w:rsidRPr="00494D4B">
        <w:rPr>
          <w:rFonts w:ascii="Times New Roman" w:eastAsia="Arial" w:hAnsi="Times New Roman" w:cs="Times New Roman"/>
          <w:b/>
          <w:lang w:eastAsia="pt-BR" w:bidi="pt-BR"/>
        </w:rPr>
        <w:t>LIAMARA TOLEDO LIRA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como fiscal desta contratação, na condição de Secretaria Municipal de Saúde.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14.2.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14.3</w:t>
      </w:r>
      <w:r w:rsidRPr="00494D4B">
        <w:rPr>
          <w:rFonts w:ascii="Times New Roman" w:eastAsia="Arial" w:hAnsi="Times New Roman" w:cs="Times New Roman"/>
          <w:lang w:eastAsia="pt-BR" w:bidi="pt-BR"/>
        </w:rPr>
        <w:t>. A fiscalização exercida não exclui nem reduz a responsabilidade da CONTRATADA, inclusive de terceiros, por qualquer irregularidade verificada durante a execução deste contrato.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QUINTA - DO FORO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15.1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15.2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lang w:eastAsia="pt-BR" w:bidi="pt-BR"/>
        </w:rPr>
        <w:t>Campos Borges/RS, 25 de outubro de 2024.</w:t>
      </w:r>
    </w:p>
    <w:p w:rsidR="00494D4B" w:rsidRPr="00494D4B" w:rsidRDefault="00494D4B" w:rsidP="00494D4B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Arial" w:hAnsi="Times New Roman" w:cs="Times New Roman"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______________________________________________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CLEONICE PASQUALOTTO DA PAIXAO OLEDO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lastRenderedPageBreak/>
        <w:t>PREFEITA MUNICIPAL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CONTRATANTE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_________________________________________________________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CENTERMEDI COM DE PRODUTOS HOSP LTDA</w:t>
      </w: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 xml:space="preserve"> 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 xml:space="preserve">CNPJ: </w:t>
      </w:r>
      <w:r w:rsidRPr="00494D4B">
        <w:rPr>
          <w:rFonts w:ascii="Times New Roman" w:eastAsia="Arial" w:hAnsi="Times New Roman" w:cs="Times New Roman"/>
          <w:lang w:eastAsia="pt-BR" w:bidi="pt-BR"/>
        </w:rPr>
        <w:t>03.652.030/0001-70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CONTRATADA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_______________________________________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LIAMARA TOLEDO LIRA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FISCAL DA CONTRATAÇAO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TESTEMUNHAS: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NOME:</w:t>
      </w:r>
    </w:p>
    <w:p w:rsidR="00494D4B" w:rsidRPr="00494D4B" w:rsidRDefault="00494D4B" w:rsidP="00494D4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CPF:</w:t>
      </w:r>
    </w:p>
    <w:p w:rsidR="0024767B" w:rsidRDefault="0024767B" w:rsidP="0024767B"/>
    <w:p w:rsidR="0024767B" w:rsidRDefault="0024767B" w:rsidP="0024767B">
      <w:pPr>
        <w:pStyle w:val="Corpodetexto"/>
        <w:spacing w:line="360" w:lineRule="auto"/>
        <w:ind w:left="142" w:right="-427"/>
        <w:jc w:val="both"/>
        <w:rPr>
          <w:rFonts w:ascii="Times New Roman" w:eastAsia="Times New Roman" w:hAnsi="Times New Roman" w:cs="Times New Roman"/>
          <w:b/>
        </w:rPr>
      </w:pPr>
    </w:p>
    <w:sectPr w:rsidR="0024767B" w:rsidSect="0024767B">
      <w:pgSz w:w="11906" w:h="16838"/>
      <w:pgMar w:top="1985" w:right="566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67B"/>
    <w:rsid w:val="0024767B"/>
    <w:rsid w:val="00494D4B"/>
    <w:rsid w:val="009C2013"/>
    <w:rsid w:val="00F0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61A7"/>
  <w15:chartTrackingRefBased/>
  <w15:docId w15:val="{5A325A7F-8B7A-4E0D-A929-BBC06AC2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6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24767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4767B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24767B"/>
    <w:pPr>
      <w:spacing w:after="0" w:line="240" w:lineRule="auto"/>
      <w:ind w:firstLine="141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2476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767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1400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2</cp:revision>
  <dcterms:created xsi:type="dcterms:W3CDTF">2024-10-25T16:42:00Z</dcterms:created>
  <dcterms:modified xsi:type="dcterms:W3CDTF">2024-10-25T16:42:00Z</dcterms:modified>
</cp:coreProperties>
</file>