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5851" w:rsidRPr="005C3F64" w:rsidRDefault="00F45851" w:rsidP="00F45851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>CONTRATO PA</w:t>
      </w:r>
      <w:r>
        <w:rPr>
          <w:sz w:val="22"/>
          <w:szCs w:val="22"/>
          <w:u w:val="single"/>
        </w:rPr>
        <w:t>RA ENTREGA DE MERCADORIA Nº.</w:t>
      </w:r>
      <w:r w:rsidR="00DF3919">
        <w:rPr>
          <w:sz w:val="22"/>
          <w:szCs w:val="22"/>
          <w:u w:val="single"/>
        </w:rPr>
        <w:t>218</w:t>
      </w:r>
      <w:r w:rsidRPr="005C3F64"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4</w:t>
      </w:r>
    </w:p>
    <w:p w:rsidR="00F45851" w:rsidRPr="005C3F64" w:rsidRDefault="00F45851" w:rsidP="00F45851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DF3919" w:rsidRPr="00DF3919" w:rsidRDefault="00DF3919" w:rsidP="00DF3919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F45851" w:rsidRPr="005C3F64" w:rsidRDefault="00F45851" w:rsidP="00F45851">
      <w:pPr>
        <w:ind w:left="3402"/>
        <w:jc w:val="both"/>
        <w:rPr>
          <w:rFonts w:ascii="Times New Roman" w:hAnsi="Times New Roman" w:cs="Times New Roman"/>
          <w:b/>
        </w:rPr>
      </w:pPr>
    </w:p>
    <w:p w:rsidR="00DF3919" w:rsidRPr="00821DCE" w:rsidRDefault="00F45851" w:rsidP="00821DCE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</w:t>
      </w:r>
      <w:proofErr w:type="gramStart"/>
      <w:r w:rsidRPr="005C3F64">
        <w:rPr>
          <w:rFonts w:ascii="Times New Roman" w:hAnsi="Times New Roman" w:cs="Times New Roman"/>
        </w:rPr>
        <w:t xml:space="preserve">nº  </w:t>
      </w:r>
      <w:r w:rsidRPr="00F2326B">
        <w:rPr>
          <w:rFonts w:ascii="Times New Roman" w:hAnsi="Times New Roman" w:cs="Times New Roman"/>
          <w:b/>
        </w:rPr>
        <w:t>015.886.939</w:t>
      </w:r>
      <w:proofErr w:type="gramEnd"/>
      <w:r w:rsidRPr="00F2326B">
        <w:rPr>
          <w:rFonts w:ascii="Times New Roman" w:hAnsi="Times New Roman" w:cs="Times New Roman"/>
          <w:b/>
        </w:rPr>
        <w:t>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="00DF3919" w:rsidRPr="005C3F64">
        <w:rPr>
          <w:rFonts w:ascii="Times New Roman" w:hAnsi="Times New Roman" w:cs="Times New Roman"/>
        </w:rPr>
        <w:t xml:space="preserve"> </w:t>
      </w:r>
      <w:r w:rsidR="00DF3919"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="00DF3919" w:rsidRPr="005C3F64">
        <w:rPr>
          <w:rFonts w:ascii="Times New Roman" w:hAnsi="Times New Roman" w:cs="Times New Roman"/>
        </w:rPr>
        <w:t xml:space="preserve">da Lei Federal Nº </w:t>
      </w:r>
      <w:r w:rsidR="00DF3919">
        <w:rPr>
          <w:rFonts w:ascii="Times New Roman" w:hAnsi="Times New Roman" w:cs="Times New Roman"/>
        </w:rPr>
        <w:t>14.133</w:t>
      </w:r>
      <w:r w:rsidR="00DF3919" w:rsidRPr="005C3F64">
        <w:rPr>
          <w:rFonts w:ascii="Times New Roman" w:hAnsi="Times New Roman" w:cs="Times New Roman"/>
        </w:rPr>
        <w:t>/</w:t>
      </w:r>
      <w:r w:rsidR="00DF3919">
        <w:rPr>
          <w:rFonts w:ascii="Times New Roman" w:hAnsi="Times New Roman" w:cs="Times New Roman"/>
        </w:rPr>
        <w:t>22</w:t>
      </w:r>
      <w:r w:rsidR="00DF3919"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DF3919" w:rsidRPr="005C3F64" w:rsidRDefault="00DF3919" w:rsidP="00DF391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DF3919" w:rsidRPr="00C9134C" w:rsidRDefault="00DF3919" w:rsidP="00DF391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DF3919" w:rsidRPr="005C3F64" w:rsidRDefault="00DF3919" w:rsidP="00DF391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DF3919" w:rsidRPr="005C3F64" w:rsidRDefault="00DF3919" w:rsidP="00DF391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DF3919" w:rsidRPr="00821DCE" w:rsidRDefault="00DF3919" w:rsidP="00DF391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DF3919" w:rsidRPr="005C3F64" w:rsidRDefault="00DF3919" w:rsidP="00DF391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DF3919" w:rsidRPr="00D66EC2" w:rsidRDefault="00DF3919" w:rsidP="00DF3919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F3919" w:rsidRPr="005C3F64" w:rsidRDefault="00DF3919" w:rsidP="00DF391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DF3919" w:rsidRPr="005C3F64" w:rsidRDefault="00DF3919" w:rsidP="00DF391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lastRenderedPageBreak/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DF3919" w:rsidRPr="005C3F64" w:rsidRDefault="00DF3919" w:rsidP="00DF391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:rsidR="00F45851" w:rsidRPr="005C3F64" w:rsidRDefault="00DF3919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45851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417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SERINGA 5 ML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F45851" w:rsidRPr="00F45851" w:rsidRDefault="00120AE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120AE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20AED">
              <w:rPr>
                <w:rFonts w:ascii="Times New Roman" w:hAnsi="Times New Roman" w:cs="Times New Roman"/>
                <w:b/>
                <w:sz w:val="20"/>
                <w:szCs w:val="20"/>
              </w:rPr>
              <w:t>130</w:t>
            </w: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SERINGA 10 ML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F45851" w:rsidRPr="00F45851" w:rsidRDefault="00120AE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R$ 0,2</w:t>
            </w:r>
            <w:r w:rsidR="00120AED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R$ 2</w:t>
            </w:r>
            <w:r w:rsidR="00120AE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SERINGA 20 ML</w:t>
            </w:r>
          </w:p>
        </w:tc>
        <w:tc>
          <w:tcPr>
            <w:tcW w:w="1134" w:type="dxa"/>
          </w:tcPr>
          <w:p w:rsidR="00F45851" w:rsidRPr="00F45851" w:rsidRDefault="00120AED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F45851"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417" w:type="dxa"/>
          </w:tcPr>
          <w:p w:rsidR="00F45851" w:rsidRPr="00F45851" w:rsidRDefault="00120AE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120AED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20AED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SERINGA 1 ML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F45851" w:rsidRPr="00F45851" w:rsidRDefault="00120AE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1420E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420E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CURATIVO OCULAR ADULTO</w:t>
            </w:r>
          </w:p>
        </w:tc>
        <w:tc>
          <w:tcPr>
            <w:tcW w:w="1134" w:type="dxa"/>
          </w:tcPr>
          <w:p w:rsidR="00F45851" w:rsidRPr="00F45851" w:rsidRDefault="001420ED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F45851" w:rsidRPr="00F45851" w:rsidRDefault="001420E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CRAL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420ED">
              <w:rPr>
                <w:rFonts w:ascii="Times New Roman" w:hAnsi="Times New Roman" w:cs="Times New Roman"/>
                <w:b/>
                <w:sz w:val="20"/>
                <w:szCs w:val="20"/>
              </w:rPr>
              <w:t>0,63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420ED">
              <w:rPr>
                <w:rFonts w:ascii="Times New Roman" w:hAnsi="Times New Roman" w:cs="Times New Roman"/>
                <w:b/>
                <w:sz w:val="20"/>
                <w:szCs w:val="20"/>
              </w:rPr>
              <w:t>63,00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PAPEL GRAU CIRURGICO 12 X 50 CM, ROLO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1420E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HOSPFLEX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420ED">
              <w:rPr>
                <w:rFonts w:ascii="Times New Roman" w:hAnsi="Times New Roman" w:cs="Times New Roman"/>
                <w:b/>
                <w:sz w:val="20"/>
                <w:szCs w:val="20"/>
              </w:rPr>
              <w:t>43,99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420ED">
              <w:rPr>
                <w:rFonts w:ascii="Times New Roman" w:hAnsi="Times New Roman" w:cs="Times New Roman"/>
                <w:b/>
                <w:sz w:val="20"/>
                <w:szCs w:val="20"/>
              </w:rPr>
              <w:t>219,95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PAPEL GRAU CIRURGICO 20 CM, ROLO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05 </w:t>
            </w:r>
          </w:p>
        </w:tc>
        <w:tc>
          <w:tcPr>
            <w:tcW w:w="1417" w:type="dxa"/>
          </w:tcPr>
          <w:p w:rsidR="00F45851" w:rsidRPr="00F45851" w:rsidRDefault="009D0B6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HOSPFLEX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9D0B60">
              <w:rPr>
                <w:rFonts w:ascii="Times New Roman" w:hAnsi="Times New Roman" w:cs="Times New Roman"/>
                <w:b/>
                <w:sz w:val="20"/>
                <w:szCs w:val="20"/>
              </w:rPr>
              <w:t>72,00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9D0B60">
              <w:rPr>
                <w:rFonts w:ascii="Times New Roman" w:hAnsi="Times New Roman" w:cs="Times New Roman"/>
                <w:b/>
                <w:sz w:val="20"/>
                <w:szCs w:val="20"/>
              </w:rPr>
              <w:t>360,00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ABOCATH Nº. 18</w:t>
            </w:r>
          </w:p>
        </w:tc>
        <w:tc>
          <w:tcPr>
            <w:tcW w:w="1134" w:type="dxa"/>
          </w:tcPr>
          <w:p w:rsidR="00F45851" w:rsidRPr="00F45851" w:rsidRDefault="00FE44BF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F45851"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417" w:type="dxa"/>
          </w:tcPr>
          <w:p w:rsidR="00F45851" w:rsidRPr="00F45851" w:rsidRDefault="00FE44BF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0,67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134,00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ABOCATH Nº. 20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</w:p>
        </w:tc>
        <w:tc>
          <w:tcPr>
            <w:tcW w:w="1417" w:type="dxa"/>
          </w:tcPr>
          <w:p w:rsidR="00F45851" w:rsidRPr="00F45851" w:rsidRDefault="00FE44BF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0,69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207,00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ABOCATH Nº. 22</w:t>
            </w:r>
          </w:p>
        </w:tc>
        <w:tc>
          <w:tcPr>
            <w:tcW w:w="1134" w:type="dxa"/>
          </w:tcPr>
          <w:p w:rsidR="00F45851" w:rsidRPr="00F45851" w:rsidRDefault="00FE44BF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F45851"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417" w:type="dxa"/>
          </w:tcPr>
          <w:p w:rsidR="00F45851" w:rsidRPr="00F45851" w:rsidRDefault="00FE44BF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0,65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650,00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ABOCATH Nº. 24</w:t>
            </w:r>
          </w:p>
        </w:tc>
        <w:tc>
          <w:tcPr>
            <w:tcW w:w="1134" w:type="dxa"/>
          </w:tcPr>
          <w:p w:rsidR="00F45851" w:rsidRPr="00F45851" w:rsidRDefault="00FE44BF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F45851"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417" w:type="dxa"/>
          </w:tcPr>
          <w:p w:rsidR="00F45851" w:rsidRPr="00F45851" w:rsidRDefault="00FE44BF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0,69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690,00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LANCETA AUTOMATICA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F45851" w:rsidRPr="00F45851" w:rsidRDefault="00FE44BF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E44BF">
              <w:rPr>
                <w:rFonts w:ascii="Times New Roman" w:hAnsi="Times New Roman" w:cs="Times New Roman"/>
                <w:b/>
                <w:sz w:val="20"/>
                <w:szCs w:val="20"/>
              </w:rPr>
              <w:t>220,00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NASOGASTRICA LONGA Nº. 12,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8B71CD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8B71CD">
              <w:rPr>
                <w:rFonts w:ascii="Times New Roman" w:hAnsi="Times New Roman" w:cs="Times New Roman"/>
                <w:b/>
                <w:sz w:val="20"/>
                <w:szCs w:val="20"/>
              </w:rPr>
              <w:t>9,42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R$ 70,80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850" w:type="dxa"/>
          </w:tcPr>
          <w:p w:rsidR="00F45851" w:rsidRPr="00F45851" w:rsidRDefault="00F45851" w:rsidP="00F45851"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NASOGASTRICA LONGA Nº. 14,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0,77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53,85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F45851" w:rsidRPr="00F45851" w:rsidRDefault="00F45851" w:rsidP="00F45851"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NASOGASTRICA LONGA Nº. 16,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1,85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59,25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850" w:type="dxa"/>
          </w:tcPr>
          <w:p w:rsidR="00F45851" w:rsidRPr="00F45851" w:rsidRDefault="00F45851" w:rsidP="00F45851"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NASOGASTRICA LONGA Nº. 18,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2,07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120,70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F45851" w:rsidRPr="00F45851" w:rsidRDefault="00F45851" w:rsidP="00F45851"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NASOGASTRICA LONGA Nº. 20,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13,48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134,80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33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12,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5,80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580</w:t>
            </w: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14,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6,86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686,00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16,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7,22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361,00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Nº. 20,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8,20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410,00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ESFIGNOMANOMETRO, BRACADEIRA ALGODAO VELCRO ADULTO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ACCUMED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60,76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303,80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TERMOMETRO CLINICO DIGITAL HASTE RIGIDA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WINNER MED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10,58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52,90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VALVULA (MANOMETRO) PARA CILINDRO DE OXIGENIO C/ 01 SAIDA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IFAB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245,20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2.452,00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VESICAL FOLEY Nº. 10, COM 10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27,06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270,60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FIO DE SUTURA MONONYLON 5.0, CX COM 24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27,24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272,40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SACO DE LIXO INFECTANTE BRANCO 50 LITROS, PCT COM 100 UNIDADES</w:t>
            </w:r>
          </w:p>
        </w:tc>
        <w:tc>
          <w:tcPr>
            <w:tcW w:w="1134" w:type="dxa"/>
          </w:tcPr>
          <w:p w:rsidR="00F45851" w:rsidRPr="00F45851" w:rsidRDefault="00F63D30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RAVA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17,80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1.780,00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SACO DE LIXO INFECTANTE BRANCO 100 LITROS, PCT COM 100 UNIDADES</w:t>
            </w:r>
          </w:p>
        </w:tc>
        <w:tc>
          <w:tcPr>
            <w:tcW w:w="1134" w:type="dxa"/>
          </w:tcPr>
          <w:p w:rsidR="00F45851" w:rsidRPr="00F45851" w:rsidRDefault="00F63D30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RAVA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34,80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2.784,00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NEBULIMETRO ADULTO</w:t>
            </w:r>
          </w:p>
        </w:tc>
        <w:tc>
          <w:tcPr>
            <w:tcW w:w="1134" w:type="dxa"/>
          </w:tcPr>
          <w:p w:rsidR="00F45851" w:rsidRPr="00F45851" w:rsidRDefault="00F63D30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VITALGOLD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5,84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58,40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NEBULIMERO INFANTIL</w:t>
            </w:r>
          </w:p>
        </w:tc>
        <w:tc>
          <w:tcPr>
            <w:tcW w:w="1134" w:type="dxa"/>
          </w:tcPr>
          <w:p w:rsidR="00F45851" w:rsidRPr="00F45851" w:rsidRDefault="00F63D30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VITALGOLD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5,84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58,40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CURATIVO ADESIVO, TIPO BANDAID 19 X 75, CAIXA COM 35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HIGIE TOPP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5,15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51,50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SONDA DE ASPIRAÇAO Nº 4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0,56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112,00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HIPOCLORITO DE SODIO 1% 1LITRO, C/ C12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VIC PHARMA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53,77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63D30">
              <w:rPr>
                <w:rFonts w:ascii="Times New Roman" w:hAnsi="Times New Roman" w:cs="Times New Roman"/>
                <w:b/>
                <w:sz w:val="20"/>
                <w:szCs w:val="20"/>
              </w:rPr>
              <w:t>161,31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95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AGUA</w:t>
            </w:r>
            <w:proofErr w:type="gramEnd"/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OXIGENADA 3% 100 ML, C/ 24 UNID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F63D30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VIC PHARMA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46,85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468,50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RL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GAZE DE RAYON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417" w:type="dxa"/>
          </w:tcPr>
          <w:p w:rsidR="00F45851" w:rsidRPr="00F45851" w:rsidRDefault="0021478B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POLAR FIX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6,35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31,75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ALGODAO HIDROFILICO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F45851" w:rsidRPr="00F45851" w:rsidRDefault="0021478B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MELHORMED-MINASREY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R$ 15,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R$ 4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50,00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LAMINA</w:t>
            </w:r>
            <w:proofErr w:type="gramEnd"/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P/ MICROSCOPIA C/ 50 UNIDADES</w:t>
            </w: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F45851" w:rsidRPr="00F45851" w:rsidRDefault="0021478B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CRAL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7,03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70,30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103</w:t>
            </w: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5851">
              <w:rPr>
                <w:rFonts w:ascii="Times New Roman" w:hAnsi="Times New Roman" w:cs="Times New Roman"/>
                <w:b/>
                <w:sz w:val="18"/>
                <w:szCs w:val="18"/>
              </w:rPr>
              <w:t>SOLUÇAO GLICOSE 5%, COM 500 ML</w:t>
            </w:r>
          </w:p>
        </w:tc>
        <w:tc>
          <w:tcPr>
            <w:tcW w:w="1134" w:type="dxa"/>
          </w:tcPr>
          <w:p w:rsidR="00F45851" w:rsidRPr="00F45851" w:rsidRDefault="0021478B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F45851" w:rsidRPr="00F45851" w:rsidRDefault="0021478B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FRESENIUS</w:t>
            </w:r>
          </w:p>
        </w:tc>
        <w:tc>
          <w:tcPr>
            <w:tcW w:w="156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R$ 5,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1478B">
              <w:rPr>
                <w:rFonts w:ascii="Times New Roman" w:hAnsi="Times New Roman" w:cs="Times New Roman"/>
                <w:b/>
                <w:sz w:val="20"/>
                <w:szCs w:val="20"/>
              </w:rPr>
              <w:t>1.104,00</w:t>
            </w:r>
          </w:p>
        </w:tc>
      </w:tr>
      <w:tr w:rsidR="00F45851" w:rsidRPr="00F45851" w:rsidTr="00F45851">
        <w:tc>
          <w:tcPr>
            <w:tcW w:w="1527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F45851" w:rsidRPr="00F45851" w:rsidRDefault="00F45851" w:rsidP="00F4585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F45851" w:rsidRPr="00F45851" w:rsidRDefault="00F45851" w:rsidP="00F4585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F45851" w:rsidRPr="00F45851" w:rsidRDefault="00F45851" w:rsidP="00F458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913E4">
              <w:rPr>
                <w:rFonts w:ascii="Times New Roman" w:hAnsi="Times New Roman" w:cs="Times New Roman"/>
                <w:b/>
                <w:sz w:val="20"/>
                <w:szCs w:val="20"/>
              </w:rPr>
              <w:t>16.2</w:t>
            </w:r>
            <w:r w:rsidR="00B67926">
              <w:rPr>
                <w:rFonts w:ascii="Times New Roman" w:hAnsi="Times New Roman" w:cs="Times New Roman"/>
                <w:b/>
                <w:sz w:val="20"/>
                <w:szCs w:val="20"/>
              </w:rPr>
              <w:t>18,51</w:t>
            </w:r>
          </w:p>
        </w:tc>
      </w:tr>
    </w:tbl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B67926">
        <w:rPr>
          <w:rFonts w:ascii="Times New Roman" w:hAnsi="Times New Roman" w:cs="Times New Roman"/>
          <w:b/>
          <w:u w:val="single"/>
        </w:rPr>
        <w:t>16.218,51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B67926">
        <w:rPr>
          <w:rFonts w:ascii="Times New Roman" w:hAnsi="Times New Roman" w:cs="Times New Roman"/>
          <w:b/>
          <w:u w:val="single"/>
        </w:rPr>
        <w:t>dezesseis mil duzentos e dezoito reais e cinquenta e um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:rsidR="00F45851" w:rsidRPr="00821DCE" w:rsidRDefault="00F45851" w:rsidP="00821DC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821DCE"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F45851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</w:t>
      </w:r>
      <w:r w:rsidR="00821DCE">
        <w:rPr>
          <w:rFonts w:ascii="Times New Roman" w:hAnsi="Times New Roman" w:cs="Times New Roman"/>
        </w:rPr>
        <w:t>842</w:t>
      </w:r>
      <w:r>
        <w:rPr>
          <w:rFonts w:ascii="Times New Roman" w:hAnsi="Times New Roman" w:cs="Times New Roman"/>
        </w:rPr>
        <w:t xml:space="preserve">, de </w:t>
      </w:r>
      <w:r w:rsidR="00821DCE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de dezembro de 202</w:t>
      </w:r>
      <w:r w:rsidR="00821DC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:rsidR="00821DCE" w:rsidRPr="00821DCE" w:rsidRDefault="00821DCE" w:rsidP="00821DC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 – SECRETARIA MUN. DA SAÚDE</w:t>
      </w:r>
    </w:p>
    <w:p w:rsidR="00821DCE" w:rsidRPr="00821DCE" w:rsidRDefault="00821DCE" w:rsidP="00821DC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 MUNICIPAL DA SAÚDE</w:t>
      </w:r>
    </w:p>
    <w:p w:rsidR="00821DCE" w:rsidRPr="00821DCE" w:rsidRDefault="00821DCE" w:rsidP="00821DC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08.01.10.301.0070.2072.0040– MANUT. ATENÇÃO BASICA EM SAÚDE</w:t>
      </w:r>
    </w:p>
    <w:p w:rsidR="00821DCE" w:rsidRPr="00821DCE" w:rsidRDefault="00821DCE" w:rsidP="00821DC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lastRenderedPageBreak/>
        <w:t>33.90.30.00.00.00.00 – MATERIAL DE CONSUMO</w:t>
      </w:r>
    </w:p>
    <w:p w:rsidR="00F45851" w:rsidRPr="00821DCE" w:rsidRDefault="00821DCE" w:rsidP="00821DCE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RV-40,4011, 4090,4230, 4500</w:t>
      </w:r>
      <w:bookmarkEnd w:id="0"/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:rsidR="00F45851" w:rsidRPr="005C3F64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F45851" w:rsidRPr="00821DCE" w:rsidRDefault="00F45851" w:rsidP="00F4585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F45851" w:rsidRPr="005C3F64" w:rsidRDefault="00F45851" w:rsidP="00F45851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F45851" w:rsidRPr="005C3F64" w:rsidRDefault="00F45851" w:rsidP="00F4585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821DCE" w:rsidRDefault="00F45851" w:rsidP="00821DC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="00821DCE" w:rsidRPr="005C3F64">
        <w:rPr>
          <w:rFonts w:ascii="Times New Roman" w:hAnsi="Times New Roman" w:cs="Times New Roman"/>
          <w:b/>
        </w:rPr>
        <w:t>10.1</w:t>
      </w:r>
      <w:r w:rsidR="00821DCE"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 w:rsidR="00821DCE">
        <w:rPr>
          <w:rFonts w:ascii="Times New Roman" w:hAnsi="Times New Roman" w:cs="Times New Roman"/>
        </w:rPr>
        <w:t>14.133/22</w:t>
      </w:r>
      <w:r w:rsidR="00821DCE" w:rsidRPr="005C3F64">
        <w:rPr>
          <w:rFonts w:ascii="Times New Roman" w:hAnsi="Times New Roman" w:cs="Times New Roman"/>
        </w:rPr>
        <w:t>.</w:t>
      </w:r>
    </w:p>
    <w:p w:rsidR="00821DCE" w:rsidRPr="005C3F64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821DCE" w:rsidRPr="00821DCE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821DCE" w:rsidRPr="005C3F64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821DCE" w:rsidRPr="007B3B4F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 xml:space="preserve">, cujas normas ficam incorporadas ao presente </w:t>
      </w:r>
      <w:r w:rsidRPr="005C3F64">
        <w:rPr>
          <w:rFonts w:ascii="Times New Roman" w:hAnsi="Times New Roman" w:cs="Times New Roman"/>
        </w:rPr>
        <w:lastRenderedPageBreak/>
        <w:t>instrumento, ainda que delas não se faça menção expressa.</w:t>
      </w:r>
    </w:p>
    <w:p w:rsidR="00821DCE" w:rsidRPr="005C3F64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821DCE" w:rsidRPr="005C41AC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821DCE" w:rsidRPr="005C3F64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:rsidR="00821DCE" w:rsidRPr="007B3B4F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821DCE" w:rsidRPr="005C3F64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821DCE" w:rsidRPr="004667DB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821DCE" w:rsidRPr="005C3F64" w:rsidRDefault="00821DCE" w:rsidP="00821DC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821DCE" w:rsidRDefault="00821DCE" w:rsidP="00821DC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2024.</w:t>
      </w:r>
    </w:p>
    <w:p w:rsidR="00821DCE" w:rsidRPr="005C3F64" w:rsidRDefault="00821DCE" w:rsidP="00821DC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821DCE" w:rsidRPr="005C3F64" w:rsidRDefault="00821DCE" w:rsidP="00821DCE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821DCE" w:rsidRPr="005C3F64" w:rsidRDefault="00821DCE" w:rsidP="00821DC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821DCE" w:rsidRPr="005C3F64" w:rsidRDefault="00821DCE" w:rsidP="00821DC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</w:rPr>
      </w:pP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821DCE" w:rsidRPr="006D3E61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:rsidR="00821DCE" w:rsidRPr="006D3E61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821DCE" w:rsidRDefault="00821DCE" w:rsidP="00821DCE">
      <w:pPr>
        <w:adjustRightInd w:val="0"/>
        <w:rPr>
          <w:rFonts w:ascii="Times New Roman" w:hAnsi="Times New Roman" w:cs="Times New Roman"/>
          <w:b/>
          <w:bCs/>
        </w:rPr>
      </w:pP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821DCE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821DCE" w:rsidRPr="006D3E61" w:rsidRDefault="00821DCE" w:rsidP="00821DC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821DCE" w:rsidRPr="005C3F64" w:rsidRDefault="00821DCE" w:rsidP="00821DC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821DCE" w:rsidRPr="005C3F64" w:rsidRDefault="00821DCE" w:rsidP="00821DCE">
      <w:pPr>
        <w:spacing w:line="360" w:lineRule="auto"/>
        <w:jc w:val="both"/>
        <w:rPr>
          <w:rFonts w:ascii="Times New Roman" w:hAnsi="Times New Roman" w:cs="Times New Roman"/>
        </w:rPr>
      </w:pPr>
    </w:p>
    <w:p w:rsidR="00821DCE" w:rsidRDefault="00821DCE" w:rsidP="00F45851">
      <w:pPr>
        <w:spacing w:line="360" w:lineRule="auto"/>
        <w:jc w:val="both"/>
        <w:rPr>
          <w:rFonts w:ascii="Times New Roman" w:hAnsi="Times New Roman" w:cs="Times New Roman"/>
        </w:rPr>
      </w:pPr>
    </w:p>
    <w:p w:rsidR="00F45851" w:rsidRPr="005C3F64" w:rsidRDefault="00F45851" w:rsidP="00F4585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F45851" w:rsidRPr="005C3F64" w:rsidRDefault="00F45851" w:rsidP="00F4585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F45851" w:rsidRPr="005C3F64" w:rsidRDefault="00F45851" w:rsidP="00F4585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F45851" w:rsidRPr="005C3F64" w:rsidRDefault="00F45851" w:rsidP="00F4585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F45851" w:rsidRPr="00821DCE" w:rsidRDefault="00F45851" w:rsidP="00F4585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bookmarkStart w:id="1" w:name="_GoBack"/>
      <w:bookmarkEnd w:id="1"/>
    </w:p>
    <w:p w:rsidR="00F45851" w:rsidRPr="005C3F64" w:rsidRDefault="00F45851" w:rsidP="00F45851">
      <w:pPr>
        <w:rPr>
          <w:rFonts w:ascii="Times New Roman" w:hAnsi="Times New Roman" w:cs="Times New Roman"/>
        </w:rPr>
      </w:pPr>
    </w:p>
    <w:p w:rsidR="00F45851" w:rsidRDefault="00F45851" w:rsidP="00F45851"/>
    <w:p w:rsidR="00F45851" w:rsidRDefault="00F45851" w:rsidP="00F45851"/>
    <w:p w:rsidR="00F45851" w:rsidRDefault="00F45851" w:rsidP="00F45851"/>
    <w:p w:rsidR="00F45851" w:rsidRDefault="00F45851"/>
    <w:sectPr w:rsidR="00F45851" w:rsidSect="00F45851">
      <w:headerReference w:type="default" r:id="rId5"/>
      <w:pgSz w:w="11900" w:h="16850"/>
      <w:pgMar w:top="210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5851" w:rsidRDefault="00F45851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51"/>
    <w:rsid w:val="00120AED"/>
    <w:rsid w:val="001420ED"/>
    <w:rsid w:val="0021478B"/>
    <w:rsid w:val="002913E4"/>
    <w:rsid w:val="00821DCE"/>
    <w:rsid w:val="008B71CD"/>
    <w:rsid w:val="009D0B60"/>
    <w:rsid w:val="00B2044C"/>
    <w:rsid w:val="00B67926"/>
    <w:rsid w:val="00C56423"/>
    <w:rsid w:val="00DF3919"/>
    <w:rsid w:val="00F45851"/>
    <w:rsid w:val="00F63D30"/>
    <w:rsid w:val="00FE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558AC"/>
  <w15:chartTrackingRefBased/>
  <w15:docId w15:val="{266C4958-1FD9-4A3E-9796-9C9CBFBC5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4585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4585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F4585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45851"/>
  </w:style>
  <w:style w:type="character" w:customStyle="1" w:styleId="CorpodetextoChar">
    <w:name w:val="Corpo de texto Char"/>
    <w:basedOn w:val="Fontepargpadro"/>
    <w:link w:val="Corpodetexto"/>
    <w:uiPriority w:val="1"/>
    <w:rsid w:val="00F45851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45851"/>
    <w:pPr>
      <w:ind w:left="156"/>
      <w:jc w:val="both"/>
    </w:pPr>
  </w:style>
  <w:style w:type="table" w:styleId="Tabelacomgrade">
    <w:name w:val="Table Grid"/>
    <w:basedOn w:val="Tabelanormal"/>
    <w:uiPriority w:val="59"/>
    <w:rsid w:val="00F4585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45851"/>
  </w:style>
  <w:style w:type="paragraph" w:customStyle="1" w:styleId="Ttulo11">
    <w:name w:val="Título 11"/>
    <w:basedOn w:val="Normal"/>
    <w:uiPriority w:val="1"/>
    <w:qFormat/>
    <w:rsid w:val="00F45851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F45851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emlista11">
    <w:name w:val="Sem lista11"/>
    <w:next w:val="Semlista"/>
    <w:uiPriority w:val="99"/>
    <w:semiHidden/>
    <w:unhideWhenUsed/>
    <w:rsid w:val="00F45851"/>
  </w:style>
  <w:style w:type="paragraph" w:customStyle="1" w:styleId="TableParagraph">
    <w:name w:val="Table Paragraph"/>
    <w:basedOn w:val="Normal"/>
    <w:uiPriority w:val="1"/>
    <w:qFormat/>
    <w:rsid w:val="00F45851"/>
  </w:style>
  <w:style w:type="table" w:customStyle="1" w:styleId="Tabelacomgrade1">
    <w:name w:val="Tabela com grade1"/>
    <w:basedOn w:val="Tabelanormal"/>
    <w:next w:val="Tabelacomgrade"/>
    <w:uiPriority w:val="59"/>
    <w:rsid w:val="00F45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F45851"/>
  </w:style>
  <w:style w:type="character" w:styleId="Hyperlink">
    <w:name w:val="Hyperlink"/>
    <w:basedOn w:val="Fontepargpadro"/>
    <w:uiPriority w:val="99"/>
    <w:semiHidden/>
    <w:unhideWhenUsed/>
    <w:rsid w:val="00F45851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F45851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F4585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458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45851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F4585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F4585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F45851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851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851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F45851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F4585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F45851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1812</Words>
  <Characters>9787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11</cp:revision>
  <dcterms:created xsi:type="dcterms:W3CDTF">2024-11-05T13:21:00Z</dcterms:created>
  <dcterms:modified xsi:type="dcterms:W3CDTF">2024-11-05T17:44:00Z</dcterms:modified>
</cp:coreProperties>
</file>