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715" w:rsidRPr="005C3F64" w:rsidRDefault="00BC3715" w:rsidP="00BC3715">
      <w:pPr>
        <w:pStyle w:val="Ttulo"/>
        <w:spacing w:line="360" w:lineRule="auto"/>
        <w:rPr>
          <w:b w:val="0"/>
          <w:sz w:val="22"/>
          <w:szCs w:val="22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3743FA">
        <w:rPr>
          <w:sz w:val="22"/>
          <w:szCs w:val="22"/>
          <w:u w:val="single"/>
        </w:rPr>
        <w:t>270</w:t>
      </w:r>
      <w:bookmarkStart w:id="0" w:name="_GoBack"/>
      <w:bookmarkEnd w:id="0"/>
      <w:r>
        <w:rPr>
          <w:sz w:val="22"/>
          <w:szCs w:val="22"/>
          <w:u w:val="single"/>
        </w:rPr>
        <w:t>/2025</w:t>
      </w:r>
    </w:p>
    <w:p w:rsidR="00BC3715" w:rsidRPr="005C3F64" w:rsidRDefault="00BC3715" w:rsidP="00BC3715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BC3715" w:rsidRPr="009C35CC" w:rsidRDefault="00BC3715" w:rsidP="00BC3715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:rsidR="00BC3715" w:rsidRPr="005C3F64" w:rsidRDefault="00BC3715" w:rsidP="00BC3715">
      <w:pPr>
        <w:jc w:val="both"/>
        <w:rPr>
          <w:rFonts w:ascii="Times New Roman" w:hAnsi="Times New Roman" w:cs="Times New Roman"/>
          <w:b/>
        </w:rPr>
      </w:pPr>
    </w:p>
    <w:p w:rsidR="00BC3715" w:rsidRPr="00D66EC2" w:rsidRDefault="00BC3715" w:rsidP="00BC3715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</w:t>
      </w:r>
      <w:proofErr w:type="gramStart"/>
      <w:r>
        <w:rPr>
          <w:rFonts w:ascii="Times New Roman" w:hAnsi="Times New Roman" w:cs="Times New Roman"/>
        </w:rPr>
        <w:t>795, Bairro</w:t>
      </w:r>
      <w:proofErr w:type="gramEnd"/>
      <w:r>
        <w:rPr>
          <w:rFonts w:ascii="Times New Roman" w:hAnsi="Times New Roman" w:cs="Times New Roman"/>
        </w:rPr>
        <w:t xml:space="preserve">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 xml:space="preserve">, doravante denominado </w:t>
      </w:r>
      <w:proofErr w:type="gramStart"/>
      <w:r w:rsidRPr="005C3F64">
        <w:rPr>
          <w:rFonts w:ascii="Times New Roman" w:hAnsi="Times New Roman" w:cs="Times New Roman"/>
        </w:rPr>
        <w:t>CONTRATADO(</w:t>
      </w:r>
      <w:proofErr w:type="gramEnd"/>
      <w:r w:rsidRPr="005C3F64">
        <w:rPr>
          <w:rFonts w:ascii="Times New Roman" w:hAnsi="Times New Roman" w:cs="Times New Roman"/>
        </w:rPr>
        <w:t>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BC3715" w:rsidRPr="009C35CC" w:rsidRDefault="00BC3715" w:rsidP="00BC371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BC3715" w:rsidRPr="00C9134C" w:rsidRDefault="00BC3715" w:rsidP="00BC371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BC3715" w:rsidRPr="005C3F64" w:rsidRDefault="00BC3715" w:rsidP="00BC371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BC3715" w:rsidRPr="009C35CC" w:rsidRDefault="00BC3715" w:rsidP="00BC3715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BC3715" w:rsidRPr="00D66EC2" w:rsidRDefault="00BC3715" w:rsidP="00BC3715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 xml:space="preserve">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TERCEIRA - NORMAS DE EXECUÇÃO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BC3715" w:rsidRPr="002D6B0C" w:rsidTr="00BC3715">
        <w:tc>
          <w:tcPr>
            <w:tcW w:w="993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2D6B0C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:rsidR="00BC3715" w:rsidRPr="002D6B0C" w:rsidRDefault="00BC3715" w:rsidP="00BC3715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BC3715" w:rsidRPr="002D6B0C" w:rsidTr="00BC3715">
        <w:tc>
          <w:tcPr>
            <w:tcW w:w="993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:rsidR="00BC3715" w:rsidRPr="002D6B0C" w:rsidRDefault="00BC3715" w:rsidP="00BC3715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FITA DE HGT, CX COM 50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UNIDADE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proofErr w:type="gramEnd"/>
          </w:p>
        </w:tc>
        <w:tc>
          <w:tcPr>
            <w:tcW w:w="1134" w:type="dxa"/>
          </w:tcPr>
          <w:p w:rsidR="00BC3715" w:rsidRPr="002D6B0C" w:rsidRDefault="00BC3715" w:rsidP="00BC37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ACON/MEDLEVENSOHN</w:t>
            </w:r>
          </w:p>
        </w:tc>
        <w:tc>
          <w:tcPr>
            <w:tcW w:w="1275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R$ 21,90</w:t>
            </w:r>
          </w:p>
        </w:tc>
        <w:tc>
          <w:tcPr>
            <w:tcW w:w="1418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</w:t>
            </w:r>
            <w:r w:rsidR="00FC34A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="00FC34A0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,00</w:t>
            </w:r>
          </w:p>
        </w:tc>
      </w:tr>
      <w:tr w:rsidR="00BC3715" w:rsidRPr="002D6B0C" w:rsidTr="00BC3715">
        <w:tc>
          <w:tcPr>
            <w:tcW w:w="993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:rsidR="00BC3715" w:rsidRPr="002D6B0C" w:rsidRDefault="00BC3715" w:rsidP="00BC37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BC3715" w:rsidRPr="002D6B0C" w:rsidRDefault="00BC3715" w:rsidP="00BC37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BC3715" w:rsidRPr="002D6B0C" w:rsidRDefault="00BC3715" w:rsidP="00BC3715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:rsidR="00BC3715" w:rsidRPr="002D6B0C" w:rsidRDefault="00BC3715" w:rsidP="00BC37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FC34A0">
              <w:rPr>
                <w:rFonts w:ascii="Times New Roman" w:hAnsi="Times New Roman" w:cs="Times New Roman"/>
                <w:b/>
                <w:sz w:val="20"/>
                <w:szCs w:val="20"/>
              </w:rPr>
              <w:t>2.190,00</w:t>
            </w:r>
          </w:p>
        </w:tc>
      </w:tr>
    </w:tbl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BC3715" w:rsidRPr="009C35CC" w:rsidRDefault="00BC3715" w:rsidP="00BC3715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FC34A0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2.190,00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FC34A0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dois mil cento e noventa 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BC3715" w:rsidRPr="009C35CC" w:rsidRDefault="00BC3715" w:rsidP="00BC371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 xml:space="preserve">juros de 0,5% ao mês, </w:t>
      </w:r>
      <w:proofErr w:type="gramStart"/>
      <w:r>
        <w:rPr>
          <w:rFonts w:ascii="Times New Roman" w:hAnsi="Times New Roman" w:cs="Times New Roman"/>
          <w:color w:val="000000"/>
        </w:rPr>
        <w:t>pro rata</w:t>
      </w:r>
      <w:proofErr w:type="gramEnd"/>
      <w:r>
        <w:rPr>
          <w:rFonts w:ascii="Times New Roman" w:hAnsi="Times New Roman" w:cs="Times New Roman"/>
          <w:color w:val="000000"/>
        </w:rPr>
        <w:t>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ou até sua entrega total.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BC3715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:rsidR="00BC3715" w:rsidRPr="00FB7FC1" w:rsidRDefault="00BC3715" w:rsidP="00BC371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1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08 – SECRETARIA MUN. DA </w:t>
      </w: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SAÚDE</w:t>
      </w:r>
      <w:proofErr w:type="gramEnd"/>
    </w:p>
    <w:p w:rsidR="00BC3715" w:rsidRPr="00FB7FC1" w:rsidRDefault="00BC3715" w:rsidP="00BC371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proofErr w:type="gramStart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 – FUNDO</w:t>
      </w:r>
      <w:proofErr w:type="gramEnd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MUNICIPAL DA SAÚDE</w:t>
      </w:r>
    </w:p>
    <w:p w:rsidR="00BC3715" w:rsidRPr="00FB7FC1" w:rsidRDefault="00247909" w:rsidP="00BC371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08.01.10.301.0070.2078.4050.0000</w:t>
      </w:r>
      <w:r w:rsidR="00BC3715"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–</w:t>
      </w:r>
      <w:r w:rsidR="003743F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 MANUT. SUPORTE PROFILATICO E TERAPEUTICO</w:t>
      </w:r>
    </w:p>
    <w:p w:rsidR="00BC3715" w:rsidRPr="00FB7FC1" w:rsidRDefault="00BC3715" w:rsidP="00BC371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lastRenderedPageBreak/>
        <w:t>33.90.30.00.00.00.00 – MATERIAL DE CONSUMO</w:t>
      </w:r>
    </w:p>
    <w:p w:rsidR="00BC3715" w:rsidRPr="00FB7FC1" w:rsidRDefault="00BC3715" w:rsidP="00BC3715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 xml:space="preserve">RV- </w:t>
      </w:r>
      <w:bookmarkEnd w:id="1"/>
      <w:r w:rsidR="003743F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4050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BC3715" w:rsidRPr="009C35CC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BC3715" w:rsidRPr="005C3F64" w:rsidRDefault="00BC3715" w:rsidP="00BC3715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BC3715" w:rsidRPr="005C3F64" w:rsidRDefault="00BC3715" w:rsidP="00BC3715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BC3715" w:rsidRPr="009C35CC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BC3715" w:rsidRPr="007B3B4F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e, cujas normas ficam incorporadas ao presente instrumento, ainda que delas não se faça menção expressa.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BC3715" w:rsidRPr="005C41AC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BC3715" w:rsidRPr="007B3B4F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BC3715" w:rsidRPr="004667DB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BC3715" w:rsidRPr="005C3F64" w:rsidRDefault="00BC3715" w:rsidP="00BC3715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BC3715" w:rsidRDefault="00BC3715" w:rsidP="00BC371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3743FA">
        <w:rPr>
          <w:rFonts w:ascii="Times New Roman" w:hAnsi="Times New Roman" w:cs="Times New Roman"/>
        </w:rPr>
        <w:t>s Borges/RS, 11 de novembro</w:t>
      </w:r>
      <w:r>
        <w:rPr>
          <w:rFonts w:ascii="Times New Roman" w:hAnsi="Times New Roman" w:cs="Times New Roman"/>
        </w:rPr>
        <w:t xml:space="preserve"> de 2025.</w:t>
      </w:r>
    </w:p>
    <w:p w:rsidR="00BC3715" w:rsidRPr="005C3F64" w:rsidRDefault="00BC3715" w:rsidP="00BC371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BC3715" w:rsidRPr="005C3F64" w:rsidRDefault="00BC3715" w:rsidP="00BC3715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BC3715" w:rsidRPr="005C3F64" w:rsidRDefault="00BC3715" w:rsidP="00BC371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5C3F64">
        <w:rPr>
          <w:rFonts w:ascii="Times New Roman" w:hAnsi="Times New Roman" w:cs="Times New Roman"/>
          <w:b/>
        </w:rPr>
        <w:t>OLEDO</w:t>
      </w:r>
    </w:p>
    <w:p w:rsidR="00BC3715" w:rsidRPr="005C3F64" w:rsidRDefault="00BC3715" w:rsidP="00BC371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</w:rPr>
      </w:pP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BC3715" w:rsidRPr="006D3E61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BC3715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BC3715" w:rsidRPr="006D3E61" w:rsidRDefault="00BC3715" w:rsidP="00BC3715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BC3715" w:rsidRPr="005C3F64" w:rsidRDefault="00BC3715" w:rsidP="00BC371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BC3715" w:rsidRPr="005C3F64" w:rsidRDefault="00BC3715" w:rsidP="00BC371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BC3715" w:rsidRPr="005C3F64" w:rsidRDefault="00BC3715" w:rsidP="00BC3715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D66EC2" w:rsidRPr="00BC3715" w:rsidRDefault="00D66EC2" w:rsidP="00BC3715"/>
    <w:sectPr w:rsidR="00D66EC2" w:rsidRPr="00BC3715" w:rsidSect="00D66EC2">
      <w:headerReference w:type="default" r:id="rId8"/>
      <w:pgSz w:w="11900" w:h="16850"/>
      <w:pgMar w:top="1985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909" w:rsidRDefault="00247909">
      <w:r>
        <w:separator/>
      </w:r>
    </w:p>
  </w:endnote>
  <w:endnote w:type="continuationSeparator" w:id="0">
    <w:p w:rsidR="00247909" w:rsidRDefault="0024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909" w:rsidRDefault="00247909">
      <w:r>
        <w:separator/>
      </w:r>
    </w:p>
  </w:footnote>
  <w:footnote w:type="continuationSeparator" w:id="0">
    <w:p w:rsidR="00247909" w:rsidRDefault="00247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909" w:rsidRDefault="0024790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EC2"/>
    <w:rsid w:val="00247909"/>
    <w:rsid w:val="003743FA"/>
    <w:rsid w:val="005432BE"/>
    <w:rsid w:val="006106BB"/>
    <w:rsid w:val="00642483"/>
    <w:rsid w:val="006520A5"/>
    <w:rsid w:val="006B36CA"/>
    <w:rsid w:val="007B3B4F"/>
    <w:rsid w:val="008C3A65"/>
    <w:rsid w:val="009C35CC"/>
    <w:rsid w:val="00A860D5"/>
    <w:rsid w:val="00BC3715"/>
    <w:rsid w:val="00C13325"/>
    <w:rsid w:val="00C940B0"/>
    <w:rsid w:val="00D23901"/>
    <w:rsid w:val="00D66EC2"/>
    <w:rsid w:val="00DF7371"/>
    <w:rsid w:val="00EA38F8"/>
    <w:rsid w:val="00F61C41"/>
    <w:rsid w:val="00FC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6E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66EC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66E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66EC2"/>
  </w:style>
  <w:style w:type="character" w:customStyle="1" w:styleId="CorpodetextoChar">
    <w:name w:val="Corpo de texto Char"/>
    <w:basedOn w:val="Fontepargpadro"/>
    <w:link w:val="Corpodetexto"/>
    <w:uiPriority w:val="1"/>
    <w:rsid w:val="00D66EC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66EC2"/>
    <w:pPr>
      <w:ind w:left="156"/>
      <w:jc w:val="both"/>
    </w:pPr>
  </w:style>
  <w:style w:type="numbering" w:customStyle="1" w:styleId="Semlista1">
    <w:name w:val="Sem lista1"/>
    <w:next w:val="Semlista"/>
    <w:uiPriority w:val="99"/>
    <w:semiHidden/>
    <w:unhideWhenUsed/>
    <w:rsid w:val="00D66EC2"/>
  </w:style>
  <w:style w:type="paragraph" w:customStyle="1" w:styleId="Ttulo11">
    <w:name w:val="Título 11"/>
    <w:basedOn w:val="Normal"/>
    <w:uiPriority w:val="1"/>
    <w:qFormat/>
    <w:rsid w:val="00D66EC2"/>
    <w:pPr>
      <w:ind w:left="1444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D66EC2"/>
    <w:pPr>
      <w:ind w:left="842" w:hanging="360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66EC2"/>
  </w:style>
  <w:style w:type="paragraph" w:customStyle="1" w:styleId="TableParagraph">
    <w:name w:val="Table Paragraph"/>
    <w:basedOn w:val="Normal"/>
    <w:uiPriority w:val="1"/>
    <w:qFormat/>
    <w:rsid w:val="00D66EC2"/>
  </w:style>
  <w:style w:type="table" w:customStyle="1" w:styleId="Tabelacomgrade1">
    <w:name w:val="Tabela com grade1"/>
    <w:basedOn w:val="Tabelanormal"/>
    <w:next w:val="Tabelacomgrade"/>
    <w:uiPriority w:val="59"/>
    <w:rsid w:val="00D6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D66EC2"/>
  </w:style>
  <w:style w:type="character" w:styleId="Hyperlink">
    <w:name w:val="Hyperlink"/>
    <w:basedOn w:val="Fontepargpadro"/>
    <w:uiPriority w:val="99"/>
    <w:semiHidden/>
    <w:unhideWhenUsed/>
    <w:rsid w:val="00D66EC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D66EC2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66EC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D66EC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D66EC2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D66EC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EC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6EC2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D66EC2"/>
    <w:rPr>
      <w:rFonts w:ascii="Segoe UI" w:eastAsia="Arial" w:hAnsi="Segoe UI" w:cs="Segoe UI"/>
      <w:sz w:val="18"/>
      <w:szCs w:val="18"/>
      <w:lang w:eastAsia="pt-BR" w:bidi="pt-BR"/>
    </w:rPr>
  </w:style>
  <w:style w:type="table" w:customStyle="1" w:styleId="Tabelacomgrade11">
    <w:name w:val="Tabela com grade11"/>
    <w:basedOn w:val="Tabelanormal"/>
    <w:next w:val="Tabelacomgrade"/>
    <w:uiPriority w:val="59"/>
    <w:rsid w:val="00D66E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D66EC2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1387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2025-06-02T13:57:00Z</cp:lastPrinted>
  <dcterms:created xsi:type="dcterms:W3CDTF">2025-11-11T12:05:00Z</dcterms:created>
  <dcterms:modified xsi:type="dcterms:W3CDTF">2025-11-11T12:05:00Z</dcterms:modified>
</cp:coreProperties>
</file>