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55E450" w14:textId="77777777" w:rsidR="0058330A" w:rsidRPr="00610AB4" w:rsidRDefault="0058330A" w:rsidP="005C49EA">
      <w:pPr>
        <w:spacing w:line="360" w:lineRule="auto"/>
        <w:ind w:right="-852"/>
        <w:rPr>
          <w:rFonts w:ascii="Times New Roman" w:hAnsi="Times New Roman"/>
          <w:b/>
          <w:bCs/>
          <w:szCs w:val="22"/>
          <w:u w:val="single"/>
        </w:rPr>
      </w:pPr>
    </w:p>
    <w:p w14:paraId="1465CBB6" w14:textId="5F0D9B5E" w:rsidR="00C901F6" w:rsidRPr="00610AB4" w:rsidRDefault="00C901F6" w:rsidP="00CE3D23">
      <w:pPr>
        <w:spacing w:line="360" w:lineRule="auto"/>
        <w:ind w:left="-567" w:right="-852"/>
        <w:jc w:val="center"/>
        <w:rPr>
          <w:rFonts w:ascii="Times New Roman" w:hAnsi="Times New Roman"/>
          <w:b/>
          <w:bCs/>
          <w:szCs w:val="22"/>
          <w:u w:val="single"/>
        </w:rPr>
      </w:pPr>
      <w:r w:rsidRPr="00610AB4">
        <w:rPr>
          <w:rFonts w:ascii="Times New Roman" w:hAnsi="Times New Roman"/>
          <w:b/>
          <w:bCs/>
          <w:szCs w:val="22"/>
          <w:u w:val="single"/>
        </w:rPr>
        <w:t>CONTRATO</w:t>
      </w:r>
      <w:r w:rsidR="007E70B3" w:rsidRPr="00610AB4">
        <w:rPr>
          <w:rFonts w:ascii="Times New Roman" w:hAnsi="Times New Roman"/>
          <w:b/>
          <w:bCs/>
          <w:szCs w:val="22"/>
          <w:u w:val="single"/>
        </w:rPr>
        <w:t xml:space="preserve"> DE FORNECIMENTO DE PRESTAÇAO DE SERVIÇOS</w:t>
      </w:r>
      <w:r w:rsidRPr="00610AB4">
        <w:rPr>
          <w:rFonts w:ascii="Times New Roman" w:hAnsi="Times New Roman"/>
          <w:b/>
          <w:bCs/>
          <w:szCs w:val="22"/>
          <w:u w:val="single"/>
        </w:rPr>
        <w:t xml:space="preserve"> Nº </w:t>
      </w:r>
      <w:r w:rsidR="00966366">
        <w:rPr>
          <w:rFonts w:ascii="Times New Roman" w:hAnsi="Times New Roman"/>
          <w:b/>
          <w:bCs/>
          <w:szCs w:val="22"/>
          <w:u w:val="single"/>
        </w:rPr>
        <w:t>2</w:t>
      </w:r>
      <w:r w:rsidR="001236C3">
        <w:rPr>
          <w:rFonts w:ascii="Times New Roman" w:hAnsi="Times New Roman"/>
          <w:b/>
          <w:bCs/>
          <w:szCs w:val="22"/>
          <w:u w:val="single"/>
        </w:rPr>
        <w:t>80</w:t>
      </w:r>
      <w:r w:rsidR="005A409E" w:rsidRPr="00610AB4">
        <w:rPr>
          <w:rFonts w:ascii="Times New Roman" w:hAnsi="Times New Roman"/>
          <w:b/>
          <w:bCs/>
          <w:szCs w:val="22"/>
          <w:u w:val="single"/>
        </w:rPr>
        <w:t>/2025</w:t>
      </w:r>
    </w:p>
    <w:p w14:paraId="272747FD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eastAsia="Arial" w:hAnsi="Times New Roman"/>
          <w:b/>
          <w:szCs w:val="22"/>
        </w:rPr>
      </w:pPr>
    </w:p>
    <w:p w14:paraId="37841ED3" w14:textId="56ACCF00" w:rsidR="00C901F6" w:rsidRPr="00610AB4" w:rsidRDefault="005D2A95" w:rsidP="005D2A95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2694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610AB4">
        <w:rPr>
          <w:rFonts w:ascii="Times New Roman" w:hAnsi="Times New Roman"/>
          <w:b/>
          <w:bCs/>
          <w:szCs w:val="22"/>
          <w:u w:val="single"/>
        </w:rPr>
        <w:t>CONTRATAÇAO DE PESSOA JURIDICA, SOB O SISTEMA DE REGISTRO DE PREÇOS, PARA SERVIÇOS DE MAO DE OBRA MECANICA, ELETRONICA, RETIFICA DE MOTORES, AQUISIÇAO DE PEÇAS, MANUTENÇAO CORRETIVA E PREVENTIVA DA FROTA DE VEICULOS DA LINHA PESADA DO MUNICIPIO DE CAMPOS BORGES</w:t>
      </w:r>
    </w:p>
    <w:p w14:paraId="3E8E13A8" w14:textId="77777777" w:rsidR="005D2A95" w:rsidRPr="00610AB4" w:rsidRDefault="005D2A95" w:rsidP="005D2A95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2694" w:right="-852"/>
        <w:jc w:val="both"/>
        <w:rPr>
          <w:rFonts w:ascii="Times New Roman" w:hAnsi="Times New Roman"/>
          <w:color w:val="000000"/>
          <w:szCs w:val="22"/>
        </w:rPr>
      </w:pPr>
    </w:p>
    <w:p w14:paraId="629F5F64" w14:textId="0E25BA23" w:rsidR="00C901F6" w:rsidRPr="00610AB4" w:rsidRDefault="00C901F6" w:rsidP="005D2A95">
      <w:pPr>
        <w:spacing w:line="360" w:lineRule="auto"/>
        <w:ind w:left="-567" w:right="-852" w:firstLine="3261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>O</w:t>
      </w:r>
      <w:r w:rsidRPr="00610AB4">
        <w:rPr>
          <w:rFonts w:ascii="Times New Roman" w:hAnsi="Times New Roman"/>
          <w:szCs w:val="22"/>
        </w:rPr>
        <w:t xml:space="preserve"> </w:t>
      </w: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MUNICÍPIO DE </w:t>
      </w:r>
      <w:r w:rsidR="005D2A95" w:rsidRPr="00610AB4">
        <w:rPr>
          <w:rFonts w:ascii="Times New Roman" w:hAnsi="Times New Roman"/>
          <w:b/>
          <w:bCs/>
          <w:color w:val="000000"/>
          <w:szCs w:val="22"/>
        </w:rPr>
        <w:t>CAMPOS BORGES</w:t>
      </w: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, </w:t>
      </w:r>
      <w:r w:rsidRPr="00610AB4">
        <w:rPr>
          <w:rFonts w:ascii="Times New Roman" w:hAnsi="Times New Roman"/>
          <w:color w:val="000000"/>
          <w:szCs w:val="22"/>
        </w:rPr>
        <w:t>Pessoa Jurídica de Direito Público, CGC/MF 92.406.</w:t>
      </w:r>
      <w:r w:rsidR="005D2A95" w:rsidRPr="00610AB4">
        <w:rPr>
          <w:rFonts w:ascii="Times New Roman" w:hAnsi="Times New Roman"/>
          <w:color w:val="000000"/>
          <w:szCs w:val="22"/>
        </w:rPr>
        <w:t>164/0001-31</w:t>
      </w:r>
      <w:r w:rsidRPr="00610AB4">
        <w:rPr>
          <w:rFonts w:ascii="Times New Roman" w:hAnsi="Times New Roman"/>
          <w:color w:val="000000"/>
          <w:szCs w:val="22"/>
        </w:rPr>
        <w:t>, com sede na</w:t>
      </w:r>
      <w:r w:rsidR="003A2B68" w:rsidRPr="00610AB4">
        <w:rPr>
          <w:rFonts w:ascii="Times New Roman" w:hAnsi="Times New Roman"/>
          <w:color w:val="000000"/>
          <w:szCs w:val="22"/>
        </w:rPr>
        <w:t xml:space="preserve"> Praça 13 de Abril, 302, centro</w:t>
      </w:r>
      <w:r w:rsidRPr="00610AB4">
        <w:rPr>
          <w:rFonts w:ascii="Times New Roman" w:hAnsi="Times New Roman"/>
          <w:color w:val="000000"/>
          <w:szCs w:val="22"/>
        </w:rPr>
        <w:t xml:space="preserve">, representado por seu </w:t>
      </w:r>
      <w:r w:rsidRPr="00610AB4">
        <w:rPr>
          <w:rFonts w:ascii="Times New Roman" w:hAnsi="Times New Roman"/>
          <w:b/>
          <w:bCs/>
          <w:color w:val="000000"/>
          <w:szCs w:val="22"/>
        </w:rPr>
        <w:t>PREFEIT</w:t>
      </w:r>
      <w:r w:rsidR="005D2A95" w:rsidRPr="00610AB4">
        <w:rPr>
          <w:rFonts w:ascii="Times New Roman" w:hAnsi="Times New Roman"/>
          <w:b/>
          <w:bCs/>
          <w:color w:val="000000"/>
          <w:szCs w:val="22"/>
        </w:rPr>
        <w:t>A</w:t>
      </w: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 MUNICIPAL Sr. </w:t>
      </w:r>
      <w:r w:rsidR="005D2A95" w:rsidRPr="00610AB4">
        <w:rPr>
          <w:rFonts w:ascii="Times New Roman" w:hAnsi="Times New Roman"/>
          <w:b/>
          <w:bCs/>
          <w:color w:val="000000"/>
          <w:szCs w:val="22"/>
        </w:rPr>
        <w:t>CLEONICE PASQUALOTTO DA PAIXAO TOLEDO</w:t>
      </w:r>
      <w:r w:rsidRPr="00610AB4">
        <w:rPr>
          <w:rFonts w:ascii="Times New Roman" w:hAnsi="Times New Roman"/>
          <w:color w:val="000000"/>
          <w:szCs w:val="22"/>
        </w:rPr>
        <w:t>, brasileir</w:t>
      </w:r>
      <w:r w:rsidR="003A2B68" w:rsidRPr="00610AB4">
        <w:rPr>
          <w:rFonts w:ascii="Times New Roman" w:hAnsi="Times New Roman"/>
          <w:color w:val="000000"/>
          <w:szCs w:val="22"/>
        </w:rPr>
        <w:t>a</w:t>
      </w:r>
      <w:r w:rsidRPr="00610AB4">
        <w:rPr>
          <w:rFonts w:ascii="Times New Roman" w:hAnsi="Times New Roman"/>
          <w:color w:val="000000"/>
          <w:szCs w:val="22"/>
        </w:rPr>
        <w:t>, casad</w:t>
      </w:r>
      <w:r w:rsidR="003A2B68" w:rsidRPr="00610AB4">
        <w:rPr>
          <w:rFonts w:ascii="Times New Roman" w:hAnsi="Times New Roman"/>
          <w:color w:val="000000"/>
          <w:szCs w:val="22"/>
        </w:rPr>
        <w:t>a</w:t>
      </w:r>
      <w:r w:rsidRPr="00610AB4">
        <w:rPr>
          <w:rFonts w:ascii="Times New Roman" w:hAnsi="Times New Roman"/>
          <w:color w:val="000000"/>
          <w:szCs w:val="22"/>
        </w:rPr>
        <w:t>, portador</w:t>
      </w:r>
      <w:r w:rsidR="003A2B68" w:rsidRPr="00610AB4">
        <w:rPr>
          <w:rFonts w:ascii="Times New Roman" w:hAnsi="Times New Roman"/>
          <w:color w:val="000000"/>
          <w:szCs w:val="22"/>
        </w:rPr>
        <w:t>a</w:t>
      </w:r>
      <w:r w:rsidRPr="00610AB4">
        <w:rPr>
          <w:rFonts w:ascii="Times New Roman" w:hAnsi="Times New Roman"/>
          <w:color w:val="000000"/>
          <w:szCs w:val="22"/>
        </w:rPr>
        <w:t xml:space="preserve"> do CPF sob nº </w:t>
      </w:r>
      <w:r w:rsidR="003A2B68" w:rsidRPr="00610AB4">
        <w:rPr>
          <w:rFonts w:ascii="Times New Roman" w:hAnsi="Times New Roman"/>
          <w:color w:val="000000"/>
          <w:szCs w:val="22"/>
        </w:rPr>
        <w:t>536.280.710-20</w:t>
      </w:r>
      <w:r w:rsidRPr="00610AB4">
        <w:rPr>
          <w:rFonts w:ascii="Times New Roman" w:hAnsi="Times New Roman"/>
          <w:color w:val="000000"/>
          <w:szCs w:val="22"/>
        </w:rPr>
        <w:t xml:space="preserve">, residente e domiciliado na Rua </w:t>
      </w:r>
      <w:r w:rsidR="003A2B68" w:rsidRPr="00610AB4">
        <w:rPr>
          <w:rFonts w:ascii="Times New Roman" w:hAnsi="Times New Roman"/>
          <w:color w:val="000000"/>
          <w:szCs w:val="22"/>
        </w:rPr>
        <w:t>Goiás, centro, na cidade de Campos Borges/ RS</w:t>
      </w:r>
      <w:r w:rsidRPr="00610AB4">
        <w:rPr>
          <w:rFonts w:ascii="Times New Roman" w:hAnsi="Times New Roman"/>
          <w:color w:val="000000"/>
          <w:szCs w:val="22"/>
        </w:rPr>
        <w:t>, doravante denominado simplesmente</w:t>
      </w:r>
      <w:r w:rsidR="00610AB4" w:rsidRPr="00610AB4">
        <w:rPr>
          <w:rFonts w:ascii="Times New Roman" w:hAnsi="Times New Roman"/>
          <w:color w:val="000000"/>
          <w:szCs w:val="22"/>
        </w:rPr>
        <w:t xml:space="preserve"> </w:t>
      </w:r>
      <w:r w:rsidR="00610AB4" w:rsidRPr="00610AB4">
        <w:rPr>
          <w:rFonts w:ascii="Times New Roman" w:hAnsi="Times New Roman"/>
          <w:b/>
          <w:bCs/>
          <w:color w:val="000000"/>
          <w:szCs w:val="22"/>
          <w:u w:val="single"/>
        </w:rPr>
        <w:t>CONTRATANTE</w:t>
      </w: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, </w:t>
      </w:r>
      <w:r w:rsidRPr="00610AB4">
        <w:rPr>
          <w:rFonts w:ascii="Times New Roman" w:hAnsi="Times New Roman"/>
          <w:color w:val="000000"/>
          <w:szCs w:val="22"/>
        </w:rPr>
        <w:t xml:space="preserve">e de outro lado, </w:t>
      </w:r>
      <w:r w:rsidR="00610AB4" w:rsidRPr="00610AB4">
        <w:rPr>
          <w:rFonts w:ascii="Times New Roman" w:hAnsi="Times New Roman"/>
          <w:b/>
          <w:szCs w:val="22"/>
          <w:u w:val="single"/>
        </w:rPr>
        <w:t>EMANUEL JORGE MAIER</w:t>
      </w:r>
      <w:r w:rsidR="00610AB4" w:rsidRPr="00610AB4">
        <w:rPr>
          <w:rFonts w:ascii="Times New Roman" w:hAnsi="Times New Roman"/>
          <w:szCs w:val="22"/>
        </w:rPr>
        <w:t xml:space="preserve">, cadastrada sob CNPJ n°. 12.543.355/0001-06, situada na VRS 817, Bairro União, localizada na cidade de Campos Borges/ RS, por meio de seu Administrador ou Responsável Legal, senhor (a) </w:t>
      </w:r>
      <w:r w:rsidR="00610AB4" w:rsidRPr="00610AB4">
        <w:rPr>
          <w:rFonts w:ascii="Times New Roman" w:hAnsi="Times New Roman"/>
          <w:b/>
          <w:szCs w:val="22"/>
          <w:u w:val="single"/>
        </w:rPr>
        <w:t>EMANUEL JORGE MAIER</w:t>
      </w:r>
      <w:r w:rsidR="00610AB4" w:rsidRPr="00610AB4">
        <w:rPr>
          <w:rFonts w:ascii="Times New Roman" w:hAnsi="Times New Roman"/>
          <w:szCs w:val="22"/>
        </w:rPr>
        <w:t>, cadastrada sob CPF n° 019.549.960-39</w:t>
      </w:r>
      <w:r w:rsidRPr="00610AB4">
        <w:rPr>
          <w:rFonts w:ascii="Times New Roman" w:hAnsi="Times New Roman"/>
          <w:szCs w:val="22"/>
        </w:rPr>
        <w:t xml:space="preserve">, </w:t>
      </w:r>
      <w:r w:rsidRPr="00610AB4">
        <w:rPr>
          <w:rFonts w:ascii="Times New Roman" w:hAnsi="Times New Roman"/>
          <w:color w:val="000000"/>
          <w:szCs w:val="22"/>
        </w:rPr>
        <w:t xml:space="preserve">doravante denominada </w:t>
      </w:r>
      <w:r w:rsidRPr="00610AB4">
        <w:rPr>
          <w:rFonts w:ascii="Times New Roman" w:hAnsi="Times New Roman"/>
          <w:b/>
          <w:color w:val="000000"/>
          <w:szCs w:val="22"/>
          <w:u w:val="single"/>
        </w:rPr>
        <w:t>CONTRATADA</w:t>
      </w:r>
      <w:r w:rsidRPr="00610AB4">
        <w:rPr>
          <w:rFonts w:ascii="Times New Roman" w:hAnsi="Times New Roman"/>
          <w:szCs w:val="22"/>
        </w:rPr>
        <w:t>, celebram o presente Contrato</w:t>
      </w:r>
      <w:r w:rsidR="003A2B68" w:rsidRPr="00610AB4">
        <w:rPr>
          <w:rFonts w:ascii="Times New Roman" w:hAnsi="Times New Roman"/>
          <w:szCs w:val="22"/>
        </w:rPr>
        <w:t xml:space="preserve">, </w:t>
      </w:r>
      <w:r w:rsidRPr="00610AB4">
        <w:rPr>
          <w:rFonts w:ascii="Times New Roman" w:hAnsi="Times New Roman"/>
          <w:szCs w:val="22"/>
        </w:rPr>
        <w:t>nos termos e nas cláusulas que se seguem:</w:t>
      </w:r>
    </w:p>
    <w:p w14:paraId="171B57E5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</w:p>
    <w:p w14:paraId="0F07BA7F" w14:textId="6F26F58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610AB4">
        <w:rPr>
          <w:rFonts w:ascii="Times New Roman" w:hAnsi="Times New Roman"/>
          <w:szCs w:val="22"/>
        </w:rPr>
        <w:t xml:space="preserve">O presente Contrato rege-se, nos termos do Art. artigo 74, Inciso III, f, da Lei nº 14.133/2021, e é celebrado com base nos documentos, os quais independem de transcrição, passam a fazer parte integrante deste Instrumento Contratual, em tudo o que não o contrariar: </w:t>
      </w:r>
      <w:r w:rsidRPr="00610AB4">
        <w:rPr>
          <w:rFonts w:ascii="Times New Roman" w:hAnsi="Times New Roman"/>
          <w:b/>
          <w:bCs/>
          <w:szCs w:val="22"/>
          <w:u w:val="single"/>
        </w:rPr>
        <w:t xml:space="preserve">Processo Licitatório nº </w:t>
      </w:r>
      <w:r w:rsidR="003A2B68" w:rsidRPr="00610AB4">
        <w:rPr>
          <w:rFonts w:ascii="Times New Roman" w:hAnsi="Times New Roman"/>
          <w:b/>
          <w:bCs/>
          <w:szCs w:val="22"/>
          <w:u w:val="single"/>
        </w:rPr>
        <w:t>066/2025</w:t>
      </w:r>
      <w:r w:rsidRPr="00610AB4">
        <w:rPr>
          <w:rFonts w:ascii="Times New Roman" w:hAnsi="Times New Roman"/>
          <w:b/>
          <w:bCs/>
          <w:szCs w:val="22"/>
          <w:u w:val="single"/>
        </w:rPr>
        <w:t xml:space="preserve"> – na Modalidade Pregão </w:t>
      </w:r>
      <w:r w:rsidR="003A2B68" w:rsidRPr="00610AB4">
        <w:rPr>
          <w:rFonts w:ascii="Times New Roman" w:hAnsi="Times New Roman"/>
          <w:b/>
          <w:bCs/>
          <w:szCs w:val="22"/>
          <w:u w:val="single"/>
        </w:rPr>
        <w:t>Presencial nº. 007/2025.</w:t>
      </w:r>
    </w:p>
    <w:p w14:paraId="368A467F" w14:textId="77777777" w:rsidR="00C901F6" w:rsidRPr="00610AB4" w:rsidRDefault="00C901F6" w:rsidP="00CE3D23">
      <w:pPr>
        <w:pStyle w:val="Default"/>
        <w:spacing w:line="360" w:lineRule="auto"/>
        <w:ind w:left="-567" w:right="-852"/>
        <w:jc w:val="both"/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eastAsia="pt-BR"/>
        </w:rPr>
      </w:pPr>
    </w:p>
    <w:p w14:paraId="71BF3DFE" w14:textId="77777777" w:rsidR="00C901F6" w:rsidRPr="00610AB4" w:rsidRDefault="00C901F6" w:rsidP="00CE3D23">
      <w:pPr>
        <w:pStyle w:val="Default"/>
        <w:spacing w:line="360" w:lineRule="auto"/>
        <w:ind w:left="-567" w:right="-852"/>
        <w:jc w:val="both"/>
        <w:rPr>
          <w:rFonts w:ascii="Times New Roman" w:eastAsia="Times New Roman" w:hAnsi="Times New Roman" w:cs="Times New Roman"/>
          <w:b/>
          <w:bCs/>
          <w:color w:val="FF0000"/>
          <w:sz w:val="22"/>
          <w:szCs w:val="22"/>
          <w:u w:val="single"/>
          <w:lang w:eastAsia="pt-BR"/>
        </w:rPr>
      </w:pPr>
      <w:r w:rsidRPr="00610AB4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CLÁUSULA PRIMEIRA - FUNDAMENTAÇÃO: </w:t>
      </w:r>
    </w:p>
    <w:p w14:paraId="50BA1A88" w14:textId="32671B16" w:rsidR="00C901F6" w:rsidRPr="00610AB4" w:rsidRDefault="00C901F6" w:rsidP="00CE3D23">
      <w:pPr>
        <w:tabs>
          <w:tab w:val="left" w:pos="8647"/>
        </w:tabs>
        <w:suppressAutoHyphens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>1.</w:t>
      </w:r>
      <w:r w:rsidRPr="00610AB4">
        <w:rPr>
          <w:rFonts w:ascii="Times New Roman" w:hAnsi="Times New Roman"/>
          <w:b/>
          <w:bCs/>
          <w:szCs w:val="22"/>
        </w:rPr>
        <w:t>1</w:t>
      </w:r>
      <w:r w:rsidRPr="00610AB4">
        <w:rPr>
          <w:rFonts w:ascii="Times New Roman" w:hAnsi="Times New Roman"/>
          <w:szCs w:val="22"/>
        </w:rPr>
        <w:t xml:space="preserve"> Este contrato é fundamentado no procedimento realizado pelo </w:t>
      </w:r>
      <w:r w:rsidRPr="00610AB4">
        <w:rPr>
          <w:rFonts w:ascii="Times New Roman" w:hAnsi="Times New Roman"/>
          <w:b/>
          <w:bCs/>
          <w:szCs w:val="22"/>
          <w:u w:val="single"/>
        </w:rPr>
        <w:t>CONTRATANTE</w:t>
      </w:r>
      <w:r w:rsidRPr="00610AB4">
        <w:rPr>
          <w:rFonts w:ascii="Times New Roman" w:hAnsi="Times New Roman"/>
          <w:szCs w:val="22"/>
        </w:rPr>
        <w:t xml:space="preserve"> através de </w:t>
      </w:r>
      <w:r w:rsidRPr="00610AB4">
        <w:rPr>
          <w:rFonts w:ascii="Times New Roman" w:hAnsi="Times New Roman"/>
          <w:b/>
          <w:bCs/>
          <w:szCs w:val="22"/>
        </w:rPr>
        <w:t xml:space="preserve">Pregão </w:t>
      </w:r>
      <w:r w:rsidR="002E54BE" w:rsidRPr="00610AB4">
        <w:rPr>
          <w:rFonts w:ascii="Times New Roman" w:hAnsi="Times New Roman"/>
          <w:b/>
          <w:bCs/>
          <w:szCs w:val="22"/>
        </w:rPr>
        <w:t>Presencial nº. 007/2025</w:t>
      </w:r>
      <w:r w:rsidRPr="00610AB4">
        <w:rPr>
          <w:rFonts w:ascii="Times New Roman" w:hAnsi="Times New Roman"/>
          <w:b/>
          <w:bCs/>
          <w:szCs w:val="22"/>
        </w:rPr>
        <w:t xml:space="preserve"> </w:t>
      </w:r>
      <w:r w:rsidRPr="00610AB4">
        <w:rPr>
          <w:rFonts w:ascii="Times New Roman" w:hAnsi="Times New Roman"/>
          <w:szCs w:val="22"/>
        </w:rPr>
        <w:t>e na proposta da</w:t>
      </w:r>
      <w:r w:rsidRPr="00610AB4">
        <w:rPr>
          <w:rFonts w:ascii="Times New Roman" w:hAnsi="Times New Roman"/>
          <w:szCs w:val="22"/>
          <w:u w:val="single"/>
        </w:rPr>
        <w:t xml:space="preserve"> </w:t>
      </w:r>
      <w:r w:rsidRPr="00610AB4">
        <w:rPr>
          <w:rFonts w:ascii="Times New Roman" w:hAnsi="Times New Roman"/>
          <w:b/>
          <w:bCs/>
          <w:szCs w:val="22"/>
          <w:u w:val="single"/>
        </w:rPr>
        <w:t>CONTRATADA</w:t>
      </w:r>
      <w:r w:rsidRPr="00610AB4">
        <w:rPr>
          <w:rFonts w:ascii="Times New Roman" w:hAnsi="Times New Roman"/>
          <w:szCs w:val="22"/>
        </w:rPr>
        <w:t>, e se regerá pelas cláusulas aqui previstas, bem como pelas normas da Lei Federal n.º 14.133/2021, suas alterações e demais dispositivos legais aplicáveis, inclusive os regulamentos editados pelo</w:t>
      </w:r>
      <w:r w:rsidRPr="00610AB4">
        <w:rPr>
          <w:rFonts w:ascii="Times New Roman" w:hAnsi="Times New Roman"/>
          <w:szCs w:val="22"/>
          <w:u w:val="single"/>
        </w:rPr>
        <w:t xml:space="preserve"> </w:t>
      </w:r>
      <w:r w:rsidRPr="00610AB4">
        <w:rPr>
          <w:rFonts w:ascii="Times New Roman" w:hAnsi="Times New Roman"/>
          <w:b/>
          <w:bCs/>
          <w:szCs w:val="22"/>
          <w:u w:val="single"/>
        </w:rPr>
        <w:t>CONTRATANTE</w:t>
      </w:r>
      <w:r w:rsidRPr="00610AB4">
        <w:rPr>
          <w:rFonts w:ascii="Times New Roman" w:hAnsi="Times New Roman"/>
          <w:szCs w:val="22"/>
        </w:rPr>
        <w:t>.</w:t>
      </w:r>
      <w:r w:rsidRPr="00610AB4">
        <w:rPr>
          <w:rFonts w:ascii="Times New Roman" w:hAnsi="Times New Roman"/>
          <w:color w:val="000000"/>
          <w:szCs w:val="22"/>
        </w:rPr>
        <w:t xml:space="preserve"> </w:t>
      </w:r>
    </w:p>
    <w:p w14:paraId="0E98A48F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</w:p>
    <w:p w14:paraId="10EDAA90" w14:textId="77777777" w:rsidR="00C901F6" w:rsidRPr="00610AB4" w:rsidRDefault="00C901F6" w:rsidP="00CE3D23">
      <w:pPr>
        <w:tabs>
          <w:tab w:val="left" w:pos="8647"/>
        </w:tabs>
        <w:suppressAutoHyphens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610AB4">
        <w:rPr>
          <w:rFonts w:ascii="Times New Roman" w:hAnsi="Times New Roman"/>
          <w:b/>
          <w:bCs/>
          <w:color w:val="000000"/>
          <w:szCs w:val="22"/>
          <w:u w:val="single"/>
        </w:rPr>
        <w:t>CLÁUSULA SEGUNDA - OBJETO:</w:t>
      </w:r>
    </w:p>
    <w:p w14:paraId="08B51B07" w14:textId="6EC2FD2A" w:rsidR="00C901F6" w:rsidRPr="00610AB4" w:rsidRDefault="00C901F6" w:rsidP="002E54BE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vanish/>
          <w:szCs w:val="22"/>
          <w:specVanish/>
        </w:rPr>
      </w:pPr>
      <w:r w:rsidRPr="00610AB4">
        <w:rPr>
          <w:rFonts w:ascii="Times New Roman" w:hAnsi="Times New Roman"/>
          <w:b/>
          <w:bCs/>
          <w:szCs w:val="22"/>
        </w:rPr>
        <w:t>2.1</w:t>
      </w:r>
      <w:bookmarkStart w:id="0" w:name="_Hlk151448498"/>
      <w:r w:rsidRPr="00610AB4">
        <w:rPr>
          <w:rFonts w:ascii="Times New Roman" w:hAnsi="Times New Roman"/>
          <w:szCs w:val="22"/>
        </w:rPr>
        <w:t xml:space="preserve"> O presente contrato tem por objeto </w:t>
      </w:r>
      <w:bookmarkEnd w:id="0"/>
      <w:r w:rsidR="002E54BE" w:rsidRPr="00610AB4">
        <w:rPr>
          <w:rFonts w:ascii="Times New Roman" w:hAnsi="Times New Roman"/>
          <w:b/>
          <w:bCs/>
          <w:szCs w:val="22"/>
          <w:u w:val="single"/>
        </w:rPr>
        <w:t xml:space="preserve">CONTRATAÇAO DE PESSOA JURIDICA, SOB O SISTEMA DE REGISTRO DE PREÇOS, PARA SERVIÇOS DE MAO DE OBRA MECANICA, ELETRONICA, RETIFICA DE MOTORES, AQUISIÇAO DE PEÇAS, MANUTENÇAO CORRETIVA E PREVENTIVA </w:t>
      </w:r>
      <w:r w:rsidR="002E54BE" w:rsidRPr="00610AB4">
        <w:rPr>
          <w:rFonts w:ascii="Times New Roman" w:hAnsi="Times New Roman"/>
          <w:b/>
          <w:bCs/>
          <w:szCs w:val="22"/>
          <w:u w:val="single"/>
        </w:rPr>
        <w:lastRenderedPageBreak/>
        <w:t xml:space="preserve">DA FROTA DE VEICULOS DA LINHA PESADA DO MUNICIPIO DE CAMPOS BORGES </w:t>
      </w:r>
      <w:r w:rsidRPr="00610AB4">
        <w:rPr>
          <w:rFonts w:ascii="Times New Roman" w:hAnsi="Times New Roman"/>
          <w:szCs w:val="22"/>
        </w:rPr>
        <w:t xml:space="preserve">nos termos dos art. 6º, XIII, XLI, art. 17 §2, art. 34 e art. 82 da lei Nº 14.133/2021, conforme Edital e termo de referência do </w:t>
      </w:r>
      <w:r w:rsidR="002E54BE" w:rsidRPr="00610AB4">
        <w:rPr>
          <w:rFonts w:ascii="Times New Roman" w:hAnsi="Times New Roman"/>
          <w:szCs w:val="22"/>
        </w:rPr>
        <w:t>Pregão Presencial nº. 007/2025</w:t>
      </w:r>
      <w:r w:rsidRPr="00610AB4">
        <w:rPr>
          <w:rFonts w:ascii="Times New Roman" w:hAnsi="Times New Roman"/>
          <w:szCs w:val="22"/>
        </w:rPr>
        <w:t>:</w:t>
      </w:r>
    </w:p>
    <w:p w14:paraId="26DA7E50" w14:textId="77777777" w:rsidR="00C901F6" w:rsidRPr="00610AB4" w:rsidRDefault="00C901F6" w:rsidP="00CE3D23">
      <w:pPr>
        <w:pStyle w:val="Default"/>
        <w:spacing w:line="360" w:lineRule="auto"/>
        <w:ind w:left="-567" w:right="-852"/>
        <w:jc w:val="both"/>
        <w:rPr>
          <w:rFonts w:ascii="Times New Roman" w:hAnsi="Times New Roman" w:cs="Times New Roman"/>
          <w:sz w:val="22"/>
          <w:szCs w:val="22"/>
        </w:rPr>
      </w:pPr>
      <w:r w:rsidRPr="00610AB4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272C8154" w14:textId="77777777" w:rsidR="00C901F6" w:rsidRPr="00610AB4" w:rsidRDefault="00C901F6" w:rsidP="00CE3D23">
      <w:pPr>
        <w:pStyle w:val="Default"/>
        <w:spacing w:line="360" w:lineRule="auto"/>
        <w:ind w:left="-567" w:right="-85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9923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43"/>
        <w:gridCol w:w="4111"/>
        <w:gridCol w:w="3969"/>
      </w:tblGrid>
      <w:tr w:rsidR="00C901F6" w:rsidRPr="00610AB4" w14:paraId="0C2B172F" w14:textId="77777777" w:rsidTr="002E54BE">
        <w:tc>
          <w:tcPr>
            <w:tcW w:w="1843" w:type="dxa"/>
            <w:shd w:val="clear" w:color="auto" w:fill="auto"/>
          </w:tcPr>
          <w:p w14:paraId="716A4B2E" w14:textId="77777777" w:rsidR="00C901F6" w:rsidRPr="00610AB4" w:rsidRDefault="00C901F6" w:rsidP="00CE3D2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 w:rsidRPr="00610AB4">
              <w:rPr>
                <w:rFonts w:ascii="Times New Roman" w:eastAsia="Calibri" w:hAnsi="Times New Roman"/>
                <w:b/>
                <w:bCs/>
                <w:szCs w:val="22"/>
              </w:rPr>
              <w:t>DESCRIÇÃO</w:t>
            </w:r>
          </w:p>
        </w:tc>
        <w:tc>
          <w:tcPr>
            <w:tcW w:w="4111" w:type="dxa"/>
            <w:shd w:val="clear" w:color="auto" w:fill="auto"/>
          </w:tcPr>
          <w:p w14:paraId="15D3117C" w14:textId="77777777" w:rsidR="00C901F6" w:rsidRPr="00610AB4" w:rsidRDefault="00C901F6" w:rsidP="00CE3D2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 w:rsidRPr="00610AB4">
              <w:rPr>
                <w:rFonts w:ascii="Times New Roman" w:eastAsia="Calibri" w:hAnsi="Times New Roman"/>
                <w:b/>
                <w:bCs/>
                <w:szCs w:val="22"/>
              </w:rPr>
              <w:t>PORCENTAGEM (%) DE DESCONTO</w:t>
            </w:r>
          </w:p>
          <w:p w14:paraId="5D527991" w14:textId="68980329" w:rsidR="00C901F6" w:rsidRPr="00610AB4" w:rsidRDefault="00C901F6" w:rsidP="00CE3D2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 w:rsidRPr="00610AB4">
              <w:rPr>
                <w:rFonts w:ascii="Times New Roman" w:eastAsia="Calibri" w:hAnsi="Times New Roman"/>
                <w:b/>
                <w:bCs/>
                <w:szCs w:val="22"/>
              </w:rPr>
              <w:t>S</w:t>
            </w:r>
            <w:r w:rsidR="002E54BE" w:rsidRPr="00610AB4">
              <w:rPr>
                <w:rFonts w:ascii="Times New Roman" w:eastAsia="Calibri" w:hAnsi="Times New Roman"/>
                <w:b/>
                <w:bCs/>
                <w:szCs w:val="22"/>
              </w:rPr>
              <w:t>ISTEMA TRAZ VALOR</w:t>
            </w:r>
          </w:p>
        </w:tc>
        <w:tc>
          <w:tcPr>
            <w:tcW w:w="3969" w:type="dxa"/>
            <w:shd w:val="clear" w:color="auto" w:fill="auto"/>
          </w:tcPr>
          <w:p w14:paraId="400EA05E" w14:textId="77777777" w:rsidR="00C901F6" w:rsidRPr="00610AB4" w:rsidRDefault="00C901F6" w:rsidP="00CE3D2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 w:rsidRPr="00610AB4">
              <w:rPr>
                <w:rFonts w:ascii="Times New Roman" w:eastAsia="Calibri" w:hAnsi="Times New Roman"/>
                <w:b/>
                <w:bCs/>
                <w:szCs w:val="22"/>
              </w:rPr>
              <w:t>VALOR MÃO DE OBRA POR HORA</w:t>
            </w:r>
          </w:p>
        </w:tc>
      </w:tr>
      <w:tr w:rsidR="00C901F6" w:rsidRPr="00610AB4" w14:paraId="155ECA8C" w14:textId="77777777" w:rsidTr="002E54BE">
        <w:trPr>
          <w:trHeight w:val="328"/>
        </w:trPr>
        <w:tc>
          <w:tcPr>
            <w:tcW w:w="1843" w:type="dxa"/>
            <w:shd w:val="clear" w:color="auto" w:fill="auto"/>
          </w:tcPr>
          <w:p w14:paraId="6C25222A" w14:textId="77777777" w:rsidR="00C901F6" w:rsidRPr="00610AB4" w:rsidRDefault="00C901F6" w:rsidP="00CE3D23">
            <w:pPr>
              <w:pStyle w:val="Default"/>
              <w:spacing w:line="360" w:lineRule="auto"/>
              <w:ind w:left="-567" w:right="-852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  <w:r w:rsidRPr="00610AB4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LOTE 01</w:t>
            </w:r>
          </w:p>
        </w:tc>
        <w:tc>
          <w:tcPr>
            <w:tcW w:w="4111" w:type="dxa"/>
            <w:shd w:val="clear" w:color="auto" w:fill="auto"/>
          </w:tcPr>
          <w:p w14:paraId="679C9905" w14:textId="097C10E5" w:rsidR="00C901F6" w:rsidRPr="00610AB4" w:rsidRDefault="00872599" w:rsidP="00CE3D23">
            <w:pPr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>
              <w:rPr>
                <w:rFonts w:ascii="Times New Roman" w:eastAsia="Calibri" w:hAnsi="Times New Roman"/>
                <w:b/>
                <w:bCs/>
                <w:szCs w:val="22"/>
              </w:rPr>
              <w:t>5,2%</w:t>
            </w:r>
          </w:p>
        </w:tc>
        <w:tc>
          <w:tcPr>
            <w:tcW w:w="3969" w:type="dxa"/>
            <w:shd w:val="clear" w:color="auto" w:fill="auto"/>
          </w:tcPr>
          <w:p w14:paraId="7DA74714" w14:textId="14BD546B" w:rsidR="00C901F6" w:rsidRPr="00610AB4" w:rsidRDefault="00872599" w:rsidP="00CE3D23">
            <w:pPr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>
              <w:rPr>
                <w:rFonts w:ascii="Times New Roman" w:eastAsia="Calibri" w:hAnsi="Times New Roman"/>
                <w:b/>
                <w:bCs/>
                <w:szCs w:val="22"/>
              </w:rPr>
              <w:t>R$ 147,79</w:t>
            </w:r>
            <w:r w:rsidR="0022147A">
              <w:rPr>
                <w:rFonts w:ascii="Times New Roman" w:eastAsia="Calibri" w:hAnsi="Times New Roman"/>
                <w:b/>
                <w:bCs/>
                <w:szCs w:val="22"/>
              </w:rPr>
              <w:t>32</w:t>
            </w:r>
          </w:p>
        </w:tc>
      </w:tr>
      <w:tr w:rsidR="00C901F6" w:rsidRPr="00610AB4" w14:paraId="07D479DB" w14:textId="77777777" w:rsidTr="002E54BE">
        <w:trPr>
          <w:trHeight w:val="315"/>
        </w:trPr>
        <w:tc>
          <w:tcPr>
            <w:tcW w:w="1843" w:type="dxa"/>
            <w:shd w:val="clear" w:color="auto" w:fill="auto"/>
          </w:tcPr>
          <w:p w14:paraId="708D0F22" w14:textId="77777777" w:rsidR="00C901F6" w:rsidRPr="00610AB4" w:rsidRDefault="00C901F6" w:rsidP="00CE3D23">
            <w:pPr>
              <w:pStyle w:val="Default"/>
              <w:spacing w:line="360" w:lineRule="auto"/>
              <w:ind w:left="-567" w:right="-852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  <w:r w:rsidRPr="00610AB4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LOTE 02</w:t>
            </w:r>
          </w:p>
        </w:tc>
        <w:tc>
          <w:tcPr>
            <w:tcW w:w="4111" w:type="dxa"/>
            <w:shd w:val="clear" w:color="auto" w:fill="auto"/>
          </w:tcPr>
          <w:p w14:paraId="6E8A86FB" w14:textId="7DCF80F2" w:rsidR="00C901F6" w:rsidRPr="00610AB4" w:rsidRDefault="00872599" w:rsidP="00CE3D23">
            <w:pPr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>
              <w:rPr>
                <w:rFonts w:ascii="Times New Roman" w:eastAsia="Calibri" w:hAnsi="Times New Roman"/>
                <w:b/>
                <w:bCs/>
                <w:szCs w:val="22"/>
              </w:rPr>
              <w:t>5,2%</w:t>
            </w:r>
          </w:p>
        </w:tc>
        <w:tc>
          <w:tcPr>
            <w:tcW w:w="3969" w:type="dxa"/>
            <w:shd w:val="clear" w:color="auto" w:fill="auto"/>
          </w:tcPr>
          <w:p w14:paraId="5369404C" w14:textId="749BE250" w:rsidR="00C901F6" w:rsidRPr="00610AB4" w:rsidRDefault="00872599" w:rsidP="00CE3D23">
            <w:pPr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>
              <w:rPr>
                <w:rFonts w:ascii="Times New Roman" w:eastAsia="Calibri" w:hAnsi="Times New Roman"/>
                <w:b/>
                <w:bCs/>
                <w:szCs w:val="22"/>
              </w:rPr>
              <w:t>R$ 147,79</w:t>
            </w:r>
            <w:r w:rsidR="0022147A">
              <w:rPr>
                <w:rFonts w:ascii="Times New Roman" w:eastAsia="Calibri" w:hAnsi="Times New Roman"/>
                <w:b/>
                <w:bCs/>
                <w:szCs w:val="22"/>
              </w:rPr>
              <w:t>32</w:t>
            </w:r>
          </w:p>
        </w:tc>
      </w:tr>
    </w:tbl>
    <w:p w14:paraId="62D4D203" w14:textId="77777777" w:rsidR="00C901F6" w:rsidRPr="00610AB4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FF0000"/>
          <w:szCs w:val="22"/>
        </w:rPr>
      </w:pPr>
    </w:p>
    <w:p w14:paraId="3F57CCE1" w14:textId="50686CC1" w:rsidR="00872599" w:rsidRDefault="00872599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>
        <w:rPr>
          <w:rFonts w:ascii="Times New Roman" w:hAnsi="Times New Roman"/>
          <w:b/>
          <w:bCs/>
          <w:color w:val="000000"/>
          <w:szCs w:val="22"/>
          <w:u w:val="single"/>
        </w:rPr>
        <w:t>2.2 DOS VALORES DA CONTRATAÇAO:</w:t>
      </w:r>
    </w:p>
    <w:p w14:paraId="1C6E7154" w14:textId="4997742E" w:rsidR="00872599" w:rsidRDefault="00872599" w:rsidP="00872599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>
        <w:rPr>
          <w:rFonts w:ascii="Times New Roman" w:hAnsi="Times New Roman"/>
          <w:b/>
          <w:bCs/>
          <w:color w:val="000000"/>
          <w:szCs w:val="22"/>
          <w:u w:val="single"/>
        </w:rPr>
        <w:t>2.2.1 DESCRIÇAO DE PEÇAS E SERVIÇOS COM O PERCENTUAL DE DESCONTO E VALOR DE MAO DE OBRA (POR VEICULO/ MAQUINA)</w:t>
      </w:r>
      <w:r w:rsidR="00901F22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(RELATORIO SISTEMA TRAZ VALOR E QUANTITATIVO DE HORAS EM ANEXO AO PRESENTE CONTRATO)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:</w:t>
      </w:r>
    </w:p>
    <w:p w14:paraId="1429C8C5" w14:textId="62C0D737" w:rsidR="00872599" w:rsidRDefault="00872599" w:rsidP="00872599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p w14:paraId="51395453" w14:textId="471A2FFE" w:rsidR="00B917FD" w:rsidRDefault="00B917FD" w:rsidP="00B917FD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>
        <w:rPr>
          <w:rFonts w:ascii="Times New Roman" w:hAnsi="Times New Roman"/>
          <w:b/>
          <w:bCs/>
          <w:color w:val="000000"/>
          <w:szCs w:val="22"/>
          <w:u w:val="single"/>
        </w:rPr>
        <w:t>2.2.</w:t>
      </w:r>
      <w:r w:rsidR="001236C3">
        <w:rPr>
          <w:rFonts w:ascii="Times New Roman" w:hAnsi="Times New Roman"/>
          <w:b/>
          <w:bCs/>
          <w:color w:val="000000"/>
          <w:szCs w:val="22"/>
          <w:u w:val="single"/>
        </w:rPr>
        <w:t>2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 xml:space="preserve"> MICRO ONIBUS IYS 6986 – (SEC. EDUCAÇAO E CULTURA – ITEM 01 – SUB ITEM 05)</w:t>
      </w:r>
    </w:p>
    <w:tbl>
      <w:tblPr>
        <w:tblStyle w:val="Tabelacomgrade"/>
        <w:tblW w:w="9918" w:type="dxa"/>
        <w:tblInd w:w="-567" w:type="dxa"/>
        <w:tblLook w:val="04A0" w:firstRow="1" w:lastRow="0" w:firstColumn="1" w:lastColumn="0" w:noHBand="0" w:noVBand="1"/>
      </w:tblPr>
      <w:tblGrid>
        <w:gridCol w:w="843"/>
        <w:gridCol w:w="939"/>
        <w:gridCol w:w="5197"/>
        <w:gridCol w:w="1402"/>
        <w:gridCol w:w="1537"/>
      </w:tblGrid>
      <w:tr w:rsidR="00B917FD" w14:paraId="4F00485A" w14:textId="77777777" w:rsidTr="003A7031">
        <w:tc>
          <w:tcPr>
            <w:tcW w:w="843" w:type="dxa"/>
          </w:tcPr>
          <w:p w14:paraId="1F64C740" w14:textId="77777777" w:rsidR="00B917FD" w:rsidRDefault="00B917FD" w:rsidP="003A703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SUB </w:t>
            </w:r>
          </w:p>
          <w:p w14:paraId="783CA695" w14:textId="77777777" w:rsidR="00B917FD" w:rsidRDefault="00B917FD" w:rsidP="003A703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ITEM</w:t>
            </w:r>
          </w:p>
        </w:tc>
        <w:tc>
          <w:tcPr>
            <w:tcW w:w="939" w:type="dxa"/>
          </w:tcPr>
          <w:p w14:paraId="49CF9525" w14:textId="77777777" w:rsidR="00B917FD" w:rsidRDefault="00B917FD" w:rsidP="003A703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QUANT</w:t>
            </w:r>
          </w:p>
        </w:tc>
        <w:tc>
          <w:tcPr>
            <w:tcW w:w="5197" w:type="dxa"/>
          </w:tcPr>
          <w:p w14:paraId="3B997F63" w14:textId="77777777" w:rsidR="00B917FD" w:rsidRDefault="00B917FD" w:rsidP="003A703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DESCRIÇAO</w:t>
            </w:r>
          </w:p>
        </w:tc>
        <w:tc>
          <w:tcPr>
            <w:tcW w:w="1402" w:type="dxa"/>
          </w:tcPr>
          <w:p w14:paraId="0AB8D5BB" w14:textId="77777777" w:rsidR="00B917FD" w:rsidRDefault="00B917FD" w:rsidP="003A703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UNIT</w:t>
            </w:r>
          </w:p>
        </w:tc>
        <w:tc>
          <w:tcPr>
            <w:tcW w:w="1537" w:type="dxa"/>
          </w:tcPr>
          <w:p w14:paraId="6FEC1576" w14:textId="77777777" w:rsidR="00B917FD" w:rsidRDefault="00B917FD" w:rsidP="003A703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TOTAL</w:t>
            </w:r>
          </w:p>
        </w:tc>
      </w:tr>
      <w:tr w:rsidR="00B917FD" w14:paraId="255DB9CE" w14:textId="77777777" w:rsidTr="003A7031">
        <w:tc>
          <w:tcPr>
            <w:tcW w:w="843" w:type="dxa"/>
          </w:tcPr>
          <w:p w14:paraId="58E48188" w14:textId="13B79275" w:rsidR="00B917FD" w:rsidRDefault="00B917FD" w:rsidP="003A703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05</w:t>
            </w:r>
          </w:p>
        </w:tc>
        <w:tc>
          <w:tcPr>
            <w:tcW w:w="939" w:type="dxa"/>
          </w:tcPr>
          <w:p w14:paraId="514A1A45" w14:textId="55AC52FF" w:rsidR="00B917FD" w:rsidRDefault="001236C3" w:rsidP="003A703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7" w:type="dxa"/>
          </w:tcPr>
          <w:p w14:paraId="50564463" w14:textId="6BFC41A9" w:rsidR="00A62FD0" w:rsidRPr="00901F22" w:rsidRDefault="001236C3" w:rsidP="003A703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SERVO EMBREAGEM – MONT GEN 2P0721257</w:t>
            </w:r>
          </w:p>
        </w:tc>
        <w:tc>
          <w:tcPr>
            <w:tcW w:w="1402" w:type="dxa"/>
          </w:tcPr>
          <w:p w14:paraId="188A624F" w14:textId="6184BA7D" w:rsidR="00B917FD" w:rsidRPr="00901F22" w:rsidRDefault="001236C3" w:rsidP="003A703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R$ 2.</w:t>
            </w:r>
            <w:r w:rsidR="00E15954">
              <w:rPr>
                <w:rFonts w:ascii="Times New Roman" w:hAnsi="Times New Roman"/>
                <w:color w:val="000000"/>
                <w:szCs w:val="22"/>
              </w:rPr>
              <w:t>067,63</w:t>
            </w:r>
          </w:p>
        </w:tc>
        <w:tc>
          <w:tcPr>
            <w:tcW w:w="1537" w:type="dxa"/>
          </w:tcPr>
          <w:p w14:paraId="0FEA2A19" w14:textId="60457330" w:rsidR="00B917FD" w:rsidRDefault="001236C3" w:rsidP="003A703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R$ 2.</w:t>
            </w:r>
            <w:r w:rsidR="00E15954">
              <w:rPr>
                <w:rFonts w:ascii="Times New Roman" w:hAnsi="Times New Roman"/>
                <w:color w:val="000000"/>
                <w:szCs w:val="22"/>
              </w:rPr>
              <w:t>067,63</w:t>
            </w:r>
          </w:p>
        </w:tc>
      </w:tr>
      <w:tr w:rsidR="00DE4AF4" w14:paraId="76A6337F" w14:textId="77777777" w:rsidTr="003A7031">
        <w:tc>
          <w:tcPr>
            <w:tcW w:w="843" w:type="dxa"/>
          </w:tcPr>
          <w:p w14:paraId="3E14EA9F" w14:textId="1E06A5E4" w:rsidR="00DE4AF4" w:rsidRDefault="00DE4AF4" w:rsidP="003A703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05</w:t>
            </w:r>
          </w:p>
        </w:tc>
        <w:tc>
          <w:tcPr>
            <w:tcW w:w="939" w:type="dxa"/>
          </w:tcPr>
          <w:p w14:paraId="4379AB8E" w14:textId="5C84165A" w:rsidR="00DE4AF4" w:rsidRDefault="001236C3" w:rsidP="003A703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5197" w:type="dxa"/>
          </w:tcPr>
          <w:p w14:paraId="05DE61C1" w14:textId="77777777" w:rsidR="00DE4AF4" w:rsidRDefault="001236C3" w:rsidP="003A703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BUCHA BARRA ESTABILIZADORA DIANTEIRO/ TRA</w:t>
            </w:r>
          </w:p>
          <w:p w14:paraId="2DB73F9A" w14:textId="2460B021" w:rsidR="001236C3" w:rsidRDefault="001236C3" w:rsidP="003A703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SEIRO – MONT GEN 2S0411041A</w:t>
            </w:r>
          </w:p>
        </w:tc>
        <w:tc>
          <w:tcPr>
            <w:tcW w:w="1402" w:type="dxa"/>
          </w:tcPr>
          <w:p w14:paraId="6A0FC8B1" w14:textId="57926DB7" w:rsidR="00DE4AF4" w:rsidRDefault="001236C3" w:rsidP="003A703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R$ 38,00</w:t>
            </w:r>
          </w:p>
        </w:tc>
        <w:tc>
          <w:tcPr>
            <w:tcW w:w="1537" w:type="dxa"/>
          </w:tcPr>
          <w:p w14:paraId="7A930EA8" w14:textId="55084135" w:rsidR="00DE4AF4" w:rsidRDefault="001236C3" w:rsidP="003A703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R$ 76,00</w:t>
            </w:r>
          </w:p>
        </w:tc>
      </w:tr>
      <w:tr w:rsidR="00B917FD" w14:paraId="0A2166C2" w14:textId="77777777" w:rsidTr="003A7031">
        <w:tc>
          <w:tcPr>
            <w:tcW w:w="843" w:type="dxa"/>
          </w:tcPr>
          <w:p w14:paraId="17ADDA92" w14:textId="63B00AC6" w:rsidR="00B917FD" w:rsidRPr="00901F22" w:rsidRDefault="00B917FD" w:rsidP="003A703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05</w:t>
            </w:r>
          </w:p>
        </w:tc>
        <w:tc>
          <w:tcPr>
            <w:tcW w:w="939" w:type="dxa"/>
          </w:tcPr>
          <w:p w14:paraId="03A6D880" w14:textId="38B4CD80" w:rsidR="00B917FD" w:rsidRPr="00901F22" w:rsidRDefault="001236C3" w:rsidP="003A703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05</w:t>
            </w:r>
          </w:p>
        </w:tc>
        <w:tc>
          <w:tcPr>
            <w:tcW w:w="5197" w:type="dxa"/>
          </w:tcPr>
          <w:p w14:paraId="7491244D" w14:textId="3550EC5F" w:rsidR="003A32A4" w:rsidRDefault="00B917FD" w:rsidP="001236C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 w:rsidRPr="00901F22">
              <w:rPr>
                <w:rFonts w:ascii="Times New Roman" w:hAnsi="Times New Roman"/>
                <w:color w:val="000000"/>
                <w:szCs w:val="22"/>
              </w:rPr>
              <w:t>MAO DE OBRA</w:t>
            </w:r>
            <w:r>
              <w:rPr>
                <w:rFonts w:ascii="Times New Roman" w:hAnsi="Times New Roman"/>
                <w:color w:val="000000"/>
                <w:szCs w:val="22"/>
              </w:rPr>
              <w:t xml:space="preserve"> (</w:t>
            </w:r>
            <w:r w:rsidR="001236C3">
              <w:rPr>
                <w:rFonts w:ascii="Times New Roman" w:hAnsi="Times New Roman"/>
                <w:color w:val="000000"/>
                <w:szCs w:val="22"/>
              </w:rPr>
              <w:t>04 HS TROCA SERVO EMBREAGEM E</w:t>
            </w:r>
          </w:p>
          <w:p w14:paraId="7C88BDD1" w14:textId="1BABAFDB" w:rsidR="001236C3" w:rsidRPr="00901F22" w:rsidRDefault="001236C3" w:rsidP="001236C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 HS TROCA BUCHA BARRA ESTABILIZADORA)</w:t>
            </w:r>
          </w:p>
          <w:p w14:paraId="66D52446" w14:textId="77777777" w:rsidR="00B917FD" w:rsidRPr="00901F22" w:rsidRDefault="00B917FD" w:rsidP="003A703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</w:p>
        </w:tc>
        <w:tc>
          <w:tcPr>
            <w:tcW w:w="1402" w:type="dxa"/>
          </w:tcPr>
          <w:p w14:paraId="19DD6CD8" w14:textId="77777777" w:rsidR="00B917FD" w:rsidRPr="00901F22" w:rsidRDefault="00B917FD" w:rsidP="003A703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 w:rsidRPr="00901F22">
              <w:rPr>
                <w:rFonts w:ascii="Times New Roman" w:hAnsi="Times New Roman"/>
                <w:color w:val="000000"/>
                <w:szCs w:val="22"/>
              </w:rPr>
              <w:t>R$ 147,7932</w:t>
            </w:r>
          </w:p>
        </w:tc>
        <w:tc>
          <w:tcPr>
            <w:tcW w:w="1537" w:type="dxa"/>
          </w:tcPr>
          <w:p w14:paraId="5EA56505" w14:textId="08112F14" w:rsidR="00B917FD" w:rsidRPr="00901F22" w:rsidRDefault="001236C3" w:rsidP="003A703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R$ 738,96</w:t>
            </w:r>
          </w:p>
        </w:tc>
      </w:tr>
      <w:tr w:rsidR="00B917FD" w14:paraId="2A694C93" w14:textId="77777777" w:rsidTr="003A7031">
        <w:tc>
          <w:tcPr>
            <w:tcW w:w="843" w:type="dxa"/>
          </w:tcPr>
          <w:p w14:paraId="3E6FD035" w14:textId="77777777" w:rsidR="00B917FD" w:rsidRDefault="00B917FD" w:rsidP="003A703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939" w:type="dxa"/>
          </w:tcPr>
          <w:p w14:paraId="62934FC7" w14:textId="77777777" w:rsidR="00B917FD" w:rsidRDefault="00B917FD" w:rsidP="003A703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5197" w:type="dxa"/>
          </w:tcPr>
          <w:p w14:paraId="48686CEB" w14:textId="77777777" w:rsidR="00B917FD" w:rsidRDefault="00B917FD" w:rsidP="003A703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1402" w:type="dxa"/>
          </w:tcPr>
          <w:p w14:paraId="6927553A" w14:textId="77777777" w:rsidR="00B917FD" w:rsidRDefault="00B917FD" w:rsidP="003A703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TOTAL</w:t>
            </w:r>
          </w:p>
        </w:tc>
        <w:tc>
          <w:tcPr>
            <w:tcW w:w="1537" w:type="dxa"/>
          </w:tcPr>
          <w:p w14:paraId="24FD7474" w14:textId="500398FB" w:rsidR="00B917FD" w:rsidRDefault="00B917FD" w:rsidP="003A703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R$ </w:t>
            </w:r>
            <w:r w:rsidR="00E15954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2.882,59</w:t>
            </w:r>
          </w:p>
        </w:tc>
      </w:tr>
    </w:tbl>
    <w:p w14:paraId="24AB735A" w14:textId="497C88E1" w:rsidR="00B917FD" w:rsidRDefault="00B917FD" w:rsidP="00B917FD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p w14:paraId="008BAB64" w14:textId="1EB664A3" w:rsidR="008B6A81" w:rsidRDefault="008B6A81" w:rsidP="008B6A81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>
        <w:rPr>
          <w:rFonts w:ascii="Times New Roman" w:hAnsi="Times New Roman"/>
          <w:b/>
          <w:bCs/>
          <w:color w:val="000000"/>
          <w:szCs w:val="22"/>
          <w:u w:val="single"/>
        </w:rPr>
        <w:t>2.2.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3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 xml:space="preserve"> MICRO ONIBUS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JAD 8F86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(SEC. EDUCAÇAO E CULTURA – ITEM 01 – SUB ITEM 0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7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)</w:t>
      </w:r>
    </w:p>
    <w:tbl>
      <w:tblPr>
        <w:tblStyle w:val="Tabelacomgrade"/>
        <w:tblW w:w="9918" w:type="dxa"/>
        <w:tblInd w:w="-567" w:type="dxa"/>
        <w:tblLook w:val="04A0" w:firstRow="1" w:lastRow="0" w:firstColumn="1" w:lastColumn="0" w:noHBand="0" w:noVBand="1"/>
      </w:tblPr>
      <w:tblGrid>
        <w:gridCol w:w="843"/>
        <w:gridCol w:w="939"/>
        <w:gridCol w:w="5197"/>
        <w:gridCol w:w="1402"/>
        <w:gridCol w:w="1537"/>
      </w:tblGrid>
      <w:tr w:rsidR="008B6A81" w14:paraId="27039388" w14:textId="77777777" w:rsidTr="000F2C6E">
        <w:tc>
          <w:tcPr>
            <w:tcW w:w="843" w:type="dxa"/>
          </w:tcPr>
          <w:p w14:paraId="093ABA6D" w14:textId="77777777" w:rsidR="008B6A81" w:rsidRDefault="008B6A81" w:rsidP="000F2C6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SUB </w:t>
            </w:r>
          </w:p>
          <w:p w14:paraId="2D0EA9B0" w14:textId="77777777" w:rsidR="008B6A81" w:rsidRDefault="008B6A81" w:rsidP="000F2C6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ITEM</w:t>
            </w:r>
          </w:p>
        </w:tc>
        <w:tc>
          <w:tcPr>
            <w:tcW w:w="939" w:type="dxa"/>
          </w:tcPr>
          <w:p w14:paraId="26908BDC" w14:textId="77777777" w:rsidR="008B6A81" w:rsidRDefault="008B6A81" w:rsidP="000F2C6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QUANT</w:t>
            </w:r>
          </w:p>
        </w:tc>
        <w:tc>
          <w:tcPr>
            <w:tcW w:w="5197" w:type="dxa"/>
          </w:tcPr>
          <w:p w14:paraId="12523A9F" w14:textId="77777777" w:rsidR="008B6A81" w:rsidRDefault="008B6A81" w:rsidP="000F2C6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DESCRIÇAO</w:t>
            </w:r>
          </w:p>
        </w:tc>
        <w:tc>
          <w:tcPr>
            <w:tcW w:w="1402" w:type="dxa"/>
          </w:tcPr>
          <w:p w14:paraId="779FB0B9" w14:textId="77777777" w:rsidR="008B6A81" w:rsidRDefault="008B6A81" w:rsidP="000F2C6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UNIT</w:t>
            </w:r>
          </w:p>
        </w:tc>
        <w:tc>
          <w:tcPr>
            <w:tcW w:w="1537" w:type="dxa"/>
          </w:tcPr>
          <w:p w14:paraId="444BB24A" w14:textId="77777777" w:rsidR="008B6A81" w:rsidRDefault="008B6A81" w:rsidP="000F2C6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TOTAL</w:t>
            </w:r>
          </w:p>
        </w:tc>
      </w:tr>
      <w:tr w:rsidR="008B6A81" w14:paraId="0F3865A3" w14:textId="77777777" w:rsidTr="000F2C6E">
        <w:tc>
          <w:tcPr>
            <w:tcW w:w="843" w:type="dxa"/>
          </w:tcPr>
          <w:p w14:paraId="4F3F894B" w14:textId="3A3FA46F" w:rsidR="008B6A81" w:rsidRDefault="008B6A81" w:rsidP="000F2C6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07</w:t>
            </w:r>
          </w:p>
        </w:tc>
        <w:tc>
          <w:tcPr>
            <w:tcW w:w="939" w:type="dxa"/>
          </w:tcPr>
          <w:p w14:paraId="5382E7A0" w14:textId="5E038A10" w:rsidR="008B6A81" w:rsidRDefault="008B6A81" w:rsidP="000F2C6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7" w:type="dxa"/>
          </w:tcPr>
          <w:p w14:paraId="366C5F21" w14:textId="77777777" w:rsidR="008B6A81" w:rsidRDefault="008B6A81" w:rsidP="000F2C6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 xml:space="preserve">JG LONA DE FREIO DIANTEIRO/ TRASEIRO – MONT </w:t>
            </w:r>
          </w:p>
          <w:p w14:paraId="5FFCB5BF" w14:textId="731CE304" w:rsidR="008B6A81" w:rsidRPr="00901F22" w:rsidRDefault="008B6A81" w:rsidP="000F2C6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GEN 6954230410</w:t>
            </w:r>
          </w:p>
        </w:tc>
        <w:tc>
          <w:tcPr>
            <w:tcW w:w="1402" w:type="dxa"/>
          </w:tcPr>
          <w:p w14:paraId="7CD54B4E" w14:textId="62CAC09E" w:rsidR="008B6A81" w:rsidRPr="00901F22" w:rsidRDefault="008B6A81" w:rsidP="000F2C6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R$ 125,00</w:t>
            </w:r>
          </w:p>
        </w:tc>
        <w:tc>
          <w:tcPr>
            <w:tcW w:w="1537" w:type="dxa"/>
          </w:tcPr>
          <w:p w14:paraId="1DB6F742" w14:textId="46624875" w:rsidR="008B6A81" w:rsidRDefault="008B6A81" w:rsidP="000F2C6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R$ 125,00</w:t>
            </w:r>
          </w:p>
        </w:tc>
      </w:tr>
      <w:tr w:rsidR="008B6A81" w14:paraId="39646126" w14:textId="77777777" w:rsidTr="000F2C6E">
        <w:tc>
          <w:tcPr>
            <w:tcW w:w="843" w:type="dxa"/>
          </w:tcPr>
          <w:p w14:paraId="1603DA73" w14:textId="62681D31" w:rsidR="008B6A81" w:rsidRPr="00901F22" w:rsidRDefault="008B6A81" w:rsidP="000F2C6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</w:t>
            </w:r>
            <w:r>
              <w:rPr>
                <w:rFonts w:ascii="Times New Roman" w:hAnsi="Times New Roman"/>
                <w:color w:val="000000"/>
                <w:szCs w:val="22"/>
              </w:rPr>
              <w:t>7</w:t>
            </w:r>
          </w:p>
        </w:tc>
        <w:tc>
          <w:tcPr>
            <w:tcW w:w="939" w:type="dxa"/>
          </w:tcPr>
          <w:p w14:paraId="2CE0309D" w14:textId="4D7D272A" w:rsidR="008B6A81" w:rsidRPr="00901F22" w:rsidRDefault="008B6A81" w:rsidP="000F2C6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1,5</w:t>
            </w:r>
          </w:p>
        </w:tc>
        <w:tc>
          <w:tcPr>
            <w:tcW w:w="5197" w:type="dxa"/>
          </w:tcPr>
          <w:p w14:paraId="6D3D717E" w14:textId="2CEA3A30" w:rsidR="008B6A81" w:rsidRPr="00901F22" w:rsidRDefault="008B6A81" w:rsidP="008B6A8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 w:rsidRPr="00901F22">
              <w:rPr>
                <w:rFonts w:ascii="Times New Roman" w:hAnsi="Times New Roman"/>
                <w:color w:val="000000"/>
                <w:szCs w:val="22"/>
              </w:rPr>
              <w:t>MAO DE OBRA</w:t>
            </w:r>
            <w:r>
              <w:rPr>
                <w:rFonts w:ascii="Times New Roman" w:hAnsi="Times New Roman"/>
                <w:color w:val="000000"/>
                <w:szCs w:val="22"/>
              </w:rPr>
              <w:t xml:space="preserve"> (</w:t>
            </w:r>
            <w:r>
              <w:rPr>
                <w:rFonts w:ascii="Times New Roman" w:hAnsi="Times New Roman"/>
                <w:color w:val="000000"/>
                <w:szCs w:val="22"/>
              </w:rPr>
              <w:t>1,5 HS TROCA LONA DE FREIO</w:t>
            </w:r>
            <w:r>
              <w:rPr>
                <w:rFonts w:ascii="Times New Roman" w:hAnsi="Times New Roman"/>
                <w:color w:val="000000"/>
                <w:szCs w:val="22"/>
              </w:rPr>
              <w:t>)</w:t>
            </w:r>
          </w:p>
          <w:p w14:paraId="6937E36F" w14:textId="77777777" w:rsidR="008B6A81" w:rsidRPr="00901F22" w:rsidRDefault="008B6A81" w:rsidP="000F2C6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</w:p>
        </w:tc>
        <w:tc>
          <w:tcPr>
            <w:tcW w:w="1402" w:type="dxa"/>
          </w:tcPr>
          <w:p w14:paraId="201D127C" w14:textId="77777777" w:rsidR="008B6A81" w:rsidRPr="00901F22" w:rsidRDefault="008B6A81" w:rsidP="000F2C6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 w:rsidRPr="00901F22">
              <w:rPr>
                <w:rFonts w:ascii="Times New Roman" w:hAnsi="Times New Roman"/>
                <w:color w:val="000000"/>
                <w:szCs w:val="22"/>
              </w:rPr>
              <w:t>R$ 147,7932</w:t>
            </w:r>
          </w:p>
        </w:tc>
        <w:tc>
          <w:tcPr>
            <w:tcW w:w="1537" w:type="dxa"/>
          </w:tcPr>
          <w:p w14:paraId="165AEDE0" w14:textId="7A4A35B3" w:rsidR="008B6A81" w:rsidRPr="00901F22" w:rsidRDefault="008B6A81" w:rsidP="000F2C6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R$ 221,68</w:t>
            </w:r>
          </w:p>
        </w:tc>
      </w:tr>
      <w:tr w:rsidR="008B6A81" w14:paraId="74B47055" w14:textId="77777777" w:rsidTr="000F2C6E">
        <w:tc>
          <w:tcPr>
            <w:tcW w:w="843" w:type="dxa"/>
          </w:tcPr>
          <w:p w14:paraId="5AEFC02D" w14:textId="77777777" w:rsidR="008B6A81" w:rsidRDefault="008B6A81" w:rsidP="000F2C6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939" w:type="dxa"/>
          </w:tcPr>
          <w:p w14:paraId="3AAC623A" w14:textId="77777777" w:rsidR="008B6A81" w:rsidRDefault="008B6A81" w:rsidP="000F2C6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5197" w:type="dxa"/>
          </w:tcPr>
          <w:p w14:paraId="024129C9" w14:textId="77777777" w:rsidR="008B6A81" w:rsidRDefault="008B6A81" w:rsidP="000F2C6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1402" w:type="dxa"/>
          </w:tcPr>
          <w:p w14:paraId="18ECA7EA" w14:textId="77777777" w:rsidR="008B6A81" w:rsidRDefault="008B6A81" w:rsidP="000F2C6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TOTAL</w:t>
            </w:r>
          </w:p>
        </w:tc>
        <w:tc>
          <w:tcPr>
            <w:tcW w:w="1537" w:type="dxa"/>
          </w:tcPr>
          <w:p w14:paraId="49F26FB6" w14:textId="7C88BB66" w:rsidR="008B6A81" w:rsidRDefault="008B6A81" w:rsidP="000F2C6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R$ </w:t>
            </w: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346,68</w:t>
            </w:r>
          </w:p>
        </w:tc>
      </w:tr>
    </w:tbl>
    <w:p w14:paraId="5CE66B18" w14:textId="77777777" w:rsidR="008B6A81" w:rsidRDefault="008B6A81" w:rsidP="008B6A81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p w14:paraId="66B5F5E0" w14:textId="0DE6E7F4" w:rsidR="008B6A81" w:rsidRDefault="008B6A81" w:rsidP="008B6A81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>
        <w:rPr>
          <w:rFonts w:ascii="Times New Roman" w:hAnsi="Times New Roman"/>
          <w:b/>
          <w:bCs/>
          <w:color w:val="000000"/>
          <w:szCs w:val="22"/>
          <w:u w:val="single"/>
        </w:rPr>
        <w:t>2.2.</w:t>
      </w:r>
      <w:r w:rsidR="001A17DE">
        <w:rPr>
          <w:rFonts w:ascii="Times New Roman" w:hAnsi="Times New Roman"/>
          <w:b/>
          <w:bCs/>
          <w:color w:val="000000"/>
          <w:szCs w:val="22"/>
          <w:u w:val="single"/>
        </w:rPr>
        <w:t>4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 xml:space="preserve"> MICRO ONIBUS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ISD 5860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(SEC. EDUCAÇAO E CULTURA – ITEM 01 – SUB ITEM 0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2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)</w:t>
      </w:r>
    </w:p>
    <w:tbl>
      <w:tblPr>
        <w:tblStyle w:val="Tabelacomgrade"/>
        <w:tblW w:w="9918" w:type="dxa"/>
        <w:tblInd w:w="-567" w:type="dxa"/>
        <w:tblLook w:val="04A0" w:firstRow="1" w:lastRow="0" w:firstColumn="1" w:lastColumn="0" w:noHBand="0" w:noVBand="1"/>
      </w:tblPr>
      <w:tblGrid>
        <w:gridCol w:w="843"/>
        <w:gridCol w:w="939"/>
        <w:gridCol w:w="5197"/>
        <w:gridCol w:w="1402"/>
        <w:gridCol w:w="1537"/>
      </w:tblGrid>
      <w:tr w:rsidR="008B6A81" w14:paraId="6CCB7712" w14:textId="77777777" w:rsidTr="000F2C6E">
        <w:tc>
          <w:tcPr>
            <w:tcW w:w="843" w:type="dxa"/>
          </w:tcPr>
          <w:p w14:paraId="6DA676ED" w14:textId="77777777" w:rsidR="008B6A81" w:rsidRDefault="008B6A81" w:rsidP="000F2C6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lastRenderedPageBreak/>
              <w:t xml:space="preserve">SUB </w:t>
            </w:r>
          </w:p>
          <w:p w14:paraId="262D5929" w14:textId="77777777" w:rsidR="008B6A81" w:rsidRDefault="008B6A81" w:rsidP="000F2C6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ITEM</w:t>
            </w:r>
          </w:p>
        </w:tc>
        <w:tc>
          <w:tcPr>
            <w:tcW w:w="939" w:type="dxa"/>
          </w:tcPr>
          <w:p w14:paraId="34C24580" w14:textId="77777777" w:rsidR="008B6A81" w:rsidRDefault="008B6A81" w:rsidP="000F2C6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QUANT</w:t>
            </w:r>
          </w:p>
        </w:tc>
        <w:tc>
          <w:tcPr>
            <w:tcW w:w="5197" w:type="dxa"/>
          </w:tcPr>
          <w:p w14:paraId="1BF0FD8B" w14:textId="77777777" w:rsidR="008B6A81" w:rsidRDefault="008B6A81" w:rsidP="000F2C6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DESCRIÇAO</w:t>
            </w:r>
          </w:p>
        </w:tc>
        <w:tc>
          <w:tcPr>
            <w:tcW w:w="1402" w:type="dxa"/>
          </w:tcPr>
          <w:p w14:paraId="073B8043" w14:textId="77777777" w:rsidR="008B6A81" w:rsidRDefault="008B6A81" w:rsidP="000F2C6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UNIT</w:t>
            </w:r>
          </w:p>
        </w:tc>
        <w:tc>
          <w:tcPr>
            <w:tcW w:w="1537" w:type="dxa"/>
          </w:tcPr>
          <w:p w14:paraId="10B437C0" w14:textId="77777777" w:rsidR="008B6A81" w:rsidRDefault="008B6A81" w:rsidP="000F2C6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TOTAL</w:t>
            </w:r>
          </w:p>
        </w:tc>
      </w:tr>
      <w:tr w:rsidR="008B6A81" w14:paraId="1AD24752" w14:textId="77777777" w:rsidTr="000F2C6E">
        <w:tc>
          <w:tcPr>
            <w:tcW w:w="843" w:type="dxa"/>
          </w:tcPr>
          <w:p w14:paraId="54A3E1D4" w14:textId="2D597DC0" w:rsidR="008B6A81" w:rsidRDefault="008B6A81" w:rsidP="000F2C6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</w:t>
            </w:r>
            <w:r>
              <w:rPr>
                <w:rFonts w:ascii="Times New Roman" w:hAnsi="Times New Roman"/>
                <w:color w:val="000000"/>
                <w:szCs w:val="22"/>
              </w:rPr>
              <w:t>2</w:t>
            </w:r>
          </w:p>
        </w:tc>
        <w:tc>
          <w:tcPr>
            <w:tcW w:w="939" w:type="dxa"/>
          </w:tcPr>
          <w:p w14:paraId="2E1B5842" w14:textId="21AD2EB8" w:rsidR="008B6A81" w:rsidRDefault="008B6A81" w:rsidP="000F2C6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7" w:type="dxa"/>
          </w:tcPr>
          <w:p w14:paraId="012C6032" w14:textId="77777777" w:rsidR="008B6A81" w:rsidRDefault="008B6A81" w:rsidP="000F2C6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CABO ACELERADOR</w:t>
            </w:r>
            <w:r w:rsidR="001A17DE">
              <w:rPr>
                <w:rFonts w:ascii="Times New Roman" w:hAnsi="Times New Roman"/>
                <w:color w:val="000000"/>
                <w:szCs w:val="22"/>
              </w:rPr>
              <w:t xml:space="preserve"> 1.810 MM – MONT GEN 600701530</w:t>
            </w:r>
          </w:p>
          <w:p w14:paraId="5E518012" w14:textId="41676A4B" w:rsidR="001A17DE" w:rsidRPr="00901F22" w:rsidRDefault="001A17DE" w:rsidP="000F2C6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8009</w:t>
            </w:r>
          </w:p>
        </w:tc>
        <w:tc>
          <w:tcPr>
            <w:tcW w:w="1402" w:type="dxa"/>
          </w:tcPr>
          <w:p w14:paraId="77AB1524" w14:textId="3D167AE8" w:rsidR="008B6A81" w:rsidRPr="00901F22" w:rsidRDefault="001A17DE" w:rsidP="000F2C6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R$ 174,00</w:t>
            </w:r>
          </w:p>
        </w:tc>
        <w:tc>
          <w:tcPr>
            <w:tcW w:w="1537" w:type="dxa"/>
          </w:tcPr>
          <w:p w14:paraId="795707C7" w14:textId="1D7260C9" w:rsidR="008B6A81" w:rsidRDefault="001A17DE" w:rsidP="000F2C6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R$ 174,00</w:t>
            </w:r>
          </w:p>
        </w:tc>
      </w:tr>
      <w:tr w:rsidR="001A17DE" w14:paraId="40D989B5" w14:textId="77777777" w:rsidTr="000F2C6E">
        <w:tc>
          <w:tcPr>
            <w:tcW w:w="843" w:type="dxa"/>
          </w:tcPr>
          <w:p w14:paraId="47B20FF2" w14:textId="20F89CC4" w:rsidR="001A17DE" w:rsidRDefault="001A17DE" w:rsidP="000F2C6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939" w:type="dxa"/>
          </w:tcPr>
          <w:p w14:paraId="151AA117" w14:textId="0A93B849" w:rsidR="001A17DE" w:rsidRDefault="001A17DE" w:rsidP="000F2C6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7" w:type="dxa"/>
          </w:tcPr>
          <w:p w14:paraId="39A2B198" w14:textId="34962FA8" w:rsidR="001A17DE" w:rsidRDefault="001A17DE" w:rsidP="000F2C6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JG LONA DE FREIO DIANTEIRA/ TRASEIRA</w:t>
            </w:r>
          </w:p>
        </w:tc>
        <w:tc>
          <w:tcPr>
            <w:tcW w:w="1402" w:type="dxa"/>
          </w:tcPr>
          <w:p w14:paraId="3183DD93" w14:textId="6906497F" w:rsidR="001A17DE" w:rsidRDefault="001A17DE" w:rsidP="000F2C6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R$ 260,00</w:t>
            </w:r>
          </w:p>
        </w:tc>
        <w:tc>
          <w:tcPr>
            <w:tcW w:w="1537" w:type="dxa"/>
          </w:tcPr>
          <w:p w14:paraId="2AD82393" w14:textId="6CEAF993" w:rsidR="001A17DE" w:rsidRDefault="001A17DE" w:rsidP="000F2C6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R$ 260,00</w:t>
            </w:r>
          </w:p>
        </w:tc>
      </w:tr>
      <w:tr w:rsidR="001A17DE" w14:paraId="0090EC0D" w14:textId="77777777" w:rsidTr="000F2C6E">
        <w:tc>
          <w:tcPr>
            <w:tcW w:w="843" w:type="dxa"/>
          </w:tcPr>
          <w:p w14:paraId="6E9E4B3B" w14:textId="1CD43573" w:rsidR="001A17DE" w:rsidRDefault="001A17DE" w:rsidP="000F2C6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939" w:type="dxa"/>
          </w:tcPr>
          <w:p w14:paraId="49B918E2" w14:textId="4079906A" w:rsidR="001A17DE" w:rsidRDefault="001A17DE" w:rsidP="000F2C6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7" w:type="dxa"/>
          </w:tcPr>
          <w:p w14:paraId="094AE6C7" w14:textId="794811A2" w:rsidR="001A17DE" w:rsidRDefault="001A17DE" w:rsidP="000F2C6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 xml:space="preserve">RETENTOR CUBO RODA DIANTEIRO/ TRASEIRO – </w:t>
            </w:r>
          </w:p>
          <w:p w14:paraId="5CFC7915" w14:textId="65643AAD" w:rsidR="001A17DE" w:rsidRDefault="001A17DE" w:rsidP="000F2C6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MONT GEN 4002010115006</w:t>
            </w:r>
          </w:p>
        </w:tc>
        <w:tc>
          <w:tcPr>
            <w:tcW w:w="1402" w:type="dxa"/>
          </w:tcPr>
          <w:p w14:paraId="5CBDF272" w14:textId="3E46D46A" w:rsidR="001A17DE" w:rsidRDefault="001A17DE" w:rsidP="000F2C6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R$ 100,00</w:t>
            </w:r>
          </w:p>
        </w:tc>
        <w:tc>
          <w:tcPr>
            <w:tcW w:w="1537" w:type="dxa"/>
          </w:tcPr>
          <w:p w14:paraId="7E0AD4C1" w14:textId="3125933B" w:rsidR="001A17DE" w:rsidRDefault="001A17DE" w:rsidP="000F2C6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R$ 100,00</w:t>
            </w:r>
          </w:p>
        </w:tc>
      </w:tr>
      <w:tr w:rsidR="008B6A81" w14:paraId="42CD28F1" w14:textId="77777777" w:rsidTr="000F2C6E">
        <w:tc>
          <w:tcPr>
            <w:tcW w:w="843" w:type="dxa"/>
          </w:tcPr>
          <w:p w14:paraId="1006C92B" w14:textId="14A50ED6" w:rsidR="008B6A81" w:rsidRPr="00901F22" w:rsidRDefault="008B6A81" w:rsidP="000F2C6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</w:t>
            </w:r>
            <w:r>
              <w:rPr>
                <w:rFonts w:ascii="Times New Roman" w:hAnsi="Times New Roman"/>
                <w:color w:val="000000"/>
                <w:szCs w:val="22"/>
              </w:rPr>
              <w:t>2</w:t>
            </w:r>
          </w:p>
        </w:tc>
        <w:tc>
          <w:tcPr>
            <w:tcW w:w="939" w:type="dxa"/>
          </w:tcPr>
          <w:p w14:paraId="6F6028D2" w14:textId="722B4D18" w:rsidR="008B6A81" w:rsidRPr="00901F22" w:rsidRDefault="001A17DE" w:rsidP="000F2C6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07</w:t>
            </w:r>
          </w:p>
        </w:tc>
        <w:tc>
          <w:tcPr>
            <w:tcW w:w="5197" w:type="dxa"/>
          </w:tcPr>
          <w:p w14:paraId="570AF4F4" w14:textId="3A2E5E90" w:rsidR="008B6A81" w:rsidRDefault="008B6A81" w:rsidP="000F2C6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 w:rsidRPr="00901F22">
              <w:rPr>
                <w:rFonts w:ascii="Times New Roman" w:hAnsi="Times New Roman"/>
                <w:color w:val="000000"/>
                <w:szCs w:val="22"/>
              </w:rPr>
              <w:t>MAO DE OBRA</w:t>
            </w:r>
            <w:r>
              <w:rPr>
                <w:rFonts w:ascii="Times New Roman" w:hAnsi="Times New Roman"/>
                <w:color w:val="000000"/>
                <w:szCs w:val="22"/>
              </w:rPr>
              <w:t xml:space="preserve"> (</w:t>
            </w:r>
            <w:r w:rsidR="001A17DE">
              <w:rPr>
                <w:rFonts w:ascii="Times New Roman" w:hAnsi="Times New Roman"/>
                <w:color w:val="000000"/>
                <w:szCs w:val="22"/>
              </w:rPr>
              <w:t>03 HS TROCA LONA DE FREIO E RETE</w:t>
            </w:r>
          </w:p>
          <w:p w14:paraId="4FDA8370" w14:textId="7F705F8F" w:rsidR="001A17DE" w:rsidRDefault="001A17DE" w:rsidP="000F2C6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NTOR 02 CUBOS, 01 HS TORNO 01 PANELA E 03 HS TR</w:t>
            </w:r>
          </w:p>
          <w:p w14:paraId="5A64076F" w14:textId="7BE49874" w:rsidR="008B6A81" w:rsidRPr="00901F22" w:rsidRDefault="001A17DE" w:rsidP="001A17D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OCA CABO ACELERADOR).</w:t>
            </w:r>
          </w:p>
        </w:tc>
        <w:tc>
          <w:tcPr>
            <w:tcW w:w="1402" w:type="dxa"/>
          </w:tcPr>
          <w:p w14:paraId="4A7E2283" w14:textId="77777777" w:rsidR="008B6A81" w:rsidRPr="00901F22" w:rsidRDefault="008B6A81" w:rsidP="000F2C6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 w:rsidRPr="00901F22">
              <w:rPr>
                <w:rFonts w:ascii="Times New Roman" w:hAnsi="Times New Roman"/>
                <w:color w:val="000000"/>
                <w:szCs w:val="22"/>
              </w:rPr>
              <w:t>R$ 147,7932</w:t>
            </w:r>
          </w:p>
        </w:tc>
        <w:tc>
          <w:tcPr>
            <w:tcW w:w="1537" w:type="dxa"/>
          </w:tcPr>
          <w:p w14:paraId="63FED8B9" w14:textId="0BBA758F" w:rsidR="008B6A81" w:rsidRPr="00901F22" w:rsidRDefault="001A17DE" w:rsidP="000F2C6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R$ 1.034,55</w:t>
            </w:r>
          </w:p>
        </w:tc>
      </w:tr>
      <w:tr w:rsidR="008B6A81" w14:paraId="6D665A0B" w14:textId="77777777" w:rsidTr="000F2C6E">
        <w:tc>
          <w:tcPr>
            <w:tcW w:w="843" w:type="dxa"/>
          </w:tcPr>
          <w:p w14:paraId="53A8896E" w14:textId="77777777" w:rsidR="008B6A81" w:rsidRDefault="008B6A81" w:rsidP="000F2C6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939" w:type="dxa"/>
          </w:tcPr>
          <w:p w14:paraId="03AD1FAD" w14:textId="77777777" w:rsidR="008B6A81" w:rsidRDefault="008B6A81" w:rsidP="000F2C6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5197" w:type="dxa"/>
          </w:tcPr>
          <w:p w14:paraId="23A4D3BE" w14:textId="77777777" w:rsidR="008B6A81" w:rsidRDefault="008B6A81" w:rsidP="000F2C6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1402" w:type="dxa"/>
          </w:tcPr>
          <w:p w14:paraId="055BD3BA" w14:textId="77777777" w:rsidR="008B6A81" w:rsidRDefault="008B6A81" w:rsidP="000F2C6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TOTAL</w:t>
            </w:r>
          </w:p>
        </w:tc>
        <w:tc>
          <w:tcPr>
            <w:tcW w:w="1537" w:type="dxa"/>
          </w:tcPr>
          <w:p w14:paraId="2ED646C9" w14:textId="319D9F92" w:rsidR="008B6A81" w:rsidRDefault="008B6A81" w:rsidP="000F2C6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R$ </w:t>
            </w:r>
            <w:r w:rsidR="001A17DE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1.568,55</w:t>
            </w:r>
          </w:p>
        </w:tc>
      </w:tr>
    </w:tbl>
    <w:p w14:paraId="0A994DB6" w14:textId="77777777" w:rsidR="008B6A81" w:rsidRDefault="008B6A81" w:rsidP="008B6A81">
      <w:pPr>
        <w:tabs>
          <w:tab w:val="left" w:pos="8222"/>
        </w:tabs>
        <w:autoSpaceDE w:val="0"/>
        <w:autoSpaceDN w:val="0"/>
        <w:adjustRightInd w:val="0"/>
        <w:spacing w:line="360" w:lineRule="auto"/>
        <w:ind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p w14:paraId="3DC35651" w14:textId="037F9AD6" w:rsidR="001A17DE" w:rsidRDefault="001A17DE" w:rsidP="001A17DE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>
        <w:rPr>
          <w:rFonts w:ascii="Times New Roman" w:hAnsi="Times New Roman"/>
          <w:b/>
          <w:bCs/>
          <w:color w:val="000000"/>
          <w:szCs w:val="22"/>
          <w:u w:val="single"/>
        </w:rPr>
        <w:t>2.2.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5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 xml:space="preserve"> ONIBUS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IVY 7904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(SEC. EDUCAÇAO E CULTURA – ITEM 01 – SUB ITEM 0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6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)</w:t>
      </w:r>
    </w:p>
    <w:tbl>
      <w:tblPr>
        <w:tblStyle w:val="Tabelacomgrade"/>
        <w:tblW w:w="9918" w:type="dxa"/>
        <w:tblInd w:w="-567" w:type="dxa"/>
        <w:tblLook w:val="04A0" w:firstRow="1" w:lastRow="0" w:firstColumn="1" w:lastColumn="0" w:noHBand="0" w:noVBand="1"/>
      </w:tblPr>
      <w:tblGrid>
        <w:gridCol w:w="843"/>
        <w:gridCol w:w="939"/>
        <w:gridCol w:w="5197"/>
        <w:gridCol w:w="1402"/>
        <w:gridCol w:w="1537"/>
      </w:tblGrid>
      <w:tr w:rsidR="001A17DE" w14:paraId="636494AA" w14:textId="77777777" w:rsidTr="000F2C6E">
        <w:tc>
          <w:tcPr>
            <w:tcW w:w="843" w:type="dxa"/>
          </w:tcPr>
          <w:p w14:paraId="09D33C9E" w14:textId="77777777" w:rsidR="001A17DE" w:rsidRDefault="001A17DE" w:rsidP="000F2C6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SUB </w:t>
            </w:r>
          </w:p>
          <w:p w14:paraId="07C92F0D" w14:textId="77777777" w:rsidR="001A17DE" w:rsidRDefault="001A17DE" w:rsidP="000F2C6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ITEM</w:t>
            </w:r>
          </w:p>
        </w:tc>
        <w:tc>
          <w:tcPr>
            <w:tcW w:w="939" w:type="dxa"/>
          </w:tcPr>
          <w:p w14:paraId="4C1EBB4C" w14:textId="77777777" w:rsidR="001A17DE" w:rsidRDefault="001A17DE" w:rsidP="000F2C6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QUANT</w:t>
            </w:r>
          </w:p>
        </w:tc>
        <w:tc>
          <w:tcPr>
            <w:tcW w:w="5197" w:type="dxa"/>
          </w:tcPr>
          <w:p w14:paraId="52042794" w14:textId="77777777" w:rsidR="001A17DE" w:rsidRDefault="001A17DE" w:rsidP="000F2C6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DESCRIÇAO</w:t>
            </w:r>
          </w:p>
        </w:tc>
        <w:tc>
          <w:tcPr>
            <w:tcW w:w="1402" w:type="dxa"/>
          </w:tcPr>
          <w:p w14:paraId="046F31DC" w14:textId="77777777" w:rsidR="001A17DE" w:rsidRDefault="001A17DE" w:rsidP="000F2C6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UNIT</w:t>
            </w:r>
          </w:p>
        </w:tc>
        <w:tc>
          <w:tcPr>
            <w:tcW w:w="1537" w:type="dxa"/>
          </w:tcPr>
          <w:p w14:paraId="38D87746" w14:textId="77777777" w:rsidR="001A17DE" w:rsidRDefault="001A17DE" w:rsidP="000F2C6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TOTAL</w:t>
            </w:r>
          </w:p>
        </w:tc>
      </w:tr>
      <w:tr w:rsidR="001A17DE" w14:paraId="1BCED559" w14:textId="77777777" w:rsidTr="000F2C6E">
        <w:tc>
          <w:tcPr>
            <w:tcW w:w="843" w:type="dxa"/>
          </w:tcPr>
          <w:p w14:paraId="24A82E9A" w14:textId="0E07B558" w:rsidR="001A17DE" w:rsidRDefault="001A17DE" w:rsidP="000F2C6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</w:t>
            </w:r>
            <w:r>
              <w:rPr>
                <w:rFonts w:ascii="Times New Roman" w:hAnsi="Times New Roman"/>
                <w:color w:val="000000"/>
                <w:szCs w:val="22"/>
              </w:rPr>
              <w:t>6</w:t>
            </w:r>
          </w:p>
        </w:tc>
        <w:tc>
          <w:tcPr>
            <w:tcW w:w="939" w:type="dxa"/>
          </w:tcPr>
          <w:p w14:paraId="6310928D" w14:textId="7E9DC038" w:rsidR="001A17DE" w:rsidRDefault="001A17DE" w:rsidP="000F2C6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7" w:type="dxa"/>
          </w:tcPr>
          <w:p w14:paraId="738467D6" w14:textId="1A80F679" w:rsidR="001A17DE" w:rsidRPr="00901F22" w:rsidRDefault="001A17DE" w:rsidP="000F2C6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 xml:space="preserve">BOMBA </w:t>
            </w:r>
            <w:proofErr w:type="gramStart"/>
            <w:r>
              <w:rPr>
                <w:rFonts w:ascii="Times New Roman" w:hAnsi="Times New Roman"/>
                <w:color w:val="000000"/>
                <w:szCs w:val="22"/>
              </w:rPr>
              <w:t>AGUA</w:t>
            </w:r>
            <w:proofErr w:type="gramEnd"/>
            <w:r>
              <w:rPr>
                <w:rFonts w:ascii="Times New Roman" w:hAnsi="Times New Roman"/>
                <w:color w:val="000000"/>
                <w:szCs w:val="22"/>
              </w:rPr>
              <w:t xml:space="preserve"> – MONT GEN 9042004701</w:t>
            </w:r>
          </w:p>
        </w:tc>
        <w:tc>
          <w:tcPr>
            <w:tcW w:w="1402" w:type="dxa"/>
          </w:tcPr>
          <w:p w14:paraId="399067E4" w14:textId="5FD0FBEF" w:rsidR="001A17DE" w:rsidRPr="00901F22" w:rsidRDefault="001A17DE" w:rsidP="000F2C6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R$ 1.200,00</w:t>
            </w:r>
          </w:p>
        </w:tc>
        <w:tc>
          <w:tcPr>
            <w:tcW w:w="1537" w:type="dxa"/>
          </w:tcPr>
          <w:p w14:paraId="73EE6613" w14:textId="5F753B78" w:rsidR="001A17DE" w:rsidRDefault="001A17DE" w:rsidP="000F2C6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R$ 1.200,00</w:t>
            </w:r>
          </w:p>
        </w:tc>
      </w:tr>
      <w:tr w:rsidR="001A17DE" w14:paraId="345BC125" w14:textId="77777777" w:rsidTr="000F2C6E">
        <w:tc>
          <w:tcPr>
            <w:tcW w:w="843" w:type="dxa"/>
          </w:tcPr>
          <w:p w14:paraId="4FCF7EF2" w14:textId="03ECFA1A" w:rsidR="001A17DE" w:rsidRDefault="001A17DE" w:rsidP="000F2C6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06</w:t>
            </w:r>
          </w:p>
        </w:tc>
        <w:tc>
          <w:tcPr>
            <w:tcW w:w="939" w:type="dxa"/>
          </w:tcPr>
          <w:p w14:paraId="6645F5EC" w14:textId="46F4CCF9" w:rsidR="001A17DE" w:rsidRDefault="00D9076D" w:rsidP="000F2C6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7" w:type="dxa"/>
          </w:tcPr>
          <w:p w14:paraId="24F84563" w14:textId="3BD034A9" w:rsidR="001A17DE" w:rsidRDefault="00D9076D" w:rsidP="000F2C6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MANGUEIRA TERMOSTATO – MONT GEN 3845010184</w:t>
            </w:r>
          </w:p>
        </w:tc>
        <w:tc>
          <w:tcPr>
            <w:tcW w:w="1402" w:type="dxa"/>
          </w:tcPr>
          <w:p w14:paraId="638ABAF5" w14:textId="46421F5D" w:rsidR="001A17DE" w:rsidRDefault="00D9076D" w:rsidP="000F2C6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R$ 157,00</w:t>
            </w:r>
          </w:p>
        </w:tc>
        <w:tc>
          <w:tcPr>
            <w:tcW w:w="1537" w:type="dxa"/>
          </w:tcPr>
          <w:p w14:paraId="5C333A98" w14:textId="1F6E7FA0" w:rsidR="001A17DE" w:rsidRDefault="00D9076D" w:rsidP="000F2C6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R$ 157,00</w:t>
            </w:r>
          </w:p>
        </w:tc>
      </w:tr>
      <w:tr w:rsidR="00D9076D" w14:paraId="7EB04A4A" w14:textId="77777777" w:rsidTr="000F2C6E">
        <w:tc>
          <w:tcPr>
            <w:tcW w:w="843" w:type="dxa"/>
          </w:tcPr>
          <w:p w14:paraId="7B6BF335" w14:textId="5863D40D" w:rsidR="00D9076D" w:rsidRDefault="00D9076D" w:rsidP="000F2C6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06</w:t>
            </w:r>
          </w:p>
        </w:tc>
        <w:tc>
          <w:tcPr>
            <w:tcW w:w="939" w:type="dxa"/>
          </w:tcPr>
          <w:p w14:paraId="775E2965" w14:textId="677398B3" w:rsidR="00D9076D" w:rsidRDefault="00D9076D" w:rsidP="000F2C6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7" w:type="dxa"/>
          </w:tcPr>
          <w:p w14:paraId="7266EC51" w14:textId="1BDFCD52" w:rsidR="00D9076D" w:rsidRDefault="00D9076D" w:rsidP="000F2C6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VALVULA TERMOSTATICA – MONT GEN 0042038375</w:t>
            </w:r>
          </w:p>
        </w:tc>
        <w:tc>
          <w:tcPr>
            <w:tcW w:w="1402" w:type="dxa"/>
          </w:tcPr>
          <w:p w14:paraId="7184DD87" w14:textId="7D7BDEA5" w:rsidR="00D9076D" w:rsidRDefault="00D9076D" w:rsidP="000F2C6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R$ 113,00</w:t>
            </w:r>
          </w:p>
        </w:tc>
        <w:tc>
          <w:tcPr>
            <w:tcW w:w="1537" w:type="dxa"/>
          </w:tcPr>
          <w:p w14:paraId="113378DC" w14:textId="11830E64" w:rsidR="00D9076D" w:rsidRDefault="00D9076D" w:rsidP="000F2C6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R$ 113,00</w:t>
            </w:r>
          </w:p>
        </w:tc>
      </w:tr>
      <w:tr w:rsidR="00D9076D" w14:paraId="4277E4D2" w14:textId="77777777" w:rsidTr="000F2C6E">
        <w:tc>
          <w:tcPr>
            <w:tcW w:w="843" w:type="dxa"/>
          </w:tcPr>
          <w:p w14:paraId="0A4AF3A7" w14:textId="601AD726" w:rsidR="00D9076D" w:rsidRDefault="00D9076D" w:rsidP="000F2C6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06</w:t>
            </w:r>
          </w:p>
        </w:tc>
        <w:tc>
          <w:tcPr>
            <w:tcW w:w="939" w:type="dxa"/>
          </w:tcPr>
          <w:p w14:paraId="787211C6" w14:textId="6020FBCF" w:rsidR="00D9076D" w:rsidRDefault="00D9076D" w:rsidP="000F2C6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7" w:type="dxa"/>
          </w:tcPr>
          <w:p w14:paraId="4B20DD67" w14:textId="7A371FAF" w:rsidR="00D9076D" w:rsidRDefault="00D9076D" w:rsidP="000F2C6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ABRACADEIRA TURBINA – MONT GEN BH5X6N861BA</w:t>
            </w:r>
          </w:p>
        </w:tc>
        <w:tc>
          <w:tcPr>
            <w:tcW w:w="1402" w:type="dxa"/>
          </w:tcPr>
          <w:p w14:paraId="46DA97A7" w14:textId="1F1DCB4A" w:rsidR="00D9076D" w:rsidRDefault="00D9076D" w:rsidP="000F2C6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R$ 231,00</w:t>
            </w:r>
          </w:p>
        </w:tc>
        <w:tc>
          <w:tcPr>
            <w:tcW w:w="1537" w:type="dxa"/>
          </w:tcPr>
          <w:p w14:paraId="4AF8B656" w14:textId="5635EAA4" w:rsidR="00D9076D" w:rsidRDefault="00D9076D" w:rsidP="000F2C6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R$ 231,00</w:t>
            </w:r>
          </w:p>
        </w:tc>
      </w:tr>
      <w:tr w:rsidR="00D9076D" w14:paraId="52804FE3" w14:textId="77777777" w:rsidTr="000F2C6E">
        <w:tc>
          <w:tcPr>
            <w:tcW w:w="843" w:type="dxa"/>
          </w:tcPr>
          <w:p w14:paraId="35919E3F" w14:textId="608641A1" w:rsidR="00D9076D" w:rsidRDefault="00D9076D" w:rsidP="000F2C6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06</w:t>
            </w:r>
          </w:p>
        </w:tc>
        <w:tc>
          <w:tcPr>
            <w:tcW w:w="939" w:type="dxa"/>
          </w:tcPr>
          <w:p w14:paraId="2E70AC88" w14:textId="13EAF457" w:rsidR="00D9076D" w:rsidRDefault="00D9076D" w:rsidP="000F2C6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7" w:type="dxa"/>
          </w:tcPr>
          <w:p w14:paraId="3397A87C" w14:textId="45800176" w:rsidR="00D9076D" w:rsidRDefault="00D9076D" w:rsidP="000F2C6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JUNTA TAMPA VALVULA – MONT GEN 9900160021</w:t>
            </w:r>
          </w:p>
        </w:tc>
        <w:tc>
          <w:tcPr>
            <w:tcW w:w="1402" w:type="dxa"/>
          </w:tcPr>
          <w:p w14:paraId="5C277709" w14:textId="03F42192" w:rsidR="00D9076D" w:rsidRDefault="00D9076D" w:rsidP="000F2C6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R$ 194,00</w:t>
            </w:r>
          </w:p>
        </w:tc>
        <w:tc>
          <w:tcPr>
            <w:tcW w:w="1537" w:type="dxa"/>
          </w:tcPr>
          <w:p w14:paraId="710E73E0" w14:textId="5AE6DAEA" w:rsidR="00D9076D" w:rsidRDefault="00D9076D" w:rsidP="000F2C6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R$ 194,00</w:t>
            </w:r>
          </w:p>
        </w:tc>
      </w:tr>
      <w:tr w:rsidR="001A17DE" w14:paraId="5463C106" w14:textId="77777777" w:rsidTr="000F2C6E">
        <w:tc>
          <w:tcPr>
            <w:tcW w:w="843" w:type="dxa"/>
          </w:tcPr>
          <w:p w14:paraId="68DB8747" w14:textId="0BB191E8" w:rsidR="001A17DE" w:rsidRPr="00901F22" w:rsidRDefault="001A17DE" w:rsidP="000F2C6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</w:t>
            </w:r>
            <w:r>
              <w:rPr>
                <w:rFonts w:ascii="Times New Roman" w:hAnsi="Times New Roman"/>
                <w:color w:val="000000"/>
                <w:szCs w:val="22"/>
              </w:rPr>
              <w:t>6</w:t>
            </w:r>
          </w:p>
        </w:tc>
        <w:tc>
          <w:tcPr>
            <w:tcW w:w="939" w:type="dxa"/>
          </w:tcPr>
          <w:p w14:paraId="48E1A7BA" w14:textId="4D29E217" w:rsidR="001A17DE" w:rsidRPr="00901F22" w:rsidRDefault="00D9076D" w:rsidP="000F2C6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9,5</w:t>
            </w:r>
          </w:p>
        </w:tc>
        <w:tc>
          <w:tcPr>
            <w:tcW w:w="5197" w:type="dxa"/>
          </w:tcPr>
          <w:p w14:paraId="13EC6ADB" w14:textId="38A03F74" w:rsidR="001A17DE" w:rsidRDefault="001A17DE" w:rsidP="000F2C6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 w:rsidRPr="00901F22">
              <w:rPr>
                <w:rFonts w:ascii="Times New Roman" w:hAnsi="Times New Roman"/>
                <w:color w:val="000000"/>
                <w:szCs w:val="22"/>
              </w:rPr>
              <w:t>MAO DE OBRA</w:t>
            </w:r>
            <w:r>
              <w:rPr>
                <w:rFonts w:ascii="Times New Roman" w:hAnsi="Times New Roman"/>
                <w:color w:val="000000"/>
                <w:szCs w:val="22"/>
              </w:rPr>
              <w:t xml:space="preserve"> (</w:t>
            </w:r>
            <w:r w:rsidR="00D9076D">
              <w:rPr>
                <w:rFonts w:ascii="Times New Roman" w:hAnsi="Times New Roman"/>
                <w:color w:val="000000"/>
                <w:szCs w:val="22"/>
              </w:rPr>
              <w:t>01 HS TESTE INTERCOOLER, 1,5 HS</w:t>
            </w:r>
          </w:p>
          <w:p w14:paraId="76AF172F" w14:textId="429DDABF" w:rsidR="00D9076D" w:rsidRDefault="00D9076D" w:rsidP="000F2C6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 xml:space="preserve">VAZAMENTO MOTOR, 05 HS BOMBA </w:t>
            </w:r>
            <w:proofErr w:type="gramStart"/>
            <w:r>
              <w:rPr>
                <w:rFonts w:ascii="Times New Roman" w:hAnsi="Times New Roman"/>
                <w:color w:val="000000"/>
                <w:szCs w:val="22"/>
              </w:rPr>
              <w:t>D”AGUA</w:t>
            </w:r>
            <w:proofErr w:type="gramEnd"/>
            <w:r>
              <w:rPr>
                <w:rFonts w:ascii="Times New Roman" w:hAnsi="Times New Roman"/>
                <w:color w:val="000000"/>
                <w:szCs w:val="22"/>
              </w:rPr>
              <w:t xml:space="preserve"> E 02 HS</w:t>
            </w:r>
          </w:p>
          <w:p w14:paraId="6FCC16B1" w14:textId="6BB23F47" w:rsidR="001A17DE" w:rsidRPr="00901F22" w:rsidRDefault="00D9076D" w:rsidP="000F2C6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ALAVANCA DE MARCHAS)</w:t>
            </w:r>
          </w:p>
        </w:tc>
        <w:tc>
          <w:tcPr>
            <w:tcW w:w="1402" w:type="dxa"/>
          </w:tcPr>
          <w:p w14:paraId="038F7AEB" w14:textId="77777777" w:rsidR="001A17DE" w:rsidRPr="00901F22" w:rsidRDefault="001A17DE" w:rsidP="000F2C6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 w:rsidRPr="00901F22">
              <w:rPr>
                <w:rFonts w:ascii="Times New Roman" w:hAnsi="Times New Roman"/>
                <w:color w:val="000000"/>
                <w:szCs w:val="22"/>
              </w:rPr>
              <w:t>R$ 147,7932</w:t>
            </w:r>
          </w:p>
        </w:tc>
        <w:tc>
          <w:tcPr>
            <w:tcW w:w="1537" w:type="dxa"/>
          </w:tcPr>
          <w:p w14:paraId="326B2B2A" w14:textId="2132CCC2" w:rsidR="001A17DE" w:rsidRPr="00901F22" w:rsidRDefault="00D9076D" w:rsidP="000F2C6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R$ 1.404,03</w:t>
            </w:r>
          </w:p>
        </w:tc>
      </w:tr>
      <w:tr w:rsidR="001A17DE" w14:paraId="0F8FB85C" w14:textId="77777777" w:rsidTr="000F2C6E">
        <w:tc>
          <w:tcPr>
            <w:tcW w:w="843" w:type="dxa"/>
          </w:tcPr>
          <w:p w14:paraId="11F0EA0F" w14:textId="77777777" w:rsidR="001A17DE" w:rsidRDefault="001A17DE" w:rsidP="000F2C6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939" w:type="dxa"/>
          </w:tcPr>
          <w:p w14:paraId="625003FC" w14:textId="77777777" w:rsidR="001A17DE" w:rsidRDefault="001A17DE" w:rsidP="000F2C6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5197" w:type="dxa"/>
          </w:tcPr>
          <w:p w14:paraId="32B5BFC7" w14:textId="77777777" w:rsidR="001A17DE" w:rsidRDefault="001A17DE" w:rsidP="000F2C6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1402" w:type="dxa"/>
          </w:tcPr>
          <w:p w14:paraId="018AF7FC" w14:textId="77777777" w:rsidR="001A17DE" w:rsidRDefault="001A17DE" w:rsidP="000F2C6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TOTAL</w:t>
            </w:r>
          </w:p>
        </w:tc>
        <w:tc>
          <w:tcPr>
            <w:tcW w:w="1537" w:type="dxa"/>
          </w:tcPr>
          <w:p w14:paraId="4B5824FC" w14:textId="48810525" w:rsidR="001A17DE" w:rsidRDefault="001A17DE" w:rsidP="000F2C6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R$ 3</w:t>
            </w:r>
            <w:r w:rsidR="00D9076D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.299,03</w:t>
            </w:r>
          </w:p>
        </w:tc>
      </w:tr>
    </w:tbl>
    <w:p w14:paraId="17A05414" w14:textId="77777777" w:rsidR="001A17DE" w:rsidRDefault="001A17DE" w:rsidP="001A17DE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p w14:paraId="5720E5CF" w14:textId="40D465F1" w:rsidR="00D9076D" w:rsidRDefault="00D9076D" w:rsidP="00D9076D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>
        <w:rPr>
          <w:rFonts w:ascii="Times New Roman" w:hAnsi="Times New Roman"/>
          <w:b/>
          <w:bCs/>
          <w:color w:val="000000"/>
          <w:szCs w:val="22"/>
          <w:u w:val="single"/>
        </w:rPr>
        <w:t>2.2.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6</w:t>
      </w:r>
      <w:r w:rsidR="001109A0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MICRO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 xml:space="preserve"> ONIBUS I</w:t>
      </w:r>
      <w:r w:rsidR="001109A0">
        <w:rPr>
          <w:rFonts w:ascii="Times New Roman" w:hAnsi="Times New Roman"/>
          <w:b/>
          <w:bCs/>
          <w:color w:val="000000"/>
          <w:szCs w:val="22"/>
          <w:u w:val="single"/>
        </w:rPr>
        <w:t>YS 6985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(SEC. EDUCAÇAO E CULTURA – ITEM 01 – SUB ITEM 0</w:t>
      </w:r>
      <w:r w:rsidR="001109A0">
        <w:rPr>
          <w:rFonts w:ascii="Times New Roman" w:hAnsi="Times New Roman"/>
          <w:b/>
          <w:bCs/>
          <w:color w:val="000000"/>
          <w:szCs w:val="22"/>
          <w:u w:val="single"/>
        </w:rPr>
        <w:t>4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)</w:t>
      </w:r>
    </w:p>
    <w:tbl>
      <w:tblPr>
        <w:tblStyle w:val="Tabelacomgrade"/>
        <w:tblW w:w="9918" w:type="dxa"/>
        <w:tblInd w:w="-567" w:type="dxa"/>
        <w:tblLook w:val="04A0" w:firstRow="1" w:lastRow="0" w:firstColumn="1" w:lastColumn="0" w:noHBand="0" w:noVBand="1"/>
      </w:tblPr>
      <w:tblGrid>
        <w:gridCol w:w="843"/>
        <w:gridCol w:w="939"/>
        <w:gridCol w:w="5197"/>
        <w:gridCol w:w="1402"/>
        <w:gridCol w:w="1537"/>
      </w:tblGrid>
      <w:tr w:rsidR="00D9076D" w14:paraId="388289E2" w14:textId="77777777" w:rsidTr="000F2C6E">
        <w:tc>
          <w:tcPr>
            <w:tcW w:w="843" w:type="dxa"/>
          </w:tcPr>
          <w:p w14:paraId="241D22D9" w14:textId="77777777" w:rsidR="00D9076D" w:rsidRDefault="00D9076D" w:rsidP="000F2C6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SUB </w:t>
            </w:r>
          </w:p>
          <w:p w14:paraId="0CCEA0D9" w14:textId="77777777" w:rsidR="00D9076D" w:rsidRDefault="00D9076D" w:rsidP="000F2C6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ITEM</w:t>
            </w:r>
          </w:p>
        </w:tc>
        <w:tc>
          <w:tcPr>
            <w:tcW w:w="939" w:type="dxa"/>
          </w:tcPr>
          <w:p w14:paraId="6DFD5948" w14:textId="77777777" w:rsidR="00D9076D" w:rsidRDefault="00D9076D" w:rsidP="000F2C6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QUANT</w:t>
            </w:r>
          </w:p>
        </w:tc>
        <w:tc>
          <w:tcPr>
            <w:tcW w:w="5197" w:type="dxa"/>
          </w:tcPr>
          <w:p w14:paraId="2B56FEB1" w14:textId="77777777" w:rsidR="00D9076D" w:rsidRDefault="00D9076D" w:rsidP="000F2C6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DESCRIÇAO</w:t>
            </w:r>
          </w:p>
        </w:tc>
        <w:tc>
          <w:tcPr>
            <w:tcW w:w="1402" w:type="dxa"/>
          </w:tcPr>
          <w:p w14:paraId="4375968E" w14:textId="77777777" w:rsidR="00D9076D" w:rsidRDefault="00D9076D" w:rsidP="000F2C6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UNIT</w:t>
            </w:r>
          </w:p>
        </w:tc>
        <w:tc>
          <w:tcPr>
            <w:tcW w:w="1537" w:type="dxa"/>
          </w:tcPr>
          <w:p w14:paraId="111D9FA7" w14:textId="77777777" w:rsidR="00D9076D" w:rsidRDefault="00D9076D" w:rsidP="000F2C6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TOTAL</w:t>
            </w:r>
          </w:p>
        </w:tc>
      </w:tr>
      <w:tr w:rsidR="00D9076D" w14:paraId="30B0E78D" w14:textId="77777777" w:rsidTr="000F2C6E">
        <w:tc>
          <w:tcPr>
            <w:tcW w:w="843" w:type="dxa"/>
          </w:tcPr>
          <w:p w14:paraId="02F07022" w14:textId="2243C5E5" w:rsidR="00D9076D" w:rsidRDefault="00D9076D" w:rsidP="000F2C6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</w:t>
            </w:r>
            <w:r w:rsidR="001109A0">
              <w:rPr>
                <w:rFonts w:ascii="Times New Roman" w:hAnsi="Times New Roman"/>
                <w:color w:val="000000"/>
                <w:szCs w:val="22"/>
              </w:rPr>
              <w:t>4</w:t>
            </w:r>
          </w:p>
        </w:tc>
        <w:tc>
          <w:tcPr>
            <w:tcW w:w="939" w:type="dxa"/>
          </w:tcPr>
          <w:p w14:paraId="5D0A7156" w14:textId="46C70228" w:rsidR="00D9076D" w:rsidRDefault="001109A0" w:rsidP="000F2C6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7" w:type="dxa"/>
          </w:tcPr>
          <w:p w14:paraId="74AAD7CB" w14:textId="3F37DAFF" w:rsidR="00D9076D" w:rsidRPr="00901F22" w:rsidRDefault="001109A0" w:rsidP="000F2C6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CRUZETA CARDAN – MONT GEN T2D598089</w:t>
            </w:r>
          </w:p>
        </w:tc>
        <w:tc>
          <w:tcPr>
            <w:tcW w:w="1402" w:type="dxa"/>
          </w:tcPr>
          <w:p w14:paraId="592578A3" w14:textId="2A45007B" w:rsidR="00D9076D" w:rsidRPr="00901F22" w:rsidRDefault="001109A0" w:rsidP="000F2C6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R$ 151,00</w:t>
            </w:r>
          </w:p>
        </w:tc>
        <w:tc>
          <w:tcPr>
            <w:tcW w:w="1537" w:type="dxa"/>
          </w:tcPr>
          <w:p w14:paraId="0D91E2A7" w14:textId="029B3292" w:rsidR="00D9076D" w:rsidRDefault="001109A0" w:rsidP="000F2C6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R$ 151,00</w:t>
            </w:r>
          </w:p>
        </w:tc>
      </w:tr>
      <w:tr w:rsidR="00D9076D" w14:paraId="52AD37DD" w14:textId="77777777" w:rsidTr="000F2C6E">
        <w:tc>
          <w:tcPr>
            <w:tcW w:w="843" w:type="dxa"/>
          </w:tcPr>
          <w:p w14:paraId="0DAFDF9F" w14:textId="61654830" w:rsidR="00D9076D" w:rsidRDefault="00D9076D" w:rsidP="000F2C6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</w:t>
            </w:r>
            <w:r w:rsidR="001109A0">
              <w:rPr>
                <w:rFonts w:ascii="Times New Roman" w:hAnsi="Times New Roman"/>
                <w:color w:val="000000"/>
                <w:szCs w:val="22"/>
              </w:rPr>
              <w:t>4</w:t>
            </w:r>
          </w:p>
        </w:tc>
        <w:tc>
          <w:tcPr>
            <w:tcW w:w="939" w:type="dxa"/>
          </w:tcPr>
          <w:p w14:paraId="2F22909C" w14:textId="048115BF" w:rsidR="00D9076D" w:rsidRDefault="001109A0" w:rsidP="000F2C6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7" w:type="dxa"/>
          </w:tcPr>
          <w:p w14:paraId="6A114B5F" w14:textId="77777777" w:rsidR="00D9076D" w:rsidRDefault="001109A0" w:rsidP="000F2C6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ROLAMENTO CARDAN 45 MM – MONT GEN TMG</w:t>
            </w:r>
          </w:p>
          <w:p w14:paraId="5C126CD7" w14:textId="5F69AE0E" w:rsidR="001109A0" w:rsidRDefault="001109A0" w:rsidP="000F2C6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521117</w:t>
            </w:r>
          </w:p>
        </w:tc>
        <w:tc>
          <w:tcPr>
            <w:tcW w:w="1402" w:type="dxa"/>
          </w:tcPr>
          <w:p w14:paraId="49E64879" w14:textId="07C52EBB" w:rsidR="00D9076D" w:rsidRDefault="001109A0" w:rsidP="000F2C6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R$ 200,00</w:t>
            </w:r>
          </w:p>
        </w:tc>
        <w:tc>
          <w:tcPr>
            <w:tcW w:w="1537" w:type="dxa"/>
          </w:tcPr>
          <w:p w14:paraId="22773807" w14:textId="492E1143" w:rsidR="00D9076D" w:rsidRDefault="001109A0" w:rsidP="000F2C6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R$ 200,00</w:t>
            </w:r>
          </w:p>
        </w:tc>
      </w:tr>
      <w:tr w:rsidR="00D9076D" w14:paraId="35CBAF6F" w14:textId="77777777" w:rsidTr="000F2C6E">
        <w:tc>
          <w:tcPr>
            <w:tcW w:w="843" w:type="dxa"/>
          </w:tcPr>
          <w:p w14:paraId="5A46010B" w14:textId="7BA47027" w:rsidR="00D9076D" w:rsidRPr="00901F22" w:rsidRDefault="00D9076D" w:rsidP="000F2C6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</w:t>
            </w:r>
            <w:r w:rsidR="001109A0">
              <w:rPr>
                <w:rFonts w:ascii="Times New Roman" w:hAnsi="Times New Roman"/>
                <w:color w:val="000000"/>
                <w:szCs w:val="22"/>
              </w:rPr>
              <w:t>4</w:t>
            </w:r>
          </w:p>
        </w:tc>
        <w:tc>
          <w:tcPr>
            <w:tcW w:w="939" w:type="dxa"/>
          </w:tcPr>
          <w:p w14:paraId="4AA2F0D7" w14:textId="23854965" w:rsidR="00D9076D" w:rsidRPr="00901F22" w:rsidRDefault="001109A0" w:rsidP="000F2C6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04</w:t>
            </w:r>
          </w:p>
        </w:tc>
        <w:tc>
          <w:tcPr>
            <w:tcW w:w="5197" w:type="dxa"/>
          </w:tcPr>
          <w:p w14:paraId="15A552EF" w14:textId="2742B955" w:rsidR="00D9076D" w:rsidRPr="00901F22" w:rsidRDefault="00D9076D" w:rsidP="001109A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 w:rsidRPr="00901F22">
              <w:rPr>
                <w:rFonts w:ascii="Times New Roman" w:hAnsi="Times New Roman"/>
                <w:color w:val="000000"/>
                <w:szCs w:val="22"/>
              </w:rPr>
              <w:t>MAO DE OBRA</w:t>
            </w:r>
            <w:r>
              <w:rPr>
                <w:rFonts w:ascii="Times New Roman" w:hAnsi="Times New Roman"/>
                <w:color w:val="000000"/>
                <w:szCs w:val="22"/>
              </w:rPr>
              <w:t xml:space="preserve"> (</w:t>
            </w:r>
            <w:r w:rsidR="001109A0">
              <w:rPr>
                <w:rFonts w:ascii="Times New Roman" w:hAnsi="Times New Roman"/>
                <w:color w:val="000000"/>
                <w:szCs w:val="22"/>
              </w:rPr>
              <w:t>TROCA CRUZETA E CARDAN)</w:t>
            </w:r>
          </w:p>
        </w:tc>
        <w:tc>
          <w:tcPr>
            <w:tcW w:w="1402" w:type="dxa"/>
          </w:tcPr>
          <w:p w14:paraId="026B5725" w14:textId="77777777" w:rsidR="00D9076D" w:rsidRPr="00901F22" w:rsidRDefault="00D9076D" w:rsidP="000F2C6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 w:rsidRPr="00901F22">
              <w:rPr>
                <w:rFonts w:ascii="Times New Roman" w:hAnsi="Times New Roman"/>
                <w:color w:val="000000"/>
                <w:szCs w:val="22"/>
              </w:rPr>
              <w:t>R$ 147,7932</w:t>
            </w:r>
          </w:p>
        </w:tc>
        <w:tc>
          <w:tcPr>
            <w:tcW w:w="1537" w:type="dxa"/>
          </w:tcPr>
          <w:p w14:paraId="6AFAE262" w14:textId="0F7AE68B" w:rsidR="00D9076D" w:rsidRPr="00901F22" w:rsidRDefault="001109A0" w:rsidP="000F2C6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 xml:space="preserve">R$ </w:t>
            </w:r>
            <w:r w:rsidR="00371A99">
              <w:rPr>
                <w:rFonts w:ascii="Times New Roman" w:hAnsi="Times New Roman"/>
                <w:color w:val="000000"/>
                <w:szCs w:val="22"/>
              </w:rPr>
              <w:t>591,17</w:t>
            </w:r>
          </w:p>
        </w:tc>
      </w:tr>
      <w:tr w:rsidR="00D9076D" w14:paraId="18F90A71" w14:textId="77777777" w:rsidTr="000F2C6E">
        <w:tc>
          <w:tcPr>
            <w:tcW w:w="843" w:type="dxa"/>
          </w:tcPr>
          <w:p w14:paraId="6215FA08" w14:textId="77777777" w:rsidR="00D9076D" w:rsidRDefault="00D9076D" w:rsidP="000F2C6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939" w:type="dxa"/>
          </w:tcPr>
          <w:p w14:paraId="0025F467" w14:textId="77777777" w:rsidR="00D9076D" w:rsidRDefault="00D9076D" w:rsidP="000F2C6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5197" w:type="dxa"/>
          </w:tcPr>
          <w:p w14:paraId="4B1DD1AF" w14:textId="77777777" w:rsidR="00D9076D" w:rsidRDefault="00D9076D" w:rsidP="000F2C6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1402" w:type="dxa"/>
          </w:tcPr>
          <w:p w14:paraId="5201FE3E" w14:textId="77777777" w:rsidR="00D9076D" w:rsidRDefault="00D9076D" w:rsidP="000F2C6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TOTAL</w:t>
            </w:r>
          </w:p>
        </w:tc>
        <w:tc>
          <w:tcPr>
            <w:tcW w:w="1537" w:type="dxa"/>
          </w:tcPr>
          <w:p w14:paraId="31836651" w14:textId="66992A52" w:rsidR="00D9076D" w:rsidRDefault="00D9076D" w:rsidP="000F2C6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R$ </w:t>
            </w:r>
            <w:r w:rsidR="00371A99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942,17</w:t>
            </w:r>
          </w:p>
        </w:tc>
      </w:tr>
    </w:tbl>
    <w:p w14:paraId="154EE16F" w14:textId="77777777" w:rsidR="00371A99" w:rsidRDefault="00371A99" w:rsidP="00371A99">
      <w:pPr>
        <w:tabs>
          <w:tab w:val="left" w:pos="8222"/>
        </w:tabs>
        <w:autoSpaceDE w:val="0"/>
        <w:autoSpaceDN w:val="0"/>
        <w:adjustRightInd w:val="0"/>
        <w:spacing w:line="360" w:lineRule="auto"/>
        <w:ind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p w14:paraId="3B452358" w14:textId="3032771D" w:rsidR="00371A99" w:rsidRDefault="00371A99" w:rsidP="00371A99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>
        <w:rPr>
          <w:rFonts w:ascii="Times New Roman" w:hAnsi="Times New Roman"/>
          <w:b/>
          <w:bCs/>
          <w:color w:val="000000"/>
          <w:szCs w:val="22"/>
          <w:u w:val="single"/>
        </w:rPr>
        <w:t>2.2.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7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 xml:space="preserve"> MICRO ONIBUS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IYQ 7418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(SEC.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SAUDE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ITEM 01 – SUB ITEM 0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9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)</w:t>
      </w:r>
    </w:p>
    <w:p w14:paraId="1B1051CE" w14:textId="77777777" w:rsidR="00371A99" w:rsidRDefault="00371A99" w:rsidP="00371A99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tbl>
      <w:tblPr>
        <w:tblStyle w:val="Tabelacomgrade"/>
        <w:tblW w:w="9918" w:type="dxa"/>
        <w:tblInd w:w="-567" w:type="dxa"/>
        <w:tblLook w:val="04A0" w:firstRow="1" w:lastRow="0" w:firstColumn="1" w:lastColumn="0" w:noHBand="0" w:noVBand="1"/>
      </w:tblPr>
      <w:tblGrid>
        <w:gridCol w:w="843"/>
        <w:gridCol w:w="939"/>
        <w:gridCol w:w="5197"/>
        <w:gridCol w:w="1402"/>
        <w:gridCol w:w="1537"/>
      </w:tblGrid>
      <w:tr w:rsidR="00371A99" w14:paraId="3ACA3C89" w14:textId="77777777" w:rsidTr="000F2C6E">
        <w:tc>
          <w:tcPr>
            <w:tcW w:w="843" w:type="dxa"/>
          </w:tcPr>
          <w:p w14:paraId="6669B138" w14:textId="77777777" w:rsidR="00371A99" w:rsidRDefault="00371A99" w:rsidP="000F2C6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lastRenderedPageBreak/>
              <w:t xml:space="preserve">SUB </w:t>
            </w:r>
          </w:p>
          <w:p w14:paraId="7FC0B1C4" w14:textId="77777777" w:rsidR="00371A99" w:rsidRDefault="00371A99" w:rsidP="000F2C6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ITEM</w:t>
            </w:r>
          </w:p>
        </w:tc>
        <w:tc>
          <w:tcPr>
            <w:tcW w:w="939" w:type="dxa"/>
          </w:tcPr>
          <w:p w14:paraId="1E70B925" w14:textId="77777777" w:rsidR="00371A99" w:rsidRDefault="00371A99" w:rsidP="000F2C6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QUANT</w:t>
            </w:r>
          </w:p>
        </w:tc>
        <w:tc>
          <w:tcPr>
            <w:tcW w:w="5197" w:type="dxa"/>
          </w:tcPr>
          <w:p w14:paraId="657B8D8A" w14:textId="77777777" w:rsidR="00371A99" w:rsidRDefault="00371A99" w:rsidP="000F2C6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DESCRIÇAO</w:t>
            </w:r>
          </w:p>
        </w:tc>
        <w:tc>
          <w:tcPr>
            <w:tcW w:w="1402" w:type="dxa"/>
          </w:tcPr>
          <w:p w14:paraId="4FF1E3D0" w14:textId="77777777" w:rsidR="00371A99" w:rsidRDefault="00371A99" w:rsidP="000F2C6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UNIT</w:t>
            </w:r>
          </w:p>
        </w:tc>
        <w:tc>
          <w:tcPr>
            <w:tcW w:w="1537" w:type="dxa"/>
          </w:tcPr>
          <w:p w14:paraId="0DBD85FF" w14:textId="77777777" w:rsidR="00371A99" w:rsidRDefault="00371A99" w:rsidP="000F2C6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TOTAL</w:t>
            </w:r>
          </w:p>
        </w:tc>
      </w:tr>
      <w:tr w:rsidR="00371A99" w14:paraId="2E35A104" w14:textId="77777777" w:rsidTr="000F2C6E">
        <w:tc>
          <w:tcPr>
            <w:tcW w:w="843" w:type="dxa"/>
          </w:tcPr>
          <w:p w14:paraId="7B8136BF" w14:textId="776A4986" w:rsidR="00371A99" w:rsidRDefault="00371A99" w:rsidP="000F2C6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</w:t>
            </w:r>
            <w:r>
              <w:rPr>
                <w:rFonts w:ascii="Times New Roman" w:hAnsi="Times New Roman"/>
                <w:color w:val="000000"/>
                <w:szCs w:val="22"/>
              </w:rPr>
              <w:t>9</w:t>
            </w:r>
          </w:p>
        </w:tc>
        <w:tc>
          <w:tcPr>
            <w:tcW w:w="939" w:type="dxa"/>
          </w:tcPr>
          <w:p w14:paraId="271E3B91" w14:textId="77777777" w:rsidR="00371A99" w:rsidRDefault="00371A99" w:rsidP="000F2C6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7" w:type="dxa"/>
          </w:tcPr>
          <w:p w14:paraId="1580E2D7" w14:textId="77777777" w:rsidR="00371A99" w:rsidRDefault="00371A99" w:rsidP="000F2C6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ABRAÇADEIRA TURBINA/ ESCAPE – MONT GEN</w:t>
            </w:r>
          </w:p>
          <w:p w14:paraId="4DDFFF05" w14:textId="4F052606" w:rsidR="00371A99" w:rsidRPr="00901F22" w:rsidRDefault="00371A99" w:rsidP="000F2C6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BH5X6N861BA</w:t>
            </w:r>
          </w:p>
        </w:tc>
        <w:tc>
          <w:tcPr>
            <w:tcW w:w="1402" w:type="dxa"/>
          </w:tcPr>
          <w:p w14:paraId="25473863" w14:textId="48959DBE" w:rsidR="00371A99" w:rsidRPr="00901F22" w:rsidRDefault="00371A99" w:rsidP="000F2C6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R$ 231,00</w:t>
            </w:r>
          </w:p>
        </w:tc>
        <w:tc>
          <w:tcPr>
            <w:tcW w:w="1537" w:type="dxa"/>
          </w:tcPr>
          <w:p w14:paraId="384AF213" w14:textId="6DA28285" w:rsidR="00371A99" w:rsidRDefault="00371A99" w:rsidP="000F2C6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R$ 231,00</w:t>
            </w:r>
          </w:p>
        </w:tc>
      </w:tr>
      <w:tr w:rsidR="00371A99" w14:paraId="2531F614" w14:textId="77777777" w:rsidTr="000F2C6E">
        <w:tc>
          <w:tcPr>
            <w:tcW w:w="843" w:type="dxa"/>
          </w:tcPr>
          <w:p w14:paraId="26BFD278" w14:textId="1115DE55" w:rsidR="00371A99" w:rsidRPr="00901F22" w:rsidRDefault="00371A99" w:rsidP="000F2C6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</w:t>
            </w:r>
            <w:r>
              <w:rPr>
                <w:rFonts w:ascii="Times New Roman" w:hAnsi="Times New Roman"/>
                <w:color w:val="000000"/>
                <w:szCs w:val="22"/>
              </w:rPr>
              <w:t>9</w:t>
            </w:r>
          </w:p>
        </w:tc>
        <w:tc>
          <w:tcPr>
            <w:tcW w:w="939" w:type="dxa"/>
          </w:tcPr>
          <w:p w14:paraId="27FA146C" w14:textId="65483022" w:rsidR="00371A99" w:rsidRPr="00901F22" w:rsidRDefault="00371A99" w:rsidP="000F2C6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</w:t>
            </w:r>
            <w:r>
              <w:rPr>
                <w:rFonts w:ascii="Times New Roman" w:hAnsi="Times New Roman"/>
                <w:color w:val="000000"/>
                <w:szCs w:val="22"/>
              </w:rPr>
              <w:t>2</w:t>
            </w:r>
          </w:p>
        </w:tc>
        <w:tc>
          <w:tcPr>
            <w:tcW w:w="5197" w:type="dxa"/>
          </w:tcPr>
          <w:p w14:paraId="3FEE2A02" w14:textId="062347DB" w:rsidR="00371A99" w:rsidRPr="00901F22" w:rsidRDefault="00371A99" w:rsidP="000F2C6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 w:rsidRPr="00901F22">
              <w:rPr>
                <w:rFonts w:ascii="Times New Roman" w:hAnsi="Times New Roman"/>
                <w:color w:val="000000"/>
                <w:szCs w:val="22"/>
              </w:rPr>
              <w:t>MAO DE OBRA</w:t>
            </w:r>
            <w:r>
              <w:rPr>
                <w:rFonts w:ascii="Times New Roman" w:hAnsi="Times New Roman"/>
                <w:color w:val="000000"/>
                <w:szCs w:val="22"/>
              </w:rPr>
              <w:t xml:space="preserve"> (TROCA </w:t>
            </w:r>
            <w:r>
              <w:rPr>
                <w:rFonts w:ascii="Times New Roman" w:hAnsi="Times New Roman"/>
                <w:color w:val="000000"/>
                <w:szCs w:val="22"/>
              </w:rPr>
              <w:t>ABRACADEIRA E DESCARGA</w:t>
            </w:r>
            <w:r>
              <w:rPr>
                <w:rFonts w:ascii="Times New Roman" w:hAnsi="Times New Roman"/>
                <w:color w:val="000000"/>
                <w:szCs w:val="22"/>
              </w:rPr>
              <w:t>)</w:t>
            </w:r>
          </w:p>
        </w:tc>
        <w:tc>
          <w:tcPr>
            <w:tcW w:w="1402" w:type="dxa"/>
          </w:tcPr>
          <w:p w14:paraId="2ECE601A" w14:textId="77777777" w:rsidR="00371A99" w:rsidRPr="00901F22" w:rsidRDefault="00371A99" w:rsidP="000F2C6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 w:rsidRPr="00901F22">
              <w:rPr>
                <w:rFonts w:ascii="Times New Roman" w:hAnsi="Times New Roman"/>
                <w:color w:val="000000"/>
                <w:szCs w:val="22"/>
              </w:rPr>
              <w:t>R$ 147,7932</w:t>
            </w:r>
          </w:p>
        </w:tc>
        <w:tc>
          <w:tcPr>
            <w:tcW w:w="1537" w:type="dxa"/>
          </w:tcPr>
          <w:p w14:paraId="3E4982F6" w14:textId="12628450" w:rsidR="00371A99" w:rsidRPr="00901F22" w:rsidRDefault="00371A99" w:rsidP="000F2C6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R$ 295,58</w:t>
            </w:r>
          </w:p>
        </w:tc>
      </w:tr>
      <w:tr w:rsidR="00371A99" w14:paraId="2E7C708A" w14:textId="77777777" w:rsidTr="000F2C6E">
        <w:tc>
          <w:tcPr>
            <w:tcW w:w="843" w:type="dxa"/>
          </w:tcPr>
          <w:p w14:paraId="08BA2786" w14:textId="77777777" w:rsidR="00371A99" w:rsidRDefault="00371A99" w:rsidP="000F2C6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939" w:type="dxa"/>
          </w:tcPr>
          <w:p w14:paraId="688AF361" w14:textId="77777777" w:rsidR="00371A99" w:rsidRDefault="00371A99" w:rsidP="000F2C6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5197" w:type="dxa"/>
          </w:tcPr>
          <w:p w14:paraId="35A7B6D1" w14:textId="77777777" w:rsidR="00371A99" w:rsidRDefault="00371A99" w:rsidP="000F2C6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1402" w:type="dxa"/>
          </w:tcPr>
          <w:p w14:paraId="7E1D3CF3" w14:textId="77777777" w:rsidR="00371A99" w:rsidRDefault="00371A99" w:rsidP="000F2C6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TOTAL</w:t>
            </w:r>
          </w:p>
        </w:tc>
        <w:tc>
          <w:tcPr>
            <w:tcW w:w="1537" w:type="dxa"/>
          </w:tcPr>
          <w:p w14:paraId="42B82BFD" w14:textId="1C4DB1FF" w:rsidR="00371A99" w:rsidRDefault="00371A99" w:rsidP="000F2C6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R$ </w:t>
            </w: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526,58</w:t>
            </w:r>
          </w:p>
        </w:tc>
      </w:tr>
    </w:tbl>
    <w:p w14:paraId="35672669" w14:textId="77777777" w:rsidR="00B917FD" w:rsidRDefault="00B917FD" w:rsidP="008B6A81">
      <w:pPr>
        <w:tabs>
          <w:tab w:val="left" w:pos="8222"/>
        </w:tabs>
        <w:autoSpaceDE w:val="0"/>
        <w:autoSpaceDN w:val="0"/>
        <w:adjustRightInd w:val="0"/>
        <w:spacing w:line="360" w:lineRule="auto"/>
        <w:ind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p w14:paraId="1989A744" w14:textId="57E14162" w:rsidR="00C901F6" w:rsidRPr="00610AB4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610AB4">
        <w:rPr>
          <w:rFonts w:ascii="Times New Roman" w:hAnsi="Times New Roman"/>
          <w:b/>
          <w:bCs/>
          <w:color w:val="000000"/>
          <w:szCs w:val="22"/>
          <w:u w:val="single"/>
        </w:rPr>
        <w:t xml:space="preserve">CLÁUSULA TERCEIRA - </w:t>
      </w:r>
      <w:r w:rsidRPr="00610AB4">
        <w:rPr>
          <w:rFonts w:ascii="Times New Roman" w:hAnsi="Times New Roman"/>
          <w:b/>
          <w:bCs/>
          <w:szCs w:val="22"/>
          <w:u w:val="single"/>
        </w:rPr>
        <w:t>PRAZO, FORMA E LOCAL</w:t>
      </w:r>
      <w:r w:rsidR="00734AD8" w:rsidRPr="00610AB4">
        <w:rPr>
          <w:rFonts w:ascii="Times New Roman" w:hAnsi="Times New Roman"/>
          <w:b/>
          <w:bCs/>
          <w:szCs w:val="22"/>
          <w:u w:val="single"/>
        </w:rPr>
        <w:t>:</w:t>
      </w:r>
    </w:p>
    <w:p w14:paraId="50E29DF0" w14:textId="77777777" w:rsidR="00C901F6" w:rsidRPr="00610AB4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Cs/>
          <w:color w:val="000000"/>
          <w:szCs w:val="22"/>
        </w:rPr>
      </w:pPr>
      <w:r w:rsidRPr="00610AB4">
        <w:rPr>
          <w:rFonts w:ascii="Times New Roman" w:hAnsi="Times New Roman"/>
          <w:b/>
          <w:color w:val="000000"/>
          <w:szCs w:val="22"/>
        </w:rPr>
        <w:t>3.1.</w:t>
      </w:r>
      <w:r w:rsidRPr="00610AB4">
        <w:rPr>
          <w:rFonts w:ascii="Times New Roman" w:hAnsi="Times New Roman"/>
          <w:bCs/>
          <w:color w:val="000000"/>
          <w:szCs w:val="22"/>
        </w:rPr>
        <w:t xml:space="preserve"> Início da execução dos serviços/aquisição de peças é de até 05 (cinco) dias contados da assinatura do contrato.</w:t>
      </w:r>
    </w:p>
    <w:p w14:paraId="20D1EFE8" w14:textId="77777777" w:rsidR="00C901F6" w:rsidRPr="00610AB4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color w:val="000000"/>
          <w:szCs w:val="22"/>
        </w:rPr>
        <w:t>3.2.</w:t>
      </w:r>
      <w:r w:rsidRPr="00610AB4">
        <w:rPr>
          <w:rFonts w:ascii="Times New Roman" w:hAnsi="Times New Roman"/>
          <w:bCs/>
          <w:color w:val="000000"/>
          <w:szCs w:val="22"/>
        </w:rPr>
        <w:t xml:space="preserve"> O</w:t>
      </w:r>
      <w:r w:rsidRPr="00610AB4">
        <w:rPr>
          <w:rFonts w:ascii="Times New Roman" w:hAnsi="Times New Roman"/>
          <w:szCs w:val="22"/>
        </w:rPr>
        <w:t>s custos de deslocamento ficarão a cargo da Empresa vencedora do certame, que deverá, se necessário, recolher os maquinários em até 24 horas após a solicitação por parte da secretaria.</w:t>
      </w:r>
    </w:p>
    <w:p w14:paraId="30ED6A74" w14:textId="77777777" w:rsidR="00C901F6" w:rsidRPr="00610AB4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Cs/>
          <w:color w:val="000000"/>
          <w:szCs w:val="22"/>
        </w:rPr>
      </w:pPr>
      <w:r w:rsidRPr="00610AB4">
        <w:rPr>
          <w:rFonts w:ascii="Times New Roman" w:hAnsi="Times New Roman"/>
          <w:b/>
          <w:color w:val="000000"/>
          <w:szCs w:val="22"/>
        </w:rPr>
        <w:t>3.3.</w:t>
      </w:r>
      <w:r w:rsidRPr="00610AB4">
        <w:rPr>
          <w:rFonts w:ascii="Times New Roman" w:hAnsi="Times New Roman"/>
          <w:bCs/>
          <w:color w:val="000000"/>
          <w:szCs w:val="22"/>
        </w:rPr>
        <w:t xml:space="preserve"> Os serviços serão realizados com fornecimento, pela contratada, de toda mão de obra e peças descritas neste termo de referência. </w:t>
      </w:r>
    </w:p>
    <w:p w14:paraId="1F19AF72" w14:textId="77777777" w:rsidR="00C901F6" w:rsidRPr="00610AB4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3.4. </w:t>
      </w:r>
      <w:r w:rsidRPr="00610AB4">
        <w:rPr>
          <w:rFonts w:ascii="Times New Roman" w:hAnsi="Times New Roman"/>
          <w:szCs w:val="22"/>
        </w:rPr>
        <w:t xml:space="preserve">O atraso ou a inexecução, mesmo que parcial, no cumprimento desta cláusula ocasionará a aplicação das penalidades legais a </w:t>
      </w:r>
      <w:r w:rsidRPr="00610AB4">
        <w:rPr>
          <w:rFonts w:ascii="Times New Roman" w:hAnsi="Times New Roman"/>
          <w:b/>
          <w:bCs/>
          <w:szCs w:val="22"/>
        </w:rPr>
        <w:t>CONTRATADA</w:t>
      </w:r>
      <w:r w:rsidRPr="00610AB4">
        <w:rPr>
          <w:rFonts w:ascii="Times New Roman" w:hAnsi="Times New Roman"/>
          <w:szCs w:val="22"/>
        </w:rPr>
        <w:t xml:space="preserve">. </w:t>
      </w:r>
    </w:p>
    <w:p w14:paraId="376C70F2" w14:textId="77777777" w:rsidR="00C901F6" w:rsidRPr="00610AB4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  <w:lang w:eastAsia="pt-BR"/>
        </w:rPr>
        <w:t xml:space="preserve">3.5. </w:t>
      </w:r>
      <w:r w:rsidRPr="00610AB4">
        <w:rPr>
          <w:rFonts w:ascii="Times New Roman" w:hAnsi="Times New Roman"/>
          <w:color w:val="000000"/>
          <w:szCs w:val="22"/>
          <w:lang w:eastAsia="pt-BR"/>
        </w:rPr>
        <w:t xml:space="preserve">O prazo de vigência do contrato será de 12 (doze) meses, contados da assinatura deste contrato. </w:t>
      </w:r>
    </w:p>
    <w:p w14:paraId="5635C729" w14:textId="6AD549CD" w:rsidR="00C901F6" w:rsidRPr="00610AB4" w:rsidRDefault="00C901F6" w:rsidP="00CE3D23">
      <w:pPr>
        <w:tabs>
          <w:tab w:val="left" w:pos="8080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  <w:lang w:eastAsia="pt-BR"/>
        </w:rPr>
        <w:t xml:space="preserve">3.6. </w:t>
      </w:r>
      <w:r w:rsidRPr="00610AB4">
        <w:rPr>
          <w:rFonts w:ascii="Times New Roman" w:hAnsi="Times New Roman"/>
          <w:color w:val="000000"/>
          <w:szCs w:val="22"/>
          <w:lang w:eastAsia="pt-BR"/>
        </w:rPr>
        <w:t>Este contrato poderá ser prorrogado sucessivamente, pois iguais e sucessivos períodos, de acordo com o disposto no art.</w:t>
      </w:r>
      <w:r w:rsidR="00734AD8" w:rsidRPr="00610AB4">
        <w:rPr>
          <w:rFonts w:ascii="Times New Roman" w:hAnsi="Times New Roman"/>
          <w:color w:val="000000"/>
          <w:szCs w:val="22"/>
          <w:lang w:eastAsia="pt-BR"/>
        </w:rPr>
        <w:t xml:space="preserve"> </w:t>
      </w:r>
      <w:r w:rsidRPr="00610AB4">
        <w:rPr>
          <w:rFonts w:ascii="Times New Roman" w:hAnsi="Times New Roman"/>
          <w:color w:val="000000"/>
          <w:szCs w:val="22"/>
          <w:lang w:eastAsia="pt-BR"/>
        </w:rPr>
        <w:t xml:space="preserve">107 da Lei 14.133/2021, respeitada a vigência máxima decenal, mediante demonstração de que as condições e os preços permanecem vantajosos para o </w:t>
      </w:r>
      <w:r w:rsidRPr="00610AB4">
        <w:rPr>
          <w:rFonts w:ascii="Times New Roman" w:hAnsi="Times New Roman"/>
          <w:b/>
          <w:bCs/>
          <w:color w:val="000000"/>
          <w:szCs w:val="22"/>
          <w:lang w:eastAsia="pt-BR"/>
        </w:rPr>
        <w:t>CONTRATANTE</w:t>
      </w:r>
      <w:r w:rsidRPr="00610AB4">
        <w:rPr>
          <w:rFonts w:ascii="Times New Roman" w:hAnsi="Times New Roman"/>
          <w:color w:val="000000"/>
          <w:szCs w:val="22"/>
          <w:lang w:eastAsia="pt-BR"/>
        </w:rPr>
        <w:t>, sendo permitidas eventuais negociações entre as partes.</w:t>
      </w:r>
    </w:p>
    <w:p w14:paraId="6826422A" w14:textId="77777777" w:rsidR="00C901F6" w:rsidRPr="00610AB4" w:rsidRDefault="00C901F6" w:rsidP="00CE3D23">
      <w:pPr>
        <w:tabs>
          <w:tab w:val="left" w:pos="8080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</w:p>
    <w:p w14:paraId="1EC53008" w14:textId="71B711CB" w:rsidR="00C901F6" w:rsidRPr="00610AB4" w:rsidRDefault="00C901F6" w:rsidP="00CE3D23">
      <w:pPr>
        <w:tabs>
          <w:tab w:val="left" w:pos="8080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  <w:u w:val="single"/>
        </w:rPr>
      </w:pPr>
      <w:r w:rsidRPr="00610AB4">
        <w:rPr>
          <w:rFonts w:ascii="Times New Roman" w:hAnsi="Times New Roman"/>
          <w:b/>
          <w:bCs/>
          <w:szCs w:val="22"/>
          <w:u w:val="single"/>
        </w:rPr>
        <w:t>CLÁUSULA QUARTA – PREÇO</w:t>
      </w:r>
      <w:r w:rsidR="00734AD8" w:rsidRPr="00610AB4">
        <w:rPr>
          <w:rFonts w:ascii="Times New Roman" w:hAnsi="Times New Roman"/>
          <w:b/>
          <w:bCs/>
          <w:szCs w:val="22"/>
          <w:u w:val="single"/>
        </w:rPr>
        <w:t>:</w:t>
      </w:r>
    </w:p>
    <w:p w14:paraId="0DD07688" w14:textId="76F6BF75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4.1. </w:t>
      </w:r>
      <w:r w:rsidRPr="00610AB4">
        <w:rPr>
          <w:rFonts w:ascii="Times New Roman" w:hAnsi="Times New Roman"/>
          <w:szCs w:val="22"/>
        </w:rPr>
        <w:t xml:space="preserve">O </w:t>
      </w:r>
      <w:r w:rsidRPr="00610AB4">
        <w:rPr>
          <w:rFonts w:ascii="Times New Roman" w:hAnsi="Times New Roman"/>
          <w:b/>
          <w:bCs/>
          <w:szCs w:val="22"/>
        </w:rPr>
        <w:t xml:space="preserve">CONTRATANTE </w:t>
      </w:r>
      <w:r w:rsidRPr="00610AB4">
        <w:rPr>
          <w:rFonts w:ascii="Times New Roman" w:hAnsi="Times New Roman"/>
          <w:szCs w:val="22"/>
        </w:rPr>
        <w:t xml:space="preserve">pagará a </w:t>
      </w:r>
      <w:r w:rsidRPr="00610AB4">
        <w:rPr>
          <w:rFonts w:ascii="Times New Roman" w:hAnsi="Times New Roman"/>
          <w:b/>
          <w:bCs/>
          <w:szCs w:val="22"/>
        </w:rPr>
        <w:t xml:space="preserve">CONTRATADA </w:t>
      </w:r>
      <w:r w:rsidRPr="00610AB4">
        <w:rPr>
          <w:rFonts w:ascii="Times New Roman" w:hAnsi="Times New Roman"/>
          <w:szCs w:val="22"/>
        </w:rPr>
        <w:t xml:space="preserve">o valor </w:t>
      </w:r>
      <w:bookmarkStart w:id="1" w:name="_Hlk151448739"/>
      <w:r w:rsidR="00F85E86">
        <w:rPr>
          <w:rFonts w:ascii="Times New Roman" w:hAnsi="Times New Roman"/>
          <w:szCs w:val="22"/>
        </w:rPr>
        <w:t>de</w:t>
      </w:r>
      <w:bookmarkStart w:id="2" w:name="_Hlk215044761"/>
      <w:r w:rsidR="00F85E86">
        <w:rPr>
          <w:rFonts w:ascii="Times New Roman" w:hAnsi="Times New Roman"/>
          <w:szCs w:val="22"/>
        </w:rPr>
        <w:t xml:space="preserve"> </w:t>
      </w:r>
      <w:bookmarkStart w:id="3" w:name="_Hlk211500194"/>
      <w:bookmarkStart w:id="4" w:name="_Hlk211845330"/>
      <w:r w:rsidR="00F85E86">
        <w:rPr>
          <w:rFonts w:ascii="Times New Roman" w:hAnsi="Times New Roman"/>
          <w:b/>
          <w:bCs/>
          <w:color w:val="000000"/>
          <w:szCs w:val="22"/>
          <w:u w:val="single"/>
        </w:rPr>
        <w:t xml:space="preserve">R$ </w:t>
      </w:r>
      <w:bookmarkEnd w:id="1"/>
      <w:bookmarkEnd w:id="3"/>
      <w:r w:rsidR="00371A99">
        <w:rPr>
          <w:rFonts w:ascii="Times New Roman" w:hAnsi="Times New Roman"/>
          <w:b/>
          <w:bCs/>
          <w:color w:val="000000"/>
          <w:szCs w:val="22"/>
          <w:u w:val="single"/>
        </w:rPr>
        <w:t>9.</w:t>
      </w:r>
      <w:r w:rsidR="00E15954">
        <w:rPr>
          <w:rFonts w:ascii="Times New Roman" w:hAnsi="Times New Roman"/>
          <w:b/>
          <w:bCs/>
          <w:color w:val="000000"/>
          <w:szCs w:val="22"/>
          <w:u w:val="single"/>
        </w:rPr>
        <w:t>565,60</w:t>
      </w:r>
      <w:r w:rsidR="00AB40DF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(</w:t>
      </w:r>
      <w:r w:rsidR="00371A99">
        <w:rPr>
          <w:rFonts w:ascii="Times New Roman" w:hAnsi="Times New Roman"/>
          <w:b/>
          <w:bCs/>
          <w:color w:val="000000"/>
          <w:szCs w:val="22"/>
          <w:u w:val="single"/>
        </w:rPr>
        <w:t xml:space="preserve">Nove mil quinhentos e </w:t>
      </w:r>
      <w:r w:rsidR="00E15954">
        <w:rPr>
          <w:rFonts w:ascii="Times New Roman" w:hAnsi="Times New Roman"/>
          <w:b/>
          <w:bCs/>
          <w:color w:val="000000"/>
          <w:szCs w:val="22"/>
          <w:u w:val="single"/>
        </w:rPr>
        <w:t>sessenta e cinco reais e sessenta centavos</w:t>
      </w:r>
      <w:r w:rsidR="00AB40DF">
        <w:rPr>
          <w:rFonts w:ascii="Times New Roman" w:hAnsi="Times New Roman"/>
          <w:b/>
          <w:bCs/>
          <w:color w:val="000000"/>
          <w:szCs w:val="22"/>
          <w:u w:val="single"/>
        </w:rPr>
        <w:t xml:space="preserve">) para </w:t>
      </w:r>
      <w:r w:rsidR="00CF0EB4">
        <w:rPr>
          <w:rFonts w:ascii="Times New Roman" w:hAnsi="Times New Roman"/>
          <w:b/>
          <w:bCs/>
          <w:color w:val="000000"/>
          <w:szCs w:val="22"/>
          <w:u w:val="single"/>
        </w:rPr>
        <w:t xml:space="preserve">as peças </w:t>
      </w:r>
      <w:r w:rsidR="00AB40DF">
        <w:rPr>
          <w:rFonts w:ascii="Times New Roman" w:hAnsi="Times New Roman"/>
          <w:b/>
          <w:bCs/>
          <w:color w:val="000000"/>
          <w:szCs w:val="22"/>
          <w:u w:val="single"/>
        </w:rPr>
        <w:t>os serviços de mão de obra</w:t>
      </w:r>
      <w:r w:rsidR="00CF0EB4">
        <w:rPr>
          <w:rFonts w:ascii="Times New Roman" w:hAnsi="Times New Roman"/>
          <w:b/>
          <w:bCs/>
          <w:color w:val="000000"/>
          <w:szCs w:val="22"/>
          <w:u w:val="single"/>
        </w:rPr>
        <w:t>, sendo o valor de R$ 5.</w:t>
      </w:r>
      <w:r w:rsidR="00371A99">
        <w:rPr>
          <w:rFonts w:ascii="Times New Roman" w:hAnsi="Times New Roman"/>
          <w:b/>
          <w:bCs/>
          <w:color w:val="000000"/>
          <w:szCs w:val="22"/>
          <w:u w:val="single"/>
        </w:rPr>
        <w:t>2</w:t>
      </w:r>
      <w:r w:rsidR="00E15954">
        <w:rPr>
          <w:rFonts w:ascii="Times New Roman" w:hAnsi="Times New Roman"/>
          <w:b/>
          <w:bCs/>
          <w:color w:val="000000"/>
          <w:szCs w:val="22"/>
          <w:u w:val="single"/>
        </w:rPr>
        <w:t>79,60</w:t>
      </w:r>
      <w:r w:rsidR="00CF0EB4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(Cinco mil </w:t>
      </w:r>
      <w:r w:rsidR="00371A99">
        <w:rPr>
          <w:rFonts w:ascii="Times New Roman" w:hAnsi="Times New Roman"/>
          <w:b/>
          <w:bCs/>
          <w:color w:val="000000"/>
          <w:szCs w:val="22"/>
          <w:u w:val="single"/>
        </w:rPr>
        <w:t xml:space="preserve">duzentos e </w:t>
      </w:r>
      <w:r w:rsidR="00E15954">
        <w:rPr>
          <w:rFonts w:ascii="Times New Roman" w:hAnsi="Times New Roman"/>
          <w:b/>
          <w:bCs/>
          <w:color w:val="000000"/>
          <w:szCs w:val="22"/>
          <w:u w:val="single"/>
        </w:rPr>
        <w:t>setenta e nove reais e sessenta centavos</w:t>
      </w:r>
      <w:r w:rsidR="00CF0EB4">
        <w:rPr>
          <w:rFonts w:ascii="Times New Roman" w:hAnsi="Times New Roman"/>
          <w:b/>
          <w:bCs/>
          <w:color w:val="000000"/>
          <w:szCs w:val="22"/>
          <w:u w:val="single"/>
        </w:rPr>
        <w:t xml:space="preserve">) para peças e o valor de R$ </w:t>
      </w:r>
      <w:r w:rsidR="00371A99">
        <w:rPr>
          <w:rFonts w:ascii="Times New Roman" w:hAnsi="Times New Roman"/>
          <w:b/>
          <w:bCs/>
          <w:color w:val="000000"/>
          <w:szCs w:val="22"/>
          <w:u w:val="single"/>
        </w:rPr>
        <w:t>4.286,00</w:t>
      </w:r>
      <w:r w:rsidR="00CF0EB4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(</w:t>
      </w:r>
      <w:r w:rsidR="00371A99">
        <w:rPr>
          <w:rFonts w:ascii="Times New Roman" w:hAnsi="Times New Roman"/>
          <w:b/>
          <w:bCs/>
          <w:color w:val="000000"/>
          <w:szCs w:val="22"/>
          <w:u w:val="single"/>
        </w:rPr>
        <w:t>Quatro mil duzentos e oitenta e seis reais</w:t>
      </w:r>
      <w:r w:rsidR="00CF0EB4">
        <w:rPr>
          <w:rFonts w:ascii="Times New Roman" w:hAnsi="Times New Roman"/>
          <w:b/>
          <w:bCs/>
          <w:color w:val="000000"/>
          <w:szCs w:val="22"/>
          <w:u w:val="single"/>
        </w:rPr>
        <w:t>) para o serviço de mão de obra</w:t>
      </w:r>
      <w:r w:rsidR="00AB40DF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</w:t>
      </w:r>
      <w:bookmarkEnd w:id="4"/>
      <w:bookmarkEnd w:id="2"/>
      <w:r w:rsidR="00F85E86">
        <w:rPr>
          <w:rFonts w:ascii="Times New Roman" w:hAnsi="Times New Roman"/>
          <w:szCs w:val="22"/>
        </w:rPr>
        <w:t xml:space="preserve">para o </w:t>
      </w:r>
      <w:r w:rsidRPr="00610AB4">
        <w:rPr>
          <w:rFonts w:ascii="Times New Roman" w:hAnsi="Times New Roman"/>
          <w:szCs w:val="22"/>
        </w:rPr>
        <w:t>objeto deste contrato. Todos os valores constantes da proposta vencedora do</w:t>
      </w:r>
      <w:r w:rsidRPr="00610AB4">
        <w:rPr>
          <w:rFonts w:ascii="Times New Roman" w:hAnsi="Times New Roman"/>
          <w:b/>
          <w:bCs/>
          <w:szCs w:val="22"/>
          <w:u w:val="single"/>
        </w:rPr>
        <w:t xml:space="preserve"> Processo Licitatório nº 0</w:t>
      </w:r>
      <w:r w:rsidR="00734AD8" w:rsidRPr="00610AB4">
        <w:rPr>
          <w:rFonts w:ascii="Times New Roman" w:hAnsi="Times New Roman"/>
          <w:b/>
          <w:bCs/>
          <w:szCs w:val="22"/>
          <w:u w:val="single"/>
        </w:rPr>
        <w:t>65</w:t>
      </w:r>
      <w:r w:rsidRPr="00610AB4">
        <w:rPr>
          <w:rFonts w:ascii="Times New Roman" w:hAnsi="Times New Roman"/>
          <w:b/>
          <w:bCs/>
          <w:szCs w:val="22"/>
          <w:u w:val="single"/>
        </w:rPr>
        <w:t>/202</w:t>
      </w:r>
      <w:r w:rsidR="00734AD8" w:rsidRPr="00610AB4">
        <w:rPr>
          <w:rFonts w:ascii="Times New Roman" w:hAnsi="Times New Roman"/>
          <w:b/>
          <w:bCs/>
          <w:szCs w:val="22"/>
          <w:u w:val="single"/>
        </w:rPr>
        <w:t>5</w:t>
      </w:r>
      <w:r w:rsidRPr="00610AB4">
        <w:rPr>
          <w:rFonts w:ascii="Times New Roman" w:hAnsi="Times New Roman"/>
          <w:b/>
          <w:bCs/>
          <w:szCs w:val="22"/>
          <w:u w:val="single"/>
        </w:rPr>
        <w:t xml:space="preserve"> – na Modalidade Pregão </w:t>
      </w:r>
      <w:r w:rsidR="00734AD8" w:rsidRPr="00610AB4">
        <w:rPr>
          <w:rFonts w:ascii="Times New Roman" w:hAnsi="Times New Roman"/>
          <w:b/>
          <w:bCs/>
          <w:szCs w:val="22"/>
          <w:u w:val="single"/>
        </w:rPr>
        <w:t>Presencial nº. 007/2025</w:t>
      </w:r>
      <w:r w:rsidRPr="00610AB4">
        <w:rPr>
          <w:rFonts w:ascii="Times New Roman" w:hAnsi="Times New Roman"/>
          <w:b/>
          <w:bCs/>
          <w:szCs w:val="22"/>
          <w:u w:val="single"/>
        </w:rPr>
        <w:t>.</w:t>
      </w:r>
    </w:p>
    <w:p w14:paraId="115FE7CC" w14:textId="77777777" w:rsidR="00C901F6" w:rsidRPr="00610AB4" w:rsidRDefault="00C901F6" w:rsidP="00CE3D23">
      <w:pPr>
        <w:tabs>
          <w:tab w:val="left" w:pos="8080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</w:p>
    <w:p w14:paraId="274C2CEA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610AB4">
        <w:rPr>
          <w:rFonts w:ascii="Times New Roman" w:hAnsi="Times New Roman"/>
          <w:b/>
          <w:bCs/>
          <w:szCs w:val="22"/>
          <w:u w:val="single"/>
        </w:rPr>
        <w:t>CLÁUSULA QUINTA – PAGAMENTO</w:t>
      </w:r>
    </w:p>
    <w:p w14:paraId="3063E281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5.1.</w:t>
      </w:r>
      <w:r w:rsidRPr="00610AB4">
        <w:rPr>
          <w:rFonts w:ascii="Times New Roman" w:hAnsi="Times New Roman"/>
          <w:szCs w:val="22"/>
        </w:rPr>
        <w:t xml:space="preserve"> O pagamento será efetuado em até 15 (quinze) da comprovação da prestação dos serviços, mediante a apresentação da Nota Fiscal com o carimbo de recebimento, comprovando a efetivação dos serviços através de relatório.</w:t>
      </w:r>
    </w:p>
    <w:p w14:paraId="02F52C02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5.</w:t>
      </w:r>
      <w:r w:rsidRPr="00610AB4">
        <w:rPr>
          <w:rFonts w:ascii="Times New Roman" w:hAnsi="Times New Roman"/>
          <w:szCs w:val="22"/>
        </w:rPr>
        <w:t>2. A Nota Fiscal/Fatura emitida pelo fornecedor deverá conter, em local de fácil visualização, a indicação do número do processo a fim de se acelerar o trâmite e a posterior liberação do documento fiscal para pagamento.</w:t>
      </w:r>
    </w:p>
    <w:p w14:paraId="12A60499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  <w:bookmarkStart w:id="5" w:name="art6xxiiih"/>
      <w:bookmarkEnd w:id="5"/>
      <w:r w:rsidRPr="00610AB4">
        <w:rPr>
          <w:rFonts w:ascii="Times New Roman" w:hAnsi="Times New Roman"/>
          <w:b/>
          <w:szCs w:val="22"/>
        </w:rPr>
        <w:lastRenderedPageBreak/>
        <w:t xml:space="preserve">5.3. </w:t>
      </w:r>
      <w:r w:rsidRPr="00610AB4">
        <w:rPr>
          <w:rFonts w:ascii="Times New Roman" w:hAnsi="Times New Roman"/>
          <w:szCs w:val="22"/>
        </w:rPr>
        <w:t>Serão processadas as retenções tributárias e previdenciárias nos termos da legislação que regula a matéria</w:t>
      </w:r>
    </w:p>
    <w:p w14:paraId="72F46075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right="-852"/>
        <w:jc w:val="both"/>
        <w:rPr>
          <w:rFonts w:ascii="Times New Roman" w:hAnsi="Times New Roman"/>
          <w:szCs w:val="22"/>
        </w:rPr>
      </w:pPr>
    </w:p>
    <w:p w14:paraId="242557A0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610AB4">
        <w:rPr>
          <w:rFonts w:ascii="Times New Roman" w:hAnsi="Times New Roman"/>
          <w:b/>
          <w:bCs/>
          <w:szCs w:val="22"/>
          <w:u w:val="single"/>
        </w:rPr>
        <w:t>CLAUSULA SEXTA - DOS RECURSOS FINANCEIROS:</w:t>
      </w:r>
    </w:p>
    <w:p w14:paraId="432D9F70" w14:textId="75C22846" w:rsidR="00734AD8" w:rsidRPr="00610AB4" w:rsidRDefault="00734AD8" w:rsidP="00734AD8">
      <w:pPr>
        <w:pStyle w:val="Ttulo11"/>
        <w:spacing w:line="276" w:lineRule="auto"/>
        <w:ind w:left="-567" w:right="-852"/>
        <w:rPr>
          <w:rFonts w:ascii="Times New Roman" w:hAnsi="Times New Roman" w:cs="Times New Roman"/>
          <w:b w:val="0"/>
          <w:color w:val="000000" w:themeColor="text1"/>
          <w:sz w:val="22"/>
          <w:szCs w:val="22"/>
        </w:rPr>
      </w:pPr>
      <w:r w:rsidRPr="00610AB4">
        <w:rPr>
          <w:rFonts w:ascii="Times New Roman" w:hAnsi="Times New Roman" w:cs="Times New Roman"/>
          <w:sz w:val="22"/>
          <w:szCs w:val="22"/>
        </w:rPr>
        <w:t>6</w:t>
      </w:r>
      <w:r w:rsidR="00C901F6" w:rsidRPr="00610AB4">
        <w:rPr>
          <w:rFonts w:ascii="Times New Roman" w:hAnsi="Times New Roman" w:cs="Times New Roman"/>
          <w:sz w:val="22"/>
          <w:szCs w:val="22"/>
        </w:rPr>
        <w:t xml:space="preserve">.1 </w:t>
      </w:r>
      <w:r w:rsidRPr="00610AB4">
        <w:rPr>
          <w:rFonts w:ascii="Times New Roman" w:hAnsi="Times New Roman" w:cs="Times New Roman"/>
          <w:b w:val="0"/>
          <w:color w:val="000000" w:themeColor="text1"/>
          <w:sz w:val="22"/>
          <w:szCs w:val="22"/>
        </w:rPr>
        <w:t xml:space="preserve">Os recursos financeiros para as despesas decorrentes desta Licitação serão provenientes da seguinte dotação orçamentária para o ano de 2025, Lei Municipal N° </w:t>
      </w:r>
      <w:r w:rsidRPr="00610AB4">
        <w:rPr>
          <w:rFonts w:ascii="Times New Roman" w:hAnsi="Times New Roman" w:cs="Times New Roman"/>
          <w:b w:val="0"/>
          <w:bCs w:val="0"/>
          <w:color w:val="000000"/>
          <w:sz w:val="22"/>
          <w:szCs w:val="22"/>
        </w:rPr>
        <w:t>1.870, de 06 de dezembro de 2024.</w:t>
      </w:r>
    </w:p>
    <w:p w14:paraId="484A763C" w14:textId="77777777" w:rsidR="00734AD8" w:rsidRPr="00610AB4" w:rsidRDefault="00734AD8" w:rsidP="00734AD8">
      <w:pPr>
        <w:pStyle w:val="Ttulo11"/>
        <w:spacing w:line="276" w:lineRule="auto"/>
        <w:ind w:left="0"/>
        <w:rPr>
          <w:rFonts w:ascii="Times New Roman" w:hAnsi="Times New Roman" w:cs="Times New Roman"/>
          <w:b w:val="0"/>
          <w:color w:val="000000" w:themeColor="text1"/>
          <w:sz w:val="22"/>
          <w:szCs w:val="22"/>
        </w:rPr>
      </w:pPr>
    </w:p>
    <w:p w14:paraId="4C24CD73" w14:textId="77777777" w:rsidR="005D3A2A" w:rsidRPr="005D3A2A" w:rsidRDefault="005D3A2A" w:rsidP="005D3A2A">
      <w:pPr>
        <w:pStyle w:val="Ttulo11"/>
        <w:spacing w:line="360" w:lineRule="auto"/>
        <w:ind w:left="-567" w:right="-710"/>
        <w:rPr>
          <w:rFonts w:ascii="Times New Roman" w:hAnsi="Times New Roman" w:cs="Times New Roman"/>
          <w:sz w:val="22"/>
          <w:szCs w:val="22"/>
        </w:rPr>
      </w:pPr>
      <w:r w:rsidRPr="005D3A2A">
        <w:rPr>
          <w:rFonts w:ascii="Times New Roman" w:hAnsi="Times New Roman" w:cs="Times New Roman"/>
          <w:sz w:val="22"/>
          <w:szCs w:val="22"/>
        </w:rPr>
        <w:t>06 SEC. MUN. DE EDUCAÇAO E CULTURA</w:t>
      </w:r>
    </w:p>
    <w:p w14:paraId="3AEAA41F" w14:textId="77777777" w:rsidR="005D3A2A" w:rsidRPr="005D3A2A" w:rsidRDefault="005D3A2A" w:rsidP="005D3A2A">
      <w:pPr>
        <w:pStyle w:val="Ttulo11"/>
        <w:spacing w:line="360" w:lineRule="auto"/>
        <w:ind w:left="-567" w:right="-710"/>
        <w:rPr>
          <w:rFonts w:ascii="Times New Roman" w:hAnsi="Times New Roman" w:cs="Times New Roman"/>
          <w:sz w:val="22"/>
          <w:szCs w:val="22"/>
        </w:rPr>
      </w:pPr>
      <w:r w:rsidRPr="005D3A2A">
        <w:rPr>
          <w:rFonts w:ascii="Times New Roman" w:hAnsi="Times New Roman" w:cs="Times New Roman"/>
          <w:sz w:val="22"/>
          <w:szCs w:val="22"/>
        </w:rPr>
        <w:t>06.01 EDUCAÇAO BASICA</w:t>
      </w:r>
    </w:p>
    <w:p w14:paraId="56A70FF4" w14:textId="77777777" w:rsidR="005D3A2A" w:rsidRPr="005D3A2A" w:rsidRDefault="005D3A2A" w:rsidP="005D3A2A">
      <w:pPr>
        <w:pStyle w:val="Ttulo11"/>
        <w:spacing w:line="360" w:lineRule="auto"/>
        <w:ind w:left="-567" w:right="-710"/>
        <w:rPr>
          <w:rFonts w:ascii="Times New Roman" w:hAnsi="Times New Roman" w:cs="Times New Roman"/>
          <w:sz w:val="22"/>
          <w:szCs w:val="22"/>
        </w:rPr>
      </w:pPr>
      <w:r w:rsidRPr="005D3A2A">
        <w:rPr>
          <w:rFonts w:ascii="Times New Roman" w:hAnsi="Times New Roman" w:cs="Times New Roman"/>
          <w:sz w:val="22"/>
          <w:szCs w:val="22"/>
        </w:rPr>
        <w:t>2054 MANUT. TRANSP. ESCOLAR EDUCAÇAO BASICA</w:t>
      </w:r>
    </w:p>
    <w:p w14:paraId="621BE38C" w14:textId="464215D9" w:rsidR="005D3A2A" w:rsidRDefault="005D3A2A" w:rsidP="005D3A2A">
      <w:pPr>
        <w:pStyle w:val="Ttulo11"/>
        <w:spacing w:line="360" w:lineRule="auto"/>
        <w:ind w:left="-567" w:right="-710"/>
        <w:rPr>
          <w:rFonts w:ascii="Times New Roman" w:hAnsi="Times New Roman" w:cs="Times New Roman"/>
          <w:sz w:val="22"/>
          <w:szCs w:val="22"/>
        </w:rPr>
      </w:pPr>
      <w:r w:rsidRPr="005D3A2A">
        <w:rPr>
          <w:rFonts w:ascii="Times New Roman" w:hAnsi="Times New Roman" w:cs="Times New Roman"/>
          <w:sz w:val="22"/>
          <w:szCs w:val="22"/>
        </w:rPr>
        <w:t>3390.30.00.00.00 MATERIAL DE CONSUMO</w:t>
      </w:r>
    </w:p>
    <w:p w14:paraId="704CEECF" w14:textId="36A22DA0" w:rsidR="00CF0EB4" w:rsidRPr="005D3A2A" w:rsidRDefault="00CF0EB4" w:rsidP="005D3A2A">
      <w:pPr>
        <w:pStyle w:val="Ttulo11"/>
        <w:spacing w:line="360" w:lineRule="auto"/>
        <w:ind w:left="-567" w:right="-71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3390.39.00.00.00 OUTROS SERV. TERC. PESSOA JURIDICA</w:t>
      </w:r>
    </w:p>
    <w:p w14:paraId="62F55EE1" w14:textId="6D691E74" w:rsidR="005D3A2A" w:rsidRDefault="005D3A2A" w:rsidP="005D3A2A">
      <w:pPr>
        <w:pStyle w:val="Ttulo11"/>
        <w:spacing w:line="360" w:lineRule="auto"/>
        <w:ind w:left="-567" w:right="-710"/>
        <w:rPr>
          <w:rFonts w:ascii="Times New Roman" w:hAnsi="Times New Roman" w:cs="Times New Roman"/>
          <w:sz w:val="22"/>
          <w:szCs w:val="22"/>
        </w:rPr>
      </w:pPr>
      <w:r w:rsidRPr="005D3A2A">
        <w:rPr>
          <w:rFonts w:ascii="Times New Roman" w:hAnsi="Times New Roman" w:cs="Times New Roman"/>
          <w:sz w:val="22"/>
          <w:szCs w:val="22"/>
        </w:rPr>
        <w:t xml:space="preserve">RV </w:t>
      </w:r>
      <w:r w:rsidR="00CF0EB4">
        <w:rPr>
          <w:rFonts w:ascii="Times New Roman" w:hAnsi="Times New Roman" w:cs="Times New Roman"/>
          <w:sz w:val="22"/>
          <w:szCs w:val="22"/>
        </w:rPr>
        <w:t>20</w:t>
      </w:r>
    </w:p>
    <w:p w14:paraId="74C238D4" w14:textId="5A0B2469" w:rsidR="00371A99" w:rsidRDefault="00371A99" w:rsidP="005D3A2A">
      <w:pPr>
        <w:pStyle w:val="Ttulo11"/>
        <w:spacing w:line="360" w:lineRule="auto"/>
        <w:ind w:left="-567" w:right="-710"/>
        <w:rPr>
          <w:rFonts w:ascii="Times New Roman" w:hAnsi="Times New Roman" w:cs="Times New Roman"/>
          <w:sz w:val="22"/>
          <w:szCs w:val="22"/>
        </w:rPr>
      </w:pPr>
    </w:p>
    <w:p w14:paraId="3385E9D6" w14:textId="77777777" w:rsidR="00371A99" w:rsidRPr="00371A99" w:rsidRDefault="00371A99" w:rsidP="00371A99">
      <w:pPr>
        <w:spacing w:line="360" w:lineRule="auto"/>
        <w:ind w:left="142" w:hanging="709"/>
        <w:jc w:val="both"/>
        <w:rPr>
          <w:rFonts w:ascii="Times New Roman" w:hAnsi="Times New Roman"/>
          <w:b/>
          <w:bCs/>
          <w:szCs w:val="22"/>
        </w:rPr>
      </w:pPr>
      <w:r w:rsidRPr="00371A99">
        <w:rPr>
          <w:rFonts w:ascii="Times New Roman" w:hAnsi="Times New Roman"/>
          <w:b/>
          <w:bCs/>
          <w:szCs w:val="22"/>
        </w:rPr>
        <w:t>08 – SECRETARIA MUN. DA SAUDE</w:t>
      </w:r>
    </w:p>
    <w:p w14:paraId="336883FF" w14:textId="77777777" w:rsidR="00371A99" w:rsidRPr="00371A99" w:rsidRDefault="00371A99" w:rsidP="00371A99">
      <w:pPr>
        <w:spacing w:line="360" w:lineRule="auto"/>
        <w:ind w:left="142" w:hanging="709"/>
        <w:jc w:val="both"/>
        <w:rPr>
          <w:rFonts w:ascii="Times New Roman" w:hAnsi="Times New Roman"/>
          <w:b/>
          <w:bCs/>
          <w:szCs w:val="22"/>
        </w:rPr>
      </w:pPr>
      <w:r w:rsidRPr="00371A99">
        <w:rPr>
          <w:rFonts w:ascii="Times New Roman" w:hAnsi="Times New Roman"/>
          <w:b/>
          <w:bCs/>
          <w:szCs w:val="22"/>
        </w:rPr>
        <w:t>08.01 – FUNDO MUNICIPAL DA SAUDE</w:t>
      </w:r>
    </w:p>
    <w:p w14:paraId="4B9C8B87" w14:textId="77777777" w:rsidR="00371A99" w:rsidRPr="00371A99" w:rsidRDefault="00371A99" w:rsidP="00371A99">
      <w:pPr>
        <w:spacing w:line="360" w:lineRule="auto"/>
        <w:ind w:left="142" w:hanging="709"/>
        <w:jc w:val="both"/>
        <w:rPr>
          <w:rFonts w:ascii="Times New Roman" w:hAnsi="Times New Roman"/>
          <w:b/>
          <w:bCs/>
          <w:szCs w:val="22"/>
        </w:rPr>
      </w:pPr>
      <w:r w:rsidRPr="00371A99">
        <w:rPr>
          <w:rFonts w:ascii="Times New Roman" w:hAnsi="Times New Roman"/>
          <w:b/>
          <w:bCs/>
          <w:szCs w:val="22"/>
        </w:rPr>
        <w:t>08.01.10.301.0070.2072 – MANUT. ATENCAO BASICA EM SAUDE</w:t>
      </w:r>
    </w:p>
    <w:p w14:paraId="00B4C3E4" w14:textId="77777777" w:rsidR="00371A99" w:rsidRDefault="00371A99" w:rsidP="00371A99">
      <w:pPr>
        <w:pStyle w:val="Ttulo11"/>
        <w:spacing w:line="360" w:lineRule="auto"/>
        <w:ind w:left="-567" w:right="-710"/>
        <w:rPr>
          <w:rFonts w:ascii="Times New Roman" w:hAnsi="Times New Roman" w:cs="Times New Roman"/>
          <w:sz w:val="22"/>
          <w:szCs w:val="22"/>
        </w:rPr>
      </w:pPr>
      <w:r w:rsidRPr="005D3A2A">
        <w:rPr>
          <w:rFonts w:ascii="Times New Roman" w:hAnsi="Times New Roman" w:cs="Times New Roman"/>
          <w:sz w:val="22"/>
          <w:szCs w:val="22"/>
        </w:rPr>
        <w:t>3390.30.00.00.00 MATERIAL DE CONSUMO</w:t>
      </w:r>
    </w:p>
    <w:p w14:paraId="31CBBEBF" w14:textId="77777777" w:rsidR="00371A99" w:rsidRPr="005D3A2A" w:rsidRDefault="00371A99" w:rsidP="00371A99">
      <w:pPr>
        <w:pStyle w:val="Ttulo11"/>
        <w:spacing w:line="360" w:lineRule="auto"/>
        <w:ind w:left="-567" w:right="-71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3390.39.00.00.00 OUTROS SERV. TERC. PESSOA JURIDICA</w:t>
      </w:r>
    </w:p>
    <w:p w14:paraId="706172B6" w14:textId="07137FAD" w:rsidR="00371A99" w:rsidRPr="005D3A2A" w:rsidRDefault="00371A99" w:rsidP="00371A99">
      <w:pPr>
        <w:pStyle w:val="Ttulo11"/>
        <w:spacing w:line="360" w:lineRule="auto"/>
        <w:ind w:left="-567" w:right="-710"/>
        <w:rPr>
          <w:rFonts w:ascii="Times New Roman" w:hAnsi="Times New Roman" w:cs="Times New Roman"/>
          <w:sz w:val="22"/>
          <w:szCs w:val="22"/>
        </w:rPr>
      </w:pPr>
      <w:r w:rsidRPr="005D3A2A">
        <w:rPr>
          <w:rFonts w:ascii="Times New Roman" w:hAnsi="Times New Roman" w:cs="Times New Roman"/>
          <w:sz w:val="22"/>
          <w:szCs w:val="22"/>
        </w:rPr>
        <w:t xml:space="preserve">RV </w:t>
      </w:r>
      <w:r>
        <w:rPr>
          <w:rFonts w:ascii="Times New Roman" w:hAnsi="Times New Roman" w:cs="Times New Roman"/>
          <w:sz w:val="22"/>
          <w:szCs w:val="22"/>
        </w:rPr>
        <w:t>0040</w:t>
      </w:r>
    </w:p>
    <w:p w14:paraId="71DC031D" w14:textId="6217628C" w:rsidR="00C901F6" w:rsidRPr="00610AB4" w:rsidRDefault="00C901F6" w:rsidP="00F85E86">
      <w:pPr>
        <w:autoSpaceDE w:val="0"/>
        <w:autoSpaceDN w:val="0"/>
        <w:adjustRightInd w:val="0"/>
        <w:spacing w:line="360" w:lineRule="auto"/>
        <w:ind w:right="-852"/>
        <w:jc w:val="both"/>
        <w:rPr>
          <w:rFonts w:ascii="Times New Roman" w:hAnsi="Times New Roman"/>
          <w:szCs w:val="22"/>
          <w:highlight w:val="yellow"/>
        </w:rPr>
      </w:pPr>
    </w:p>
    <w:p w14:paraId="20705D02" w14:textId="77777777" w:rsidR="00C901F6" w:rsidRPr="00610AB4" w:rsidRDefault="00C901F6" w:rsidP="00CE3D23">
      <w:pPr>
        <w:spacing w:line="360" w:lineRule="auto"/>
        <w:ind w:left="-567" w:right="-852"/>
        <w:rPr>
          <w:rFonts w:ascii="Times New Roman" w:hAnsi="Times New Roman"/>
          <w:b/>
          <w:szCs w:val="22"/>
          <w:u w:val="single"/>
        </w:rPr>
      </w:pPr>
      <w:r w:rsidRPr="00610AB4">
        <w:rPr>
          <w:rFonts w:ascii="Times New Roman" w:hAnsi="Times New Roman"/>
          <w:b/>
          <w:szCs w:val="22"/>
          <w:u w:val="single"/>
        </w:rPr>
        <w:t xml:space="preserve">CLÁUSULA SÉTIMA– ATUALIZAÇÃO MONETÁRIA </w:t>
      </w:r>
    </w:p>
    <w:p w14:paraId="11ACD7BE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szCs w:val="22"/>
        </w:rPr>
        <w:t>7.1</w:t>
      </w:r>
      <w:r w:rsidRPr="00610AB4">
        <w:rPr>
          <w:rFonts w:ascii="Times New Roman" w:hAnsi="Times New Roman"/>
          <w:szCs w:val="22"/>
        </w:rPr>
        <w:t>. Ocorrendo atraso no pagamento, os valores serão atualizados monetariamente pelo índice IPCA do período, ou outro índice que vier a substituí-lo, acrescido de juros de 0,5% (meio por cento) ao mês, calculados pro rata die, até o efetivo pagamento.</w:t>
      </w:r>
    </w:p>
    <w:p w14:paraId="2EDD487A" w14:textId="77777777" w:rsidR="00C901F6" w:rsidRPr="00610AB4" w:rsidRDefault="00C901F6" w:rsidP="00CE3D23">
      <w:pPr>
        <w:spacing w:line="360" w:lineRule="auto"/>
        <w:ind w:left="-567" w:right="-852"/>
        <w:rPr>
          <w:rFonts w:ascii="Times New Roman" w:hAnsi="Times New Roman"/>
          <w:szCs w:val="22"/>
        </w:rPr>
      </w:pPr>
    </w:p>
    <w:p w14:paraId="7A32297D" w14:textId="77777777" w:rsidR="00C901F6" w:rsidRPr="00610AB4" w:rsidRDefault="00C901F6" w:rsidP="00CE3D23">
      <w:pPr>
        <w:spacing w:line="360" w:lineRule="auto"/>
        <w:ind w:left="-567" w:right="-852"/>
        <w:rPr>
          <w:rFonts w:ascii="Times New Roman" w:hAnsi="Times New Roman"/>
          <w:b/>
          <w:szCs w:val="22"/>
          <w:u w:val="single"/>
        </w:rPr>
      </w:pPr>
      <w:r w:rsidRPr="00610AB4">
        <w:rPr>
          <w:rFonts w:ascii="Times New Roman" w:hAnsi="Times New Roman"/>
          <w:b/>
          <w:szCs w:val="22"/>
          <w:u w:val="single"/>
        </w:rPr>
        <w:t>CLÁUSULA OITAVA- REAJUSTAMENTO</w:t>
      </w:r>
    </w:p>
    <w:p w14:paraId="716E90F3" w14:textId="498ADFE9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szCs w:val="22"/>
        </w:rPr>
        <w:t>8.1</w:t>
      </w:r>
      <w:r w:rsidRPr="00610AB4">
        <w:rPr>
          <w:rFonts w:ascii="Times New Roman" w:hAnsi="Times New Roman"/>
          <w:szCs w:val="22"/>
        </w:rPr>
        <w:t xml:space="preserve">. O valor da hora de mão de obra, relativo ao objeto contratado será reajustado a contar da data-base vinculada à data do orçamento estimado, </w:t>
      </w:r>
      <w:r w:rsidR="00F85E86">
        <w:rPr>
          <w:rFonts w:ascii="Times New Roman" w:hAnsi="Times New Roman"/>
          <w:szCs w:val="22"/>
        </w:rPr>
        <w:t>baseado no IPCA – acumulado últimos 12 meses</w:t>
      </w:r>
    </w:p>
    <w:p w14:paraId="39BBB3E3" w14:textId="77777777" w:rsidR="00C901F6" w:rsidRPr="00610AB4" w:rsidRDefault="00C901F6" w:rsidP="00CE3D23">
      <w:pPr>
        <w:spacing w:line="360" w:lineRule="auto"/>
        <w:ind w:left="-567" w:right="-852"/>
        <w:rPr>
          <w:rFonts w:ascii="Times New Roman" w:hAnsi="Times New Roman"/>
          <w:szCs w:val="22"/>
        </w:rPr>
      </w:pPr>
    </w:p>
    <w:p w14:paraId="70F0DDCF" w14:textId="77777777" w:rsidR="00C901F6" w:rsidRPr="00610AB4" w:rsidRDefault="00C901F6" w:rsidP="00CE3D23">
      <w:pPr>
        <w:spacing w:line="360" w:lineRule="auto"/>
        <w:ind w:left="-567" w:right="-852"/>
        <w:rPr>
          <w:rFonts w:ascii="Times New Roman" w:hAnsi="Times New Roman"/>
          <w:b/>
          <w:szCs w:val="22"/>
        </w:rPr>
      </w:pPr>
      <w:r w:rsidRPr="00610AB4">
        <w:rPr>
          <w:rFonts w:ascii="Times New Roman" w:hAnsi="Times New Roman"/>
          <w:b/>
          <w:szCs w:val="22"/>
          <w:u w:val="single"/>
        </w:rPr>
        <w:t>CLÁUSULA NONA - REEQUILÍBRIO ECONÔMICO-FINANCEIRO</w:t>
      </w:r>
      <w:r w:rsidRPr="00610AB4">
        <w:rPr>
          <w:rFonts w:ascii="Times New Roman" w:hAnsi="Times New Roman"/>
          <w:b/>
          <w:szCs w:val="22"/>
        </w:rPr>
        <w:t xml:space="preserve">: </w:t>
      </w:r>
    </w:p>
    <w:p w14:paraId="637A3FF0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szCs w:val="22"/>
        </w:rPr>
        <w:t>9.1</w:t>
      </w:r>
      <w:r w:rsidRPr="00610AB4">
        <w:rPr>
          <w:rFonts w:ascii="Times New Roman" w:hAnsi="Times New Roman"/>
          <w:szCs w:val="22"/>
        </w:rPr>
        <w:t xml:space="preserve">. Diante da ocorrência de fatos imprevisíveis ou previsíveis de consequências incalculáveis que venham a inviabilizar a execução do contrato nos termos inicialmente pactuados, será possível a alteração dos valores pactuados visando o restabelecimento do equilíbrio econômico-financeiro, mediante a correspondente comprovação da ocorrência e do impacto gerado, respeitando-se a repartição objetiva de risco estabelecida. </w:t>
      </w:r>
    </w:p>
    <w:p w14:paraId="63F3D033" w14:textId="0372E5FD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lastRenderedPageBreak/>
        <w:t>9.2.</w:t>
      </w:r>
      <w:r w:rsidRPr="00610AB4">
        <w:rPr>
          <w:rFonts w:ascii="Times New Roman" w:hAnsi="Times New Roman"/>
          <w:szCs w:val="22"/>
        </w:rPr>
        <w:t xml:space="preserve"> Os preços das peças serão de acordo com a tabela dos fabricantes/ tabela </w:t>
      </w:r>
      <w:r w:rsidR="00734AD8" w:rsidRPr="00610AB4">
        <w:rPr>
          <w:rFonts w:ascii="Times New Roman" w:hAnsi="Times New Roman"/>
          <w:b/>
          <w:bCs/>
          <w:szCs w:val="22"/>
          <w:u w:val="single"/>
        </w:rPr>
        <w:t>SISTEMA TRAZ VALOR</w:t>
      </w:r>
      <w:r w:rsidRPr="00610AB4">
        <w:rPr>
          <w:rFonts w:ascii="Times New Roman" w:hAnsi="Times New Roman"/>
          <w:szCs w:val="22"/>
        </w:rPr>
        <w:t xml:space="preserve">, e serão irreajustáveis. </w:t>
      </w:r>
    </w:p>
    <w:p w14:paraId="1B871197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9.3.</w:t>
      </w:r>
      <w:r w:rsidRPr="00610AB4">
        <w:rPr>
          <w:rFonts w:ascii="Times New Roman" w:hAnsi="Times New Roman"/>
          <w:szCs w:val="22"/>
        </w:rPr>
        <w:t xml:space="preserve">  Durante a vigência da Ata, o preço do valor da mão de obra será reajustado pelo índice IPCA com data-base vinculada à data do orçamento estimado, de acordo com o art. 92, §3º da Lei 14.1333/2024. </w:t>
      </w:r>
    </w:p>
    <w:p w14:paraId="27BA9843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szCs w:val="22"/>
        </w:rPr>
        <w:t>9.4.</w:t>
      </w:r>
      <w:r w:rsidRPr="00610AB4">
        <w:rPr>
          <w:rFonts w:ascii="Times New Roman" w:hAnsi="Times New Roman"/>
          <w:szCs w:val="22"/>
        </w:rPr>
        <w:t xml:space="preserve"> O reequilíbrio econômico-financeiro poderá ser indicado pelo CONTRATANTE ou solicitado pela CONTRATADA. </w:t>
      </w:r>
    </w:p>
    <w:p w14:paraId="3C7003FA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szCs w:val="22"/>
        </w:rPr>
        <w:t>9.5.</w:t>
      </w:r>
      <w:r w:rsidRPr="00610AB4">
        <w:rPr>
          <w:rFonts w:ascii="Times New Roman" w:hAnsi="Times New Roman"/>
          <w:szCs w:val="22"/>
        </w:rPr>
        <w:t xml:space="preserve"> Em sendo solicitado o reequilíbrio econômico-financeiro, o CONTRATANTE responderá ao pedido dentro do prazo máximo de 10 (dez) dias úteis contados da data do protocolo correspondente, devidamente instruído da documentação suporte. </w:t>
      </w:r>
    </w:p>
    <w:p w14:paraId="30556C28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szCs w:val="22"/>
        </w:rPr>
        <w:t>9.6</w:t>
      </w:r>
      <w:r w:rsidRPr="00610AB4">
        <w:rPr>
          <w:rFonts w:ascii="Times New Roman" w:hAnsi="Times New Roman"/>
          <w:szCs w:val="22"/>
        </w:rPr>
        <w:t xml:space="preserve">. Dentro do prazo previsto no item </w:t>
      </w:r>
      <w:r w:rsidRPr="00610AB4">
        <w:rPr>
          <w:rFonts w:ascii="Times New Roman" w:hAnsi="Times New Roman"/>
          <w:bCs/>
          <w:szCs w:val="22"/>
        </w:rPr>
        <w:t>9.5.</w:t>
      </w:r>
      <w:r w:rsidRPr="00610AB4">
        <w:rPr>
          <w:rFonts w:ascii="Times New Roman" w:hAnsi="Times New Roman"/>
          <w:szCs w:val="22"/>
        </w:rPr>
        <w:t xml:space="preserve"> O CONTRATANTE poderá requerer esclarecimentos e realizar diligências junto a CONTRATADA ou a terceiros, hipótese em que o prazo para resposta será suspenso.</w:t>
      </w:r>
    </w:p>
    <w:p w14:paraId="5823084E" w14:textId="77777777" w:rsidR="00C901F6" w:rsidRPr="00610AB4" w:rsidRDefault="00C901F6" w:rsidP="00CE3D23">
      <w:pPr>
        <w:spacing w:line="360" w:lineRule="auto"/>
        <w:ind w:left="-567" w:right="-852"/>
        <w:rPr>
          <w:rFonts w:ascii="Times New Roman" w:hAnsi="Times New Roman"/>
          <w:szCs w:val="22"/>
        </w:rPr>
      </w:pPr>
    </w:p>
    <w:p w14:paraId="53028701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  <w:u w:val="single"/>
        </w:rPr>
      </w:pPr>
      <w:r w:rsidRPr="00610AB4">
        <w:rPr>
          <w:rFonts w:ascii="Times New Roman" w:hAnsi="Times New Roman"/>
          <w:b/>
          <w:bCs/>
          <w:color w:val="000000"/>
          <w:szCs w:val="22"/>
          <w:u w:val="single"/>
        </w:rPr>
        <w:t xml:space="preserve">CLÁUSULA DÉCIMA- DOS DIREITOS E OBRIGAÇÕES: </w:t>
      </w:r>
    </w:p>
    <w:p w14:paraId="23021612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10.1. Dos Direitos </w:t>
      </w:r>
    </w:p>
    <w:p w14:paraId="221568D0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10.1.1 </w:t>
      </w:r>
      <w:r w:rsidRPr="00610AB4">
        <w:rPr>
          <w:rFonts w:ascii="Times New Roman" w:hAnsi="Times New Roman"/>
          <w:color w:val="000000"/>
          <w:szCs w:val="22"/>
        </w:rPr>
        <w:t xml:space="preserve">da </w:t>
      </w:r>
      <w:r w:rsidRPr="00610AB4">
        <w:rPr>
          <w:rFonts w:ascii="Times New Roman" w:hAnsi="Times New Roman"/>
          <w:b/>
          <w:bCs/>
          <w:color w:val="000000"/>
          <w:szCs w:val="22"/>
        </w:rPr>
        <w:t>CONTRATANTE</w:t>
      </w:r>
      <w:r w:rsidRPr="00610AB4">
        <w:rPr>
          <w:rFonts w:ascii="Times New Roman" w:hAnsi="Times New Roman"/>
          <w:color w:val="000000"/>
          <w:szCs w:val="22"/>
        </w:rPr>
        <w:t xml:space="preserve">: receber a prestação do serviço deste contrato nas condições avençadas; </w:t>
      </w:r>
    </w:p>
    <w:p w14:paraId="2A62B6DA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10.1.2 </w:t>
      </w:r>
      <w:r w:rsidRPr="00610AB4">
        <w:rPr>
          <w:rFonts w:ascii="Times New Roman" w:hAnsi="Times New Roman"/>
          <w:color w:val="000000"/>
          <w:szCs w:val="22"/>
        </w:rPr>
        <w:t xml:space="preserve">da </w:t>
      </w:r>
      <w:r w:rsidRPr="00610AB4">
        <w:rPr>
          <w:rFonts w:ascii="Times New Roman" w:hAnsi="Times New Roman"/>
          <w:b/>
          <w:bCs/>
          <w:color w:val="000000"/>
          <w:szCs w:val="22"/>
        </w:rPr>
        <w:t>CONTRATADA</w:t>
      </w:r>
      <w:r w:rsidRPr="00610AB4">
        <w:rPr>
          <w:rFonts w:ascii="Times New Roman" w:hAnsi="Times New Roman"/>
          <w:color w:val="000000"/>
          <w:szCs w:val="22"/>
        </w:rPr>
        <w:t xml:space="preserve">: receber o valor ajustado na forma e no prazo convencionados. </w:t>
      </w:r>
    </w:p>
    <w:p w14:paraId="280D8105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Cs w:val="22"/>
        </w:rPr>
      </w:pPr>
    </w:p>
    <w:p w14:paraId="291B5CA8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10.2 Das Obrigações </w:t>
      </w:r>
    </w:p>
    <w:p w14:paraId="19BE6995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10.2.1 Da CONTRATANTE: </w:t>
      </w:r>
    </w:p>
    <w:p w14:paraId="38E536B9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>I-</w:t>
      </w:r>
      <w:r w:rsidRPr="00610AB4">
        <w:rPr>
          <w:rFonts w:ascii="Times New Roman" w:hAnsi="Times New Roman"/>
          <w:szCs w:val="22"/>
        </w:rPr>
        <w:t xml:space="preserve"> Acompanhar a entrega do objeto; </w:t>
      </w:r>
    </w:p>
    <w:p w14:paraId="4C711685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 xml:space="preserve">II- </w:t>
      </w:r>
      <w:r w:rsidRPr="00610AB4">
        <w:rPr>
          <w:rFonts w:ascii="Times New Roman" w:hAnsi="Times New Roman"/>
          <w:szCs w:val="22"/>
        </w:rPr>
        <w:t xml:space="preserve">Comunicar ao Fornecedor toda e qualquer ocorrência relacionada à aquisição dos produtos, como por exemplo, a quantidade a ser entregue; </w:t>
      </w:r>
    </w:p>
    <w:p w14:paraId="2979D8D0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 xml:space="preserve">III- </w:t>
      </w:r>
      <w:r w:rsidRPr="00610AB4">
        <w:rPr>
          <w:rFonts w:ascii="Times New Roman" w:hAnsi="Times New Roman"/>
          <w:szCs w:val="22"/>
        </w:rPr>
        <w:t xml:space="preserve">Proceder às advertências, multas e demais comunicações legais pelo descumprimento dos termos deste instrumento; </w:t>
      </w:r>
    </w:p>
    <w:p w14:paraId="427F7E00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 xml:space="preserve">IV- </w:t>
      </w:r>
      <w:r w:rsidRPr="00610AB4">
        <w:rPr>
          <w:rFonts w:ascii="Times New Roman" w:hAnsi="Times New Roman"/>
          <w:szCs w:val="22"/>
        </w:rPr>
        <w:t xml:space="preserve">Verificar a regularidade da situação fiscal do Fornecedor e dos recolhimentos sociais trabalhistas sob sua responsabilidade, antes de efetuar cada pagamento devido; </w:t>
      </w:r>
    </w:p>
    <w:p w14:paraId="3011A90E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 xml:space="preserve">V- </w:t>
      </w:r>
      <w:r w:rsidRPr="00610AB4">
        <w:rPr>
          <w:rFonts w:ascii="Times New Roman" w:hAnsi="Times New Roman"/>
          <w:szCs w:val="22"/>
        </w:rPr>
        <w:t xml:space="preserve">Promover a fiscalização e conferência dos fornecimentos executados pelo Fornecedor e atestar os documentos fiscais pertinentes, quando comprovada a execução total, fiel e correta dos fornecimentos, podendo rejeitar, no todo ou em parte, o material que o Fornecedor entregar fora das especificações deste termo de referência; </w:t>
      </w:r>
    </w:p>
    <w:p w14:paraId="308F5CDF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 xml:space="preserve">VI- </w:t>
      </w:r>
      <w:r w:rsidRPr="00610AB4">
        <w:rPr>
          <w:rFonts w:ascii="Times New Roman" w:hAnsi="Times New Roman"/>
          <w:szCs w:val="22"/>
        </w:rPr>
        <w:t xml:space="preserve">Efetuar o pagamento na forma convencionada neste instrumento; </w:t>
      </w:r>
    </w:p>
    <w:p w14:paraId="06EAA83D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 xml:space="preserve">VII- </w:t>
      </w:r>
      <w:r w:rsidRPr="00610AB4">
        <w:rPr>
          <w:rFonts w:ascii="Times New Roman" w:hAnsi="Times New Roman"/>
          <w:szCs w:val="22"/>
        </w:rPr>
        <w:t xml:space="preserve">Prestar informações e esclarecimentos que venham a ser solicitados pelo Fornecedor; </w:t>
      </w:r>
    </w:p>
    <w:p w14:paraId="7344DBBD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>VIII-</w:t>
      </w:r>
      <w:r w:rsidRPr="00610AB4">
        <w:rPr>
          <w:rFonts w:ascii="Times New Roman" w:hAnsi="Times New Roman"/>
          <w:szCs w:val="22"/>
        </w:rPr>
        <w:t xml:space="preserve"> Observar para que, durante toda a vigência da contratação, seja mantida a compatibilidade com as obrigações assumidas e as condições de habilitações exigidas; </w:t>
      </w:r>
    </w:p>
    <w:p w14:paraId="33AEC89D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 xml:space="preserve">IX- </w:t>
      </w:r>
      <w:r w:rsidRPr="00610AB4">
        <w:rPr>
          <w:rFonts w:ascii="Times New Roman" w:hAnsi="Times New Roman"/>
          <w:szCs w:val="22"/>
        </w:rPr>
        <w:t xml:space="preserve">Permitir o livre acesso do pessoal do Fornecedor ao local de entrega do objeto; </w:t>
      </w:r>
    </w:p>
    <w:p w14:paraId="5352F8B0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lastRenderedPageBreak/>
        <w:t xml:space="preserve">X- </w:t>
      </w:r>
      <w:r w:rsidRPr="00610AB4">
        <w:rPr>
          <w:rFonts w:ascii="Times New Roman" w:hAnsi="Times New Roman"/>
          <w:szCs w:val="22"/>
        </w:rPr>
        <w:t>Notificar, por escrito, ao Fornecedor, ocorrência de eventuais imperfeições no curso de execução do fornecimento, fixando prazo para sua correção.</w:t>
      </w:r>
    </w:p>
    <w:p w14:paraId="311B66FC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>XI-</w:t>
      </w:r>
      <w:r w:rsidRPr="00610AB4">
        <w:rPr>
          <w:rFonts w:ascii="Times New Roman" w:hAnsi="Times New Roman"/>
          <w:szCs w:val="22"/>
        </w:rPr>
        <w:t xml:space="preserve"> Aplicar a contratada as sanções cabíveis;</w:t>
      </w:r>
    </w:p>
    <w:p w14:paraId="034A8C5F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Cs w:val="22"/>
        </w:rPr>
      </w:pPr>
    </w:p>
    <w:p w14:paraId="5DF7BC2D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  <w:u w:val="single"/>
        </w:rPr>
      </w:pPr>
      <w:r w:rsidRPr="00610AB4">
        <w:rPr>
          <w:rFonts w:ascii="Times New Roman" w:hAnsi="Times New Roman"/>
          <w:b/>
          <w:bCs/>
          <w:color w:val="000000"/>
          <w:szCs w:val="22"/>
          <w:u w:val="single"/>
        </w:rPr>
        <w:t xml:space="preserve">10.2.2 Da CONTRATADA: </w:t>
      </w:r>
    </w:p>
    <w:p w14:paraId="03FAF5E0" w14:textId="77777777" w:rsidR="00C901F6" w:rsidRPr="00610AB4" w:rsidRDefault="00C901F6" w:rsidP="00CE3D23">
      <w:pPr>
        <w:tabs>
          <w:tab w:val="left" w:pos="1134"/>
        </w:tabs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I- A vencedora deverá observar durante a execução do contrato as normas técnicas aplicáveis ao serviço, bem como as normas de segurança do trabalho.</w:t>
      </w:r>
    </w:p>
    <w:p w14:paraId="4DB74F97" w14:textId="77777777" w:rsidR="00C901F6" w:rsidRPr="00610AB4" w:rsidRDefault="00C901F6" w:rsidP="00CE3D23">
      <w:pPr>
        <w:tabs>
          <w:tab w:val="left" w:pos="1134"/>
        </w:tabs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II- A vencedora deverá executar os serviços observando fielmente este ETP, inclusive em relação à qualidade das peças e execução dos serviços, e os termos da sua proposta.</w:t>
      </w:r>
    </w:p>
    <w:p w14:paraId="0C753D0F" w14:textId="77777777" w:rsidR="00C901F6" w:rsidRPr="00610AB4" w:rsidRDefault="00C901F6" w:rsidP="00CE3D23">
      <w:pPr>
        <w:tabs>
          <w:tab w:val="left" w:pos="1134"/>
        </w:tabs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III- A vencedora deverá manter, durante toda a execução contratual, todas as condições de habilitação e qualificação exigidas na licitação.</w:t>
      </w:r>
    </w:p>
    <w:p w14:paraId="08B41CD4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IV- Os serviços serão realizados ou na sede da empresa contratada ou no local que se encontra o veículo/maquinário.</w:t>
      </w:r>
    </w:p>
    <w:p w14:paraId="00C2A339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V- Conceder garantia das peças de no mínimo 03 (três) meses e do serviço de mão de obra de no mínimo 06 (seis) meses, a contar da realização do serviço do teste final de rodagem para atestar os serviços prestados;</w:t>
      </w:r>
    </w:p>
    <w:p w14:paraId="45FC69A5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VI- Responsabilizar-se pelas obrigações, fiscais, trabalhistas, previdenciárias e acidentárias decorrentes deste processo;</w:t>
      </w:r>
    </w:p>
    <w:p w14:paraId="7F6DB1A9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VII- realizar a prestação dos serviços dentro dos prazos estabelecidos;</w:t>
      </w:r>
    </w:p>
    <w:p w14:paraId="2E459A14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VIII- assumir inteira responsabilidade pelas obrigações fiscais (impostos) decorrentes da execução do presente contrato e obrigações sociais e trabalhistas entre a CONTRATADA e seus empregados;</w:t>
      </w:r>
    </w:p>
    <w:p w14:paraId="3F34CA81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 xml:space="preserve">IX- </w:t>
      </w:r>
      <w:proofErr w:type="gramStart"/>
      <w:r w:rsidRPr="00610AB4">
        <w:rPr>
          <w:rFonts w:ascii="Times New Roman" w:hAnsi="Times New Roman"/>
          <w:szCs w:val="22"/>
        </w:rPr>
        <w:t>responder</w:t>
      </w:r>
      <w:proofErr w:type="gramEnd"/>
      <w:r w:rsidRPr="00610AB4">
        <w:rPr>
          <w:rFonts w:ascii="Times New Roman" w:hAnsi="Times New Roman"/>
          <w:szCs w:val="22"/>
        </w:rPr>
        <w:t xml:space="preserve"> pelos danos causados diretamente à Administração ou aos bens do Contratante, ou ainda a terceiros, durante a execução deste contrato, não excluindo ou reduzindo esse responsabilidade e fiscalização ou o acompanhamento feito pelo Contratante;</w:t>
      </w:r>
    </w:p>
    <w:p w14:paraId="67499D83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X- Comunicar ao Contratante qualquer anormalidade constatada e prestar os esclarecimentos solicitados;</w:t>
      </w:r>
    </w:p>
    <w:p w14:paraId="0E2CA4F3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XI- arcar com as despesas decorrentes de qualquer infração cometida quando da execução do objeto contratado;</w:t>
      </w:r>
    </w:p>
    <w:p w14:paraId="61C0C981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XII- Juntamente com a nota fiscal deverá acompanhar documento atestando a troca de peças e serviços realizados pela empresa contratada.</w:t>
      </w:r>
    </w:p>
    <w:p w14:paraId="3BFF41CA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  <w:r w:rsidRPr="00610AB4">
        <w:rPr>
          <w:rFonts w:ascii="Times New Roman" w:hAnsi="Times New Roman"/>
          <w:bCs/>
          <w:szCs w:val="22"/>
        </w:rPr>
        <w:t>XIII-</w:t>
      </w:r>
      <w:r w:rsidRPr="00610AB4">
        <w:rPr>
          <w:rFonts w:ascii="Times New Roman" w:hAnsi="Times New Roman"/>
          <w:b/>
          <w:bCs/>
          <w:szCs w:val="22"/>
        </w:rPr>
        <w:t xml:space="preserve"> </w:t>
      </w:r>
      <w:r w:rsidRPr="00610AB4">
        <w:rPr>
          <w:rFonts w:ascii="Times New Roman" w:hAnsi="Times New Roman"/>
          <w:szCs w:val="22"/>
        </w:rPr>
        <w:t>As peças a serem substituídas deverão ser novas, as que foram trocadas devem ser embaladas, identificadas, deverão ser devolvidas ao Município.</w:t>
      </w:r>
    </w:p>
    <w:p w14:paraId="4A8BB9C0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Cs/>
          <w:szCs w:val="22"/>
        </w:rPr>
      </w:pPr>
      <w:r w:rsidRPr="00610AB4">
        <w:rPr>
          <w:rFonts w:ascii="Times New Roman" w:hAnsi="Times New Roman"/>
          <w:bCs/>
          <w:szCs w:val="22"/>
        </w:rPr>
        <w:t>XIV-</w:t>
      </w:r>
      <w:r w:rsidRPr="00610AB4">
        <w:rPr>
          <w:rFonts w:ascii="Times New Roman" w:hAnsi="Times New Roman"/>
          <w:szCs w:val="22"/>
        </w:rPr>
        <w:t xml:space="preserve"> Os custos de deslocamento ficarão a cargo da Empresa vencedora do certame, que deverá se necessário recolher os maquinários em até 24 horas após a solicitação por parte da secretaria.</w:t>
      </w:r>
    </w:p>
    <w:p w14:paraId="6D61CCA5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Cs/>
          <w:szCs w:val="22"/>
        </w:rPr>
      </w:pPr>
      <w:r w:rsidRPr="00610AB4">
        <w:rPr>
          <w:rFonts w:ascii="Times New Roman" w:hAnsi="Times New Roman"/>
          <w:bCs/>
          <w:szCs w:val="22"/>
        </w:rPr>
        <w:t>XV- Elaborar o diagnóstico* dos serviços e peças, com o fito de identificar os problemas existentes para cada conserto, em até 48 horas após os veículos/maquinários estarem em suas instalações (oficina mecânica).</w:t>
      </w:r>
    </w:p>
    <w:p w14:paraId="5BF4C43C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szCs w:val="22"/>
          <w:u w:val="single"/>
        </w:rPr>
      </w:pPr>
      <w:r w:rsidRPr="00610AB4">
        <w:rPr>
          <w:rFonts w:ascii="Times New Roman" w:hAnsi="Times New Roman"/>
          <w:bCs/>
          <w:szCs w:val="22"/>
        </w:rPr>
        <w:lastRenderedPageBreak/>
        <w:t xml:space="preserve">XVI- Após o recebimento das Ordens de Serviço a CONTRATADA deverá elaborar orçamento dos serviços peças, utilizando como base a tabela do fabricante de cada veículo para as peças e o valor avençado no contrato para mão de obra. </w:t>
      </w:r>
    </w:p>
    <w:p w14:paraId="3A293B9B" w14:textId="28435515" w:rsidR="00F85E86" w:rsidRPr="00610AB4" w:rsidRDefault="00C901F6" w:rsidP="00F85E86">
      <w:pPr>
        <w:spacing w:line="360" w:lineRule="auto"/>
        <w:ind w:left="-567" w:right="-852"/>
        <w:jc w:val="both"/>
        <w:rPr>
          <w:rFonts w:ascii="Times New Roman" w:hAnsi="Times New Roman"/>
          <w:bCs/>
          <w:szCs w:val="22"/>
        </w:rPr>
      </w:pPr>
      <w:r w:rsidRPr="00610AB4">
        <w:rPr>
          <w:rFonts w:ascii="Times New Roman" w:hAnsi="Times New Roman"/>
          <w:bCs/>
          <w:szCs w:val="22"/>
        </w:rPr>
        <w:t xml:space="preserve">XVII- Após a elaboração do diagnóstico, o mesmo deve ser encaminhado ao setor de compras através do e-mail </w:t>
      </w:r>
      <w:hyperlink r:id="rId7" w:history="1">
        <w:r w:rsidR="00C74289" w:rsidRPr="00610AB4">
          <w:rPr>
            <w:rStyle w:val="Hyperlink"/>
            <w:rFonts w:ascii="Times New Roman" w:hAnsi="Times New Roman"/>
            <w:bCs/>
            <w:szCs w:val="22"/>
          </w:rPr>
          <w:t>licita@camposborges.rs.gov.br</w:t>
        </w:r>
      </w:hyperlink>
      <w:r w:rsidR="00C74289" w:rsidRPr="00610AB4">
        <w:rPr>
          <w:rFonts w:ascii="Times New Roman" w:hAnsi="Times New Roman"/>
          <w:bCs/>
          <w:szCs w:val="22"/>
        </w:rPr>
        <w:t xml:space="preserve">, </w:t>
      </w:r>
      <w:r w:rsidRPr="00610AB4">
        <w:rPr>
          <w:rFonts w:ascii="Times New Roman" w:hAnsi="Times New Roman"/>
          <w:bCs/>
          <w:szCs w:val="22"/>
        </w:rPr>
        <w:t xml:space="preserve"> e ao engenheiro </w:t>
      </w:r>
      <w:proofErr w:type="gramStart"/>
      <w:r w:rsidRPr="00610AB4">
        <w:rPr>
          <w:rFonts w:ascii="Times New Roman" w:hAnsi="Times New Roman"/>
          <w:bCs/>
          <w:szCs w:val="22"/>
        </w:rPr>
        <w:t>mecânic</w:t>
      </w:r>
      <w:r w:rsidR="00C74289" w:rsidRPr="00610AB4">
        <w:rPr>
          <w:rFonts w:ascii="Times New Roman" w:hAnsi="Times New Roman"/>
          <w:bCs/>
          <w:szCs w:val="22"/>
        </w:rPr>
        <w:t>o</w:t>
      </w:r>
      <w:r w:rsidRPr="00610AB4">
        <w:rPr>
          <w:rFonts w:ascii="Times New Roman" w:hAnsi="Times New Roman"/>
          <w:bCs/>
          <w:szCs w:val="22"/>
        </w:rPr>
        <w:t xml:space="preserve">  deste</w:t>
      </w:r>
      <w:proofErr w:type="gramEnd"/>
      <w:r w:rsidRPr="00610AB4">
        <w:rPr>
          <w:rFonts w:ascii="Times New Roman" w:hAnsi="Times New Roman"/>
          <w:bCs/>
          <w:szCs w:val="22"/>
        </w:rPr>
        <w:t xml:space="preserve"> município, para análise.</w:t>
      </w:r>
    </w:p>
    <w:p w14:paraId="5608250E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  <w:r w:rsidRPr="00610AB4">
        <w:rPr>
          <w:rFonts w:ascii="Times New Roman" w:hAnsi="Times New Roman"/>
          <w:bCs/>
          <w:szCs w:val="22"/>
        </w:rPr>
        <w:t>XVIII- Realizar o respectivo serviço, após a análise e confirmação do diagnóstico.</w:t>
      </w:r>
    </w:p>
    <w:p w14:paraId="118271DD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</w:p>
    <w:p w14:paraId="5456F4B7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*</w:t>
      </w:r>
      <w:r w:rsidRPr="00610AB4">
        <w:rPr>
          <w:rFonts w:ascii="Times New Roman" w:hAnsi="Times New Roman"/>
          <w:szCs w:val="22"/>
        </w:rPr>
        <w:t>diagnóstico é averiguar o problema do veículo/máquina, e realizar o orçamento para o conserto.</w:t>
      </w:r>
    </w:p>
    <w:p w14:paraId="26F6EA9F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</w:rPr>
      </w:pPr>
    </w:p>
    <w:p w14:paraId="69939CF1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  <w:u w:val="single"/>
          <w:lang w:eastAsia="pt-BR"/>
        </w:rPr>
      </w:pPr>
      <w:r w:rsidRPr="00610AB4">
        <w:rPr>
          <w:rFonts w:ascii="Times New Roman" w:hAnsi="Times New Roman"/>
          <w:b/>
          <w:bCs/>
          <w:color w:val="000000"/>
          <w:szCs w:val="22"/>
          <w:u w:val="single"/>
          <w:lang w:eastAsia="pt-BR"/>
        </w:rPr>
        <w:t xml:space="preserve">CLÁUSULA DÉCIMA PRIMEIRA – GESTÃO E FISCALIZAÇÃO DO CONTRATO </w:t>
      </w:r>
    </w:p>
    <w:p w14:paraId="67B8C068" w14:textId="6D9CE6A5" w:rsidR="00C74289" w:rsidRPr="00610AB4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610AB4">
        <w:rPr>
          <w:b/>
          <w:color w:val="000000"/>
          <w:sz w:val="22"/>
          <w:szCs w:val="22"/>
        </w:rPr>
        <w:t>11.1.</w:t>
      </w:r>
      <w:r w:rsidRPr="00610AB4">
        <w:rPr>
          <w:color w:val="000000"/>
          <w:sz w:val="22"/>
          <w:szCs w:val="22"/>
        </w:rPr>
        <w:t xml:space="preserve"> A fiscalização da execução do objeto, será exercida pelas respectivas Secretarias Municipais, conforme fiscal de contrato a ser designado.</w:t>
      </w:r>
    </w:p>
    <w:p w14:paraId="35BA5250" w14:textId="30D7B198" w:rsidR="00C74289" w:rsidRPr="00610AB4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610AB4">
        <w:rPr>
          <w:b/>
          <w:sz w:val="22"/>
          <w:szCs w:val="22"/>
        </w:rPr>
        <w:t>11.2.</w:t>
      </w:r>
      <w:r w:rsidRPr="00610AB4">
        <w:rPr>
          <w:sz w:val="22"/>
          <w:szCs w:val="22"/>
        </w:rPr>
        <w:t xml:space="preserve"> A gestão e a fiscalização do objeto contratado serão realizadas conforme o disposto nos decretos 2289/2024 de 16 de janeiro de 2024, 2290/2024 de 16 de janeiro de 2024, 2291/2024 de 16 de janeiro de 2024, 2292/2024 de 16 de janeiro de 2024 e 2296/2024 que regulamenta as funções do agente de contratação, da equipe de apoio e da comissão de contratação, suas atribuições e funcionamento, a fiscalização e a gestão dos contratos, e a atuação da assessoria jurídica e do controle interno no âmbito do Município de Campos Borges/RS, nos termos da Lei Federal nº 14.133/2021” </w:t>
      </w:r>
    </w:p>
    <w:p w14:paraId="47F4A805" w14:textId="2816BBE5" w:rsidR="00C74289" w:rsidRPr="00610AB4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610AB4">
        <w:rPr>
          <w:b/>
          <w:sz w:val="22"/>
          <w:szCs w:val="22"/>
        </w:rPr>
        <w:t>11.3.</w:t>
      </w:r>
      <w:r w:rsidRPr="00610AB4">
        <w:rPr>
          <w:sz w:val="22"/>
          <w:szCs w:val="22"/>
        </w:rPr>
        <w:t xml:space="preserve"> O contrato deverá ser executado fielmente pelas partes, de acordo com as cláusulas avençadas e as normas da Lei 14.133/2021, e cada parte responderá pelas consequências de sua inexecução total ou parcial.</w:t>
      </w:r>
    </w:p>
    <w:p w14:paraId="0FDEA34F" w14:textId="08C90DFC" w:rsidR="00C74289" w:rsidRPr="00610AB4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610AB4">
        <w:rPr>
          <w:b/>
          <w:sz w:val="22"/>
          <w:szCs w:val="22"/>
        </w:rPr>
        <w:t>11.4.</w:t>
      </w:r>
      <w:r w:rsidRPr="00610AB4">
        <w:rPr>
          <w:sz w:val="22"/>
          <w:szCs w:val="22"/>
        </w:rPr>
        <w:t xml:space="preserve"> Identificada qualquer inexatidão ou irregularidade, o fiscal de contrato emitirá notificações para correção da execução do contrato, determinando prazo para correção.</w:t>
      </w:r>
    </w:p>
    <w:p w14:paraId="6B2BB8DB" w14:textId="7F5940AE" w:rsidR="00C74289" w:rsidRPr="00610AB4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610AB4">
        <w:rPr>
          <w:b/>
          <w:sz w:val="22"/>
          <w:szCs w:val="22"/>
        </w:rPr>
        <w:t xml:space="preserve">11.5. </w:t>
      </w:r>
      <w:r w:rsidRPr="00610AB4">
        <w:rPr>
          <w:sz w:val="22"/>
          <w:szCs w:val="22"/>
        </w:rPr>
        <w:t>O gestor do contrato emitirá documento comprobatório da avaliação do fiscal quanto ao cumprimento das obrigações assumidas pelo contratado.</w:t>
      </w:r>
    </w:p>
    <w:p w14:paraId="075F9B61" w14:textId="643AB4DC" w:rsidR="00C74289" w:rsidRPr="00610AB4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610AB4">
        <w:rPr>
          <w:b/>
          <w:sz w:val="22"/>
          <w:szCs w:val="22"/>
        </w:rPr>
        <w:t>11.6.</w:t>
      </w:r>
      <w:r w:rsidRPr="00610AB4">
        <w:rPr>
          <w:sz w:val="22"/>
          <w:szCs w:val="22"/>
        </w:rPr>
        <w:t xml:space="preserve"> O gestor do contrato tomará as providências para a formalização de processo administrativo de responsabilização para fins de aplicação de sanções.</w:t>
      </w:r>
    </w:p>
    <w:p w14:paraId="7B5C268B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</w:rPr>
      </w:pPr>
    </w:p>
    <w:p w14:paraId="193F8AE0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 w:rsidRPr="00610AB4">
        <w:rPr>
          <w:rFonts w:ascii="Times New Roman" w:hAnsi="Times New Roman"/>
          <w:b/>
          <w:bCs/>
          <w:color w:val="000000"/>
          <w:szCs w:val="22"/>
          <w:u w:val="single"/>
        </w:rPr>
        <w:t xml:space="preserve">CLÁUSULA DÉCIMA SEGUNDA - DAS INFRAÇÕES E SANÇÕES ADMINISTRATIVAS: </w:t>
      </w:r>
    </w:p>
    <w:p w14:paraId="35BF67E7" w14:textId="77777777" w:rsidR="00C901F6" w:rsidRPr="00610AB4" w:rsidRDefault="00C901F6" w:rsidP="00CE3D23">
      <w:pPr>
        <w:tabs>
          <w:tab w:val="left" w:pos="1134"/>
        </w:tabs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12.1 </w:t>
      </w:r>
      <w:r w:rsidRPr="00610AB4">
        <w:rPr>
          <w:rFonts w:ascii="Times New Roman" w:hAnsi="Times New Roman"/>
          <w:szCs w:val="22"/>
          <w:lang w:eastAsia="zh-CN"/>
        </w:rPr>
        <w:t xml:space="preserve">A </w:t>
      </w:r>
      <w:r w:rsidRPr="00610AB4">
        <w:rPr>
          <w:rFonts w:ascii="Times New Roman" w:hAnsi="Times New Roman"/>
          <w:b/>
          <w:bCs/>
          <w:szCs w:val="22"/>
          <w:lang w:eastAsia="zh-CN"/>
        </w:rPr>
        <w:t>CONTRATADA</w:t>
      </w:r>
      <w:r w:rsidRPr="00610AB4">
        <w:rPr>
          <w:rFonts w:ascii="Times New Roman" w:hAnsi="Times New Roman"/>
          <w:szCs w:val="22"/>
          <w:lang w:eastAsia="zh-CN"/>
        </w:rPr>
        <w:t xml:space="preserve"> </w:t>
      </w:r>
      <w:r w:rsidRPr="00610AB4">
        <w:rPr>
          <w:rFonts w:ascii="Times New Roman" w:hAnsi="Times New Roman"/>
          <w:szCs w:val="22"/>
        </w:rPr>
        <w:t>estará sujeita às seguintes Sanções Administrativas,</w:t>
      </w:r>
      <w:r w:rsidRPr="00610AB4">
        <w:rPr>
          <w:rFonts w:ascii="Times New Roman" w:hAnsi="Times New Roman"/>
          <w:szCs w:val="22"/>
          <w:lang w:eastAsia="zh-CN"/>
        </w:rPr>
        <w:t xml:space="preserve"> sendo responsabilizada administrativamente, mediante concessão do direito ao contraditório e à ampla defesa, pelas seguintes infrações:</w:t>
      </w:r>
    </w:p>
    <w:p w14:paraId="0B01C90F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a)</w:t>
      </w:r>
      <w:r w:rsidRPr="00610AB4">
        <w:rPr>
          <w:rFonts w:ascii="Times New Roman" w:hAnsi="Times New Roman"/>
          <w:szCs w:val="22"/>
        </w:rPr>
        <w:t xml:space="preserve"> dar causa à inexecução parcial do contrato;</w:t>
      </w:r>
    </w:p>
    <w:p w14:paraId="5E8B0A81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b)</w:t>
      </w:r>
      <w:r w:rsidRPr="00610AB4">
        <w:rPr>
          <w:rFonts w:ascii="Times New Roman" w:hAnsi="Times New Roman"/>
          <w:szCs w:val="22"/>
        </w:rPr>
        <w:t xml:space="preserve"> dar causa à inexecução parcial do contrato que cause grave dano à Administração, ao funcionamento dos serviços públicos ou ao interesse coletivo;</w:t>
      </w:r>
    </w:p>
    <w:p w14:paraId="171EF0B3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c) </w:t>
      </w:r>
      <w:r w:rsidRPr="00610AB4">
        <w:rPr>
          <w:rFonts w:ascii="Times New Roman" w:hAnsi="Times New Roman"/>
          <w:szCs w:val="22"/>
        </w:rPr>
        <w:t>dar causa à inexecução total do contrato;</w:t>
      </w:r>
    </w:p>
    <w:p w14:paraId="1904C3D8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d)</w:t>
      </w:r>
      <w:r w:rsidRPr="00610AB4">
        <w:rPr>
          <w:rFonts w:ascii="Times New Roman" w:hAnsi="Times New Roman"/>
          <w:szCs w:val="22"/>
        </w:rPr>
        <w:t xml:space="preserve"> deixar de entregar a documentação exigida para o certame;</w:t>
      </w:r>
    </w:p>
    <w:p w14:paraId="66D9ED83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lastRenderedPageBreak/>
        <w:t>e)</w:t>
      </w:r>
      <w:r w:rsidRPr="00610AB4">
        <w:rPr>
          <w:rFonts w:ascii="Times New Roman" w:hAnsi="Times New Roman"/>
          <w:szCs w:val="22"/>
        </w:rPr>
        <w:t xml:space="preserve"> não manter a proposta, salvo em decorrência de fato superveniente devidamente justificado;</w:t>
      </w:r>
    </w:p>
    <w:p w14:paraId="5179B5B2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f)</w:t>
      </w:r>
      <w:r w:rsidRPr="00610AB4">
        <w:rPr>
          <w:rFonts w:ascii="Times New Roman" w:hAnsi="Times New Roman"/>
          <w:szCs w:val="22"/>
        </w:rPr>
        <w:t xml:space="preserve"> não celebrar o contrato ou não entregar a documentação exigida para a contratação, quando convocado dentro do prazo de validade de sua proposta;</w:t>
      </w:r>
    </w:p>
    <w:p w14:paraId="453C5836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g)</w:t>
      </w:r>
      <w:r w:rsidRPr="00610AB4">
        <w:rPr>
          <w:rFonts w:ascii="Times New Roman" w:hAnsi="Times New Roman"/>
          <w:szCs w:val="22"/>
        </w:rPr>
        <w:t xml:space="preserve"> ensejar o retardamento da execução ou da entrega do objeto da licitação sem motivo justificado;</w:t>
      </w:r>
    </w:p>
    <w:p w14:paraId="3710F4B2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h)</w:t>
      </w:r>
      <w:r w:rsidRPr="00610AB4">
        <w:rPr>
          <w:rFonts w:ascii="Times New Roman" w:hAnsi="Times New Roman"/>
          <w:szCs w:val="22"/>
        </w:rPr>
        <w:t xml:space="preserve"> apresentar declaração ou documentação falsa exigida para o referido processo ou prestar declaração falsa durante a execução do contrato;</w:t>
      </w:r>
    </w:p>
    <w:p w14:paraId="20882BC7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i)</w:t>
      </w:r>
      <w:r w:rsidRPr="00610AB4">
        <w:rPr>
          <w:rFonts w:ascii="Times New Roman" w:hAnsi="Times New Roman"/>
          <w:szCs w:val="22"/>
        </w:rPr>
        <w:t xml:space="preserve"> Praticar ato fraudulento na execução do contrato;</w:t>
      </w:r>
    </w:p>
    <w:p w14:paraId="23044657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j)</w:t>
      </w:r>
      <w:r w:rsidRPr="00610AB4">
        <w:rPr>
          <w:rFonts w:ascii="Times New Roman" w:hAnsi="Times New Roman"/>
          <w:szCs w:val="22"/>
        </w:rPr>
        <w:t xml:space="preserve"> comportar-se de modo inidôneo ou cometer fraude de qualquer natureza;</w:t>
      </w:r>
    </w:p>
    <w:p w14:paraId="760B314C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l)</w:t>
      </w:r>
      <w:r w:rsidRPr="00610AB4">
        <w:rPr>
          <w:rFonts w:ascii="Times New Roman" w:hAnsi="Times New Roman"/>
          <w:szCs w:val="22"/>
        </w:rPr>
        <w:t xml:space="preserve"> praticar atos ilícitos com vistas a frustrar os objetivos da licitação;</w:t>
      </w:r>
    </w:p>
    <w:p w14:paraId="266F2B92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m)</w:t>
      </w:r>
      <w:r w:rsidRPr="00610AB4">
        <w:rPr>
          <w:rFonts w:ascii="Times New Roman" w:hAnsi="Times New Roman"/>
          <w:szCs w:val="22"/>
        </w:rPr>
        <w:t xml:space="preserve"> praticar ato lesivo previsto no </w:t>
      </w:r>
      <w:hyperlink r:id="rId8" w:anchor="art5" w:history="1">
        <w:r w:rsidRPr="00610AB4">
          <w:rPr>
            <w:rFonts w:ascii="Times New Roman" w:hAnsi="Times New Roman"/>
            <w:szCs w:val="22"/>
          </w:rPr>
          <w:t>art. 5º da Lei nº 12.846, de 1º de agosto de 2013.</w:t>
        </w:r>
      </w:hyperlink>
    </w:p>
    <w:p w14:paraId="11E7365D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</w:p>
    <w:p w14:paraId="6E1D5BB5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12.2</w:t>
      </w:r>
      <w:r w:rsidRPr="00610AB4">
        <w:rPr>
          <w:rFonts w:ascii="Times New Roman" w:hAnsi="Times New Roman"/>
          <w:szCs w:val="22"/>
        </w:rPr>
        <w:t xml:space="preserve"> Serão aplicadas ao responsável pelas infrações administrativas previstas no item </w:t>
      </w:r>
      <w:r w:rsidRPr="00610AB4">
        <w:rPr>
          <w:rFonts w:ascii="Times New Roman" w:hAnsi="Times New Roman"/>
          <w:b/>
          <w:bCs/>
          <w:szCs w:val="22"/>
        </w:rPr>
        <w:t>12.1</w:t>
      </w:r>
      <w:r w:rsidRPr="00610AB4">
        <w:rPr>
          <w:rFonts w:ascii="Times New Roman" w:hAnsi="Times New Roman"/>
          <w:szCs w:val="22"/>
        </w:rPr>
        <w:t xml:space="preserve"> deste Contrato as seguintes sanções:</w:t>
      </w:r>
    </w:p>
    <w:p w14:paraId="77542B5B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a)</w:t>
      </w:r>
      <w:r w:rsidRPr="00610AB4">
        <w:rPr>
          <w:rFonts w:ascii="Times New Roman" w:hAnsi="Times New Roman"/>
          <w:szCs w:val="22"/>
        </w:rPr>
        <w:t xml:space="preserve"> advertência;</w:t>
      </w:r>
    </w:p>
    <w:p w14:paraId="731044F5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b)</w:t>
      </w:r>
      <w:r w:rsidRPr="00610AB4">
        <w:rPr>
          <w:rFonts w:ascii="Times New Roman" w:hAnsi="Times New Roman"/>
          <w:szCs w:val="22"/>
        </w:rPr>
        <w:t xml:space="preserve"> multa de no mínimo 0,5% (cinco décimos por cento) e máximo de 30% (trinta por cento) do valor do objeto licitado ou contratado;</w:t>
      </w:r>
    </w:p>
    <w:p w14:paraId="5232516E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c)</w:t>
      </w:r>
      <w:r w:rsidRPr="00610AB4">
        <w:rPr>
          <w:rFonts w:ascii="Times New Roman" w:hAnsi="Times New Roman"/>
          <w:szCs w:val="22"/>
        </w:rPr>
        <w:t xml:space="preserve"> impedimento de licitar e contratar, no âmbito da Administração Pública direta e indireta do órgão contratante, pelo prazo máximo de 3 (três) anos.</w:t>
      </w:r>
    </w:p>
    <w:p w14:paraId="6F6ACE7C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d)</w:t>
      </w:r>
      <w:r w:rsidRPr="00610AB4">
        <w:rPr>
          <w:rFonts w:ascii="Times New Roman" w:hAnsi="Times New Roman"/>
          <w:szCs w:val="22"/>
        </w:rPr>
        <w:t xml:space="preserve"> declaração de inidoneidade para licitar ou contratar no âmbito da Administração Pública direta e indireta de todos os entes federativos, pelo prazo mínimo de 3 (três) anos e máximo de 6 (seis) anos.</w:t>
      </w:r>
    </w:p>
    <w:p w14:paraId="6F806FF8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12.3 </w:t>
      </w:r>
      <w:r w:rsidRPr="00610AB4">
        <w:rPr>
          <w:rFonts w:ascii="Times New Roman" w:hAnsi="Times New Roman"/>
          <w:szCs w:val="22"/>
        </w:rPr>
        <w:t xml:space="preserve">As sanções previstas nas alíneas “a”, “c” e “d” do item </w:t>
      </w:r>
      <w:r w:rsidRPr="00610AB4">
        <w:rPr>
          <w:rFonts w:ascii="Times New Roman" w:hAnsi="Times New Roman"/>
          <w:b/>
          <w:bCs/>
          <w:szCs w:val="22"/>
        </w:rPr>
        <w:t>12.2</w:t>
      </w:r>
      <w:r w:rsidRPr="00610AB4">
        <w:rPr>
          <w:rFonts w:ascii="Times New Roman" w:hAnsi="Times New Roman"/>
          <w:szCs w:val="22"/>
        </w:rPr>
        <w:t xml:space="preserve"> do presente contrato poderão ser aplicadas cumulativamente com a prevista na alínea “b” do mesmo item.</w:t>
      </w:r>
    </w:p>
    <w:p w14:paraId="2D545FED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12.4 </w:t>
      </w:r>
      <w:r w:rsidRPr="00610AB4">
        <w:rPr>
          <w:rFonts w:ascii="Times New Roman" w:hAnsi="Times New Roman"/>
          <w:szCs w:val="22"/>
        </w:rPr>
        <w:t>A aplicação de multa de mora não impedirá que a Administração a converta em compensatória e promova a extinção unilateral do contrato com a aplicação cumulada de outras sanções.</w:t>
      </w:r>
    </w:p>
    <w:p w14:paraId="18F0D10E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12.5 </w:t>
      </w:r>
      <w:r w:rsidRPr="00610AB4">
        <w:rPr>
          <w:rFonts w:ascii="Times New Roman" w:hAnsi="Times New Roman"/>
          <w:szCs w:val="22"/>
        </w:rPr>
        <w:t>Se a multa aplicada e as indenizações cabíveis forem superiores ao valor de pagamento eventualmente devido pela Administração ao contratado, além da perda desse valor, a diferença será descontada da garantia prestada ou será cobrada judicialmente.</w:t>
      </w:r>
    </w:p>
    <w:p w14:paraId="6990C446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12.6 </w:t>
      </w:r>
      <w:r w:rsidRPr="00610AB4">
        <w:rPr>
          <w:rFonts w:ascii="Times New Roman" w:hAnsi="Times New Roman"/>
          <w:szCs w:val="22"/>
        </w:rPr>
        <w:t xml:space="preserve">A aplicação das sanções previstas no item </w:t>
      </w:r>
      <w:r w:rsidRPr="00610AB4">
        <w:rPr>
          <w:rFonts w:ascii="Times New Roman" w:hAnsi="Times New Roman"/>
          <w:b/>
          <w:bCs/>
          <w:szCs w:val="22"/>
        </w:rPr>
        <w:t>12.2</w:t>
      </w:r>
      <w:r w:rsidRPr="00610AB4">
        <w:rPr>
          <w:rFonts w:ascii="Times New Roman" w:hAnsi="Times New Roman"/>
          <w:szCs w:val="22"/>
        </w:rPr>
        <w:t xml:space="preserve"> deste contrato não exclui, em hipótese alguma, a obrigação de reparação integral do dano causado à Administração Pública.</w:t>
      </w:r>
    </w:p>
    <w:p w14:paraId="71C6A87D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12.7 </w:t>
      </w:r>
      <w:r w:rsidRPr="00610AB4">
        <w:rPr>
          <w:rFonts w:ascii="Times New Roman" w:hAnsi="Times New Roman"/>
          <w:szCs w:val="22"/>
        </w:rPr>
        <w:t xml:space="preserve">Na aplicação da sanção prevista no item </w:t>
      </w:r>
      <w:r w:rsidRPr="00610AB4">
        <w:rPr>
          <w:rFonts w:ascii="Times New Roman" w:hAnsi="Times New Roman"/>
          <w:b/>
          <w:bCs/>
          <w:szCs w:val="22"/>
        </w:rPr>
        <w:t>12.2</w:t>
      </w:r>
      <w:r w:rsidRPr="00610AB4">
        <w:rPr>
          <w:rFonts w:ascii="Times New Roman" w:hAnsi="Times New Roman"/>
          <w:szCs w:val="22"/>
        </w:rPr>
        <w:t>, alínea “b”, do presente ETP, será facultada a defesa do interessado no prazo de 15 (quinze) dias úteis, contado da data de sua intimação.</w:t>
      </w:r>
    </w:p>
    <w:p w14:paraId="6D3AB54C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12.8 </w:t>
      </w:r>
      <w:r w:rsidRPr="00610AB4">
        <w:rPr>
          <w:rFonts w:ascii="Times New Roman" w:hAnsi="Times New Roman"/>
          <w:szCs w:val="22"/>
        </w:rPr>
        <w:t xml:space="preserve">Para aplicação das sanções previstas nas alíneas “c” e “d” do item </w:t>
      </w:r>
      <w:r w:rsidRPr="00610AB4">
        <w:rPr>
          <w:rFonts w:ascii="Times New Roman" w:hAnsi="Times New Roman"/>
          <w:b/>
          <w:bCs/>
          <w:szCs w:val="22"/>
        </w:rPr>
        <w:t>12.2</w:t>
      </w:r>
      <w:r w:rsidRPr="00610AB4">
        <w:rPr>
          <w:rFonts w:ascii="Times New Roman" w:hAnsi="Times New Roman"/>
          <w:szCs w:val="22"/>
        </w:rPr>
        <w:t xml:space="preserve"> do presente ETP o contratado será intimado para, no prazo de 15 (quinze) dias úteis, contado da data de intimação, apresentar defesa escrita e especificar as provas que pretenda produzir.</w:t>
      </w:r>
    </w:p>
    <w:p w14:paraId="004A286A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lastRenderedPageBreak/>
        <w:t xml:space="preserve">12.9 </w:t>
      </w:r>
      <w:r w:rsidRPr="00610AB4">
        <w:rPr>
          <w:rFonts w:ascii="Times New Roman" w:hAnsi="Times New Roman"/>
          <w:szCs w:val="22"/>
        </w:rPr>
        <w:t>Na hipótese de deferimento de pedido de produção de novas provas ou de juntada de provas julgadas indispensáveis pela comissão, o contratado poderá apresentar alegações finais no prazo de 15 (quinze) dias úteis, contado da data da intimação.</w:t>
      </w:r>
    </w:p>
    <w:p w14:paraId="37FD0B1A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12.10 </w:t>
      </w:r>
      <w:r w:rsidRPr="00610AB4">
        <w:rPr>
          <w:rFonts w:ascii="Times New Roman" w:hAnsi="Times New Roman"/>
          <w:szCs w:val="22"/>
        </w:rPr>
        <w:t>A personalidade jurídica poderá ser desconsiderada sempre que utilizada com abuso do direito para facilitar, encobrir ou dissimular a prática dos atos ilícitos previstos nesta Lei ou para provocar confusão patrimonial, e, nesse caso, todos os efeitos das sanções aplicadas à pessoa jurídica serão estendidos aos seus administradores e sócios com poderes de administração, a pessoa jurídica sucessora ou a empresa do mesmo ramo com relação de coligação ou controle, de fato ou de direito, com o sancionado, observados, em todos os casos, o contraditório, a ampla defesa e a obrigatoriedade de análise jurídica prévia.</w:t>
      </w:r>
    </w:p>
    <w:p w14:paraId="019FBED0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12.11. </w:t>
      </w:r>
      <w:r w:rsidRPr="00610AB4">
        <w:rPr>
          <w:rFonts w:ascii="Times New Roman" w:hAnsi="Times New Roman"/>
          <w:szCs w:val="22"/>
        </w:rPr>
        <w:t>É admitida a reabilitação do contratado perante a própria autoridade que aplicou a penalidade, exigidos, cumulativamente:</w:t>
      </w:r>
    </w:p>
    <w:p w14:paraId="6867F5AC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a) </w:t>
      </w:r>
      <w:r w:rsidRPr="00610AB4">
        <w:rPr>
          <w:rFonts w:ascii="Times New Roman" w:hAnsi="Times New Roman"/>
          <w:szCs w:val="22"/>
        </w:rPr>
        <w:t>reparação integral do dano causado à Administração Pública;</w:t>
      </w:r>
    </w:p>
    <w:p w14:paraId="7748A598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b) </w:t>
      </w:r>
      <w:r w:rsidRPr="00610AB4">
        <w:rPr>
          <w:rFonts w:ascii="Times New Roman" w:hAnsi="Times New Roman"/>
          <w:szCs w:val="22"/>
        </w:rPr>
        <w:t>pagamento da multa;</w:t>
      </w:r>
    </w:p>
    <w:p w14:paraId="3905A2EB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c) </w:t>
      </w:r>
      <w:r w:rsidRPr="00610AB4">
        <w:rPr>
          <w:rFonts w:ascii="Times New Roman" w:hAnsi="Times New Roman"/>
          <w:szCs w:val="22"/>
        </w:rPr>
        <w:t>transcurso do prazo mínimo de 1 (um) ano da aplicação da penalidade, no caso de impedimento de licitar e contratar, ou de 3 (três) anos da aplicação da penalidade, no caso de declaração de inidoneidade;</w:t>
      </w:r>
    </w:p>
    <w:p w14:paraId="2847DE06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d) </w:t>
      </w:r>
      <w:r w:rsidRPr="00610AB4">
        <w:rPr>
          <w:rFonts w:ascii="Times New Roman" w:hAnsi="Times New Roman"/>
          <w:szCs w:val="22"/>
        </w:rPr>
        <w:t>cumprimento das condições de reabilitação definidas no ato punitivo;</w:t>
      </w:r>
    </w:p>
    <w:p w14:paraId="681D5F0C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e) </w:t>
      </w:r>
      <w:r w:rsidRPr="00610AB4">
        <w:rPr>
          <w:rFonts w:ascii="Times New Roman" w:hAnsi="Times New Roman"/>
          <w:szCs w:val="22"/>
        </w:rPr>
        <w:t>análise jurídica prévia, com posicionamento conclusivo quanto ao cumprimento dos requisitos definidos neste artigo.</w:t>
      </w:r>
    </w:p>
    <w:p w14:paraId="49D44B84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</w:rPr>
      </w:pPr>
    </w:p>
    <w:p w14:paraId="7061DFF7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610AB4">
        <w:rPr>
          <w:rFonts w:ascii="Times New Roman" w:hAnsi="Times New Roman"/>
          <w:b/>
          <w:bCs/>
          <w:szCs w:val="22"/>
          <w:u w:val="single"/>
        </w:rPr>
        <w:t xml:space="preserve">CLÁUSULA DÉCIMA TERCEIRA – EXTINÇÃO </w:t>
      </w:r>
    </w:p>
    <w:p w14:paraId="75D9FED6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13.1.</w:t>
      </w:r>
      <w:r w:rsidRPr="00610AB4">
        <w:rPr>
          <w:rFonts w:ascii="Times New Roman" w:hAnsi="Times New Roman"/>
          <w:szCs w:val="22"/>
        </w:rPr>
        <w:t xml:space="preserve"> As hipóteses que constituem motivo para rescisão contratual estão elencadas no art. 137 da Lei nº 14.133/2021, que poderão se dar, após assegurados o contraditório e a ampla defesa à </w:t>
      </w:r>
      <w:r w:rsidRPr="00610AB4">
        <w:rPr>
          <w:rFonts w:ascii="Times New Roman" w:hAnsi="Times New Roman"/>
          <w:b/>
          <w:bCs/>
          <w:szCs w:val="22"/>
        </w:rPr>
        <w:t>CONTRATADA</w:t>
      </w:r>
      <w:r w:rsidRPr="00610AB4">
        <w:rPr>
          <w:rFonts w:ascii="Times New Roman" w:hAnsi="Times New Roman"/>
          <w:szCs w:val="22"/>
        </w:rPr>
        <w:t>, por:</w:t>
      </w:r>
    </w:p>
    <w:p w14:paraId="47125E8A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I-</w:t>
      </w:r>
      <w:r w:rsidRPr="00610AB4">
        <w:rPr>
          <w:rFonts w:ascii="Times New Roman" w:hAnsi="Times New Roman"/>
          <w:szCs w:val="22"/>
        </w:rPr>
        <w:t xml:space="preserve"> Ato unilateral e escrito da </w:t>
      </w:r>
      <w:r w:rsidRPr="00610AB4">
        <w:rPr>
          <w:rFonts w:ascii="Times New Roman" w:hAnsi="Times New Roman"/>
          <w:b/>
          <w:bCs/>
          <w:szCs w:val="22"/>
        </w:rPr>
        <w:t>CONTRATANTE</w:t>
      </w:r>
      <w:r w:rsidRPr="00610AB4">
        <w:rPr>
          <w:rFonts w:ascii="Times New Roman" w:hAnsi="Times New Roman"/>
          <w:szCs w:val="22"/>
        </w:rPr>
        <w:t>, exceto nos casos em que esta tenha dado causa à extinção;</w:t>
      </w:r>
    </w:p>
    <w:p w14:paraId="26C1A548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II</w:t>
      </w:r>
      <w:r w:rsidRPr="00610AB4">
        <w:rPr>
          <w:rFonts w:ascii="Times New Roman" w:hAnsi="Times New Roman"/>
          <w:szCs w:val="22"/>
        </w:rPr>
        <w:t xml:space="preserve">- Consensual, desde que haja interesse e seja conveniente para a </w:t>
      </w:r>
      <w:r w:rsidRPr="00610AB4">
        <w:rPr>
          <w:rFonts w:ascii="Times New Roman" w:hAnsi="Times New Roman"/>
          <w:b/>
          <w:bCs/>
          <w:szCs w:val="22"/>
        </w:rPr>
        <w:t>CONTRATANTE</w:t>
      </w:r>
      <w:r w:rsidRPr="00610AB4">
        <w:rPr>
          <w:rFonts w:ascii="Times New Roman" w:hAnsi="Times New Roman"/>
          <w:szCs w:val="22"/>
        </w:rPr>
        <w:t>;</w:t>
      </w:r>
    </w:p>
    <w:p w14:paraId="6DEE8A21" w14:textId="77777777" w:rsidR="00C901F6" w:rsidRPr="00610AB4" w:rsidRDefault="00C901F6" w:rsidP="00CE3D23">
      <w:pPr>
        <w:suppressAutoHyphens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</w:rPr>
      </w:pPr>
    </w:p>
    <w:p w14:paraId="7335FF0F" w14:textId="77777777" w:rsidR="00C901F6" w:rsidRPr="00610AB4" w:rsidRDefault="00C901F6" w:rsidP="00CE3D23">
      <w:pPr>
        <w:suppressAutoHyphens/>
        <w:spacing w:line="360" w:lineRule="auto"/>
        <w:ind w:left="-567" w:right="-852"/>
        <w:jc w:val="both"/>
        <w:rPr>
          <w:rFonts w:ascii="Times New Roman" w:hAnsi="Times New Roman"/>
          <w:b/>
          <w:szCs w:val="22"/>
          <w:u w:val="single"/>
        </w:rPr>
      </w:pPr>
      <w:r w:rsidRPr="00610AB4">
        <w:rPr>
          <w:rFonts w:ascii="Times New Roman" w:hAnsi="Times New Roman"/>
          <w:b/>
          <w:szCs w:val="22"/>
          <w:u w:val="single"/>
        </w:rPr>
        <w:t>CLÁUSULA DÉCIMA QUARTA - DO FORO:</w:t>
      </w:r>
    </w:p>
    <w:p w14:paraId="7986D204" w14:textId="77777777" w:rsidR="00C901F6" w:rsidRPr="00610AB4" w:rsidRDefault="00C901F6" w:rsidP="00CE3D23">
      <w:pPr>
        <w:suppressAutoHyphens/>
        <w:spacing w:line="360" w:lineRule="auto"/>
        <w:ind w:left="-567" w:right="-852"/>
        <w:jc w:val="both"/>
        <w:rPr>
          <w:rFonts w:ascii="Times New Roman" w:hAnsi="Times New Roman"/>
          <w:b/>
          <w:szCs w:val="22"/>
        </w:rPr>
      </w:pPr>
      <w:r w:rsidRPr="00610AB4">
        <w:rPr>
          <w:rFonts w:ascii="Times New Roman" w:hAnsi="Times New Roman"/>
          <w:b/>
          <w:szCs w:val="22"/>
        </w:rPr>
        <w:t xml:space="preserve">14.1 </w:t>
      </w:r>
      <w:r w:rsidRPr="00610AB4">
        <w:rPr>
          <w:rFonts w:ascii="Times New Roman" w:hAnsi="Times New Roman"/>
          <w:szCs w:val="22"/>
        </w:rPr>
        <w:t>Eventuais litígios decorrentes da execução deste contrato serão dirimidos perante o Foro da Comarca de Espumoso/RS.</w:t>
      </w:r>
    </w:p>
    <w:p w14:paraId="4433CF20" w14:textId="77777777" w:rsidR="00C901F6" w:rsidRPr="00610AB4" w:rsidRDefault="00C901F6" w:rsidP="00CE3D23">
      <w:pPr>
        <w:suppressAutoHyphens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14.2 </w:t>
      </w:r>
      <w:r w:rsidRPr="00610AB4">
        <w:rPr>
          <w:rFonts w:ascii="Times New Roman" w:hAnsi="Times New Roman"/>
          <w:szCs w:val="22"/>
        </w:rPr>
        <w:t>E, por estarem justas e contratadas, as partes assinam o presente instrumento, em três vias de igual teor e forma, juntamente com as testemunhas abaixo firmadas.</w:t>
      </w:r>
    </w:p>
    <w:p w14:paraId="1F1C8037" w14:textId="77777777" w:rsidR="00C901F6" w:rsidRPr="00610AB4" w:rsidRDefault="00C901F6" w:rsidP="00C74289">
      <w:pPr>
        <w:spacing w:line="360" w:lineRule="auto"/>
        <w:ind w:right="-852"/>
        <w:rPr>
          <w:rFonts w:ascii="Times New Roman" w:hAnsi="Times New Roman"/>
          <w:szCs w:val="22"/>
        </w:rPr>
      </w:pPr>
    </w:p>
    <w:p w14:paraId="7517EE31" w14:textId="69BCE523" w:rsidR="001D2111" w:rsidRPr="00F54CE8" w:rsidRDefault="00C74289" w:rsidP="00E15954">
      <w:pPr>
        <w:spacing w:line="360" w:lineRule="auto"/>
        <w:ind w:left="-567" w:right="-852"/>
        <w:jc w:val="center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Campos Borges</w:t>
      </w:r>
      <w:r w:rsidR="00C901F6" w:rsidRPr="00610AB4">
        <w:rPr>
          <w:rFonts w:ascii="Times New Roman" w:hAnsi="Times New Roman"/>
          <w:szCs w:val="22"/>
        </w:rPr>
        <w:t xml:space="preserve">/RS, </w:t>
      </w:r>
      <w:r w:rsidR="00371A99">
        <w:rPr>
          <w:rFonts w:ascii="Times New Roman" w:hAnsi="Times New Roman"/>
          <w:szCs w:val="22"/>
        </w:rPr>
        <w:t>25 de novembro de 2025.</w:t>
      </w:r>
    </w:p>
    <w:p w14:paraId="0FB5BCC0" w14:textId="77777777" w:rsidR="00610AB4" w:rsidRPr="00610AB4" w:rsidRDefault="00610AB4" w:rsidP="00610AB4">
      <w:pPr>
        <w:ind w:left="-567" w:right="-568"/>
        <w:jc w:val="center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__________________________________________________</w:t>
      </w:r>
    </w:p>
    <w:p w14:paraId="4A16DBC7" w14:textId="77777777" w:rsidR="00610AB4" w:rsidRPr="00610AB4" w:rsidRDefault="00610AB4" w:rsidP="00610AB4">
      <w:pPr>
        <w:ind w:left="-567" w:right="-568"/>
        <w:jc w:val="center"/>
        <w:rPr>
          <w:rFonts w:ascii="Times New Roman" w:hAnsi="Times New Roman"/>
          <w:b/>
          <w:szCs w:val="22"/>
        </w:rPr>
      </w:pPr>
      <w:r w:rsidRPr="00610AB4">
        <w:rPr>
          <w:rFonts w:ascii="Times New Roman" w:hAnsi="Times New Roman"/>
          <w:b/>
          <w:szCs w:val="22"/>
        </w:rPr>
        <w:t>CLEONICE PASQUALOTTO DA PAIXAO TOLEDO</w:t>
      </w:r>
    </w:p>
    <w:p w14:paraId="69FA4CD0" w14:textId="77777777" w:rsidR="00610AB4" w:rsidRPr="00610AB4" w:rsidRDefault="00610AB4" w:rsidP="00610AB4">
      <w:pPr>
        <w:ind w:left="-567" w:right="-568"/>
        <w:jc w:val="center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Prefeita Municipal</w:t>
      </w:r>
    </w:p>
    <w:p w14:paraId="3A3CB2C4" w14:textId="3219D6FF" w:rsidR="00610AB4" w:rsidRDefault="00610AB4" w:rsidP="00F54CE8">
      <w:pPr>
        <w:ind w:left="-567" w:right="-568"/>
        <w:jc w:val="center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CONTRATANTE</w:t>
      </w:r>
    </w:p>
    <w:p w14:paraId="2459BE98" w14:textId="77777777" w:rsidR="001D2111" w:rsidRDefault="001D2111" w:rsidP="00F54CE8">
      <w:pPr>
        <w:ind w:left="-567" w:right="-568"/>
        <w:jc w:val="center"/>
        <w:rPr>
          <w:rFonts w:ascii="Times New Roman" w:hAnsi="Times New Roman"/>
          <w:szCs w:val="22"/>
        </w:rPr>
      </w:pPr>
    </w:p>
    <w:p w14:paraId="681B9170" w14:textId="77777777" w:rsidR="00F54CE8" w:rsidRPr="00F54CE8" w:rsidRDefault="00F54CE8" w:rsidP="00F54CE8">
      <w:pPr>
        <w:ind w:left="-567" w:right="-568"/>
        <w:jc w:val="center"/>
        <w:rPr>
          <w:rFonts w:ascii="Times New Roman" w:hAnsi="Times New Roman"/>
          <w:szCs w:val="22"/>
        </w:rPr>
      </w:pPr>
    </w:p>
    <w:p w14:paraId="45A2E31E" w14:textId="77777777" w:rsidR="00610AB4" w:rsidRPr="00610AB4" w:rsidRDefault="00610AB4" w:rsidP="00610AB4">
      <w:pPr>
        <w:jc w:val="center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_______________________________________</w:t>
      </w:r>
    </w:p>
    <w:p w14:paraId="14EFCE8B" w14:textId="77777777" w:rsidR="00610AB4" w:rsidRPr="00610AB4" w:rsidRDefault="00610AB4" w:rsidP="00610AB4">
      <w:pPr>
        <w:jc w:val="center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szCs w:val="22"/>
        </w:rPr>
        <w:t>EMANUEL JORGE MAIER</w:t>
      </w:r>
      <w:r w:rsidRPr="00610AB4">
        <w:rPr>
          <w:rFonts w:ascii="Times New Roman" w:hAnsi="Times New Roman"/>
          <w:szCs w:val="22"/>
        </w:rPr>
        <w:t xml:space="preserve"> </w:t>
      </w:r>
    </w:p>
    <w:p w14:paraId="4ED35967" w14:textId="77777777" w:rsidR="00610AB4" w:rsidRPr="00610AB4" w:rsidRDefault="00610AB4" w:rsidP="00610AB4">
      <w:pPr>
        <w:jc w:val="center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CNPJ Nº. 12.543.355/0001-06</w:t>
      </w:r>
    </w:p>
    <w:p w14:paraId="1D199305" w14:textId="77777777" w:rsidR="00610AB4" w:rsidRPr="00610AB4" w:rsidRDefault="00610AB4" w:rsidP="00610AB4">
      <w:pPr>
        <w:jc w:val="center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szCs w:val="22"/>
        </w:rPr>
        <w:t>EMANUEL JORGE MAIER</w:t>
      </w:r>
      <w:r w:rsidRPr="00610AB4">
        <w:rPr>
          <w:rFonts w:ascii="Times New Roman" w:hAnsi="Times New Roman"/>
          <w:szCs w:val="22"/>
        </w:rPr>
        <w:t xml:space="preserve"> </w:t>
      </w:r>
    </w:p>
    <w:p w14:paraId="7929EF0B" w14:textId="0EAF6CEC" w:rsidR="00610AB4" w:rsidRDefault="00610AB4" w:rsidP="00610AB4">
      <w:pPr>
        <w:jc w:val="center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CPF nº.</w:t>
      </w:r>
      <w:r w:rsidRPr="00610AB4">
        <w:rPr>
          <w:rFonts w:ascii="Times New Roman" w:hAnsi="Times New Roman"/>
          <w:b/>
          <w:szCs w:val="22"/>
        </w:rPr>
        <w:t xml:space="preserve"> </w:t>
      </w:r>
      <w:r w:rsidRPr="00610AB4">
        <w:rPr>
          <w:rFonts w:ascii="Times New Roman" w:hAnsi="Times New Roman"/>
          <w:szCs w:val="22"/>
        </w:rPr>
        <w:t>019.549.960-39</w:t>
      </w:r>
    </w:p>
    <w:p w14:paraId="7AF26136" w14:textId="77777777" w:rsidR="00E15954" w:rsidRDefault="00E15954" w:rsidP="00610AB4">
      <w:pPr>
        <w:jc w:val="center"/>
        <w:rPr>
          <w:rFonts w:ascii="Times New Roman" w:hAnsi="Times New Roman"/>
          <w:szCs w:val="22"/>
        </w:rPr>
      </w:pPr>
    </w:p>
    <w:p w14:paraId="0636DFC9" w14:textId="77777777" w:rsidR="00F85E86" w:rsidRPr="00610AB4" w:rsidRDefault="00F85E86" w:rsidP="00610AB4">
      <w:pPr>
        <w:jc w:val="center"/>
        <w:rPr>
          <w:rFonts w:ascii="Times New Roman" w:hAnsi="Times New Roman"/>
          <w:b/>
          <w:szCs w:val="22"/>
          <w:u w:val="single"/>
        </w:rPr>
      </w:pPr>
    </w:p>
    <w:p w14:paraId="7C480F5F" w14:textId="77777777" w:rsidR="001D2111" w:rsidRPr="00610AB4" w:rsidRDefault="001D2111" w:rsidP="00FF55A0">
      <w:pPr>
        <w:rPr>
          <w:rFonts w:ascii="Times New Roman" w:hAnsi="Times New Roman"/>
          <w:szCs w:val="22"/>
        </w:rPr>
      </w:pPr>
    </w:p>
    <w:p w14:paraId="04FFE48E" w14:textId="77777777" w:rsidR="00610AB4" w:rsidRPr="00610AB4" w:rsidRDefault="00610AB4" w:rsidP="00610AB4">
      <w:pPr>
        <w:spacing w:line="360" w:lineRule="auto"/>
        <w:ind w:left="-567" w:right="-568"/>
        <w:jc w:val="center"/>
        <w:rPr>
          <w:rFonts w:ascii="Times New Roman" w:hAnsi="Times New Roman"/>
          <w:b/>
          <w:szCs w:val="22"/>
        </w:rPr>
      </w:pPr>
      <w:r w:rsidRPr="00610AB4">
        <w:rPr>
          <w:rFonts w:ascii="Times New Roman" w:hAnsi="Times New Roman"/>
          <w:b/>
          <w:szCs w:val="22"/>
        </w:rPr>
        <w:t>________________________________</w:t>
      </w:r>
    </w:p>
    <w:p w14:paraId="67EFBF1A" w14:textId="308FCC55" w:rsidR="00610AB4" w:rsidRPr="00610AB4" w:rsidRDefault="00F54CE8" w:rsidP="00610AB4">
      <w:pPr>
        <w:ind w:left="-567" w:right="-568"/>
        <w:jc w:val="center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b/>
          <w:szCs w:val="22"/>
        </w:rPr>
        <w:t>ARACI TEREIZNHA DE OLIVEIRA DRUM</w:t>
      </w:r>
    </w:p>
    <w:p w14:paraId="73832607" w14:textId="2D28630B" w:rsidR="00610AB4" w:rsidRPr="00610AB4" w:rsidRDefault="00F54CE8" w:rsidP="00610AB4">
      <w:pPr>
        <w:ind w:left="-567" w:right="-568"/>
        <w:jc w:val="center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b/>
          <w:szCs w:val="22"/>
        </w:rPr>
        <w:t>Secretaria de Educação e Cultura</w:t>
      </w:r>
    </w:p>
    <w:p w14:paraId="0956D5BB" w14:textId="77777777" w:rsidR="00610AB4" w:rsidRPr="00610AB4" w:rsidRDefault="00610AB4" w:rsidP="00610AB4">
      <w:pPr>
        <w:ind w:left="-567" w:right="-568"/>
        <w:jc w:val="center"/>
        <w:rPr>
          <w:rFonts w:ascii="Times New Roman" w:hAnsi="Times New Roman"/>
          <w:b/>
          <w:szCs w:val="22"/>
        </w:rPr>
      </w:pPr>
      <w:r w:rsidRPr="00610AB4">
        <w:rPr>
          <w:rFonts w:ascii="Times New Roman" w:hAnsi="Times New Roman"/>
          <w:b/>
          <w:szCs w:val="22"/>
        </w:rPr>
        <w:t>FISCAL DA CONTRATAÇÃO</w:t>
      </w:r>
    </w:p>
    <w:p w14:paraId="764B95FE" w14:textId="3F885FC2" w:rsidR="00C901F6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Cs w:val="22"/>
        </w:rPr>
      </w:pPr>
    </w:p>
    <w:p w14:paraId="6DCE7B27" w14:textId="77777777" w:rsidR="00E15954" w:rsidRPr="00610AB4" w:rsidRDefault="00E15954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Cs w:val="22"/>
        </w:rPr>
      </w:pPr>
    </w:p>
    <w:p w14:paraId="15875FE9" w14:textId="77777777" w:rsidR="00610AB4" w:rsidRPr="00610AB4" w:rsidRDefault="00610AB4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Cs w:val="22"/>
        </w:rPr>
      </w:pPr>
    </w:p>
    <w:p w14:paraId="4CC63466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>TESTEMUNHAS:</w:t>
      </w:r>
    </w:p>
    <w:p w14:paraId="6AD50219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Cs w:val="22"/>
        </w:rPr>
      </w:pPr>
    </w:p>
    <w:p w14:paraId="08BE5925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 xml:space="preserve">_________________________                                           _________________________ </w:t>
      </w:r>
    </w:p>
    <w:p w14:paraId="096E8ED3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NOME:                                                                                 NOME: </w:t>
      </w:r>
    </w:p>
    <w:p w14:paraId="7169F8D6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CPF Nº:                                                                                CPF Nº: </w:t>
      </w:r>
    </w:p>
    <w:p w14:paraId="097C0ED3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>ENDEREÇO:                                                                        ENDEREÇO:</w:t>
      </w:r>
    </w:p>
    <w:p w14:paraId="77516979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Cs w:val="22"/>
        </w:rPr>
      </w:pPr>
    </w:p>
    <w:p w14:paraId="09484956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Cs w:val="22"/>
        </w:rPr>
      </w:pPr>
    </w:p>
    <w:p w14:paraId="44269EC8" w14:textId="77777777" w:rsidR="00C901F6" w:rsidRPr="00610AB4" w:rsidRDefault="00C901F6" w:rsidP="00C74289">
      <w:pPr>
        <w:autoSpaceDE w:val="0"/>
        <w:autoSpaceDN w:val="0"/>
        <w:adjustRightInd w:val="0"/>
        <w:spacing w:line="360" w:lineRule="auto"/>
        <w:ind w:right="-852"/>
        <w:rPr>
          <w:rFonts w:ascii="Times New Roman" w:hAnsi="Times New Roman"/>
          <w:b/>
          <w:bCs/>
          <w:color w:val="000000"/>
          <w:szCs w:val="22"/>
        </w:rPr>
      </w:pPr>
    </w:p>
    <w:sectPr w:rsidR="00C901F6" w:rsidRPr="00610AB4">
      <w:headerReference w:type="default" r:id="rId9"/>
      <w:foot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2F647E" w14:textId="77777777" w:rsidR="00C901F6" w:rsidRDefault="00C901F6" w:rsidP="00C901F6">
      <w:r>
        <w:separator/>
      </w:r>
    </w:p>
  </w:endnote>
  <w:endnote w:type="continuationSeparator" w:id="0">
    <w:p w14:paraId="19741634" w14:textId="77777777" w:rsidR="00C901F6" w:rsidRDefault="00C901F6" w:rsidP="00C901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ans Narrow">
    <w:altName w:val="Arial"/>
    <w:charset w:val="00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onotype Sorts">
    <w:charset w:val="02"/>
    <w:family w:val="auto"/>
    <w:pitch w:val="variable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0F0CB7" w14:textId="77777777" w:rsidR="00704B4F" w:rsidRDefault="00704B4F" w:rsidP="00085B86">
    <w:pPr>
      <w:pStyle w:val="Rodap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20</w:t>
    </w:r>
    <w:r>
      <w:fldChar w:fldCharType="end"/>
    </w:r>
  </w:p>
  <w:p w14:paraId="3D679BE0" w14:textId="77777777" w:rsidR="00704B4F" w:rsidRPr="00502E0D" w:rsidRDefault="00704B4F" w:rsidP="00085B8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9BD052" w14:textId="77777777" w:rsidR="00C901F6" w:rsidRDefault="00C901F6" w:rsidP="00C901F6">
      <w:r>
        <w:separator/>
      </w:r>
    </w:p>
  </w:footnote>
  <w:footnote w:type="continuationSeparator" w:id="0">
    <w:p w14:paraId="10F72F5F" w14:textId="77777777" w:rsidR="00C901F6" w:rsidRDefault="00C901F6" w:rsidP="00C901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03E9FF" w14:textId="17198A6E" w:rsidR="002316DA" w:rsidRDefault="002316DA">
    <w:pPr>
      <w:pStyle w:val="Cabealho"/>
    </w:pPr>
  </w:p>
  <w:p w14:paraId="49E0588E" w14:textId="77777777" w:rsidR="00230778" w:rsidRDefault="00230778">
    <w:pPr>
      <w:pStyle w:val="Cabealho"/>
    </w:pPr>
  </w:p>
  <w:p w14:paraId="426EBAE0" w14:textId="2D03EC0F" w:rsidR="002316DA" w:rsidRDefault="002316DA">
    <w:pPr>
      <w:pStyle w:val="Cabealho"/>
    </w:pPr>
  </w:p>
  <w:p w14:paraId="0A83B646" w14:textId="79F43F18" w:rsidR="002316DA" w:rsidRDefault="002316DA">
    <w:pPr>
      <w:pStyle w:val="Cabealho"/>
    </w:pPr>
  </w:p>
  <w:p w14:paraId="2A25673E" w14:textId="77F6822C" w:rsidR="002316DA" w:rsidRDefault="002316DA">
    <w:pPr>
      <w:pStyle w:val="Cabealho"/>
    </w:pPr>
  </w:p>
  <w:p w14:paraId="46ECCB38" w14:textId="77777777" w:rsidR="002316DA" w:rsidRDefault="002316D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C002A"/>
    <w:multiLevelType w:val="hybridMultilevel"/>
    <w:tmpl w:val="1696CCD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0A1C65"/>
    <w:multiLevelType w:val="hybridMultilevel"/>
    <w:tmpl w:val="62141898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DF75AD"/>
    <w:multiLevelType w:val="hybridMultilevel"/>
    <w:tmpl w:val="A8C6586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BE6F52"/>
    <w:multiLevelType w:val="hybridMultilevel"/>
    <w:tmpl w:val="FDF2D950"/>
    <w:lvl w:ilvl="0" w:tplc="9456388A">
      <w:start w:val="1"/>
      <w:numFmt w:val="lowerLetter"/>
      <w:lvlText w:val="%1)"/>
      <w:lvlJc w:val="left"/>
      <w:pPr>
        <w:ind w:left="680" w:hanging="240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893AFF98">
      <w:numFmt w:val="bullet"/>
      <w:lvlText w:val="•"/>
      <w:lvlJc w:val="left"/>
      <w:pPr>
        <w:ind w:left="1591" w:hanging="240"/>
      </w:pPr>
      <w:rPr>
        <w:rFonts w:hint="default"/>
        <w:lang w:val="pt-BR" w:eastAsia="pt-BR" w:bidi="pt-BR"/>
      </w:rPr>
    </w:lvl>
    <w:lvl w:ilvl="2" w:tplc="0DD28B90">
      <w:numFmt w:val="bullet"/>
      <w:lvlText w:val="•"/>
      <w:lvlJc w:val="left"/>
      <w:pPr>
        <w:ind w:left="2503" w:hanging="240"/>
      </w:pPr>
      <w:rPr>
        <w:rFonts w:hint="default"/>
        <w:lang w:val="pt-BR" w:eastAsia="pt-BR" w:bidi="pt-BR"/>
      </w:rPr>
    </w:lvl>
    <w:lvl w:ilvl="3" w:tplc="B2D8824A">
      <w:numFmt w:val="bullet"/>
      <w:lvlText w:val="•"/>
      <w:lvlJc w:val="left"/>
      <w:pPr>
        <w:ind w:left="3415" w:hanging="240"/>
      </w:pPr>
      <w:rPr>
        <w:rFonts w:hint="default"/>
        <w:lang w:val="pt-BR" w:eastAsia="pt-BR" w:bidi="pt-BR"/>
      </w:rPr>
    </w:lvl>
    <w:lvl w:ilvl="4" w:tplc="F2F89762">
      <w:numFmt w:val="bullet"/>
      <w:lvlText w:val="•"/>
      <w:lvlJc w:val="left"/>
      <w:pPr>
        <w:ind w:left="4327" w:hanging="240"/>
      </w:pPr>
      <w:rPr>
        <w:rFonts w:hint="default"/>
        <w:lang w:val="pt-BR" w:eastAsia="pt-BR" w:bidi="pt-BR"/>
      </w:rPr>
    </w:lvl>
    <w:lvl w:ilvl="5" w:tplc="372AAB80">
      <w:numFmt w:val="bullet"/>
      <w:lvlText w:val="•"/>
      <w:lvlJc w:val="left"/>
      <w:pPr>
        <w:ind w:left="5239" w:hanging="240"/>
      </w:pPr>
      <w:rPr>
        <w:rFonts w:hint="default"/>
        <w:lang w:val="pt-BR" w:eastAsia="pt-BR" w:bidi="pt-BR"/>
      </w:rPr>
    </w:lvl>
    <w:lvl w:ilvl="6" w:tplc="E634F7A0">
      <w:numFmt w:val="bullet"/>
      <w:lvlText w:val="•"/>
      <w:lvlJc w:val="left"/>
      <w:pPr>
        <w:ind w:left="6151" w:hanging="240"/>
      </w:pPr>
      <w:rPr>
        <w:rFonts w:hint="default"/>
        <w:lang w:val="pt-BR" w:eastAsia="pt-BR" w:bidi="pt-BR"/>
      </w:rPr>
    </w:lvl>
    <w:lvl w:ilvl="7" w:tplc="48FC517A">
      <w:numFmt w:val="bullet"/>
      <w:lvlText w:val="•"/>
      <w:lvlJc w:val="left"/>
      <w:pPr>
        <w:ind w:left="7063" w:hanging="240"/>
      </w:pPr>
      <w:rPr>
        <w:rFonts w:hint="default"/>
        <w:lang w:val="pt-BR" w:eastAsia="pt-BR" w:bidi="pt-BR"/>
      </w:rPr>
    </w:lvl>
    <w:lvl w:ilvl="8" w:tplc="079C432C">
      <w:numFmt w:val="bullet"/>
      <w:lvlText w:val="•"/>
      <w:lvlJc w:val="left"/>
      <w:pPr>
        <w:ind w:left="7975" w:hanging="240"/>
      </w:pPr>
      <w:rPr>
        <w:rFonts w:hint="default"/>
        <w:lang w:val="pt-BR" w:eastAsia="pt-BR" w:bidi="pt-BR"/>
      </w:rPr>
    </w:lvl>
  </w:abstractNum>
  <w:abstractNum w:abstractNumId="6" w15:restartNumberingAfterBreak="0">
    <w:nsid w:val="20A2104E"/>
    <w:multiLevelType w:val="hybridMultilevel"/>
    <w:tmpl w:val="A8C6586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3682E71"/>
    <w:multiLevelType w:val="hybridMultilevel"/>
    <w:tmpl w:val="CDE449EE"/>
    <w:lvl w:ilvl="0" w:tplc="D088A14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7"/>
  </w:num>
  <w:num w:numId="3">
    <w:abstractNumId w:val="1"/>
  </w:num>
  <w:num w:numId="4">
    <w:abstractNumId w:val="2"/>
  </w:num>
  <w:num w:numId="5">
    <w:abstractNumId w:val="3"/>
  </w:num>
  <w:num w:numId="6">
    <w:abstractNumId w:val="5"/>
  </w:num>
  <w:num w:numId="7">
    <w:abstractNumId w:val="6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01F6"/>
    <w:rsid w:val="00052C97"/>
    <w:rsid w:val="00075D25"/>
    <w:rsid w:val="00076BC6"/>
    <w:rsid w:val="000932FC"/>
    <w:rsid w:val="000C3A3D"/>
    <w:rsid w:val="000F4E6F"/>
    <w:rsid w:val="000F5C25"/>
    <w:rsid w:val="000F73BC"/>
    <w:rsid w:val="001100C1"/>
    <w:rsid w:val="001109A0"/>
    <w:rsid w:val="00117855"/>
    <w:rsid w:val="001236C3"/>
    <w:rsid w:val="001257DF"/>
    <w:rsid w:val="0016222E"/>
    <w:rsid w:val="001755AF"/>
    <w:rsid w:val="00190C4A"/>
    <w:rsid w:val="001A17DE"/>
    <w:rsid w:val="001A52F6"/>
    <w:rsid w:val="001C0DB3"/>
    <w:rsid w:val="001D2111"/>
    <w:rsid w:val="00211CDB"/>
    <w:rsid w:val="0022147A"/>
    <w:rsid w:val="00230778"/>
    <w:rsid w:val="002316DA"/>
    <w:rsid w:val="00235510"/>
    <w:rsid w:val="0025053C"/>
    <w:rsid w:val="00250E2D"/>
    <w:rsid w:val="002566F6"/>
    <w:rsid w:val="002668B9"/>
    <w:rsid w:val="00270A15"/>
    <w:rsid w:val="002B450F"/>
    <w:rsid w:val="002C48B0"/>
    <w:rsid w:val="002C5BCB"/>
    <w:rsid w:val="002C7400"/>
    <w:rsid w:val="002E54BE"/>
    <w:rsid w:val="00320199"/>
    <w:rsid w:val="003254F3"/>
    <w:rsid w:val="00370110"/>
    <w:rsid w:val="00371A99"/>
    <w:rsid w:val="00376781"/>
    <w:rsid w:val="003A2B68"/>
    <w:rsid w:val="003A32A4"/>
    <w:rsid w:val="003B0A44"/>
    <w:rsid w:val="003F0A5D"/>
    <w:rsid w:val="004233CA"/>
    <w:rsid w:val="004479A1"/>
    <w:rsid w:val="00473FBF"/>
    <w:rsid w:val="0049509F"/>
    <w:rsid w:val="004B6FC6"/>
    <w:rsid w:val="004F363E"/>
    <w:rsid w:val="004F39C5"/>
    <w:rsid w:val="00504833"/>
    <w:rsid w:val="00520392"/>
    <w:rsid w:val="00522322"/>
    <w:rsid w:val="00525795"/>
    <w:rsid w:val="00562549"/>
    <w:rsid w:val="005658A7"/>
    <w:rsid w:val="00577B97"/>
    <w:rsid w:val="0058330A"/>
    <w:rsid w:val="005836E8"/>
    <w:rsid w:val="005844AD"/>
    <w:rsid w:val="005A409E"/>
    <w:rsid w:val="005C49EA"/>
    <w:rsid w:val="005D2A95"/>
    <w:rsid w:val="005D3A2A"/>
    <w:rsid w:val="005E3E55"/>
    <w:rsid w:val="005E5372"/>
    <w:rsid w:val="005E71E6"/>
    <w:rsid w:val="005F687D"/>
    <w:rsid w:val="00604261"/>
    <w:rsid w:val="00610AB4"/>
    <w:rsid w:val="0061453F"/>
    <w:rsid w:val="006238BF"/>
    <w:rsid w:val="006753B7"/>
    <w:rsid w:val="00683D89"/>
    <w:rsid w:val="006D029B"/>
    <w:rsid w:val="00704B4F"/>
    <w:rsid w:val="0071031D"/>
    <w:rsid w:val="00717F22"/>
    <w:rsid w:val="007210D6"/>
    <w:rsid w:val="00723186"/>
    <w:rsid w:val="00734AD8"/>
    <w:rsid w:val="00744F11"/>
    <w:rsid w:val="00763A4C"/>
    <w:rsid w:val="00797596"/>
    <w:rsid w:val="007A5D93"/>
    <w:rsid w:val="007B700B"/>
    <w:rsid w:val="007C0C53"/>
    <w:rsid w:val="007D0342"/>
    <w:rsid w:val="007D56B7"/>
    <w:rsid w:val="007E70B3"/>
    <w:rsid w:val="007F03F3"/>
    <w:rsid w:val="00830877"/>
    <w:rsid w:val="00841C35"/>
    <w:rsid w:val="00847F73"/>
    <w:rsid w:val="00872599"/>
    <w:rsid w:val="008B6A81"/>
    <w:rsid w:val="008C5ECD"/>
    <w:rsid w:val="00901F22"/>
    <w:rsid w:val="00905D35"/>
    <w:rsid w:val="009356A6"/>
    <w:rsid w:val="00966366"/>
    <w:rsid w:val="00987C64"/>
    <w:rsid w:val="009C267A"/>
    <w:rsid w:val="009D2BD0"/>
    <w:rsid w:val="009D669D"/>
    <w:rsid w:val="00A00BED"/>
    <w:rsid w:val="00A0330F"/>
    <w:rsid w:val="00A03AC5"/>
    <w:rsid w:val="00A21EE4"/>
    <w:rsid w:val="00A62FD0"/>
    <w:rsid w:val="00A77D15"/>
    <w:rsid w:val="00A914DB"/>
    <w:rsid w:val="00AB40DF"/>
    <w:rsid w:val="00B14B5E"/>
    <w:rsid w:val="00B23F18"/>
    <w:rsid w:val="00B33C09"/>
    <w:rsid w:val="00B45A2B"/>
    <w:rsid w:val="00B917FD"/>
    <w:rsid w:val="00BB71CD"/>
    <w:rsid w:val="00C12663"/>
    <w:rsid w:val="00C25E97"/>
    <w:rsid w:val="00C44091"/>
    <w:rsid w:val="00C63191"/>
    <w:rsid w:val="00C74289"/>
    <w:rsid w:val="00C74D17"/>
    <w:rsid w:val="00C81349"/>
    <w:rsid w:val="00C901F6"/>
    <w:rsid w:val="00C903F5"/>
    <w:rsid w:val="00CE1808"/>
    <w:rsid w:val="00CE3D23"/>
    <w:rsid w:val="00CF0EB4"/>
    <w:rsid w:val="00CF4F1E"/>
    <w:rsid w:val="00D36302"/>
    <w:rsid w:val="00D42EB5"/>
    <w:rsid w:val="00D55D8E"/>
    <w:rsid w:val="00D5692C"/>
    <w:rsid w:val="00D67E3D"/>
    <w:rsid w:val="00D717B7"/>
    <w:rsid w:val="00D821F5"/>
    <w:rsid w:val="00D8452A"/>
    <w:rsid w:val="00D9076D"/>
    <w:rsid w:val="00D966FF"/>
    <w:rsid w:val="00D969BB"/>
    <w:rsid w:val="00DC6588"/>
    <w:rsid w:val="00DC7C0E"/>
    <w:rsid w:val="00DE4AF4"/>
    <w:rsid w:val="00E0373F"/>
    <w:rsid w:val="00E15954"/>
    <w:rsid w:val="00E3106D"/>
    <w:rsid w:val="00E96FFD"/>
    <w:rsid w:val="00F151A1"/>
    <w:rsid w:val="00F41699"/>
    <w:rsid w:val="00F428EC"/>
    <w:rsid w:val="00F51E5A"/>
    <w:rsid w:val="00F54CE8"/>
    <w:rsid w:val="00F70247"/>
    <w:rsid w:val="00F85E86"/>
    <w:rsid w:val="00FC5E7C"/>
    <w:rsid w:val="00FF1AC5"/>
    <w:rsid w:val="00FF55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12E23E8"/>
  <w15:chartTrackingRefBased/>
  <w15:docId w15:val="{A28E0763-1592-4F65-96FD-51CFB9F5B9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901F6"/>
    <w:pPr>
      <w:spacing w:after="0" w:line="240" w:lineRule="auto"/>
    </w:pPr>
    <w:rPr>
      <w:rFonts w:ascii="Arial" w:eastAsia="Times New Roman" w:hAnsi="Arial" w:cs="Times New Roman"/>
      <w:szCs w:val="20"/>
    </w:rPr>
  </w:style>
  <w:style w:type="paragraph" w:styleId="Ttulo1">
    <w:name w:val="heading 1"/>
    <w:basedOn w:val="Normal"/>
    <w:next w:val="Normal"/>
    <w:link w:val="Ttulo1Char"/>
    <w:qFormat/>
    <w:rsid w:val="00C901F6"/>
    <w:pPr>
      <w:keepNext/>
      <w:numPr>
        <w:numId w:val="3"/>
      </w:numPr>
      <w:spacing w:before="240" w:after="60"/>
      <w:outlineLvl w:val="0"/>
    </w:pPr>
    <w:rPr>
      <w:rFonts w:cs="Arial"/>
      <w:b/>
      <w:kern w:val="1"/>
      <w:sz w:val="28"/>
      <w:lang w:eastAsia="zh-CN"/>
    </w:rPr>
  </w:style>
  <w:style w:type="paragraph" w:styleId="Ttulo2">
    <w:name w:val="heading 2"/>
    <w:basedOn w:val="Normal"/>
    <w:next w:val="Normal"/>
    <w:link w:val="Ttulo2Char"/>
    <w:unhideWhenUsed/>
    <w:qFormat/>
    <w:rsid w:val="00C901F6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C901F6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Ttulo7">
    <w:name w:val="heading 7"/>
    <w:basedOn w:val="Normal"/>
    <w:next w:val="Normal"/>
    <w:link w:val="Ttulo7Char"/>
    <w:qFormat/>
    <w:rsid w:val="00C901F6"/>
    <w:pPr>
      <w:keepNext/>
      <w:numPr>
        <w:ilvl w:val="6"/>
        <w:numId w:val="1"/>
      </w:numPr>
      <w:tabs>
        <w:tab w:val="left" w:pos="2835"/>
      </w:tabs>
      <w:spacing w:line="280" w:lineRule="exact"/>
      <w:ind w:left="57" w:right="57" w:hanging="57"/>
      <w:jc w:val="center"/>
      <w:outlineLvl w:val="6"/>
    </w:pPr>
    <w:rPr>
      <w:rFonts w:ascii="Times New Roman" w:hAnsi="Times New Roman"/>
      <w:b/>
      <w:spacing w:val="14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C901F6"/>
    <w:rPr>
      <w:rFonts w:ascii="Arial" w:eastAsia="Times New Roman" w:hAnsi="Arial" w:cs="Arial"/>
      <w:b/>
      <w:kern w:val="1"/>
      <w:sz w:val="28"/>
      <w:szCs w:val="20"/>
      <w:lang w:eastAsia="zh-CN"/>
    </w:rPr>
  </w:style>
  <w:style w:type="character" w:customStyle="1" w:styleId="Ttulo2Char">
    <w:name w:val="Título 2 Char"/>
    <w:basedOn w:val="Fontepargpadro"/>
    <w:link w:val="Ttulo2"/>
    <w:rsid w:val="00C901F6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semiHidden/>
    <w:rsid w:val="00C901F6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Ttulo7Char">
    <w:name w:val="Título 7 Char"/>
    <w:basedOn w:val="Fontepargpadro"/>
    <w:link w:val="Ttulo7"/>
    <w:rsid w:val="00C901F6"/>
    <w:rPr>
      <w:rFonts w:ascii="Times New Roman" w:eastAsia="Times New Roman" w:hAnsi="Times New Roman" w:cs="Times New Roman"/>
      <w:b/>
      <w:spacing w:val="14"/>
      <w:sz w:val="24"/>
      <w:szCs w:val="20"/>
    </w:rPr>
  </w:style>
  <w:style w:type="character" w:customStyle="1" w:styleId="Absatz-Standardschriftart">
    <w:name w:val="Absatz-Standardschriftart"/>
    <w:rsid w:val="00C901F6"/>
  </w:style>
  <w:style w:type="character" w:customStyle="1" w:styleId="WW-Absatz-Standardschriftart">
    <w:name w:val="WW-Absatz-Standardschriftart"/>
    <w:rsid w:val="00C901F6"/>
  </w:style>
  <w:style w:type="character" w:customStyle="1" w:styleId="WW-Absatz-Standardschriftart1">
    <w:name w:val="WW-Absatz-Standardschriftart1"/>
    <w:rsid w:val="00C901F6"/>
  </w:style>
  <w:style w:type="character" w:customStyle="1" w:styleId="Fontepargpadro2">
    <w:name w:val="Fonte parág. padrão2"/>
    <w:rsid w:val="00C901F6"/>
  </w:style>
  <w:style w:type="character" w:customStyle="1" w:styleId="WW8Num1z0">
    <w:name w:val="WW8Num1z0"/>
    <w:rsid w:val="00C901F6"/>
    <w:rPr>
      <w:b/>
    </w:rPr>
  </w:style>
  <w:style w:type="character" w:customStyle="1" w:styleId="WW8Num2z0">
    <w:name w:val="WW8Num2z0"/>
    <w:rsid w:val="00C901F6"/>
    <w:rPr>
      <w:rFonts w:ascii="Monotype Sorts" w:hAnsi="Monotype Sorts"/>
    </w:rPr>
  </w:style>
  <w:style w:type="character" w:customStyle="1" w:styleId="WW8Num3z0">
    <w:name w:val="WW8Num3z0"/>
    <w:rsid w:val="00C901F6"/>
    <w:rPr>
      <w:b/>
    </w:rPr>
  </w:style>
  <w:style w:type="character" w:customStyle="1" w:styleId="WW8Num4z0">
    <w:name w:val="WW8Num4z0"/>
    <w:rsid w:val="00C901F6"/>
    <w:rPr>
      <w:rFonts w:ascii="Times New Roman" w:eastAsia="Times New Roman" w:hAnsi="Times New Roman" w:cs="Times New Roman"/>
    </w:rPr>
  </w:style>
  <w:style w:type="character" w:customStyle="1" w:styleId="WW8Num4z1">
    <w:name w:val="WW8Num4z1"/>
    <w:rsid w:val="00C901F6"/>
    <w:rPr>
      <w:rFonts w:ascii="Courier New" w:hAnsi="Courier New"/>
    </w:rPr>
  </w:style>
  <w:style w:type="character" w:customStyle="1" w:styleId="WW8Num4z2">
    <w:name w:val="WW8Num4z2"/>
    <w:rsid w:val="00C901F6"/>
    <w:rPr>
      <w:rFonts w:ascii="Wingdings" w:hAnsi="Wingdings"/>
    </w:rPr>
  </w:style>
  <w:style w:type="character" w:customStyle="1" w:styleId="WW8Num4z3">
    <w:name w:val="WW8Num4z3"/>
    <w:rsid w:val="00C901F6"/>
    <w:rPr>
      <w:rFonts w:ascii="Symbol" w:hAnsi="Symbol"/>
    </w:rPr>
  </w:style>
  <w:style w:type="character" w:customStyle="1" w:styleId="WW8Num5z0">
    <w:name w:val="WW8Num5z0"/>
    <w:rsid w:val="00C901F6"/>
    <w:rPr>
      <w:rFonts w:ascii="Times New Roman" w:hAnsi="Times New Roman"/>
      <w:b/>
    </w:rPr>
  </w:style>
  <w:style w:type="character" w:customStyle="1" w:styleId="WW8Num6z0">
    <w:name w:val="WW8Num6z0"/>
    <w:rsid w:val="00C901F6"/>
    <w:rPr>
      <w:b/>
    </w:rPr>
  </w:style>
  <w:style w:type="character" w:customStyle="1" w:styleId="WW8Num7z0">
    <w:name w:val="WW8Num7z0"/>
    <w:rsid w:val="00C901F6"/>
    <w:rPr>
      <w:b/>
    </w:rPr>
  </w:style>
  <w:style w:type="character" w:customStyle="1" w:styleId="Fontepargpadro1">
    <w:name w:val="Fonte parág. padrão1"/>
    <w:rsid w:val="00C901F6"/>
  </w:style>
  <w:style w:type="character" w:styleId="Nmerodepgina">
    <w:name w:val="page number"/>
    <w:basedOn w:val="Fontepargpadro1"/>
    <w:rsid w:val="00C901F6"/>
  </w:style>
  <w:style w:type="character" w:customStyle="1" w:styleId="Caracteresdenotaderodap">
    <w:name w:val="Caracteres de nota de rodapé"/>
    <w:rsid w:val="00C901F6"/>
    <w:rPr>
      <w:vertAlign w:val="superscript"/>
    </w:rPr>
  </w:style>
  <w:style w:type="character" w:customStyle="1" w:styleId="Refdenotaderodap1">
    <w:name w:val="Ref. de nota de rodapé1"/>
    <w:rsid w:val="00C901F6"/>
    <w:rPr>
      <w:vertAlign w:val="superscript"/>
    </w:rPr>
  </w:style>
  <w:style w:type="character" w:customStyle="1" w:styleId="Caracteresdenotadefim">
    <w:name w:val="Caracteres de nota de fim"/>
    <w:rsid w:val="00C901F6"/>
    <w:rPr>
      <w:vertAlign w:val="superscript"/>
    </w:rPr>
  </w:style>
  <w:style w:type="character" w:customStyle="1" w:styleId="WW-Caracteresdenotadefim">
    <w:name w:val="WW-Caracteres de nota de fim"/>
    <w:rsid w:val="00C901F6"/>
  </w:style>
  <w:style w:type="character" w:customStyle="1" w:styleId="Smbolosdenumerao">
    <w:name w:val="Símbolos de numeração"/>
    <w:rsid w:val="00C901F6"/>
  </w:style>
  <w:style w:type="character" w:styleId="Refdenotaderodap">
    <w:name w:val="footnote reference"/>
    <w:uiPriority w:val="99"/>
    <w:rsid w:val="00C901F6"/>
    <w:rPr>
      <w:vertAlign w:val="superscript"/>
    </w:rPr>
  </w:style>
  <w:style w:type="character" w:styleId="Refdenotadefim">
    <w:name w:val="endnote reference"/>
    <w:rsid w:val="00C901F6"/>
    <w:rPr>
      <w:vertAlign w:val="superscript"/>
    </w:rPr>
  </w:style>
  <w:style w:type="paragraph" w:customStyle="1" w:styleId="Ttulo20">
    <w:name w:val="Título2"/>
    <w:basedOn w:val="Normal"/>
    <w:next w:val="Corpodetexto"/>
    <w:rsid w:val="00C901F6"/>
    <w:pPr>
      <w:keepNext/>
      <w:spacing w:before="240" w:after="120"/>
    </w:pPr>
    <w:rPr>
      <w:rFonts w:eastAsia="Lucida Sans Unicode" w:cs="Mangal"/>
      <w:sz w:val="28"/>
      <w:szCs w:val="28"/>
    </w:rPr>
  </w:style>
  <w:style w:type="paragraph" w:styleId="Corpodetexto">
    <w:name w:val="Body Text"/>
    <w:basedOn w:val="Normal"/>
    <w:link w:val="CorpodetextoChar"/>
    <w:rsid w:val="00C901F6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C901F6"/>
    <w:rPr>
      <w:rFonts w:ascii="Arial" w:eastAsia="Times New Roman" w:hAnsi="Arial" w:cs="Times New Roman"/>
      <w:szCs w:val="20"/>
    </w:rPr>
  </w:style>
  <w:style w:type="paragraph" w:styleId="Lista">
    <w:name w:val="List"/>
    <w:basedOn w:val="Corpodetexto"/>
    <w:rsid w:val="00C901F6"/>
    <w:rPr>
      <w:rFonts w:cs="Tahoma"/>
    </w:rPr>
  </w:style>
  <w:style w:type="paragraph" w:customStyle="1" w:styleId="Legenda2">
    <w:name w:val="Legenda2"/>
    <w:basedOn w:val="Normal"/>
    <w:rsid w:val="00C901F6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rsid w:val="00C901F6"/>
    <w:pPr>
      <w:suppressLineNumbers/>
    </w:pPr>
    <w:rPr>
      <w:rFonts w:cs="Tahoma"/>
    </w:rPr>
  </w:style>
  <w:style w:type="paragraph" w:customStyle="1" w:styleId="Ttulo10">
    <w:name w:val="Título1"/>
    <w:basedOn w:val="Normal"/>
    <w:next w:val="Corpodetexto"/>
    <w:rsid w:val="00C901F6"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customStyle="1" w:styleId="Legenda1">
    <w:name w:val="Legenda1"/>
    <w:basedOn w:val="Normal"/>
    <w:rsid w:val="00C901F6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Cabealho">
    <w:name w:val="header"/>
    <w:basedOn w:val="Normal"/>
    <w:link w:val="CabealhoChar"/>
    <w:uiPriority w:val="99"/>
    <w:rsid w:val="00C901F6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C901F6"/>
    <w:rPr>
      <w:rFonts w:ascii="Arial" w:eastAsia="Times New Roman" w:hAnsi="Arial" w:cs="Times New Roman"/>
      <w:szCs w:val="20"/>
    </w:rPr>
  </w:style>
  <w:style w:type="paragraph" w:styleId="Rodap">
    <w:name w:val="footer"/>
    <w:basedOn w:val="Normal"/>
    <w:link w:val="RodapChar"/>
    <w:uiPriority w:val="99"/>
    <w:rsid w:val="00C901F6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uiPriority w:val="99"/>
    <w:rsid w:val="00C901F6"/>
    <w:rPr>
      <w:rFonts w:ascii="Arial" w:eastAsia="Times New Roman" w:hAnsi="Arial" w:cs="Times New Roman"/>
      <w:szCs w:val="20"/>
    </w:rPr>
  </w:style>
  <w:style w:type="paragraph" w:customStyle="1" w:styleId="Textoembloco1">
    <w:name w:val="Texto em bloco1"/>
    <w:basedOn w:val="Normal"/>
    <w:rsid w:val="00C901F6"/>
    <w:pPr>
      <w:ind w:left="4253" w:right="57" w:firstLine="1134"/>
      <w:jc w:val="both"/>
    </w:pPr>
    <w:rPr>
      <w:i/>
      <w:spacing w:val="14"/>
    </w:rPr>
  </w:style>
  <w:style w:type="paragraph" w:styleId="Textodenotaderodap">
    <w:name w:val="footnote text"/>
    <w:basedOn w:val="Normal"/>
    <w:link w:val="TextodenotaderodapChar"/>
    <w:rsid w:val="00C901F6"/>
    <w:rPr>
      <w:rFonts w:ascii="Times New Roman" w:hAnsi="Times New Roman"/>
      <w:sz w:val="20"/>
    </w:rPr>
  </w:style>
  <w:style w:type="character" w:customStyle="1" w:styleId="TextodenotaderodapChar">
    <w:name w:val="Texto de nota de rodapé Char"/>
    <w:basedOn w:val="Fontepargpadro"/>
    <w:link w:val="Textodenotaderodap"/>
    <w:rsid w:val="00C901F6"/>
    <w:rPr>
      <w:rFonts w:ascii="Times New Roman" w:eastAsia="Times New Roman" w:hAnsi="Times New Roman" w:cs="Times New Roman"/>
      <w:sz w:val="20"/>
      <w:szCs w:val="20"/>
    </w:rPr>
  </w:style>
  <w:style w:type="paragraph" w:styleId="Recuodecorpodetexto">
    <w:name w:val="Body Text Indent"/>
    <w:basedOn w:val="Normal"/>
    <w:link w:val="RecuodecorpodetextoChar"/>
    <w:rsid w:val="00C901F6"/>
    <w:pPr>
      <w:spacing w:before="120" w:line="360" w:lineRule="auto"/>
      <w:ind w:firstLine="1134"/>
      <w:jc w:val="both"/>
    </w:pPr>
  </w:style>
  <w:style w:type="character" w:customStyle="1" w:styleId="RecuodecorpodetextoChar">
    <w:name w:val="Recuo de corpo de texto Char"/>
    <w:basedOn w:val="Fontepargpadro"/>
    <w:link w:val="Recuodecorpodetexto"/>
    <w:rsid w:val="00C901F6"/>
    <w:rPr>
      <w:rFonts w:ascii="Arial" w:eastAsia="Times New Roman" w:hAnsi="Arial" w:cs="Times New Roman"/>
      <w:szCs w:val="20"/>
    </w:rPr>
  </w:style>
  <w:style w:type="paragraph" w:customStyle="1" w:styleId="Contedodetabela">
    <w:name w:val="Conteúdo de tabela"/>
    <w:basedOn w:val="Normal"/>
    <w:rsid w:val="00C901F6"/>
    <w:pPr>
      <w:suppressLineNumbers/>
    </w:pPr>
  </w:style>
  <w:style w:type="paragraph" w:customStyle="1" w:styleId="Ttulodetabela">
    <w:name w:val="Título de tabela"/>
    <w:basedOn w:val="Contedodetabela"/>
    <w:rsid w:val="00C901F6"/>
    <w:pPr>
      <w:jc w:val="center"/>
    </w:pPr>
    <w:rPr>
      <w:b/>
      <w:bCs/>
    </w:rPr>
  </w:style>
  <w:style w:type="paragraph" w:customStyle="1" w:styleId="Contedodequadro">
    <w:name w:val="Conteúdo de quadro"/>
    <w:basedOn w:val="Corpodetexto"/>
    <w:rsid w:val="00C901F6"/>
  </w:style>
  <w:style w:type="character" w:customStyle="1" w:styleId="Refdenotaderodap5">
    <w:name w:val="Ref. de nota de rodapé5"/>
    <w:rsid w:val="00C901F6"/>
    <w:rPr>
      <w:vertAlign w:val="superscript"/>
    </w:rPr>
  </w:style>
  <w:style w:type="table" w:styleId="Tabelacomgrade">
    <w:name w:val="Table Grid"/>
    <w:basedOn w:val="Tabelanormal"/>
    <w:uiPriority w:val="59"/>
    <w:rsid w:val="00C901F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nhideWhenUsed/>
    <w:rsid w:val="00C901F6"/>
    <w:rPr>
      <w:color w:val="0000FF"/>
      <w:u w:val="single"/>
    </w:rPr>
  </w:style>
  <w:style w:type="paragraph" w:customStyle="1" w:styleId="texto2">
    <w:name w:val="texto2"/>
    <w:basedOn w:val="Normal"/>
    <w:rsid w:val="00C901F6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pt-BR"/>
    </w:rPr>
  </w:style>
  <w:style w:type="paragraph" w:customStyle="1" w:styleId="04partenormativa">
    <w:name w:val="04partenormativa"/>
    <w:basedOn w:val="Normal"/>
    <w:rsid w:val="00C901F6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rsid w:val="00C901F6"/>
    <w:rPr>
      <w:rFonts w:cs="Arial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rsid w:val="00C901F6"/>
    <w:rPr>
      <w:rFonts w:ascii="Arial" w:eastAsia="Times New Roman" w:hAnsi="Arial" w:cs="Arial"/>
      <w:sz w:val="18"/>
      <w:szCs w:val="18"/>
    </w:rPr>
  </w:style>
  <w:style w:type="paragraph" w:customStyle="1" w:styleId="Default">
    <w:name w:val="Default"/>
    <w:uiPriority w:val="99"/>
    <w:rsid w:val="00C901F6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styleId="NormalWeb">
    <w:name w:val="Normal (Web)"/>
    <w:basedOn w:val="Normal"/>
    <w:uiPriority w:val="99"/>
    <w:unhideWhenUsed/>
    <w:rsid w:val="00C901F6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pt-BR"/>
    </w:rPr>
  </w:style>
  <w:style w:type="character" w:customStyle="1" w:styleId="WW8Num1z1">
    <w:name w:val="WW8Num1z1"/>
    <w:rsid w:val="00C901F6"/>
  </w:style>
  <w:style w:type="character" w:customStyle="1" w:styleId="WW8Num1z2">
    <w:name w:val="WW8Num1z2"/>
    <w:rsid w:val="00C901F6"/>
  </w:style>
  <w:style w:type="character" w:customStyle="1" w:styleId="WW8Num1z3">
    <w:name w:val="WW8Num1z3"/>
    <w:rsid w:val="00C901F6"/>
  </w:style>
  <w:style w:type="character" w:customStyle="1" w:styleId="WW8Num1z4">
    <w:name w:val="WW8Num1z4"/>
    <w:rsid w:val="00C901F6"/>
  </w:style>
  <w:style w:type="character" w:customStyle="1" w:styleId="WW8Num1z5">
    <w:name w:val="WW8Num1z5"/>
    <w:rsid w:val="00C901F6"/>
  </w:style>
  <w:style w:type="character" w:customStyle="1" w:styleId="WW8Num1z6">
    <w:name w:val="WW8Num1z6"/>
    <w:rsid w:val="00C901F6"/>
  </w:style>
  <w:style w:type="character" w:customStyle="1" w:styleId="WW8Num1z7">
    <w:name w:val="WW8Num1z7"/>
    <w:rsid w:val="00C901F6"/>
  </w:style>
  <w:style w:type="character" w:customStyle="1" w:styleId="WW8Num1z8">
    <w:name w:val="WW8Num1z8"/>
    <w:rsid w:val="00C901F6"/>
  </w:style>
  <w:style w:type="character" w:customStyle="1" w:styleId="Fontepargpadro4">
    <w:name w:val="Fonte parág. padrão4"/>
    <w:rsid w:val="00C901F6"/>
  </w:style>
  <w:style w:type="character" w:customStyle="1" w:styleId="Fontepargpadro3">
    <w:name w:val="Fonte parág. padrão3"/>
    <w:rsid w:val="00C901F6"/>
  </w:style>
  <w:style w:type="character" w:customStyle="1" w:styleId="WW-Absatz-Standardschriftart11">
    <w:name w:val="WW-Absatz-Standardschriftart11"/>
    <w:rsid w:val="00C901F6"/>
  </w:style>
  <w:style w:type="character" w:customStyle="1" w:styleId="WW-Absatz-Standardschriftart111">
    <w:name w:val="WW-Absatz-Standardschriftart111"/>
    <w:rsid w:val="00C901F6"/>
  </w:style>
  <w:style w:type="character" w:customStyle="1" w:styleId="WW-Absatz-Standardschriftart1111">
    <w:name w:val="WW-Absatz-Standardschriftart1111"/>
    <w:rsid w:val="00C901F6"/>
  </w:style>
  <w:style w:type="character" w:customStyle="1" w:styleId="WW-Absatz-Standardschriftart11111">
    <w:name w:val="WW-Absatz-Standardschriftart11111"/>
    <w:rsid w:val="00C901F6"/>
  </w:style>
  <w:style w:type="character" w:customStyle="1" w:styleId="Refdenotadefim1">
    <w:name w:val="Ref. de nota de fim1"/>
    <w:rsid w:val="00C901F6"/>
    <w:rPr>
      <w:vertAlign w:val="superscript"/>
    </w:rPr>
  </w:style>
  <w:style w:type="character" w:customStyle="1" w:styleId="Refdenotaderodap2">
    <w:name w:val="Ref. de nota de rodapé2"/>
    <w:rsid w:val="00C901F6"/>
    <w:rPr>
      <w:vertAlign w:val="superscript"/>
    </w:rPr>
  </w:style>
  <w:style w:type="character" w:customStyle="1" w:styleId="Refdenotadefim2">
    <w:name w:val="Ref. de nota de fim2"/>
    <w:rsid w:val="00C901F6"/>
    <w:rPr>
      <w:vertAlign w:val="superscript"/>
    </w:rPr>
  </w:style>
  <w:style w:type="character" w:customStyle="1" w:styleId="Refdenotaderodap3">
    <w:name w:val="Ref. de nota de rodapé3"/>
    <w:rsid w:val="00C901F6"/>
    <w:rPr>
      <w:vertAlign w:val="superscript"/>
    </w:rPr>
  </w:style>
  <w:style w:type="character" w:customStyle="1" w:styleId="Refdenotadefim3">
    <w:name w:val="Ref. de nota de fim3"/>
    <w:rsid w:val="00C901F6"/>
    <w:rPr>
      <w:vertAlign w:val="superscript"/>
    </w:rPr>
  </w:style>
  <w:style w:type="paragraph" w:customStyle="1" w:styleId="Ttulo30">
    <w:name w:val="Título3"/>
    <w:basedOn w:val="Normal"/>
    <w:next w:val="Corpodetexto"/>
    <w:rsid w:val="00C901F6"/>
    <w:pPr>
      <w:keepNext/>
      <w:spacing w:before="240" w:after="120"/>
    </w:pPr>
    <w:rPr>
      <w:rFonts w:ascii="Liberation Sans" w:eastAsia="Microsoft YaHei" w:hAnsi="Liberation Sans" w:cs="Mangal"/>
      <w:sz w:val="28"/>
      <w:szCs w:val="28"/>
      <w:lang w:eastAsia="zh-CN"/>
    </w:rPr>
  </w:style>
  <w:style w:type="paragraph" w:styleId="Legenda">
    <w:name w:val="caption"/>
    <w:basedOn w:val="Normal"/>
    <w:qFormat/>
    <w:rsid w:val="00C901F6"/>
    <w:pPr>
      <w:suppressLineNumbers/>
      <w:spacing w:before="120" w:after="120"/>
    </w:pPr>
    <w:rPr>
      <w:rFonts w:cs="Mangal"/>
      <w:i/>
      <w:iCs/>
      <w:sz w:val="24"/>
      <w:szCs w:val="24"/>
      <w:lang w:eastAsia="zh-CN"/>
    </w:rPr>
  </w:style>
  <w:style w:type="paragraph" w:customStyle="1" w:styleId="Legenda3">
    <w:name w:val="Legenda3"/>
    <w:basedOn w:val="Normal"/>
    <w:rsid w:val="00C901F6"/>
    <w:pPr>
      <w:suppressLineNumbers/>
      <w:spacing w:before="120" w:after="120"/>
    </w:pPr>
    <w:rPr>
      <w:rFonts w:cs="Mangal"/>
      <w:i/>
      <w:iCs/>
      <w:sz w:val="24"/>
      <w:szCs w:val="24"/>
      <w:lang w:eastAsia="zh-CN"/>
    </w:rPr>
  </w:style>
  <w:style w:type="paragraph" w:customStyle="1" w:styleId="Captulo">
    <w:name w:val="Capítulo"/>
    <w:basedOn w:val="Normal"/>
    <w:next w:val="Corpodetexto"/>
    <w:rsid w:val="00C901F6"/>
    <w:pPr>
      <w:keepNext/>
      <w:spacing w:before="240" w:after="120"/>
    </w:pPr>
    <w:rPr>
      <w:rFonts w:eastAsia="Lucida Sans Unicode" w:cs="Tahoma"/>
      <w:sz w:val="28"/>
      <w:szCs w:val="28"/>
      <w:lang w:eastAsia="zh-CN"/>
    </w:rPr>
  </w:style>
  <w:style w:type="paragraph" w:styleId="Subttulo">
    <w:name w:val="Subtitle"/>
    <w:basedOn w:val="Captulo"/>
    <w:next w:val="Corpodetexto"/>
    <w:link w:val="SubttuloChar"/>
    <w:qFormat/>
    <w:rsid w:val="00C901F6"/>
    <w:pPr>
      <w:jc w:val="center"/>
    </w:pPr>
    <w:rPr>
      <w:i/>
      <w:iCs/>
    </w:rPr>
  </w:style>
  <w:style w:type="character" w:customStyle="1" w:styleId="SubttuloChar">
    <w:name w:val="Subtítulo Char"/>
    <w:basedOn w:val="Fontepargpadro"/>
    <w:link w:val="Subttulo"/>
    <w:rsid w:val="00C901F6"/>
    <w:rPr>
      <w:rFonts w:ascii="Arial" w:eastAsia="Lucida Sans Unicode" w:hAnsi="Arial" w:cs="Tahoma"/>
      <w:i/>
      <w:iCs/>
      <w:sz w:val="28"/>
      <w:szCs w:val="28"/>
      <w:lang w:eastAsia="zh-CN"/>
    </w:rPr>
  </w:style>
  <w:style w:type="paragraph" w:customStyle="1" w:styleId="JE1">
    <w:name w:val="JE1"/>
    <w:basedOn w:val="Ttulo1"/>
    <w:rsid w:val="00C901F6"/>
    <w:pPr>
      <w:numPr>
        <w:numId w:val="0"/>
      </w:numPr>
      <w:suppressAutoHyphens/>
      <w:jc w:val="center"/>
    </w:pPr>
  </w:style>
  <w:style w:type="paragraph" w:customStyle="1" w:styleId="Corpodetexto21">
    <w:name w:val="Corpo de texto 21"/>
    <w:basedOn w:val="Normal"/>
    <w:rsid w:val="00C901F6"/>
    <w:pPr>
      <w:jc w:val="both"/>
    </w:pPr>
    <w:rPr>
      <w:rFonts w:cs="Arial"/>
      <w:lang w:eastAsia="zh-CN"/>
    </w:rPr>
  </w:style>
  <w:style w:type="paragraph" w:customStyle="1" w:styleId="Contedodatabela">
    <w:name w:val="Conteúdo da tabela"/>
    <w:basedOn w:val="Normal"/>
    <w:rsid w:val="00C901F6"/>
    <w:pPr>
      <w:suppressLineNumbers/>
    </w:pPr>
    <w:rPr>
      <w:rFonts w:cs="Arial"/>
      <w:lang w:eastAsia="zh-CN"/>
    </w:rPr>
  </w:style>
  <w:style w:type="paragraph" w:customStyle="1" w:styleId="Ttulodatabela">
    <w:name w:val="Título da tabela"/>
    <w:basedOn w:val="Contedodatabela"/>
    <w:rsid w:val="00C901F6"/>
    <w:pPr>
      <w:jc w:val="center"/>
    </w:pPr>
    <w:rPr>
      <w:b/>
      <w:bCs/>
    </w:rPr>
  </w:style>
  <w:style w:type="paragraph" w:customStyle="1" w:styleId="Contedodoquadro">
    <w:name w:val="Conteúdo do quadro"/>
    <w:basedOn w:val="Corpodetexto"/>
    <w:rsid w:val="00C901F6"/>
    <w:pPr>
      <w:widowControl w:val="0"/>
      <w:suppressAutoHyphens/>
      <w:spacing w:after="0"/>
      <w:jc w:val="both"/>
    </w:pPr>
    <w:rPr>
      <w:rFonts w:ascii="Times New Roman" w:hAnsi="Times New Roman"/>
      <w:sz w:val="28"/>
      <w:lang w:eastAsia="zh-CN"/>
    </w:rPr>
  </w:style>
  <w:style w:type="character" w:customStyle="1" w:styleId="MenoPendente1">
    <w:name w:val="Menção Pendente1"/>
    <w:uiPriority w:val="99"/>
    <w:semiHidden/>
    <w:unhideWhenUsed/>
    <w:rsid w:val="00C901F6"/>
    <w:rPr>
      <w:color w:val="808080"/>
      <w:shd w:val="clear" w:color="auto" w:fill="E6E6E6"/>
    </w:rPr>
  </w:style>
  <w:style w:type="character" w:styleId="HiperlinkVisitado">
    <w:name w:val="FollowedHyperlink"/>
    <w:uiPriority w:val="99"/>
    <w:unhideWhenUsed/>
    <w:rsid w:val="00C901F6"/>
    <w:rPr>
      <w:color w:val="954F72"/>
      <w:u w:val="single"/>
    </w:rPr>
  </w:style>
  <w:style w:type="paragraph" w:styleId="PargrafodaLista">
    <w:name w:val="List Paragraph"/>
    <w:basedOn w:val="Normal"/>
    <w:uiPriority w:val="1"/>
    <w:qFormat/>
    <w:rsid w:val="00C901F6"/>
    <w:pPr>
      <w:ind w:left="720"/>
      <w:contextualSpacing/>
    </w:pPr>
    <w:rPr>
      <w:rFonts w:cs="Arial"/>
      <w:lang w:eastAsia="zh-CN"/>
    </w:rPr>
  </w:style>
  <w:style w:type="paragraph" w:styleId="Ttulo">
    <w:name w:val="Title"/>
    <w:basedOn w:val="Normal"/>
    <w:link w:val="TtuloChar"/>
    <w:qFormat/>
    <w:rsid w:val="004B6FC6"/>
    <w:pPr>
      <w:jc w:val="center"/>
    </w:pPr>
    <w:rPr>
      <w:rFonts w:ascii="Times New Roman" w:hAnsi="Times New Roman"/>
      <w:b/>
      <w:sz w:val="28"/>
      <w:lang w:eastAsia="pt-BR"/>
    </w:rPr>
  </w:style>
  <w:style w:type="character" w:customStyle="1" w:styleId="TtuloChar">
    <w:name w:val="Título Char"/>
    <w:basedOn w:val="Fontepargpadro"/>
    <w:link w:val="Ttulo"/>
    <w:rsid w:val="004B6FC6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customStyle="1" w:styleId="Ttulo11">
    <w:name w:val="Título 11"/>
    <w:basedOn w:val="Normal"/>
    <w:uiPriority w:val="1"/>
    <w:qFormat/>
    <w:rsid w:val="004F363E"/>
    <w:pPr>
      <w:widowControl w:val="0"/>
      <w:autoSpaceDE w:val="0"/>
      <w:autoSpaceDN w:val="0"/>
      <w:ind w:left="680"/>
      <w:jc w:val="both"/>
      <w:outlineLvl w:val="1"/>
    </w:pPr>
    <w:rPr>
      <w:rFonts w:ascii="Liberation Sans Narrow" w:eastAsia="Liberation Sans Narrow" w:hAnsi="Liberation Sans Narrow" w:cs="Liberation Sans Narrow"/>
      <w:b/>
      <w:bCs/>
      <w:sz w:val="24"/>
      <w:szCs w:val="24"/>
      <w:lang w:eastAsia="pt-BR" w:bidi="pt-BR"/>
    </w:rPr>
  </w:style>
  <w:style w:type="paragraph" w:customStyle="1" w:styleId="Ttulo12">
    <w:name w:val="Título 12"/>
    <w:basedOn w:val="Normal"/>
    <w:uiPriority w:val="1"/>
    <w:qFormat/>
    <w:rsid w:val="00076BC6"/>
    <w:pPr>
      <w:widowControl w:val="0"/>
      <w:autoSpaceDE w:val="0"/>
      <w:autoSpaceDN w:val="0"/>
      <w:ind w:left="219"/>
      <w:outlineLvl w:val="1"/>
    </w:pPr>
    <w:rPr>
      <w:rFonts w:ascii="Times New Roman" w:hAnsi="Times New Roman"/>
      <w:b/>
      <w:bCs/>
      <w:sz w:val="28"/>
      <w:szCs w:val="28"/>
      <w:lang w:val="en-US"/>
    </w:rPr>
  </w:style>
  <w:style w:type="character" w:styleId="nfase">
    <w:name w:val="Emphasis"/>
    <w:basedOn w:val="Fontepargpadro"/>
    <w:uiPriority w:val="20"/>
    <w:qFormat/>
    <w:rsid w:val="00A03AC5"/>
    <w:rPr>
      <w:i/>
      <w:iCs/>
    </w:rPr>
  </w:style>
  <w:style w:type="character" w:styleId="MenoPendente">
    <w:name w:val="Unresolved Mention"/>
    <w:basedOn w:val="Fontepargpadro"/>
    <w:uiPriority w:val="99"/>
    <w:semiHidden/>
    <w:unhideWhenUsed/>
    <w:rsid w:val="00704B4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176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4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56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lanalto.gov.br/ccivil_03/_Ato2011-2014/2013/Lei/L12846.htm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licita@camposborges.rs.gov.br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11</Pages>
  <Words>3520</Words>
  <Characters>19010</Characters>
  <Application>Microsoft Office Word</Application>
  <DocSecurity>0</DocSecurity>
  <Lines>158</Lines>
  <Paragraphs>44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Josimar</dc:creator>
  <cp:keywords/>
  <dc:description/>
  <cp:lastModifiedBy>Josimar</cp:lastModifiedBy>
  <cp:revision>5</cp:revision>
  <cp:lastPrinted>2025-11-26T13:20:00Z</cp:lastPrinted>
  <dcterms:created xsi:type="dcterms:W3CDTF">2025-11-26T11:30:00Z</dcterms:created>
  <dcterms:modified xsi:type="dcterms:W3CDTF">2025-11-26T13:20:00Z</dcterms:modified>
</cp:coreProperties>
</file>