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4FC" w:rsidRDefault="007E64FC" w:rsidP="007E64FC">
      <w:pPr>
        <w:ind w:right="-710"/>
        <w:jc w:val="center"/>
        <w:rPr>
          <w:rFonts w:ascii="Times New Roman" w:eastAsia="Times New Roman" w:hAnsi="Times New Roman"/>
          <w:b/>
          <w:bCs/>
          <w:szCs w:val="24"/>
          <w:lang w:eastAsia="pt-BR"/>
        </w:rPr>
      </w:pPr>
    </w:p>
    <w:p w:rsidR="007E64FC" w:rsidRDefault="007E64FC" w:rsidP="007E64FC">
      <w:pPr>
        <w:ind w:right="-710"/>
        <w:jc w:val="center"/>
        <w:rPr>
          <w:rFonts w:ascii="Times New Roman" w:eastAsia="Times New Roman" w:hAnsi="Times New Roman"/>
          <w:b/>
          <w:bCs/>
          <w:szCs w:val="24"/>
          <w:lang w:eastAsia="pt-BR"/>
        </w:rPr>
      </w:pPr>
    </w:p>
    <w:p w:rsidR="007E64FC" w:rsidRPr="009C1B0F" w:rsidRDefault="007E64FC" w:rsidP="007E64FC">
      <w:pPr>
        <w:ind w:right="-710"/>
        <w:jc w:val="center"/>
        <w:rPr>
          <w:rFonts w:ascii="Times New Roman" w:hAnsi="Times New Roman"/>
          <w:b/>
          <w:caps/>
          <w:color w:val="000000"/>
          <w:szCs w:val="24"/>
          <w:u w:val="single"/>
        </w:rPr>
      </w:pPr>
      <w:r w:rsidRPr="009C1B0F">
        <w:rPr>
          <w:rFonts w:ascii="Times New Roman" w:hAnsi="Times New Roman"/>
          <w:b/>
          <w:caps/>
          <w:color w:val="000000"/>
          <w:szCs w:val="24"/>
          <w:u w:val="single"/>
        </w:rPr>
        <w:t>CONTRATO de PRESTAÇÃO DE SERVIÇOS nº. 077/2021.</w:t>
      </w:r>
    </w:p>
    <w:p w:rsidR="007E64FC" w:rsidRDefault="007E64FC" w:rsidP="007E64FC">
      <w:pPr>
        <w:ind w:right="-710"/>
        <w:jc w:val="center"/>
        <w:rPr>
          <w:rFonts w:ascii="Times New Roman" w:hAnsi="Times New Roman"/>
          <w:color w:val="FF0000"/>
          <w:szCs w:val="24"/>
        </w:rPr>
      </w:pPr>
    </w:p>
    <w:p w:rsidR="007E64FC" w:rsidRPr="00E64710" w:rsidRDefault="007E64FC" w:rsidP="007E64FC">
      <w:pPr>
        <w:ind w:right="-710"/>
        <w:jc w:val="center"/>
        <w:rPr>
          <w:rFonts w:ascii="Times New Roman" w:hAnsi="Times New Roman"/>
          <w:color w:val="FF0000"/>
          <w:szCs w:val="24"/>
        </w:rPr>
      </w:pPr>
    </w:p>
    <w:p w:rsidR="007E64FC" w:rsidRDefault="007E64FC" w:rsidP="007E64FC">
      <w:pPr>
        <w:ind w:right="-7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Autorizado pelo Processo Licitatório nº 032/2021</w:t>
      </w:r>
    </w:p>
    <w:p w:rsidR="007E64FC" w:rsidRDefault="007E64FC" w:rsidP="007E64FC">
      <w:pPr>
        <w:ind w:right="-7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Na modalidade de Pregão Presencial nº 010/2021.</w:t>
      </w:r>
    </w:p>
    <w:p w:rsidR="007E64FC" w:rsidRDefault="007E64FC" w:rsidP="007E64FC">
      <w:pPr>
        <w:ind w:right="-710"/>
        <w:jc w:val="both"/>
        <w:rPr>
          <w:rFonts w:ascii="Times New Roman" w:hAnsi="Times New Roman"/>
          <w:b/>
          <w:szCs w:val="24"/>
        </w:rPr>
      </w:pPr>
    </w:p>
    <w:p w:rsidR="007E64FC" w:rsidRDefault="007E64FC" w:rsidP="007E64FC">
      <w:pPr>
        <w:ind w:right="-710"/>
        <w:jc w:val="both"/>
        <w:rPr>
          <w:rFonts w:ascii="Times New Roman" w:hAnsi="Times New Roman"/>
          <w:b/>
          <w:szCs w:val="24"/>
        </w:rPr>
      </w:pPr>
    </w:p>
    <w:p w:rsidR="007E64FC" w:rsidRPr="00E64710" w:rsidRDefault="007E64FC" w:rsidP="007E64FC">
      <w:pPr>
        <w:ind w:left="2552" w:right="-710"/>
        <w:jc w:val="both"/>
        <w:rPr>
          <w:rFonts w:ascii="Times New Roman" w:hAnsi="Times New Roman"/>
          <w:b/>
          <w:szCs w:val="24"/>
        </w:rPr>
      </w:pPr>
      <w:r w:rsidRPr="005241EE">
        <w:rPr>
          <w:rFonts w:ascii="Times New Roman" w:hAnsi="Times New Roman"/>
          <w:b/>
          <w:bCs/>
          <w:u w:val="single"/>
        </w:rPr>
        <w:t xml:space="preserve">CONTRATAÇÃO DE EMPRESA ESPECIALIZADA PARA PRESTAÇÃO DE SERVIÇOS </w:t>
      </w:r>
      <w:r>
        <w:rPr>
          <w:rFonts w:ascii="Times New Roman" w:hAnsi="Times New Roman"/>
          <w:b/>
          <w:bCs/>
          <w:u w:val="single"/>
        </w:rPr>
        <w:t>DE AGENCIAMENTO NO PREENCHIMENTO DE VAGAS DE ESTAGIO CURRICULAR SUPERVISIONADO DE ESTUDANTES DE ENSINO MEDIO E ENSINO SUPERIOR JUNTO AO MUNICIPIO DE CAMPOS BORGES</w:t>
      </w:r>
    </w:p>
    <w:p w:rsidR="007E64FC" w:rsidRPr="00E64710" w:rsidRDefault="007E64FC" w:rsidP="007E64FC">
      <w:pPr>
        <w:ind w:right="-710"/>
        <w:jc w:val="both"/>
        <w:rPr>
          <w:rFonts w:ascii="Times New Roman" w:hAnsi="Times New Roman"/>
          <w:szCs w:val="24"/>
        </w:rPr>
      </w:pPr>
    </w:p>
    <w:p w:rsidR="007E64FC" w:rsidRDefault="007E64FC" w:rsidP="007E64FC">
      <w:pPr>
        <w:autoSpaceDE w:val="0"/>
        <w:autoSpaceDN w:val="0"/>
        <w:adjustRightInd w:val="0"/>
        <w:ind w:right="-710" w:firstLine="708"/>
        <w:jc w:val="both"/>
        <w:rPr>
          <w:rFonts w:ascii="Times New Roman" w:hAnsi="Times New Roman"/>
          <w:color w:val="000000"/>
          <w:szCs w:val="24"/>
        </w:rPr>
      </w:pPr>
      <w:r w:rsidRPr="00E64710">
        <w:rPr>
          <w:rFonts w:ascii="Times New Roman" w:hAnsi="Times New Roman"/>
          <w:b/>
          <w:caps/>
          <w:color w:val="000000"/>
          <w:szCs w:val="24"/>
          <w:u w:val="single"/>
        </w:rPr>
        <w:t xml:space="preserve">O Município de </w:t>
      </w:r>
      <w:r>
        <w:rPr>
          <w:rFonts w:ascii="Times New Roman" w:hAnsi="Times New Roman"/>
          <w:b/>
          <w:caps/>
          <w:color w:val="000000"/>
          <w:szCs w:val="24"/>
          <w:u w:val="single"/>
        </w:rPr>
        <w:t>CAMPOS BORGES</w:t>
      </w:r>
      <w:r w:rsidRPr="00E64710">
        <w:rPr>
          <w:rFonts w:ascii="Times New Roman" w:hAnsi="Times New Roman"/>
          <w:color w:val="000000"/>
          <w:szCs w:val="24"/>
        </w:rPr>
        <w:t xml:space="preserve">, Pessoa Jurídica de Direito Público, CNPJ sob nº </w:t>
      </w:r>
      <w:r>
        <w:rPr>
          <w:rFonts w:ascii="Times New Roman" w:hAnsi="Times New Roman"/>
          <w:color w:val="000000"/>
          <w:szCs w:val="24"/>
        </w:rPr>
        <w:t>92.406.164/0001-31</w:t>
      </w:r>
      <w:r w:rsidRPr="00E64710">
        <w:rPr>
          <w:rFonts w:ascii="Times New Roman" w:hAnsi="Times New Roman"/>
          <w:color w:val="000000"/>
          <w:szCs w:val="24"/>
        </w:rPr>
        <w:t xml:space="preserve">, com sede na </w:t>
      </w:r>
      <w:r>
        <w:rPr>
          <w:rFonts w:ascii="Times New Roman" w:hAnsi="Times New Roman"/>
          <w:color w:val="000000"/>
          <w:szCs w:val="24"/>
        </w:rPr>
        <w:t>Praça 13 de abril</w:t>
      </w:r>
      <w:r w:rsidRPr="00E64710">
        <w:rPr>
          <w:rFonts w:ascii="Times New Roman" w:hAnsi="Times New Roman"/>
          <w:color w:val="000000"/>
          <w:szCs w:val="24"/>
        </w:rPr>
        <w:t>,</w:t>
      </w:r>
      <w:r>
        <w:rPr>
          <w:rFonts w:ascii="Times New Roman" w:hAnsi="Times New Roman"/>
          <w:color w:val="000000"/>
          <w:szCs w:val="24"/>
        </w:rPr>
        <w:t xml:space="preserve"> nº 302,</w:t>
      </w:r>
      <w:r w:rsidRPr="00E64710">
        <w:rPr>
          <w:rFonts w:ascii="Times New Roman" w:hAnsi="Times New Roman"/>
          <w:color w:val="000000"/>
          <w:szCs w:val="24"/>
        </w:rPr>
        <w:t xml:space="preserve"> Centro na cidade de </w:t>
      </w:r>
      <w:r>
        <w:rPr>
          <w:rFonts w:ascii="Times New Roman" w:hAnsi="Times New Roman"/>
          <w:color w:val="000000"/>
          <w:szCs w:val="24"/>
        </w:rPr>
        <w:t>Campos Borges</w:t>
      </w:r>
      <w:r w:rsidRPr="00E64710">
        <w:rPr>
          <w:rFonts w:ascii="Times New Roman" w:hAnsi="Times New Roman"/>
          <w:color w:val="000000"/>
          <w:szCs w:val="24"/>
        </w:rPr>
        <w:t xml:space="preserve"> – RS, CEP </w:t>
      </w:r>
      <w:r>
        <w:rPr>
          <w:rFonts w:ascii="Times New Roman" w:hAnsi="Times New Roman"/>
          <w:color w:val="000000"/>
          <w:szCs w:val="24"/>
        </w:rPr>
        <w:t>99.435.000</w:t>
      </w:r>
      <w:r w:rsidRPr="00E64710">
        <w:rPr>
          <w:rFonts w:ascii="Times New Roman" w:hAnsi="Times New Roman"/>
          <w:color w:val="000000"/>
          <w:szCs w:val="24"/>
        </w:rPr>
        <w:t xml:space="preserve">, representado </w:t>
      </w:r>
      <w:r>
        <w:rPr>
          <w:rFonts w:ascii="Times New Roman" w:hAnsi="Times New Roman"/>
          <w:color w:val="000000"/>
          <w:szCs w:val="24"/>
        </w:rPr>
        <w:t xml:space="preserve">pela Prefeita Municipal </w:t>
      </w:r>
      <w:r w:rsidRPr="00E64710">
        <w:rPr>
          <w:rFonts w:ascii="Times New Roman" w:hAnsi="Times New Roman"/>
          <w:color w:val="000000"/>
          <w:szCs w:val="24"/>
        </w:rPr>
        <w:t>Sr</w:t>
      </w:r>
      <w:r>
        <w:rPr>
          <w:rFonts w:ascii="Times New Roman" w:hAnsi="Times New Roman"/>
          <w:color w:val="000000"/>
          <w:szCs w:val="24"/>
        </w:rPr>
        <w:t>a</w:t>
      </w:r>
      <w:r w:rsidRPr="00E64710">
        <w:rPr>
          <w:rFonts w:ascii="Times New Roman" w:hAnsi="Times New Roman"/>
          <w:color w:val="000000"/>
          <w:szCs w:val="24"/>
        </w:rPr>
        <w:t xml:space="preserve">. </w:t>
      </w:r>
      <w:r>
        <w:rPr>
          <w:rFonts w:ascii="Times New Roman" w:hAnsi="Times New Roman"/>
          <w:b/>
          <w:color w:val="000000"/>
          <w:szCs w:val="24"/>
          <w:u w:val="single"/>
        </w:rPr>
        <w:t>CLEONICE PASQUALOTTO DA PAIXAO TOLEDO</w:t>
      </w:r>
      <w:r>
        <w:rPr>
          <w:rFonts w:ascii="Times New Roman" w:hAnsi="Times New Roman"/>
          <w:color w:val="000000"/>
          <w:szCs w:val="24"/>
        </w:rPr>
        <w:t>, denominada</w:t>
      </w:r>
      <w:r w:rsidRPr="00E64710">
        <w:rPr>
          <w:rFonts w:ascii="Times New Roman" w:hAnsi="Times New Roman"/>
          <w:color w:val="000000"/>
          <w:szCs w:val="24"/>
        </w:rPr>
        <w:t xml:space="preserve"> </w:t>
      </w:r>
      <w:r w:rsidRPr="00E64710">
        <w:rPr>
          <w:rFonts w:ascii="Times New Roman" w:hAnsi="Times New Roman"/>
          <w:b/>
          <w:color w:val="000000"/>
          <w:szCs w:val="24"/>
          <w:u w:val="single"/>
        </w:rPr>
        <w:t>CONTRATANTE</w:t>
      </w:r>
      <w:r w:rsidRPr="00E64710">
        <w:rPr>
          <w:rFonts w:ascii="Times New Roman" w:hAnsi="Times New Roman"/>
          <w:color w:val="000000"/>
          <w:szCs w:val="24"/>
        </w:rPr>
        <w:t xml:space="preserve"> e, de outro lado a Empresa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D122EE">
        <w:rPr>
          <w:rFonts w:ascii="Times New Roman" w:hAnsi="Times New Roman"/>
          <w:b/>
          <w:color w:val="000000"/>
          <w:szCs w:val="24"/>
          <w:u w:val="single"/>
        </w:rPr>
        <w:t>CENTRO DE INTEGRACAO EMPRESA ESCOLA DO RS</w:t>
      </w:r>
      <w:r w:rsidRPr="00E64710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 xml:space="preserve">com sede a Rua Dom Pedro II, 861, Bairro São João, na cidade de Porto Alegre/ RS, </w:t>
      </w:r>
      <w:r w:rsidRPr="00E64710">
        <w:rPr>
          <w:rFonts w:ascii="Times New Roman" w:hAnsi="Times New Roman"/>
          <w:color w:val="000000"/>
          <w:szCs w:val="24"/>
        </w:rPr>
        <w:t>inscrito no</w:t>
      </w:r>
      <w:r>
        <w:rPr>
          <w:rFonts w:ascii="Times New Roman" w:hAnsi="Times New Roman"/>
          <w:color w:val="000000"/>
          <w:szCs w:val="24"/>
        </w:rPr>
        <w:t xml:space="preserve"> Ministério da Fazenda sob o nº. 92.954.957/0001-95</w:t>
      </w:r>
      <w:r w:rsidRPr="00E64710">
        <w:rPr>
          <w:rFonts w:ascii="Times New Roman" w:hAnsi="Times New Roman"/>
          <w:color w:val="000000"/>
          <w:szCs w:val="24"/>
        </w:rPr>
        <w:t xml:space="preserve">, representado neste ato por </w:t>
      </w:r>
      <w:r>
        <w:rPr>
          <w:rFonts w:ascii="Times New Roman" w:hAnsi="Times New Roman"/>
          <w:color w:val="000000"/>
          <w:szCs w:val="24"/>
        </w:rPr>
        <w:t xml:space="preserve">seu representante Sr. </w:t>
      </w:r>
      <w:r w:rsidRPr="00955ADD">
        <w:rPr>
          <w:rFonts w:ascii="Times New Roman" w:hAnsi="Times New Roman"/>
          <w:b/>
          <w:color w:val="000000"/>
          <w:szCs w:val="24"/>
        </w:rPr>
        <w:t>LUCAS ANTONIO</w:t>
      </w:r>
      <w:r w:rsidR="00955ADD" w:rsidRPr="00955ADD">
        <w:rPr>
          <w:rFonts w:ascii="Times New Roman" w:hAnsi="Times New Roman"/>
          <w:b/>
          <w:color w:val="000000"/>
          <w:szCs w:val="24"/>
        </w:rPr>
        <w:t xml:space="preserve"> SCIAPINA BALDISSEROTTO</w:t>
      </w:r>
      <w:r w:rsidR="00955ADD">
        <w:rPr>
          <w:rFonts w:ascii="Times New Roman" w:hAnsi="Times New Roman"/>
          <w:color w:val="000000"/>
          <w:szCs w:val="24"/>
        </w:rPr>
        <w:t>,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E64710">
        <w:rPr>
          <w:rFonts w:ascii="Times New Roman" w:hAnsi="Times New Roman"/>
          <w:color w:val="000000"/>
          <w:szCs w:val="24"/>
        </w:rPr>
        <w:t>inscrito no cadastro de pessoa física sob nº</w:t>
      </w:r>
      <w:r w:rsidR="00955ADD">
        <w:rPr>
          <w:rFonts w:ascii="Times New Roman" w:hAnsi="Times New Roman"/>
          <w:color w:val="000000"/>
          <w:szCs w:val="24"/>
        </w:rPr>
        <w:t xml:space="preserve"> 443.541.340-04, </w:t>
      </w:r>
      <w:r w:rsidRPr="00E64710">
        <w:rPr>
          <w:rFonts w:ascii="Times New Roman" w:hAnsi="Times New Roman"/>
          <w:color w:val="000000"/>
          <w:szCs w:val="24"/>
        </w:rPr>
        <w:t xml:space="preserve">doravante denominado </w:t>
      </w:r>
      <w:r w:rsidRPr="00E64710">
        <w:rPr>
          <w:rFonts w:ascii="Times New Roman" w:hAnsi="Times New Roman"/>
          <w:b/>
          <w:color w:val="000000"/>
          <w:szCs w:val="24"/>
          <w:u w:val="single"/>
        </w:rPr>
        <w:t>CONTRATADO</w:t>
      </w:r>
      <w:r w:rsidRPr="00E64710">
        <w:rPr>
          <w:rFonts w:ascii="Times New Roman" w:hAnsi="Times New Roman"/>
          <w:color w:val="000000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7E64FC" w:rsidRPr="00E64710" w:rsidRDefault="007E64FC" w:rsidP="007E64FC">
      <w:pPr>
        <w:autoSpaceDE w:val="0"/>
        <w:autoSpaceDN w:val="0"/>
        <w:adjustRightInd w:val="0"/>
        <w:ind w:right="-710" w:firstLine="708"/>
        <w:jc w:val="both"/>
        <w:rPr>
          <w:rFonts w:ascii="Times New Roman" w:hAnsi="Times New Roman"/>
          <w:color w:val="000000"/>
          <w:szCs w:val="24"/>
        </w:rPr>
      </w:pPr>
    </w:p>
    <w:p w:rsidR="007E64FC" w:rsidRDefault="007E64FC" w:rsidP="007E64FC">
      <w:pPr>
        <w:pStyle w:val="Recuodecorpodetexto"/>
        <w:spacing w:after="0"/>
        <w:ind w:left="0" w:right="-710" w:firstLine="708"/>
        <w:jc w:val="both"/>
      </w:pPr>
      <w:r w:rsidRPr="00E64710">
        <w:t>O presente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Contratual:</w:t>
      </w:r>
    </w:p>
    <w:p w:rsidR="007E64FC" w:rsidRPr="00E64710" w:rsidRDefault="007E64FC" w:rsidP="007E64FC">
      <w:pPr>
        <w:pStyle w:val="Recuodecorpodetexto"/>
        <w:spacing w:after="0"/>
        <w:ind w:left="0" w:right="-710" w:firstLine="708"/>
        <w:jc w:val="both"/>
        <w:rPr>
          <w:rFonts w:eastAsia="Arial Unicode MS"/>
        </w:rPr>
      </w:pPr>
    </w:p>
    <w:p w:rsidR="007E64FC" w:rsidRPr="00DE7D9D" w:rsidRDefault="007E64FC" w:rsidP="007E64FC">
      <w:pPr>
        <w:pStyle w:val="Recuodecorpodetexto"/>
        <w:spacing w:after="0"/>
        <w:ind w:left="0" w:right="-710" w:firstLine="708"/>
        <w:jc w:val="both"/>
        <w:rPr>
          <w:lang w:val="pt-BR"/>
        </w:rPr>
      </w:pPr>
      <w:r w:rsidRPr="00E64710">
        <w:t xml:space="preserve">Proposta da </w:t>
      </w:r>
      <w:r w:rsidRPr="00E64710">
        <w:rPr>
          <w:b/>
          <w:bCs/>
        </w:rPr>
        <w:t>CONTRATADA</w:t>
      </w:r>
      <w:r w:rsidRPr="00E64710">
        <w:t xml:space="preserve"> vencedora do </w:t>
      </w:r>
      <w:r>
        <w:rPr>
          <w:lang w:val="pt-BR"/>
        </w:rPr>
        <w:t>Processo de</w:t>
      </w:r>
      <w:r w:rsidRPr="00E64710">
        <w:t xml:space="preserve"> Licitação nº </w:t>
      </w:r>
      <w:r>
        <w:rPr>
          <w:lang w:val="pt-BR"/>
        </w:rPr>
        <w:t>032/2021</w:t>
      </w:r>
      <w:r w:rsidRPr="00E64710">
        <w:t xml:space="preserve"> sob a Modalidade de Pregão Presencial </w:t>
      </w:r>
      <w:r>
        <w:t xml:space="preserve">nº </w:t>
      </w:r>
      <w:r>
        <w:rPr>
          <w:lang w:val="pt-BR"/>
        </w:rPr>
        <w:t>015/2021.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b/>
          <w:bCs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902BF6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PRIMEIRA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– O presente contrato tem como objeto a contratação de empresa para agenciamento no preenchimento de vagas de estágio curricular supervisionado de estudantes </w:t>
      </w:r>
      <w:r>
        <w:rPr>
          <w:rFonts w:ascii="Times New Roman" w:eastAsia="Times New Roman" w:hAnsi="Times New Roman"/>
          <w:szCs w:val="24"/>
          <w:lang w:eastAsia="pt-BR"/>
        </w:rPr>
        <w:t>de</w:t>
      </w:r>
      <w:r>
        <w:rPr>
          <w:rFonts w:ascii="Times New Roman" w:eastAsia="Times New Roman" w:hAnsi="Times New Roman"/>
          <w:color w:val="000000"/>
          <w:szCs w:val="24"/>
          <w:lang w:eastAsia="pt-BR"/>
        </w:rPr>
        <w:t xml:space="preserve"> Ensino Médio e Superior </w:t>
      </w:r>
      <w:r w:rsidRPr="00AB186C">
        <w:rPr>
          <w:rFonts w:ascii="Times New Roman" w:eastAsia="Times New Roman" w:hAnsi="Times New Roman"/>
          <w:color w:val="000000"/>
          <w:szCs w:val="24"/>
          <w:lang w:eastAsia="pt-BR"/>
        </w:rPr>
        <w:t>junto a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o Município de </w:t>
      </w:r>
      <w:r>
        <w:rPr>
          <w:rFonts w:ascii="Times New Roman" w:eastAsia="Times New Roman" w:hAnsi="Times New Roman"/>
          <w:szCs w:val="24"/>
          <w:lang w:eastAsia="pt-BR"/>
        </w:rPr>
        <w:t>Campos Borges - RS</w:t>
      </w:r>
      <w:r w:rsidRPr="00E64710">
        <w:rPr>
          <w:rFonts w:ascii="Times New Roman" w:eastAsia="Times New Roman" w:hAnsi="Times New Roman"/>
          <w:szCs w:val="24"/>
          <w:lang w:eastAsia="pt-BR"/>
        </w:rPr>
        <w:t>, envolvendo a realização dos processos seletivos públicos conforme termo de referência</w:t>
      </w:r>
      <w:r>
        <w:rPr>
          <w:rFonts w:ascii="Times New Roman" w:eastAsia="Times New Roman" w:hAnsi="Times New Roman"/>
          <w:szCs w:val="24"/>
          <w:lang w:eastAsia="pt-BR"/>
        </w:rPr>
        <w:t xml:space="preserve"> em anexo ao Edital de Licitação referido acima</w:t>
      </w:r>
      <w:r w:rsidRPr="00E64710">
        <w:rPr>
          <w:rFonts w:ascii="Times New Roman" w:eastAsia="Times New Roman" w:hAnsi="Times New Roman"/>
          <w:szCs w:val="24"/>
          <w:lang w:eastAsia="pt-BR"/>
        </w:rPr>
        <w:t>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902BF6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SEGUNDA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– A CONTRATADA deverá prestar serviços de agente de integração para realização de estágios profissionalizantes para estudantes matriculados e com </w:t>
      </w:r>
      <w:proofErr w:type="spellStart"/>
      <w:r w:rsidRPr="00E64710">
        <w:rPr>
          <w:rFonts w:ascii="Times New Roman" w:eastAsia="Times New Roman" w:hAnsi="Times New Roman"/>
          <w:szCs w:val="24"/>
          <w:lang w:eastAsia="pt-BR"/>
        </w:rPr>
        <w:t>freqüência</w:t>
      </w:r>
      <w:proofErr w:type="spell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regular e efetiva nos cursos vinculados ao ensino publico ou particular de educação de nível médio e superior.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902BF6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TERCEIRA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– A CONTRATANTE pagará à CONTRATADA </w:t>
      </w:r>
      <w:r w:rsidR="00955ADD" w:rsidRPr="00955ADD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10</w:t>
      </w:r>
      <w:r w:rsidRPr="00955ADD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 xml:space="preserve"> % (</w:t>
      </w:r>
      <w:r w:rsidR="00955ADD" w:rsidRPr="00955ADD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 xml:space="preserve">Dez </w:t>
      </w:r>
      <w:r w:rsidRPr="00955ADD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por cento)</w:t>
      </w:r>
      <w:r w:rsidRPr="00E64710">
        <w:rPr>
          <w:rFonts w:ascii="Times New Roman" w:eastAsia="Times New Roman" w:hAnsi="Times New Roman"/>
          <w:szCs w:val="24"/>
          <w:lang w:eastAsia="pt-BR"/>
        </w:rPr>
        <w:t>, sobre o valor da bolsa auxílio estágio de cada estagiário vinculado à CONTRATANTE.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955ADD" w:rsidRDefault="00955ADD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</w:pPr>
    </w:p>
    <w:p w:rsidR="00955ADD" w:rsidRDefault="00955ADD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</w:pPr>
    </w:p>
    <w:p w:rsidR="00955ADD" w:rsidRDefault="00955ADD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</w:pPr>
    </w:p>
    <w:p w:rsidR="007E64FC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902BF6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QUARTA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-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O pagamento será efetuado pela CONTRATANTE a CONTRATADA, até o 05º dia útil do mês </w:t>
      </w:r>
      <w:proofErr w:type="spellStart"/>
      <w:r w:rsidRPr="00E64710">
        <w:rPr>
          <w:rFonts w:ascii="Times New Roman" w:eastAsia="Times New Roman" w:hAnsi="Times New Roman"/>
          <w:szCs w:val="24"/>
          <w:lang w:eastAsia="pt-BR"/>
        </w:rPr>
        <w:t>subseqüente</w:t>
      </w:r>
      <w:proofErr w:type="spell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ao exercício do estágio devendo estar acompanhado da nota fiscal/fatura e com a devida quitação e aprovação por servidor público responsável pela prestação dos serviços.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Parágrafo Único.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Na nota fiscal/fatura deverão estar destacados os valores relativos ao IR, INSS (nos termos da Lei Previdenciária) e ao ISSQN, caso ocorra o fato gerador destes ou outros impostos,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sob pena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de retenção dos valores no ato do pagamento.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902BF6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QUINTA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- </w:t>
      </w:r>
      <w:r w:rsidRPr="00E64710">
        <w:rPr>
          <w:rFonts w:ascii="Times New Roman" w:eastAsia="Times New Roman" w:hAnsi="Times New Roman"/>
          <w:szCs w:val="24"/>
          <w:lang w:eastAsia="pt-BR"/>
        </w:rPr>
        <w:t>São obrigações da CONTRATADA: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arcar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com encargos trabalhistas, fiscais, comerciais, previdenciários, tributários, materiais, recursos técnicos e profissionais, embalagens, fretes, seguros, tarifas, descargas, transporte, responsabilidade civil bem como aos riscos atinentes à atividade do estagiário, inclusive despesas que venham a incidir no período da contratação.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assumir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todas as despesas necessárias a execução do contrato.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III.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atribuir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os serviços a profissionais legalmente habilitados e idôneos, cabendo indenização ao Município e a terceiros em possíveis prejuízos ou danos, decorrentes de dolo ou culpa durante a execução do contrato, em conformidade com o Artigo 70 da Lei 8.666/93.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IV.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responder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pela segurança, bem como a observação das normas técnicas dos estagiários a serem contratados.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V. selecionar através de processo seletivo público os estudantes que serão encaminhados à Prefeitura, em números e requisitos, considerando os critérios estabelecidos pelo Contratante e os aspectos vocacionais, o ajustamento e a capacidade do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estagiário</w:t>
      </w:r>
      <w:proofErr w:type="gramEnd"/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VI.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providenciar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para que a Prefeitura e a Instituição de Ensino assinem o termo de compromisso do estágio nos moldes da Lei Federal 11.788/08. Será responsabilidade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da Contratada providenciar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a assinatura das instituições de ensino que atuam com ensino à distância;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VII.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efetuar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a contratação , bem como o andamento do estágio, além de representar formalmente a Prefeitura junto as Instituições de Ensino;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VIII.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contratar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em favor do estagiário seguro contra acidentes pessoais, cuja apólice seja compatível com os valores de mercado;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IX.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realizar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o pagamento da bolsa-auxílio e do auxílio transporte (quando for o caso), repassados pela Prefeitura. Os estudantes com a documentação em dia deverão receber a bolsa auxílio em no máximo dois dias úteis após o repasse da CONTRATANTE;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X.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disponibilizar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à Prefeitura sistema de pagamento que permita a geração de boleto e acompanhamento da situação de todos os estagiários quanto ao controle de documentação, pagamentos e de controles de recessos on-line, entre outros previstos no item do termo 2.15 do termo de referencia;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902BF6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SEXTA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- </w:t>
      </w:r>
      <w:r w:rsidRPr="00E64710">
        <w:rPr>
          <w:rFonts w:ascii="Times New Roman" w:eastAsia="Times New Roman" w:hAnsi="Times New Roman"/>
          <w:szCs w:val="24"/>
          <w:lang w:eastAsia="pt-BR"/>
        </w:rPr>
        <w:t>São obrigações do CONTRATANTE: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informar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da existência de vagas de estágio, fazendo constar a qualificação desejada, a carga horária semanal e o valor da bolsa auxílio e do vale transporte;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aprovar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ou não, de acordo com seus próprios critérios, os estagiários encaminhados pela CONTRATADA;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III.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organizar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>, supervisionar e coordenar os programas internos de estágio, bem como indicar responsável pelos estudantes;</w:t>
      </w:r>
    </w:p>
    <w:p w:rsidR="009C1B0F" w:rsidRDefault="009C1B0F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9C1B0F" w:rsidRDefault="009C1B0F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IV.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estabelecer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horários a serem cumpridos pelo estagiário, sem ferir a Lei Federal 11.788/08;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>V. estabelecer o valor da bolsa auxílio e do vale transporte a serem pagos mensalmente;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VI.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efetuar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o repasse mensal do valor devido a CONTRATADA até o 05º dia útil do mês </w:t>
      </w:r>
      <w:proofErr w:type="spellStart"/>
      <w:r w:rsidRPr="00E64710">
        <w:rPr>
          <w:rFonts w:ascii="Times New Roman" w:eastAsia="Times New Roman" w:hAnsi="Times New Roman"/>
          <w:szCs w:val="24"/>
          <w:lang w:eastAsia="pt-BR"/>
        </w:rPr>
        <w:t>subseqüente</w:t>
      </w:r>
      <w:proofErr w:type="spell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ao exercício do estágio;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VII.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indicar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um servidor do quadro pessoal, com formação na área do curso do estagiário, para orientar, avaliar e supervisionar até 10 estagiários simultaneamente;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VIII.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por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ocasião de desligamento do estagiário, entregar termo de realização de estágio com indicação resumida das atividades desenvolvidas, dos períodos e da avaliação de desempenho;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IX.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manter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disponível documentos que comprovem a realização do estagio para fiscalização;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X.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assegurar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ao estagiário, sempre que o estágio tenha duração igual ou superior a 01 ano, período de recesso remunerado de 30 (trinta) dias, ou recesso de maneira proporcional nos casos do estágio ter duração inferior a um ano;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XI.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observar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o disposto no artigo 17 da Lei Federal 11.788/08;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XII.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>aplicar aos estagiários legislação relacionada a saúde e a segurança no trabalho;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XIII.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respeitar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o período de duração do estágio, que será no máximo de 02 anos, sendo que o termo de compromisso deve ser renovado semestralmente;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XIV.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realizar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a publicação dos editais referentes aos processos seletivos públicos.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4D615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BF3CAB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SÉTIMA</w:t>
      </w:r>
      <w:r w:rsidRPr="004D615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- </w:t>
      </w:r>
      <w:r w:rsidRPr="004D6150">
        <w:rPr>
          <w:rFonts w:ascii="Times New Roman" w:eastAsia="Times New Roman" w:hAnsi="Times New Roman"/>
          <w:szCs w:val="24"/>
          <w:lang w:eastAsia="pt-BR"/>
        </w:rPr>
        <w:t>A carga horária dos estagiários devem respeitar os seguintes critérios:</w:t>
      </w:r>
    </w:p>
    <w:p w:rsidR="007E64FC" w:rsidRPr="004D6150" w:rsidRDefault="007E64FC" w:rsidP="007E64FC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>
        <w:rPr>
          <w:rFonts w:ascii="Times New Roman" w:eastAsia="Times New Roman" w:hAnsi="Times New Roman"/>
          <w:szCs w:val="24"/>
          <w:lang w:eastAsia="pt-BR"/>
        </w:rPr>
        <w:t>Ensino Médio e Superior</w:t>
      </w:r>
      <w:r w:rsidRPr="004D6150">
        <w:rPr>
          <w:rFonts w:ascii="Times New Roman" w:eastAsia="Times New Roman" w:hAnsi="Times New Roman"/>
          <w:szCs w:val="24"/>
          <w:lang w:eastAsia="pt-BR"/>
        </w:rPr>
        <w:t>: máximo de 06 horas por dia;</w:t>
      </w:r>
    </w:p>
    <w:p w:rsidR="007E64FC" w:rsidRPr="00AB186C" w:rsidRDefault="007E64FC" w:rsidP="007E64FC">
      <w:pPr>
        <w:widowControl/>
        <w:suppressAutoHyphens w:val="0"/>
        <w:autoSpaceDE w:val="0"/>
        <w:autoSpaceDN w:val="0"/>
        <w:adjustRightInd w:val="0"/>
        <w:ind w:left="1080" w:right="-710"/>
        <w:jc w:val="both"/>
        <w:rPr>
          <w:rFonts w:ascii="Times New Roman" w:eastAsia="Times New Roman" w:hAnsi="Times New Roman"/>
          <w:color w:val="000000"/>
          <w:szCs w:val="24"/>
          <w:lang w:eastAsia="pt-BR"/>
        </w:rPr>
      </w:pPr>
    </w:p>
    <w:p w:rsidR="007E64FC" w:rsidRPr="004A251B" w:rsidRDefault="007E64FC" w:rsidP="007E64FC">
      <w:pPr>
        <w:spacing w:line="360" w:lineRule="auto"/>
        <w:ind w:right="-710"/>
        <w:jc w:val="both"/>
        <w:rPr>
          <w:rFonts w:ascii="Times New Roman" w:hAnsi="Times New Roman"/>
        </w:rPr>
      </w:pPr>
      <w:r w:rsidRPr="00BF3CAB">
        <w:rPr>
          <w:rFonts w:ascii="Times New Roman" w:eastAsia="Times New Roman" w:hAnsi="Times New Roman"/>
          <w:b/>
          <w:bCs/>
          <w:color w:val="000000"/>
          <w:szCs w:val="24"/>
          <w:u w:val="single"/>
          <w:lang w:eastAsia="pt-BR"/>
        </w:rPr>
        <w:t>CLÁUSULA OITAVA</w:t>
      </w:r>
      <w:r w:rsidRPr="00AB186C">
        <w:rPr>
          <w:rFonts w:ascii="Times New Roman" w:eastAsia="Times New Roman" w:hAnsi="Times New Roman"/>
          <w:b/>
          <w:bCs/>
          <w:color w:val="000000"/>
          <w:szCs w:val="24"/>
          <w:lang w:eastAsia="pt-BR"/>
        </w:rPr>
        <w:t xml:space="preserve"> </w:t>
      </w:r>
      <w:r w:rsidRPr="00AB186C">
        <w:rPr>
          <w:rFonts w:ascii="Times New Roman" w:eastAsia="Times New Roman" w:hAnsi="Times New Roman"/>
          <w:color w:val="000000"/>
          <w:szCs w:val="24"/>
          <w:lang w:eastAsia="pt-BR"/>
        </w:rPr>
        <w:t xml:space="preserve">– </w:t>
      </w:r>
      <w:r w:rsidRPr="00AB186C">
        <w:rPr>
          <w:rFonts w:ascii="Times New Roman" w:hAnsi="Times New Roman"/>
          <w:color w:val="000000"/>
          <w:szCs w:val="24"/>
        </w:rPr>
        <w:t>Os recursos financeiros para as despesas decorrentes desta licitação</w:t>
      </w:r>
      <w:proofErr w:type="gramStart"/>
      <w:r w:rsidRPr="00AB186C">
        <w:rPr>
          <w:rFonts w:ascii="Times New Roman" w:hAnsi="Times New Roman"/>
          <w:color w:val="000000"/>
          <w:szCs w:val="24"/>
        </w:rPr>
        <w:t>,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AB186C">
        <w:rPr>
          <w:rFonts w:ascii="Times New Roman" w:hAnsi="Times New Roman"/>
          <w:color w:val="000000"/>
          <w:szCs w:val="24"/>
        </w:rPr>
        <w:t>serão</w:t>
      </w:r>
      <w:proofErr w:type="gramEnd"/>
      <w:r w:rsidRPr="00AB186C">
        <w:rPr>
          <w:rFonts w:ascii="Times New Roman" w:hAnsi="Times New Roman"/>
          <w:color w:val="000000"/>
          <w:szCs w:val="24"/>
        </w:rPr>
        <w:t xml:space="preserve"> provenientes da seguinte dotação</w:t>
      </w:r>
      <w:r>
        <w:rPr>
          <w:rFonts w:ascii="Times New Roman" w:hAnsi="Times New Roman"/>
          <w:color w:val="000000"/>
          <w:szCs w:val="24"/>
        </w:rPr>
        <w:t xml:space="preserve"> orçamentária para o ano de 2021</w:t>
      </w:r>
      <w:r w:rsidRPr="00AB186C">
        <w:rPr>
          <w:rFonts w:ascii="Times New Roman" w:hAnsi="Times New Roman"/>
          <w:color w:val="000000"/>
          <w:szCs w:val="24"/>
        </w:rPr>
        <w:t xml:space="preserve">, </w:t>
      </w:r>
      <w:r w:rsidRPr="004A251B">
        <w:rPr>
          <w:rFonts w:ascii="Times New Roman" w:hAnsi="Times New Roman"/>
        </w:rPr>
        <w:t>Lei Orçamentária Anual 1.679, de 11 de dezembro de 2020.</w:t>
      </w:r>
    </w:p>
    <w:p w:rsidR="007E64FC" w:rsidRPr="004A251B" w:rsidRDefault="007E64FC" w:rsidP="007E64FC">
      <w:pPr>
        <w:tabs>
          <w:tab w:val="left" w:pos="1134"/>
        </w:tabs>
        <w:spacing w:line="360" w:lineRule="auto"/>
        <w:ind w:left="142" w:right="-710"/>
        <w:jc w:val="both"/>
        <w:rPr>
          <w:rFonts w:ascii="Times New Roman" w:hAnsi="Times New Roman"/>
        </w:rPr>
      </w:pPr>
    </w:p>
    <w:p w:rsidR="007E64FC" w:rsidRPr="004A251B" w:rsidRDefault="007E64FC" w:rsidP="007E64FC">
      <w:pPr>
        <w:spacing w:line="360" w:lineRule="auto"/>
        <w:ind w:left="142" w:right="-710"/>
        <w:jc w:val="both"/>
        <w:rPr>
          <w:rFonts w:ascii="Times New Roman" w:hAnsi="Times New Roman"/>
          <w:b/>
          <w:bCs/>
        </w:rPr>
      </w:pPr>
      <w:r w:rsidRPr="004A251B">
        <w:rPr>
          <w:rFonts w:ascii="Times New Roman" w:hAnsi="Times New Roman"/>
          <w:b/>
          <w:bCs/>
        </w:rPr>
        <w:t xml:space="preserve">03 – SECRETARIA MUN. DE ADMIISTRAÇÃO E </w:t>
      </w:r>
      <w:proofErr w:type="gramStart"/>
      <w:r w:rsidRPr="004A251B">
        <w:rPr>
          <w:rFonts w:ascii="Times New Roman" w:hAnsi="Times New Roman"/>
          <w:b/>
          <w:bCs/>
        </w:rPr>
        <w:t>PLANEJAMENTO</w:t>
      </w:r>
      <w:proofErr w:type="gramEnd"/>
    </w:p>
    <w:p w:rsidR="007E64FC" w:rsidRPr="004A251B" w:rsidRDefault="007E64FC" w:rsidP="007E64FC">
      <w:pPr>
        <w:spacing w:line="360" w:lineRule="auto"/>
        <w:ind w:left="142" w:right="-710"/>
        <w:jc w:val="both"/>
        <w:rPr>
          <w:rFonts w:ascii="Times New Roman" w:hAnsi="Times New Roman"/>
          <w:b/>
          <w:bCs/>
        </w:rPr>
      </w:pPr>
      <w:r w:rsidRPr="004A251B">
        <w:rPr>
          <w:rFonts w:ascii="Times New Roman" w:hAnsi="Times New Roman"/>
          <w:b/>
          <w:bCs/>
        </w:rPr>
        <w:t xml:space="preserve">03.01 – GAB. PREF. E ORGÃOS </w:t>
      </w:r>
      <w:proofErr w:type="gramStart"/>
      <w:r w:rsidRPr="004A251B">
        <w:rPr>
          <w:rFonts w:ascii="Times New Roman" w:hAnsi="Times New Roman"/>
          <w:b/>
          <w:bCs/>
        </w:rPr>
        <w:t>SUBORDINADOS</w:t>
      </w:r>
      <w:proofErr w:type="gramEnd"/>
    </w:p>
    <w:p w:rsidR="007E64FC" w:rsidRPr="004A251B" w:rsidRDefault="007E64FC" w:rsidP="007E64FC">
      <w:pPr>
        <w:spacing w:line="360" w:lineRule="auto"/>
        <w:ind w:left="142" w:right="-710"/>
        <w:jc w:val="both"/>
        <w:rPr>
          <w:rFonts w:ascii="Times New Roman" w:hAnsi="Times New Roman"/>
          <w:b/>
          <w:bCs/>
        </w:rPr>
      </w:pPr>
      <w:r w:rsidRPr="004A251B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:rsidR="007E64FC" w:rsidRPr="004A251B" w:rsidRDefault="007E64FC" w:rsidP="007E64FC">
      <w:pPr>
        <w:spacing w:line="360" w:lineRule="auto"/>
        <w:ind w:left="142" w:right="-710"/>
        <w:jc w:val="both"/>
        <w:rPr>
          <w:rFonts w:ascii="Times New Roman" w:hAnsi="Times New Roman"/>
          <w:b/>
          <w:bCs/>
        </w:rPr>
      </w:pPr>
      <w:r w:rsidRPr="004A251B">
        <w:rPr>
          <w:rFonts w:ascii="Times New Roman" w:hAnsi="Times New Roman"/>
          <w:b/>
          <w:bCs/>
        </w:rPr>
        <w:t>33.90.39.00.00.00.00 – SERV. TERC. PESSOA JURIDICA</w:t>
      </w:r>
    </w:p>
    <w:p w:rsidR="007E64FC" w:rsidRPr="00A51D98" w:rsidRDefault="007E64FC" w:rsidP="007E64FC">
      <w:pPr>
        <w:spacing w:line="360" w:lineRule="auto"/>
        <w:ind w:left="142" w:right="-710"/>
        <w:jc w:val="both"/>
        <w:rPr>
          <w:rFonts w:ascii="Times New Roman" w:hAnsi="Times New Roman"/>
          <w:b/>
          <w:bCs/>
        </w:rPr>
      </w:pPr>
      <w:r w:rsidRPr="004A251B">
        <w:rPr>
          <w:rFonts w:ascii="Times New Roman" w:hAnsi="Times New Roman"/>
          <w:b/>
          <w:bCs/>
        </w:rPr>
        <w:t>RV-01</w:t>
      </w:r>
    </w:p>
    <w:p w:rsidR="007E64FC" w:rsidRPr="004D6150" w:rsidRDefault="007E64FC" w:rsidP="007E64FC">
      <w:pPr>
        <w:ind w:right="-710"/>
        <w:jc w:val="both"/>
        <w:rPr>
          <w:rFonts w:ascii="Times New Roman" w:hAnsi="Times New Roman"/>
          <w:szCs w:val="24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A51D98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NONA</w:t>
      </w:r>
      <w:r w:rsidRPr="004D615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– </w:t>
      </w:r>
      <w:r w:rsidRPr="004D6150">
        <w:rPr>
          <w:rFonts w:ascii="Times New Roman" w:eastAsia="Times New Roman" w:hAnsi="Times New Roman"/>
          <w:szCs w:val="24"/>
          <w:lang w:eastAsia="pt-BR"/>
        </w:rPr>
        <w:t>A CONTRATADA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 será responsável por todas as obrigações sociais de proteção aos seus profissionais, bem como todas as despesas necessárias para a execução dos serviços contratados, incluindo despesas com deslocamentos, estadia, alimentação, salários, encargos sociais, previdenciários, comerciais, trabalhistas, equipamentos de proteção individual e quaisquer outros que se fizerem necessários ao cumprimento das obrigações decorrentes deste contrato, isentando integralmente a CONTRATANTE.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A51D98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DÉCIMA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– </w:t>
      </w:r>
      <w:r w:rsidRPr="00E64710">
        <w:rPr>
          <w:rFonts w:ascii="Times New Roman" w:eastAsia="Times New Roman" w:hAnsi="Times New Roman"/>
          <w:szCs w:val="24"/>
          <w:lang w:eastAsia="pt-BR"/>
        </w:rPr>
        <w:t>Em caso de inadimplemento de qualquer cláusula do presente contrato, o CONTRATADO estará sujeito ao pagamento de multa no valor de 10% da parte inadimplida, em favor da CONTRATANTE.</w:t>
      </w:r>
    </w:p>
    <w:p w:rsidR="009C1B0F" w:rsidRDefault="009C1B0F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b/>
          <w:bCs/>
          <w:szCs w:val="24"/>
          <w:lang w:eastAsia="pt-BR"/>
        </w:rPr>
      </w:pPr>
    </w:p>
    <w:p w:rsidR="009C1B0F" w:rsidRDefault="009C1B0F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b/>
          <w:bCs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Parágrafo Único – </w:t>
      </w:r>
      <w:r w:rsidRPr="00E64710">
        <w:rPr>
          <w:rFonts w:ascii="Times New Roman" w:eastAsia="Times New Roman" w:hAnsi="Times New Roman"/>
          <w:szCs w:val="24"/>
          <w:lang w:eastAsia="pt-BR"/>
        </w:rPr>
        <w:t>A multa poderá ser aplicada reiterada e cumulativamente, sempre que houver causa, independentemente de quaisquer outras cominações cabíveis.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A51D98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DÉCIMA PRIMEIRA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– </w:t>
      </w:r>
      <w:r w:rsidRPr="00E64710">
        <w:rPr>
          <w:rFonts w:ascii="Times New Roman" w:eastAsia="Times New Roman" w:hAnsi="Times New Roman"/>
          <w:szCs w:val="24"/>
          <w:lang w:eastAsia="pt-BR"/>
        </w:rPr>
        <w:t>O presente instrumento terá vigência durante o período de 12 (doze) meses, contado da data em que for firmado, podendo ser prorrogado por até 60 (sessenta) meses, mediante termo aditivo e concordância de ambas as partes.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A51D98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DÉCIMA SEGUNDA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– </w:t>
      </w:r>
      <w:r w:rsidRPr="00E64710">
        <w:rPr>
          <w:rFonts w:ascii="Times New Roman" w:eastAsia="Times New Roman" w:hAnsi="Times New Roman"/>
          <w:szCs w:val="24"/>
          <w:lang w:eastAsia="pt-BR"/>
        </w:rPr>
        <w:t>Caberá rescisão do presente instrumento, sem que assista direito ao CONTRATADO indenização de qualquer espécie quando: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I -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Não cumprir as obrigações assumidas no presente instrumento, tendo a parte inadimplente o prazo de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5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(cinco) dias para alegar o que entender de direito;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II -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A parte contratada transferir o presente </w:t>
      </w:r>
      <w:proofErr w:type="gramStart"/>
      <w:r w:rsidRPr="00E64710">
        <w:rPr>
          <w:rFonts w:ascii="Times New Roman" w:eastAsia="Times New Roman" w:hAnsi="Times New Roman"/>
          <w:szCs w:val="24"/>
          <w:lang w:eastAsia="pt-BR"/>
        </w:rPr>
        <w:t>contrato</w:t>
      </w:r>
      <w:proofErr w:type="gramEnd"/>
      <w:r w:rsidRPr="00E64710">
        <w:rPr>
          <w:rFonts w:ascii="Times New Roman" w:eastAsia="Times New Roman" w:hAnsi="Times New Roman"/>
          <w:szCs w:val="24"/>
          <w:lang w:eastAsia="pt-BR"/>
        </w:rPr>
        <w:t xml:space="preserve"> a terceiros, no todo ou em parte, sem prévia e expressa autorização do contratante;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III -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Ocorrendo qualquer uma das hipóteses previstas nos artigos </w:t>
      </w:r>
      <w:smartTag w:uri="urn:schemas-microsoft-com:office:smarttags" w:element="metricconverter">
        <w:smartTagPr>
          <w:attr w:name="ProductID" w:val="77 a"/>
        </w:smartTagPr>
        <w:r w:rsidRPr="00E64710">
          <w:rPr>
            <w:rFonts w:ascii="Times New Roman" w:eastAsia="Times New Roman" w:hAnsi="Times New Roman"/>
            <w:szCs w:val="24"/>
            <w:lang w:eastAsia="pt-BR"/>
          </w:rPr>
          <w:t>77 a</w:t>
        </w:r>
      </w:smartTag>
      <w:r w:rsidRPr="00E64710">
        <w:rPr>
          <w:rFonts w:ascii="Times New Roman" w:eastAsia="Times New Roman" w:hAnsi="Times New Roman"/>
          <w:szCs w:val="24"/>
          <w:lang w:eastAsia="pt-BR"/>
        </w:rPr>
        <w:t xml:space="preserve"> 80 da Lei Federal nº. 8.666/93.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IV - </w:t>
      </w:r>
      <w:r w:rsidRPr="00E64710">
        <w:rPr>
          <w:rFonts w:ascii="Times New Roman" w:eastAsia="Times New Roman" w:hAnsi="Times New Roman"/>
          <w:szCs w:val="24"/>
          <w:lang w:eastAsia="pt-BR"/>
        </w:rPr>
        <w:t>Quando decorrido o prazo de vigência do presente contrato;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A51D98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DÉCIMA TERCEIRA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– </w:t>
      </w:r>
      <w:r w:rsidRPr="00E64710">
        <w:rPr>
          <w:rFonts w:ascii="Times New Roman" w:eastAsia="Times New Roman" w:hAnsi="Times New Roman"/>
          <w:szCs w:val="24"/>
          <w:lang w:eastAsia="pt-BR"/>
        </w:rPr>
        <w:t>O CONTRATADO, se descumprir quaisquer das cláusulas ou condições do presente instrumento ficará sujeito às penalidades previstas nos art. 86 e 87 da Lei Federal n° 8.666 de 21 de junho de 1993, especialmente de: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I - </w:t>
      </w:r>
      <w:r w:rsidRPr="00E64710">
        <w:rPr>
          <w:rFonts w:ascii="Times New Roman" w:eastAsia="Times New Roman" w:hAnsi="Times New Roman"/>
          <w:szCs w:val="24"/>
          <w:lang w:eastAsia="pt-BR"/>
        </w:rPr>
        <w:t>Multa de 10% (dez por cento) pelo atraso injustificado, sobre o valor total da nota fiscal/fatura, e juros de 1% (um por cento) ao mês pela permanência do atraso ou fração equivalente.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II - </w:t>
      </w:r>
      <w:r w:rsidRPr="00E64710">
        <w:rPr>
          <w:rFonts w:ascii="Times New Roman" w:eastAsia="Times New Roman" w:hAnsi="Times New Roman"/>
          <w:szCs w:val="24"/>
          <w:lang w:eastAsia="pt-BR"/>
        </w:rPr>
        <w:t>Pela inexecução total ou parcial do contrato a Administração poderá, garantida a prévia defesa, aplicar, também, as seguintes sanções: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a) </w:t>
      </w:r>
      <w:r w:rsidRPr="00E64710">
        <w:rPr>
          <w:rFonts w:ascii="Times New Roman" w:eastAsia="Times New Roman" w:hAnsi="Times New Roman"/>
          <w:szCs w:val="24"/>
          <w:lang w:eastAsia="pt-BR"/>
        </w:rPr>
        <w:t>advertência;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b) </w:t>
      </w:r>
      <w:r w:rsidRPr="00E64710">
        <w:rPr>
          <w:rFonts w:ascii="Times New Roman" w:eastAsia="Times New Roman" w:hAnsi="Times New Roman"/>
          <w:szCs w:val="24"/>
          <w:lang w:eastAsia="pt-BR"/>
        </w:rPr>
        <w:t>multa de 10% (dez por cento) sobre o valor empenhado;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c) </w:t>
      </w:r>
      <w:r w:rsidRPr="00E64710">
        <w:rPr>
          <w:rFonts w:ascii="Times New Roman" w:eastAsia="Times New Roman" w:hAnsi="Times New Roman"/>
          <w:szCs w:val="24"/>
          <w:lang w:eastAsia="pt-BR"/>
        </w:rPr>
        <w:t>suspensão temporária em licitação e impedimento de contratar com a Prefeitura, por prazo não superior a 02 (dois) anos;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d) </w:t>
      </w:r>
      <w:r w:rsidRPr="00E64710">
        <w:rPr>
          <w:rFonts w:ascii="Times New Roman" w:eastAsia="Times New Roman" w:hAnsi="Times New Roman"/>
          <w:szCs w:val="24"/>
          <w:lang w:eastAsia="pt-BR"/>
        </w:rPr>
        <w:t>declaração de inidoneidade para licitar ou contratar com a Administração Pública, enquanto perdurarem os motivos determinantes da punição ou até que seja promovida sua reabilitação perante a própria autoridade que aplicou a penalidade.</w:t>
      </w:r>
    </w:p>
    <w:p w:rsidR="007E64FC" w:rsidRPr="00A51D98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u w:val="single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A51D98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DÉCIMA QUARTA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–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São responsáveis pela execução deste Contrato: Pelo CONTRATANTE a Sra. </w:t>
      </w:r>
      <w:r w:rsidR="009C1B0F" w:rsidRPr="009C1B0F">
        <w:rPr>
          <w:rFonts w:ascii="Times New Roman" w:eastAsia="Times New Roman" w:hAnsi="Times New Roman"/>
          <w:b/>
          <w:szCs w:val="24"/>
          <w:u w:val="single"/>
          <w:lang w:eastAsia="pt-BR"/>
        </w:rPr>
        <w:t>MARDILE HELENA MARION YORA</w:t>
      </w:r>
      <w:r w:rsidRPr="009C1B0F">
        <w:rPr>
          <w:rFonts w:ascii="Times New Roman" w:eastAsia="Times New Roman" w:hAnsi="Times New Roman"/>
          <w:b/>
          <w:szCs w:val="24"/>
          <w:u w:val="single"/>
          <w:lang w:eastAsia="pt-BR"/>
        </w:rPr>
        <w:t>;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 Pela CONTRATADA o Sr.</w:t>
      </w:r>
      <w:r w:rsidR="009C1B0F">
        <w:rPr>
          <w:rFonts w:ascii="Times New Roman" w:eastAsia="Times New Roman" w:hAnsi="Times New Roman"/>
          <w:szCs w:val="24"/>
          <w:lang w:eastAsia="pt-BR"/>
        </w:rPr>
        <w:t xml:space="preserve"> </w:t>
      </w:r>
      <w:r w:rsidR="009C1B0F" w:rsidRPr="009C1B0F">
        <w:rPr>
          <w:rFonts w:ascii="Times New Roman" w:eastAsia="Times New Roman" w:hAnsi="Times New Roman"/>
          <w:b/>
          <w:szCs w:val="24"/>
          <w:u w:val="single"/>
          <w:lang w:eastAsia="pt-BR"/>
        </w:rPr>
        <w:t>LUCAS ANTONIO SCIAPINA BALDISSEROTTO.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CA6A67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DÉCIMA QUINTA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</w:t>
      </w:r>
      <w:r w:rsidRPr="004D615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– </w:t>
      </w:r>
      <w:r w:rsidRPr="004D6150">
        <w:rPr>
          <w:rFonts w:ascii="Times New Roman" w:eastAsia="Times New Roman" w:hAnsi="Times New Roman"/>
          <w:szCs w:val="24"/>
          <w:lang w:eastAsia="pt-BR"/>
        </w:rPr>
        <w:t xml:space="preserve">O presente contrato está vinculado ao Edital de Pregão Presencial n° </w:t>
      </w:r>
      <w:r>
        <w:rPr>
          <w:rFonts w:ascii="Times New Roman" w:eastAsia="Times New Roman" w:hAnsi="Times New Roman"/>
          <w:szCs w:val="24"/>
          <w:lang w:eastAsia="pt-BR"/>
        </w:rPr>
        <w:t>015/2021</w:t>
      </w:r>
      <w:r w:rsidRPr="004D6150">
        <w:rPr>
          <w:rFonts w:ascii="Times New Roman" w:eastAsia="Times New Roman" w:hAnsi="Times New Roman"/>
          <w:szCs w:val="24"/>
          <w:lang w:eastAsia="pt-BR"/>
        </w:rPr>
        <w:t xml:space="preserve">, a Lei Federal n.º 10.520 de 02 de dezembro de 2002, </w:t>
      </w:r>
      <w:r w:rsidRPr="004D6150">
        <w:rPr>
          <w:rFonts w:ascii="Times New Roman" w:hAnsi="Times New Roman"/>
        </w:rPr>
        <w:t xml:space="preserve">e do Decreto </w:t>
      </w:r>
      <w:r w:rsidRPr="00E64710">
        <w:rPr>
          <w:rFonts w:ascii="Times New Roman" w:hAnsi="Times New Roman"/>
          <w:szCs w:val="24"/>
        </w:rPr>
        <w:t xml:space="preserve">Municipal Nº </w:t>
      </w:r>
      <w:r>
        <w:rPr>
          <w:rFonts w:ascii="Times New Roman" w:hAnsi="Times New Roman"/>
          <w:szCs w:val="24"/>
        </w:rPr>
        <w:t>1281</w:t>
      </w:r>
      <w:r w:rsidRPr="00E64710">
        <w:rPr>
          <w:rFonts w:ascii="Times New Roman" w:hAnsi="Times New Roman"/>
          <w:szCs w:val="24"/>
        </w:rPr>
        <w:t xml:space="preserve">/2010 de </w:t>
      </w:r>
      <w:r>
        <w:rPr>
          <w:rFonts w:ascii="Times New Roman" w:hAnsi="Times New Roman"/>
          <w:szCs w:val="24"/>
        </w:rPr>
        <w:t>23</w:t>
      </w:r>
      <w:r w:rsidRPr="00E64710">
        <w:rPr>
          <w:rFonts w:ascii="Times New Roman" w:hAnsi="Times New Roman"/>
          <w:szCs w:val="24"/>
        </w:rPr>
        <w:t xml:space="preserve"> de </w:t>
      </w:r>
      <w:r>
        <w:rPr>
          <w:rFonts w:ascii="Times New Roman" w:hAnsi="Times New Roman"/>
          <w:szCs w:val="24"/>
        </w:rPr>
        <w:t>junho</w:t>
      </w:r>
      <w:r w:rsidRPr="00E64710">
        <w:rPr>
          <w:rFonts w:ascii="Times New Roman" w:hAnsi="Times New Roman"/>
          <w:szCs w:val="24"/>
        </w:rPr>
        <w:t xml:space="preserve"> de 2010,</w:t>
      </w:r>
      <w:r w:rsidRPr="004D6150">
        <w:rPr>
          <w:rFonts w:ascii="Times New Roman" w:eastAsia="Times New Roman" w:hAnsi="Times New Roman"/>
          <w:szCs w:val="24"/>
          <w:lang w:eastAsia="pt-BR"/>
        </w:rPr>
        <w:t xml:space="preserve"> e nos casos omissos, à Lei Federal n° 8.666 de 21 de junho de 1993 e suas alterações.</w:t>
      </w:r>
    </w:p>
    <w:p w:rsidR="007E64FC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7B6CD0" w:rsidRDefault="007E64FC" w:rsidP="007E64FC">
      <w:pPr>
        <w:spacing w:line="360" w:lineRule="auto"/>
        <w:ind w:right="-710"/>
        <w:jc w:val="both"/>
        <w:rPr>
          <w:rFonts w:ascii="Times New Roman" w:hAnsi="Times New Roman"/>
          <w:b/>
          <w:u w:val="single"/>
        </w:rPr>
      </w:pPr>
      <w:r w:rsidRPr="007B6CD0">
        <w:rPr>
          <w:rFonts w:ascii="Times New Roman" w:hAnsi="Times New Roman"/>
          <w:b/>
          <w:u w:val="single"/>
        </w:rPr>
        <w:t>CLÁUSULA DECIMA SEXTA - DA FISCALIZAÇÃO</w:t>
      </w:r>
    </w:p>
    <w:p w:rsidR="007E64FC" w:rsidRDefault="007E64FC" w:rsidP="007E64FC">
      <w:pPr>
        <w:ind w:right="-7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7B6CD0">
        <w:rPr>
          <w:rFonts w:ascii="Times New Roman" w:hAnsi="Times New Roman"/>
          <w:b/>
        </w:rPr>
        <w:t xml:space="preserve">. </w:t>
      </w:r>
      <w:r w:rsidRPr="007B6CD0">
        <w:rPr>
          <w:rFonts w:ascii="Times New Roman" w:hAnsi="Times New Roman"/>
        </w:rPr>
        <w:t xml:space="preserve">O </w:t>
      </w:r>
      <w:r w:rsidRPr="007B6CD0">
        <w:rPr>
          <w:rFonts w:ascii="Times New Roman" w:hAnsi="Times New Roman"/>
          <w:b/>
        </w:rPr>
        <w:t>CONTRATANTE</w:t>
      </w:r>
      <w:r w:rsidR="009C1B0F">
        <w:rPr>
          <w:rFonts w:ascii="Times New Roman" w:hAnsi="Times New Roman"/>
        </w:rPr>
        <w:t xml:space="preserve"> nomeia e constitui neste ato </w:t>
      </w:r>
      <w:proofErr w:type="gramStart"/>
      <w:r w:rsidR="009C1B0F">
        <w:rPr>
          <w:rFonts w:ascii="Times New Roman" w:hAnsi="Times New Roman"/>
        </w:rPr>
        <w:t>a</w:t>
      </w:r>
      <w:proofErr w:type="gramEnd"/>
      <w:r w:rsidRPr="007B6CD0">
        <w:rPr>
          <w:rFonts w:ascii="Times New Roman" w:hAnsi="Times New Roman"/>
        </w:rPr>
        <w:t xml:space="preserve"> senhor</w:t>
      </w:r>
      <w:r w:rsidR="009C1B0F">
        <w:rPr>
          <w:rFonts w:ascii="Times New Roman" w:hAnsi="Times New Roman"/>
        </w:rPr>
        <w:t xml:space="preserve">a </w:t>
      </w:r>
      <w:r w:rsidR="009C1B0F" w:rsidRPr="009C1B0F">
        <w:rPr>
          <w:rFonts w:ascii="Times New Roman" w:eastAsia="Times New Roman" w:hAnsi="Times New Roman"/>
          <w:b/>
          <w:szCs w:val="24"/>
          <w:u w:val="single"/>
          <w:lang w:eastAsia="pt-BR"/>
        </w:rPr>
        <w:t>MARDILE HELENA MARION YORA</w:t>
      </w:r>
      <w:r w:rsidRPr="007B6CD0">
        <w:rPr>
          <w:rFonts w:ascii="Times New Roman" w:hAnsi="Times New Roman"/>
        </w:rPr>
        <w:t xml:space="preserve">, como fiscal desta contratação, que executa as funções de </w:t>
      </w:r>
      <w:r w:rsidR="009C1B0F">
        <w:rPr>
          <w:rFonts w:ascii="Times New Roman" w:hAnsi="Times New Roman"/>
        </w:rPr>
        <w:t>Oficial Administrativo, responsável pelo setor pessoal do Município</w:t>
      </w:r>
      <w:r w:rsidRPr="007B6CD0">
        <w:rPr>
          <w:rFonts w:ascii="Times New Roman" w:hAnsi="Times New Roman"/>
        </w:rPr>
        <w:t>.</w:t>
      </w:r>
    </w:p>
    <w:p w:rsidR="009C1B0F" w:rsidRDefault="009C1B0F" w:rsidP="007E64FC">
      <w:pPr>
        <w:ind w:right="-710"/>
        <w:jc w:val="both"/>
        <w:rPr>
          <w:rFonts w:ascii="Times New Roman" w:hAnsi="Times New Roman"/>
        </w:rPr>
      </w:pPr>
    </w:p>
    <w:p w:rsidR="009C1B0F" w:rsidRDefault="009C1B0F" w:rsidP="007E64FC">
      <w:pPr>
        <w:ind w:right="-710"/>
        <w:jc w:val="both"/>
        <w:rPr>
          <w:rFonts w:ascii="Times New Roman" w:hAnsi="Times New Roman"/>
        </w:rPr>
      </w:pPr>
    </w:p>
    <w:p w:rsidR="009C1B0F" w:rsidRDefault="009C1B0F" w:rsidP="007E64FC">
      <w:pPr>
        <w:ind w:right="-710"/>
        <w:jc w:val="both"/>
        <w:rPr>
          <w:rFonts w:ascii="Times New Roman" w:hAnsi="Times New Roman"/>
        </w:rPr>
      </w:pPr>
    </w:p>
    <w:p w:rsidR="009C1B0F" w:rsidRDefault="009C1B0F" w:rsidP="007E64FC">
      <w:pPr>
        <w:ind w:right="-710"/>
        <w:jc w:val="both"/>
        <w:rPr>
          <w:rFonts w:ascii="Times New Roman" w:hAnsi="Times New Roman"/>
        </w:rPr>
      </w:pPr>
    </w:p>
    <w:p w:rsidR="003F5AE2" w:rsidRDefault="003F5AE2" w:rsidP="007E64FC">
      <w:pPr>
        <w:ind w:right="-710"/>
        <w:jc w:val="both"/>
        <w:rPr>
          <w:rFonts w:ascii="Times New Roman" w:hAnsi="Times New Roman"/>
        </w:rPr>
      </w:pPr>
    </w:p>
    <w:p w:rsidR="007E64FC" w:rsidRPr="007B6CD0" w:rsidRDefault="007E64FC" w:rsidP="007E64FC">
      <w:pPr>
        <w:ind w:right="-71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II</w:t>
      </w:r>
      <w:r w:rsidRPr="007B6CD0">
        <w:rPr>
          <w:rFonts w:ascii="Times New Roman" w:hAnsi="Times New Roman"/>
        </w:rPr>
        <w:t>.</w:t>
      </w:r>
      <w:r w:rsidRPr="007B6CD0">
        <w:rPr>
          <w:rFonts w:ascii="Times New Roman" w:hAnsi="Times New Roman"/>
          <w:b/>
        </w:rPr>
        <w:t xml:space="preserve"> </w:t>
      </w:r>
      <w:r w:rsidR="009C1B0F">
        <w:rPr>
          <w:rFonts w:ascii="Times New Roman" w:hAnsi="Times New Roman"/>
        </w:rPr>
        <w:t>A</w:t>
      </w:r>
      <w:r w:rsidRPr="007B6CD0">
        <w:rPr>
          <w:rFonts w:ascii="Times New Roman" w:hAnsi="Times New Roman"/>
        </w:rPr>
        <w:t xml:space="preserve"> fiscal deste contrato terá, entre outras, as seguintes atribuições: fiscalizar a execução deste contrato; comunicar ao </w:t>
      </w:r>
      <w:r w:rsidRPr="007B6CD0">
        <w:rPr>
          <w:rFonts w:ascii="Times New Roman" w:hAnsi="Times New Roman"/>
          <w:b/>
        </w:rPr>
        <w:t>CONTRATANTE</w:t>
      </w:r>
      <w:r w:rsidRPr="007B6CD0">
        <w:rPr>
          <w:rFonts w:ascii="Times New Roman" w:hAnsi="Times New Roman"/>
        </w:rPr>
        <w:t xml:space="preserve"> sobre descumprimento; solicitar a Administração a aplicação de penalidades por descumprimento de cláusula contratual.</w:t>
      </w:r>
    </w:p>
    <w:p w:rsidR="007E64FC" w:rsidRPr="007B6CD0" w:rsidRDefault="007E64FC" w:rsidP="007E64FC">
      <w:pPr>
        <w:ind w:right="-7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</w:t>
      </w:r>
      <w:r w:rsidRPr="007B6CD0">
        <w:rPr>
          <w:rFonts w:ascii="Times New Roman" w:hAnsi="Times New Roman"/>
        </w:rPr>
        <w:t>.</w:t>
      </w:r>
      <w:r w:rsidRPr="007B6CD0">
        <w:rPr>
          <w:rFonts w:ascii="Times New Roman" w:hAnsi="Times New Roman"/>
          <w:b/>
        </w:rPr>
        <w:t xml:space="preserve"> </w:t>
      </w:r>
      <w:r w:rsidRPr="007B6CD0">
        <w:rPr>
          <w:rFonts w:ascii="Times New Roman" w:hAnsi="Times New Roman"/>
        </w:rPr>
        <w:t xml:space="preserve">A fiscalização exercida não exclui nem reduz a responsabilidade da </w:t>
      </w:r>
      <w:r w:rsidRPr="007B6CD0">
        <w:rPr>
          <w:rFonts w:ascii="Times New Roman" w:hAnsi="Times New Roman"/>
          <w:b/>
        </w:rPr>
        <w:t>CONTRATADA</w:t>
      </w:r>
      <w:r w:rsidRPr="007B6CD0">
        <w:rPr>
          <w:rFonts w:ascii="Times New Roman" w:hAnsi="Times New Roman"/>
        </w:rPr>
        <w:t>, inclusive de terceiros, por qualquer irregularidade verificada durante a execução deste contrato.</w:t>
      </w:r>
    </w:p>
    <w:p w:rsidR="007E64FC" w:rsidRPr="004D615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CA6A67">
        <w:rPr>
          <w:rFonts w:ascii="Times New Roman" w:eastAsia="Times New Roman" w:hAnsi="Times New Roman"/>
          <w:b/>
          <w:bCs/>
          <w:szCs w:val="24"/>
          <w:u w:val="single"/>
          <w:lang w:eastAsia="pt-BR"/>
        </w:rPr>
        <w:t>CLÁUSULA DÉCIMA SEXTA</w:t>
      </w:r>
      <w:r w:rsidRPr="00E64710">
        <w:rPr>
          <w:rFonts w:ascii="Times New Roman" w:eastAsia="Times New Roman" w:hAnsi="Times New Roman"/>
          <w:b/>
          <w:bCs/>
          <w:szCs w:val="24"/>
          <w:lang w:eastAsia="pt-BR"/>
        </w:rPr>
        <w:t xml:space="preserve"> 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– Fica eleito o foro da comarca de </w:t>
      </w:r>
      <w:r>
        <w:rPr>
          <w:rFonts w:ascii="Times New Roman" w:eastAsia="Times New Roman" w:hAnsi="Times New Roman"/>
          <w:szCs w:val="24"/>
          <w:lang w:eastAsia="pt-BR"/>
        </w:rPr>
        <w:t>Espumoso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 (RS), como competente para solucionar eventuais pendências decorrentes do presente contrato, com renúncia a qualquer outro por mais privilegiado que seja ou venha a ser.</w:t>
      </w:r>
    </w:p>
    <w:p w:rsidR="007E64FC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  <w:r w:rsidRPr="00E64710">
        <w:rPr>
          <w:rFonts w:ascii="Times New Roman" w:eastAsia="Times New Roman" w:hAnsi="Times New Roman"/>
          <w:szCs w:val="24"/>
          <w:lang w:eastAsia="pt-BR"/>
        </w:rPr>
        <w:t xml:space="preserve">E por estarem assim ajustados, assinam </w:t>
      </w:r>
      <w:r>
        <w:rPr>
          <w:rFonts w:ascii="Times New Roman" w:eastAsia="Times New Roman" w:hAnsi="Times New Roman"/>
          <w:szCs w:val="24"/>
          <w:lang w:eastAsia="pt-BR"/>
        </w:rPr>
        <w:t>o presente instrumento em 04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 (</w:t>
      </w:r>
      <w:r>
        <w:rPr>
          <w:rFonts w:ascii="Times New Roman" w:eastAsia="Times New Roman" w:hAnsi="Times New Roman"/>
          <w:szCs w:val="24"/>
          <w:lang w:eastAsia="pt-BR"/>
        </w:rPr>
        <w:t>quatro</w:t>
      </w:r>
      <w:r w:rsidRPr="00E64710">
        <w:rPr>
          <w:rFonts w:ascii="Times New Roman" w:eastAsia="Times New Roman" w:hAnsi="Times New Roman"/>
          <w:szCs w:val="24"/>
          <w:lang w:eastAsia="pt-BR"/>
        </w:rPr>
        <w:t>) vias de igual teor e forma, para um só efeito e declaram conhecer todas as cláusulas contratadas.</w:t>
      </w: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both"/>
        <w:rPr>
          <w:rFonts w:ascii="Times New Roman" w:eastAsia="Times New Roman" w:hAnsi="Times New Roman"/>
          <w:szCs w:val="24"/>
          <w:lang w:eastAsia="pt-BR"/>
        </w:rPr>
      </w:pPr>
    </w:p>
    <w:p w:rsidR="007E64FC" w:rsidRPr="00E64710" w:rsidRDefault="007E64FC" w:rsidP="007E64FC">
      <w:pPr>
        <w:widowControl/>
        <w:suppressAutoHyphens w:val="0"/>
        <w:autoSpaceDE w:val="0"/>
        <w:autoSpaceDN w:val="0"/>
        <w:adjustRightInd w:val="0"/>
        <w:ind w:right="-710"/>
        <w:jc w:val="right"/>
        <w:rPr>
          <w:rFonts w:ascii="Times New Roman" w:eastAsia="Times New Roman" w:hAnsi="Times New Roman"/>
          <w:szCs w:val="24"/>
          <w:lang w:eastAsia="pt-BR"/>
        </w:rPr>
      </w:pPr>
      <w:r>
        <w:rPr>
          <w:rFonts w:ascii="Times New Roman" w:eastAsia="Times New Roman" w:hAnsi="Times New Roman"/>
          <w:szCs w:val="24"/>
          <w:lang w:eastAsia="pt-BR"/>
        </w:rPr>
        <w:t xml:space="preserve">Campos Borges </w:t>
      </w:r>
      <w:r w:rsidRPr="00E64710">
        <w:rPr>
          <w:rFonts w:ascii="Times New Roman" w:eastAsia="Times New Roman" w:hAnsi="Times New Roman"/>
          <w:szCs w:val="24"/>
          <w:lang w:eastAsia="pt-BR"/>
        </w:rPr>
        <w:t>(RS),</w:t>
      </w:r>
      <w:r>
        <w:rPr>
          <w:rFonts w:ascii="Times New Roman" w:eastAsia="Times New Roman" w:hAnsi="Times New Roman"/>
          <w:szCs w:val="24"/>
          <w:lang w:eastAsia="pt-BR"/>
        </w:rPr>
        <w:t xml:space="preserve"> aos</w:t>
      </w:r>
      <w:r w:rsidRPr="00E64710">
        <w:rPr>
          <w:rFonts w:ascii="Times New Roman" w:eastAsia="Times New Roman" w:hAnsi="Times New Roman"/>
          <w:szCs w:val="24"/>
          <w:lang w:eastAsia="pt-BR"/>
        </w:rPr>
        <w:t xml:space="preserve"> </w:t>
      </w:r>
      <w:r w:rsidR="009C1B0F">
        <w:rPr>
          <w:rFonts w:ascii="Times New Roman" w:eastAsia="Times New Roman" w:hAnsi="Times New Roman"/>
          <w:szCs w:val="24"/>
          <w:lang w:eastAsia="pt-BR"/>
        </w:rPr>
        <w:t>03 dias do mês de maio de 2021</w:t>
      </w:r>
      <w:r w:rsidRPr="00E64710">
        <w:rPr>
          <w:rFonts w:ascii="Times New Roman" w:eastAsia="Times New Roman" w:hAnsi="Times New Roman"/>
          <w:szCs w:val="24"/>
          <w:lang w:eastAsia="pt-BR"/>
        </w:rPr>
        <w:t>.</w:t>
      </w:r>
    </w:p>
    <w:p w:rsidR="007E64FC" w:rsidRPr="00CA6A67" w:rsidRDefault="007E64FC" w:rsidP="007E64FC">
      <w:pPr>
        <w:pStyle w:val="Recuodecorpodetexto"/>
        <w:spacing w:after="0"/>
        <w:ind w:left="0" w:right="-710"/>
        <w:jc w:val="both"/>
        <w:rPr>
          <w:b/>
          <w:bCs/>
          <w:sz w:val="22"/>
          <w:szCs w:val="22"/>
          <w:lang w:val="pt-BR"/>
        </w:rPr>
      </w:pPr>
    </w:p>
    <w:p w:rsidR="009C1B0F" w:rsidRDefault="003F5AE2" w:rsidP="007E64FC">
      <w:pPr>
        <w:pStyle w:val="Recuodecorpodetexto"/>
        <w:spacing w:after="0"/>
        <w:ind w:left="0" w:right="-710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___________________________________________________</w:t>
      </w:r>
    </w:p>
    <w:p w:rsidR="007E64FC" w:rsidRPr="00AB186C" w:rsidRDefault="007E64FC" w:rsidP="007E64FC">
      <w:pPr>
        <w:pStyle w:val="Recuodecorpodetexto"/>
        <w:spacing w:after="0"/>
        <w:ind w:left="0" w:right="-710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CLEONICE PASQUALOTTO DA PAIXAO TOLEDO</w:t>
      </w:r>
    </w:p>
    <w:p w:rsidR="007E64FC" w:rsidRPr="00CA6A67" w:rsidRDefault="007E64FC" w:rsidP="007E64FC">
      <w:pPr>
        <w:pStyle w:val="Recuodecorpodetexto"/>
        <w:spacing w:after="0"/>
        <w:ind w:left="0" w:right="-710"/>
        <w:jc w:val="center"/>
      </w:pPr>
      <w:r w:rsidRPr="004D6150">
        <w:t>Prefei</w:t>
      </w:r>
      <w:r>
        <w:t>t</w:t>
      </w:r>
      <w:r>
        <w:rPr>
          <w:lang w:val="pt-BR"/>
        </w:rPr>
        <w:t>a</w:t>
      </w:r>
      <w:r w:rsidRPr="004D6150">
        <w:t xml:space="preserve"> Municipal.</w:t>
      </w:r>
    </w:p>
    <w:p w:rsidR="007E64FC" w:rsidRDefault="007E64FC" w:rsidP="007E64FC">
      <w:pPr>
        <w:ind w:right="-710"/>
        <w:jc w:val="center"/>
        <w:rPr>
          <w:rFonts w:ascii="Times New Roman" w:hAnsi="Times New Roman"/>
          <w:szCs w:val="24"/>
        </w:rPr>
      </w:pPr>
    </w:p>
    <w:p w:rsidR="003F5AE2" w:rsidRDefault="003F5AE2" w:rsidP="007E64FC">
      <w:pPr>
        <w:ind w:right="-71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</w:t>
      </w:r>
    </w:p>
    <w:p w:rsidR="009C1B0F" w:rsidRDefault="003F5AE2" w:rsidP="007E64FC">
      <w:pPr>
        <w:ind w:right="-710"/>
        <w:jc w:val="center"/>
        <w:rPr>
          <w:rFonts w:ascii="Times New Roman" w:hAnsi="Times New Roman"/>
          <w:b/>
          <w:color w:val="000000"/>
          <w:szCs w:val="24"/>
        </w:rPr>
      </w:pPr>
      <w:r w:rsidRPr="003F5AE2">
        <w:rPr>
          <w:rFonts w:ascii="Times New Roman" w:hAnsi="Times New Roman"/>
          <w:b/>
          <w:color w:val="000000"/>
          <w:szCs w:val="24"/>
        </w:rPr>
        <w:t>CENTRO DE INTEGRACAO EMPRESA ESCOLA DO RS</w:t>
      </w:r>
    </w:p>
    <w:p w:rsidR="003F5AE2" w:rsidRDefault="003F5AE2" w:rsidP="007E64FC">
      <w:pPr>
        <w:ind w:right="-710"/>
        <w:jc w:val="center"/>
        <w:rPr>
          <w:rFonts w:ascii="Times New Roman" w:hAnsi="Times New Roman"/>
          <w:color w:val="000000"/>
          <w:szCs w:val="24"/>
        </w:rPr>
      </w:pPr>
      <w:r w:rsidRPr="003F5AE2">
        <w:rPr>
          <w:rFonts w:ascii="Times New Roman" w:hAnsi="Times New Roman"/>
          <w:color w:val="000000"/>
          <w:szCs w:val="24"/>
        </w:rPr>
        <w:t>CNPJ nº</w:t>
      </w:r>
      <w:r>
        <w:rPr>
          <w:rFonts w:ascii="Times New Roman" w:hAnsi="Times New Roman"/>
          <w:b/>
          <w:color w:val="000000"/>
          <w:szCs w:val="24"/>
        </w:rPr>
        <w:t xml:space="preserve">. </w:t>
      </w:r>
      <w:r>
        <w:rPr>
          <w:rFonts w:ascii="Times New Roman" w:hAnsi="Times New Roman"/>
          <w:color w:val="000000"/>
          <w:szCs w:val="24"/>
        </w:rPr>
        <w:t>92.954.957/0001-95</w:t>
      </w:r>
    </w:p>
    <w:p w:rsidR="003F5AE2" w:rsidRDefault="003F5AE2" w:rsidP="007E64FC">
      <w:pPr>
        <w:ind w:right="-710"/>
        <w:jc w:val="center"/>
        <w:rPr>
          <w:rFonts w:ascii="Times New Roman" w:hAnsi="Times New Roman"/>
          <w:b/>
          <w:color w:val="000000"/>
          <w:szCs w:val="24"/>
        </w:rPr>
      </w:pPr>
      <w:r w:rsidRPr="00955ADD">
        <w:rPr>
          <w:rFonts w:ascii="Times New Roman" w:hAnsi="Times New Roman"/>
          <w:b/>
          <w:color w:val="000000"/>
          <w:szCs w:val="24"/>
        </w:rPr>
        <w:t>LUCAS ANTONIO SCIAPINA BALDISSEROTTO</w:t>
      </w:r>
    </w:p>
    <w:p w:rsidR="003F5AE2" w:rsidRPr="003F5AE2" w:rsidRDefault="003F5AE2" w:rsidP="007E64FC">
      <w:pPr>
        <w:ind w:right="-710"/>
        <w:jc w:val="center"/>
        <w:rPr>
          <w:rFonts w:ascii="Times New Roman" w:hAnsi="Times New Roman"/>
          <w:szCs w:val="24"/>
        </w:rPr>
      </w:pPr>
      <w:r w:rsidRPr="003F5AE2">
        <w:rPr>
          <w:rFonts w:ascii="Times New Roman" w:hAnsi="Times New Roman"/>
          <w:color w:val="000000"/>
          <w:szCs w:val="24"/>
        </w:rPr>
        <w:t>CPF nº.</w:t>
      </w:r>
      <w:r>
        <w:rPr>
          <w:rFonts w:ascii="Times New Roman" w:hAnsi="Times New Roman"/>
          <w:b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443.541.340-04</w:t>
      </w:r>
    </w:p>
    <w:p w:rsidR="009C1B0F" w:rsidRDefault="009C1B0F" w:rsidP="007E64FC">
      <w:pPr>
        <w:ind w:right="-710"/>
        <w:jc w:val="center"/>
        <w:rPr>
          <w:rFonts w:ascii="Times New Roman" w:hAnsi="Times New Roman"/>
          <w:szCs w:val="24"/>
        </w:rPr>
      </w:pPr>
    </w:p>
    <w:p w:rsidR="003F5AE2" w:rsidRDefault="003F5AE2" w:rsidP="007E64FC">
      <w:pPr>
        <w:ind w:right="-71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</w:t>
      </w:r>
    </w:p>
    <w:p w:rsidR="003F5AE2" w:rsidRPr="003F5AE2" w:rsidRDefault="003F5AE2" w:rsidP="007E64FC">
      <w:pPr>
        <w:ind w:right="-710"/>
        <w:jc w:val="center"/>
        <w:rPr>
          <w:rFonts w:ascii="Times New Roman" w:hAnsi="Times New Roman"/>
          <w:b/>
          <w:szCs w:val="24"/>
        </w:rPr>
      </w:pPr>
      <w:r w:rsidRPr="003F5AE2">
        <w:rPr>
          <w:rFonts w:ascii="Times New Roman" w:hAnsi="Times New Roman"/>
          <w:b/>
          <w:szCs w:val="24"/>
        </w:rPr>
        <w:t>MARDILE HELENA MARION YORA</w:t>
      </w:r>
    </w:p>
    <w:p w:rsidR="003F5AE2" w:rsidRDefault="003F5AE2" w:rsidP="007E64FC">
      <w:pPr>
        <w:ind w:right="-710"/>
        <w:jc w:val="center"/>
        <w:rPr>
          <w:rFonts w:ascii="Times New Roman" w:hAnsi="Times New Roman"/>
          <w:b/>
          <w:szCs w:val="24"/>
        </w:rPr>
      </w:pPr>
      <w:r w:rsidRPr="003F5AE2">
        <w:rPr>
          <w:rFonts w:ascii="Times New Roman" w:hAnsi="Times New Roman"/>
          <w:b/>
          <w:szCs w:val="24"/>
        </w:rPr>
        <w:t>FISCAL DA CONTRATAÇAO</w:t>
      </w:r>
    </w:p>
    <w:p w:rsidR="003F5AE2" w:rsidRDefault="003F5AE2" w:rsidP="007E64FC">
      <w:pPr>
        <w:ind w:right="-710"/>
        <w:jc w:val="center"/>
        <w:rPr>
          <w:rFonts w:ascii="Times New Roman" w:hAnsi="Times New Roman"/>
          <w:b/>
          <w:szCs w:val="24"/>
        </w:rPr>
      </w:pPr>
    </w:p>
    <w:p w:rsidR="003F5AE2" w:rsidRDefault="003F5AE2" w:rsidP="007E64FC">
      <w:pPr>
        <w:ind w:right="-710"/>
        <w:jc w:val="center"/>
        <w:rPr>
          <w:rFonts w:ascii="Times New Roman" w:hAnsi="Times New Roman"/>
          <w:b/>
          <w:szCs w:val="24"/>
        </w:rPr>
      </w:pPr>
    </w:p>
    <w:p w:rsidR="003F5AE2" w:rsidRDefault="003F5AE2" w:rsidP="007E64FC">
      <w:pPr>
        <w:ind w:right="-710"/>
        <w:jc w:val="center"/>
        <w:rPr>
          <w:rFonts w:ascii="Times New Roman" w:hAnsi="Times New Roman"/>
          <w:b/>
          <w:szCs w:val="24"/>
        </w:rPr>
      </w:pPr>
    </w:p>
    <w:p w:rsidR="003F5AE2" w:rsidRDefault="003F5AE2" w:rsidP="007E64FC">
      <w:pPr>
        <w:ind w:right="-710"/>
        <w:jc w:val="center"/>
        <w:rPr>
          <w:rFonts w:ascii="Times New Roman" w:hAnsi="Times New Roman"/>
          <w:b/>
          <w:szCs w:val="24"/>
        </w:rPr>
      </w:pPr>
    </w:p>
    <w:p w:rsidR="003F5AE2" w:rsidRDefault="003F5AE2" w:rsidP="007E64FC">
      <w:pPr>
        <w:ind w:right="-710"/>
        <w:jc w:val="center"/>
        <w:rPr>
          <w:rFonts w:ascii="Times New Roman" w:hAnsi="Times New Roman"/>
          <w:b/>
          <w:szCs w:val="24"/>
        </w:rPr>
      </w:pPr>
    </w:p>
    <w:p w:rsidR="003F5AE2" w:rsidRPr="003F5AE2" w:rsidRDefault="003F5AE2" w:rsidP="007E64FC">
      <w:pPr>
        <w:ind w:right="-710"/>
        <w:jc w:val="center"/>
        <w:rPr>
          <w:rFonts w:ascii="Times New Roman" w:hAnsi="Times New Roman"/>
          <w:b/>
          <w:szCs w:val="24"/>
        </w:rPr>
      </w:pPr>
    </w:p>
    <w:p w:rsidR="007E64FC" w:rsidRPr="00CA6A67" w:rsidRDefault="007E64FC" w:rsidP="007E64FC">
      <w:pPr>
        <w:ind w:right="-710"/>
        <w:rPr>
          <w:rFonts w:ascii="Times New Roman" w:hAnsi="Times New Roman"/>
          <w:b/>
          <w:szCs w:val="24"/>
        </w:rPr>
      </w:pPr>
      <w:r w:rsidRPr="004D6150">
        <w:rPr>
          <w:rFonts w:ascii="Times New Roman" w:hAnsi="Times New Roman"/>
          <w:szCs w:val="24"/>
        </w:rPr>
        <w:t>TESTEMUNHAS: ________________________     ____________________________</w:t>
      </w:r>
    </w:p>
    <w:p w:rsidR="008B12B0" w:rsidRDefault="008B12B0" w:rsidP="007E64FC">
      <w:pPr>
        <w:ind w:right="-710"/>
      </w:pPr>
    </w:p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5A1E"/>
    <w:multiLevelType w:val="hybridMultilevel"/>
    <w:tmpl w:val="F014AE40"/>
    <w:lvl w:ilvl="0" w:tplc="A9FEEA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64FC"/>
    <w:rsid w:val="003F5AE2"/>
    <w:rsid w:val="006A6D11"/>
    <w:rsid w:val="00720A31"/>
    <w:rsid w:val="007E64FC"/>
    <w:rsid w:val="008B12B0"/>
    <w:rsid w:val="00955ADD"/>
    <w:rsid w:val="009C1B0F"/>
    <w:rsid w:val="00D12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4FC"/>
    <w:pPr>
      <w:widowControl w:val="0"/>
      <w:suppressAutoHyphens/>
      <w:ind w:firstLine="0"/>
      <w:jc w:val="left"/>
    </w:pPr>
    <w:rPr>
      <w:rFonts w:ascii="Arial" w:eastAsia="Lucida Sans Unicode" w:hAnsi="Arial" w:cs="Times New Roman"/>
      <w:sz w:val="24"/>
      <w:szCs w:val="20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7E64FC"/>
    <w:pPr>
      <w:widowControl/>
      <w:suppressAutoHyphens w:val="0"/>
      <w:spacing w:after="120"/>
      <w:ind w:left="283"/>
    </w:pPr>
    <w:rPr>
      <w:rFonts w:ascii="Times New Roman" w:eastAsia="Times New Roman" w:hAnsi="Times New Roman"/>
      <w:szCs w:val="24"/>
      <w:lang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E64FC"/>
    <w:rPr>
      <w:rFonts w:ascii="Times New Roman" w:eastAsia="Times New Roman" w:hAnsi="Times New Roman" w:cs="Times New Roman"/>
      <w:sz w:val="24"/>
      <w:szCs w:val="24"/>
      <w:lang/>
    </w:rPr>
  </w:style>
  <w:style w:type="paragraph" w:styleId="PargrafodaLista">
    <w:name w:val="List Paragraph"/>
    <w:basedOn w:val="Normal"/>
    <w:uiPriority w:val="34"/>
    <w:qFormat/>
    <w:rsid w:val="009C1B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1937</Words>
  <Characters>10461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cp:lastPrinted>2021-05-11T17:17:00Z</cp:lastPrinted>
  <dcterms:created xsi:type="dcterms:W3CDTF">2021-05-11T16:33:00Z</dcterms:created>
  <dcterms:modified xsi:type="dcterms:W3CDTF">2021-05-11T17:19:00Z</dcterms:modified>
</cp:coreProperties>
</file>