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5A1639C1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211B4F">
        <w:rPr>
          <w:b/>
          <w:sz w:val="22"/>
          <w:szCs w:val="22"/>
          <w:u w:val="single"/>
        </w:rPr>
        <w:t xml:space="preserve">AQUISIÇAO DE </w:t>
      </w:r>
      <w:r w:rsidR="00AD19C4">
        <w:rPr>
          <w:b/>
          <w:sz w:val="22"/>
          <w:szCs w:val="22"/>
          <w:u w:val="single"/>
        </w:rPr>
        <w:t>MATERIAIS</w:t>
      </w:r>
      <w:r w:rsidR="00211B4F">
        <w:rPr>
          <w:b/>
          <w:sz w:val="22"/>
          <w:szCs w:val="22"/>
          <w:u w:val="single"/>
        </w:rPr>
        <w:t xml:space="preserve"> Nº</w:t>
      </w:r>
      <w:r w:rsidR="000A6742">
        <w:rPr>
          <w:b/>
          <w:sz w:val="22"/>
          <w:szCs w:val="22"/>
          <w:u w:val="single"/>
        </w:rPr>
        <w:t xml:space="preserve"> 0</w:t>
      </w:r>
      <w:r w:rsidR="00211B4F">
        <w:rPr>
          <w:b/>
          <w:sz w:val="22"/>
          <w:szCs w:val="22"/>
          <w:u w:val="single"/>
        </w:rPr>
        <w:t>9</w:t>
      </w:r>
      <w:r w:rsidR="00AD19C4">
        <w:rPr>
          <w:b/>
          <w:sz w:val="22"/>
          <w:szCs w:val="22"/>
          <w:u w:val="single"/>
        </w:rPr>
        <w:t>6</w:t>
      </w:r>
      <w:r w:rsidR="00211B4F">
        <w:rPr>
          <w:b/>
          <w:sz w:val="22"/>
          <w:szCs w:val="22"/>
          <w:u w:val="single"/>
        </w:rPr>
        <w:t>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0C1B2A31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092E469D" w14:textId="4F5799F9" w:rsidR="00AD19C4" w:rsidRDefault="00AD19C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EBAD459" w14:textId="77777777" w:rsidR="00AD19C4" w:rsidRPr="00C00DFD" w:rsidRDefault="00AD19C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11D696B8" w:rsidR="001E1871" w:rsidRPr="000A6742" w:rsidRDefault="00AD19C4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JURIDICA, PARA A AQUISIÇAO DE</w:t>
      </w:r>
      <w:r>
        <w:rPr>
          <w:b/>
          <w:sz w:val="22"/>
          <w:szCs w:val="22"/>
          <w:u w:val="single"/>
        </w:rPr>
        <w:t xml:space="preserve"> MATERIAIS ELETRICOS PARA A MANUTENÇAO DA REDE DE ILUMINAÇAO PUBLICA MUNICIPAL</w:t>
      </w:r>
      <w:r w:rsidRPr="00C25388">
        <w:rPr>
          <w:b/>
          <w:sz w:val="22"/>
          <w:szCs w:val="22"/>
          <w:u w:val="single"/>
        </w:rPr>
        <w:t>, 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541D32F7" w14:textId="7F3920BE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3FB140EF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0E14E054" w14:textId="0EE564F1" w:rsidR="00AD19C4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15E3092" w14:textId="77777777" w:rsidR="00AD19C4" w:rsidRPr="00C00DFD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3A8623FE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AD19C4">
        <w:rPr>
          <w:b/>
          <w:bCs/>
          <w:sz w:val="22"/>
          <w:szCs w:val="22"/>
          <w:u w:val="single"/>
        </w:rPr>
        <w:t>JB MATERIAIS E SERVIÇOS ELETRICOS LTDA</w:t>
      </w:r>
      <w:r w:rsidR="00AD19C4" w:rsidRPr="000A358C">
        <w:rPr>
          <w:sz w:val="22"/>
          <w:szCs w:val="22"/>
        </w:rPr>
        <w:t xml:space="preserve">, cadastrada sob CNPJ n°. </w:t>
      </w:r>
      <w:r w:rsidR="00AD19C4">
        <w:rPr>
          <w:sz w:val="22"/>
          <w:szCs w:val="22"/>
        </w:rPr>
        <w:t>22.372.591/0001-60</w:t>
      </w:r>
      <w:r w:rsidR="00AD19C4" w:rsidRPr="000A358C">
        <w:rPr>
          <w:sz w:val="22"/>
          <w:szCs w:val="22"/>
        </w:rPr>
        <w:t xml:space="preserve">, situada na </w:t>
      </w:r>
      <w:r w:rsidR="00AD19C4">
        <w:rPr>
          <w:sz w:val="22"/>
          <w:szCs w:val="22"/>
        </w:rPr>
        <w:t>Rua Padre Juliano Noal 55, Sala 01, Centro</w:t>
      </w:r>
      <w:r w:rsidR="00AD19C4" w:rsidRPr="000A358C">
        <w:rPr>
          <w:sz w:val="22"/>
          <w:szCs w:val="22"/>
        </w:rPr>
        <w:t xml:space="preserve">, </w:t>
      </w:r>
      <w:r w:rsidR="00AD19C4">
        <w:rPr>
          <w:sz w:val="22"/>
          <w:szCs w:val="22"/>
        </w:rPr>
        <w:t>Campos Borges</w:t>
      </w:r>
      <w:r w:rsidR="00AD19C4" w:rsidRPr="000A358C">
        <w:rPr>
          <w:sz w:val="22"/>
          <w:szCs w:val="22"/>
        </w:rPr>
        <w:t>/ RS, por meio de s</w:t>
      </w:r>
      <w:r w:rsidR="00AD19C4">
        <w:rPr>
          <w:sz w:val="22"/>
          <w:szCs w:val="22"/>
        </w:rPr>
        <w:t>eu</w:t>
      </w:r>
      <w:r w:rsidR="00AD19C4" w:rsidRPr="000A358C">
        <w:rPr>
          <w:sz w:val="22"/>
          <w:szCs w:val="22"/>
        </w:rPr>
        <w:t xml:space="preserve"> Administrador ou Responsável Legal, senhor (a) </w:t>
      </w:r>
      <w:r w:rsidR="00AD19C4">
        <w:rPr>
          <w:b/>
          <w:bCs/>
          <w:sz w:val="22"/>
          <w:szCs w:val="22"/>
          <w:u w:val="single"/>
        </w:rPr>
        <w:t>NEIVA TEREZINHA BARBOSA</w:t>
      </w:r>
      <w:r w:rsidR="00AD19C4" w:rsidRPr="000A358C">
        <w:rPr>
          <w:sz w:val="22"/>
          <w:szCs w:val="22"/>
        </w:rPr>
        <w:t xml:space="preserve">, cadastrada sob CPF n° </w:t>
      </w:r>
      <w:bookmarkEnd w:id="1"/>
      <w:r w:rsidR="00AD19C4">
        <w:rPr>
          <w:sz w:val="22"/>
          <w:szCs w:val="22"/>
        </w:rPr>
        <w:t>536.305.640-20</w:t>
      </w:r>
      <w:r w:rsidR="00AD19C4" w:rsidRPr="000A358C">
        <w:rPr>
          <w:sz w:val="22"/>
          <w:szCs w:val="22"/>
        </w:rPr>
        <w:t xml:space="preserve">, para fins de participação no processo n° </w:t>
      </w:r>
      <w:r w:rsidR="00AD19C4">
        <w:rPr>
          <w:sz w:val="22"/>
          <w:szCs w:val="22"/>
        </w:rPr>
        <w:t>060/2025,</w:t>
      </w:r>
      <w:r w:rsidR="00AD19C4" w:rsidRPr="000A358C">
        <w:rPr>
          <w:sz w:val="22"/>
          <w:szCs w:val="22"/>
        </w:rPr>
        <w:t xml:space="preserve"> Dispensa de Licitação n° </w:t>
      </w:r>
      <w:r w:rsidR="00AD19C4">
        <w:rPr>
          <w:sz w:val="22"/>
          <w:szCs w:val="22"/>
        </w:rPr>
        <w:t>041/2025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7AAC80EC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AD19C4">
        <w:rPr>
          <w:b/>
          <w:sz w:val="22"/>
          <w:szCs w:val="22"/>
          <w:u w:val="single"/>
        </w:rPr>
        <w:t>60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AD19C4">
        <w:rPr>
          <w:b/>
          <w:sz w:val="22"/>
          <w:szCs w:val="22"/>
          <w:u w:val="single"/>
        </w:rPr>
        <w:t>041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09D52E92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AD19C4" w:rsidRPr="00C25388">
        <w:rPr>
          <w:b/>
          <w:sz w:val="22"/>
          <w:szCs w:val="22"/>
          <w:u w:val="single"/>
        </w:rPr>
        <w:t>CONTRATAÇAO DE PESSOA JURIDICA, PARA A AQUISIÇAO DE</w:t>
      </w:r>
      <w:r w:rsidR="00AD19C4">
        <w:rPr>
          <w:b/>
          <w:sz w:val="22"/>
          <w:szCs w:val="22"/>
          <w:u w:val="single"/>
        </w:rPr>
        <w:t xml:space="preserve"> MATERIAIS ELETRICOS PARA A MANUTENÇAO DA REDE DE ILUMINAÇAO PUBLICA MUNICIPAL</w:t>
      </w:r>
      <w:r w:rsidR="00AD19C4" w:rsidRPr="00C25388">
        <w:rPr>
          <w:b/>
          <w:sz w:val="22"/>
          <w:szCs w:val="22"/>
          <w:u w:val="single"/>
        </w:rPr>
        <w:t>, 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D7FE70B" w14:textId="7237F21B" w:rsidR="00AD19C4" w:rsidRDefault="007A3A6F" w:rsidP="00AD19C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AD19C4">
        <w:rPr>
          <w:sz w:val="22"/>
          <w:szCs w:val="22"/>
        </w:rPr>
        <w:t xml:space="preserve">materiais </w:t>
      </w:r>
      <w:r w:rsidR="000A6742">
        <w:rPr>
          <w:sz w:val="22"/>
          <w:szCs w:val="22"/>
        </w:rPr>
        <w:t>a serem contratados compreendem</w:t>
      </w:r>
      <w:r w:rsidR="00AD19C4">
        <w:rPr>
          <w:sz w:val="22"/>
          <w:szCs w:val="22"/>
        </w:rPr>
        <w:t>:</w:t>
      </w:r>
    </w:p>
    <w:p w14:paraId="7F983A1D" w14:textId="77777777" w:rsidR="00AD19C4" w:rsidRPr="00C00DFD" w:rsidRDefault="00AD19C4" w:rsidP="00AD19C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1.</w:t>
      </w:r>
      <w:r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674FE886" w14:textId="77777777" w:rsidR="00AD19C4" w:rsidRPr="00AD19C4" w:rsidRDefault="00AD19C4" w:rsidP="00AD19C4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="-606" w:tblpY="1972"/>
        <w:tblW w:w="10236" w:type="dxa"/>
        <w:tblLook w:val="04A0" w:firstRow="1" w:lastRow="0" w:firstColumn="1" w:lastColumn="0" w:noHBand="0" w:noVBand="1"/>
      </w:tblPr>
      <w:tblGrid>
        <w:gridCol w:w="1646"/>
        <w:gridCol w:w="1087"/>
        <w:gridCol w:w="4101"/>
        <w:gridCol w:w="1701"/>
        <w:gridCol w:w="1701"/>
      </w:tblGrid>
      <w:tr w:rsidR="00AD19C4" w:rsidRPr="00410393" w14:paraId="23311940" w14:textId="77777777" w:rsidTr="00AD19C4">
        <w:trPr>
          <w:trHeight w:val="593"/>
        </w:trPr>
        <w:tc>
          <w:tcPr>
            <w:tcW w:w="1646" w:type="dxa"/>
          </w:tcPr>
          <w:p w14:paraId="6B7C6A78" w14:textId="6DDCB16D" w:rsidR="00AD19C4" w:rsidRPr="00410393" w:rsidRDefault="00AD19C4" w:rsidP="00AD19C4">
            <w:pPr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1087" w:type="dxa"/>
          </w:tcPr>
          <w:p w14:paraId="1F0D697E" w14:textId="77777777" w:rsidR="00AD19C4" w:rsidRPr="00410393" w:rsidRDefault="00AD19C4" w:rsidP="00AD19C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4101" w:type="dxa"/>
          </w:tcPr>
          <w:p w14:paraId="6094CFD4" w14:textId="77777777" w:rsidR="00AD19C4" w:rsidRPr="00410393" w:rsidRDefault="00AD19C4" w:rsidP="00AD19C4">
            <w:pPr>
              <w:spacing w:line="276" w:lineRule="auto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 xml:space="preserve">Especificação </w:t>
            </w:r>
          </w:p>
        </w:tc>
        <w:tc>
          <w:tcPr>
            <w:tcW w:w="1701" w:type="dxa"/>
          </w:tcPr>
          <w:p w14:paraId="47F5D5AD" w14:textId="77777777" w:rsidR="00AD19C4" w:rsidRPr="00410393" w:rsidRDefault="00AD19C4" w:rsidP="00AD19C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701" w:type="dxa"/>
          </w:tcPr>
          <w:p w14:paraId="3D1329A3" w14:textId="77777777" w:rsidR="00AD19C4" w:rsidRPr="00410393" w:rsidRDefault="00AD19C4" w:rsidP="00AD19C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Valor Total</w:t>
            </w:r>
          </w:p>
        </w:tc>
      </w:tr>
      <w:tr w:rsidR="00AD19C4" w:rsidRPr="00410393" w14:paraId="6D594EEB" w14:textId="77777777" w:rsidTr="00AD19C4">
        <w:trPr>
          <w:trHeight w:val="370"/>
        </w:trPr>
        <w:tc>
          <w:tcPr>
            <w:tcW w:w="1646" w:type="dxa"/>
          </w:tcPr>
          <w:p w14:paraId="2DA26738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087" w:type="dxa"/>
          </w:tcPr>
          <w:p w14:paraId="4A5EA74F" w14:textId="77777777" w:rsidR="00AD19C4" w:rsidRPr="00410393" w:rsidRDefault="00AD19C4" w:rsidP="00AD19C4">
            <w:pPr>
              <w:spacing w:line="276" w:lineRule="auto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20 Un</w:t>
            </w:r>
          </w:p>
        </w:tc>
        <w:tc>
          <w:tcPr>
            <w:tcW w:w="4101" w:type="dxa"/>
          </w:tcPr>
          <w:p w14:paraId="2C4564FB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Luminária Pública 100 Watts led</w:t>
            </w:r>
          </w:p>
        </w:tc>
        <w:tc>
          <w:tcPr>
            <w:tcW w:w="1701" w:type="dxa"/>
          </w:tcPr>
          <w:p w14:paraId="7D3FBE82" w14:textId="77777777" w:rsidR="00AD19C4" w:rsidRPr="00410393" w:rsidRDefault="00AD19C4" w:rsidP="00AD19C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R$ 390,00</w:t>
            </w:r>
          </w:p>
        </w:tc>
        <w:tc>
          <w:tcPr>
            <w:tcW w:w="1701" w:type="dxa"/>
          </w:tcPr>
          <w:p w14:paraId="117C6C74" w14:textId="77777777" w:rsidR="00AD19C4" w:rsidRPr="00410393" w:rsidRDefault="00AD19C4" w:rsidP="00AD19C4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R$ 7.800,00</w:t>
            </w:r>
          </w:p>
        </w:tc>
      </w:tr>
      <w:tr w:rsidR="00AD19C4" w:rsidRPr="00410393" w14:paraId="794BE9B8" w14:textId="77777777" w:rsidTr="00AD19C4">
        <w:trPr>
          <w:trHeight w:val="417"/>
        </w:trPr>
        <w:tc>
          <w:tcPr>
            <w:tcW w:w="1646" w:type="dxa"/>
          </w:tcPr>
          <w:p w14:paraId="163570BB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1087" w:type="dxa"/>
          </w:tcPr>
          <w:p w14:paraId="1B326404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05 Un</w:t>
            </w:r>
          </w:p>
        </w:tc>
        <w:tc>
          <w:tcPr>
            <w:tcW w:w="4101" w:type="dxa"/>
          </w:tcPr>
          <w:p w14:paraId="7733BC20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Braço 2” 1,5 metros para instalação de Luminária  </w:t>
            </w:r>
          </w:p>
        </w:tc>
        <w:tc>
          <w:tcPr>
            <w:tcW w:w="1701" w:type="dxa"/>
          </w:tcPr>
          <w:p w14:paraId="16C50D31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R$ 190,50</w:t>
            </w:r>
          </w:p>
        </w:tc>
        <w:tc>
          <w:tcPr>
            <w:tcW w:w="1701" w:type="dxa"/>
          </w:tcPr>
          <w:p w14:paraId="2097C421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R$ 952,50</w:t>
            </w:r>
          </w:p>
        </w:tc>
      </w:tr>
      <w:tr w:rsidR="00AD19C4" w:rsidRPr="00410393" w14:paraId="5242FDF4" w14:textId="77777777" w:rsidTr="00AD19C4">
        <w:trPr>
          <w:trHeight w:val="417"/>
        </w:trPr>
        <w:tc>
          <w:tcPr>
            <w:tcW w:w="1646" w:type="dxa"/>
          </w:tcPr>
          <w:p w14:paraId="70523FD6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087" w:type="dxa"/>
          </w:tcPr>
          <w:p w14:paraId="1E67E8A9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09 Un</w:t>
            </w:r>
          </w:p>
        </w:tc>
        <w:tc>
          <w:tcPr>
            <w:tcW w:w="4101" w:type="dxa"/>
          </w:tcPr>
          <w:p w14:paraId="13554EE0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Relé Sensor Fotocélula Bivolt para iluminação Pública </w:t>
            </w:r>
          </w:p>
        </w:tc>
        <w:tc>
          <w:tcPr>
            <w:tcW w:w="1701" w:type="dxa"/>
          </w:tcPr>
          <w:p w14:paraId="4ABF92AF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R$ 32,00</w:t>
            </w:r>
          </w:p>
        </w:tc>
        <w:tc>
          <w:tcPr>
            <w:tcW w:w="1701" w:type="dxa"/>
          </w:tcPr>
          <w:p w14:paraId="326B1CF7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R$ 288,00</w:t>
            </w:r>
          </w:p>
        </w:tc>
      </w:tr>
      <w:tr w:rsidR="00AD19C4" w:rsidRPr="00410393" w14:paraId="7E07DFF7" w14:textId="77777777" w:rsidTr="00AD19C4">
        <w:trPr>
          <w:trHeight w:val="417"/>
        </w:trPr>
        <w:tc>
          <w:tcPr>
            <w:tcW w:w="1646" w:type="dxa"/>
          </w:tcPr>
          <w:p w14:paraId="6F156BC1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1087" w:type="dxa"/>
          </w:tcPr>
          <w:p w14:paraId="23D3BD75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09 Un</w:t>
            </w:r>
          </w:p>
        </w:tc>
        <w:tc>
          <w:tcPr>
            <w:tcW w:w="4101" w:type="dxa"/>
          </w:tcPr>
          <w:p w14:paraId="0D17EC2D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Base Tomada Relé Fotocélula Fotoelétrico Sensor em </w:t>
            </w:r>
            <w:proofErr w:type="spellStart"/>
            <w:r w:rsidRPr="00410393">
              <w:rPr>
                <w:bCs/>
                <w:sz w:val="20"/>
                <w:szCs w:val="20"/>
              </w:rPr>
              <w:t>Pvc</w:t>
            </w:r>
            <w:proofErr w:type="spellEnd"/>
          </w:p>
        </w:tc>
        <w:tc>
          <w:tcPr>
            <w:tcW w:w="1701" w:type="dxa"/>
          </w:tcPr>
          <w:p w14:paraId="69CC3670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R$ 16,00</w:t>
            </w:r>
          </w:p>
        </w:tc>
        <w:tc>
          <w:tcPr>
            <w:tcW w:w="1701" w:type="dxa"/>
          </w:tcPr>
          <w:p w14:paraId="5A515A73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R$ 144,00</w:t>
            </w:r>
          </w:p>
        </w:tc>
      </w:tr>
      <w:tr w:rsidR="00AD19C4" w:rsidRPr="00410393" w14:paraId="31D7901D" w14:textId="77777777" w:rsidTr="00AD19C4">
        <w:trPr>
          <w:trHeight w:val="417"/>
        </w:trPr>
        <w:tc>
          <w:tcPr>
            <w:tcW w:w="1646" w:type="dxa"/>
          </w:tcPr>
          <w:p w14:paraId="0F28000B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1087" w:type="dxa"/>
          </w:tcPr>
          <w:p w14:paraId="0C965C79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10 Un</w:t>
            </w:r>
          </w:p>
        </w:tc>
        <w:tc>
          <w:tcPr>
            <w:tcW w:w="4101" w:type="dxa"/>
          </w:tcPr>
          <w:p w14:paraId="7F664374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Conector perfurante</w:t>
            </w:r>
          </w:p>
        </w:tc>
        <w:tc>
          <w:tcPr>
            <w:tcW w:w="1701" w:type="dxa"/>
          </w:tcPr>
          <w:p w14:paraId="1136AD82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R$ 12,70</w:t>
            </w:r>
          </w:p>
        </w:tc>
        <w:tc>
          <w:tcPr>
            <w:tcW w:w="1701" w:type="dxa"/>
          </w:tcPr>
          <w:p w14:paraId="79AB0B25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R$ 127,00</w:t>
            </w:r>
          </w:p>
        </w:tc>
      </w:tr>
      <w:tr w:rsidR="00AD19C4" w:rsidRPr="00410393" w14:paraId="47296DA2" w14:textId="77777777" w:rsidTr="00AD19C4">
        <w:trPr>
          <w:trHeight w:val="417"/>
        </w:trPr>
        <w:tc>
          <w:tcPr>
            <w:tcW w:w="1646" w:type="dxa"/>
          </w:tcPr>
          <w:p w14:paraId="35C0842C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1087" w:type="dxa"/>
          </w:tcPr>
          <w:p w14:paraId="359B6B72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200 m</w:t>
            </w:r>
          </w:p>
        </w:tc>
        <w:tc>
          <w:tcPr>
            <w:tcW w:w="4101" w:type="dxa"/>
          </w:tcPr>
          <w:p w14:paraId="2675B7A0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Cabo Multiplex 10 mm</w:t>
            </w:r>
          </w:p>
        </w:tc>
        <w:tc>
          <w:tcPr>
            <w:tcW w:w="1701" w:type="dxa"/>
          </w:tcPr>
          <w:p w14:paraId="0D124C58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R$ 4,85</w:t>
            </w:r>
          </w:p>
        </w:tc>
        <w:tc>
          <w:tcPr>
            <w:tcW w:w="1701" w:type="dxa"/>
          </w:tcPr>
          <w:p w14:paraId="12078FEF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R$ 970,00</w:t>
            </w:r>
          </w:p>
        </w:tc>
      </w:tr>
      <w:tr w:rsidR="00AD19C4" w:rsidRPr="00410393" w14:paraId="215A6AD8" w14:textId="77777777" w:rsidTr="00AD19C4">
        <w:trPr>
          <w:trHeight w:val="417"/>
        </w:trPr>
        <w:tc>
          <w:tcPr>
            <w:tcW w:w="1646" w:type="dxa"/>
          </w:tcPr>
          <w:p w14:paraId="1B5FC755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1087" w:type="dxa"/>
          </w:tcPr>
          <w:p w14:paraId="446EB56F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05 Un</w:t>
            </w:r>
          </w:p>
        </w:tc>
        <w:tc>
          <w:tcPr>
            <w:tcW w:w="4101" w:type="dxa"/>
          </w:tcPr>
          <w:p w14:paraId="66334DF2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Alça 10 mm </w:t>
            </w:r>
          </w:p>
        </w:tc>
        <w:tc>
          <w:tcPr>
            <w:tcW w:w="1701" w:type="dxa"/>
          </w:tcPr>
          <w:p w14:paraId="594228F6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R$ 2,60</w:t>
            </w:r>
          </w:p>
        </w:tc>
        <w:tc>
          <w:tcPr>
            <w:tcW w:w="1701" w:type="dxa"/>
          </w:tcPr>
          <w:p w14:paraId="5A2A3C5C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R$ 13,00</w:t>
            </w:r>
          </w:p>
        </w:tc>
      </w:tr>
      <w:tr w:rsidR="00AD19C4" w:rsidRPr="00410393" w14:paraId="3C150CAD" w14:textId="77777777" w:rsidTr="00AD19C4">
        <w:trPr>
          <w:trHeight w:val="417"/>
        </w:trPr>
        <w:tc>
          <w:tcPr>
            <w:tcW w:w="1646" w:type="dxa"/>
          </w:tcPr>
          <w:p w14:paraId="24C196A5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1087" w:type="dxa"/>
          </w:tcPr>
          <w:p w14:paraId="31BCF7EE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05 Un</w:t>
            </w:r>
          </w:p>
        </w:tc>
        <w:tc>
          <w:tcPr>
            <w:tcW w:w="4101" w:type="dxa"/>
          </w:tcPr>
          <w:p w14:paraId="398043F2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Refletor Led 200 </w:t>
            </w:r>
            <w:proofErr w:type="spellStart"/>
            <w:r w:rsidRPr="00410393">
              <w:rPr>
                <w:bCs/>
                <w:sz w:val="20"/>
                <w:szCs w:val="20"/>
              </w:rPr>
              <w:t>Wats</w:t>
            </w:r>
            <w:proofErr w:type="spellEnd"/>
          </w:p>
        </w:tc>
        <w:tc>
          <w:tcPr>
            <w:tcW w:w="1701" w:type="dxa"/>
          </w:tcPr>
          <w:p w14:paraId="08BB76A1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R$ 230,00</w:t>
            </w:r>
          </w:p>
        </w:tc>
        <w:tc>
          <w:tcPr>
            <w:tcW w:w="1701" w:type="dxa"/>
          </w:tcPr>
          <w:p w14:paraId="1AC2BE8E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R$ 1.150,00</w:t>
            </w:r>
          </w:p>
        </w:tc>
      </w:tr>
      <w:tr w:rsidR="00AD19C4" w:rsidRPr="00410393" w14:paraId="6D9D7ABF" w14:textId="77777777" w:rsidTr="00AD19C4">
        <w:trPr>
          <w:trHeight w:val="417"/>
        </w:trPr>
        <w:tc>
          <w:tcPr>
            <w:tcW w:w="1646" w:type="dxa"/>
          </w:tcPr>
          <w:p w14:paraId="0E942071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1087" w:type="dxa"/>
          </w:tcPr>
          <w:p w14:paraId="63AD4F7D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02 Un</w:t>
            </w:r>
          </w:p>
        </w:tc>
        <w:tc>
          <w:tcPr>
            <w:tcW w:w="4101" w:type="dxa"/>
          </w:tcPr>
          <w:p w14:paraId="0ACF5058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 xml:space="preserve">Lâmpadas 100 </w:t>
            </w:r>
            <w:proofErr w:type="spellStart"/>
            <w:r w:rsidRPr="00410393">
              <w:rPr>
                <w:bCs/>
                <w:sz w:val="20"/>
                <w:szCs w:val="20"/>
              </w:rPr>
              <w:t>wats</w:t>
            </w:r>
            <w:proofErr w:type="spellEnd"/>
          </w:p>
        </w:tc>
        <w:tc>
          <w:tcPr>
            <w:tcW w:w="1701" w:type="dxa"/>
          </w:tcPr>
          <w:p w14:paraId="4E4A02F4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R$ 150,00</w:t>
            </w:r>
          </w:p>
        </w:tc>
        <w:tc>
          <w:tcPr>
            <w:tcW w:w="1701" w:type="dxa"/>
          </w:tcPr>
          <w:p w14:paraId="08603352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R$ 300,00</w:t>
            </w:r>
          </w:p>
        </w:tc>
      </w:tr>
      <w:tr w:rsidR="00AD19C4" w:rsidRPr="00410393" w14:paraId="16E28A6C" w14:textId="77777777" w:rsidTr="00AD19C4">
        <w:trPr>
          <w:trHeight w:val="417"/>
        </w:trPr>
        <w:tc>
          <w:tcPr>
            <w:tcW w:w="1646" w:type="dxa"/>
          </w:tcPr>
          <w:p w14:paraId="4D7AE6CD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87" w:type="dxa"/>
          </w:tcPr>
          <w:p w14:paraId="7EF51239" w14:textId="77777777" w:rsidR="00AD19C4" w:rsidRPr="00410393" w:rsidRDefault="00AD19C4" w:rsidP="00AD19C4">
            <w:pPr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02 Un</w:t>
            </w:r>
          </w:p>
        </w:tc>
        <w:tc>
          <w:tcPr>
            <w:tcW w:w="4101" w:type="dxa"/>
          </w:tcPr>
          <w:p w14:paraId="1AC9070D" w14:textId="77777777" w:rsidR="00AD19C4" w:rsidRPr="00410393" w:rsidRDefault="00AD19C4" w:rsidP="00AD19C4">
            <w:pPr>
              <w:jc w:val="both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Suporte de louça E 40</w:t>
            </w:r>
          </w:p>
        </w:tc>
        <w:tc>
          <w:tcPr>
            <w:tcW w:w="1701" w:type="dxa"/>
          </w:tcPr>
          <w:p w14:paraId="2D203865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R$ 14,50</w:t>
            </w:r>
          </w:p>
        </w:tc>
        <w:tc>
          <w:tcPr>
            <w:tcW w:w="1701" w:type="dxa"/>
          </w:tcPr>
          <w:p w14:paraId="482036C9" w14:textId="77777777" w:rsidR="00AD19C4" w:rsidRPr="00410393" w:rsidRDefault="00AD19C4" w:rsidP="00AD19C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R$ 29,00</w:t>
            </w:r>
          </w:p>
        </w:tc>
      </w:tr>
      <w:tr w:rsidR="00AD19C4" w:rsidRPr="00CD44A4" w14:paraId="3FEABDDF" w14:textId="77777777" w:rsidTr="00AD19C4">
        <w:trPr>
          <w:trHeight w:val="413"/>
        </w:trPr>
        <w:tc>
          <w:tcPr>
            <w:tcW w:w="1646" w:type="dxa"/>
          </w:tcPr>
          <w:p w14:paraId="0BE51D11" w14:textId="77777777" w:rsidR="00AD19C4" w:rsidRPr="00410393" w:rsidRDefault="00AD19C4" w:rsidP="00AD19C4">
            <w:pPr>
              <w:spacing w:before="2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7" w:type="dxa"/>
          </w:tcPr>
          <w:p w14:paraId="6F98C1C1" w14:textId="77777777" w:rsidR="00AD19C4" w:rsidRPr="00410393" w:rsidRDefault="00AD19C4" w:rsidP="00AD19C4">
            <w:pPr>
              <w:spacing w:before="2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01" w:type="dxa"/>
          </w:tcPr>
          <w:p w14:paraId="524E0C3D" w14:textId="77777777" w:rsidR="00AD19C4" w:rsidRPr="00410393" w:rsidRDefault="00AD19C4" w:rsidP="00AD19C4">
            <w:pPr>
              <w:spacing w:before="240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7385535" w14:textId="77777777" w:rsidR="00AD19C4" w:rsidRPr="00CD44A4" w:rsidRDefault="00AD19C4" w:rsidP="00AD19C4">
            <w:pPr>
              <w:spacing w:before="240"/>
              <w:jc w:val="center"/>
              <w:rPr>
                <w:b/>
                <w:sz w:val="20"/>
                <w:szCs w:val="20"/>
                <w:u w:val="single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>Valor Total:</w:t>
            </w:r>
          </w:p>
        </w:tc>
        <w:tc>
          <w:tcPr>
            <w:tcW w:w="1701" w:type="dxa"/>
          </w:tcPr>
          <w:p w14:paraId="67298BF2" w14:textId="77777777" w:rsidR="00AD19C4" w:rsidRPr="00CD44A4" w:rsidRDefault="00AD19C4" w:rsidP="00AD19C4">
            <w:pPr>
              <w:spacing w:before="240"/>
              <w:jc w:val="center"/>
              <w:rPr>
                <w:b/>
                <w:sz w:val="20"/>
                <w:szCs w:val="20"/>
                <w:u w:val="single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>R$ 11.773,50</w:t>
            </w:r>
          </w:p>
        </w:tc>
      </w:tr>
    </w:tbl>
    <w:p w14:paraId="58066733" w14:textId="77777777" w:rsid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357E348E" w14:textId="0DFA57C9" w:rsidR="00AD19C4" w:rsidRP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CLÁUSULA SEGUNDA – DO PREÇO </w:t>
      </w:r>
    </w:p>
    <w:p w14:paraId="51FCE885" w14:textId="033E4AFB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</w:t>
      </w:r>
      <w:r w:rsidR="00AD19C4">
        <w:rPr>
          <w:sz w:val="22"/>
          <w:szCs w:val="22"/>
        </w:rPr>
        <w:t>s materiais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AD19C4" w:rsidRPr="00CD44A4">
        <w:rPr>
          <w:b/>
          <w:sz w:val="22"/>
          <w:szCs w:val="22"/>
          <w:u w:val="single"/>
        </w:rPr>
        <w:t>R$ 11.773,50 (Onze mil setecentos e setenta e três reais e cinquenta centavos)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5D89C6" w14:textId="77777777" w:rsidR="00AD19C4" w:rsidRDefault="00AD19C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157CDC9" w14:textId="08B1FDAD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4A213E0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lastRenderedPageBreak/>
        <w:t>0</w:t>
      </w:r>
      <w:r>
        <w:rPr>
          <w:b/>
          <w:bCs/>
          <w:color w:val="000000" w:themeColor="text1"/>
          <w:sz w:val="22"/>
          <w:szCs w:val="22"/>
        </w:rPr>
        <w:t>7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INFRAESTRUTURA E MEIO AMBIENTE</w:t>
      </w:r>
    </w:p>
    <w:p w14:paraId="58E12076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7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2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DIVISAO DE SERVIÇOS RURAIS E URBANOS</w:t>
      </w:r>
    </w:p>
    <w:p w14:paraId="4FA72F86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07.02.15.752.0061.2062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MANUT. DA ILUMINAÇAO PUBLICA</w:t>
      </w:r>
    </w:p>
    <w:p w14:paraId="5BD70DA8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MATERIAL DE CONSUMO</w:t>
      </w:r>
    </w:p>
    <w:p w14:paraId="6433C809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5F4889BE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>manterá durante o período da execução contratual a regularidade fiscal e técnica apresentada na dispensa de licitação nº</w:t>
      </w:r>
      <w:r w:rsidR="00D96833">
        <w:rPr>
          <w:sz w:val="22"/>
          <w:szCs w:val="22"/>
        </w:rPr>
        <w:t xml:space="preserve"> 041/2025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4D1C1166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96833">
        <w:rPr>
          <w:b/>
          <w:sz w:val="22"/>
          <w:szCs w:val="22"/>
          <w:u w:val="single"/>
        </w:rPr>
        <w:t>30 dias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5D5D7148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D96833">
        <w:rPr>
          <w:sz w:val="22"/>
          <w:szCs w:val="22"/>
        </w:rPr>
        <w:t>o Secretario de Infraestrutura e Meio Ambiente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D96833">
        <w:rPr>
          <w:b/>
          <w:sz w:val="22"/>
          <w:szCs w:val="22"/>
          <w:u w:val="single"/>
        </w:rPr>
        <w:t>JOVANI FERNANDES DA COSTA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0168278" w14:textId="1BB4B39F" w:rsidR="00DF4F82" w:rsidRPr="00C00DFD" w:rsidRDefault="00AD6F23" w:rsidP="00D96833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33749CEB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DF4F82">
        <w:rPr>
          <w:b/>
          <w:sz w:val="22"/>
          <w:szCs w:val="22"/>
        </w:rPr>
        <w:t>2</w:t>
      </w:r>
      <w:r w:rsidR="00D96833">
        <w:rPr>
          <w:b/>
          <w:sz w:val="22"/>
          <w:szCs w:val="22"/>
        </w:rPr>
        <w:t>5</w:t>
      </w:r>
      <w:r w:rsidR="00ED13E2">
        <w:rPr>
          <w:b/>
          <w:sz w:val="22"/>
          <w:szCs w:val="22"/>
        </w:rPr>
        <w:t xml:space="preserve"> de </w:t>
      </w:r>
      <w:r w:rsidR="00211B4F">
        <w:rPr>
          <w:b/>
          <w:sz w:val="22"/>
          <w:szCs w:val="22"/>
        </w:rPr>
        <w:t>abril</w:t>
      </w:r>
      <w:r w:rsidR="00ED13E2">
        <w:rPr>
          <w:b/>
          <w:sz w:val="22"/>
          <w:szCs w:val="22"/>
        </w:rPr>
        <w:t xml:space="preserve">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7E5BA2D7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1C830845" w14:textId="77777777" w:rsidR="00D96833" w:rsidRPr="00C00DFD" w:rsidRDefault="00D96833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4EDD2994" w14:textId="77777777" w:rsidR="00D96833" w:rsidRPr="00B206CB" w:rsidRDefault="00D96833" w:rsidP="00D96833">
      <w:pPr>
        <w:jc w:val="center"/>
        <w:rPr>
          <w:sz w:val="22"/>
          <w:szCs w:val="22"/>
        </w:rPr>
      </w:pPr>
      <w:bookmarkStart w:id="2" w:name="_Hlk187741261"/>
      <w:r w:rsidRPr="00B206CB">
        <w:rPr>
          <w:b/>
          <w:bCs/>
          <w:sz w:val="22"/>
          <w:szCs w:val="22"/>
        </w:rPr>
        <w:t>JB MATERIAIS E SERVIÇOS ELETRICOS LTDA</w:t>
      </w:r>
      <w:r w:rsidRPr="00B206CB">
        <w:rPr>
          <w:sz w:val="22"/>
          <w:szCs w:val="22"/>
        </w:rPr>
        <w:t xml:space="preserve"> </w:t>
      </w:r>
    </w:p>
    <w:p w14:paraId="1590E9D6" w14:textId="77777777" w:rsidR="00D96833" w:rsidRPr="000A358C" w:rsidRDefault="00D96833" w:rsidP="00D96833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22.372.591/0001-60</w:t>
      </w:r>
    </w:p>
    <w:p w14:paraId="73676CC3" w14:textId="77777777" w:rsidR="00D96833" w:rsidRPr="00B206CB" w:rsidRDefault="00D96833" w:rsidP="00D96833">
      <w:pPr>
        <w:jc w:val="center"/>
        <w:rPr>
          <w:b/>
          <w:bCs/>
          <w:sz w:val="22"/>
          <w:szCs w:val="22"/>
        </w:rPr>
      </w:pPr>
      <w:r w:rsidRPr="00B206CB">
        <w:rPr>
          <w:b/>
          <w:bCs/>
          <w:sz w:val="22"/>
          <w:szCs w:val="22"/>
        </w:rPr>
        <w:t>NEIVA TEREZINHA BARBOSA</w:t>
      </w:r>
    </w:p>
    <w:p w14:paraId="61C4739E" w14:textId="77777777" w:rsidR="00D96833" w:rsidRPr="000A358C" w:rsidRDefault="00D96833" w:rsidP="00D96833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536.305.640-20</w:t>
      </w:r>
    </w:p>
    <w:p w14:paraId="4A0182F4" w14:textId="77777777" w:rsidR="00D96833" w:rsidRPr="000A358C" w:rsidRDefault="00D96833" w:rsidP="00211B4F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722F48F8" w:rsidR="00AD6F23" w:rsidRPr="00C00DFD" w:rsidRDefault="00D96833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5304D19B" w14:textId="3D807C0D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D96833">
        <w:rPr>
          <w:sz w:val="22"/>
          <w:szCs w:val="22"/>
        </w:rPr>
        <w:t>Infraestrutura e Meio Ambiente</w:t>
      </w:r>
    </w:p>
    <w:p w14:paraId="53DF633B" w14:textId="4D5C64DB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0A001CF3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333EB5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41635EA9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19C4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6833"/>
    <w:rsid w:val="00D97BE8"/>
    <w:rsid w:val="00DB2AAE"/>
    <w:rsid w:val="00DF4F82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AD19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1279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58</cp:revision>
  <cp:lastPrinted>2025-04-25T18:43:00Z</cp:lastPrinted>
  <dcterms:created xsi:type="dcterms:W3CDTF">2021-01-05T13:26:00Z</dcterms:created>
  <dcterms:modified xsi:type="dcterms:W3CDTF">2025-04-25T18:43:00Z</dcterms:modified>
</cp:coreProperties>
</file>