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17843" w14:textId="2629741E" w:rsidR="00C33856" w:rsidRPr="00C33856" w:rsidRDefault="00C33856" w:rsidP="00C33856">
      <w:pPr>
        <w:pStyle w:val="Ttulo"/>
        <w:spacing w:line="360" w:lineRule="auto"/>
        <w:rPr>
          <w:b w:val="0"/>
          <w:sz w:val="22"/>
          <w:szCs w:val="22"/>
          <w:u w:val="single"/>
        </w:rPr>
      </w:pPr>
      <w:r w:rsidRPr="00C33856">
        <w:rPr>
          <w:sz w:val="22"/>
          <w:szCs w:val="22"/>
          <w:u w:val="single"/>
        </w:rPr>
        <w:t>CONTRATO PARA ENTREGA DE MERCADORIA Nº.</w:t>
      </w:r>
      <w:r w:rsidR="004B6BD5">
        <w:rPr>
          <w:sz w:val="22"/>
          <w:szCs w:val="22"/>
          <w:u w:val="single"/>
        </w:rPr>
        <w:t xml:space="preserve"> 097/2025</w:t>
      </w:r>
    </w:p>
    <w:p w14:paraId="0D1F7464" w14:textId="0A8FE59A"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05F7FD34" w:rsidR="00C33856" w:rsidRPr="00C33856" w:rsidRDefault="007F43A7" w:rsidP="00C33856">
      <w:pPr>
        <w:adjustRightInd w:val="0"/>
        <w:spacing w:line="360" w:lineRule="auto"/>
        <w:ind w:left="3402"/>
        <w:jc w:val="both"/>
        <w:rPr>
          <w:rFonts w:ascii="Times New Roman" w:hAnsi="Times New Roman" w:cs="Times New Roman"/>
          <w:b/>
          <w:bCs/>
          <w:u w:val="single"/>
        </w:rPr>
      </w:pPr>
      <w:r>
        <w:rPr>
          <w:rFonts w:ascii="Times New Roman" w:hAnsi="Times New Roman" w:cs="Times New Roman"/>
          <w:b/>
          <w:u w:val="single"/>
        </w:rPr>
        <w:t>CONTRATAÇÃO DE PESSOA JURIDICA, PARA FORNECIMENTO E INSTALAÇAO, DE ESTRUTURA DE EQUIPAMENTOS QUE FORNECEM AGUA GELADA, NATURAL, QUENTE E CARREGADOR DE CELULAR, JUNTO A PRAÇA 13 DE ABRIL, NA CIDADE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05F79A7F"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r w:rsidR="004B6BD5">
        <w:rPr>
          <w:rFonts w:ascii="Times New Roman" w:hAnsi="Times New Roman" w:cs="Times New Roman"/>
          <w:color w:val="000000"/>
        </w:rPr>
        <w:t>Goiás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004B6BD5" w:rsidRPr="004B6BD5">
        <w:rPr>
          <w:rFonts w:ascii="Times New Roman" w:hAnsi="Times New Roman" w:cs="Times New Roman"/>
          <w:b/>
          <w:u w:val="single"/>
        </w:rPr>
        <w:t>FINKLER COMERCIO DE PRODUTOS E EQUIPAMENTOS PARA TRATAMENTO DE AGUAS LTDA EPP</w:t>
      </w:r>
      <w:r w:rsidR="004B6BD5" w:rsidRPr="004B6BD5">
        <w:rPr>
          <w:rFonts w:ascii="Times New Roman" w:hAnsi="Times New Roman" w:cs="Times New Roman"/>
          <w:b/>
          <w:u w:val="single"/>
        </w:rPr>
        <w:t>,</w:t>
      </w:r>
      <w:r w:rsidR="004B6BD5">
        <w:rPr>
          <w:rFonts w:ascii="Times New Roman" w:hAnsi="Times New Roman" w:cs="Times New Roman"/>
          <w:b/>
        </w:rPr>
        <w:t xml:space="preserve"> </w:t>
      </w:r>
      <w:r w:rsidRPr="00C33856">
        <w:rPr>
          <w:rFonts w:ascii="Times New Roman" w:hAnsi="Times New Roman" w:cs="Times New Roman"/>
          <w:b/>
        </w:rPr>
        <w:t>s</w:t>
      </w:r>
      <w:r w:rsidRPr="00C33856">
        <w:rPr>
          <w:rFonts w:ascii="Times New Roman" w:hAnsi="Times New Roman" w:cs="Times New Roman"/>
        </w:rPr>
        <w:t>ito</w:t>
      </w:r>
      <w:r w:rsidR="004B6BD5">
        <w:rPr>
          <w:rFonts w:ascii="Times New Roman" w:hAnsi="Times New Roman" w:cs="Times New Roman"/>
        </w:rPr>
        <w:t xml:space="preserve"> a Avenida 21 de abril, 840, centro, </w:t>
      </w:r>
      <w:r w:rsidRPr="00C33856">
        <w:rPr>
          <w:rFonts w:ascii="Times New Roman" w:hAnsi="Times New Roman" w:cs="Times New Roman"/>
        </w:rPr>
        <w:t xml:space="preserve">localizada na Cidade </w:t>
      </w:r>
      <w:r w:rsidR="004B6BD5">
        <w:rPr>
          <w:rFonts w:ascii="Times New Roman" w:hAnsi="Times New Roman" w:cs="Times New Roman"/>
        </w:rPr>
        <w:t>de Ijuí/ RS</w:t>
      </w:r>
      <w:r w:rsidRPr="00C33856">
        <w:rPr>
          <w:rFonts w:ascii="Times New Roman" w:hAnsi="Times New Roman" w:cs="Times New Roman"/>
        </w:rPr>
        <w:t>, inscrito no Ministério da Fazenda sob o nº</w:t>
      </w:r>
      <w:r w:rsidR="004B6BD5">
        <w:rPr>
          <w:rFonts w:ascii="Times New Roman" w:hAnsi="Times New Roman" w:cs="Times New Roman"/>
        </w:rPr>
        <w:t>. 94.418.175/0001-67</w:t>
      </w:r>
      <w:r w:rsidRPr="00C33856">
        <w:rPr>
          <w:rFonts w:ascii="Times New Roman" w:hAnsi="Times New Roman" w:cs="Times New Roman"/>
        </w:rPr>
        <w:t xml:space="preserve">, representado neste ato por </w:t>
      </w:r>
      <w:r w:rsidR="004B6BD5" w:rsidRPr="004B6BD5">
        <w:rPr>
          <w:rFonts w:ascii="Times New Roman" w:hAnsi="Times New Roman" w:cs="Times New Roman"/>
          <w:b/>
          <w:u w:val="single"/>
        </w:rPr>
        <w:t>PEDRO ADEMAR WILDNER FINKLER,</w:t>
      </w:r>
      <w:r w:rsidRPr="004B6BD5">
        <w:rPr>
          <w:rFonts w:ascii="Times New Roman" w:hAnsi="Times New Roman" w:cs="Times New Roman"/>
          <w:u w:val="single"/>
        </w:rPr>
        <w:t xml:space="preserve"> </w:t>
      </w:r>
      <w:r w:rsidRPr="00C33856">
        <w:rPr>
          <w:rFonts w:ascii="Times New Roman" w:hAnsi="Times New Roman" w:cs="Times New Roman"/>
        </w:rPr>
        <w:t xml:space="preserve">inscrito no cadastro de pessoa física sob N° </w:t>
      </w:r>
      <w:r w:rsidR="004B6BD5">
        <w:rPr>
          <w:rFonts w:ascii="Times New Roman" w:hAnsi="Times New Roman" w:cs="Times New Roman"/>
        </w:rPr>
        <w:t>432.496.640-91</w:t>
      </w:r>
      <w:r w:rsidRPr="00C33856">
        <w:rPr>
          <w:rFonts w:ascii="Times New Roman" w:hAnsi="Times New Roman" w:cs="Times New Roman"/>
        </w:rPr>
        <w:t xml:space="preserve">, doravante denominado CONTRATADO(a), tendo em vista a homologação de licitação para </w:t>
      </w:r>
      <w:r w:rsidRPr="00C33856">
        <w:rPr>
          <w:rFonts w:ascii="Times New Roman" w:hAnsi="Times New Roman" w:cs="Times New Roman"/>
          <w:b/>
          <w:u w:val="single"/>
        </w:rPr>
        <w:t>a contratação de pessoa jurídica,</w:t>
      </w:r>
      <w:r w:rsidR="007F43A7">
        <w:rPr>
          <w:rFonts w:ascii="Times New Roman" w:hAnsi="Times New Roman" w:cs="Times New Roman"/>
          <w:b/>
          <w:u w:val="single"/>
        </w:rPr>
        <w:t xml:space="preserve"> para fornecimento e instalação, de estrutura de </w:t>
      </w:r>
      <w:r w:rsidR="00896912">
        <w:rPr>
          <w:rFonts w:ascii="Times New Roman" w:hAnsi="Times New Roman" w:cs="Times New Roman"/>
          <w:b/>
          <w:u w:val="single"/>
        </w:rPr>
        <w:t>equipamentos que fornecem água gelada, natural, quente e carregador de celular, junto a Praça 13 de Abril, na cidade de Campos Borges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3CDD908A"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7E0EE8">
        <w:rPr>
          <w:rFonts w:ascii="Times New Roman" w:hAnsi="Times New Roman" w:cs="Times New Roman"/>
          <w:b/>
          <w:bCs/>
          <w:color w:val="000000" w:themeColor="text1"/>
          <w:u w:val="single"/>
        </w:rPr>
        <w:t>5</w:t>
      </w:r>
      <w:r w:rsidR="000F2FF6">
        <w:rPr>
          <w:rFonts w:ascii="Times New Roman" w:hAnsi="Times New Roman" w:cs="Times New Roman"/>
          <w:b/>
          <w:bCs/>
          <w:color w:val="000000" w:themeColor="text1"/>
          <w:u w:val="single"/>
        </w:rPr>
        <w:t>1</w:t>
      </w:r>
      <w:r w:rsidR="007E0EE8">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00</w:t>
      </w:r>
      <w:r w:rsidR="00896912">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26BD822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7E0EE8">
        <w:rPr>
          <w:rFonts w:ascii="Times New Roman" w:hAnsi="Times New Roman" w:cs="Times New Roman"/>
          <w:b/>
          <w:bCs/>
          <w:color w:val="000000" w:themeColor="text1"/>
          <w:u w:val="single"/>
        </w:rPr>
        <w:t>5</w:t>
      </w:r>
      <w:r w:rsidR="00896912">
        <w:rPr>
          <w:rFonts w:ascii="Times New Roman" w:hAnsi="Times New Roman" w:cs="Times New Roman"/>
          <w:b/>
          <w:bCs/>
          <w:color w:val="000000" w:themeColor="text1"/>
          <w:u w:val="single"/>
        </w:rPr>
        <w:t>1</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00</w:t>
      </w:r>
      <w:r w:rsidR="00896912">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1D34F720"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w:t>
      </w:r>
      <w:r w:rsidR="007E0EE8">
        <w:rPr>
          <w:rFonts w:ascii="Times New Roman" w:hAnsi="Times New Roman" w:cs="Times New Roman"/>
          <w:b/>
          <w:sz w:val="22"/>
          <w:szCs w:val="22"/>
          <w:u w:val="single"/>
        </w:rPr>
        <w:t>5</w:t>
      </w:r>
      <w:r w:rsidR="00896912">
        <w:rPr>
          <w:rFonts w:ascii="Times New Roman" w:hAnsi="Times New Roman" w:cs="Times New Roman"/>
          <w:b/>
          <w:sz w:val="22"/>
          <w:szCs w:val="22"/>
          <w:u w:val="single"/>
        </w:rPr>
        <w:t>1</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00</w:t>
      </w:r>
      <w:r w:rsidR="00896912">
        <w:rPr>
          <w:rFonts w:ascii="Times New Roman" w:hAnsi="Times New Roman" w:cs="Times New Roman"/>
          <w:b/>
          <w:sz w:val="22"/>
          <w:szCs w:val="22"/>
          <w:u w:val="single"/>
        </w:rPr>
        <w:t>5</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03E0DDA0"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896912" w:rsidRPr="00896912">
        <w:rPr>
          <w:rFonts w:ascii="Times New Roman" w:hAnsi="Times New Roman" w:cs="Times New Roman"/>
          <w:b/>
          <w:sz w:val="22"/>
          <w:szCs w:val="22"/>
          <w:u w:val="single"/>
        </w:rPr>
        <w:t>contratação de pessoa jurídica, para fornecimento e instalação, de estrutura de equipamentos que fornecem água gelada, natural, quente e carregador de celular, junto a Praça 13 de Abril, na cidade de Campos Borges</w:t>
      </w:r>
      <w:r w:rsidRPr="00896912">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42D7E1C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w:t>
      </w:r>
      <w:r w:rsidR="00896912">
        <w:rPr>
          <w:rFonts w:ascii="Times New Roman" w:hAnsi="Times New Roman" w:cs="Times New Roman"/>
          <w:b/>
          <w:sz w:val="22"/>
          <w:szCs w:val="22"/>
        </w:rPr>
        <w:t>5/</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10319" w:type="dxa"/>
        <w:tblInd w:w="-5" w:type="dxa"/>
        <w:tblLayout w:type="fixed"/>
        <w:tblLook w:val="04A0" w:firstRow="1" w:lastRow="0" w:firstColumn="1" w:lastColumn="0" w:noHBand="0" w:noVBand="1"/>
      </w:tblPr>
      <w:tblGrid>
        <w:gridCol w:w="822"/>
        <w:gridCol w:w="1134"/>
        <w:gridCol w:w="3295"/>
        <w:gridCol w:w="708"/>
        <w:gridCol w:w="709"/>
        <w:gridCol w:w="992"/>
        <w:gridCol w:w="1276"/>
        <w:gridCol w:w="1383"/>
      </w:tblGrid>
      <w:tr w:rsidR="00896912" w:rsidRPr="000D64E8" w14:paraId="24882780" w14:textId="77777777" w:rsidTr="00A564F4">
        <w:tc>
          <w:tcPr>
            <w:tcW w:w="822" w:type="dxa"/>
          </w:tcPr>
          <w:p w14:paraId="2DA33F81"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14:paraId="6AC811DA"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295" w:type="dxa"/>
          </w:tcPr>
          <w:p w14:paraId="1861B7CE"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77D52AFB"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47DED485"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4A8BDD8A"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6" w:type="dxa"/>
          </w:tcPr>
          <w:p w14:paraId="72BECE32"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383" w:type="dxa"/>
          </w:tcPr>
          <w:p w14:paraId="1CF956EB"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896912" w:rsidRPr="000D64E8" w14:paraId="2B54800E" w14:textId="77777777" w:rsidTr="00A564F4">
        <w:tc>
          <w:tcPr>
            <w:tcW w:w="822" w:type="dxa"/>
          </w:tcPr>
          <w:p w14:paraId="166020D6" w14:textId="77777777" w:rsidR="00896912" w:rsidRPr="00566777"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14:paraId="00D8623A" w14:textId="77777777" w:rsidR="00896912" w:rsidRPr="00566777" w:rsidRDefault="00896912" w:rsidP="00FB79DA">
            <w:pPr>
              <w:spacing w:line="360" w:lineRule="auto"/>
              <w:ind w:right="33"/>
              <w:jc w:val="both"/>
              <w:rPr>
                <w:rFonts w:ascii="Times New Roman" w:hAnsi="Times New Roman" w:cs="Times New Roman"/>
                <w:b/>
                <w:sz w:val="18"/>
                <w:szCs w:val="18"/>
              </w:rPr>
            </w:pPr>
          </w:p>
        </w:tc>
        <w:tc>
          <w:tcPr>
            <w:tcW w:w="3295" w:type="dxa"/>
          </w:tcPr>
          <w:p w14:paraId="083CEC31" w14:textId="015F4002" w:rsidR="00896912" w:rsidRPr="00A15174" w:rsidRDefault="00896912" w:rsidP="00FB79DA">
            <w:pPr>
              <w:spacing w:line="360" w:lineRule="auto"/>
              <w:ind w:right="33"/>
              <w:jc w:val="both"/>
              <w:rPr>
                <w:rFonts w:ascii="Times New Roman" w:hAnsi="Times New Roman" w:cs="Times New Roman"/>
                <w:b/>
                <w:sz w:val="20"/>
                <w:szCs w:val="20"/>
              </w:rPr>
            </w:pPr>
            <w:r w:rsidRPr="00A15174">
              <w:rPr>
                <w:rFonts w:ascii="Times New Roman" w:hAnsi="Times New Roman" w:cs="Times New Roman"/>
                <w:b/>
                <w:sz w:val="20"/>
                <w:szCs w:val="20"/>
              </w:rPr>
              <w:t>FORNECIMENTO E INSTALAÇAO, DE ESTRUTURA DE EQUIPAMENTOS QUE FORNECEM AGUA GELADA, NATURAL, QUENTE E CARREGADOR DE CELULAR</w:t>
            </w:r>
            <w:r w:rsidR="00822AA2">
              <w:rPr>
                <w:rFonts w:ascii="Times New Roman" w:hAnsi="Times New Roman" w:cs="Times New Roman"/>
                <w:b/>
                <w:sz w:val="20"/>
                <w:szCs w:val="20"/>
              </w:rPr>
              <w:t xml:space="preserve">, </w:t>
            </w:r>
            <w:r w:rsidR="00822AA2" w:rsidRPr="00A564F4">
              <w:rPr>
                <w:rFonts w:ascii="Times New Roman" w:hAnsi="Times New Roman" w:cs="Times New Roman"/>
                <w:b/>
                <w:color w:val="000000" w:themeColor="text1"/>
                <w:sz w:val="20"/>
                <w:szCs w:val="20"/>
              </w:rPr>
              <w:t>COM LEDS DE ILUMINAÇÃO NOTURNA ABASTECIDO POR ENERGIA SOLAR</w:t>
            </w:r>
            <w:r w:rsidRPr="00A564F4">
              <w:rPr>
                <w:rFonts w:ascii="Times New Roman" w:hAnsi="Times New Roman" w:cs="Times New Roman"/>
                <w:b/>
                <w:color w:val="000000" w:themeColor="text1"/>
                <w:sz w:val="20"/>
                <w:szCs w:val="20"/>
              </w:rPr>
              <w:t>.</w:t>
            </w:r>
          </w:p>
        </w:tc>
        <w:tc>
          <w:tcPr>
            <w:tcW w:w="708" w:type="dxa"/>
          </w:tcPr>
          <w:p w14:paraId="243DD238" w14:textId="7777777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2B67915" w14:textId="7777777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500ECE" w14:textId="10C56650" w:rsidR="00896912" w:rsidRPr="00566777" w:rsidRDefault="004B6BD5"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KLER/ ACQAGELATA/INTEC</w:t>
            </w:r>
          </w:p>
        </w:tc>
        <w:tc>
          <w:tcPr>
            <w:tcW w:w="1276" w:type="dxa"/>
          </w:tcPr>
          <w:p w14:paraId="6354D3EB" w14:textId="69D1DF42" w:rsidR="00896912" w:rsidRPr="00566777" w:rsidRDefault="004B6BD5"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R$ 31.185,00</w:t>
            </w:r>
          </w:p>
        </w:tc>
        <w:tc>
          <w:tcPr>
            <w:tcW w:w="1383" w:type="dxa"/>
          </w:tcPr>
          <w:p w14:paraId="4852CB77" w14:textId="3E2F6417" w:rsidR="00896912" w:rsidRPr="00566777" w:rsidRDefault="004B6BD5"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R$ 31.185,00</w:t>
            </w:r>
          </w:p>
        </w:tc>
      </w:tr>
      <w:tr w:rsidR="00896912" w:rsidRPr="000D64E8" w14:paraId="60087590" w14:textId="77777777" w:rsidTr="00A564F4">
        <w:tc>
          <w:tcPr>
            <w:tcW w:w="822" w:type="dxa"/>
          </w:tcPr>
          <w:p w14:paraId="63C15B2C" w14:textId="77777777" w:rsidR="00896912" w:rsidRPr="00566777"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BD388C5" w14:textId="77777777" w:rsidR="00896912"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3295" w:type="dxa"/>
          </w:tcPr>
          <w:p w14:paraId="4D32A29D" w14:textId="77777777" w:rsidR="00896912"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2A9551F4" w14:textId="77777777" w:rsidR="00896912"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D75CD37" w14:textId="77777777" w:rsidR="00896912"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6B4E8D12" w14:textId="7777777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F86E06D" w14:textId="77777777" w:rsidR="00896912"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383" w:type="dxa"/>
          </w:tcPr>
          <w:p w14:paraId="345C9D39" w14:textId="7B3355B5" w:rsidR="00896912" w:rsidRDefault="004B6BD5"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R$ 31.185,00</w:t>
            </w:r>
          </w:p>
        </w:tc>
      </w:tr>
    </w:tbl>
    <w:p w14:paraId="3F92F7B2" w14:textId="77777777" w:rsidR="00896912" w:rsidRDefault="00896912" w:rsidP="00896912">
      <w:pPr>
        <w:spacing w:line="360" w:lineRule="auto"/>
        <w:ind w:left="-284" w:right="283"/>
        <w:jc w:val="both"/>
        <w:rPr>
          <w:rFonts w:ascii="Times New Roman" w:hAnsi="Times New Roman" w:cs="Times New Roman"/>
          <w:b/>
          <w:u w:val="single"/>
        </w:rPr>
      </w:pPr>
    </w:p>
    <w:p w14:paraId="04352E1A" w14:textId="77777777" w:rsidR="00896912" w:rsidRDefault="00896912" w:rsidP="00896912">
      <w:pPr>
        <w:spacing w:line="360" w:lineRule="auto"/>
        <w:ind w:right="-6"/>
        <w:jc w:val="both"/>
        <w:rPr>
          <w:rFonts w:ascii="Times New Roman" w:hAnsi="Times New Roman" w:cs="Times New Roman"/>
          <w:b/>
          <w:color w:val="000000" w:themeColor="text1"/>
          <w:u w:val="single"/>
        </w:rPr>
      </w:pPr>
      <w:bookmarkStart w:id="0" w:name="_Hlk195098689"/>
      <w:r>
        <w:rPr>
          <w:rFonts w:ascii="Times New Roman" w:hAnsi="Times New Roman" w:cs="Times New Roman"/>
          <w:b/>
          <w:color w:val="000000" w:themeColor="text1"/>
          <w:u w:val="single"/>
        </w:rPr>
        <w:t>1.2 Equipamentos e descritivos da composição do equipamento:</w:t>
      </w:r>
    </w:p>
    <w:p w14:paraId="07364509" w14:textId="77777777" w:rsidR="00896912" w:rsidRPr="00F9447C" w:rsidRDefault="00896912" w:rsidP="00896912">
      <w:pPr>
        <w:spacing w:line="360" w:lineRule="auto"/>
        <w:ind w:right="-6"/>
        <w:jc w:val="both"/>
        <w:rPr>
          <w:rFonts w:ascii="Times New Roman" w:hAnsi="Times New Roman" w:cs="Times New Roman"/>
          <w:b/>
        </w:rPr>
      </w:pPr>
      <w:r w:rsidRPr="00F9447C">
        <w:rPr>
          <w:rFonts w:ascii="Times New Roman" w:hAnsi="Times New Roman" w:cs="Times New Roman"/>
          <w:b/>
        </w:rPr>
        <w:t>1</w:t>
      </w:r>
      <w:r w:rsidRPr="00F9447C">
        <w:rPr>
          <w:rFonts w:ascii="Times New Roman" w:hAnsi="Times New Roman" w:cs="Times New Roman"/>
        </w:rPr>
        <w:t>)</w:t>
      </w:r>
      <w:r w:rsidRPr="00F9447C">
        <w:rPr>
          <w:rFonts w:ascii="Times New Roman" w:hAnsi="Times New Roman" w:cs="Times New Roman"/>
          <w:b/>
        </w:rPr>
        <w:t xml:space="preserve"> </w:t>
      </w:r>
      <w:r w:rsidRPr="00F9447C">
        <w:rPr>
          <w:rFonts w:ascii="Times New Roman" w:hAnsi="Times New Roman" w:cs="Times New Roman"/>
          <w:b/>
          <w:u w:val="single"/>
        </w:rPr>
        <w:t>Uma Bancada/ Suporte</w:t>
      </w:r>
      <w:r>
        <w:rPr>
          <w:rFonts w:ascii="Times New Roman" w:hAnsi="Times New Roman" w:cs="Times New Roman"/>
          <w:b/>
        </w:rPr>
        <w:t>:</w:t>
      </w:r>
    </w:p>
    <w:p w14:paraId="4803167A" w14:textId="308AD4B9" w:rsidR="00896912" w:rsidRDefault="00896912" w:rsidP="00896912">
      <w:pPr>
        <w:spacing w:line="360" w:lineRule="auto"/>
        <w:ind w:right="-6"/>
        <w:jc w:val="both"/>
        <w:rPr>
          <w:rFonts w:ascii="Times New Roman" w:hAnsi="Times New Roman" w:cs="Times New Roman"/>
        </w:rPr>
      </w:pPr>
      <w:r w:rsidRPr="00F9447C">
        <w:rPr>
          <w:rFonts w:ascii="Times New Roman" w:hAnsi="Times New Roman" w:cs="Times New Roman"/>
        </w:rPr>
        <w:t xml:space="preserve"> </w:t>
      </w:r>
      <w:r w:rsidRPr="00F9447C">
        <w:rPr>
          <w:rFonts w:ascii="Times New Roman" w:hAnsi="Times New Roman" w:cs="Times New Roman"/>
        </w:rPr>
        <w:tab/>
        <w:t xml:space="preserve">Fabricado em aço inox 430 ou 200 de espessura mínima de 0,5 mm, com tubulação interna em aço inox 200 ou 430, com medidas aproximadas de largura/frente mínima de 90 cm; profundidade mínima de 75 cm e altura mínima de 1,80. Com suportes específicos para instalação sistemas de  aquecimento, refrigeração e purificação de água. Com bancada de apoio de no mínimo 25 cm de largura por no mínimo 75 cm de profundidade, Com entrada </w:t>
      </w:r>
      <w:r w:rsidRPr="00F9447C">
        <w:rPr>
          <w:rFonts w:ascii="Times New Roman" w:hAnsi="Times New Roman" w:cs="Times New Roman"/>
        </w:rPr>
        <w:lastRenderedPageBreak/>
        <w:t xml:space="preserve">de ar frio e saída de ar quente para refrigeração dos equipamentos, com grade articulável esgoto da água para permitir limpeza em caso de entupimentos. Na lateral deve possuir  nichos com tomadas para carregar celulares, específicas para uso externo, com tampa de proteção. O suporte deverá </w:t>
      </w:r>
      <w:r w:rsidR="00822AA2" w:rsidRPr="00A564F4">
        <w:rPr>
          <w:rFonts w:ascii="Times New Roman" w:hAnsi="Times New Roman" w:cs="Times New Roman"/>
          <w:color w:val="000000" w:themeColor="text1"/>
        </w:rPr>
        <w:t>acomodar no mínimo 4 torneiras analogias  separadas para água natural, gelada e quente (para evitar desgastes prematuros e fácil substituição e, para que mais de uma pessoa utilize  equipamento ao mesmo tempo).</w:t>
      </w:r>
      <w:r w:rsidRPr="00A564F4">
        <w:rPr>
          <w:rFonts w:ascii="Times New Roman" w:hAnsi="Times New Roman" w:cs="Times New Roman"/>
          <w:color w:val="000000" w:themeColor="text1"/>
        </w:rPr>
        <w:t xml:space="preserve"> </w:t>
      </w:r>
      <w:r w:rsidRPr="00F9447C">
        <w:rPr>
          <w:rFonts w:ascii="Times New Roman" w:hAnsi="Times New Roman" w:cs="Times New Roman"/>
        </w:rPr>
        <w:t xml:space="preserve">Deverá ter led de iluminação noturna com sensor de presença abastecido por energia solar. O conjunto de iluminação, geração e armazenamento de energia solar deverá conter placa/painel solar de no mínimo 60W, capacidade de geração media mensal de no mínimo 6 kwh e geração md diária acima de 200 Wh; bateria  de 12 V,  para manter a capacidade de iluminação por até no mínimo 2 dias sem sol; controlador digital; led de iluminação de 2w e sensor de presença. O  suporte deverá ser entregue totalmente envelopado  com adesivos laminados de forma personalizada. </w:t>
      </w:r>
    </w:p>
    <w:p w14:paraId="2C93C999" w14:textId="77777777" w:rsidR="00896912" w:rsidRPr="00F9447C" w:rsidRDefault="00896912" w:rsidP="00896912">
      <w:pPr>
        <w:spacing w:line="360" w:lineRule="auto"/>
        <w:ind w:right="-6"/>
        <w:jc w:val="both"/>
        <w:rPr>
          <w:rFonts w:ascii="Times New Roman" w:hAnsi="Times New Roman" w:cs="Times New Roman"/>
        </w:rPr>
      </w:pPr>
    </w:p>
    <w:p w14:paraId="3982269B" w14:textId="77777777" w:rsidR="00896912" w:rsidRPr="00F9447C" w:rsidRDefault="00896912" w:rsidP="00896912">
      <w:pPr>
        <w:spacing w:line="360" w:lineRule="auto"/>
        <w:ind w:right="-6"/>
        <w:rPr>
          <w:rFonts w:ascii="Times New Roman" w:hAnsi="Times New Roman" w:cs="Times New Roman"/>
          <w:b/>
        </w:rPr>
      </w:pPr>
      <w:r w:rsidRPr="00F9447C">
        <w:rPr>
          <w:rFonts w:ascii="Times New Roman" w:hAnsi="Times New Roman" w:cs="Times New Roman"/>
          <w:b/>
        </w:rPr>
        <w:t xml:space="preserve">2)  </w:t>
      </w:r>
      <w:r w:rsidRPr="00F9447C">
        <w:rPr>
          <w:rFonts w:ascii="Times New Roman" w:hAnsi="Times New Roman" w:cs="Times New Roman"/>
          <w:b/>
          <w:u w:val="single"/>
        </w:rPr>
        <w:t>Um Aquecedor de água</w:t>
      </w:r>
      <w:r>
        <w:rPr>
          <w:rFonts w:ascii="Times New Roman" w:hAnsi="Times New Roman" w:cs="Times New Roman"/>
          <w:b/>
        </w:rPr>
        <w:t>:</w:t>
      </w:r>
    </w:p>
    <w:p w14:paraId="510FCB72" w14:textId="474AA21D" w:rsidR="00896912" w:rsidRDefault="00896912" w:rsidP="00896912">
      <w:pPr>
        <w:spacing w:line="360" w:lineRule="auto"/>
        <w:ind w:right="-6"/>
        <w:jc w:val="both"/>
        <w:rPr>
          <w:rFonts w:ascii="Times New Roman" w:hAnsi="Times New Roman" w:cs="Times New Roman"/>
        </w:rPr>
      </w:pPr>
      <w:r w:rsidRPr="00F9447C">
        <w:rPr>
          <w:rFonts w:ascii="Times New Roman" w:hAnsi="Times New Roman" w:cs="Times New Roman"/>
        </w:rPr>
        <w:tab/>
        <w:t>Fabricado em aço inox, com SELO do INMETRO</w:t>
      </w:r>
      <w:r w:rsidR="00E06E81" w:rsidRPr="00822AA2">
        <w:rPr>
          <w:rFonts w:ascii="Times New Roman" w:hAnsi="Times New Roman" w:cs="Times New Roman"/>
          <w:color w:val="FF0000"/>
        </w:rPr>
        <w:t>,</w:t>
      </w:r>
      <w:r w:rsidR="00E06E81" w:rsidRPr="00A564F4">
        <w:rPr>
          <w:rFonts w:ascii="Times New Roman" w:hAnsi="Times New Roman" w:cs="Times New Roman"/>
          <w:color w:val="000000" w:themeColor="text1"/>
        </w:rPr>
        <w:t xml:space="preserve"> para capacidade do reservatório de no mínimo 25 litros  e para segurança elétrica</w:t>
      </w:r>
      <w:r w:rsidRPr="00A564F4">
        <w:rPr>
          <w:rFonts w:ascii="Times New Roman" w:hAnsi="Times New Roman" w:cs="Times New Roman"/>
          <w:color w:val="000000" w:themeColor="text1"/>
        </w:rPr>
        <w:t xml:space="preserve">, </w:t>
      </w:r>
      <w:r w:rsidRPr="00F9447C">
        <w:rPr>
          <w:rFonts w:ascii="Times New Roman" w:hAnsi="Times New Roman" w:cs="Times New Roman"/>
        </w:rPr>
        <w:t>reservatório térmico com reserva utilizável mínima de 25 litros,  válvula de alívio de vapor e com uma torneira analógica em aço especifica para água quente.    Deverá ter termostato para regulagem de temperatura analógico ou digital travado com senha. Garantia de 12 meses para defeitos de fabricação.</w:t>
      </w:r>
    </w:p>
    <w:p w14:paraId="58704447" w14:textId="77777777" w:rsidR="00896912" w:rsidRPr="00F9447C" w:rsidRDefault="00896912" w:rsidP="00896912">
      <w:pPr>
        <w:spacing w:line="360" w:lineRule="auto"/>
        <w:ind w:right="-6"/>
        <w:jc w:val="both"/>
        <w:rPr>
          <w:rFonts w:ascii="Times New Roman" w:hAnsi="Times New Roman" w:cs="Times New Roman"/>
        </w:rPr>
      </w:pPr>
    </w:p>
    <w:p w14:paraId="65FCA4A9" w14:textId="77777777" w:rsidR="00896912" w:rsidRPr="00F9447C" w:rsidRDefault="00896912" w:rsidP="00896912">
      <w:pPr>
        <w:spacing w:line="360" w:lineRule="auto"/>
        <w:ind w:right="-6"/>
        <w:jc w:val="both"/>
        <w:rPr>
          <w:rFonts w:ascii="Times New Roman" w:hAnsi="Times New Roman" w:cs="Times New Roman"/>
          <w:b/>
        </w:rPr>
      </w:pPr>
      <w:r w:rsidRPr="00F9447C">
        <w:rPr>
          <w:rFonts w:ascii="Times New Roman" w:hAnsi="Times New Roman" w:cs="Times New Roman"/>
          <w:b/>
        </w:rPr>
        <w:t xml:space="preserve">3) </w:t>
      </w:r>
      <w:r w:rsidRPr="00F9447C">
        <w:rPr>
          <w:rFonts w:ascii="Times New Roman" w:hAnsi="Times New Roman" w:cs="Times New Roman"/>
          <w:b/>
          <w:u w:val="single"/>
        </w:rPr>
        <w:t>Um Refrigerador de água:</w:t>
      </w:r>
    </w:p>
    <w:p w14:paraId="7D937CCF" w14:textId="77777777" w:rsidR="00E06E81" w:rsidRDefault="00896912" w:rsidP="00E06E81">
      <w:pPr>
        <w:spacing w:line="360" w:lineRule="auto"/>
        <w:ind w:right="-8"/>
        <w:jc w:val="both"/>
        <w:rPr>
          <w:rFonts w:ascii="Times New Roman" w:hAnsi="Times New Roman" w:cs="Times New Roman"/>
        </w:rPr>
      </w:pPr>
      <w:r w:rsidRPr="00F9447C">
        <w:rPr>
          <w:rFonts w:ascii="Times New Roman" w:hAnsi="Times New Roman" w:cs="Times New Roman"/>
        </w:rPr>
        <w:tab/>
      </w:r>
      <w:r w:rsidR="00E06E81" w:rsidRPr="00F9447C">
        <w:rPr>
          <w:rFonts w:ascii="Times New Roman" w:hAnsi="Times New Roman" w:cs="Times New Roman"/>
        </w:rPr>
        <w:t>Fabricado em aço inox, com reservatório térmico de no mínimo 25 litros, com sistema de refrigeração por compressor, micro ventilador, unidade condensadora (radiador) com no mínimo 3 torneiras analógicas de ¼ de volta (água gelada e água natural). Com selo do INMETRO para capacidade de refrigeração acima de 10 litros/hora</w:t>
      </w:r>
      <w:r w:rsidR="00E06E81" w:rsidRPr="00A564F4">
        <w:rPr>
          <w:rFonts w:ascii="Times New Roman" w:hAnsi="Times New Roman" w:cs="Times New Roman"/>
          <w:color w:val="000000" w:themeColor="text1"/>
        </w:rPr>
        <w:t xml:space="preserve">, para capacidade do reservatório de no mínimo 25 litros  e para segurança elétrica. </w:t>
      </w:r>
      <w:r w:rsidR="00E06E81" w:rsidRPr="00F9447C">
        <w:rPr>
          <w:rFonts w:ascii="Times New Roman" w:hAnsi="Times New Roman" w:cs="Times New Roman"/>
        </w:rPr>
        <w:t>Deverá ter  termostato para ajuste de temperatura. Garantia de 12 meses para defeitos de fabricação</w:t>
      </w:r>
    </w:p>
    <w:bookmarkEnd w:id="0"/>
    <w:p w14:paraId="61E3B2D6" w14:textId="7D92A366" w:rsidR="00896912" w:rsidRPr="00F9447C" w:rsidRDefault="00896912" w:rsidP="00896912">
      <w:pPr>
        <w:spacing w:line="360" w:lineRule="auto"/>
        <w:ind w:right="-6"/>
        <w:jc w:val="both"/>
        <w:rPr>
          <w:rFonts w:ascii="Times New Roman" w:hAnsi="Times New Roman" w:cs="Times New Roman"/>
        </w:rPr>
      </w:pPr>
    </w:p>
    <w:p w14:paraId="1A2968E8" w14:textId="77777777" w:rsidR="00896912" w:rsidRPr="00F9447C" w:rsidRDefault="00896912" w:rsidP="00896912">
      <w:pPr>
        <w:spacing w:line="360" w:lineRule="auto"/>
        <w:ind w:right="-6"/>
        <w:jc w:val="both"/>
        <w:rPr>
          <w:rFonts w:ascii="Times New Roman" w:hAnsi="Times New Roman" w:cs="Times New Roman"/>
          <w:b/>
        </w:rPr>
      </w:pPr>
      <w:r w:rsidRPr="00F9447C">
        <w:rPr>
          <w:rFonts w:ascii="Times New Roman" w:hAnsi="Times New Roman" w:cs="Times New Roman"/>
          <w:b/>
        </w:rPr>
        <w:t xml:space="preserve">4)  </w:t>
      </w:r>
      <w:r w:rsidRPr="00F9447C">
        <w:rPr>
          <w:rFonts w:ascii="Times New Roman" w:hAnsi="Times New Roman" w:cs="Times New Roman"/>
          <w:b/>
          <w:u w:val="single"/>
        </w:rPr>
        <w:t>Um  Purificador de água:</w:t>
      </w:r>
    </w:p>
    <w:p w14:paraId="41AA50EA" w14:textId="0E823867" w:rsidR="00896912" w:rsidRDefault="00896912" w:rsidP="00896912">
      <w:pPr>
        <w:spacing w:line="360" w:lineRule="auto"/>
        <w:ind w:right="-6"/>
        <w:jc w:val="both"/>
        <w:rPr>
          <w:rFonts w:ascii="Times New Roman" w:hAnsi="Times New Roman" w:cs="Times New Roman"/>
        </w:rPr>
      </w:pPr>
      <w:r w:rsidRPr="00F9447C">
        <w:rPr>
          <w:rFonts w:ascii="Times New Roman" w:hAnsi="Times New Roman" w:cs="Times New Roman"/>
        </w:rPr>
        <w:tab/>
        <w:t>Com dois copos de no mínimo 07 polegadas e cartuchos de polipropileno e de carvão ativado, com certificação do INMETRO para retenção de resíduos sólidos e cloro. Garantia de 12 meses para defeitos de fabricação.</w:t>
      </w:r>
    </w:p>
    <w:p w14:paraId="34BA6F81" w14:textId="77777777" w:rsidR="00896912" w:rsidRPr="00F9447C" w:rsidRDefault="00896912" w:rsidP="00896912">
      <w:pPr>
        <w:ind w:right="-8"/>
        <w:jc w:val="both"/>
        <w:rPr>
          <w:rFonts w:ascii="Times New Roman" w:hAnsi="Times New Roman" w:cs="Times New Roman"/>
        </w:rPr>
      </w:pPr>
    </w:p>
    <w:p w14:paraId="4E2B43A6" w14:textId="44B3B93C" w:rsidR="00C33856" w:rsidRPr="00C33856" w:rsidRDefault="00C33856" w:rsidP="00896912">
      <w:pPr>
        <w:pStyle w:val="Corpodetexto"/>
        <w:spacing w:line="360" w:lineRule="auto"/>
        <w:ind w:left="0" w:right="-8"/>
        <w:jc w:val="both"/>
        <w:rPr>
          <w:rFonts w:ascii="Times New Roman" w:hAnsi="Times New Roman" w:cs="Times New Roman"/>
          <w:sz w:val="22"/>
          <w:szCs w:val="22"/>
        </w:rPr>
      </w:pPr>
      <w:r w:rsidRPr="00C33856">
        <w:rPr>
          <w:rFonts w:ascii="Times New Roman" w:hAnsi="Times New Roman" w:cs="Times New Roman"/>
          <w:b/>
          <w:sz w:val="22"/>
          <w:szCs w:val="22"/>
        </w:rPr>
        <w:t>4.1.2</w:t>
      </w:r>
      <w:r w:rsidR="00896912">
        <w:rPr>
          <w:rFonts w:ascii="Times New Roman" w:hAnsi="Times New Roman" w:cs="Times New Roman"/>
          <w:b/>
          <w:sz w:val="22"/>
          <w:szCs w:val="22"/>
        </w:rPr>
        <w:t xml:space="preserve"> </w:t>
      </w:r>
      <w:r w:rsidRPr="00C33856">
        <w:rPr>
          <w:rFonts w:ascii="Times New Roman" w:hAnsi="Times New Roman" w:cs="Times New Roman"/>
          <w:sz w:val="22"/>
          <w:szCs w:val="22"/>
        </w:rPr>
        <w:t xml:space="preserve">O valor total a ser pago a contratada, no regime de Menor Preço global é </w:t>
      </w:r>
      <w:r w:rsidRPr="004B6BD5">
        <w:rPr>
          <w:rFonts w:ascii="Times New Roman" w:hAnsi="Times New Roman" w:cs="Times New Roman"/>
          <w:b/>
          <w:bCs/>
          <w:sz w:val="22"/>
          <w:szCs w:val="22"/>
          <w:u w:val="single"/>
        </w:rPr>
        <w:t xml:space="preserve">R$ </w:t>
      </w:r>
      <w:r w:rsidR="004B6BD5" w:rsidRPr="004B6BD5">
        <w:rPr>
          <w:rFonts w:ascii="Times New Roman" w:hAnsi="Times New Roman" w:cs="Times New Roman"/>
          <w:b/>
          <w:bCs/>
          <w:sz w:val="22"/>
          <w:szCs w:val="22"/>
          <w:u w:val="single"/>
        </w:rPr>
        <w:t>31.185,00 (Trinta e um mil cento e oitenta e cinco reais).</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509F78" w:rsid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B02B5BA" w14:textId="77777777" w:rsidR="00896912" w:rsidRPr="00C33856" w:rsidRDefault="00896912" w:rsidP="00C33856">
      <w:pPr>
        <w:spacing w:line="360" w:lineRule="auto"/>
        <w:jc w:val="both"/>
        <w:rPr>
          <w:rFonts w:ascii="Times New Roman" w:hAnsi="Times New Roman" w:cs="Times New Roman"/>
          <w:u w:val="single"/>
        </w:rPr>
      </w:pP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lastRenderedPageBreak/>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069AF58"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w:t>
      </w:r>
      <w:r w:rsidR="004B6BD5">
        <w:rPr>
          <w:rFonts w:ascii="Times New Roman" w:hAnsi="Times New Roman" w:cs="Times New Roman"/>
          <w:sz w:val="22"/>
          <w:szCs w:val="22"/>
        </w:rPr>
        <w:t xml:space="preserve"> 29/04/2026, com relação a sua garantia, porem de 30 dias para a sua entrega.</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74B7F4A8" w14:textId="77777777" w:rsidR="00896912" w:rsidRPr="0034264A" w:rsidRDefault="00896912" w:rsidP="00896912">
      <w:pPr>
        <w:spacing w:line="360" w:lineRule="auto"/>
        <w:ind w:right="-852"/>
        <w:jc w:val="both"/>
        <w:rPr>
          <w:rFonts w:ascii="Times New Roman" w:hAnsi="Times New Roman" w:cs="Times New Roman"/>
          <w:b/>
          <w:bCs/>
        </w:rPr>
      </w:pPr>
      <w:r w:rsidRPr="0034264A">
        <w:rPr>
          <w:rFonts w:ascii="Times New Roman" w:hAnsi="Times New Roman" w:cs="Times New Roman"/>
          <w:b/>
          <w:bCs/>
        </w:rPr>
        <w:t>0</w:t>
      </w:r>
      <w:r>
        <w:rPr>
          <w:rFonts w:ascii="Times New Roman" w:hAnsi="Times New Roman" w:cs="Times New Roman"/>
          <w:b/>
          <w:bCs/>
        </w:rPr>
        <w:t>6</w:t>
      </w:r>
      <w:r w:rsidRPr="0034264A">
        <w:rPr>
          <w:rFonts w:ascii="Times New Roman" w:hAnsi="Times New Roman" w:cs="Times New Roman"/>
          <w:b/>
          <w:bCs/>
        </w:rPr>
        <w:t xml:space="preserve"> SEC. MUN. </w:t>
      </w:r>
      <w:r>
        <w:rPr>
          <w:rFonts w:ascii="Times New Roman" w:hAnsi="Times New Roman" w:cs="Times New Roman"/>
          <w:b/>
          <w:bCs/>
        </w:rPr>
        <w:t>DE EDUAÇAO E CULTURA</w:t>
      </w:r>
    </w:p>
    <w:p w14:paraId="5031CFA9" w14:textId="77777777" w:rsidR="00896912" w:rsidRPr="0034264A" w:rsidRDefault="00896912" w:rsidP="00896912">
      <w:pPr>
        <w:spacing w:line="360" w:lineRule="auto"/>
        <w:ind w:right="-852"/>
        <w:jc w:val="both"/>
        <w:rPr>
          <w:rFonts w:ascii="Times New Roman" w:hAnsi="Times New Roman" w:cs="Times New Roman"/>
          <w:b/>
          <w:bCs/>
        </w:rPr>
      </w:pPr>
      <w:r w:rsidRPr="0034264A">
        <w:rPr>
          <w:rFonts w:ascii="Times New Roman" w:hAnsi="Times New Roman" w:cs="Times New Roman"/>
          <w:b/>
          <w:bCs/>
        </w:rPr>
        <w:t>0</w:t>
      </w:r>
      <w:r>
        <w:rPr>
          <w:rFonts w:ascii="Times New Roman" w:hAnsi="Times New Roman" w:cs="Times New Roman"/>
          <w:b/>
          <w:bCs/>
        </w:rPr>
        <w:t>6</w:t>
      </w:r>
      <w:r w:rsidRPr="0034264A">
        <w:rPr>
          <w:rFonts w:ascii="Times New Roman" w:hAnsi="Times New Roman" w:cs="Times New Roman"/>
          <w:b/>
          <w:bCs/>
        </w:rPr>
        <w:t>.0</w:t>
      </w:r>
      <w:r>
        <w:rPr>
          <w:rFonts w:ascii="Times New Roman" w:hAnsi="Times New Roman" w:cs="Times New Roman"/>
          <w:b/>
          <w:bCs/>
        </w:rPr>
        <w:t>4</w:t>
      </w:r>
      <w:r w:rsidRPr="0034264A">
        <w:rPr>
          <w:rFonts w:ascii="Times New Roman" w:hAnsi="Times New Roman" w:cs="Times New Roman"/>
          <w:b/>
          <w:bCs/>
        </w:rPr>
        <w:t xml:space="preserve"> </w:t>
      </w:r>
      <w:r>
        <w:rPr>
          <w:rFonts w:ascii="Times New Roman" w:hAnsi="Times New Roman" w:cs="Times New Roman"/>
          <w:b/>
          <w:bCs/>
        </w:rPr>
        <w:t>ESPORTE E LAZER</w:t>
      </w:r>
    </w:p>
    <w:p w14:paraId="21F85F56" w14:textId="77777777" w:rsidR="00896912" w:rsidRPr="0034264A" w:rsidRDefault="00896912" w:rsidP="00896912">
      <w:pPr>
        <w:spacing w:line="360" w:lineRule="auto"/>
        <w:ind w:right="-852"/>
        <w:jc w:val="both"/>
        <w:rPr>
          <w:rFonts w:ascii="Times New Roman" w:hAnsi="Times New Roman" w:cs="Times New Roman"/>
          <w:b/>
          <w:bCs/>
        </w:rPr>
      </w:pPr>
      <w:r>
        <w:rPr>
          <w:rFonts w:ascii="Times New Roman" w:hAnsi="Times New Roman" w:cs="Times New Roman"/>
          <w:b/>
          <w:bCs/>
        </w:rPr>
        <w:t>06.04.27.812.0052.1057 CONST/ REF/ AMPL GIN. QUAD. ESPORTES/ CENTROS</w:t>
      </w:r>
    </w:p>
    <w:p w14:paraId="506E3105" w14:textId="77777777" w:rsidR="00896912" w:rsidRPr="0034264A" w:rsidRDefault="00896912" w:rsidP="00896912">
      <w:pPr>
        <w:spacing w:line="360" w:lineRule="auto"/>
        <w:ind w:right="-852"/>
        <w:jc w:val="both"/>
        <w:rPr>
          <w:rFonts w:ascii="Times New Roman" w:hAnsi="Times New Roman" w:cs="Times New Roman"/>
          <w:b/>
          <w:bCs/>
        </w:rPr>
      </w:pPr>
      <w:r>
        <w:rPr>
          <w:rFonts w:ascii="Times New Roman" w:hAnsi="Times New Roman" w:cs="Times New Roman"/>
          <w:b/>
          <w:bCs/>
        </w:rPr>
        <w:t>4490.51.00.00.00.00 OBRAS E INSTALAÇOES</w:t>
      </w:r>
    </w:p>
    <w:p w14:paraId="2E5B714C" w14:textId="77777777" w:rsidR="00896912" w:rsidRPr="0034264A" w:rsidRDefault="00896912" w:rsidP="00896912">
      <w:pPr>
        <w:spacing w:line="360" w:lineRule="auto"/>
        <w:ind w:right="-852"/>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001, 1163, 21115, 21163, CO 3110</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C9EDB0D" w14:textId="6C8200A6" w:rsidR="00C33856" w:rsidRPr="00896912" w:rsidRDefault="00C33856" w:rsidP="0089691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0F678124" w14:textId="3C3BBAA2" w:rsidR="00896912" w:rsidRPr="00AA1791" w:rsidRDefault="00896912" w:rsidP="00896912">
      <w:pPr>
        <w:pStyle w:val="NormalWeb"/>
        <w:spacing w:line="360" w:lineRule="auto"/>
        <w:jc w:val="both"/>
        <w:rPr>
          <w:b/>
          <w:color w:val="000000"/>
          <w:sz w:val="22"/>
          <w:szCs w:val="22"/>
          <w:u w:val="single"/>
        </w:rPr>
      </w:pPr>
      <w:r>
        <w:rPr>
          <w:b/>
          <w:bCs/>
          <w:color w:val="000000"/>
          <w:sz w:val="22"/>
          <w:szCs w:val="22"/>
          <w:u w:val="single"/>
        </w:rPr>
        <w:t xml:space="preserve">CLAUSULA OITAVA - </w:t>
      </w:r>
      <w:r w:rsidRPr="00AA1791">
        <w:rPr>
          <w:b/>
          <w:bCs/>
          <w:color w:val="000000"/>
          <w:sz w:val="22"/>
          <w:szCs w:val="22"/>
          <w:u w:val="single"/>
        </w:rPr>
        <w:t xml:space="preserve"> </w:t>
      </w:r>
      <w:r w:rsidRPr="00AA1791">
        <w:rPr>
          <w:b/>
          <w:color w:val="000000"/>
          <w:sz w:val="22"/>
          <w:szCs w:val="22"/>
          <w:u w:val="single"/>
        </w:rPr>
        <w:t>DESCRIÇÃO DAS CONDIÇÕES DE ENTREGA E INSTALAÇÃO:</w:t>
      </w:r>
    </w:p>
    <w:p w14:paraId="10D1F2B6" w14:textId="232AE705" w:rsidR="00896912" w:rsidRPr="00AA1791" w:rsidRDefault="00896912" w:rsidP="00896912">
      <w:pPr>
        <w:pStyle w:val="NormalWeb"/>
        <w:spacing w:line="360" w:lineRule="auto"/>
        <w:jc w:val="both"/>
        <w:rPr>
          <w:b/>
          <w:color w:val="000000"/>
          <w:sz w:val="22"/>
          <w:szCs w:val="22"/>
          <w:u w:val="single"/>
        </w:rPr>
      </w:pPr>
      <w:r>
        <w:rPr>
          <w:b/>
          <w:color w:val="000000"/>
          <w:sz w:val="22"/>
          <w:szCs w:val="22"/>
          <w:u w:val="single"/>
        </w:rPr>
        <w:t>8</w:t>
      </w:r>
      <w:r w:rsidRPr="00AA1791">
        <w:rPr>
          <w:b/>
          <w:color w:val="000000"/>
          <w:sz w:val="22"/>
          <w:szCs w:val="22"/>
          <w:u w:val="single"/>
        </w:rPr>
        <w:t>.1 - ENVELOPAMENTO/ ADESIVAÇAO:</w:t>
      </w:r>
    </w:p>
    <w:p w14:paraId="6158DF2C" w14:textId="114CC927" w:rsidR="00896912" w:rsidRPr="00AA1791" w:rsidRDefault="00896912" w:rsidP="00896912">
      <w:pPr>
        <w:pStyle w:val="NormalWeb"/>
        <w:spacing w:line="360" w:lineRule="auto"/>
        <w:jc w:val="both"/>
        <w:rPr>
          <w:color w:val="000000"/>
          <w:sz w:val="22"/>
          <w:szCs w:val="22"/>
        </w:rPr>
      </w:pPr>
      <w:r>
        <w:rPr>
          <w:b/>
          <w:bCs/>
          <w:color w:val="000000"/>
          <w:sz w:val="22"/>
          <w:szCs w:val="22"/>
        </w:rPr>
        <w:lastRenderedPageBreak/>
        <w:t>8</w:t>
      </w:r>
      <w:r w:rsidRPr="00AA1791">
        <w:rPr>
          <w:b/>
          <w:bCs/>
          <w:color w:val="000000"/>
          <w:sz w:val="22"/>
          <w:szCs w:val="22"/>
        </w:rPr>
        <w:t>.1.1</w:t>
      </w:r>
      <w:r w:rsidRPr="00AA1791">
        <w:rPr>
          <w:color w:val="000000"/>
          <w:sz w:val="22"/>
          <w:szCs w:val="22"/>
        </w:rPr>
        <w:t xml:space="preserve"> O suporte(totem) deverá ser entregue envelopado (adesivado), com a arte desenvolvida pela empresa vendedora. Cabe ao COMPRADOR somente providenciar, junto com o empenho/autorização de fornecimento o Brasão do Município, QR code e outra logomarca que pretende colocar em arquivo de boa qualidade. Os adesivos devem ser laminados a fim de evitar arranhões e manchas.</w:t>
      </w:r>
    </w:p>
    <w:p w14:paraId="29767786" w14:textId="6F6C2D84" w:rsidR="00896912" w:rsidRPr="00AA1791" w:rsidRDefault="00896912" w:rsidP="00896912">
      <w:pPr>
        <w:pStyle w:val="NormalWeb"/>
        <w:spacing w:line="360" w:lineRule="auto"/>
        <w:jc w:val="both"/>
        <w:rPr>
          <w:color w:val="000000"/>
          <w:sz w:val="22"/>
          <w:szCs w:val="22"/>
        </w:rPr>
      </w:pPr>
      <w:r>
        <w:rPr>
          <w:b/>
          <w:bCs/>
          <w:color w:val="000000"/>
          <w:sz w:val="22"/>
          <w:szCs w:val="22"/>
        </w:rPr>
        <w:t>8</w:t>
      </w:r>
      <w:r w:rsidRPr="00AA1791">
        <w:rPr>
          <w:b/>
          <w:bCs/>
          <w:color w:val="000000"/>
          <w:sz w:val="22"/>
          <w:szCs w:val="22"/>
        </w:rPr>
        <w:t>.1.2</w:t>
      </w:r>
      <w:r w:rsidRPr="00AA1791">
        <w:rPr>
          <w:color w:val="000000"/>
          <w:sz w:val="22"/>
          <w:szCs w:val="22"/>
        </w:rPr>
        <w:t xml:space="preserve"> Após o recebimento dos arquivos para adesivar os equipamentos, a empresa vencedora providenciará a pré arte e encaminhará para o COMPRADOR aprová-la. Se houver correções a serem feitas a empresa vencedora as deverá fazer sem cobrar custos. Após a aprovação final da arte pelo COMPRADOR, a empresa terá o prazo de 15 dias para adesivar os equipamentos.</w:t>
      </w:r>
    </w:p>
    <w:p w14:paraId="40D40FAB" w14:textId="3BAF1D13" w:rsidR="00896912" w:rsidRPr="00AA1791" w:rsidRDefault="00896912" w:rsidP="00896912">
      <w:pPr>
        <w:pStyle w:val="NormalWeb"/>
        <w:spacing w:line="360" w:lineRule="auto"/>
        <w:jc w:val="both"/>
        <w:rPr>
          <w:b/>
          <w:color w:val="000000"/>
          <w:sz w:val="22"/>
          <w:szCs w:val="22"/>
          <w:u w:val="single"/>
        </w:rPr>
      </w:pPr>
      <w:r>
        <w:rPr>
          <w:b/>
          <w:color w:val="000000"/>
          <w:sz w:val="22"/>
          <w:szCs w:val="22"/>
          <w:u w:val="single"/>
        </w:rPr>
        <w:t>8</w:t>
      </w:r>
      <w:r w:rsidRPr="00AA1791">
        <w:rPr>
          <w:b/>
          <w:color w:val="000000"/>
          <w:sz w:val="22"/>
          <w:szCs w:val="22"/>
          <w:u w:val="single"/>
        </w:rPr>
        <w:t>.2 - CONDIÇOES DE ENTREGA E INSTALAÇAO:</w:t>
      </w:r>
    </w:p>
    <w:p w14:paraId="2269F19C" w14:textId="0C215A58" w:rsidR="00896912" w:rsidRPr="00AA1791" w:rsidRDefault="00896912" w:rsidP="00896912">
      <w:pPr>
        <w:pStyle w:val="NormalWeb"/>
        <w:spacing w:line="360" w:lineRule="auto"/>
        <w:jc w:val="both"/>
        <w:rPr>
          <w:color w:val="000000"/>
          <w:sz w:val="22"/>
          <w:szCs w:val="22"/>
        </w:rPr>
      </w:pPr>
      <w:r>
        <w:rPr>
          <w:b/>
          <w:color w:val="000000"/>
          <w:sz w:val="22"/>
          <w:szCs w:val="22"/>
        </w:rPr>
        <w:t>8</w:t>
      </w:r>
      <w:r w:rsidRPr="00AA1791">
        <w:rPr>
          <w:b/>
          <w:color w:val="000000"/>
          <w:sz w:val="22"/>
          <w:szCs w:val="22"/>
        </w:rPr>
        <w:t xml:space="preserve">.2.1 </w:t>
      </w:r>
      <w:r w:rsidRPr="00AA1791">
        <w:rPr>
          <w:color w:val="000000"/>
          <w:sz w:val="22"/>
          <w:szCs w:val="22"/>
        </w:rPr>
        <w:t>A empresa vencedora deverá entregar os equipamentos devidamente instalados sem nenhum custo adicional de fretes, peças e ou mão de obra. Estes serviços deverão ser realizados por profissionais capacitados (conforme descrição da qualificação técnica dos participantes), treinados pelos fabricantes e com vínculo formal com a empresa vencedora. Não poderão ser terceirizados estes serviços para evitar perda de garantia.</w:t>
      </w:r>
    </w:p>
    <w:p w14:paraId="5566A305" w14:textId="19DE454D" w:rsidR="00896912" w:rsidRPr="00AA1791" w:rsidRDefault="00896912" w:rsidP="00896912">
      <w:pPr>
        <w:pStyle w:val="NormalWeb"/>
        <w:spacing w:line="360" w:lineRule="auto"/>
        <w:jc w:val="both"/>
        <w:rPr>
          <w:color w:val="000000"/>
          <w:sz w:val="22"/>
          <w:szCs w:val="22"/>
        </w:rPr>
      </w:pPr>
      <w:r>
        <w:rPr>
          <w:b/>
          <w:bCs/>
          <w:color w:val="000000"/>
          <w:sz w:val="22"/>
          <w:szCs w:val="22"/>
        </w:rPr>
        <w:t>8</w:t>
      </w:r>
      <w:r w:rsidRPr="00AA1791">
        <w:rPr>
          <w:b/>
          <w:bCs/>
          <w:color w:val="000000"/>
          <w:sz w:val="22"/>
          <w:szCs w:val="22"/>
        </w:rPr>
        <w:t>.2.2</w:t>
      </w:r>
      <w:r w:rsidRPr="00AA1791">
        <w:rPr>
          <w:color w:val="000000"/>
          <w:sz w:val="22"/>
          <w:szCs w:val="22"/>
        </w:rPr>
        <w:t xml:space="preserve">  </w:t>
      </w:r>
      <w:r w:rsidRPr="00AA1791">
        <w:rPr>
          <w:b/>
          <w:i/>
          <w:sz w:val="22"/>
          <w:szCs w:val="22"/>
          <w:u w:val="single"/>
        </w:rPr>
        <w:t>Será de responsabilidade do comprador,  fornecer piso de alvenaria e pontos de água, esgoto e energia elétrica com fiação e aterramentos adequados,  de acordo com as instruções da empresa vencedora. Esta deverá enviar fotos dos locais de instalação com os referidos pontos para que a empresa vencedora avalie e solicite as correções necessárias.</w:t>
      </w:r>
    </w:p>
    <w:p w14:paraId="5D88DD3E" w14:textId="6FF95D3D" w:rsidR="00896912" w:rsidRPr="00AA1791" w:rsidRDefault="00896912" w:rsidP="00896912">
      <w:pPr>
        <w:pStyle w:val="NormalWeb"/>
        <w:spacing w:line="360" w:lineRule="auto"/>
        <w:jc w:val="both"/>
        <w:rPr>
          <w:b/>
          <w:color w:val="FF0000"/>
          <w:sz w:val="22"/>
          <w:szCs w:val="22"/>
          <w:u w:val="single"/>
        </w:rPr>
      </w:pPr>
      <w:r>
        <w:rPr>
          <w:b/>
          <w:color w:val="000000"/>
          <w:sz w:val="22"/>
          <w:szCs w:val="22"/>
          <w:u w:val="single"/>
        </w:rPr>
        <w:t>8</w:t>
      </w:r>
      <w:r w:rsidRPr="00AA1791">
        <w:rPr>
          <w:b/>
          <w:color w:val="000000"/>
          <w:sz w:val="22"/>
          <w:szCs w:val="22"/>
          <w:u w:val="single"/>
        </w:rPr>
        <w:t>.3 – PRAZOS DE ENTREGA E INSTALAÇAO:</w:t>
      </w:r>
    </w:p>
    <w:p w14:paraId="669C78F9" w14:textId="21FF6566" w:rsidR="00896912" w:rsidRPr="00AA1791" w:rsidRDefault="00896912" w:rsidP="00896912">
      <w:pPr>
        <w:pStyle w:val="NormalWeb"/>
        <w:spacing w:line="360" w:lineRule="auto"/>
        <w:jc w:val="both"/>
        <w:rPr>
          <w:color w:val="000000"/>
          <w:sz w:val="22"/>
          <w:szCs w:val="22"/>
        </w:rPr>
      </w:pPr>
      <w:r>
        <w:rPr>
          <w:b/>
          <w:bCs/>
          <w:color w:val="000000"/>
          <w:sz w:val="22"/>
          <w:szCs w:val="22"/>
        </w:rPr>
        <w:t>8</w:t>
      </w:r>
      <w:r w:rsidRPr="00AA1791">
        <w:rPr>
          <w:b/>
          <w:bCs/>
          <w:color w:val="000000"/>
          <w:sz w:val="22"/>
          <w:szCs w:val="22"/>
        </w:rPr>
        <w:t>.3.1</w:t>
      </w:r>
      <w:r w:rsidRPr="00AA1791">
        <w:rPr>
          <w:color w:val="000000"/>
          <w:sz w:val="22"/>
          <w:szCs w:val="22"/>
        </w:rPr>
        <w:t xml:space="preserve"> A empresa vencedora terá até 30 dias para realizar a entrega e instalação dos produtos depois de cumpridas as seguintes condições:</w:t>
      </w:r>
    </w:p>
    <w:p w14:paraId="1BD9E66A" w14:textId="77777777" w:rsidR="00896912" w:rsidRPr="00AA1791" w:rsidRDefault="00896912" w:rsidP="00896912">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Aprovação final da arte pelo comprador</w:t>
      </w:r>
    </w:p>
    <w:p w14:paraId="116930F3" w14:textId="77777777" w:rsidR="00896912" w:rsidRPr="00AA1791" w:rsidRDefault="00896912" w:rsidP="00896912">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Aprovação das condições de instalação, de responsabilidade da PM ou de terceiros, pela empresa vendedora através de envio de fotos pelo comprador</w:t>
      </w:r>
    </w:p>
    <w:p w14:paraId="0B8795D9" w14:textId="77777777" w:rsidR="00896912" w:rsidRPr="00AA1791" w:rsidRDefault="00896912" w:rsidP="00896912">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Emissão do empenho e ou ordem de compra.</w:t>
      </w:r>
    </w:p>
    <w:p w14:paraId="6B8C68D1" w14:textId="77777777" w:rsidR="00896912" w:rsidRPr="00AA1791" w:rsidRDefault="00896912" w:rsidP="00896912">
      <w:pPr>
        <w:spacing w:line="360" w:lineRule="auto"/>
        <w:rPr>
          <w:rFonts w:ascii="Times New Roman" w:hAnsi="Times New Roman" w:cs="Times New Roman"/>
        </w:rPr>
      </w:pPr>
    </w:p>
    <w:p w14:paraId="049E029B" w14:textId="6ED627D4" w:rsidR="00896912" w:rsidRDefault="00896912" w:rsidP="00896912">
      <w:pPr>
        <w:spacing w:line="360" w:lineRule="auto"/>
        <w:rPr>
          <w:rFonts w:ascii="Times New Roman" w:hAnsi="Times New Roman" w:cs="Times New Roman"/>
          <w:b/>
          <w:u w:val="single"/>
        </w:rPr>
      </w:pPr>
      <w:r>
        <w:rPr>
          <w:rFonts w:ascii="Times New Roman" w:hAnsi="Times New Roman" w:cs="Times New Roman"/>
          <w:b/>
          <w:u w:val="single"/>
        </w:rPr>
        <w:t>8</w:t>
      </w:r>
      <w:r w:rsidRPr="00AA1791">
        <w:rPr>
          <w:rFonts w:ascii="Times New Roman" w:hAnsi="Times New Roman" w:cs="Times New Roman"/>
          <w:b/>
          <w:u w:val="single"/>
        </w:rPr>
        <w:t>.4 – CONFERENCIA DOS PRODUTOS ANTES DA INSTALAÇAO:</w:t>
      </w:r>
    </w:p>
    <w:p w14:paraId="3CD69E58" w14:textId="77777777" w:rsidR="00896912" w:rsidRPr="00AA1791" w:rsidRDefault="00896912" w:rsidP="00896912">
      <w:pPr>
        <w:spacing w:line="360" w:lineRule="auto"/>
        <w:rPr>
          <w:rFonts w:ascii="Times New Roman" w:hAnsi="Times New Roman" w:cs="Times New Roman"/>
          <w:b/>
          <w:u w:val="single"/>
        </w:rPr>
      </w:pPr>
    </w:p>
    <w:p w14:paraId="10856BFD" w14:textId="7CB83B84" w:rsidR="00896912" w:rsidRPr="00AA1791" w:rsidRDefault="00896912" w:rsidP="00896912">
      <w:pPr>
        <w:spacing w:line="360" w:lineRule="auto"/>
        <w:ind w:right="-8"/>
        <w:rPr>
          <w:rFonts w:ascii="Times New Roman" w:hAnsi="Times New Roman" w:cs="Times New Roman"/>
        </w:rPr>
      </w:pPr>
      <w:r>
        <w:rPr>
          <w:rFonts w:ascii="Times New Roman" w:hAnsi="Times New Roman" w:cs="Times New Roman"/>
          <w:b/>
          <w:bCs/>
        </w:rPr>
        <w:t>8</w:t>
      </w:r>
      <w:r w:rsidRPr="00AA1791">
        <w:rPr>
          <w:rFonts w:ascii="Times New Roman" w:hAnsi="Times New Roman" w:cs="Times New Roman"/>
          <w:b/>
          <w:bCs/>
        </w:rPr>
        <w:t>.4.1</w:t>
      </w:r>
      <w:r>
        <w:rPr>
          <w:rFonts w:ascii="Times New Roman" w:hAnsi="Times New Roman" w:cs="Times New Roman"/>
        </w:rPr>
        <w:t xml:space="preserve"> </w:t>
      </w:r>
      <w:r w:rsidRPr="00AA1791">
        <w:rPr>
          <w:rFonts w:ascii="Times New Roman" w:hAnsi="Times New Roman" w:cs="Times New Roman"/>
        </w:rPr>
        <w:t xml:space="preserve">O Município de Campos Borges, somente autorizará a instalação dos equipamentos após a conferência dos </w:t>
      </w:r>
      <w:r w:rsidRPr="00AA1791">
        <w:rPr>
          <w:rFonts w:ascii="Times New Roman" w:hAnsi="Times New Roman" w:cs="Times New Roman"/>
        </w:rPr>
        <w:lastRenderedPageBreak/>
        <w:t>seguintes itens:</w:t>
      </w:r>
    </w:p>
    <w:p w14:paraId="698C9077"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Características técnicas de acordo com o edital (bancada de apoio nas medidas indicadas, carregador de celulares, sistema de geração e armazenamento de energia solar, capacidade  de armazenamento de água, quantidade de torneiras de abastecimento analógicas, etc...)</w:t>
      </w:r>
    </w:p>
    <w:p w14:paraId="508F10FA"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Características de segurança (selos do Inmetro nos equipamentos e diagrama de instalação com ART, tomadas p/celulares  externas com tampa de proteção)</w:t>
      </w:r>
    </w:p>
    <w:p w14:paraId="1B8B284E"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Características de durabilidade  fabricado em aço inox, adesivos laminados )</w:t>
      </w:r>
    </w:p>
    <w:p w14:paraId="4495F7E0"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Identificação dos profissionais relacionados para instalação (funcionários e ou sócios) no processo de licitação.</w:t>
      </w:r>
    </w:p>
    <w:p w14:paraId="4853276A" w14:textId="223C3C2F" w:rsidR="00896912" w:rsidRPr="00AA1791" w:rsidRDefault="00896912" w:rsidP="00896912">
      <w:pPr>
        <w:spacing w:line="360" w:lineRule="auto"/>
        <w:jc w:val="both"/>
        <w:rPr>
          <w:rFonts w:ascii="Times New Roman" w:hAnsi="Times New Roman" w:cs="Times New Roman"/>
        </w:rPr>
      </w:pPr>
      <w:r>
        <w:rPr>
          <w:rFonts w:ascii="Times New Roman" w:hAnsi="Times New Roman" w:cs="Times New Roman"/>
          <w:b/>
          <w:bCs/>
        </w:rPr>
        <w:t>8</w:t>
      </w:r>
      <w:r w:rsidRPr="005C7C50">
        <w:rPr>
          <w:rFonts w:ascii="Times New Roman" w:hAnsi="Times New Roman" w:cs="Times New Roman"/>
          <w:b/>
          <w:bCs/>
        </w:rPr>
        <w:t>.5</w:t>
      </w:r>
      <w:r>
        <w:rPr>
          <w:rFonts w:ascii="Times New Roman" w:hAnsi="Times New Roman" w:cs="Times New Roman"/>
        </w:rPr>
        <w:t xml:space="preserve"> - </w:t>
      </w:r>
      <w:r w:rsidRPr="00AA1791">
        <w:rPr>
          <w:rFonts w:ascii="Times New Roman" w:hAnsi="Times New Roman" w:cs="Times New Roman"/>
        </w:rPr>
        <w:t>Qualquer irregularidade identificada no momento da instalação dará direto a</w:t>
      </w:r>
      <w:r>
        <w:rPr>
          <w:rFonts w:ascii="Times New Roman" w:hAnsi="Times New Roman" w:cs="Times New Roman"/>
        </w:rPr>
        <w:t>o Município de Campos Borges</w:t>
      </w:r>
      <w:r w:rsidRPr="00AA1791">
        <w:rPr>
          <w:rFonts w:ascii="Times New Roman" w:hAnsi="Times New Roman" w:cs="Times New Roman"/>
        </w:rPr>
        <w:t xml:space="preserve"> para não aceitar os equipamentos e exigir que a empresa vencedora os substitua pelos relacionados no processo licitatório. </w:t>
      </w:r>
    </w:p>
    <w:p w14:paraId="391BDB95" w14:textId="77777777" w:rsidR="00896912" w:rsidRDefault="00896912" w:rsidP="00896912">
      <w:pPr>
        <w:adjustRightInd w:val="0"/>
        <w:spacing w:line="360" w:lineRule="auto"/>
        <w:jc w:val="both"/>
        <w:rPr>
          <w:rFonts w:ascii="Times New Roman" w:eastAsia="Liberation Sans Narrow" w:hAnsi="Times New Roman" w:cs="Times New Roman"/>
          <w:bCs/>
          <w:sz w:val="24"/>
          <w:szCs w:val="24"/>
        </w:rPr>
      </w:pPr>
    </w:p>
    <w:p w14:paraId="7CC3C74E" w14:textId="510BF87C" w:rsidR="00896912" w:rsidRDefault="00896912" w:rsidP="00896912">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CLAUSULA NONA</w:t>
      </w:r>
      <w:r w:rsidR="00496371">
        <w:rPr>
          <w:rFonts w:ascii="Times New Roman" w:hAnsi="Times New Roman" w:cs="Times New Roman"/>
          <w:b/>
          <w:bCs/>
          <w:color w:val="000000"/>
          <w:u w:val="single"/>
        </w:rPr>
        <w:t xml:space="preserve"> - </w:t>
      </w:r>
      <w:r>
        <w:rPr>
          <w:rFonts w:ascii="Times New Roman" w:hAnsi="Times New Roman" w:cs="Times New Roman"/>
          <w:b/>
          <w:bCs/>
          <w:color w:val="000000"/>
          <w:u w:val="single"/>
        </w:rPr>
        <w:t>DA GARANTIA</w:t>
      </w:r>
    </w:p>
    <w:p w14:paraId="7DC1F5EA" w14:textId="77777777" w:rsidR="00896912" w:rsidRPr="00C61A6B" w:rsidRDefault="00896912" w:rsidP="00896912">
      <w:pPr>
        <w:adjustRightInd w:val="0"/>
        <w:spacing w:line="360" w:lineRule="auto"/>
        <w:jc w:val="both"/>
        <w:rPr>
          <w:rFonts w:ascii="Times New Roman" w:hAnsi="Times New Roman" w:cs="Times New Roman"/>
          <w:b/>
          <w:bCs/>
          <w:color w:val="000000"/>
          <w:u w:val="single"/>
        </w:rPr>
      </w:pPr>
    </w:p>
    <w:p w14:paraId="15041882" w14:textId="625D6622" w:rsidR="00896912" w:rsidRPr="005C7C50" w:rsidRDefault="00496371" w:rsidP="00896912">
      <w:pPr>
        <w:pStyle w:val="NormalWeb"/>
        <w:spacing w:before="0" w:beforeAutospacing="0" w:after="0" w:afterAutospacing="0" w:line="360" w:lineRule="auto"/>
        <w:jc w:val="both"/>
        <w:rPr>
          <w:b/>
          <w:bCs/>
          <w:color w:val="000000"/>
          <w:sz w:val="22"/>
          <w:szCs w:val="22"/>
          <w:u w:val="single"/>
        </w:rPr>
      </w:pPr>
      <w:r>
        <w:rPr>
          <w:b/>
          <w:bCs/>
          <w:color w:val="000000"/>
          <w:sz w:val="22"/>
          <w:szCs w:val="22"/>
          <w:u w:val="single"/>
        </w:rPr>
        <w:t>9</w:t>
      </w:r>
      <w:r w:rsidR="00896912" w:rsidRPr="005C7C50">
        <w:rPr>
          <w:b/>
          <w:bCs/>
          <w:color w:val="000000"/>
          <w:sz w:val="22"/>
          <w:szCs w:val="22"/>
          <w:u w:val="single"/>
        </w:rPr>
        <w:t>.1 GARANTIA DE 12 MESES PARA DEFEITOS DE FABRICAÇAO;</w:t>
      </w:r>
    </w:p>
    <w:p w14:paraId="592CE880" w14:textId="643968B2"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.1 .1</w:t>
      </w:r>
      <w:r w:rsidR="00896912" w:rsidRPr="005C7C50">
        <w:rPr>
          <w:color w:val="000000"/>
          <w:sz w:val="22"/>
          <w:szCs w:val="22"/>
        </w:rPr>
        <w:t xml:space="preserve"> A empresa vencedora deverá conceder a garantia contra defeitos de fabricação para todos os equipamentos (partes/peças) por 1 ano (doze meses) após a instalação. Esta garantia e os reparos serão de responsabilidade da empresa vencedora, independente de ter fabricado ou não os equipamentos. Deverá cobrir defeitos de fabricação dos equipamentos e suportes.</w:t>
      </w:r>
    </w:p>
    <w:p w14:paraId="2AE055F6" w14:textId="0C3139EB"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.1.2</w:t>
      </w:r>
      <w:r w:rsidR="00896912" w:rsidRPr="005C7C50">
        <w:rPr>
          <w:color w:val="000000"/>
          <w:sz w:val="22"/>
          <w:szCs w:val="22"/>
        </w:rPr>
        <w:t xml:space="preserve"> Em caso de avarias dentro do período de garantia a empresa vencedora deverá deslocar-se até o local de instalação dos equipamentos e realizar os consertos no local. Não sendo possível consertar no local de instalação deverá desinstalar os equipamentos, remover para o conserto e instalá-los novamente sem nenhum custo adicional de deslocamentos e ou fretes. Deverão ser mediante agendamento prévio com os responsáveis pelo equipamento instalado.</w:t>
      </w:r>
    </w:p>
    <w:p w14:paraId="7B4E8193" w14:textId="74437A3F" w:rsidR="00896912" w:rsidRPr="005C7C50" w:rsidRDefault="00496371" w:rsidP="00896912">
      <w:pPr>
        <w:pStyle w:val="NormalWeb"/>
        <w:spacing w:before="0" w:beforeAutospacing="0" w:after="0" w:afterAutospacing="0" w:line="360" w:lineRule="auto"/>
        <w:jc w:val="both"/>
        <w:rPr>
          <w:color w:val="000000"/>
          <w:sz w:val="22"/>
          <w:szCs w:val="22"/>
          <w:u w:val="single"/>
        </w:rPr>
      </w:pPr>
      <w:r>
        <w:rPr>
          <w:b/>
          <w:bCs/>
          <w:color w:val="000000"/>
          <w:sz w:val="22"/>
          <w:szCs w:val="22"/>
          <w:u w:val="single"/>
        </w:rPr>
        <w:t>9</w:t>
      </w:r>
      <w:r w:rsidR="00896912" w:rsidRPr="005C7C50">
        <w:rPr>
          <w:b/>
          <w:bCs/>
          <w:color w:val="000000"/>
          <w:sz w:val="22"/>
          <w:szCs w:val="22"/>
          <w:u w:val="single"/>
        </w:rPr>
        <w:t>.2</w:t>
      </w:r>
      <w:r w:rsidR="00896912" w:rsidRPr="005C7C50">
        <w:rPr>
          <w:color w:val="000000"/>
          <w:sz w:val="22"/>
          <w:szCs w:val="22"/>
          <w:u w:val="single"/>
        </w:rPr>
        <w:t xml:space="preserve"> A primeira manutenção preventiva:</w:t>
      </w:r>
    </w:p>
    <w:p w14:paraId="0DCDE1FC" w14:textId="1BB38542"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.2.1</w:t>
      </w:r>
      <w:r w:rsidR="00896912" w:rsidRPr="005C7C50">
        <w:rPr>
          <w:color w:val="000000"/>
          <w:sz w:val="22"/>
          <w:szCs w:val="22"/>
        </w:rPr>
        <w:t xml:space="preserve"> A empresa vencedora deverá realizar no período aproximado de 06  a 09 meses após a instalação dos equipamentos uma visita, pré agendada com as PMs, em cada município para realizar os seguintes serviços:</w:t>
      </w:r>
    </w:p>
    <w:p w14:paraId="2E634482" w14:textId="77777777" w:rsidR="00896912" w:rsidRPr="005C7C50" w:rsidRDefault="00896912" w:rsidP="00896912">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Troca dos cartuchos do sistema de filtragem</w:t>
      </w:r>
    </w:p>
    <w:p w14:paraId="3147FF67" w14:textId="77777777" w:rsidR="00896912" w:rsidRPr="005C7C50" w:rsidRDefault="00896912" w:rsidP="00896912">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Limpeza do reservatório do bebedouro se constatar a necessidade</w:t>
      </w:r>
    </w:p>
    <w:p w14:paraId="321DD388" w14:textId="77777777" w:rsidR="00896912" w:rsidRPr="005C7C50" w:rsidRDefault="00896912" w:rsidP="00896912">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 xml:space="preserve">Revisão das mangueiras e do processo de instalação para evitar possíveis falhas do sistema. </w:t>
      </w:r>
    </w:p>
    <w:p w14:paraId="3D48DC54" w14:textId="026A7143"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.2.2</w:t>
      </w:r>
      <w:r w:rsidR="00896912" w:rsidRPr="005C7C50">
        <w:rPr>
          <w:color w:val="000000"/>
          <w:sz w:val="22"/>
          <w:szCs w:val="22"/>
        </w:rPr>
        <w:t xml:space="preserve"> Esta revisão faz parte da garantia estendida de 12 meses e não poderá ser cobrado nenhum valor a título de deslocamento, e ou mão de obra.</w:t>
      </w:r>
    </w:p>
    <w:p w14:paraId="2F3946C7" w14:textId="5A77B3A1"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lastRenderedPageBreak/>
        <w:t>9</w:t>
      </w:r>
      <w:r w:rsidR="00896912" w:rsidRPr="005C7C50">
        <w:rPr>
          <w:b/>
          <w:bCs/>
          <w:color w:val="000000"/>
          <w:sz w:val="22"/>
          <w:szCs w:val="22"/>
        </w:rPr>
        <w:t>.2.3</w:t>
      </w:r>
      <w:r w:rsidR="00896912" w:rsidRPr="005C7C50">
        <w:rPr>
          <w:color w:val="000000"/>
          <w:sz w:val="22"/>
          <w:szCs w:val="22"/>
        </w:rPr>
        <w:t xml:space="preserve"> Se constatar que existam problemas nos equipamentos que não estão cobertos pela garantia, poderá executá-los e cobrar estes valores das PMs, desde que sejam devidamente acordados.</w:t>
      </w:r>
    </w:p>
    <w:p w14:paraId="435D05FA" w14:textId="6930D14D"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.2.4</w:t>
      </w:r>
      <w:r w:rsidR="00896912" w:rsidRPr="005C7C50">
        <w:rPr>
          <w:color w:val="000000"/>
          <w:sz w:val="22"/>
          <w:szCs w:val="22"/>
        </w:rPr>
        <w:t xml:space="preserve"> Todos estes serviços deverão ser feitos pela empresa vencedora, não podendo terceirizá-los, para não comprometer o período de garantia estendida e o bom funcionamento dos equipamentos. Deverão ser executados somente pelos funcionários devidamente registrados na empresa ou seus sócios. </w:t>
      </w:r>
    </w:p>
    <w:p w14:paraId="2D69625C" w14:textId="77777777" w:rsidR="00A127D1" w:rsidRPr="00A127D1" w:rsidRDefault="00A127D1" w:rsidP="00A127D1">
      <w:pPr>
        <w:spacing w:line="360" w:lineRule="auto"/>
        <w:jc w:val="both"/>
        <w:rPr>
          <w:rFonts w:ascii="Times New Roman" w:eastAsia="Liberation Sans Narrow" w:hAnsi="Times New Roman" w:cs="Times New Roman"/>
          <w:bCs/>
        </w:rPr>
      </w:pPr>
    </w:p>
    <w:p w14:paraId="4500B8D3" w14:textId="27F0B598"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5AF9287A"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w:t>
      </w:r>
      <w:r w:rsidR="00496371">
        <w:rPr>
          <w:rFonts w:ascii="Times New Roman" w:hAnsi="Times New Roman" w:cs="Times New Roman"/>
          <w:b/>
        </w:rPr>
        <w:t>0</w:t>
      </w:r>
      <w:r w:rsidRPr="00C33856">
        <w:rPr>
          <w:rFonts w:ascii="Times New Roman" w:hAnsi="Times New Roman" w:cs="Times New Roman"/>
          <w:b/>
        </w:rPr>
        <w:t>.1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596AD398"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 xml:space="preserve">CLÁUSULA DÉCIMA </w:t>
      </w:r>
      <w:r w:rsidR="00496371">
        <w:rPr>
          <w:rFonts w:ascii="Times New Roman" w:hAnsi="Times New Roman" w:cs="Times New Roman"/>
          <w:b/>
          <w:u w:val="single"/>
        </w:rPr>
        <w:t>PRIMEIRA</w:t>
      </w:r>
      <w:r w:rsidRPr="00C33856">
        <w:rPr>
          <w:rFonts w:ascii="Times New Roman" w:hAnsi="Times New Roman" w:cs="Times New Roman"/>
          <w:b/>
          <w:u w:val="single"/>
        </w:rPr>
        <w:t xml:space="preserve"> - DAS PENALIDADES</w:t>
      </w:r>
    </w:p>
    <w:p w14:paraId="10E010A5" w14:textId="41F768D4" w:rsidR="00C33856" w:rsidRPr="00C33856" w:rsidRDefault="00C33856" w:rsidP="00C33856">
      <w:pPr>
        <w:spacing w:line="360" w:lineRule="auto"/>
        <w:jc w:val="both"/>
      </w:pPr>
      <w:r w:rsidRPr="00C33856">
        <w:rPr>
          <w:rFonts w:ascii="Times New Roman" w:hAnsi="Times New Roman" w:cs="Times New Roman"/>
          <w:b/>
        </w:rPr>
        <w:t>1</w:t>
      </w:r>
      <w:r w:rsidR="00496371">
        <w:rPr>
          <w:rFonts w:ascii="Times New Roman" w:hAnsi="Times New Roman" w:cs="Times New Roman"/>
          <w:b/>
        </w:rPr>
        <w:t>1</w:t>
      </w:r>
      <w:r w:rsidRPr="00C33856">
        <w:rPr>
          <w:rFonts w:ascii="Times New Roman" w:hAnsi="Times New Roman" w:cs="Times New Roman"/>
          <w:b/>
        </w:rPr>
        <w:t>.1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25520FE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496371">
        <w:rPr>
          <w:rFonts w:ascii="Times New Roman" w:hAnsi="Times New Roman" w:cs="Times New Roman"/>
          <w:b/>
          <w:sz w:val="22"/>
          <w:szCs w:val="22"/>
          <w:u w:val="single"/>
        </w:rPr>
        <w:t>SEGUNDA</w:t>
      </w:r>
      <w:r w:rsidRPr="00C33856">
        <w:rPr>
          <w:rFonts w:ascii="Times New Roman" w:hAnsi="Times New Roman" w:cs="Times New Roman"/>
          <w:b/>
          <w:sz w:val="22"/>
          <w:szCs w:val="22"/>
          <w:u w:val="single"/>
        </w:rPr>
        <w:t xml:space="preserve"> - RESCISÃO CONTRATUAL</w:t>
      </w:r>
    </w:p>
    <w:p w14:paraId="169C4E4F" w14:textId="19ACF07F"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w:t>
      </w:r>
      <w:r w:rsidR="00496371">
        <w:rPr>
          <w:rFonts w:ascii="Times New Roman" w:hAnsi="Times New Roman" w:cs="Times New Roman"/>
          <w:b/>
        </w:rPr>
        <w:t>2</w:t>
      </w:r>
      <w:r w:rsidRPr="00C33856">
        <w:rPr>
          <w:rFonts w:ascii="Times New Roman" w:hAnsi="Times New Roman" w:cs="Times New Roman"/>
          <w:b/>
        </w:rPr>
        <w:t>.1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0192B4E5"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496371">
        <w:rPr>
          <w:rFonts w:ascii="Times New Roman" w:hAnsi="Times New Roman" w:cs="Times New Roman"/>
          <w:b/>
          <w:sz w:val="22"/>
          <w:szCs w:val="22"/>
          <w:u w:val="single"/>
        </w:rPr>
        <w:t>TERCEIRA</w:t>
      </w:r>
      <w:r w:rsidRPr="00C33856">
        <w:rPr>
          <w:rFonts w:ascii="Times New Roman" w:hAnsi="Times New Roman" w:cs="Times New Roman"/>
          <w:b/>
          <w:sz w:val="22"/>
          <w:szCs w:val="22"/>
          <w:u w:val="single"/>
        </w:rPr>
        <w:t xml:space="preserve"> - DOS CASOS OMISSOS</w:t>
      </w:r>
    </w:p>
    <w:p w14:paraId="1D15CFD3" w14:textId="4BCF665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3</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7FDFEBF" w14:textId="2178AE45" w:rsidR="00496371"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w:t>
      </w:r>
      <w:r w:rsidR="00496371">
        <w:rPr>
          <w:rFonts w:ascii="Times New Roman" w:hAnsi="Times New Roman" w:cs="Times New Roman"/>
          <w:b/>
          <w:sz w:val="22"/>
          <w:szCs w:val="22"/>
          <w:u w:val="single"/>
        </w:rPr>
        <w:t>ARTA</w:t>
      </w:r>
      <w:r w:rsidRPr="00C33856">
        <w:rPr>
          <w:rFonts w:ascii="Times New Roman" w:hAnsi="Times New Roman" w:cs="Times New Roman"/>
          <w:b/>
          <w:sz w:val="22"/>
          <w:szCs w:val="22"/>
          <w:u w:val="single"/>
        </w:rPr>
        <w:t xml:space="preserve"> – DA FISCALIZAÇÃO</w:t>
      </w:r>
    </w:p>
    <w:p w14:paraId="2DC244BD" w14:textId="77777777" w:rsidR="004B6BD5" w:rsidRPr="00C33856" w:rsidRDefault="004B6BD5" w:rsidP="00C33856">
      <w:pPr>
        <w:pStyle w:val="Corpodetexto"/>
        <w:spacing w:line="360" w:lineRule="auto"/>
        <w:ind w:left="0"/>
        <w:jc w:val="both"/>
        <w:rPr>
          <w:rFonts w:ascii="Times New Roman" w:hAnsi="Times New Roman" w:cs="Times New Roman"/>
          <w:b/>
          <w:sz w:val="22"/>
          <w:szCs w:val="22"/>
          <w:u w:val="single"/>
        </w:rPr>
      </w:pPr>
    </w:p>
    <w:p w14:paraId="6804B55F" w14:textId="3B212445"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1</w:t>
      </w:r>
      <w:r w:rsidR="00496371">
        <w:rPr>
          <w:rFonts w:ascii="Times New Roman" w:hAnsi="Times New Roman" w:cs="Times New Roman"/>
          <w:b/>
          <w:sz w:val="22"/>
          <w:szCs w:val="22"/>
        </w:rPr>
        <w:t>4</w:t>
      </w:r>
      <w:r w:rsidR="00A127D1">
        <w:rPr>
          <w:rFonts w:ascii="Times New Roman" w:hAnsi="Times New Roman" w:cs="Times New Roman"/>
          <w:b/>
          <w:sz w:val="22"/>
          <w:szCs w:val="22"/>
        </w:rPr>
        <w:t>.</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O CONTRATANTE nomeia e constitui neste ato </w:t>
      </w:r>
      <w:r w:rsidR="00496371">
        <w:rPr>
          <w:rFonts w:ascii="Times New Roman" w:hAnsi="Times New Roman" w:cs="Times New Roman"/>
          <w:sz w:val="22"/>
          <w:szCs w:val="22"/>
        </w:rPr>
        <w:t xml:space="preserve">a </w:t>
      </w:r>
      <w:r w:rsidRPr="00C33856">
        <w:rPr>
          <w:rFonts w:ascii="Times New Roman" w:hAnsi="Times New Roman" w:cs="Times New Roman"/>
          <w:sz w:val="22"/>
          <w:szCs w:val="22"/>
        </w:rPr>
        <w:t>Sr</w:t>
      </w:r>
      <w:r w:rsidR="00496371">
        <w:rPr>
          <w:rFonts w:ascii="Times New Roman" w:hAnsi="Times New Roman" w:cs="Times New Roman"/>
          <w:sz w:val="22"/>
          <w:szCs w:val="22"/>
        </w:rPr>
        <w:t>a</w:t>
      </w:r>
      <w:r w:rsidRPr="00C33856">
        <w:rPr>
          <w:rFonts w:ascii="Times New Roman" w:hAnsi="Times New Roman" w:cs="Times New Roman"/>
          <w:sz w:val="22"/>
          <w:szCs w:val="22"/>
        </w:rPr>
        <w:t xml:space="preserve">. </w:t>
      </w:r>
      <w:r w:rsidR="00496371">
        <w:rPr>
          <w:rFonts w:ascii="Times New Roman" w:hAnsi="Times New Roman" w:cs="Times New Roman"/>
          <w:b/>
          <w:sz w:val="22"/>
          <w:szCs w:val="22"/>
          <w:u w:val="single"/>
        </w:rPr>
        <w:t>GIOVANA GARRAFA ROSS</w:t>
      </w:r>
      <w:r w:rsidRPr="00C33856">
        <w:rPr>
          <w:rFonts w:ascii="Times New Roman" w:hAnsi="Times New Roman" w:cs="Times New Roman"/>
          <w:sz w:val="22"/>
          <w:szCs w:val="22"/>
        </w:rPr>
        <w:t xml:space="preserve"> como fiscal desta contratação, na condição de .</w:t>
      </w:r>
      <w:r w:rsidR="004B6BD5">
        <w:rPr>
          <w:rFonts w:ascii="Times New Roman" w:hAnsi="Times New Roman" w:cs="Times New Roman"/>
          <w:sz w:val="22"/>
          <w:szCs w:val="22"/>
        </w:rPr>
        <w:t>Engenheira Civil do Municipio.</w:t>
      </w:r>
    </w:p>
    <w:p w14:paraId="17AEE3F1" w14:textId="72CE06F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4</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1B9D8D72"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4</w:t>
      </w:r>
      <w:r w:rsidRPr="00C33856">
        <w:rPr>
          <w:rFonts w:ascii="Times New Roman" w:hAnsi="Times New Roman" w:cs="Times New Roman"/>
          <w:b/>
          <w:sz w:val="22"/>
          <w:szCs w:val="22"/>
        </w:rPr>
        <w:t>.3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019018ED"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496371">
        <w:rPr>
          <w:rFonts w:ascii="Times New Roman" w:hAnsi="Times New Roman" w:cs="Times New Roman"/>
          <w:b/>
          <w:sz w:val="22"/>
          <w:szCs w:val="22"/>
          <w:u w:val="single"/>
        </w:rPr>
        <w:t>QUINTA</w:t>
      </w:r>
      <w:r w:rsidRPr="00C33856">
        <w:rPr>
          <w:rFonts w:ascii="Times New Roman" w:hAnsi="Times New Roman" w:cs="Times New Roman"/>
          <w:b/>
          <w:sz w:val="22"/>
          <w:szCs w:val="22"/>
          <w:u w:val="single"/>
        </w:rPr>
        <w:t xml:space="preserve"> - DO FORO</w:t>
      </w:r>
    </w:p>
    <w:p w14:paraId="3084AB2B" w14:textId="27DF69C0"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5</w:t>
      </w:r>
      <w:r w:rsidR="00A127D1">
        <w:rPr>
          <w:rFonts w:ascii="Times New Roman" w:hAnsi="Times New Roman" w:cs="Times New Roman"/>
          <w:b/>
          <w:sz w:val="22"/>
          <w:szCs w:val="22"/>
        </w:rPr>
        <w:t>.</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78FF6F3E" w14:textId="0AA87AE4" w:rsidR="00A127D1"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5</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04F6C7E0" w14:textId="0A5E7F4C" w:rsidR="00654592" w:rsidRPr="002500CD" w:rsidRDefault="00C33856" w:rsidP="00654592">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 xml:space="preserve">Campos Borges/RS, </w:t>
      </w:r>
      <w:r w:rsidR="004B6BD5">
        <w:rPr>
          <w:rFonts w:ascii="Times New Roman" w:hAnsi="Times New Roman" w:cs="Times New Roman"/>
          <w:sz w:val="22"/>
          <w:szCs w:val="22"/>
        </w:rPr>
        <w:t>29 de abril de 2025.</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28FBE676"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 xml:space="preserve">CLEONICE PASQUALOTTO DA PAIXAO </w:t>
      </w:r>
      <w:r w:rsidR="00CA476F">
        <w:rPr>
          <w:rFonts w:ascii="Times New Roman" w:hAnsi="Times New Roman" w:cs="Times New Roman"/>
          <w:b/>
        </w:rPr>
        <w:t>T</w:t>
      </w:r>
      <w:r w:rsidRPr="00C33856">
        <w:rPr>
          <w:rFonts w:ascii="Times New Roman" w:hAnsi="Times New Roman" w:cs="Times New Roman"/>
          <w:b/>
        </w:rPr>
        <w:t>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163FA9A0"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235B17B3" w14:textId="78A8E6D2" w:rsidR="004B6BD5" w:rsidRDefault="004B6BD5" w:rsidP="002500CD">
      <w:pPr>
        <w:adjustRightInd w:val="0"/>
        <w:jc w:val="center"/>
        <w:rPr>
          <w:rFonts w:ascii="Times New Roman" w:hAnsi="Times New Roman" w:cs="Times New Roman"/>
          <w:b/>
        </w:rPr>
      </w:pPr>
    </w:p>
    <w:p w14:paraId="1AB03679" w14:textId="7C5E05E5" w:rsidR="004B6BD5" w:rsidRPr="00C33856" w:rsidRDefault="004B6BD5" w:rsidP="004B6BD5">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r>
        <w:rPr>
          <w:rFonts w:ascii="Times New Roman" w:hAnsi="Times New Roman" w:cs="Times New Roman"/>
          <w:b/>
          <w:sz w:val="22"/>
          <w:szCs w:val="22"/>
        </w:rPr>
        <w:t>________________________________________</w:t>
      </w:r>
    </w:p>
    <w:p w14:paraId="48A2135F" w14:textId="77777777" w:rsidR="004B6BD5" w:rsidRPr="004B6BD5" w:rsidRDefault="004B6BD5" w:rsidP="004B6BD5">
      <w:pPr>
        <w:adjustRightInd w:val="0"/>
        <w:jc w:val="center"/>
        <w:rPr>
          <w:rFonts w:ascii="Times New Roman" w:hAnsi="Times New Roman" w:cs="Times New Roman"/>
          <w:b/>
        </w:rPr>
      </w:pPr>
      <w:bookmarkStart w:id="1" w:name="_Hlk196814494"/>
      <w:r w:rsidRPr="004B6BD5">
        <w:rPr>
          <w:rFonts w:ascii="Times New Roman" w:hAnsi="Times New Roman" w:cs="Times New Roman"/>
          <w:b/>
        </w:rPr>
        <w:t>FINKLER COMERCIO DE PRODUTOS E EQUIPAMENTOS PARA TRATAMENTO DE AGUAS LTDA EPP</w:t>
      </w:r>
    </w:p>
    <w:bookmarkEnd w:id="1"/>
    <w:p w14:paraId="62718C1B" w14:textId="447F62C2" w:rsidR="004B6BD5" w:rsidRDefault="004B6BD5" w:rsidP="004B6BD5">
      <w:pPr>
        <w:adjustRightInd w:val="0"/>
        <w:jc w:val="center"/>
        <w:rPr>
          <w:rFonts w:ascii="Times New Roman" w:hAnsi="Times New Roman" w:cs="Times New Roman"/>
          <w:b/>
        </w:rPr>
      </w:pPr>
      <w:r w:rsidRPr="00654592">
        <w:rPr>
          <w:rFonts w:ascii="Times New Roman" w:hAnsi="Times New Roman" w:cs="Times New Roman"/>
          <w:bCs/>
        </w:rPr>
        <w:t>CNPJ nº.</w:t>
      </w:r>
      <w:r w:rsidR="00654592" w:rsidRPr="00654592">
        <w:rPr>
          <w:rFonts w:ascii="Times New Roman" w:hAnsi="Times New Roman" w:cs="Times New Roman"/>
        </w:rPr>
        <w:t xml:space="preserve"> </w:t>
      </w:r>
      <w:r w:rsidR="00654592">
        <w:rPr>
          <w:rFonts w:ascii="Times New Roman" w:hAnsi="Times New Roman" w:cs="Times New Roman"/>
        </w:rPr>
        <w:t>94.418.175/0001-67</w:t>
      </w:r>
    </w:p>
    <w:p w14:paraId="48B879CD" w14:textId="38E56C50" w:rsidR="004B6BD5" w:rsidRPr="00654592" w:rsidRDefault="004B6BD5" w:rsidP="004B6BD5">
      <w:pPr>
        <w:adjustRightInd w:val="0"/>
        <w:jc w:val="center"/>
        <w:rPr>
          <w:rFonts w:ascii="Times New Roman" w:hAnsi="Times New Roman" w:cs="Times New Roman"/>
          <w:b/>
        </w:rPr>
      </w:pPr>
      <w:r w:rsidRPr="00654592">
        <w:rPr>
          <w:rFonts w:ascii="Times New Roman" w:hAnsi="Times New Roman" w:cs="Times New Roman"/>
          <w:b/>
        </w:rPr>
        <w:t>PEDRO ADEMAR WILDNER FINKLER</w:t>
      </w:r>
    </w:p>
    <w:p w14:paraId="54791200" w14:textId="7D480065" w:rsidR="004B6BD5" w:rsidRPr="00C33856" w:rsidRDefault="004B6BD5" w:rsidP="004B6BD5">
      <w:pPr>
        <w:adjustRightInd w:val="0"/>
        <w:jc w:val="center"/>
        <w:rPr>
          <w:rFonts w:ascii="Times New Roman" w:hAnsi="Times New Roman" w:cs="Times New Roman"/>
          <w:b/>
        </w:rPr>
      </w:pPr>
      <w:r w:rsidRPr="00654592">
        <w:rPr>
          <w:rFonts w:ascii="Times New Roman" w:hAnsi="Times New Roman" w:cs="Times New Roman"/>
          <w:bCs/>
        </w:rPr>
        <w:t>CPF nº.</w:t>
      </w:r>
      <w:r w:rsidR="00654592" w:rsidRPr="00654592">
        <w:rPr>
          <w:rFonts w:ascii="Times New Roman" w:hAnsi="Times New Roman" w:cs="Times New Roman"/>
        </w:rPr>
        <w:t xml:space="preserve"> </w:t>
      </w:r>
      <w:r w:rsidR="00654592">
        <w:rPr>
          <w:rFonts w:ascii="Times New Roman" w:hAnsi="Times New Roman" w:cs="Times New Roman"/>
        </w:rPr>
        <w:t>432.496.640-91</w:t>
      </w:r>
    </w:p>
    <w:p w14:paraId="25C7B0E0" w14:textId="7C7F3C97" w:rsidR="00A127D1" w:rsidRDefault="004B6BD5" w:rsidP="004B6BD5">
      <w:pPr>
        <w:adjustRightInd w:val="0"/>
        <w:jc w:val="center"/>
        <w:rPr>
          <w:rFonts w:ascii="Times New Roman" w:hAnsi="Times New Roman" w:cs="Times New Roman"/>
          <w:b/>
        </w:rPr>
      </w:pPr>
      <w:r w:rsidRPr="00C33856">
        <w:rPr>
          <w:rFonts w:ascii="Times New Roman" w:hAnsi="Times New Roman" w:cs="Times New Roman"/>
          <w:b/>
        </w:rPr>
        <w:t>CONTRATA</w:t>
      </w:r>
      <w:r>
        <w:rPr>
          <w:rFonts w:ascii="Times New Roman" w:hAnsi="Times New Roman" w:cs="Times New Roman"/>
          <w:b/>
        </w:rPr>
        <w:t>DA</w:t>
      </w:r>
    </w:p>
    <w:p w14:paraId="4456AC9F" w14:textId="77777777" w:rsidR="00A127D1" w:rsidRPr="00C33856" w:rsidRDefault="00A127D1" w:rsidP="002500CD">
      <w:pPr>
        <w:adjustRightInd w:val="0"/>
        <w:jc w:val="center"/>
        <w:rPr>
          <w:rFonts w:ascii="Times New Roman" w:hAnsi="Times New Roman" w:cs="Times New Roman"/>
          <w:b/>
        </w:rPr>
      </w:pP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5F4FA750" w14:textId="10F40DAE" w:rsidR="004B6BD5" w:rsidRDefault="004B6BD5" w:rsidP="002500CD">
      <w:pPr>
        <w:adjustRightInd w:val="0"/>
        <w:jc w:val="center"/>
        <w:rPr>
          <w:rFonts w:ascii="Times New Roman" w:hAnsi="Times New Roman" w:cs="Times New Roman"/>
          <w:b/>
        </w:rPr>
      </w:pPr>
      <w:r>
        <w:rPr>
          <w:rFonts w:ascii="Times New Roman" w:hAnsi="Times New Roman" w:cs="Times New Roman"/>
          <w:b/>
        </w:rPr>
        <w:t>GIOVANA GARAFFA ROSS</w:t>
      </w:r>
    </w:p>
    <w:p w14:paraId="7DBD9231" w14:textId="248DFC4A" w:rsidR="004B6BD5" w:rsidRPr="00654592" w:rsidRDefault="004B6BD5" w:rsidP="002500CD">
      <w:pPr>
        <w:adjustRightInd w:val="0"/>
        <w:jc w:val="center"/>
        <w:rPr>
          <w:rFonts w:ascii="Times New Roman" w:hAnsi="Times New Roman" w:cs="Times New Roman"/>
          <w:bCs/>
        </w:rPr>
      </w:pPr>
      <w:r w:rsidRPr="00654592">
        <w:rPr>
          <w:rFonts w:ascii="Times New Roman" w:hAnsi="Times New Roman" w:cs="Times New Roman"/>
          <w:bCs/>
        </w:rPr>
        <w:t>Engenheira Civil</w:t>
      </w:r>
    </w:p>
    <w:p w14:paraId="693F9085" w14:textId="3402825B"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4C291A04" w:rsidR="00C33856" w:rsidRDefault="00C33856" w:rsidP="00C33856">
      <w:pPr>
        <w:adjustRightInd w:val="0"/>
        <w:jc w:val="center"/>
        <w:rPr>
          <w:rFonts w:ascii="Times New Roman" w:hAnsi="Times New Roman" w:cs="Times New Roman"/>
          <w:b/>
        </w:rPr>
      </w:pPr>
    </w:p>
    <w:p w14:paraId="4EE8225D" w14:textId="4E44291D" w:rsidR="00C33856" w:rsidRPr="00C33856" w:rsidRDefault="00C33856" w:rsidP="004B6BD5">
      <w:pPr>
        <w:adjustRightInd w:val="0"/>
        <w:jc w:val="both"/>
        <w:rPr>
          <w:rFonts w:ascii="Times New Roman" w:hAnsi="Times New Roman" w:cs="Times New Roman"/>
          <w:b/>
        </w:rPr>
      </w:pPr>
      <w:r w:rsidRPr="00C33856">
        <w:rPr>
          <w:b/>
        </w:rPr>
        <w:tab/>
      </w:r>
      <w:r w:rsidRPr="00C33856">
        <w:rPr>
          <w:b/>
        </w:rPr>
        <w:tab/>
      </w:r>
      <w:r w:rsidRPr="00C33856">
        <w:rPr>
          <w:b/>
        </w:rPr>
        <w:tab/>
      </w:r>
      <w:r w:rsidRPr="00C33856">
        <w:rPr>
          <w:b/>
        </w:rPr>
        <w:tab/>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45898D9E" w14:textId="5F56764D" w:rsidR="00E63592" w:rsidRPr="00A564F4" w:rsidRDefault="00C33856" w:rsidP="00A564F4">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sectPr w:rsidR="00E63592" w:rsidRPr="00A564F4"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02BD9" w14:textId="77777777" w:rsidR="00823306" w:rsidRDefault="00823306" w:rsidP="00D73FAA">
      <w:r>
        <w:separator/>
      </w:r>
    </w:p>
  </w:endnote>
  <w:endnote w:type="continuationSeparator" w:id="0">
    <w:p w14:paraId="569C19A3" w14:textId="77777777" w:rsidR="00823306" w:rsidRDefault="00823306"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8016C" w14:textId="77777777" w:rsidR="00823306" w:rsidRDefault="00823306" w:rsidP="00D73FAA">
      <w:r>
        <w:separator/>
      </w:r>
    </w:p>
  </w:footnote>
  <w:footnote w:type="continuationSeparator" w:id="0">
    <w:p w14:paraId="6B8EF9C1" w14:textId="77777777" w:rsidR="00823306" w:rsidRDefault="00823306"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FB79DA" w:rsidRDefault="00FB79DA">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3160EA"/>
    <w:multiLevelType w:val="hybridMultilevel"/>
    <w:tmpl w:val="7BC232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4"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6"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7"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8"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9"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1"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2"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4"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5" w15:restartNumberingAfterBreak="0">
    <w:nsid w:val="3E2B47CB"/>
    <w:multiLevelType w:val="hybridMultilevel"/>
    <w:tmpl w:val="0506F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7"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8"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31"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2"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3"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4"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5"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6"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7" w15:restartNumberingAfterBreak="0">
    <w:nsid w:val="58103724"/>
    <w:multiLevelType w:val="hybridMultilevel"/>
    <w:tmpl w:val="3F2265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40"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1"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4"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5"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6"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20"/>
  </w:num>
  <w:num w:numId="2">
    <w:abstractNumId w:val="27"/>
  </w:num>
  <w:num w:numId="3">
    <w:abstractNumId w:val="16"/>
  </w:num>
  <w:num w:numId="4">
    <w:abstractNumId w:val="24"/>
  </w:num>
  <w:num w:numId="5">
    <w:abstractNumId w:val="17"/>
  </w:num>
  <w:num w:numId="6">
    <w:abstractNumId w:val="32"/>
  </w:num>
  <w:num w:numId="7">
    <w:abstractNumId w:val="40"/>
  </w:num>
  <w:num w:numId="8">
    <w:abstractNumId w:val="4"/>
  </w:num>
  <w:num w:numId="9">
    <w:abstractNumId w:val="26"/>
  </w:num>
  <w:num w:numId="10">
    <w:abstractNumId w:val="43"/>
  </w:num>
  <w:num w:numId="11">
    <w:abstractNumId w:val="21"/>
  </w:num>
  <w:num w:numId="12">
    <w:abstractNumId w:val="2"/>
  </w:num>
  <w:num w:numId="13">
    <w:abstractNumId w:val="7"/>
  </w:num>
  <w:num w:numId="14">
    <w:abstractNumId w:val="18"/>
  </w:num>
  <w:num w:numId="15">
    <w:abstractNumId w:val="31"/>
  </w:num>
  <w:num w:numId="16">
    <w:abstractNumId w:val="23"/>
  </w:num>
  <w:num w:numId="17">
    <w:abstractNumId w:val="0"/>
  </w:num>
  <w:num w:numId="18">
    <w:abstractNumId w:val="33"/>
  </w:num>
  <w:num w:numId="19">
    <w:abstractNumId w:val="35"/>
  </w:num>
  <w:num w:numId="20">
    <w:abstractNumId w:val="36"/>
  </w:num>
  <w:num w:numId="21">
    <w:abstractNumId w:val="44"/>
  </w:num>
  <w:num w:numId="22">
    <w:abstractNumId w:val="30"/>
  </w:num>
  <w:num w:numId="23">
    <w:abstractNumId w:val="39"/>
  </w:num>
  <w:num w:numId="24">
    <w:abstractNumId w:val="45"/>
  </w:num>
  <w:num w:numId="25">
    <w:abstractNumId w:val="34"/>
  </w:num>
  <w:num w:numId="26">
    <w:abstractNumId w:val="46"/>
  </w:num>
  <w:num w:numId="27">
    <w:abstractNumId w:val="15"/>
  </w:num>
  <w:num w:numId="28">
    <w:abstractNumId w:val="13"/>
  </w:num>
  <w:num w:numId="29">
    <w:abstractNumId w:val="1"/>
  </w:num>
  <w:num w:numId="30">
    <w:abstractNumId w:val="9"/>
  </w:num>
  <w:num w:numId="31">
    <w:abstractNumId w:val="19"/>
  </w:num>
  <w:num w:numId="32">
    <w:abstractNumId w:val="6"/>
  </w:num>
  <w:num w:numId="33">
    <w:abstractNumId w:val="14"/>
  </w:num>
  <w:num w:numId="34">
    <w:abstractNumId w:val="10"/>
  </w:num>
  <w:num w:numId="35">
    <w:abstractNumId w:val="29"/>
  </w:num>
  <w:num w:numId="36">
    <w:abstractNumId w:val="38"/>
  </w:num>
  <w:num w:numId="37">
    <w:abstractNumId w:val="3"/>
  </w:num>
  <w:num w:numId="38">
    <w:abstractNumId w:val="41"/>
  </w:num>
  <w:num w:numId="39">
    <w:abstractNumId w:val="5"/>
  </w:num>
  <w:num w:numId="40">
    <w:abstractNumId w:val="28"/>
  </w:num>
  <w:num w:numId="41">
    <w:abstractNumId w:val="22"/>
  </w:num>
  <w:num w:numId="42">
    <w:abstractNumId w:val="8"/>
  </w:num>
  <w:num w:numId="43">
    <w:abstractNumId w:val="42"/>
  </w:num>
  <w:num w:numId="44">
    <w:abstractNumId w:val="12"/>
  </w:num>
  <w:num w:numId="45">
    <w:abstractNumId w:val="11"/>
  </w:num>
  <w:num w:numId="46">
    <w:abstractNumId w:val="37"/>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74C"/>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0F2FF6"/>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E2914"/>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19F"/>
    <w:rsid w:val="002F6BFB"/>
    <w:rsid w:val="00305E8E"/>
    <w:rsid w:val="00306C4A"/>
    <w:rsid w:val="003125B8"/>
    <w:rsid w:val="00312AAD"/>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1A19"/>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371"/>
    <w:rsid w:val="0049663F"/>
    <w:rsid w:val="004968DD"/>
    <w:rsid w:val="004A7318"/>
    <w:rsid w:val="004B43C2"/>
    <w:rsid w:val="004B6BD5"/>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C7C50"/>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459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0EE8"/>
    <w:rsid w:val="007E227F"/>
    <w:rsid w:val="007E5D4D"/>
    <w:rsid w:val="007E6809"/>
    <w:rsid w:val="007E7140"/>
    <w:rsid w:val="007F43A7"/>
    <w:rsid w:val="007F56CD"/>
    <w:rsid w:val="007F6BA9"/>
    <w:rsid w:val="00805C46"/>
    <w:rsid w:val="00813F0F"/>
    <w:rsid w:val="00815A46"/>
    <w:rsid w:val="00820CB3"/>
    <w:rsid w:val="00821B83"/>
    <w:rsid w:val="00822AA2"/>
    <w:rsid w:val="00823306"/>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96912"/>
    <w:rsid w:val="008A57DE"/>
    <w:rsid w:val="008A722B"/>
    <w:rsid w:val="008B409E"/>
    <w:rsid w:val="008B45D9"/>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27D1"/>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564F4"/>
    <w:rsid w:val="00A600EC"/>
    <w:rsid w:val="00A81752"/>
    <w:rsid w:val="00A81C2C"/>
    <w:rsid w:val="00A83A9B"/>
    <w:rsid w:val="00A85107"/>
    <w:rsid w:val="00A85895"/>
    <w:rsid w:val="00A85BD4"/>
    <w:rsid w:val="00A87A9D"/>
    <w:rsid w:val="00A9051A"/>
    <w:rsid w:val="00A90D8A"/>
    <w:rsid w:val="00A91F08"/>
    <w:rsid w:val="00AA1791"/>
    <w:rsid w:val="00AA1844"/>
    <w:rsid w:val="00AA67A0"/>
    <w:rsid w:val="00AB02FF"/>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50F"/>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5CA"/>
    <w:rsid w:val="00C6578F"/>
    <w:rsid w:val="00C677E8"/>
    <w:rsid w:val="00C76A37"/>
    <w:rsid w:val="00C837F4"/>
    <w:rsid w:val="00C83D66"/>
    <w:rsid w:val="00C83EC4"/>
    <w:rsid w:val="00CA476F"/>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6E81"/>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B4F0E"/>
    <w:rsid w:val="00EC12CA"/>
    <w:rsid w:val="00EC756D"/>
    <w:rsid w:val="00ED38B9"/>
    <w:rsid w:val="00ED7E95"/>
    <w:rsid w:val="00EE3385"/>
    <w:rsid w:val="00EE3CC9"/>
    <w:rsid w:val="00EE4AF9"/>
    <w:rsid w:val="00EE4F43"/>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B79DA"/>
    <w:rsid w:val="00FC1CE7"/>
    <w:rsid w:val="00FC31BD"/>
    <w:rsid w:val="00FC646C"/>
    <w:rsid w:val="00FD6875"/>
    <w:rsid w:val="00FE145C"/>
    <w:rsid w:val="00FE2169"/>
    <w:rsid w:val="00FE23B8"/>
    <w:rsid w:val="00FE37EB"/>
    <w:rsid w:val="00FE3900"/>
    <w:rsid w:val="00FE4292"/>
    <w:rsid w:val="00FE7665"/>
    <w:rsid w:val="00FE766C"/>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paragraph" w:styleId="NormalWeb">
    <w:name w:val="Normal (Web)"/>
    <w:basedOn w:val="Normal"/>
    <w:uiPriority w:val="99"/>
    <w:unhideWhenUsed/>
    <w:rsid w:val="00EE4F4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5241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E6C9D-D4D1-454F-B1A0-AD566B658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2627</Words>
  <Characters>14189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2025-04-29T13:20:00Z</cp:lastPrinted>
  <dcterms:created xsi:type="dcterms:W3CDTF">2025-04-29T13:01:00Z</dcterms:created>
  <dcterms:modified xsi:type="dcterms:W3CDTF">2025-04-29T13:22:00Z</dcterms:modified>
</cp:coreProperties>
</file>