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CAA8F" w14:textId="77777777" w:rsidR="00EE2AA3" w:rsidRPr="00350AE3" w:rsidRDefault="00EE2AA3" w:rsidP="00EE2AA3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350AE3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350AE3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350AE3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0A48358D" w14:textId="31134962" w:rsidR="00DB4AD3" w:rsidRPr="00B0231E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i/>
          <w:iCs/>
          <w:sz w:val="22"/>
          <w:szCs w:val="22"/>
          <w:u w:val="single"/>
        </w:rPr>
      </w:pPr>
      <w:r w:rsidRPr="00B0231E">
        <w:rPr>
          <w:rFonts w:ascii="Times New Roman" w:hAnsi="Times New Roman" w:cs="Times New Roman"/>
          <w:b/>
          <w:i/>
          <w:iCs/>
          <w:sz w:val="22"/>
          <w:szCs w:val="22"/>
          <w:u w:val="single"/>
        </w:rPr>
        <w:t xml:space="preserve">SOLICITAÇÃO </w:t>
      </w:r>
      <w:bookmarkStart w:id="0" w:name="_Hlk193205397"/>
      <w:proofErr w:type="gramStart"/>
      <w:r w:rsidR="009F67E8" w:rsidRPr="00B0231E">
        <w:rPr>
          <w:rFonts w:ascii="Times New Roman" w:hAnsi="Times New Roman" w:cs="Times New Roman"/>
          <w:b/>
          <w:i/>
          <w:iCs/>
          <w:sz w:val="22"/>
          <w:szCs w:val="22"/>
          <w:u w:val="single"/>
        </w:rPr>
        <w:t xml:space="preserve">de  </w:t>
      </w:r>
      <w:bookmarkStart w:id="1" w:name="_Hlk198899133"/>
      <w:bookmarkEnd w:id="0"/>
      <w:r w:rsidR="00B0231E" w:rsidRPr="00B0231E">
        <w:rPr>
          <w:rFonts w:ascii="Times New Roman" w:hAnsi="Times New Roman" w:cs="Times New Roman"/>
          <w:b/>
          <w:bCs/>
          <w:i/>
          <w:iCs/>
          <w:u w:val="single"/>
        </w:rPr>
        <w:t>Edital</w:t>
      </w:r>
      <w:proofErr w:type="gramEnd"/>
      <w:r w:rsidR="00B0231E" w:rsidRPr="00B0231E">
        <w:rPr>
          <w:rFonts w:ascii="Times New Roman" w:hAnsi="Times New Roman" w:cs="Times New Roman"/>
          <w:b/>
          <w:bCs/>
          <w:i/>
          <w:iCs/>
          <w:u w:val="single"/>
        </w:rPr>
        <w:t xml:space="preserve"> de Credenciamento de empresas especializadas na prestação de serviços de administração, gerenciamento e fornecimento de cartão multibenefícios (vale refeição e vale alimentação) eletrônico/magnético ou cartão eletrônico bandeirado com chip de segurança e senha individual para os servidores e membros do Município de Campos Borges</w:t>
      </w:r>
      <w:bookmarkEnd w:id="1"/>
      <w:r w:rsidR="008E6C4F" w:rsidRPr="00B0231E">
        <w:rPr>
          <w:rFonts w:ascii="Times New Roman" w:hAnsi="Times New Roman" w:cs="Times New Roman"/>
          <w:b/>
          <w:i/>
          <w:iCs/>
          <w:sz w:val="22"/>
          <w:szCs w:val="22"/>
        </w:rPr>
        <w:t>.</w:t>
      </w:r>
    </w:p>
    <w:p w14:paraId="0F3B109B" w14:textId="77777777" w:rsidR="00DB4AD3" w:rsidRPr="00350AE3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7F8CE7E" w14:textId="36A502C5" w:rsidR="008E6C4F" w:rsidRPr="00350AE3" w:rsidRDefault="008E6C4F" w:rsidP="008E6C4F">
      <w:pPr>
        <w:ind w:left="1320" w:hanging="1604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>UNIDADE SOLICITANTE:</w:t>
      </w:r>
      <w:r w:rsidRPr="00350AE3">
        <w:rPr>
          <w:rFonts w:ascii="Times New Roman" w:hAnsi="Times New Roman" w:cs="Times New Roman"/>
          <w:sz w:val="22"/>
          <w:szCs w:val="22"/>
        </w:rPr>
        <w:t xml:space="preserve"> </w:t>
      </w:r>
      <w:r w:rsidR="00B0231E">
        <w:rPr>
          <w:rFonts w:ascii="Times New Roman" w:hAnsi="Times New Roman" w:cs="Times New Roman"/>
          <w:sz w:val="22"/>
          <w:szCs w:val="22"/>
        </w:rPr>
        <w:t>Secretaria de Administração e Planejamento</w:t>
      </w:r>
      <w:r w:rsidR="009F67E8">
        <w:rPr>
          <w:rFonts w:ascii="Times New Roman" w:hAnsi="Times New Roman" w:cs="Times New Roman"/>
          <w:sz w:val="22"/>
          <w:szCs w:val="22"/>
        </w:rPr>
        <w:t>.</w:t>
      </w:r>
    </w:p>
    <w:p w14:paraId="4F169CDA" w14:textId="238A4F00" w:rsidR="008E6C4F" w:rsidRPr="00350AE3" w:rsidRDefault="008E6C4F" w:rsidP="008E6C4F">
      <w:pPr>
        <w:ind w:left="1320" w:hanging="1604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>RESPONSÁVEL:</w:t>
      </w:r>
      <w:r w:rsidR="00B0231E">
        <w:rPr>
          <w:rFonts w:ascii="Times New Roman" w:hAnsi="Times New Roman" w:cs="Times New Roman"/>
          <w:sz w:val="22"/>
          <w:szCs w:val="22"/>
        </w:rPr>
        <w:t xml:space="preserve"> Dioni Junior Ribeiro</w:t>
      </w:r>
    </w:p>
    <w:p w14:paraId="318C324F" w14:textId="3DC44E8A" w:rsidR="008E6C4F" w:rsidRPr="00350AE3" w:rsidRDefault="008E6C4F" w:rsidP="008E6C4F">
      <w:pPr>
        <w:ind w:left="1320" w:hanging="1604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>CARGO:</w:t>
      </w:r>
      <w:r w:rsidR="00B0231E">
        <w:rPr>
          <w:rFonts w:ascii="Times New Roman" w:hAnsi="Times New Roman" w:cs="Times New Roman"/>
          <w:sz w:val="22"/>
          <w:szCs w:val="22"/>
        </w:rPr>
        <w:t xml:space="preserve"> Secretário de Administração e Planejamento.</w:t>
      </w:r>
    </w:p>
    <w:p w14:paraId="6A72D5BE" w14:textId="7DE894BC" w:rsidR="008E6C4F" w:rsidRPr="00350AE3" w:rsidRDefault="008E6C4F" w:rsidP="008E6C4F">
      <w:pPr>
        <w:ind w:left="1320" w:hanging="1604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>DATA:</w:t>
      </w:r>
      <w:r w:rsidR="00517FBD">
        <w:rPr>
          <w:rFonts w:ascii="Times New Roman" w:hAnsi="Times New Roman" w:cs="Times New Roman"/>
          <w:sz w:val="22"/>
          <w:szCs w:val="22"/>
        </w:rPr>
        <w:t xml:space="preserve"> </w:t>
      </w:r>
      <w:r w:rsidR="00B0231E">
        <w:rPr>
          <w:rFonts w:ascii="Times New Roman" w:hAnsi="Times New Roman" w:cs="Times New Roman"/>
          <w:sz w:val="22"/>
          <w:szCs w:val="22"/>
        </w:rPr>
        <w:t>23/05/2025</w:t>
      </w:r>
    </w:p>
    <w:p w14:paraId="527EBA15" w14:textId="77777777" w:rsidR="00DB4AD3" w:rsidRPr="00350AE3" w:rsidRDefault="00DB4AD3" w:rsidP="00FC2E24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>Senhor</w:t>
      </w:r>
      <w:r w:rsidR="007646BC" w:rsidRPr="00350AE3">
        <w:rPr>
          <w:rFonts w:ascii="Times New Roman" w:hAnsi="Times New Roman" w:cs="Times New Roman"/>
          <w:b/>
          <w:sz w:val="22"/>
          <w:szCs w:val="22"/>
        </w:rPr>
        <w:t>a Prefeita</w:t>
      </w:r>
      <w:r w:rsidRPr="00350AE3">
        <w:rPr>
          <w:rFonts w:ascii="Times New Roman" w:hAnsi="Times New Roman" w:cs="Times New Roman"/>
          <w:b/>
          <w:sz w:val="22"/>
          <w:szCs w:val="22"/>
        </w:rPr>
        <w:t>:</w:t>
      </w:r>
    </w:p>
    <w:p w14:paraId="62B58C39" w14:textId="12D79984" w:rsidR="00DB4AD3" w:rsidRDefault="00DB4AD3" w:rsidP="003B10C8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abertura de processo Licitatório na Modalidade de </w:t>
      </w:r>
      <w:r w:rsidR="009F67E8">
        <w:rPr>
          <w:rFonts w:ascii="Times New Roman" w:hAnsi="Times New Roman" w:cs="Times New Roman"/>
          <w:sz w:val="22"/>
          <w:szCs w:val="22"/>
        </w:rPr>
        <w:t xml:space="preserve">Credenciamento, para contratação de </w:t>
      </w:r>
      <w:r w:rsidR="00B0231E">
        <w:rPr>
          <w:rFonts w:ascii="Times New Roman" w:hAnsi="Times New Roman" w:cs="Times New Roman"/>
          <w:sz w:val="22"/>
          <w:szCs w:val="22"/>
        </w:rPr>
        <w:t>empresa, para prestação de serviços de administração, gerenciamento e fornecimento de carão vale alimentação</w:t>
      </w:r>
      <w:r w:rsidR="00283F41">
        <w:rPr>
          <w:rFonts w:ascii="Times New Roman" w:hAnsi="Times New Roman" w:cs="Times New Roman"/>
          <w:sz w:val="22"/>
          <w:szCs w:val="22"/>
        </w:rPr>
        <w:t>.</w:t>
      </w:r>
    </w:p>
    <w:p w14:paraId="69D14351" w14:textId="77777777" w:rsidR="00517FBD" w:rsidRPr="00350AE3" w:rsidRDefault="00517FBD" w:rsidP="003B10C8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C1067C0" w14:textId="77777777" w:rsidR="00DB4AD3" w:rsidRPr="00350AE3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>1. DO OBJETO</w:t>
      </w:r>
    </w:p>
    <w:p w14:paraId="3C68E4C0" w14:textId="153C5219" w:rsidR="0029385C" w:rsidRPr="00350AE3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 xml:space="preserve">1.1 </w:t>
      </w:r>
      <w:r w:rsidR="00611E6D" w:rsidRPr="00350AE3">
        <w:rPr>
          <w:rFonts w:ascii="Times New Roman" w:hAnsi="Times New Roman" w:cs="Times New Roman"/>
          <w:b/>
          <w:sz w:val="22"/>
          <w:szCs w:val="22"/>
        </w:rPr>
        <w:t xml:space="preserve">O objetivo da presente </w:t>
      </w:r>
      <w:r w:rsidR="0029385C" w:rsidRPr="00350AE3">
        <w:rPr>
          <w:rFonts w:ascii="Times New Roman" w:hAnsi="Times New Roman" w:cs="Times New Roman"/>
          <w:b/>
          <w:sz w:val="22"/>
          <w:szCs w:val="22"/>
        </w:rPr>
        <w:t>solicitação</w:t>
      </w:r>
      <w:r w:rsidR="00611E6D" w:rsidRPr="00350AE3">
        <w:rPr>
          <w:rFonts w:ascii="Times New Roman" w:hAnsi="Times New Roman" w:cs="Times New Roman"/>
          <w:b/>
          <w:sz w:val="22"/>
          <w:szCs w:val="22"/>
        </w:rPr>
        <w:t xml:space="preserve"> requer a abertura de processo licitatório</w:t>
      </w:r>
      <w:r w:rsidR="00775550" w:rsidRPr="00350AE3">
        <w:rPr>
          <w:rFonts w:ascii="Times New Roman" w:hAnsi="Times New Roman" w:cs="Times New Roman"/>
          <w:b/>
          <w:sz w:val="22"/>
          <w:szCs w:val="22"/>
        </w:rPr>
        <w:t xml:space="preserve"> na Modalidade de Pregão Presencial </w:t>
      </w:r>
      <w:r w:rsidR="00BC0673" w:rsidRPr="00350AE3">
        <w:rPr>
          <w:rFonts w:ascii="Times New Roman" w:hAnsi="Times New Roman" w:cs="Times New Roman"/>
          <w:b/>
          <w:sz w:val="22"/>
          <w:szCs w:val="22"/>
          <w:u w:val="single"/>
        </w:rPr>
        <w:t xml:space="preserve">para a </w:t>
      </w:r>
      <w:r w:rsidR="00283F41" w:rsidRPr="00283F41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CONTRATAÇÃO DE PESSOA JURIDICA, </w:t>
      </w:r>
      <w:r w:rsidR="00EF5D53">
        <w:rPr>
          <w:rFonts w:ascii="Times New Roman" w:hAnsi="Times New Roman" w:cs="Times New Roman"/>
          <w:b/>
          <w:sz w:val="22"/>
          <w:szCs w:val="22"/>
          <w:u w:val="single"/>
        </w:rPr>
        <w:t xml:space="preserve">para </w:t>
      </w:r>
      <w:r w:rsidR="001A7826" w:rsidRPr="00897FEC">
        <w:rPr>
          <w:rFonts w:ascii="Times New Roman" w:hAnsi="Times New Roman" w:cs="Times New Roman"/>
          <w:b/>
          <w:bCs/>
          <w:iCs/>
          <w:u w:val="single"/>
        </w:rPr>
        <w:t>Credenciamento de empresas especializadas na prestação de serviços de administração, gerenciamento e fornecimento de cartão multibenefícios (vale refeição e vale alimentação) eletrônico/magnético ou cartão eletrônico bandeirado com chip de segurança e senha individual para os servidores e membros do Município de Campos Borges</w:t>
      </w:r>
    </w:p>
    <w:tbl>
      <w:tblPr>
        <w:tblStyle w:val="Tabelacomgrade"/>
        <w:tblW w:w="0" w:type="auto"/>
        <w:tblInd w:w="-176" w:type="dxa"/>
        <w:tblLook w:val="04A0" w:firstRow="1" w:lastRow="0" w:firstColumn="1" w:lastColumn="0" w:noHBand="0" w:noVBand="1"/>
      </w:tblPr>
      <w:tblGrid>
        <w:gridCol w:w="980"/>
        <w:gridCol w:w="960"/>
        <w:gridCol w:w="3185"/>
        <w:gridCol w:w="1510"/>
        <w:gridCol w:w="1822"/>
        <w:gridCol w:w="1750"/>
      </w:tblGrid>
      <w:tr w:rsidR="00EF5D53" w:rsidRPr="00EF5D53" w14:paraId="7C0E41E3" w14:textId="77777777" w:rsidTr="00EF5D53">
        <w:tc>
          <w:tcPr>
            <w:tcW w:w="980" w:type="dxa"/>
          </w:tcPr>
          <w:p w14:paraId="49E9FD65" w14:textId="6F972CD6" w:rsidR="00EF5D53" w:rsidRPr="00EF5D53" w:rsidRDefault="00EF5D53" w:rsidP="007E33EE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EF5D53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ITEM</w:t>
            </w:r>
          </w:p>
        </w:tc>
        <w:tc>
          <w:tcPr>
            <w:tcW w:w="960" w:type="dxa"/>
          </w:tcPr>
          <w:p w14:paraId="30AAF591" w14:textId="6764F422" w:rsidR="00EF5D53" w:rsidRPr="00EF5D53" w:rsidRDefault="00EF5D53" w:rsidP="007E33EE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EF5D53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UNID</w:t>
            </w:r>
          </w:p>
        </w:tc>
        <w:tc>
          <w:tcPr>
            <w:tcW w:w="3185" w:type="dxa"/>
          </w:tcPr>
          <w:p w14:paraId="299B8867" w14:textId="715A3C97" w:rsidR="00EF5D53" w:rsidRPr="00EF5D53" w:rsidRDefault="00EF5D53" w:rsidP="007E33EE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EF5D53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DESCRIÇAO</w:t>
            </w:r>
          </w:p>
        </w:tc>
        <w:tc>
          <w:tcPr>
            <w:tcW w:w="1510" w:type="dxa"/>
          </w:tcPr>
          <w:p w14:paraId="4ECCB142" w14:textId="626D00A3" w:rsidR="00EF5D53" w:rsidRPr="00EF5D53" w:rsidRDefault="00EF5D53" w:rsidP="007E33EE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EF5D53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TAXA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DESCONTO</w:t>
            </w:r>
          </w:p>
        </w:tc>
        <w:tc>
          <w:tcPr>
            <w:tcW w:w="1822" w:type="dxa"/>
          </w:tcPr>
          <w:p w14:paraId="1DB902A7" w14:textId="58F54BBF" w:rsidR="00EF5D53" w:rsidRPr="00EF5D53" w:rsidRDefault="00EF5D53" w:rsidP="007E33EE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EF5D53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VALOR MENSAL (165 funcionários)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– R$ 255,00 POR FUNCIONARIO</w:t>
            </w:r>
          </w:p>
        </w:tc>
        <w:tc>
          <w:tcPr>
            <w:tcW w:w="1750" w:type="dxa"/>
          </w:tcPr>
          <w:p w14:paraId="5DA773B1" w14:textId="03CB1BDD" w:rsidR="00EF5D53" w:rsidRPr="00EF5D53" w:rsidRDefault="00EF5D53" w:rsidP="007E33EE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EF5D53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VALOR TOTAL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(12 MESES)</w:t>
            </w:r>
          </w:p>
        </w:tc>
      </w:tr>
      <w:tr w:rsidR="00EF5D53" w:rsidRPr="00EF5D53" w14:paraId="306FE7D1" w14:textId="77777777" w:rsidTr="00EF5D53">
        <w:tc>
          <w:tcPr>
            <w:tcW w:w="980" w:type="dxa"/>
          </w:tcPr>
          <w:p w14:paraId="4A029395" w14:textId="35767C8E" w:rsidR="00EF5D53" w:rsidRPr="00EF5D53" w:rsidRDefault="00EF5D53" w:rsidP="007E33EE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EF5D53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01</w:t>
            </w:r>
          </w:p>
        </w:tc>
        <w:tc>
          <w:tcPr>
            <w:tcW w:w="960" w:type="dxa"/>
          </w:tcPr>
          <w:p w14:paraId="5FE4872E" w14:textId="19EC8795" w:rsidR="00EF5D53" w:rsidRPr="00EF5D53" w:rsidRDefault="00EF5D53" w:rsidP="007E33EE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EF5D53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12</w:t>
            </w:r>
          </w:p>
        </w:tc>
        <w:tc>
          <w:tcPr>
            <w:tcW w:w="3185" w:type="dxa"/>
          </w:tcPr>
          <w:p w14:paraId="5D22D78F" w14:textId="0FF4E3F4" w:rsidR="00EF5D53" w:rsidRPr="00EF5D53" w:rsidRDefault="00EF5D53" w:rsidP="007E33EE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EF5D53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  <w:u w:val="single"/>
              </w:rPr>
              <w:t xml:space="preserve">Credenciamento de empresas especializadas na prestação de serviços de administração, gerenciamento e fornecimento de cartão multibenefícios (vale refeição e vale alimentação) </w:t>
            </w:r>
            <w:r w:rsidRPr="00EF5D53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  <w:u w:val="single"/>
              </w:rPr>
              <w:lastRenderedPageBreak/>
              <w:t>eletrônico/magnético ou cartão eletrônico bandeirado com chip de segurança e senha individual para os servidores e membros do Município de Campos Borges</w:t>
            </w:r>
          </w:p>
        </w:tc>
        <w:tc>
          <w:tcPr>
            <w:tcW w:w="1510" w:type="dxa"/>
          </w:tcPr>
          <w:p w14:paraId="1CB47FB7" w14:textId="5220B710" w:rsidR="00EF5D53" w:rsidRPr="00EF5D53" w:rsidRDefault="00EF5D53" w:rsidP="007E33EE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EF5D53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lastRenderedPageBreak/>
              <w:t>0 %</w:t>
            </w:r>
          </w:p>
        </w:tc>
        <w:tc>
          <w:tcPr>
            <w:tcW w:w="1822" w:type="dxa"/>
          </w:tcPr>
          <w:p w14:paraId="53943F22" w14:textId="24CC9CED" w:rsidR="00EF5D53" w:rsidRPr="00EF5D53" w:rsidRDefault="00EF5D53" w:rsidP="007E33EE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R$ 42.075,00</w:t>
            </w:r>
          </w:p>
        </w:tc>
        <w:tc>
          <w:tcPr>
            <w:tcW w:w="1750" w:type="dxa"/>
          </w:tcPr>
          <w:p w14:paraId="7946E945" w14:textId="0EEBC1EA" w:rsidR="00EF5D53" w:rsidRPr="00EF5D53" w:rsidRDefault="00EF5D53" w:rsidP="007E33EE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R$ 504.900,00</w:t>
            </w:r>
          </w:p>
        </w:tc>
      </w:tr>
      <w:tr w:rsidR="00EF5D53" w:rsidRPr="00EF5D53" w14:paraId="09CDEB7D" w14:textId="77777777" w:rsidTr="00EF5D53">
        <w:tc>
          <w:tcPr>
            <w:tcW w:w="980" w:type="dxa"/>
          </w:tcPr>
          <w:p w14:paraId="4F78E927" w14:textId="77777777" w:rsidR="00EF5D53" w:rsidRPr="00EF5D53" w:rsidRDefault="00EF5D53" w:rsidP="007E33EE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960" w:type="dxa"/>
          </w:tcPr>
          <w:p w14:paraId="6C955FB2" w14:textId="77777777" w:rsidR="00EF5D53" w:rsidRPr="00EF5D53" w:rsidRDefault="00EF5D53" w:rsidP="007E33EE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3185" w:type="dxa"/>
          </w:tcPr>
          <w:p w14:paraId="39852A66" w14:textId="77777777" w:rsidR="00EF5D53" w:rsidRPr="00EF5D53" w:rsidRDefault="00EF5D53" w:rsidP="007E33EE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  <w:u w:val="single"/>
              </w:rPr>
            </w:pPr>
          </w:p>
        </w:tc>
        <w:tc>
          <w:tcPr>
            <w:tcW w:w="1510" w:type="dxa"/>
          </w:tcPr>
          <w:p w14:paraId="44B852E9" w14:textId="77777777" w:rsidR="00EF5D53" w:rsidRPr="00EF5D53" w:rsidRDefault="00EF5D53" w:rsidP="007E33EE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1822" w:type="dxa"/>
          </w:tcPr>
          <w:p w14:paraId="6E5195E6" w14:textId="7B0F43DE" w:rsidR="00EF5D53" w:rsidRDefault="00EF5D53" w:rsidP="007E33EE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TOTAL</w:t>
            </w:r>
          </w:p>
        </w:tc>
        <w:tc>
          <w:tcPr>
            <w:tcW w:w="1750" w:type="dxa"/>
          </w:tcPr>
          <w:p w14:paraId="4AF08FEA" w14:textId="3D7C8544" w:rsidR="00EF5D53" w:rsidRDefault="00EF5D53" w:rsidP="007E33EE">
            <w:pPr>
              <w:spacing w:line="360" w:lineRule="auto"/>
              <w:ind w:right="283"/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R$ 504.900,00</w:t>
            </w:r>
          </w:p>
        </w:tc>
      </w:tr>
    </w:tbl>
    <w:p w14:paraId="44D57136" w14:textId="77777777" w:rsidR="00EF5D53" w:rsidRDefault="00EF5D5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u w:val="single"/>
        </w:rPr>
      </w:pPr>
    </w:p>
    <w:p w14:paraId="652BACD8" w14:textId="77777777" w:rsidR="0073295D" w:rsidRDefault="0030443F" w:rsidP="0073295D">
      <w:pPr>
        <w:spacing w:line="360" w:lineRule="auto"/>
        <w:ind w:left="-284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2. JUSTIFICATIVA:</w:t>
      </w:r>
    </w:p>
    <w:p w14:paraId="375D4FD9" w14:textId="6349CC96" w:rsidR="00C11A29" w:rsidRDefault="0030443F" w:rsidP="00EF5D53">
      <w:pPr>
        <w:spacing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2.1 </w:t>
      </w:r>
      <w:r w:rsidR="00C11A29" w:rsidRPr="00F20EEA">
        <w:rPr>
          <w:rFonts w:ascii="Times New Roman" w:hAnsi="Times New Roman" w:cs="Times New Roman"/>
          <w:sz w:val="22"/>
          <w:szCs w:val="22"/>
        </w:rPr>
        <w:t>O</w:t>
      </w:r>
      <w:r w:rsidR="009F67E8">
        <w:rPr>
          <w:rFonts w:ascii="Times New Roman" w:hAnsi="Times New Roman" w:cs="Times New Roman"/>
          <w:sz w:val="22"/>
          <w:szCs w:val="22"/>
        </w:rPr>
        <w:t xml:space="preserve"> serviço a ser contratado será de extrema necessidade, para atender a demanda </w:t>
      </w:r>
      <w:r w:rsidR="00EF5D53">
        <w:rPr>
          <w:rFonts w:ascii="Times New Roman" w:hAnsi="Times New Roman" w:cs="Times New Roman"/>
          <w:sz w:val="22"/>
          <w:szCs w:val="22"/>
        </w:rPr>
        <w:t>referente aos cartões vale alimentação, sedo que hoje se tem uma media mensal de 165 funcionários que recebem o vale alimentação, sendo que destes de forma liquida recebem R$ 255,00 (Duzentos e cinquenta e cinco reais) líquidos.</w:t>
      </w:r>
    </w:p>
    <w:p w14:paraId="213A7D39" w14:textId="490E373C" w:rsidR="00EF5D53" w:rsidRPr="00350AE3" w:rsidRDefault="00EF5D53" w:rsidP="00EF5D53">
      <w:pPr>
        <w:spacing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2.2 </w:t>
      </w:r>
      <w:r w:rsidRPr="00A74124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Em virtude da demanda solicitada, pela Associação Comercia</w:t>
      </w:r>
      <w:r w:rsidR="00A74124" w:rsidRPr="00A74124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l Industrial e de Serviços de Campos Borges – ACIS e do Sindicato dos Servidores Públicos Municipais de Campos Borges, se faz necessário a ampliação da oferta de bandeiras de cartões para os funcionários e também para o comercio local, conforme documentação em anexo a esse DFD de ambas as associações.</w:t>
      </w:r>
    </w:p>
    <w:p w14:paraId="11CD06BC" w14:textId="2CF3768F" w:rsidR="0030443F" w:rsidRPr="00350AE3" w:rsidRDefault="0030443F" w:rsidP="0030443F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</w:pPr>
      <w:r w:rsidRPr="00350AE3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 xml:space="preserve">3. ESTIMATIVA DE </w:t>
      </w:r>
      <w:r w:rsidR="009F67E8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VALORES</w:t>
      </w:r>
    </w:p>
    <w:p w14:paraId="0188180B" w14:textId="563A003E" w:rsidR="0030443F" w:rsidRPr="00350AE3" w:rsidRDefault="0030443F" w:rsidP="0030443F">
      <w:pPr>
        <w:spacing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50AE3">
        <w:rPr>
          <w:rFonts w:ascii="Times New Roman" w:hAnsi="Times New Roman" w:cs="Times New Roman"/>
          <w:b/>
          <w:color w:val="auto"/>
          <w:sz w:val="22"/>
          <w:szCs w:val="22"/>
        </w:rPr>
        <w:t>3</w:t>
      </w:r>
      <w:r w:rsidRPr="00350AE3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Pr="00350AE3">
        <w:rPr>
          <w:rFonts w:ascii="Times New Roman" w:hAnsi="Times New Roman" w:cs="Times New Roman"/>
          <w:sz w:val="22"/>
          <w:szCs w:val="22"/>
        </w:rPr>
        <w:t>O custo estimado dos itens para a abertura do processo</w:t>
      </w:r>
      <w:r w:rsidR="00D7353E" w:rsidRPr="00350AE3">
        <w:rPr>
          <w:rFonts w:ascii="Times New Roman" w:hAnsi="Times New Roman" w:cs="Times New Roman"/>
          <w:sz w:val="22"/>
          <w:szCs w:val="22"/>
        </w:rPr>
        <w:t xml:space="preserve"> foi</w:t>
      </w:r>
      <w:r w:rsidRPr="00350AE3">
        <w:rPr>
          <w:rFonts w:ascii="Times New Roman" w:hAnsi="Times New Roman" w:cs="Times New Roman"/>
          <w:sz w:val="22"/>
          <w:szCs w:val="22"/>
        </w:rPr>
        <w:t xml:space="preserve"> </w:t>
      </w:r>
      <w:r w:rsidR="00D7353E" w:rsidRPr="00350AE3">
        <w:rPr>
          <w:rFonts w:ascii="Times New Roman" w:hAnsi="Times New Roman" w:cs="Times New Roman"/>
          <w:sz w:val="22"/>
          <w:szCs w:val="22"/>
        </w:rPr>
        <w:t xml:space="preserve">efetuado através de </w:t>
      </w:r>
      <w:r w:rsidR="009F67E8">
        <w:rPr>
          <w:rFonts w:ascii="Times New Roman" w:hAnsi="Times New Roman" w:cs="Times New Roman"/>
          <w:sz w:val="22"/>
          <w:szCs w:val="22"/>
        </w:rPr>
        <w:t>0</w:t>
      </w:r>
      <w:r w:rsidR="00A74124">
        <w:rPr>
          <w:rFonts w:ascii="Times New Roman" w:hAnsi="Times New Roman" w:cs="Times New Roman"/>
          <w:sz w:val="22"/>
          <w:szCs w:val="22"/>
        </w:rPr>
        <w:t>2</w:t>
      </w:r>
      <w:r w:rsidR="009F67E8">
        <w:rPr>
          <w:rFonts w:ascii="Times New Roman" w:hAnsi="Times New Roman" w:cs="Times New Roman"/>
          <w:sz w:val="22"/>
          <w:szCs w:val="22"/>
        </w:rPr>
        <w:t xml:space="preserve"> orçamento</w:t>
      </w:r>
      <w:r w:rsidR="00A74124">
        <w:rPr>
          <w:rFonts w:ascii="Times New Roman" w:hAnsi="Times New Roman" w:cs="Times New Roman"/>
          <w:sz w:val="22"/>
          <w:szCs w:val="22"/>
        </w:rPr>
        <w:t>s</w:t>
      </w:r>
      <w:r w:rsidR="009F67E8">
        <w:rPr>
          <w:rFonts w:ascii="Times New Roman" w:hAnsi="Times New Roman" w:cs="Times New Roman"/>
          <w:sz w:val="22"/>
          <w:szCs w:val="22"/>
        </w:rPr>
        <w:t xml:space="preserve"> de </w:t>
      </w:r>
      <w:r w:rsidR="00A74124">
        <w:rPr>
          <w:rFonts w:ascii="Times New Roman" w:hAnsi="Times New Roman" w:cs="Times New Roman"/>
          <w:sz w:val="22"/>
          <w:szCs w:val="22"/>
        </w:rPr>
        <w:t>instituições</w:t>
      </w:r>
      <w:r w:rsidR="009F67E8">
        <w:rPr>
          <w:rFonts w:ascii="Times New Roman" w:hAnsi="Times New Roman" w:cs="Times New Roman"/>
          <w:sz w:val="22"/>
          <w:szCs w:val="22"/>
        </w:rPr>
        <w:t xml:space="preserve"> e de pesquisas junto ao </w:t>
      </w:r>
      <w:r w:rsidR="009F67E8" w:rsidRPr="009F67E8">
        <w:rPr>
          <w:rFonts w:ascii="Times New Roman" w:hAnsi="Times New Roman" w:cs="Times New Roman"/>
          <w:b/>
          <w:bCs/>
          <w:sz w:val="22"/>
          <w:szCs w:val="22"/>
          <w:u w:val="single"/>
        </w:rPr>
        <w:t>SISTEMA LICITACON</w:t>
      </w:r>
      <w:r w:rsidR="009F67E8">
        <w:rPr>
          <w:rFonts w:ascii="Times New Roman" w:hAnsi="Times New Roman" w:cs="Times New Roman"/>
          <w:sz w:val="22"/>
          <w:szCs w:val="22"/>
        </w:rPr>
        <w:t>, para se ter uma base de valores</w:t>
      </w:r>
      <w:r w:rsidR="00A74124">
        <w:rPr>
          <w:rFonts w:ascii="Times New Roman" w:hAnsi="Times New Roman" w:cs="Times New Roman"/>
          <w:sz w:val="22"/>
          <w:szCs w:val="22"/>
        </w:rPr>
        <w:t xml:space="preserve"> de taxas</w:t>
      </w:r>
      <w:r w:rsidR="009F67E8">
        <w:rPr>
          <w:rFonts w:ascii="Times New Roman" w:hAnsi="Times New Roman" w:cs="Times New Roman"/>
          <w:sz w:val="22"/>
          <w:szCs w:val="22"/>
        </w:rPr>
        <w:t xml:space="preserve"> para a referência do credenciamento</w:t>
      </w:r>
      <w:r w:rsidRPr="00350AE3">
        <w:rPr>
          <w:rFonts w:ascii="Times New Roman" w:hAnsi="Times New Roman" w:cs="Times New Roman"/>
          <w:sz w:val="22"/>
          <w:szCs w:val="22"/>
        </w:rPr>
        <w:t>.</w:t>
      </w:r>
    </w:p>
    <w:p w14:paraId="243B365C" w14:textId="77777777" w:rsidR="00DB4AD3" w:rsidRPr="00350AE3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50AE3">
        <w:rPr>
          <w:rFonts w:ascii="Times New Roman" w:hAnsi="Times New Roman" w:cs="Times New Roman"/>
          <w:b/>
          <w:sz w:val="22"/>
          <w:szCs w:val="22"/>
          <w:u w:val="single"/>
        </w:rPr>
        <w:t>4. DA CONDIÇÃO DE PAGAMENTO</w:t>
      </w:r>
    </w:p>
    <w:p w14:paraId="0EA127B7" w14:textId="53B6E63B" w:rsidR="00DB4AD3" w:rsidRPr="00350AE3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 xml:space="preserve">4.1 </w:t>
      </w:r>
      <w:r w:rsidRPr="00350AE3">
        <w:rPr>
          <w:rFonts w:ascii="Times New Roman" w:hAnsi="Times New Roman" w:cs="Times New Roman"/>
          <w:sz w:val="22"/>
          <w:szCs w:val="22"/>
        </w:rPr>
        <w:t xml:space="preserve">O pagamento à licitante vencedora será efetuado em até </w:t>
      </w:r>
      <w:r w:rsidR="009F67E8">
        <w:rPr>
          <w:rFonts w:ascii="Times New Roman" w:hAnsi="Times New Roman" w:cs="Times New Roman"/>
          <w:sz w:val="22"/>
          <w:szCs w:val="22"/>
        </w:rPr>
        <w:t>15 dias uteis</w:t>
      </w:r>
      <w:r w:rsidRPr="00350AE3">
        <w:rPr>
          <w:rFonts w:ascii="Times New Roman" w:hAnsi="Times New Roman" w:cs="Times New Roman"/>
          <w:sz w:val="22"/>
          <w:szCs w:val="22"/>
        </w:rPr>
        <w:t>, acompanhadas da respectiva Nota Fiscal que deverá estar atestada pelo servidor responsável indicado pelo seu gestor, bem como mediante a apresentação dos documentos de comprovação de regularidade fiscal</w:t>
      </w:r>
      <w:r w:rsidR="00FC2E24" w:rsidRPr="00350AE3">
        <w:rPr>
          <w:rFonts w:ascii="Times New Roman" w:hAnsi="Times New Roman" w:cs="Times New Roman"/>
          <w:sz w:val="22"/>
          <w:szCs w:val="22"/>
        </w:rPr>
        <w:t>.</w:t>
      </w:r>
    </w:p>
    <w:p w14:paraId="577D451C" w14:textId="77777777" w:rsidR="00DB4AD3" w:rsidRPr="00350AE3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BD134C3" w14:textId="77777777" w:rsidR="00350AE3" w:rsidRPr="00350AE3" w:rsidRDefault="00DB4AD3" w:rsidP="00DC702F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50AE3">
        <w:rPr>
          <w:rFonts w:ascii="Times New Roman" w:hAnsi="Times New Roman" w:cs="Times New Roman"/>
          <w:b/>
          <w:sz w:val="22"/>
          <w:szCs w:val="22"/>
          <w:u w:val="single"/>
        </w:rPr>
        <w:t>5. DA DOTAÇÃO ORÇAMENTÁRIA</w:t>
      </w:r>
    </w:p>
    <w:p w14:paraId="23E204C4" w14:textId="07146D31" w:rsidR="00BC0673" w:rsidRDefault="00DB4AD3" w:rsidP="00BC0673">
      <w:pPr>
        <w:pStyle w:val="Ttulo11"/>
        <w:spacing w:line="276" w:lineRule="auto"/>
        <w:ind w:left="-284"/>
        <w:jc w:val="both"/>
        <w:rPr>
          <w:b w:val="0"/>
          <w:color w:val="000000" w:themeColor="text1"/>
          <w:sz w:val="22"/>
          <w:szCs w:val="22"/>
          <w:lang w:val="pt-BR"/>
        </w:rPr>
      </w:pPr>
      <w:r w:rsidRPr="00350AE3">
        <w:rPr>
          <w:sz w:val="22"/>
          <w:szCs w:val="22"/>
          <w:lang w:val="pt-BR"/>
        </w:rPr>
        <w:t xml:space="preserve">5.1 </w:t>
      </w:r>
      <w:r w:rsidR="00BC0673" w:rsidRPr="00350AE3">
        <w:rPr>
          <w:b w:val="0"/>
          <w:color w:val="000000" w:themeColor="text1"/>
          <w:sz w:val="22"/>
          <w:szCs w:val="22"/>
          <w:lang w:val="pt-BR"/>
        </w:rPr>
        <w:t>Os recursos financeiros para as despesas decorrentes desta Licitação serão provenientes da seguinte dotação orçamentária para o ano</w:t>
      </w:r>
      <w:r w:rsidR="00FC2E24" w:rsidRPr="00350AE3">
        <w:rPr>
          <w:b w:val="0"/>
          <w:color w:val="000000" w:themeColor="text1"/>
          <w:sz w:val="22"/>
          <w:szCs w:val="22"/>
          <w:lang w:val="pt-BR"/>
        </w:rPr>
        <w:t xml:space="preserve"> de 202</w:t>
      </w:r>
      <w:r w:rsidR="009F67E8">
        <w:rPr>
          <w:b w:val="0"/>
          <w:color w:val="000000" w:themeColor="text1"/>
          <w:sz w:val="22"/>
          <w:szCs w:val="22"/>
          <w:lang w:val="pt-BR"/>
        </w:rPr>
        <w:t>5</w:t>
      </w:r>
      <w:r w:rsidR="00BC0673" w:rsidRPr="00350AE3">
        <w:rPr>
          <w:b w:val="0"/>
          <w:color w:val="000000" w:themeColor="text1"/>
          <w:sz w:val="22"/>
          <w:szCs w:val="22"/>
          <w:lang w:val="pt-BR"/>
        </w:rPr>
        <w:t xml:space="preserve">, Lei Municipal N° </w:t>
      </w:r>
      <w:r w:rsidR="004379B8" w:rsidRPr="004379B8">
        <w:rPr>
          <w:b w:val="0"/>
          <w:bCs w:val="0"/>
          <w:color w:val="000000"/>
          <w:sz w:val="22"/>
          <w:szCs w:val="22"/>
        </w:rPr>
        <w:t>1.870, de 06 de dezembro de 2024.</w:t>
      </w:r>
    </w:p>
    <w:p w14:paraId="660A4D02" w14:textId="77777777" w:rsidR="00BC0673" w:rsidRPr="00350AE3" w:rsidRDefault="00BC0673" w:rsidP="00624690">
      <w:pPr>
        <w:pStyle w:val="Ttulo11"/>
        <w:spacing w:line="276" w:lineRule="auto"/>
        <w:ind w:left="0"/>
        <w:jc w:val="both"/>
        <w:rPr>
          <w:b w:val="0"/>
          <w:color w:val="000000" w:themeColor="text1"/>
          <w:sz w:val="22"/>
          <w:szCs w:val="22"/>
          <w:lang w:val="pt-BR"/>
        </w:rPr>
      </w:pPr>
    </w:p>
    <w:p w14:paraId="2FD6A33A" w14:textId="39A226D9" w:rsidR="009F67E8" w:rsidRDefault="00DE58C8" w:rsidP="009F67E8">
      <w:pPr>
        <w:spacing w:line="360" w:lineRule="auto"/>
        <w:ind w:hanging="284"/>
        <w:jc w:val="both"/>
        <w:rPr>
          <w:rFonts w:ascii="Times New Roman" w:hAnsi="Times New Roman"/>
          <w:b/>
          <w:bCs/>
          <w:szCs w:val="22"/>
        </w:rPr>
      </w:pPr>
      <w:r>
        <w:rPr>
          <w:rFonts w:ascii="Times New Roman" w:hAnsi="Times New Roman"/>
          <w:b/>
          <w:bCs/>
          <w:szCs w:val="22"/>
        </w:rPr>
        <w:t>03</w:t>
      </w:r>
      <w:r w:rsidR="009F67E8">
        <w:rPr>
          <w:rFonts w:ascii="Times New Roman" w:hAnsi="Times New Roman"/>
          <w:b/>
          <w:bCs/>
          <w:szCs w:val="22"/>
        </w:rPr>
        <w:t xml:space="preserve">. </w:t>
      </w:r>
      <w:r>
        <w:rPr>
          <w:rFonts w:ascii="Times New Roman" w:hAnsi="Times New Roman"/>
          <w:b/>
          <w:bCs/>
          <w:szCs w:val="22"/>
        </w:rPr>
        <w:t>SERETARIA MUNIC. ADM. PLANEJAMENTO</w:t>
      </w:r>
    </w:p>
    <w:p w14:paraId="5840BBC4" w14:textId="144A1495" w:rsidR="009F67E8" w:rsidRDefault="00DE58C8" w:rsidP="009F67E8">
      <w:pPr>
        <w:spacing w:line="360" w:lineRule="auto"/>
        <w:ind w:hanging="284"/>
        <w:jc w:val="both"/>
        <w:rPr>
          <w:rFonts w:ascii="Times New Roman" w:hAnsi="Times New Roman"/>
          <w:b/>
          <w:bCs/>
          <w:szCs w:val="22"/>
        </w:rPr>
      </w:pPr>
      <w:r>
        <w:rPr>
          <w:rFonts w:ascii="Times New Roman" w:hAnsi="Times New Roman"/>
          <w:b/>
          <w:bCs/>
          <w:szCs w:val="22"/>
        </w:rPr>
        <w:t>03</w:t>
      </w:r>
      <w:r w:rsidR="009F67E8">
        <w:rPr>
          <w:rFonts w:ascii="Times New Roman" w:hAnsi="Times New Roman"/>
          <w:b/>
          <w:bCs/>
          <w:szCs w:val="22"/>
        </w:rPr>
        <w:t xml:space="preserve">.01 </w:t>
      </w:r>
      <w:r>
        <w:rPr>
          <w:rFonts w:ascii="Times New Roman" w:hAnsi="Times New Roman"/>
          <w:b/>
          <w:bCs/>
          <w:szCs w:val="22"/>
        </w:rPr>
        <w:t>GAB. DO SEC. E ORGAOS SUBORDINADOS</w:t>
      </w:r>
    </w:p>
    <w:p w14:paraId="467023EC" w14:textId="5A6DCAF7" w:rsidR="009F67E8" w:rsidRDefault="00DE58C8" w:rsidP="009F67E8">
      <w:pPr>
        <w:spacing w:line="360" w:lineRule="auto"/>
        <w:ind w:hanging="284"/>
        <w:jc w:val="both"/>
        <w:rPr>
          <w:rFonts w:ascii="Times New Roman" w:hAnsi="Times New Roman"/>
          <w:b/>
          <w:bCs/>
          <w:szCs w:val="22"/>
        </w:rPr>
      </w:pPr>
      <w:r>
        <w:rPr>
          <w:rFonts w:ascii="Times New Roman" w:hAnsi="Times New Roman"/>
          <w:b/>
          <w:bCs/>
          <w:szCs w:val="22"/>
        </w:rPr>
        <w:t>03.01.04.122.0020.2020 MANUT. DA SEC. DE ADINISTRAÇAO E PLANEJAMENTO</w:t>
      </w:r>
    </w:p>
    <w:p w14:paraId="571EE6C8" w14:textId="77777777" w:rsidR="009F67E8" w:rsidRDefault="009F67E8" w:rsidP="009F67E8">
      <w:pPr>
        <w:spacing w:line="360" w:lineRule="auto"/>
        <w:ind w:hanging="284"/>
        <w:jc w:val="both"/>
        <w:rPr>
          <w:rFonts w:ascii="Times New Roman" w:hAnsi="Times New Roman"/>
          <w:b/>
          <w:bCs/>
          <w:szCs w:val="22"/>
        </w:rPr>
      </w:pPr>
      <w:r>
        <w:rPr>
          <w:rFonts w:ascii="Times New Roman" w:hAnsi="Times New Roman"/>
          <w:b/>
          <w:bCs/>
          <w:szCs w:val="22"/>
        </w:rPr>
        <w:lastRenderedPageBreak/>
        <w:t>3390.39.00.00.00.00 OUTROS SERVIÇO TERCEIROS PESSOA JURIDICA</w:t>
      </w:r>
    </w:p>
    <w:p w14:paraId="57885C86" w14:textId="77777777" w:rsidR="009F67E8" w:rsidRDefault="009F67E8" w:rsidP="009F67E8">
      <w:pPr>
        <w:spacing w:line="360" w:lineRule="auto"/>
        <w:ind w:hanging="284"/>
        <w:jc w:val="both"/>
        <w:rPr>
          <w:rFonts w:ascii="Times New Roman" w:hAnsi="Times New Roman"/>
          <w:b/>
          <w:bCs/>
          <w:szCs w:val="22"/>
        </w:rPr>
      </w:pPr>
      <w:r>
        <w:rPr>
          <w:rFonts w:ascii="Times New Roman" w:hAnsi="Times New Roman"/>
          <w:b/>
          <w:bCs/>
          <w:szCs w:val="22"/>
        </w:rPr>
        <w:t>RV 001</w:t>
      </w:r>
    </w:p>
    <w:p w14:paraId="25AC26D0" w14:textId="77777777" w:rsidR="00DB4AD3" w:rsidRPr="00350AE3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50AE3">
        <w:rPr>
          <w:rFonts w:ascii="Times New Roman" w:hAnsi="Times New Roman" w:cs="Times New Roman"/>
          <w:b/>
          <w:sz w:val="22"/>
          <w:szCs w:val="22"/>
          <w:u w:val="single"/>
        </w:rPr>
        <w:t>6. CONCLUSÃO</w:t>
      </w:r>
    </w:p>
    <w:p w14:paraId="5859CBD5" w14:textId="2D3E722B" w:rsidR="00DB4AD3" w:rsidRPr="00350AE3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 xml:space="preserve">6.1 </w:t>
      </w:r>
      <w:r w:rsidRPr="00350AE3">
        <w:rPr>
          <w:rFonts w:ascii="Times New Roman" w:hAnsi="Times New Roman" w:cs="Times New Roman"/>
          <w:sz w:val="22"/>
          <w:szCs w:val="22"/>
        </w:rPr>
        <w:t>Diante disso, em virtude da necessidade da aquisição do</w:t>
      </w:r>
      <w:r w:rsidR="004379B8">
        <w:rPr>
          <w:rFonts w:ascii="Times New Roman" w:hAnsi="Times New Roman" w:cs="Times New Roman"/>
          <w:sz w:val="22"/>
          <w:szCs w:val="22"/>
        </w:rPr>
        <w:t xml:space="preserve"> veículo</w:t>
      </w:r>
      <w:r w:rsidRPr="00350AE3">
        <w:rPr>
          <w:rFonts w:ascii="Times New Roman" w:hAnsi="Times New Roman" w:cs="Times New Roman"/>
          <w:sz w:val="22"/>
          <w:szCs w:val="22"/>
        </w:rPr>
        <w:t xml:space="preserve"> vimos solicitar a competente autorização de Vossa Excelência para a abertura de Processo Licitatório </w:t>
      </w:r>
    </w:p>
    <w:p w14:paraId="07ED9528" w14:textId="77777777" w:rsidR="00DB4AD3" w:rsidRPr="00350AE3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50AE3">
        <w:rPr>
          <w:rFonts w:ascii="Times New Roman" w:hAnsi="Times New Roman" w:cs="Times New Roman"/>
          <w:sz w:val="22"/>
          <w:szCs w:val="22"/>
        </w:rPr>
        <w:t xml:space="preserve">          </w:t>
      </w:r>
    </w:p>
    <w:p w14:paraId="407FCCCA" w14:textId="77777777" w:rsidR="00DB4AD3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sz w:val="22"/>
          <w:szCs w:val="22"/>
        </w:rPr>
        <w:t>Subscrevemos,</w:t>
      </w:r>
    </w:p>
    <w:p w14:paraId="01E03023" w14:textId="77777777" w:rsidR="00542B88" w:rsidRDefault="00542B88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10A35E86" w14:textId="77777777" w:rsidR="00542B88" w:rsidRPr="00350AE3" w:rsidRDefault="00542B88" w:rsidP="007C3AD5">
      <w:pPr>
        <w:spacing w:after="0" w:line="360" w:lineRule="auto"/>
        <w:ind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666DE9CF" w14:textId="7B33B964" w:rsidR="00DB4AD3" w:rsidRPr="00350AE3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sz w:val="22"/>
          <w:szCs w:val="22"/>
        </w:rPr>
        <w:t>_____________________________</w:t>
      </w:r>
      <w:r w:rsidR="00FC2E24" w:rsidRPr="00350AE3">
        <w:rPr>
          <w:rFonts w:ascii="Times New Roman" w:hAnsi="Times New Roman" w:cs="Times New Roman"/>
          <w:sz w:val="22"/>
          <w:szCs w:val="22"/>
        </w:rPr>
        <w:t>_________</w:t>
      </w:r>
      <w:r w:rsidR="004379B8">
        <w:rPr>
          <w:rFonts w:ascii="Times New Roman" w:hAnsi="Times New Roman" w:cs="Times New Roman"/>
          <w:sz w:val="22"/>
          <w:szCs w:val="22"/>
        </w:rPr>
        <w:t>___________</w:t>
      </w:r>
    </w:p>
    <w:p w14:paraId="21AFA4B6" w14:textId="036666A5" w:rsidR="00DB4AD3" w:rsidRPr="00350AE3" w:rsidRDefault="00DE58C8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DIONI JUNIOR RIBEIRO</w:t>
      </w:r>
    </w:p>
    <w:p w14:paraId="6A4E8CEB" w14:textId="3C7D3276" w:rsidR="00DB4AD3" w:rsidRPr="00350AE3" w:rsidRDefault="00DE58C8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Secretário de Administração e Planejamento</w:t>
      </w:r>
    </w:p>
    <w:sectPr w:rsidR="00DB4AD3" w:rsidRPr="00350AE3" w:rsidSect="00DB4AD3">
      <w:pgSz w:w="11906" w:h="16838"/>
      <w:pgMar w:top="2552" w:right="566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4AD3"/>
    <w:rsid w:val="00035749"/>
    <w:rsid w:val="00050584"/>
    <w:rsid w:val="00061FDA"/>
    <w:rsid w:val="00063D09"/>
    <w:rsid w:val="000647B5"/>
    <w:rsid w:val="000B0A74"/>
    <w:rsid w:val="000B356D"/>
    <w:rsid w:val="000D0FBE"/>
    <w:rsid w:val="00100381"/>
    <w:rsid w:val="00130818"/>
    <w:rsid w:val="00132D2C"/>
    <w:rsid w:val="00142DFE"/>
    <w:rsid w:val="00145A0F"/>
    <w:rsid w:val="00167FB0"/>
    <w:rsid w:val="00191D72"/>
    <w:rsid w:val="001A7446"/>
    <w:rsid w:val="001A7826"/>
    <w:rsid w:val="001D0D22"/>
    <w:rsid w:val="001D337B"/>
    <w:rsid w:val="001F6FA2"/>
    <w:rsid w:val="0025033F"/>
    <w:rsid w:val="00270882"/>
    <w:rsid w:val="00280D26"/>
    <w:rsid w:val="00283F41"/>
    <w:rsid w:val="0029385C"/>
    <w:rsid w:val="00295872"/>
    <w:rsid w:val="002A6F03"/>
    <w:rsid w:val="002D64D3"/>
    <w:rsid w:val="002E3080"/>
    <w:rsid w:val="002E4E11"/>
    <w:rsid w:val="0030443F"/>
    <w:rsid w:val="0034264A"/>
    <w:rsid w:val="00350AE3"/>
    <w:rsid w:val="00354AD4"/>
    <w:rsid w:val="003645A4"/>
    <w:rsid w:val="00394220"/>
    <w:rsid w:val="003B0EFB"/>
    <w:rsid w:val="003B10C8"/>
    <w:rsid w:val="003E78C5"/>
    <w:rsid w:val="0040385D"/>
    <w:rsid w:val="004226F9"/>
    <w:rsid w:val="00427901"/>
    <w:rsid w:val="004379B8"/>
    <w:rsid w:val="0048171F"/>
    <w:rsid w:val="0048215A"/>
    <w:rsid w:val="004A7B8A"/>
    <w:rsid w:val="004B64BD"/>
    <w:rsid w:val="004C7F59"/>
    <w:rsid w:val="004F1868"/>
    <w:rsid w:val="00517FBD"/>
    <w:rsid w:val="00537CDA"/>
    <w:rsid w:val="00542B88"/>
    <w:rsid w:val="00566777"/>
    <w:rsid w:val="0059254F"/>
    <w:rsid w:val="005C774F"/>
    <w:rsid w:val="005E75E7"/>
    <w:rsid w:val="00611E6D"/>
    <w:rsid w:val="00622995"/>
    <w:rsid w:val="00624690"/>
    <w:rsid w:val="0063125E"/>
    <w:rsid w:val="00646A9A"/>
    <w:rsid w:val="00660F08"/>
    <w:rsid w:val="00664DFD"/>
    <w:rsid w:val="006A74CC"/>
    <w:rsid w:val="006E2ACE"/>
    <w:rsid w:val="006E6F77"/>
    <w:rsid w:val="006F157A"/>
    <w:rsid w:val="00707267"/>
    <w:rsid w:val="00720A23"/>
    <w:rsid w:val="0073295D"/>
    <w:rsid w:val="0074287A"/>
    <w:rsid w:val="00745F8F"/>
    <w:rsid w:val="007646BC"/>
    <w:rsid w:val="00775550"/>
    <w:rsid w:val="007A3978"/>
    <w:rsid w:val="007B43CB"/>
    <w:rsid w:val="007C3AD5"/>
    <w:rsid w:val="007E1C62"/>
    <w:rsid w:val="007E33EE"/>
    <w:rsid w:val="007E510C"/>
    <w:rsid w:val="007E668A"/>
    <w:rsid w:val="0080478E"/>
    <w:rsid w:val="0081456D"/>
    <w:rsid w:val="00836EFF"/>
    <w:rsid w:val="0085007E"/>
    <w:rsid w:val="008522BD"/>
    <w:rsid w:val="00857EFE"/>
    <w:rsid w:val="0086024C"/>
    <w:rsid w:val="008714EA"/>
    <w:rsid w:val="008823D7"/>
    <w:rsid w:val="00894D52"/>
    <w:rsid w:val="008A5554"/>
    <w:rsid w:val="008B373C"/>
    <w:rsid w:val="008B3899"/>
    <w:rsid w:val="008E6C4F"/>
    <w:rsid w:val="00917917"/>
    <w:rsid w:val="009279BC"/>
    <w:rsid w:val="009528DA"/>
    <w:rsid w:val="00963430"/>
    <w:rsid w:val="00981306"/>
    <w:rsid w:val="009A0710"/>
    <w:rsid w:val="009B0FA5"/>
    <w:rsid w:val="009F67E8"/>
    <w:rsid w:val="00A04202"/>
    <w:rsid w:val="00A11724"/>
    <w:rsid w:val="00A25A21"/>
    <w:rsid w:val="00A31D35"/>
    <w:rsid w:val="00A31F16"/>
    <w:rsid w:val="00A41E02"/>
    <w:rsid w:val="00A44B9C"/>
    <w:rsid w:val="00A44F02"/>
    <w:rsid w:val="00A74124"/>
    <w:rsid w:val="00A9286D"/>
    <w:rsid w:val="00AB5A79"/>
    <w:rsid w:val="00AC42FB"/>
    <w:rsid w:val="00AE5607"/>
    <w:rsid w:val="00AF7D38"/>
    <w:rsid w:val="00B0231E"/>
    <w:rsid w:val="00B34623"/>
    <w:rsid w:val="00B8601F"/>
    <w:rsid w:val="00B9349B"/>
    <w:rsid w:val="00BB1601"/>
    <w:rsid w:val="00BC0673"/>
    <w:rsid w:val="00BC0875"/>
    <w:rsid w:val="00BD748A"/>
    <w:rsid w:val="00BE177C"/>
    <w:rsid w:val="00BF6409"/>
    <w:rsid w:val="00C051DF"/>
    <w:rsid w:val="00C07AB6"/>
    <w:rsid w:val="00C11A29"/>
    <w:rsid w:val="00C33E5F"/>
    <w:rsid w:val="00C340DA"/>
    <w:rsid w:val="00C829CE"/>
    <w:rsid w:val="00C8561D"/>
    <w:rsid w:val="00C96F5E"/>
    <w:rsid w:val="00CB2F11"/>
    <w:rsid w:val="00CB76BC"/>
    <w:rsid w:val="00CE5DDC"/>
    <w:rsid w:val="00D01A00"/>
    <w:rsid w:val="00D23896"/>
    <w:rsid w:val="00D73148"/>
    <w:rsid w:val="00D7353E"/>
    <w:rsid w:val="00D824C4"/>
    <w:rsid w:val="00D86CD5"/>
    <w:rsid w:val="00DB161D"/>
    <w:rsid w:val="00DB4AD3"/>
    <w:rsid w:val="00DB56FC"/>
    <w:rsid w:val="00DC702F"/>
    <w:rsid w:val="00DE58C8"/>
    <w:rsid w:val="00DF5E3A"/>
    <w:rsid w:val="00E1768E"/>
    <w:rsid w:val="00E323F7"/>
    <w:rsid w:val="00E40188"/>
    <w:rsid w:val="00E45215"/>
    <w:rsid w:val="00E63EDE"/>
    <w:rsid w:val="00EA0967"/>
    <w:rsid w:val="00EE2AA3"/>
    <w:rsid w:val="00EF5D53"/>
    <w:rsid w:val="00F20EEA"/>
    <w:rsid w:val="00F2299E"/>
    <w:rsid w:val="00F3154C"/>
    <w:rsid w:val="00F4222A"/>
    <w:rsid w:val="00F54E58"/>
    <w:rsid w:val="00F55F08"/>
    <w:rsid w:val="00FA1C32"/>
    <w:rsid w:val="00FC2E24"/>
    <w:rsid w:val="00FD065D"/>
    <w:rsid w:val="00FF7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93835"/>
  <w15:docId w15:val="{FF8A1AEE-DBC3-4386-BA05-45A13CFE9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4AD3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B4AD3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table" w:styleId="Tabelacomgrade">
    <w:name w:val="Table Grid"/>
    <w:basedOn w:val="Tabelanormal"/>
    <w:uiPriority w:val="59"/>
    <w:rsid w:val="000505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BC0673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BC0673"/>
    <w:rPr>
      <w:rFonts w:ascii="Arial" w:eastAsia="Arial" w:hAnsi="Arial" w:cs="Arial"/>
      <w:sz w:val="24"/>
      <w:szCs w:val="24"/>
      <w:lang w:eastAsia="pt-BR" w:bidi="pt-BR"/>
    </w:rPr>
  </w:style>
  <w:style w:type="paragraph" w:customStyle="1" w:styleId="Ttulo11">
    <w:name w:val="Título 11"/>
    <w:basedOn w:val="Normal"/>
    <w:uiPriority w:val="1"/>
    <w:qFormat/>
    <w:rsid w:val="00BC0673"/>
    <w:pPr>
      <w:widowControl w:val="0"/>
      <w:autoSpaceDE w:val="0"/>
      <w:autoSpaceDN w:val="0"/>
      <w:spacing w:after="0" w:line="240" w:lineRule="auto"/>
      <w:ind w:left="219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EE2AA3"/>
    <w:rPr>
      <w:i/>
      <w:iCs/>
    </w:rPr>
  </w:style>
  <w:style w:type="paragraph" w:styleId="PargrafodaLista">
    <w:name w:val="List Paragraph"/>
    <w:basedOn w:val="Normal"/>
    <w:uiPriority w:val="1"/>
    <w:qFormat/>
    <w:rsid w:val="003B10C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986</TotalTime>
  <Pages>3</Pages>
  <Words>615</Words>
  <Characters>3323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99</cp:revision>
  <cp:lastPrinted>2025-05-23T17:16:00Z</cp:lastPrinted>
  <dcterms:created xsi:type="dcterms:W3CDTF">2021-01-14T13:58:00Z</dcterms:created>
  <dcterms:modified xsi:type="dcterms:W3CDTF">2025-05-23T17:17:00Z</dcterms:modified>
</cp:coreProperties>
</file>