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7603DA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7603DA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7603DA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7603D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7603D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7603D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7603D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7603D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7603DA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7603D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C4F249" w14:textId="0872679C" w:rsidR="00287F58" w:rsidRPr="007603DA" w:rsidRDefault="007603DA" w:rsidP="007A107E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7603DA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0"/>
      <w:r w:rsidRPr="007603DA">
        <w:rPr>
          <w:rFonts w:ascii="Times New Roman" w:hAnsi="Times New Roman"/>
          <w:b/>
          <w:bCs/>
          <w:sz w:val="22"/>
          <w:szCs w:val="22"/>
          <w:u w:val="single"/>
        </w:rPr>
        <w:t>A CONSTRUÇAO DE 10 UNIDADES HABITACIONAIS, COM AREA DE 44,33 M² CADA, NO AMBITO DO PROGRAMA DE CONSTRUÇAO DE UNIDADES HABITACIONAIS “A CASA E SUA”, ATRAVES DE CONVENIO E</w:t>
      </w:r>
      <w:r w:rsidR="00324318">
        <w:rPr>
          <w:rFonts w:ascii="Times New Roman" w:hAnsi="Times New Roman"/>
          <w:b/>
          <w:bCs/>
          <w:sz w:val="22"/>
          <w:szCs w:val="22"/>
          <w:u w:val="single"/>
        </w:rPr>
        <w:t>N</w:t>
      </w:r>
      <w:r w:rsidRPr="007603DA">
        <w:rPr>
          <w:rFonts w:ascii="Times New Roman" w:hAnsi="Times New Roman"/>
          <w:b/>
          <w:bCs/>
          <w:sz w:val="22"/>
          <w:szCs w:val="22"/>
          <w:u w:val="single"/>
        </w:rPr>
        <w:t>TRE O ESTADO DO RIO GRANDE DO SUL, POR INTERMEDIO DA SECRETARIA DE HABITAÇAO E REGULARIZAÇAO FUNDIARIA E O MUNICIPIO DE CAMPOS BORGES, CONFORME PROCESSO Nº. 24/1700-0001269-4, COVENIO FPE Nº. 5722/2024</w:t>
      </w:r>
      <w:r w:rsidR="0002084E" w:rsidRPr="007603DA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4BBA0F53" w14:textId="77777777" w:rsidR="00BD4DA8" w:rsidRDefault="00BD4DA8" w:rsidP="006F488A">
      <w:pPr>
        <w:spacing w:after="0" w:line="360" w:lineRule="auto"/>
        <w:ind w:left="-567" w:right="-852"/>
        <w:rPr>
          <w:rFonts w:ascii="Times New Roman" w:hAnsi="Times New Roman" w:cs="Times New Roman"/>
          <w:b/>
          <w:sz w:val="22"/>
          <w:szCs w:val="22"/>
        </w:rPr>
      </w:pPr>
    </w:p>
    <w:p w14:paraId="1ED79110" w14:textId="2B6B3AC3" w:rsidR="0002084E" w:rsidRPr="007603DA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7603DA" w:rsidRPr="007603DA">
        <w:rPr>
          <w:rFonts w:ascii="Times New Roman" w:hAnsi="Times New Roman" w:cs="Times New Roman"/>
          <w:sz w:val="22"/>
          <w:szCs w:val="22"/>
        </w:rPr>
        <w:t>Centro de Referência e Assistência Social- CRAS</w:t>
      </w:r>
    </w:p>
    <w:p w14:paraId="4EE4E5FB" w14:textId="7E33DA31" w:rsidR="0002084E" w:rsidRPr="007603DA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7603DA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7603DA" w:rsidRPr="007603DA">
        <w:rPr>
          <w:rFonts w:ascii="Times New Roman" w:hAnsi="Times New Roman" w:cs="Times New Roman"/>
          <w:sz w:val="22"/>
          <w:szCs w:val="22"/>
        </w:rPr>
        <w:t>Ligiane Castoldi da Costa</w:t>
      </w:r>
    </w:p>
    <w:p w14:paraId="3E57BFDA" w14:textId="577673B1" w:rsidR="0002084E" w:rsidRPr="007603DA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7603DA" w:rsidRPr="007603DA">
        <w:rPr>
          <w:rFonts w:ascii="Times New Roman" w:hAnsi="Times New Roman" w:cs="Times New Roman"/>
          <w:sz w:val="22"/>
          <w:szCs w:val="22"/>
        </w:rPr>
        <w:t>Coordenadora - CRAS</w:t>
      </w:r>
    </w:p>
    <w:p w14:paraId="4767D6BA" w14:textId="700E0DC4" w:rsidR="0002084E" w:rsidRPr="007603DA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7603DA" w:rsidRPr="007603DA">
        <w:rPr>
          <w:rFonts w:ascii="Times New Roman" w:hAnsi="Times New Roman" w:cs="Times New Roman"/>
          <w:sz w:val="22"/>
          <w:szCs w:val="22"/>
        </w:rPr>
        <w:t>02/02/2026</w:t>
      </w:r>
    </w:p>
    <w:p w14:paraId="4963249B" w14:textId="77777777" w:rsidR="00287F58" w:rsidRPr="007603DA" w:rsidRDefault="00287F58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5A570D0" w14:textId="2A94D990" w:rsidR="0002084E" w:rsidRPr="007603DA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603DA">
        <w:rPr>
          <w:rFonts w:ascii="Times New Roman" w:hAnsi="Times New Roman" w:cs="Times New Roman"/>
          <w:b/>
          <w:sz w:val="22"/>
          <w:szCs w:val="22"/>
        </w:rPr>
        <w:t>Senhor</w:t>
      </w:r>
      <w:r w:rsidR="00BD4DA8">
        <w:rPr>
          <w:rFonts w:ascii="Times New Roman" w:hAnsi="Times New Roman" w:cs="Times New Roman"/>
          <w:b/>
          <w:sz w:val="22"/>
          <w:szCs w:val="22"/>
        </w:rPr>
        <w:t>a</w:t>
      </w:r>
      <w:r w:rsidR="00343F06" w:rsidRPr="007603D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7603DA">
        <w:rPr>
          <w:rFonts w:ascii="Times New Roman" w:hAnsi="Times New Roman" w:cs="Times New Roman"/>
          <w:b/>
          <w:sz w:val="22"/>
          <w:szCs w:val="22"/>
        </w:rPr>
        <w:t>Prefeit</w:t>
      </w:r>
      <w:r w:rsidR="00BD4DA8">
        <w:rPr>
          <w:rFonts w:ascii="Times New Roman" w:hAnsi="Times New Roman" w:cs="Times New Roman"/>
          <w:b/>
          <w:sz w:val="22"/>
          <w:szCs w:val="22"/>
        </w:rPr>
        <w:t>a:</w:t>
      </w:r>
    </w:p>
    <w:p w14:paraId="66E5D432" w14:textId="77777777" w:rsidR="0002084E" w:rsidRPr="007603DA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42E6E7C5" w:rsidR="0002084E" w:rsidRPr="007603DA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7603DA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7603DA" w:rsidRPr="007603DA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A CONSTRUÇAO DE 10 UNIDADES HABITACIONAIS, COM AREA DE 44,33 M² CADA, NO AMBITO DO PROGRAMA DE CONSTRUÇAO DE UNIDADES HABITACIONAIS “A CASA E SUA”, ATRAVES DE CONVENIO E</w:t>
      </w:r>
      <w:r w:rsidR="00324318">
        <w:rPr>
          <w:rFonts w:ascii="Times New Roman" w:hAnsi="Times New Roman"/>
          <w:b/>
          <w:bCs/>
          <w:sz w:val="22"/>
          <w:szCs w:val="22"/>
          <w:u w:val="single"/>
        </w:rPr>
        <w:t>N</w:t>
      </w:r>
      <w:r w:rsidR="007603DA" w:rsidRPr="007603DA">
        <w:rPr>
          <w:rFonts w:ascii="Times New Roman" w:hAnsi="Times New Roman"/>
          <w:b/>
          <w:bCs/>
          <w:sz w:val="22"/>
          <w:szCs w:val="22"/>
          <w:u w:val="single"/>
        </w:rPr>
        <w:t>TRE O ESTADO DO RIO GRANDE DO SUL, POR INTERMEDIO DA SECRETARIA DE HABITAÇAO E REGULARIZAÇAO FUNDIARIA E O MUNICIPIO DE CAMPOS BORGES, CONFORME PROCESSO Nº. 24/1700-0001269-4, COVENIO FPE Nº. 5722/2024</w:t>
      </w:r>
      <w:r w:rsidR="00F1038E" w:rsidRPr="007603DA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7603DA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 w:rsidRPr="007603DA">
        <w:rPr>
          <w:rFonts w:ascii="Times New Roman" w:hAnsi="Times New Roman" w:cs="Times New Roman"/>
          <w:sz w:val="22"/>
          <w:szCs w:val="22"/>
        </w:rPr>
        <w:t xml:space="preserve">ETP e </w:t>
      </w:r>
      <w:r w:rsidRPr="007603DA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D07C68D" w14:textId="77777777" w:rsidR="0002084E" w:rsidRPr="007603DA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79BCFA25" w:rsidR="00460614" w:rsidRPr="007603DA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7603DA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7603DA" w:rsidRPr="007603DA">
        <w:rPr>
          <w:rFonts w:ascii="Times New Roman" w:hAnsi="Times New Roman" w:cs="Times New Roman"/>
          <w:sz w:val="22"/>
          <w:szCs w:val="22"/>
        </w:rPr>
        <w:t>02 de fevereiro de 2026.</w:t>
      </w:r>
    </w:p>
    <w:p w14:paraId="410C3DDA" w14:textId="77777777" w:rsidR="00A94BFD" w:rsidRPr="007603DA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411473A" w:rsidR="0002084E" w:rsidRPr="007603DA" w:rsidRDefault="007603DA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LIGIANE CASTOLDI DA COSTA</w:t>
      </w:r>
    </w:p>
    <w:p w14:paraId="59457499" w14:textId="220E857F" w:rsidR="008B12B0" w:rsidRPr="007603DA" w:rsidRDefault="007603DA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Coordenadora - CRAS</w:t>
      </w:r>
    </w:p>
    <w:sectPr w:rsidR="008B12B0" w:rsidRPr="007603D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C6E1E"/>
    <w:rsid w:val="00287F58"/>
    <w:rsid w:val="002A3325"/>
    <w:rsid w:val="00324318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7603DA"/>
    <w:rsid w:val="007A107E"/>
    <w:rsid w:val="00853693"/>
    <w:rsid w:val="008B12B0"/>
    <w:rsid w:val="008C39B7"/>
    <w:rsid w:val="008C52ED"/>
    <w:rsid w:val="008D0174"/>
    <w:rsid w:val="00926F0E"/>
    <w:rsid w:val="009517D4"/>
    <w:rsid w:val="00980E78"/>
    <w:rsid w:val="00A1026E"/>
    <w:rsid w:val="00A30E59"/>
    <w:rsid w:val="00A94BFD"/>
    <w:rsid w:val="00A95DFD"/>
    <w:rsid w:val="00B571B7"/>
    <w:rsid w:val="00B77BEB"/>
    <w:rsid w:val="00BD4DA8"/>
    <w:rsid w:val="00BE6BE8"/>
    <w:rsid w:val="00C0753D"/>
    <w:rsid w:val="00C41AFC"/>
    <w:rsid w:val="00C56DFB"/>
    <w:rsid w:val="00C902DA"/>
    <w:rsid w:val="00CE058A"/>
    <w:rsid w:val="00D175F0"/>
    <w:rsid w:val="00E24DD6"/>
    <w:rsid w:val="00E61A10"/>
    <w:rsid w:val="00EE0979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39</cp:revision>
  <cp:lastPrinted>2026-02-02T13:36:00Z</cp:lastPrinted>
  <dcterms:created xsi:type="dcterms:W3CDTF">2022-03-07T11:12:00Z</dcterms:created>
  <dcterms:modified xsi:type="dcterms:W3CDTF">2026-02-03T12:21:00Z</dcterms:modified>
</cp:coreProperties>
</file>