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1AEB9E92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7D3C52">
        <w:rPr>
          <w:rFonts w:ascii="Times New Roman" w:hAnsi="Times New Roman" w:cs="Times New Roman"/>
          <w:b/>
          <w:u w:val="single"/>
        </w:rPr>
        <w:t>004/2026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7D3C52">
        <w:rPr>
          <w:rFonts w:ascii="Times New Roman" w:hAnsi="Times New Roman" w:cs="Times New Roman"/>
          <w:b/>
          <w:u w:val="single"/>
        </w:rPr>
        <w:t>001/2026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7D3C5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7D3C5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7D3C5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7D3C5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7D3C5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7D3C52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7D3C5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7D3C52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7D3C52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23150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2026-01-21T14:41:00Z</dcterms:modified>
</cp:coreProperties>
</file>