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0D57716C"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B12AD0">
        <w:rPr>
          <w:sz w:val="22"/>
          <w:szCs w:val="22"/>
          <w:u w:val="single"/>
        </w:rPr>
        <w:t>097/2025</w:t>
      </w:r>
    </w:p>
    <w:p w14:paraId="0542815C" w14:textId="7FC04ACA"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B12AD0">
        <w:rPr>
          <w:sz w:val="22"/>
          <w:szCs w:val="22"/>
          <w:u w:val="single"/>
        </w:rPr>
        <w:t>013/2025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53C1B235" w14:textId="739297F4" w:rsidR="00621F91" w:rsidRDefault="003A5096" w:rsidP="00621F91">
      <w:pPr>
        <w:spacing w:line="360" w:lineRule="auto"/>
        <w:ind w:right="-8"/>
        <w:jc w:val="both"/>
        <w:rPr>
          <w:rFonts w:ascii="Times New Roman" w:hAnsi="Times New Roman" w:cs="Times New Roman"/>
          <w:b/>
          <w:u w:val="single"/>
        </w:rPr>
      </w:pPr>
      <w:r w:rsidRPr="00B12AD0">
        <w:rPr>
          <w:rFonts w:ascii="Times New Roman" w:hAnsi="Times New Roman" w:cs="Times New Roman"/>
          <w:color w:val="000000" w:themeColor="text1"/>
        </w:rPr>
        <w:t>Objeto:</w:t>
      </w:r>
      <w:r w:rsidRPr="00C61A6B">
        <w:rPr>
          <w:color w:val="000000" w:themeColor="text1"/>
        </w:rPr>
        <w:t xml:space="preserve"> </w:t>
      </w:r>
      <w:r w:rsidR="00B12AD0" w:rsidRPr="00F112C0">
        <w:rPr>
          <w:rFonts w:ascii="Times New Roman" w:hAnsi="Times New Roman" w:cs="Times New Roman"/>
          <w:b/>
          <w:u w:val="single"/>
        </w:rPr>
        <w:t>CONTRATAÇAO DE PESSOA JURIDICA, PARA AQUISICAO DE BRITA 01 E PO DE BRITA,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25/1500-0001535-0</w:t>
      </w:r>
      <w:r w:rsidR="00621F91">
        <w:rPr>
          <w:rFonts w:ascii="Times New Roman" w:hAnsi="Times New Roman" w:cs="Times New Roman"/>
          <w:b/>
          <w:u w:val="single"/>
        </w:rPr>
        <w:t>.</w:t>
      </w:r>
    </w:p>
    <w:tbl>
      <w:tblPr>
        <w:tblpPr w:leftFromText="141" w:rightFromText="141" w:vertAnchor="text" w:horzAnchor="margin" w:tblpX="108" w:tblpY="27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3"/>
        <w:gridCol w:w="851"/>
        <w:gridCol w:w="708"/>
        <w:gridCol w:w="3686"/>
        <w:gridCol w:w="1985"/>
        <w:gridCol w:w="2200"/>
      </w:tblGrid>
      <w:tr w:rsidR="00B12AD0" w:rsidRPr="00A834D0" w14:paraId="5EFBE00C" w14:textId="77777777" w:rsidTr="00B12AD0">
        <w:tc>
          <w:tcPr>
            <w:tcW w:w="743" w:type="dxa"/>
          </w:tcPr>
          <w:p w14:paraId="46D75FB9" w14:textId="77777777" w:rsidR="00B12AD0" w:rsidRPr="00B12AD0" w:rsidRDefault="00B12AD0" w:rsidP="00B12AD0">
            <w:pPr>
              <w:ind w:right="34"/>
              <w:jc w:val="center"/>
              <w:rPr>
                <w:rFonts w:ascii="Times New Roman" w:hAnsi="Times New Roman" w:cs="Times New Roman"/>
                <w:b/>
                <w:sz w:val="18"/>
                <w:szCs w:val="18"/>
              </w:rPr>
            </w:pPr>
            <w:r w:rsidRPr="00B12AD0">
              <w:rPr>
                <w:rFonts w:ascii="Times New Roman" w:hAnsi="Times New Roman" w:cs="Times New Roman"/>
                <w:b/>
                <w:sz w:val="18"/>
                <w:szCs w:val="18"/>
              </w:rPr>
              <w:t>ITEM</w:t>
            </w:r>
          </w:p>
        </w:tc>
        <w:tc>
          <w:tcPr>
            <w:tcW w:w="851" w:type="dxa"/>
          </w:tcPr>
          <w:p w14:paraId="4F80087C" w14:textId="77777777" w:rsidR="00B12AD0" w:rsidRPr="00B12AD0" w:rsidRDefault="00B12AD0" w:rsidP="00B12AD0">
            <w:pPr>
              <w:rPr>
                <w:rFonts w:ascii="Times New Roman" w:hAnsi="Times New Roman" w:cs="Times New Roman"/>
                <w:b/>
                <w:sz w:val="18"/>
                <w:szCs w:val="18"/>
              </w:rPr>
            </w:pPr>
            <w:r w:rsidRPr="00B12AD0">
              <w:rPr>
                <w:rFonts w:ascii="Times New Roman" w:hAnsi="Times New Roman" w:cs="Times New Roman"/>
                <w:b/>
                <w:sz w:val="18"/>
                <w:szCs w:val="18"/>
              </w:rPr>
              <w:t>QUT</w:t>
            </w:r>
          </w:p>
        </w:tc>
        <w:tc>
          <w:tcPr>
            <w:tcW w:w="708" w:type="dxa"/>
          </w:tcPr>
          <w:p w14:paraId="7DD25370" w14:textId="77777777" w:rsidR="00B12AD0" w:rsidRPr="00B12AD0" w:rsidRDefault="00B12AD0" w:rsidP="00B12AD0">
            <w:pPr>
              <w:rPr>
                <w:rFonts w:ascii="Times New Roman" w:hAnsi="Times New Roman" w:cs="Times New Roman"/>
                <w:b/>
                <w:sz w:val="18"/>
                <w:szCs w:val="18"/>
              </w:rPr>
            </w:pPr>
            <w:r w:rsidRPr="00B12AD0">
              <w:rPr>
                <w:rFonts w:ascii="Times New Roman" w:hAnsi="Times New Roman" w:cs="Times New Roman"/>
                <w:b/>
                <w:sz w:val="18"/>
                <w:szCs w:val="18"/>
              </w:rPr>
              <w:t>UM</w:t>
            </w:r>
          </w:p>
        </w:tc>
        <w:tc>
          <w:tcPr>
            <w:tcW w:w="3686" w:type="dxa"/>
          </w:tcPr>
          <w:p w14:paraId="08D7DA17" w14:textId="77777777" w:rsidR="00B12AD0" w:rsidRPr="00B12AD0" w:rsidRDefault="00B12AD0" w:rsidP="00B12AD0">
            <w:pPr>
              <w:ind w:right="332"/>
              <w:jc w:val="center"/>
              <w:rPr>
                <w:rFonts w:ascii="Times New Roman" w:hAnsi="Times New Roman" w:cs="Times New Roman"/>
                <w:b/>
                <w:sz w:val="18"/>
                <w:szCs w:val="18"/>
              </w:rPr>
            </w:pPr>
            <w:r w:rsidRPr="00B12AD0">
              <w:rPr>
                <w:rFonts w:ascii="Times New Roman" w:hAnsi="Times New Roman" w:cs="Times New Roman"/>
                <w:b/>
                <w:sz w:val="18"/>
                <w:szCs w:val="18"/>
              </w:rPr>
              <w:t>ESPECIFAÇAO DO PRODUTO</w:t>
            </w:r>
          </w:p>
        </w:tc>
        <w:tc>
          <w:tcPr>
            <w:tcW w:w="1985" w:type="dxa"/>
          </w:tcPr>
          <w:p w14:paraId="5BD65522" w14:textId="77777777" w:rsidR="00B12AD0" w:rsidRPr="00B12AD0" w:rsidRDefault="00B12AD0" w:rsidP="00B12AD0">
            <w:pPr>
              <w:ind w:right="332"/>
              <w:jc w:val="center"/>
              <w:rPr>
                <w:rFonts w:ascii="Times New Roman" w:hAnsi="Times New Roman" w:cs="Times New Roman"/>
                <w:b/>
                <w:sz w:val="18"/>
                <w:szCs w:val="18"/>
              </w:rPr>
            </w:pPr>
            <w:r w:rsidRPr="00B12AD0">
              <w:rPr>
                <w:rFonts w:ascii="Times New Roman" w:hAnsi="Times New Roman" w:cs="Times New Roman"/>
                <w:b/>
                <w:sz w:val="18"/>
                <w:szCs w:val="18"/>
              </w:rPr>
              <w:t>VALOR UNIT</w:t>
            </w:r>
          </w:p>
        </w:tc>
        <w:tc>
          <w:tcPr>
            <w:tcW w:w="2200" w:type="dxa"/>
          </w:tcPr>
          <w:p w14:paraId="488CDCB5" w14:textId="77777777" w:rsidR="00B12AD0" w:rsidRPr="00B12AD0" w:rsidRDefault="00B12AD0" w:rsidP="00B12AD0">
            <w:pPr>
              <w:ind w:right="332"/>
              <w:jc w:val="center"/>
              <w:rPr>
                <w:rFonts w:ascii="Times New Roman" w:hAnsi="Times New Roman" w:cs="Times New Roman"/>
                <w:b/>
                <w:sz w:val="18"/>
                <w:szCs w:val="18"/>
              </w:rPr>
            </w:pPr>
            <w:r w:rsidRPr="00B12AD0">
              <w:rPr>
                <w:rFonts w:ascii="Times New Roman" w:hAnsi="Times New Roman" w:cs="Times New Roman"/>
                <w:b/>
                <w:sz w:val="18"/>
                <w:szCs w:val="18"/>
              </w:rPr>
              <w:t>VALOR TOTAL</w:t>
            </w:r>
          </w:p>
        </w:tc>
      </w:tr>
      <w:tr w:rsidR="00B12AD0" w:rsidRPr="00A834D0" w14:paraId="588CC5EF" w14:textId="77777777" w:rsidTr="00B12AD0">
        <w:tc>
          <w:tcPr>
            <w:tcW w:w="743" w:type="dxa"/>
          </w:tcPr>
          <w:p w14:paraId="7FCF1375"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01</w:t>
            </w:r>
          </w:p>
        </w:tc>
        <w:tc>
          <w:tcPr>
            <w:tcW w:w="851" w:type="dxa"/>
          </w:tcPr>
          <w:p w14:paraId="462A6D4F"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3030</w:t>
            </w:r>
          </w:p>
        </w:tc>
        <w:tc>
          <w:tcPr>
            <w:tcW w:w="708" w:type="dxa"/>
          </w:tcPr>
          <w:p w14:paraId="64B048A3"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TON</w:t>
            </w:r>
          </w:p>
        </w:tc>
        <w:tc>
          <w:tcPr>
            <w:tcW w:w="3686" w:type="dxa"/>
          </w:tcPr>
          <w:p w14:paraId="59DF865B" w14:textId="77777777" w:rsidR="00B12AD0" w:rsidRPr="00B12AD0" w:rsidRDefault="00B12AD0" w:rsidP="00B12AD0">
            <w:pPr>
              <w:pStyle w:val="PargrafodaLista"/>
              <w:widowControl/>
              <w:numPr>
                <w:ilvl w:val="0"/>
                <w:numId w:val="45"/>
              </w:numPr>
              <w:autoSpaceDE/>
              <w:autoSpaceDN/>
              <w:contextualSpacing/>
              <w:rPr>
                <w:rFonts w:ascii="Times New Roman" w:hAnsi="Times New Roman" w:cs="Times New Roman"/>
                <w:bCs/>
                <w:sz w:val="18"/>
                <w:szCs w:val="18"/>
              </w:rPr>
            </w:pPr>
            <w:r w:rsidRPr="00B12AD0">
              <w:rPr>
                <w:rFonts w:ascii="Times New Roman" w:hAnsi="Times New Roman" w:cs="Times New Roman"/>
                <w:bCs/>
                <w:sz w:val="18"/>
                <w:szCs w:val="18"/>
              </w:rPr>
              <w:t>BRITA Nº. 1</w:t>
            </w:r>
          </w:p>
        </w:tc>
        <w:tc>
          <w:tcPr>
            <w:tcW w:w="1985" w:type="dxa"/>
          </w:tcPr>
          <w:p w14:paraId="6F323589"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R$ 60,935</w:t>
            </w:r>
          </w:p>
        </w:tc>
        <w:tc>
          <w:tcPr>
            <w:tcW w:w="2200" w:type="dxa"/>
          </w:tcPr>
          <w:p w14:paraId="743CB8DC"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R$ 184.633,05</w:t>
            </w:r>
          </w:p>
        </w:tc>
      </w:tr>
      <w:tr w:rsidR="00B12AD0" w:rsidRPr="00A834D0" w14:paraId="5C7802A4" w14:textId="77777777" w:rsidTr="00B12AD0">
        <w:tc>
          <w:tcPr>
            <w:tcW w:w="743" w:type="dxa"/>
          </w:tcPr>
          <w:p w14:paraId="2B923EF6"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02</w:t>
            </w:r>
          </w:p>
        </w:tc>
        <w:tc>
          <w:tcPr>
            <w:tcW w:w="851" w:type="dxa"/>
          </w:tcPr>
          <w:p w14:paraId="248634BE"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1365</w:t>
            </w:r>
          </w:p>
        </w:tc>
        <w:tc>
          <w:tcPr>
            <w:tcW w:w="708" w:type="dxa"/>
          </w:tcPr>
          <w:p w14:paraId="4BA21A8A" w14:textId="77777777" w:rsidR="00B12AD0" w:rsidRPr="00B12AD0" w:rsidRDefault="00B12AD0" w:rsidP="00B12AD0">
            <w:pPr>
              <w:ind w:left="-250" w:right="34"/>
              <w:jc w:val="center"/>
              <w:rPr>
                <w:rFonts w:ascii="Times New Roman" w:hAnsi="Times New Roman" w:cs="Times New Roman"/>
                <w:sz w:val="18"/>
                <w:szCs w:val="18"/>
              </w:rPr>
            </w:pPr>
            <w:r w:rsidRPr="00B12AD0">
              <w:rPr>
                <w:rFonts w:ascii="Times New Roman" w:hAnsi="Times New Roman" w:cs="Times New Roman"/>
                <w:sz w:val="18"/>
                <w:szCs w:val="18"/>
              </w:rPr>
              <w:t>TON</w:t>
            </w:r>
          </w:p>
        </w:tc>
        <w:tc>
          <w:tcPr>
            <w:tcW w:w="3686" w:type="dxa"/>
          </w:tcPr>
          <w:p w14:paraId="24E0FED8" w14:textId="77777777" w:rsidR="00B12AD0" w:rsidRPr="00B12AD0" w:rsidRDefault="00B12AD0" w:rsidP="00B12AD0">
            <w:pPr>
              <w:pStyle w:val="PargrafodaLista"/>
              <w:widowControl/>
              <w:numPr>
                <w:ilvl w:val="0"/>
                <w:numId w:val="45"/>
              </w:numPr>
              <w:autoSpaceDE/>
              <w:autoSpaceDN/>
              <w:contextualSpacing/>
              <w:rPr>
                <w:rFonts w:ascii="Times New Roman" w:hAnsi="Times New Roman" w:cs="Times New Roman"/>
                <w:sz w:val="18"/>
                <w:szCs w:val="18"/>
              </w:rPr>
            </w:pPr>
            <w:r w:rsidRPr="00B12AD0">
              <w:rPr>
                <w:rFonts w:ascii="Times New Roman" w:hAnsi="Times New Roman" w:cs="Times New Roman"/>
                <w:sz w:val="18"/>
                <w:szCs w:val="18"/>
              </w:rPr>
              <w:t>PO DE BRITA</w:t>
            </w:r>
          </w:p>
        </w:tc>
        <w:tc>
          <w:tcPr>
            <w:tcW w:w="1985" w:type="dxa"/>
          </w:tcPr>
          <w:p w14:paraId="669D6EB8"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R$ 65,60</w:t>
            </w:r>
          </w:p>
        </w:tc>
        <w:tc>
          <w:tcPr>
            <w:tcW w:w="2200" w:type="dxa"/>
          </w:tcPr>
          <w:p w14:paraId="40AD8945" w14:textId="77777777" w:rsidR="00B12AD0" w:rsidRPr="00B12AD0" w:rsidRDefault="00B12AD0" w:rsidP="00B12AD0">
            <w:pPr>
              <w:ind w:right="332"/>
              <w:jc w:val="center"/>
              <w:rPr>
                <w:rFonts w:ascii="Times New Roman" w:hAnsi="Times New Roman" w:cs="Times New Roman"/>
                <w:sz w:val="18"/>
                <w:szCs w:val="18"/>
              </w:rPr>
            </w:pPr>
            <w:r w:rsidRPr="00B12AD0">
              <w:rPr>
                <w:rFonts w:ascii="Times New Roman" w:hAnsi="Times New Roman" w:cs="Times New Roman"/>
                <w:sz w:val="18"/>
                <w:szCs w:val="18"/>
              </w:rPr>
              <w:t>R$ 89.544,00</w:t>
            </w:r>
          </w:p>
        </w:tc>
      </w:tr>
      <w:tr w:rsidR="00B12AD0" w:rsidRPr="00A834D0" w14:paraId="5D96F49D" w14:textId="77777777" w:rsidTr="00B12AD0">
        <w:tc>
          <w:tcPr>
            <w:tcW w:w="743" w:type="dxa"/>
          </w:tcPr>
          <w:p w14:paraId="030A40F9" w14:textId="77777777" w:rsidR="00B12AD0" w:rsidRPr="00B12AD0" w:rsidRDefault="00B12AD0" w:rsidP="00B12AD0">
            <w:pPr>
              <w:ind w:right="332"/>
              <w:jc w:val="center"/>
              <w:rPr>
                <w:rFonts w:ascii="Times New Roman" w:hAnsi="Times New Roman" w:cs="Times New Roman"/>
                <w:sz w:val="18"/>
                <w:szCs w:val="18"/>
              </w:rPr>
            </w:pPr>
          </w:p>
        </w:tc>
        <w:tc>
          <w:tcPr>
            <w:tcW w:w="851" w:type="dxa"/>
          </w:tcPr>
          <w:p w14:paraId="3B6B3972" w14:textId="77777777" w:rsidR="00B12AD0" w:rsidRPr="00B12AD0" w:rsidRDefault="00B12AD0" w:rsidP="00B12AD0">
            <w:pPr>
              <w:ind w:right="332"/>
              <w:jc w:val="center"/>
              <w:rPr>
                <w:rFonts w:ascii="Times New Roman" w:hAnsi="Times New Roman" w:cs="Times New Roman"/>
                <w:sz w:val="18"/>
                <w:szCs w:val="18"/>
              </w:rPr>
            </w:pPr>
          </w:p>
        </w:tc>
        <w:tc>
          <w:tcPr>
            <w:tcW w:w="708" w:type="dxa"/>
          </w:tcPr>
          <w:p w14:paraId="1B878B9B" w14:textId="77777777" w:rsidR="00B12AD0" w:rsidRPr="00B12AD0" w:rsidRDefault="00B12AD0" w:rsidP="00B12AD0">
            <w:pPr>
              <w:ind w:right="332"/>
              <w:jc w:val="center"/>
              <w:rPr>
                <w:rFonts w:ascii="Times New Roman" w:hAnsi="Times New Roman" w:cs="Times New Roman"/>
                <w:sz w:val="18"/>
                <w:szCs w:val="18"/>
              </w:rPr>
            </w:pPr>
          </w:p>
        </w:tc>
        <w:tc>
          <w:tcPr>
            <w:tcW w:w="3686" w:type="dxa"/>
          </w:tcPr>
          <w:p w14:paraId="3A0384D6" w14:textId="77777777" w:rsidR="00B12AD0" w:rsidRPr="00B12AD0" w:rsidRDefault="00B12AD0" w:rsidP="00B12AD0">
            <w:pPr>
              <w:ind w:right="332"/>
              <w:jc w:val="center"/>
              <w:rPr>
                <w:rFonts w:ascii="Times New Roman" w:hAnsi="Times New Roman" w:cs="Times New Roman"/>
                <w:sz w:val="18"/>
                <w:szCs w:val="18"/>
              </w:rPr>
            </w:pPr>
          </w:p>
        </w:tc>
        <w:tc>
          <w:tcPr>
            <w:tcW w:w="1985" w:type="dxa"/>
          </w:tcPr>
          <w:p w14:paraId="340BE32E" w14:textId="77777777" w:rsidR="00B12AD0" w:rsidRPr="00B12AD0" w:rsidRDefault="00B12AD0" w:rsidP="00B12AD0">
            <w:pPr>
              <w:ind w:right="332"/>
              <w:jc w:val="center"/>
              <w:rPr>
                <w:rFonts w:ascii="Times New Roman" w:hAnsi="Times New Roman" w:cs="Times New Roman"/>
                <w:sz w:val="18"/>
                <w:szCs w:val="18"/>
              </w:rPr>
            </w:pPr>
          </w:p>
        </w:tc>
        <w:tc>
          <w:tcPr>
            <w:tcW w:w="2200" w:type="dxa"/>
          </w:tcPr>
          <w:p w14:paraId="47172298" w14:textId="77777777" w:rsidR="00B12AD0" w:rsidRPr="00B12AD0" w:rsidRDefault="00B12AD0" w:rsidP="00B12AD0">
            <w:pPr>
              <w:ind w:right="332"/>
              <w:jc w:val="center"/>
              <w:rPr>
                <w:rFonts w:ascii="Times New Roman" w:hAnsi="Times New Roman" w:cs="Times New Roman"/>
                <w:b/>
                <w:sz w:val="18"/>
                <w:szCs w:val="18"/>
                <w:u w:val="single"/>
              </w:rPr>
            </w:pPr>
            <w:r w:rsidRPr="00B12AD0">
              <w:rPr>
                <w:rFonts w:ascii="Times New Roman" w:hAnsi="Times New Roman" w:cs="Times New Roman"/>
                <w:b/>
                <w:sz w:val="18"/>
                <w:szCs w:val="18"/>
                <w:u w:val="single"/>
              </w:rPr>
              <w:t>Total: R$ 274.177,05</w:t>
            </w:r>
          </w:p>
        </w:tc>
      </w:tr>
    </w:tbl>
    <w:p w14:paraId="56B06C3F" w14:textId="77777777" w:rsidR="00B12AD0" w:rsidRDefault="00B12AD0" w:rsidP="00B12AD0">
      <w:pPr>
        <w:spacing w:line="360" w:lineRule="auto"/>
        <w:jc w:val="both"/>
        <w:rPr>
          <w:rFonts w:ascii="Times New Roman" w:hAnsi="Times New Roman" w:cs="Times New Roman"/>
          <w:b/>
          <w:color w:val="000000" w:themeColor="text1"/>
          <w:u w:val="single"/>
        </w:rPr>
      </w:pPr>
    </w:p>
    <w:p w14:paraId="0AB76488" w14:textId="07851286" w:rsidR="00B12AD0" w:rsidRDefault="00B12AD0" w:rsidP="00B12AD0">
      <w:pPr>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1.1 A distância máxima do local da britagem, para ser retirado pelos caminhões do município, tanto para o ITEM 01 e ITEM 02, será de no máximo 80 km da sede do Município de Campos Borges.</w:t>
      </w:r>
    </w:p>
    <w:p w14:paraId="48DE78EB" w14:textId="77777777" w:rsidR="00621F91" w:rsidRDefault="00621F91" w:rsidP="00621F91">
      <w:pPr>
        <w:spacing w:line="360" w:lineRule="auto"/>
        <w:ind w:left="-284" w:right="283"/>
        <w:jc w:val="both"/>
        <w:rPr>
          <w:rFonts w:ascii="Times New Roman" w:hAnsi="Times New Roman" w:cs="Times New Roman"/>
          <w:b/>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34B7D64B"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B12AD0" w:rsidRPr="00A834D0">
        <w:rPr>
          <w:rFonts w:ascii="Times New Roman" w:hAnsi="Times New Roman" w:cs="Times New Roman"/>
          <w:color w:val="000000" w:themeColor="text1"/>
        </w:rPr>
        <w:t xml:space="preserve">É de suma importância a contratação da pessoa jurídica, para a </w:t>
      </w:r>
      <w:r w:rsidR="00B12AD0">
        <w:rPr>
          <w:rFonts w:ascii="Times New Roman" w:hAnsi="Times New Roman" w:cs="Times New Roman"/>
          <w:color w:val="000000" w:themeColor="text1"/>
        </w:rPr>
        <w:t>aquisição da Brita 1 e do pó de brita, para fazerem a recuperação das estradas vicinais do município, as quais foram afetadas pelas fortes chuvas durante o mês de junho de 2025, o qual o município declarou emergência, se fazendo assim necessário a aquisição das mesmas para a recuperação das estradas, o qual para isso será utilizado recursos provenientes do governo do Estado do Rio Grande do Sul, conforme convenio FPE nº.  486/2025 e processo nº. 25/1500-0001535-0</w:t>
      </w:r>
      <w:r w:rsidR="00B12AD0" w:rsidRPr="00A834D0">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AD0C3A2"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lastRenderedPageBreak/>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B12AD0">
        <w:rPr>
          <w:rFonts w:ascii="Times New Roman" w:hAnsi="Times New Roman" w:cs="Times New Roman"/>
          <w:color w:val="000000" w:themeColor="text1"/>
          <w:sz w:val="22"/>
          <w:szCs w:val="22"/>
        </w:rPr>
        <w:t>os materiais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lastRenderedPageBreak/>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3F900C1D"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B12AD0" w:rsidRPr="00B12AD0">
        <w:rPr>
          <w:rFonts w:ascii="Times New Roman" w:hAnsi="Times New Roman" w:cs="Times New Roman"/>
          <w:b/>
          <w:bCs/>
          <w:sz w:val="22"/>
          <w:szCs w:val="22"/>
          <w:u w:val="single"/>
        </w:rPr>
        <w:t>12 meses</w:t>
      </w:r>
      <w:r w:rsidR="00B12AD0">
        <w:rPr>
          <w:rFonts w:ascii="Times New Roman" w:hAnsi="Times New Roman" w:cs="Times New Roman"/>
          <w:sz w:val="22"/>
          <w:szCs w:val="22"/>
        </w:rPr>
        <w:t xml:space="preserve">, ou </w:t>
      </w:r>
      <w:proofErr w:type="spellStart"/>
      <w:r w:rsidR="00B12AD0">
        <w:rPr>
          <w:rFonts w:ascii="Times New Roman" w:hAnsi="Times New Roman" w:cs="Times New Roman"/>
          <w:sz w:val="22"/>
          <w:szCs w:val="22"/>
        </w:rPr>
        <w:t>ate</w:t>
      </w:r>
      <w:proofErr w:type="spellEnd"/>
      <w:r w:rsidR="00B12AD0">
        <w:rPr>
          <w:rFonts w:ascii="Times New Roman" w:hAnsi="Times New Roman" w:cs="Times New Roman"/>
          <w:sz w:val="22"/>
          <w:szCs w:val="22"/>
        </w:rPr>
        <w:t xml:space="preserve"> o termino do salto dos itens licitados.</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0EBC150" w14:textId="142D939F" w:rsidR="001F40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4B3EE9B"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B12AD0">
        <w:rPr>
          <w:rFonts w:ascii="Times New Roman" w:hAnsi="Times New Roman" w:cs="Times New Roman"/>
          <w:color w:val="000000"/>
          <w:sz w:val="22"/>
          <w:szCs w:val="22"/>
        </w:rPr>
        <w:t>12 de agosto de 2025.</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716143AD" w14:textId="55D56DC0" w:rsidR="001F4052" w:rsidRDefault="001F4052" w:rsidP="001F4052">
      <w:pPr>
        <w:pStyle w:val="Ttulo"/>
        <w:spacing w:line="360" w:lineRule="auto"/>
        <w:jc w:val="left"/>
        <w:rPr>
          <w:sz w:val="22"/>
          <w:szCs w:val="22"/>
          <w:u w:val="single"/>
        </w:rPr>
      </w:pPr>
    </w:p>
    <w:p w14:paraId="77E0367D" w14:textId="77777777" w:rsidR="00B12AD0" w:rsidRDefault="00B12AD0" w:rsidP="001F4052">
      <w:pPr>
        <w:pStyle w:val="Ttulo"/>
        <w:spacing w:line="360" w:lineRule="auto"/>
        <w:jc w:val="left"/>
        <w:rPr>
          <w:sz w:val="22"/>
          <w:szCs w:val="22"/>
          <w:u w:val="single"/>
        </w:rPr>
      </w:pPr>
    </w:p>
    <w:sectPr w:rsidR="00B12AD0"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3FE7780"/>
    <w:multiLevelType w:val="hybridMultilevel"/>
    <w:tmpl w:val="69E4AD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C42B7"/>
    <w:rsid w:val="001D7222"/>
    <w:rsid w:val="001F4052"/>
    <w:rsid w:val="001F65F4"/>
    <w:rsid w:val="001F7641"/>
    <w:rsid w:val="002146BF"/>
    <w:rsid w:val="00216646"/>
    <w:rsid w:val="00225A52"/>
    <w:rsid w:val="00233B6C"/>
    <w:rsid w:val="0023676F"/>
    <w:rsid w:val="00237396"/>
    <w:rsid w:val="00242E5F"/>
    <w:rsid w:val="002439BB"/>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1A2E"/>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18F1"/>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06C5"/>
    <w:rsid w:val="00813F0F"/>
    <w:rsid w:val="00815A46"/>
    <w:rsid w:val="00820CB3"/>
    <w:rsid w:val="00821B83"/>
    <w:rsid w:val="00827BD7"/>
    <w:rsid w:val="00830F40"/>
    <w:rsid w:val="00831DA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229E"/>
    <w:rsid w:val="00AD77BB"/>
    <w:rsid w:val="00AE067B"/>
    <w:rsid w:val="00AE0E04"/>
    <w:rsid w:val="00AE2D52"/>
    <w:rsid w:val="00AE2F48"/>
    <w:rsid w:val="00AE746F"/>
    <w:rsid w:val="00AF2DE6"/>
    <w:rsid w:val="00AF4075"/>
    <w:rsid w:val="00AF425B"/>
    <w:rsid w:val="00AF5A92"/>
    <w:rsid w:val="00AF7655"/>
    <w:rsid w:val="00AF7A14"/>
    <w:rsid w:val="00B00BF5"/>
    <w:rsid w:val="00B01113"/>
    <w:rsid w:val="00B038E5"/>
    <w:rsid w:val="00B046D5"/>
    <w:rsid w:val="00B07772"/>
    <w:rsid w:val="00B12ACC"/>
    <w:rsid w:val="00B12AD0"/>
    <w:rsid w:val="00B13381"/>
    <w:rsid w:val="00B15092"/>
    <w:rsid w:val="00B204C4"/>
    <w:rsid w:val="00B21496"/>
    <w:rsid w:val="00B22527"/>
    <w:rsid w:val="00B23888"/>
    <w:rsid w:val="00B24274"/>
    <w:rsid w:val="00B27461"/>
    <w:rsid w:val="00B30531"/>
    <w:rsid w:val="00B34FE4"/>
    <w:rsid w:val="00B3526E"/>
    <w:rsid w:val="00B37166"/>
    <w:rsid w:val="00B41198"/>
    <w:rsid w:val="00B4267D"/>
    <w:rsid w:val="00B435A8"/>
    <w:rsid w:val="00B459E9"/>
    <w:rsid w:val="00B46964"/>
    <w:rsid w:val="00B46DF6"/>
    <w:rsid w:val="00B51712"/>
    <w:rsid w:val="00B528E0"/>
    <w:rsid w:val="00B52FF2"/>
    <w:rsid w:val="00B53A3C"/>
    <w:rsid w:val="00B54D60"/>
    <w:rsid w:val="00B5569D"/>
    <w:rsid w:val="00B56158"/>
    <w:rsid w:val="00B6176E"/>
    <w:rsid w:val="00B63F78"/>
    <w:rsid w:val="00B64146"/>
    <w:rsid w:val="00B64202"/>
    <w:rsid w:val="00B646FD"/>
    <w:rsid w:val="00B816E2"/>
    <w:rsid w:val="00B817B0"/>
    <w:rsid w:val="00B9260A"/>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12C0"/>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890</Words>
  <Characters>4808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2025-02-06T10:55:00Z</cp:lastPrinted>
  <dcterms:created xsi:type="dcterms:W3CDTF">2025-08-12T14:18:00Z</dcterms:created>
  <dcterms:modified xsi:type="dcterms:W3CDTF">2025-08-12T14:18:00Z</dcterms:modified>
</cp:coreProperties>
</file>