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158F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B72DDE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0B891C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3BE7B5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D8E2A2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1F3A51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B11EA94" w14:textId="75A6B22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61036A">
        <w:rPr>
          <w:rFonts w:ascii="Times New Roman" w:hAnsi="Times New Roman"/>
          <w:b/>
          <w:sz w:val="24"/>
          <w:szCs w:val="24"/>
        </w:rPr>
        <w:t>118/2025</w:t>
      </w:r>
    </w:p>
    <w:p w14:paraId="29610D94" w14:textId="52114FFA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61036A">
        <w:rPr>
          <w:rFonts w:ascii="Times New Roman" w:hAnsi="Times New Roman"/>
          <w:b/>
          <w:sz w:val="24"/>
          <w:szCs w:val="24"/>
        </w:rPr>
        <w:t>016/2025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14:paraId="0B52AA21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146D2B">
        <w:rPr>
          <w:rFonts w:ascii="Times New Roman" w:hAnsi="Times New Roman"/>
          <w:b/>
          <w:bCs/>
          <w:sz w:val="24"/>
          <w:szCs w:val="24"/>
        </w:rPr>
        <w:t>POR ITEM</w:t>
      </w:r>
    </w:p>
    <w:p w14:paraId="7D5572C6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2211E60" w14:textId="297A5DF9"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7384674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4B233A">
        <w:rPr>
          <w:rFonts w:ascii="Times New Roman" w:hAnsi="Times New Roman" w:cs="Times New Roman"/>
          <w:b/>
          <w:sz w:val="24"/>
          <w:szCs w:val="24"/>
          <w:u w:val="single"/>
        </w:rPr>
        <w:t xml:space="preserve">AQUISIÇAO </w:t>
      </w:r>
      <w:r w:rsidR="00146D2B">
        <w:rPr>
          <w:rFonts w:ascii="Times New Roman" w:hAnsi="Times New Roman" w:cs="Times New Roman"/>
          <w:b/>
          <w:sz w:val="24"/>
          <w:szCs w:val="24"/>
          <w:u w:val="single"/>
        </w:rPr>
        <w:t>DE</w:t>
      </w:r>
      <w:bookmarkEnd w:id="0"/>
      <w:r w:rsidR="0061036A">
        <w:rPr>
          <w:rFonts w:ascii="Times New Roman" w:hAnsi="Times New Roman" w:cs="Times New Roman"/>
          <w:b/>
          <w:sz w:val="24"/>
          <w:szCs w:val="24"/>
          <w:u w:val="single"/>
        </w:rPr>
        <w:t xml:space="preserve"> 140 TONELADAS DE PEDRA BRITADA (PÓ DE BRITA) E 746 M² DE PEDRA DE BASALTO (PARALELEPIPEDO REGULAR), PARA CONSTRUÇÃO DE CALCAMENTO NA MODALIDADE PARCERIA, EM TRECHO DA RUA VICENTE PALOTTI, NA CIDADE DE CAMPOS BORGES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719DF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4EC8676A" w14:textId="2A6E6196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CC0446">
        <w:rPr>
          <w:rFonts w:ascii="Times New Roman" w:hAnsi="Times New Roman"/>
          <w:b/>
          <w:sz w:val="24"/>
          <w:szCs w:val="24"/>
          <w:u w:val="single"/>
        </w:rPr>
        <w:t>06/11/2025</w:t>
      </w:r>
      <w:r w:rsidRPr="0014690C">
        <w:rPr>
          <w:rFonts w:ascii="Times New Roman" w:hAnsi="Times New Roman"/>
          <w:sz w:val="24"/>
          <w:szCs w:val="24"/>
        </w:rPr>
        <w:t>.</w:t>
      </w:r>
    </w:p>
    <w:p w14:paraId="79341A75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5EE7E93F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1EC01B6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560A6534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D95DAC" w14:textId="2CECA2F5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CC0446">
        <w:rPr>
          <w:rFonts w:ascii="Times New Roman" w:hAnsi="Times New Roman"/>
          <w:sz w:val="24"/>
          <w:szCs w:val="24"/>
        </w:rPr>
        <w:t>22 de outubro de 2025.</w:t>
      </w:r>
    </w:p>
    <w:p w14:paraId="18EB81E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DE33C6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191322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A3EE4BB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9D9A17D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3D15242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F18F403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C430F"/>
    <w:rsid w:val="000F675E"/>
    <w:rsid w:val="0014690C"/>
    <w:rsid w:val="00146D2B"/>
    <w:rsid w:val="001C6BC6"/>
    <w:rsid w:val="00242C3F"/>
    <w:rsid w:val="002646E0"/>
    <w:rsid w:val="00276CB4"/>
    <w:rsid w:val="00305D0A"/>
    <w:rsid w:val="00343904"/>
    <w:rsid w:val="003F1CC2"/>
    <w:rsid w:val="00405D3A"/>
    <w:rsid w:val="004B233A"/>
    <w:rsid w:val="004F4892"/>
    <w:rsid w:val="00520D26"/>
    <w:rsid w:val="005A4EFE"/>
    <w:rsid w:val="005A75C0"/>
    <w:rsid w:val="0061036A"/>
    <w:rsid w:val="00646A67"/>
    <w:rsid w:val="006936F6"/>
    <w:rsid w:val="006A7086"/>
    <w:rsid w:val="006D3DAE"/>
    <w:rsid w:val="00724196"/>
    <w:rsid w:val="007426C1"/>
    <w:rsid w:val="0074669A"/>
    <w:rsid w:val="007760F1"/>
    <w:rsid w:val="00783167"/>
    <w:rsid w:val="007C40F1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CC0446"/>
    <w:rsid w:val="00D42B70"/>
    <w:rsid w:val="00D94D68"/>
    <w:rsid w:val="00DB53D5"/>
    <w:rsid w:val="00E57645"/>
    <w:rsid w:val="00F21BF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7750"/>
  <w15:docId w15:val="{71BAA246-26BF-4CAA-91AD-803B5F8E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29</cp:revision>
  <cp:lastPrinted>2025-07-01T11:13:00Z</cp:lastPrinted>
  <dcterms:created xsi:type="dcterms:W3CDTF">2021-01-12T13:12:00Z</dcterms:created>
  <dcterms:modified xsi:type="dcterms:W3CDTF">2025-10-22T11:49:00Z</dcterms:modified>
</cp:coreProperties>
</file>