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27E" w:rsidRDefault="0098727E" w:rsidP="0098727E">
      <w:pPr>
        <w:jc w:val="center"/>
        <w:rPr>
          <w:b/>
        </w:rPr>
      </w:pPr>
      <w:r>
        <w:rPr>
          <w:b/>
        </w:rPr>
        <w:t xml:space="preserve"> </w:t>
      </w:r>
      <w:r w:rsidR="004465BB">
        <w:rPr>
          <w:b/>
        </w:rPr>
        <w:t xml:space="preserve">EDITAL DE </w:t>
      </w:r>
      <w:r w:rsidRPr="00473851">
        <w:rPr>
          <w:b/>
        </w:rPr>
        <w:t>RETIFICAÇÃO</w:t>
      </w:r>
    </w:p>
    <w:p w:rsidR="0098727E" w:rsidRDefault="0098727E" w:rsidP="0098727E">
      <w:pPr>
        <w:rPr>
          <w:b/>
        </w:rPr>
      </w:pPr>
      <w:r w:rsidRPr="00473851">
        <w:rPr>
          <w:b/>
        </w:rPr>
        <w:t>PROCESSO LICITATÓRIO Nº 0</w:t>
      </w:r>
      <w:r>
        <w:rPr>
          <w:b/>
        </w:rPr>
        <w:t>37</w:t>
      </w:r>
      <w:r w:rsidRPr="00473851">
        <w:rPr>
          <w:b/>
        </w:rPr>
        <w:t>/201</w:t>
      </w:r>
      <w:r>
        <w:rPr>
          <w:b/>
        </w:rPr>
        <w:t>7</w:t>
      </w:r>
    </w:p>
    <w:p w:rsidR="0098727E" w:rsidRDefault="0098727E" w:rsidP="0098727E">
      <w:pPr>
        <w:spacing w:after="0"/>
        <w:rPr>
          <w:b/>
        </w:rPr>
      </w:pPr>
      <w:r>
        <w:rPr>
          <w:b/>
        </w:rPr>
        <w:t>PREGÃO PRESENCIAL Nº 019</w:t>
      </w:r>
      <w:r w:rsidRPr="00473851">
        <w:rPr>
          <w:b/>
        </w:rPr>
        <w:t>/201</w:t>
      </w:r>
      <w:r>
        <w:rPr>
          <w:b/>
        </w:rPr>
        <w:t>7</w:t>
      </w:r>
    </w:p>
    <w:p w:rsidR="0098727E" w:rsidRDefault="0098727E" w:rsidP="0098727E">
      <w:pPr>
        <w:autoSpaceDE w:val="0"/>
        <w:autoSpaceDN w:val="0"/>
        <w:adjustRightInd w:val="0"/>
        <w:jc w:val="both"/>
      </w:pPr>
    </w:p>
    <w:p w:rsidR="0098727E" w:rsidRDefault="0098727E" w:rsidP="004465BB">
      <w:pPr>
        <w:jc w:val="both"/>
      </w:pPr>
      <w:r w:rsidRPr="00296D5B">
        <w:t xml:space="preserve">O </w:t>
      </w:r>
      <w:r w:rsidRPr="00296D5B">
        <w:rPr>
          <w:b/>
        </w:rPr>
        <w:t>MUNICÍPIO DE CAMPOS BORGES/RS,</w:t>
      </w:r>
      <w:r w:rsidRPr="00296D5B">
        <w:t xml:space="preserve"> torna público, para conhecimento dos interessados, que foi procedida à retificação do Edital de licitação nº 0</w:t>
      </w:r>
      <w:r w:rsidR="00E173F6">
        <w:t>37</w:t>
      </w:r>
      <w:r w:rsidRPr="00296D5B">
        <w:t>/</w:t>
      </w:r>
      <w:r>
        <w:t>20</w:t>
      </w:r>
      <w:r w:rsidRPr="00296D5B">
        <w:t>17, PREGÃO PRESENCIAL Nº 0</w:t>
      </w:r>
      <w:r w:rsidR="00E173F6">
        <w:t>19</w:t>
      </w:r>
      <w:r w:rsidRPr="00296D5B">
        <w:t xml:space="preserve">/2017, </w:t>
      </w:r>
      <w:r w:rsidR="004465BB" w:rsidRPr="00296D5B">
        <w:rPr>
          <w:b/>
          <w:u w:val="single"/>
        </w:rPr>
        <w:t>OBJETO</w:t>
      </w:r>
      <w:r w:rsidR="004465BB" w:rsidRPr="00296D5B">
        <w:rPr>
          <w:b/>
        </w:rPr>
        <w:t>:</w:t>
      </w:r>
      <w:r w:rsidR="004465BB" w:rsidRPr="00296D5B">
        <w:t xml:space="preserve"> </w:t>
      </w:r>
      <w:r w:rsidR="004465BB" w:rsidRPr="00EE1BFD">
        <w:rPr>
          <w:b/>
          <w:bCs/>
        </w:rPr>
        <w:t>Aquisição de equipamentos d</w:t>
      </w:r>
      <w:r w:rsidR="004465BB">
        <w:rPr>
          <w:b/>
          <w:bCs/>
        </w:rPr>
        <w:t xml:space="preserve">o tipo registrador eletrônico de ponto biométrico e leitor biométrico, para uso nas secretarias e centro administrativo do município de Campos Borges, </w:t>
      </w:r>
      <w:r w:rsidRPr="00296D5B">
        <w:t xml:space="preserve">para efeitos </w:t>
      </w:r>
      <w:r w:rsidR="00E173F6">
        <w:t>acrescentar informações e realizar alterações no objeto do edital</w:t>
      </w:r>
      <w:r>
        <w:t>.</w:t>
      </w:r>
    </w:p>
    <w:p w:rsidR="00E173F6" w:rsidRPr="00146B95" w:rsidRDefault="00E173F6" w:rsidP="00E173F6">
      <w:pPr>
        <w:autoSpaceDE w:val="0"/>
        <w:autoSpaceDN w:val="0"/>
        <w:adjustRightInd w:val="0"/>
        <w:jc w:val="both"/>
        <w:rPr>
          <w:b/>
          <w:u w:val="single"/>
        </w:rPr>
      </w:pPr>
      <w:r w:rsidRPr="00146B95">
        <w:rPr>
          <w:b/>
        </w:rPr>
        <w:t>1.</w:t>
      </w:r>
      <w:r>
        <w:t xml:space="preserve"> </w:t>
      </w:r>
      <w:r w:rsidRPr="00146B95">
        <w:rPr>
          <w:b/>
          <w:u w:val="single"/>
        </w:rPr>
        <w:t xml:space="preserve">Das alterações: </w:t>
      </w:r>
    </w:p>
    <w:p w:rsidR="00E173F6" w:rsidRDefault="00E173F6" w:rsidP="00E173F6">
      <w:pPr>
        <w:jc w:val="both"/>
      </w:pPr>
      <w:r w:rsidRPr="00A84688">
        <w:rPr>
          <w:b/>
          <w:u w:val="single"/>
        </w:rPr>
        <w:t>1ª Alteração:</w:t>
      </w:r>
      <w:r w:rsidRPr="00D9787A">
        <w:t xml:space="preserve"> Item 01 do Objeto do Edital</w:t>
      </w:r>
      <w:r>
        <w:t>,</w:t>
      </w:r>
      <w:r w:rsidRPr="00D9787A">
        <w:t xml:space="preserve"> que passa a ter a seguinte descrição: </w:t>
      </w:r>
    </w:p>
    <w:p w:rsidR="00E173F6" w:rsidRDefault="0098727E" w:rsidP="00F44BDE">
      <w:pPr>
        <w:spacing w:after="0"/>
        <w:jc w:val="both"/>
        <w:rPr>
          <w:b/>
          <w:i/>
        </w:rPr>
      </w:pPr>
      <w:r>
        <w:rPr>
          <w:b/>
          <w:i/>
        </w:rPr>
        <w:t>ITEM I:</w:t>
      </w:r>
      <w:r w:rsidR="00E173F6">
        <w:rPr>
          <w:b/>
          <w:i/>
        </w:rPr>
        <w:t xml:space="preserve"> Aquisição de Registradores eletrônicos de ponto biométrico, </w:t>
      </w:r>
      <w:r w:rsidR="00DE0C6E">
        <w:rPr>
          <w:b/>
          <w:i/>
        </w:rPr>
        <w:t xml:space="preserve">Leitor Biométrico, </w:t>
      </w:r>
      <w:r w:rsidR="00E173F6">
        <w:rPr>
          <w:b/>
          <w:i/>
        </w:rPr>
        <w:t>bobinas,</w:t>
      </w:r>
      <w:r w:rsidR="00A03DFC">
        <w:rPr>
          <w:b/>
          <w:i/>
        </w:rPr>
        <w:t xml:space="preserve"> fornecimento de </w:t>
      </w:r>
      <w:r w:rsidR="00E173F6">
        <w:rPr>
          <w:b/>
          <w:i/>
        </w:rPr>
        <w:t>software de tratamento de dado</w:t>
      </w:r>
      <w:r w:rsidR="00A03DFC">
        <w:rPr>
          <w:b/>
          <w:i/>
        </w:rPr>
        <w:t>s ponto e serviços de instalação, configuração de IP, treinamento conforme os seguintes subitens:</w:t>
      </w:r>
    </w:p>
    <w:p w:rsidR="0098727E" w:rsidRPr="00A03DFC" w:rsidRDefault="00A03DFC" w:rsidP="0098727E">
      <w:pPr>
        <w:jc w:val="both"/>
        <w:rPr>
          <w:b/>
          <w:u w:val="single"/>
        </w:rPr>
      </w:pPr>
      <w:r w:rsidRPr="00A03DFC">
        <w:rPr>
          <w:b/>
          <w:i/>
          <w:u w:val="single"/>
        </w:rPr>
        <w:t>Subitem</w:t>
      </w:r>
      <w:r>
        <w:rPr>
          <w:b/>
          <w:i/>
        </w:rPr>
        <w:t xml:space="preserve"> 1.1 </w:t>
      </w:r>
      <w:r w:rsidR="0098727E">
        <w:rPr>
          <w:b/>
          <w:u w:val="single"/>
        </w:rPr>
        <w:t>Aquisição</w:t>
      </w:r>
      <w:r w:rsidR="0098727E">
        <w:rPr>
          <w:b/>
          <w:i/>
          <w:u w:val="single"/>
        </w:rPr>
        <w:t xml:space="preserve"> 09 Unidades de </w:t>
      </w:r>
      <w:r w:rsidR="0098727E">
        <w:rPr>
          <w:b/>
          <w:u w:val="single"/>
        </w:rPr>
        <w:t xml:space="preserve">registrador </w:t>
      </w:r>
      <w:r w:rsidR="0098727E" w:rsidRPr="00A03DFC">
        <w:rPr>
          <w:b/>
          <w:u w:val="single"/>
        </w:rPr>
        <w:t>eletrônico de ponto biométrico, com as características mínimas abaixo descritas:</w:t>
      </w:r>
    </w:p>
    <w:p w:rsidR="0098727E" w:rsidRDefault="0098727E" w:rsidP="0098727E">
      <w:pPr>
        <w:jc w:val="both"/>
        <w:rPr>
          <w:bCs/>
        </w:rPr>
      </w:pPr>
      <w:r>
        <w:rPr>
          <w:bCs/>
        </w:rPr>
        <w:t>Os equipamentos deverão ser todos iguais, com tecnologias de identificação através de display que possibilite a interpretação amigável e intuitiva com o usuário, armazenamento de marcação de pontos na memória interna inviolável. Com coleta e transferência de dados através da comunicação TCP/IP (rede ethernet) com software</w:t>
      </w:r>
      <w:r w:rsidR="00A03DFC">
        <w:rPr>
          <w:bCs/>
        </w:rPr>
        <w:t xml:space="preserve"> individual </w:t>
      </w:r>
      <w:r>
        <w:rPr>
          <w:bCs/>
        </w:rPr>
        <w:t>capaz de realizar o tratamento das horas trabalhadas e capazes de produzir relatórios somados e pontos.</w:t>
      </w:r>
    </w:p>
    <w:p w:rsidR="0098727E" w:rsidRDefault="0098727E" w:rsidP="0098727E">
      <w:pPr>
        <w:jc w:val="both"/>
        <w:rPr>
          <w:b/>
          <w:i/>
        </w:rPr>
      </w:pPr>
      <w:r>
        <w:rPr>
          <w:b/>
          <w:i/>
        </w:rPr>
        <w:t>Características técnicas mínimas:</w:t>
      </w:r>
    </w:p>
    <w:p w:rsidR="0098727E" w:rsidRDefault="0098727E" w:rsidP="0098727E">
      <w:pPr>
        <w:spacing w:after="0"/>
        <w:jc w:val="both"/>
      </w:pPr>
      <w:r>
        <w:t>Características técnicas:</w:t>
      </w:r>
    </w:p>
    <w:p w:rsidR="0098727E" w:rsidRDefault="0004171F" w:rsidP="0098727E">
      <w:pPr>
        <w:spacing w:after="0"/>
        <w:jc w:val="both"/>
      </w:pPr>
      <w:r>
        <w:t xml:space="preserve">• Tela colorida, </w:t>
      </w:r>
      <w:r w:rsidR="0098727E">
        <w:t>sensível ao toque;</w:t>
      </w:r>
    </w:p>
    <w:p w:rsidR="0098727E" w:rsidRDefault="0098727E" w:rsidP="0098727E">
      <w:pPr>
        <w:spacing w:after="0"/>
        <w:jc w:val="both"/>
      </w:pPr>
      <w:r>
        <w:t>• Leitor Biométrico (500 dpi) com capacidade para 3.</w:t>
      </w:r>
      <w:r w:rsidR="0004171F">
        <w:t>0</w:t>
      </w:r>
      <w:r>
        <w:t>00 digitais;</w:t>
      </w:r>
    </w:p>
    <w:p w:rsidR="0098727E" w:rsidRDefault="0098727E" w:rsidP="0004171F">
      <w:pPr>
        <w:spacing w:after="0"/>
        <w:jc w:val="both"/>
      </w:pPr>
      <w:r>
        <w:t>• Alt</w:t>
      </w:r>
      <w:r w:rsidR="0004171F">
        <w:t>a</w:t>
      </w:r>
      <w:r>
        <w:t xml:space="preserve"> velocidade de impressão e guilhotina para corte automático do papel comprovante. Capa</w:t>
      </w:r>
      <w:r w:rsidR="0004171F">
        <w:t xml:space="preserve">cidade de impressão de mais de </w:t>
      </w:r>
      <w:r w:rsidR="00F44BDE">
        <w:t>8</w:t>
      </w:r>
      <w:r>
        <w:t>.000 tickets</w:t>
      </w:r>
      <w:r w:rsidR="0004171F">
        <w:t>;</w:t>
      </w:r>
    </w:p>
    <w:p w:rsidR="0098727E" w:rsidRDefault="0098727E" w:rsidP="0098727E">
      <w:pPr>
        <w:spacing w:after="0"/>
        <w:jc w:val="both"/>
      </w:pPr>
      <w:r>
        <w:t>• Duas portas USB: uma para pronta captura dos dados armazenados na MRP pelo Auditor-Fiscal do Trabalho e outra para comunicação com o PC e/ou outros relógios;</w:t>
      </w:r>
    </w:p>
    <w:p w:rsidR="0098727E" w:rsidRDefault="0098727E" w:rsidP="0098727E">
      <w:pPr>
        <w:spacing w:after="0"/>
        <w:jc w:val="both"/>
      </w:pPr>
      <w:r>
        <w:t>• Biometria, cartão de proximidade, código de barras ou senha;</w:t>
      </w:r>
    </w:p>
    <w:p w:rsidR="0098727E" w:rsidRDefault="0098727E" w:rsidP="0098727E">
      <w:pPr>
        <w:spacing w:after="0"/>
        <w:jc w:val="both"/>
      </w:pPr>
      <w:r>
        <w:t>• Armazenamento dos Registros: Memória não volátil inviolável (MRP – Memória de Registro de Ponto;</w:t>
      </w:r>
    </w:p>
    <w:p w:rsidR="0098727E" w:rsidRDefault="0098727E" w:rsidP="0098727E">
      <w:pPr>
        <w:spacing w:after="0"/>
        <w:jc w:val="both"/>
      </w:pPr>
      <w:r>
        <w:lastRenderedPageBreak/>
        <w:t>MT – Memória de Trabalho</w:t>
      </w:r>
    </w:p>
    <w:p w:rsidR="0098727E" w:rsidRDefault="0098727E" w:rsidP="0098727E">
      <w:pPr>
        <w:spacing w:after="0"/>
        <w:jc w:val="both"/>
        <w:rPr>
          <w:b/>
          <w:i/>
        </w:rPr>
      </w:pPr>
      <w:r>
        <w:rPr>
          <w:b/>
          <w:i/>
        </w:rPr>
        <w:t xml:space="preserve"> Comunicação: TCP/IP;</w:t>
      </w:r>
    </w:p>
    <w:p w:rsidR="0098727E" w:rsidRDefault="0098727E" w:rsidP="0098727E">
      <w:pPr>
        <w:spacing w:after="0"/>
        <w:jc w:val="both"/>
      </w:pPr>
      <w:r>
        <w:t xml:space="preserve">• </w:t>
      </w:r>
      <w:proofErr w:type="spellStart"/>
      <w:r>
        <w:t>No-break</w:t>
      </w:r>
      <w:proofErr w:type="spellEnd"/>
      <w:r>
        <w:t xml:space="preserve"> inteligente com stand </w:t>
      </w:r>
      <w:proofErr w:type="spellStart"/>
      <w:r>
        <w:t>by</w:t>
      </w:r>
      <w:proofErr w:type="spellEnd"/>
      <w:r>
        <w:t xml:space="preserve"> automático: autonomia para marcação de ponto com impressão de até 500 comprovantes;</w:t>
      </w:r>
    </w:p>
    <w:p w:rsidR="0098727E" w:rsidRDefault="0098727E" w:rsidP="0098727E">
      <w:pPr>
        <w:spacing w:after="0"/>
        <w:jc w:val="both"/>
      </w:pPr>
      <w:r>
        <w:t xml:space="preserve">• Papel Térmico: garantia de imagem de </w:t>
      </w:r>
      <w:proofErr w:type="gramStart"/>
      <w:r>
        <w:t>5</w:t>
      </w:r>
      <w:proofErr w:type="gramEnd"/>
      <w:r>
        <w:t xml:space="preserve"> anos, com temperatura de armazenamento até 35°C;</w:t>
      </w:r>
    </w:p>
    <w:p w:rsidR="0098727E" w:rsidRDefault="0098727E" w:rsidP="0098727E">
      <w:pPr>
        <w:spacing w:after="0"/>
        <w:jc w:val="both"/>
      </w:pPr>
      <w:r>
        <w:t>• Portas USB: conector USB 2.0, tipo A, com duas portas, sendo: porta Dados para coleta de dados e atualização de configurações e porta Fisco para coleta AFD;</w:t>
      </w:r>
    </w:p>
    <w:p w:rsidR="0098727E" w:rsidRDefault="0098727E" w:rsidP="0098727E">
      <w:pPr>
        <w:spacing w:after="0"/>
        <w:jc w:val="both"/>
      </w:pPr>
      <w:r>
        <w:t>• Arquivo Fonte de Dados (AFD): arquivo de coleta de dados, gerado de acordo com o formato determinado pela portaria 1.510/2009—MTE;</w:t>
      </w:r>
    </w:p>
    <w:p w:rsidR="0098727E" w:rsidRDefault="0098727E" w:rsidP="0098727E">
      <w:pPr>
        <w:spacing w:after="0"/>
        <w:jc w:val="both"/>
      </w:pPr>
      <w:r>
        <w:t xml:space="preserve">• Comprovante do ponto: comprovante impresso ao final de cada marcação </w:t>
      </w:r>
      <w:r w:rsidR="00A03DFC">
        <w:t>de ponto realizada corretamente.</w:t>
      </w:r>
    </w:p>
    <w:p w:rsidR="00A03DFC" w:rsidRDefault="00A03DFC" w:rsidP="0098727E">
      <w:pPr>
        <w:spacing w:after="0"/>
        <w:jc w:val="both"/>
      </w:pPr>
    </w:p>
    <w:p w:rsidR="00A03DFC" w:rsidRDefault="00A03DFC" w:rsidP="0098727E">
      <w:pPr>
        <w:spacing w:after="0"/>
        <w:jc w:val="both"/>
      </w:pPr>
      <w:r w:rsidRPr="00A03DFC">
        <w:rPr>
          <w:b/>
          <w:u w:val="single"/>
        </w:rPr>
        <w:t>OBSERVAÇÃO:</w:t>
      </w:r>
      <w:r>
        <w:t xml:space="preserve"> Os equipamentos deverão ser entregues, instalados e configurados no IP para leitura das informações dos diversos setores onde estiverem instalados direto no </w:t>
      </w:r>
      <w:proofErr w:type="gramStart"/>
      <w:r>
        <w:t>Departamento Pessoal</w:t>
      </w:r>
      <w:proofErr w:type="gramEnd"/>
      <w:r>
        <w:t xml:space="preserve"> no Centro administrativo.</w:t>
      </w:r>
    </w:p>
    <w:p w:rsidR="00E173F6" w:rsidRDefault="00E173F6" w:rsidP="0098727E">
      <w:pPr>
        <w:spacing w:after="0"/>
        <w:jc w:val="both"/>
      </w:pPr>
    </w:p>
    <w:p w:rsidR="0098727E" w:rsidRDefault="00A03DFC" w:rsidP="003064C4">
      <w:pPr>
        <w:spacing w:after="0"/>
        <w:jc w:val="both"/>
        <w:rPr>
          <w:b/>
          <w:i/>
        </w:rPr>
      </w:pPr>
      <w:r w:rsidRPr="003064C4">
        <w:rPr>
          <w:b/>
          <w:color w:val="000000" w:themeColor="text1"/>
          <w:u w:val="single"/>
        </w:rPr>
        <w:t xml:space="preserve">Subitem </w:t>
      </w:r>
      <w:r w:rsidR="003064C4" w:rsidRPr="003064C4">
        <w:rPr>
          <w:b/>
          <w:color w:val="000000" w:themeColor="text1"/>
          <w:u w:val="single"/>
        </w:rPr>
        <w:t>1.2</w:t>
      </w:r>
      <w:r w:rsidR="003064C4" w:rsidRPr="003064C4">
        <w:rPr>
          <w:b/>
          <w:color w:val="000000" w:themeColor="text1"/>
        </w:rPr>
        <w:t xml:space="preserve"> Aquisição de 01 Unidade </w:t>
      </w:r>
      <w:r w:rsidR="0098727E" w:rsidRPr="003064C4">
        <w:rPr>
          <w:b/>
          <w:i/>
          <w:color w:val="000000" w:themeColor="text1"/>
        </w:rPr>
        <w:t>Software de tratamento de dados Ponto</w:t>
      </w:r>
      <w:r w:rsidR="003064C4" w:rsidRPr="003064C4">
        <w:rPr>
          <w:b/>
          <w:i/>
          <w:color w:val="000000" w:themeColor="text1"/>
        </w:rPr>
        <w:t>, com</w:t>
      </w:r>
      <w:r w:rsidR="003064C4">
        <w:rPr>
          <w:b/>
          <w:i/>
        </w:rPr>
        <w:t xml:space="preserve"> as seguintes especificações e características Mínimas: </w:t>
      </w:r>
    </w:p>
    <w:p w:rsidR="0098727E" w:rsidRDefault="003064C4" w:rsidP="0098727E">
      <w:pPr>
        <w:spacing w:after="0"/>
        <w:ind w:firstLine="708"/>
        <w:jc w:val="both"/>
      </w:pPr>
      <w:r>
        <w:t xml:space="preserve">Capacidade para </w:t>
      </w:r>
      <w:r w:rsidR="0098727E">
        <w:t xml:space="preserve">Armazenar dados do Banco de horas, escala de revezamento cíclica, exportação para qualquer folha de pagamento, adequado à portaria 1.510 do Ministério do Trabalho e Emprego, tratamento de quatro horários flexíveis, módulo de consulta de dados via Web entre outros. </w:t>
      </w:r>
    </w:p>
    <w:p w:rsidR="0098727E" w:rsidRDefault="0098727E" w:rsidP="0098727E">
      <w:pPr>
        <w:spacing w:after="0"/>
        <w:jc w:val="both"/>
        <w:rPr>
          <w:b/>
        </w:rPr>
      </w:pPr>
      <w:r>
        <w:rPr>
          <w:b/>
        </w:rPr>
        <w:t>Características técnicas:</w:t>
      </w:r>
    </w:p>
    <w:p w:rsidR="0098727E" w:rsidRDefault="0098727E" w:rsidP="0098727E">
      <w:pPr>
        <w:spacing w:after="0"/>
        <w:jc w:val="both"/>
      </w:pPr>
      <w:r>
        <w:t>• Controle de dias de folga com cálculo especial de percentual de extra;</w:t>
      </w:r>
    </w:p>
    <w:p w:rsidR="0098727E" w:rsidRDefault="0098727E" w:rsidP="0098727E">
      <w:pPr>
        <w:spacing w:after="0"/>
        <w:jc w:val="both"/>
      </w:pPr>
      <w:r>
        <w:t>• Opção para cálculo diferenciado de extra para um dia e funcionário específico;</w:t>
      </w:r>
    </w:p>
    <w:p w:rsidR="0098727E" w:rsidRDefault="0098727E" w:rsidP="0098727E">
      <w:pPr>
        <w:spacing w:after="0"/>
        <w:jc w:val="both"/>
      </w:pPr>
      <w:r>
        <w:t>• Restrições por usuários para, departamentos e abonos;</w:t>
      </w:r>
    </w:p>
    <w:p w:rsidR="0098727E" w:rsidRDefault="0098727E" w:rsidP="0098727E">
      <w:pPr>
        <w:spacing w:after="0"/>
        <w:jc w:val="both"/>
      </w:pPr>
      <w:r>
        <w:t>• Gravação do registro de ponto original e equipamento que originou o registro;</w:t>
      </w:r>
    </w:p>
    <w:p w:rsidR="0098727E" w:rsidRDefault="0098727E" w:rsidP="0098727E">
      <w:pPr>
        <w:spacing w:after="0"/>
        <w:jc w:val="both"/>
      </w:pPr>
      <w:r>
        <w:t xml:space="preserve">• Opção para conexão com banco de dados MS SQL Server, Oracle, entre outros. </w:t>
      </w:r>
      <w:proofErr w:type="gramStart"/>
      <w:r>
        <w:t>Otimizado</w:t>
      </w:r>
      <w:proofErr w:type="gramEnd"/>
      <w:r>
        <w:t xml:space="preserve"> para conexões remotas;</w:t>
      </w:r>
    </w:p>
    <w:p w:rsidR="0098727E" w:rsidRDefault="0098727E" w:rsidP="0098727E">
      <w:pPr>
        <w:spacing w:after="0"/>
        <w:jc w:val="both"/>
      </w:pPr>
      <w:r>
        <w:t>• Criação e impressão de etiquetas para crachás de identificação com layout personalizável;</w:t>
      </w:r>
    </w:p>
    <w:p w:rsidR="0098727E" w:rsidRDefault="0098727E" w:rsidP="0098727E">
      <w:pPr>
        <w:spacing w:after="0"/>
        <w:jc w:val="both"/>
      </w:pPr>
      <w:r>
        <w:t>• Integração automática com sistema de Acesso</w:t>
      </w:r>
      <w:r w:rsidR="00F44BDE">
        <w:t xml:space="preserve"> </w:t>
      </w:r>
      <w:r>
        <w:t>Net;</w:t>
      </w:r>
    </w:p>
    <w:p w:rsidR="0098727E" w:rsidRDefault="0098727E" w:rsidP="0098727E">
      <w:pPr>
        <w:spacing w:after="0"/>
        <w:jc w:val="both"/>
      </w:pPr>
      <w:r>
        <w:t>• Importação de dados para fácil migração</w:t>
      </w:r>
    </w:p>
    <w:p w:rsidR="0098727E" w:rsidRDefault="0098727E" w:rsidP="0098727E">
      <w:pPr>
        <w:spacing w:after="0"/>
        <w:jc w:val="both"/>
      </w:pPr>
    </w:p>
    <w:p w:rsidR="003064C4" w:rsidRDefault="003064C4" w:rsidP="0098727E">
      <w:pPr>
        <w:spacing w:after="0"/>
        <w:jc w:val="both"/>
        <w:rPr>
          <w:b/>
        </w:rPr>
      </w:pPr>
      <w:r w:rsidRPr="003064C4">
        <w:rPr>
          <w:b/>
          <w:u w:val="single"/>
        </w:rPr>
        <w:t>Subitem 1.3</w:t>
      </w:r>
      <w:r w:rsidR="0098727E">
        <w:rPr>
          <w:b/>
        </w:rPr>
        <w:t xml:space="preserve"> Serviços de Deslocamento, Instalação e Treinamento dos 09 equipamentos mais o leitor biométrico.</w:t>
      </w:r>
    </w:p>
    <w:p w:rsidR="003064C4" w:rsidRDefault="003064C4" w:rsidP="0098727E">
      <w:pPr>
        <w:spacing w:after="0"/>
        <w:jc w:val="both"/>
        <w:rPr>
          <w:b/>
        </w:rPr>
      </w:pPr>
    </w:p>
    <w:p w:rsidR="0098727E" w:rsidRDefault="003064C4" w:rsidP="0098727E">
      <w:pPr>
        <w:spacing w:after="0"/>
        <w:jc w:val="both"/>
        <w:rPr>
          <w:b/>
          <w:bCs/>
          <w:u w:val="single"/>
        </w:rPr>
      </w:pPr>
      <w:r w:rsidRPr="004465BB">
        <w:rPr>
          <w:b/>
          <w:u w:val="single"/>
        </w:rPr>
        <w:lastRenderedPageBreak/>
        <w:t>Subitem 1.4</w:t>
      </w:r>
      <w:r>
        <w:rPr>
          <w:b/>
        </w:rPr>
        <w:t xml:space="preserve"> </w:t>
      </w:r>
      <w:r w:rsidR="0098727E">
        <w:rPr>
          <w:b/>
          <w:bCs/>
          <w:u w:val="single"/>
        </w:rPr>
        <w:t xml:space="preserve">Aquisição de 01 (um) </w:t>
      </w:r>
      <w:r w:rsidR="0098727E">
        <w:rPr>
          <w:b/>
          <w:u w:val="single"/>
        </w:rPr>
        <w:t xml:space="preserve">leitor biométrico para cadastramento de usuários para uso no </w:t>
      </w:r>
      <w:proofErr w:type="gramStart"/>
      <w:r w:rsidR="0098727E">
        <w:rPr>
          <w:b/>
          <w:u w:val="single"/>
        </w:rPr>
        <w:t>Departamento Pessoal</w:t>
      </w:r>
      <w:proofErr w:type="gramEnd"/>
      <w:r w:rsidR="0098727E">
        <w:rPr>
          <w:b/>
          <w:u w:val="single"/>
        </w:rPr>
        <w:t>, Conforme as seguintes características mínimas:</w:t>
      </w:r>
    </w:p>
    <w:p w:rsidR="0098727E" w:rsidRDefault="0098727E" w:rsidP="0098727E">
      <w:pPr>
        <w:pStyle w:val="Default"/>
        <w:ind w:firstLine="1276"/>
        <w:rPr>
          <w:rFonts w:ascii="Arial" w:hAnsi="Arial" w:cs="Arial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FF0000"/>
        </w:rPr>
        <w:br/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t>Especificações Técnicas:</w:t>
      </w:r>
      <w:r>
        <w:rPr>
          <w:rFonts w:ascii="Arial" w:hAnsi="Arial" w:cs="Arial"/>
          <w:color w:val="FF0000"/>
        </w:rPr>
        <w:br/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t>- Interface: USB 2.0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 xml:space="preserve">- LFD: </w:t>
      </w:r>
      <w:proofErr w:type="spellStart"/>
      <w:r>
        <w:rPr>
          <w:rFonts w:ascii="Arial" w:hAnsi="Arial" w:cs="Arial"/>
          <w:bdr w:val="none" w:sz="0" w:space="0" w:color="auto" w:frame="1"/>
          <w:shd w:val="clear" w:color="auto" w:fill="FFFFFF"/>
        </w:rPr>
        <w:t>Live</w:t>
      </w:r>
      <w:proofErr w:type="spellEnd"/>
      <w:r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bdr w:val="none" w:sz="0" w:space="0" w:color="auto" w:frame="1"/>
          <w:shd w:val="clear" w:color="auto" w:fill="FFFFFF"/>
        </w:rPr>
        <w:t>FingerDetection</w:t>
      </w:r>
      <w:proofErr w:type="spellEnd"/>
      <w:proofErr w:type="gramEnd"/>
      <w:r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– detecta digital viva (permite identificar tentativas de fraudes, com a utilização de digitais falsas de silicone ou gelatinas);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Sensor: Alta resolução de imagem, devido ao uso de um avançado sistema óptico CCD (CMOS);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Lente: Vidro polido e de alta resistência que garante a nitidez da imagem (sem deformações).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Dimensões (</w:t>
      </w:r>
      <w:proofErr w:type="spellStart"/>
      <w:r>
        <w:rPr>
          <w:rFonts w:ascii="Arial" w:hAnsi="Arial" w:cs="Arial"/>
          <w:bdr w:val="none" w:sz="0" w:space="0" w:color="auto" w:frame="1"/>
          <w:shd w:val="clear" w:color="auto" w:fill="FFFFFF"/>
        </w:rPr>
        <w:t>AxCxL</w:t>
      </w:r>
      <w:proofErr w:type="spellEnd"/>
      <w:r>
        <w:rPr>
          <w:rFonts w:ascii="Arial" w:hAnsi="Arial" w:cs="Arial"/>
          <w:bdr w:val="none" w:sz="0" w:space="0" w:color="auto" w:frame="1"/>
          <w:shd w:val="clear" w:color="auto" w:fill="FFFFFF"/>
        </w:rPr>
        <w:t>): 45 x 63 x 36 mm.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Janela de detecção: 16 x 24 mm – 480 x 320 pixels (150k).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Resolução: 508dpi.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 xml:space="preserve">- Iluminação do sensor óptico: </w:t>
      </w:r>
      <w:proofErr w:type="spellStart"/>
      <w:r>
        <w:rPr>
          <w:rFonts w:ascii="Arial" w:hAnsi="Arial" w:cs="Arial"/>
          <w:bdr w:val="none" w:sz="0" w:space="0" w:color="auto" w:frame="1"/>
          <w:shd w:val="clear" w:color="auto" w:fill="FFFFFF"/>
        </w:rPr>
        <w:t>Led</w:t>
      </w:r>
      <w:proofErr w:type="spellEnd"/>
      <w:r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infravermelho.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Tempo de processamento para verificação: Menor que 2s.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Compatibilidade com sistemas operacionais: Windows Vista, XP, 7, 8 (32 e 64 bits).</w:t>
      </w:r>
    </w:p>
    <w:p w:rsidR="009B035D" w:rsidRDefault="009B035D" w:rsidP="009B035D">
      <w:pPr>
        <w:tabs>
          <w:tab w:val="left" w:pos="0"/>
        </w:tabs>
        <w:ind w:right="-1"/>
        <w:rPr>
          <w:b/>
        </w:rPr>
      </w:pPr>
    </w:p>
    <w:p w:rsidR="009B035D" w:rsidRPr="00C83EBE" w:rsidRDefault="00C83EBE" w:rsidP="009B035D">
      <w:pPr>
        <w:tabs>
          <w:tab w:val="left" w:pos="0"/>
        </w:tabs>
        <w:ind w:right="-1"/>
      </w:pPr>
      <w:r>
        <w:rPr>
          <w:b/>
        </w:rPr>
        <w:t xml:space="preserve">2º Alteração: </w:t>
      </w:r>
      <w:r w:rsidRPr="00C83EBE">
        <w:t xml:space="preserve">Termo de referencia anexo V que passa a ter a seguinte descrição </w:t>
      </w:r>
    </w:p>
    <w:p w:rsidR="009B035D" w:rsidRDefault="009B035D" w:rsidP="009B035D">
      <w:pPr>
        <w:tabs>
          <w:tab w:val="left" w:pos="0"/>
        </w:tabs>
        <w:ind w:right="-1"/>
        <w:jc w:val="center"/>
        <w:rPr>
          <w:b/>
        </w:rPr>
      </w:pPr>
    </w:p>
    <w:p w:rsidR="009B035D" w:rsidRDefault="009B035D" w:rsidP="009B035D">
      <w:pPr>
        <w:tabs>
          <w:tab w:val="left" w:pos="0"/>
        </w:tabs>
        <w:ind w:right="-1"/>
        <w:jc w:val="center"/>
        <w:rPr>
          <w:b/>
        </w:rPr>
      </w:pPr>
      <w:r>
        <w:rPr>
          <w:b/>
        </w:rPr>
        <w:t>ANEXO V</w:t>
      </w:r>
    </w:p>
    <w:p w:rsidR="009B035D" w:rsidRDefault="009B035D" w:rsidP="009B035D">
      <w:pPr>
        <w:tabs>
          <w:tab w:val="left" w:pos="0"/>
        </w:tabs>
        <w:ind w:right="-1"/>
        <w:jc w:val="center"/>
        <w:rPr>
          <w:b/>
        </w:rPr>
      </w:pPr>
      <w:r>
        <w:rPr>
          <w:b/>
        </w:rPr>
        <w:t>TERMO DE REFERENCIA/PROJETO BÁSICO</w:t>
      </w:r>
    </w:p>
    <w:p w:rsidR="009B035D" w:rsidRPr="0001615D" w:rsidRDefault="009B035D" w:rsidP="009B035D">
      <w:pPr>
        <w:spacing w:after="120"/>
        <w:jc w:val="both"/>
      </w:pPr>
    </w:p>
    <w:p w:rsidR="009B035D" w:rsidRDefault="009B035D" w:rsidP="009B035D">
      <w:pPr>
        <w:pStyle w:val="PargrafodaLista"/>
        <w:numPr>
          <w:ilvl w:val="0"/>
          <w:numId w:val="1"/>
        </w:numPr>
        <w:spacing w:after="120"/>
        <w:ind w:left="360"/>
        <w:jc w:val="both"/>
        <w:rPr>
          <w:rFonts w:ascii="Arial" w:hAnsi="Arial" w:cs="Arial"/>
          <w:sz w:val="24"/>
          <w:szCs w:val="24"/>
        </w:rPr>
      </w:pPr>
      <w:r w:rsidRPr="0001615D">
        <w:rPr>
          <w:rFonts w:ascii="Arial" w:hAnsi="Arial" w:cs="Arial"/>
          <w:b/>
          <w:sz w:val="24"/>
          <w:szCs w:val="24"/>
        </w:rPr>
        <w:t>OBJETO</w:t>
      </w:r>
      <w:r w:rsidRPr="0001615D">
        <w:rPr>
          <w:rFonts w:ascii="Arial" w:hAnsi="Arial" w:cs="Arial"/>
          <w:sz w:val="24"/>
          <w:szCs w:val="24"/>
        </w:rPr>
        <w:t xml:space="preserve">: </w:t>
      </w:r>
    </w:p>
    <w:p w:rsidR="009B035D" w:rsidRPr="006A5CFA" w:rsidRDefault="009B035D" w:rsidP="009B035D">
      <w:pPr>
        <w:spacing w:after="120"/>
        <w:ind w:firstLine="360"/>
        <w:jc w:val="both"/>
      </w:pPr>
      <w:r w:rsidRPr="006A5CFA">
        <w:rPr>
          <w:bCs/>
        </w:rPr>
        <w:t>Aquisição de equipamentos do tipo registrador eletrônico de ponto biométrico e leitor biométrico, para uso nas secretarias e centro administrativo do município de Campos Borges/RS</w:t>
      </w:r>
      <w:r w:rsidR="00C83EBE">
        <w:rPr>
          <w:bCs/>
        </w:rPr>
        <w:t>.</w:t>
      </w:r>
    </w:p>
    <w:p w:rsidR="00C83EBE" w:rsidRDefault="00C83EBE" w:rsidP="009B035D">
      <w:pPr>
        <w:spacing w:after="0"/>
        <w:jc w:val="both"/>
        <w:rPr>
          <w:b/>
        </w:rPr>
      </w:pPr>
    </w:p>
    <w:p w:rsidR="009B035D" w:rsidRPr="0001615D" w:rsidRDefault="009B035D" w:rsidP="009B035D">
      <w:pPr>
        <w:spacing w:after="0"/>
        <w:jc w:val="both"/>
        <w:rPr>
          <w:b/>
        </w:rPr>
      </w:pPr>
      <w:r w:rsidRPr="0001615D">
        <w:rPr>
          <w:b/>
        </w:rPr>
        <w:t xml:space="preserve">2. DETALHAMENTO DO OBJETO: </w:t>
      </w:r>
    </w:p>
    <w:p w:rsidR="009B035D" w:rsidRDefault="009B035D" w:rsidP="009B035D">
      <w:pPr>
        <w:jc w:val="both"/>
        <w:rPr>
          <w:b/>
          <w:i/>
        </w:rPr>
      </w:pPr>
    </w:p>
    <w:p w:rsidR="00C83EBE" w:rsidRDefault="00C83EBE" w:rsidP="00C83EBE">
      <w:pPr>
        <w:jc w:val="both"/>
        <w:rPr>
          <w:b/>
          <w:i/>
        </w:rPr>
      </w:pPr>
      <w:r>
        <w:rPr>
          <w:b/>
          <w:i/>
        </w:rPr>
        <w:t>ITEM I: Aquisição de Registradores eletrônicos de ponto biométrico,</w:t>
      </w:r>
      <w:r w:rsidR="00DE0C6E">
        <w:rPr>
          <w:b/>
          <w:i/>
        </w:rPr>
        <w:t xml:space="preserve"> Leitor </w:t>
      </w:r>
      <w:r w:rsidR="0004171F">
        <w:rPr>
          <w:b/>
          <w:i/>
        </w:rPr>
        <w:t>Biométrico</w:t>
      </w:r>
      <w:r w:rsidR="00DE0C6E">
        <w:rPr>
          <w:b/>
          <w:i/>
        </w:rPr>
        <w:t>,</w:t>
      </w:r>
      <w:r>
        <w:rPr>
          <w:b/>
          <w:i/>
        </w:rPr>
        <w:t xml:space="preserve"> bobinas, fornecimento de software de tratamento de dados ponto e serviços de instalação, configuração de IP, treinamento conforme os seguintes subitens:</w:t>
      </w:r>
    </w:p>
    <w:p w:rsidR="00C83EBE" w:rsidRPr="00A03DFC" w:rsidRDefault="00C83EBE" w:rsidP="00C83EBE">
      <w:pPr>
        <w:jc w:val="both"/>
        <w:rPr>
          <w:b/>
          <w:u w:val="single"/>
        </w:rPr>
      </w:pPr>
      <w:r w:rsidRPr="00A03DFC">
        <w:rPr>
          <w:b/>
          <w:i/>
          <w:u w:val="single"/>
        </w:rPr>
        <w:t>Subitem</w:t>
      </w:r>
      <w:r>
        <w:rPr>
          <w:b/>
          <w:i/>
        </w:rPr>
        <w:t xml:space="preserve"> 1.1 </w:t>
      </w:r>
      <w:r>
        <w:rPr>
          <w:b/>
          <w:u w:val="single"/>
        </w:rPr>
        <w:t>Aquisição</w:t>
      </w:r>
      <w:r>
        <w:rPr>
          <w:b/>
          <w:i/>
          <w:u w:val="single"/>
        </w:rPr>
        <w:t xml:space="preserve"> 09 Unidades de </w:t>
      </w:r>
      <w:r>
        <w:rPr>
          <w:b/>
          <w:u w:val="single"/>
        </w:rPr>
        <w:t xml:space="preserve">registrador </w:t>
      </w:r>
      <w:r w:rsidRPr="00A03DFC">
        <w:rPr>
          <w:b/>
          <w:u w:val="single"/>
        </w:rPr>
        <w:t>eletrônico de ponto biométrico, com as características mínimas abaixo descritas:</w:t>
      </w:r>
    </w:p>
    <w:p w:rsidR="00C83EBE" w:rsidRDefault="00C83EBE" w:rsidP="00C83EBE">
      <w:pPr>
        <w:jc w:val="both"/>
        <w:rPr>
          <w:bCs/>
        </w:rPr>
      </w:pPr>
      <w:r>
        <w:rPr>
          <w:bCs/>
        </w:rPr>
        <w:lastRenderedPageBreak/>
        <w:t xml:space="preserve">Os equipamentos deverão ser todos iguais, com tecnologias de identificação através de display que possibilite a interpretação amigável e intuitiva com o usuário, armazenamento de marcação de pontos na memória interna inviolável. Com coleta e transferência de dados através da comunicação TCP/IP (rede ethernet) </w:t>
      </w:r>
      <w:r w:rsidRPr="006B3DE3">
        <w:rPr>
          <w:bCs/>
          <w:u w:val="single"/>
        </w:rPr>
        <w:t>com software individual</w:t>
      </w:r>
      <w:r>
        <w:rPr>
          <w:bCs/>
        </w:rPr>
        <w:t xml:space="preserve"> capaz de realizar o tratamento das horas trabalhadas e capazes de produzir relatórios somados e pontos.</w:t>
      </w:r>
    </w:p>
    <w:p w:rsidR="00C83EBE" w:rsidRDefault="00C83EBE" w:rsidP="00C83EBE">
      <w:pPr>
        <w:jc w:val="both"/>
        <w:rPr>
          <w:b/>
          <w:i/>
        </w:rPr>
      </w:pPr>
      <w:r>
        <w:rPr>
          <w:b/>
          <w:i/>
        </w:rPr>
        <w:t>Características técnicas mínimas:</w:t>
      </w:r>
    </w:p>
    <w:p w:rsidR="00C83EBE" w:rsidRDefault="00C83EBE" w:rsidP="00C83EBE">
      <w:pPr>
        <w:spacing w:after="0"/>
        <w:jc w:val="both"/>
      </w:pPr>
      <w:r>
        <w:t>Características técnicas:</w:t>
      </w:r>
    </w:p>
    <w:p w:rsidR="00C83EBE" w:rsidRDefault="00C83EBE" w:rsidP="00C83EBE">
      <w:pPr>
        <w:spacing w:after="0"/>
        <w:jc w:val="both"/>
      </w:pPr>
      <w:r>
        <w:t>• Tela colorida</w:t>
      </w:r>
      <w:r w:rsidR="006B3DE3">
        <w:t>,</w:t>
      </w:r>
      <w:r>
        <w:t xml:space="preserve"> sensível ao toque;</w:t>
      </w:r>
    </w:p>
    <w:p w:rsidR="00C83EBE" w:rsidRDefault="00C83EBE" w:rsidP="00C83EBE">
      <w:pPr>
        <w:spacing w:after="0"/>
        <w:jc w:val="both"/>
      </w:pPr>
      <w:r>
        <w:t>• Leitor Biométrico (500 dpi) com capacidade para 3.</w:t>
      </w:r>
      <w:r w:rsidR="006B3DE3">
        <w:t>0</w:t>
      </w:r>
      <w:r>
        <w:t>00 digitais;</w:t>
      </w:r>
    </w:p>
    <w:p w:rsidR="00C83EBE" w:rsidRDefault="00C83EBE" w:rsidP="00C83EBE">
      <w:pPr>
        <w:spacing w:after="0"/>
        <w:jc w:val="both"/>
      </w:pPr>
      <w:r>
        <w:t xml:space="preserve">• Altíssima velocidade de impressão e guilhotina para corte automático do papel comprovante. Capacidade de impressão de mais de </w:t>
      </w:r>
      <w:r w:rsidR="00F44BDE">
        <w:t>8</w:t>
      </w:r>
      <w:r>
        <w:t>.000 tickets</w:t>
      </w:r>
      <w:r w:rsidR="006B3DE3">
        <w:t>;</w:t>
      </w:r>
    </w:p>
    <w:p w:rsidR="00C83EBE" w:rsidRDefault="00C83EBE" w:rsidP="00C83EBE">
      <w:pPr>
        <w:spacing w:after="0"/>
        <w:jc w:val="both"/>
      </w:pPr>
      <w:r>
        <w:t>• Duas portas USB: uma para pronta captura dos dados armazenados na MRP pelo Auditor-Fiscal do Trabalho e outra para comunicação com o PC e/ou outros relógios;</w:t>
      </w:r>
    </w:p>
    <w:p w:rsidR="00C83EBE" w:rsidRDefault="00C83EBE" w:rsidP="00C83EBE">
      <w:pPr>
        <w:spacing w:after="0"/>
        <w:jc w:val="both"/>
      </w:pPr>
      <w:r>
        <w:t>• Biometria, cartão de proximidade, código de barras ou senha;</w:t>
      </w:r>
    </w:p>
    <w:p w:rsidR="00C83EBE" w:rsidRDefault="00C83EBE" w:rsidP="00C83EBE">
      <w:pPr>
        <w:spacing w:after="0"/>
        <w:jc w:val="both"/>
      </w:pPr>
      <w:r>
        <w:t>• Armazenamento dos Registros: Memória não volátil inviolável (MRP – Memória de Registro de Ponto;</w:t>
      </w:r>
    </w:p>
    <w:p w:rsidR="00C83EBE" w:rsidRDefault="00C83EBE" w:rsidP="00C83EBE">
      <w:pPr>
        <w:spacing w:after="0"/>
        <w:jc w:val="both"/>
      </w:pPr>
      <w:r>
        <w:t>MT – Memória de Trabalho</w:t>
      </w:r>
    </w:p>
    <w:p w:rsidR="00C83EBE" w:rsidRDefault="00C83EBE" w:rsidP="00C83EBE">
      <w:pPr>
        <w:spacing w:after="0"/>
        <w:jc w:val="both"/>
        <w:rPr>
          <w:b/>
          <w:i/>
        </w:rPr>
      </w:pPr>
      <w:r>
        <w:rPr>
          <w:b/>
          <w:i/>
        </w:rPr>
        <w:t xml:space="preserve"> Comunicação: TCP/IP;</w:t>
      </w:r>
    </w:p>
    <w:p w:rsidR="00C83EBE" w:rsidRDefault="00C83EBE" w:rsidP="00C83EBE">
      <w:pPr>
        <w:spacing w:after="0"/>
        <w:jc w:val="both"/>
      </w:pPr>
      <w:r>
        <w:t xml:space="preserve">• </w:t>
      </w:r>
      <w:proofErr w:type="spellStart"/>
      <w:r>
        <w:t>No-break</w:t>
      </w:r>
      <w:proofErr w:type="spellEnd"/>
      <w:r>
        <w:t xml:space="preserve"> inteligente com stand </w:t>
      </w:r>
      <w:proofErr w:type="spellStart"/>
      <w:r>
        <w:t>by</w:t>
      </w:r>
      <w:proofErr w:type="spellEnd"/>
      <w:r>
        <w:t xml:space="preserve"> automático: autonomia para marcação de ponto com impressão de até 500 comprovantes;</w:t>
      </w:r>
    </w:p>
    <w:p w:rsidR="00C83EBE" w:rsidRDefault="00C83EBE" w:rsidP="00C83EBE">
      <w:pPr>
        <w:spacing w:after="0"/>
        <w:jc w:val="both"/>
      </w:pPr>
      <w:r>
        <w:t xml:space="preserve">• Papel Térmico: garantia de imagem de </w:t>
      </w:r>
      <w:proofErr w:type="gramStart"/>
      <w:r>
        <w:t>5</w:t>
      </w:r>
      <w:proofErr w:type="gramEnd"/>
      <w:r>
        <w:t xml:space="preserve"> anos, com temperatura de armazenamento até 35°C;</w:t>
      </w:r>
    </w:p>
    <w:p w:rsidR="00C83EBE" w:rsidRDefault="00C83EBE" w:rsidP="00C83EBE">
      <w:pPr>
        <w:spacing w:after="0"/>
        <w:jc w:val="both"/>
      </w:pPr>
      <w:r>
        <w:t>• Portas USB: conector USB 2.0, tipo A, com duas portas, sendo: porta Dados para coleta de dados e atualização de configurações e porta Fisco para coleta AFD;</w:t>
      </w:r>
    </w:p>
    <w:p w:rsidR="00C83EBE" w:rsidRDefault="00C83EBE" w:rsidP="00C83EBE">
      <w:pPr>
        <w:spacing w:after="0"/>
        <w:jc w:val="both"/>
      </w:pPr>
      <w:r>
        <w:t>• Arquivo Fonte de Dados (AFD): arquivo de coleta de dados, gerado de acordo com o formato determinado pela portaria 1.510/2009—MTE;</w:t>
      </w:r>
    </w:p>
    <w:p w:rsidR="00C83EBE" w:rsidRDefault="00C83EBE" w:rsidP="00C83EBE">
      <w:pPr>
        <w:spacing w:after="0"/>
        <w:jc w:val="both"/>
      </w:pPr>
      <w:r>
        <w:t>• Comprovante do ponto: comprovante impresso ao final de cada marcação de ponto realizada corretamente.</w:t>
      </w:r>
    </w:p>
    <w:p w:rsidR="00C83EBE" w:rsidRDefault="00C83EBE" w:rsidP="00C83EBE">
      <w:pPr>
        <w:spacing w:after="0"/>
        <w:jc w:val="both"/>
      </w:pPr>
    </w:p>
    <w:p w:rsidR="00C83EBE" w:rsidRDefault="00C83EBE" w:rsidP="00C83EBE">
      <w:pPr>
        <w:spacing w:after="0"/>
        <w:jc w:val="both"/>
      </w:pPr>
      <w:r w:rsidRPr="00A03DFC">
        <w:rPr>
          <w:b/>
          <w:u w:val="single"/>
        </w:rPr>
        <w:t>OBSERVAÇÃO:</w:t>
      </w:r>
      <w:r>
        <w:t xml:space="preserve"> Os equipamentos deverão ser entregues, instalados e configurados no IP para leitura das informações dos diversos setores onde estiverem instalados direto no </w:t>
      </w:r>
      <w:proofErr w:type="gramStart"/>
      <w:r>
        <w:t>Departamento Pessoal</w:t>
      </w:r>
      <w:proofErr w:type="gramEnd"/>
      <w:r>
        <w:t xml:space="preserve"> no Centro administrativo.</w:t>
      </w:r>
    </w:p>
    <w:p w:rsidR="00C83EBE" w:rsidRDefault="00C83EBE" w:rsidP="00C83EBE">
      <w:pPr>
        <w:spacing w:after="0"/>
        <w:jc w:val="both"/>
      </w:pPr>
    </w:p>
    <w:p w:rsidR="00C83EBE" w:rsidRDefault="00C83EBE" w:rsidP="00C83EBE">
      <w:pPr>
        <w:spacing w:after="0"/>
        <w:jc w:val="both"/>
        <w:rPr>
          <w:b/>
          <w:i/>
        </w:rPr>
      </w:pPr>
      <w:r w:rsidRPr="003064C4">
        <w:rPr>
          <w:b/>
          <w:color w:val="000000" w:themeColor="text1"/>
          <w:u w:val="single"/>
        </w:rPr>
        <w:t>Subitem 1.2</w:t>
      </w:r>
      <w:r w:rsidRPr="003064C4">
        <w:rPr>
          <w:b/>
          <w:color w:val="000000" w:themeColor="text1"/>
        </w:rPr>
        <w:t xml:space="preserve"> 01 Unidade </w:t>
      </w:r>
      <w:r w:rsidRPr="003064C4">
        <w:rPr>
          <w:b/>
          <w:i/>
          <w:color w:val="000000" w:themeColor="text1"/>
        </w:rPr>
        <w:t>Software de tratamento de dados Ponto, com</w:t>
      </w:r>
      <w:r>
        <w:rPr>
          <w:b/>
          <w:i/>
        </w:rPr>
        <w:t xml:space="preserve"> as seguintes especificações e características Mínimas: </w:t>
      </w:r>
    </w:p>
    <w:p w:rsidR="00C83EBE" w:rsidRDefault="00C83EBE" w:rsidP="00C83EBE">
      <w:pPr>
        <w:spacing w:after="0"/>
        <w:ind w:firstLine="708"/>
        <w:jc w:val="both"/>
      </w:pPr>
      <w:r>
        <w:t xml:space="preserve">Capacidade para Armazenar dados do Banco de horas, escala de revezamento cíclica, exportação para qualquer folha de pagamento, adequado à portaria 1.510 do </w:t>
      </w:r>
      <w:r>
        <w:lastRenderedPageBreak/>
        <w:t xml:space="preserve">Ministério do Trabalho e Emprego, tratamento de quatro horários flexíveis, módulo de consulta de dados via Web entre outros. </w:t>
      </w:r>
    </w:p>
    <w:p w:rsidR="00C83EBE" w:rsidRDefault="00C83EBE" w:rsidP="00C83EBE">
      <w:pPr>
        <w:spacing w:after="0"/>
        <w:jc w:val="both"/>
        <w:rPr>
          <w:b/>
        </w:rPr>
      </w:pPr>
      <w:r>
        <w:rPr>
          <w:b/>
        </w:rPr>
        <w:t>Características técnicas:</w:t>
      </w:r>
    </w:p>
    <w:p w:rsidR="00C83EBE" w:rsidRDefault="00C83EBE" w:rsidP="00C83EBE">
      <w:pPr>
        <w:spacing w:after="0"/>
        <w:jc w:val="both"/>
      </w:pPr>
      <w:r>
        <w:t>• Controle de dias de folga com cálculo especial de percentual de extra;</w:t>
      </w:r>
    </w:p>
    <w:p w:rsidR="00C83EBE" w:rsidRDefault="00C83EBE" w:rsidP="00C83EBE">
      <w:pPr>
        <w:spacing w:after="0"/>
        <w:jc w:val="both"/>
      </w:pPr>
      <w:r>
        <w:t>• Opção para cálculo diferenciado de extra para um dia e funcionário específico;</w:t>
      </w:r>
    </w:p>
    <w:p w:rsidR="00C83EBE" w:rsidRDefault="00C83EBE" w:rsidP="00C83EBE">
      <w:pPr>
        <w:spacing w:after="0"/>
        <w:jc w:val="both"/>
      </w:pPr>
      <w:r>
        <w:t>• Restrições por usuários para, departamentos e abonos;</w:t>
      </w:r>
    </w:p>
    <w:p w:rsidR="00C83EBE" w:rsidRDefault="00C83EBE" w:rsidP="00C83EBE">
      <w:pPr>
        <w:spacing w:after="0"/>
        <w:jc w:val="both"/>
      </w:pPr>
      <w:r>
        <w:t>• Gravação do registro de ponto original e equipamento que originou o registro;</w:t>
      </w:r>
    </w:p>
    <w:p w:rsidR="00C83EBE" w:rsidRDefault="00C83EBE" w:rsidP="00C83EBE">
      <w:pPr>
        <w:spacing w:after="0"/>
        <w:jc w:val="both"/>
      </w:pPr>
      <w:r>
        <w:t xml:space="preserve">• Opção para conexão com banco de dados MS SQL Server, Oracle, entre outros. </w:t>
      </w:r>
      <w:proofErr w:type="gramStart"/>
      <w:r>
        <w:t>Otimizado</w:t>
      </w:r>
      <w:proofErr w:type="gramEnd"/>
      <w:r>
        <w:t xml:space="preserve"> para conexões remotas;</w:t>
      </w:r>
    </w:p>
    <w:p w:rsidR="00C83EBE" w:rsidRDefault="00C83EBE" w:rsidP="00C83EBE">
      <w:pPr>
        <w:spacing w:after="0"/>
        <w:jc w:val="both"/>
      </w:pPr>
      <w:r>
        <w:t>• Criação e impressão de etiquetas para crachás de identificação com layout personalizável;</w:t>
      </w:r>
    </w:p>
    <w:p w:rsidR="00C83EBE" w:rsidRDefault="00C83EBE" w:rsidP="00C83EBE">
      <w:pPr>
        <w:spacing w:after="0"/>
        <w:jc w:val="both"/>
      </w:pPr>
      <w:r>
        <w:t xml:space="preserve">• Integração automática com sistema de </w:t>
      </w:r>
      <w:proofErr w:type="gramStart"/>
      <w:r>
        <w:t>Acesso.</w:t>
      </w:r>
      <w:proofErr w:type="gramEnd"/>
      <w:r>
        <w:t>Net;</w:t>
      </w:r>
    </w:p>
    <w:p w:rsidR="00C83EBE" w:rsidRDefault="00C83EBE" w:rsidP="00C83EBE">
      <w:pPr>
        <w:spacing w:after="0"/>
        <w:jc w:val="both"/>
      </w:pPr>
      <w:r>
        <w:t>• Importação de dados para fácil migração</w:t>
      </w:r>
    </w:p>
    <w:p w:rsidR="00C83EBE" w:rsidRDefault="00C83EBE" w:rsidP="00C83EBE">
      <w:pPr>
        <w:spacing w:after="0"/>
        <w:jc w:val="both"/>
      </w:pPr>
    </w:p>
    <w:p w:rsidR="00C83EBE" w:rsidRDefault="00C83EBE" w:rsidP="00C83EBE">
      <w:pPr>
        <w:spacing w:after="0"/>
        <w:jc w:val="both"/>
        <w:rPr>
          <w:b/>
        </w:rPr>
      </w:pPr>
      <w:r w:rsidRPr="003064C4">
        <w:rPr>
          <w:b/>
          <w:u w:val="single"/>
        </w:rPr>
        <w:t>Subitem 1.3</w:t>
      </w:r>
      <w:r>
        <w:rPr>
          <w:b/>
        </w:rPr>
        <w:t xml:space="preserve"> Serviços de Deslocamento, Instalação e Treinamento dos 09 equipamentos mais o leitor biométrico.</w:t>
      </w:r>
    </w:p>
    <w:p w:rsidR="00C83EBE" w:rsidRDefault="00C83EBE" w:rsidP="00C83EBE">
      <w:pPr>
        <w:spacing w:after="0"/>
        <w:jc w:val="both"/>
        <w:rPr>
          <w:b/>
        </w:rPr>
      </w:pPr>
    </w:p>
    <w:p w:rsidR="00C83EBE" w:rsidRDefault="00C83EBE" w:rsidP="00C83EBE">
      <w:pPr>
        <w:spacing w:after="0"/>
        <w:jc w:val="both"/>
        <w:rPr>
          <w:b/>
          <w:bCs/>
          <w:u w:val="single"/>
        </w:rPr>
      </w:pPr>
      <w:r>
        <w:rPr>
          <w:b/>
        </w:rPr>
        <w:t xml:space="preserve"> Subitem 1.4 </w:t>
      </w:r>
      <w:r>
        <w:rPr>
          <w:b/>
          <w:bCs/>
          <w:u w:val="single"/>
        </w:rPr>
        <w:t xml:space="preserve">Aquisição de 01 (um) </w:t>
      </w:r>
      <w:r>
        <w:rPr>
          <w:b/>
          <w:u w:val="single"/>
        </w:rPr>
        <w:t xml:space="preserve">leitor biométrico para cadastramento de usuários para uso no </w:t>
      </w:r>
      <w:proofErr w:type="gramStart"/>
      <w:r>
        <w:rPr>
          <w:b/>
          <w:u w:val="single"/>
        </w:rPr>
        <w:t>Departamento Pessoal</w:t>
      </w:r>
      <w:proofErr w:type="gramEnd"/>
      <w:r>
        <w:rPr>
          <w:b/>
          <w:u w:val="single"/>
        </w:rPr>
        <w:t>, Conforme as seguintes características mínimas:</w:t>
      </w:r>
    </w:p>
    <w:p w:rsidR="00C83EBE" w:rsidRDefault="00C83EBE" w:rsidP="00C83EBE">
      <w:pPr>
        <w:pStyle w:val="Default"/>
        <w:ind w:firstLine="1276"/>
        <w:rPr>
          <w:rFonts w:ascii="Arial" w:hAnsi="Arial" w:cs="Arial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color w:val="FF0000"/>
        </w:rPr>
        <w:br/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t>Especificações Técnicas:</w:t>
      </w:r>
      <w:r>
        <w:rPr>
          <w:rFonts w:ascii="Arial" w:hAnsi="Arial" w:cs="Arial"/>
          <w:color w:val="FF0000"/>
        </w:rPr>
        <w:br/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t>- Interface: USB 2.0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 xml:space="preserve">- LFD: </w:t>
      </w:r>
      <w:proofErr w:type="spellStart"/>
      <w:r>
        <w:rPr>
          <w:rFonts w:ascii="Arial" w:hAnsi="Arial" w:cs="Arial"/>
          <w:bdr w:val="none" w:sz="0" w:space="0" w:color="auto" w:frame="1"/>
          <w:shd w:val="clear" w:color="auto" w:fill="FFFFFF"/>
        </w:rPr>
        <w:t>Live</w:t>
      </w:r>
      <w:proofErr w:type="spellEnd"/>
      <w:r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bdr w:val="none" w:sz="0" w:space="0" w:color="auto" w:frame="1"/>
          <w:shd w:val="clear" w:color="auto" w:fill="FFFFFF"/>
        </w:rPr>
        <w:t>FingerDetection</w:t>
      </w:r>
      <w:proofErr w:type="spellEnd"/>
      <w:proofErr w:type="gramEnd"/>
      <w:r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– detecta digital viva (permite identificar tentativas de fraudes, com a utilização de digitais falsas de silicone ou gelatinas);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Sensor: Alta resolução de imagem, devido ao uso de um avançado sistema óptico CCD (CMOS);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Lente: Vidro polido e de alta resistência que garante a nitidez da imagem (sem deformações).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Dimensões (</w:t>
      </w:r>
      <w:proofErr w:type="spellStart"/>
      <w:r>
        <w:rPr>
          <w:rFonts w:ascii="Arial" w:hAnsi="Arial" w:cs="Arial"/>
          <w:bdr w:val="none" w:sz="0" w:space="0" w:color="auto" w:frame="1"/>
          <w:shd w:val="clear" w:color="auto" w:fill="FFFFFF"/>
        </w:rPr>
        <w:t>AxCxL</w:t>
      </w:r>
      <w:proofErr w:type="spellEnd"/>
      <w:r>
        <w:rPr>
          <w:rFonts w:ascii="Arial" w:hAnsi="Arial" w:cs="Arial"/>
          <w:bdr w:val="none" w:sz="0" w:space="0" w:color="auto" w:frame="1"/>
          <w:shd w:val="clear" w:color="auto" w:fill="FFFFFF"/>
        </w:rPr>
        <w:t>): 45 x 63 x 36 mm.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Janela de detecção: 16 x 24 mm – 480 x 320 pixels (150k).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Resolução: 508dpi.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 xml:space="preserve">- Iluminação do sensor óptico: </w:t>
      </w:r>
      <w:proofErr w:type="spellStart"/>
      <w:r>
        <w:rPr>
          <w:rFonts w:ascii="Arial" w:hAnsi="Arial" w:cs="Arial"/>
          <w:bdr w:val="none" w:sz="0" w:space="0" w:color="auto" w:frame="1"/>
          <w:shd w:val="clear" w:color="auto" w:fill="FFFFFF"/>
        </w:rPr>
        <w:t>Led</w:t>
      </w:r>
      <w:proofErr w:type="spellEnd"/>
      <w:r>
        <w:rPr>
          <w:rFonts w:ascii="Arial" w:hAnsi="Arial" w:cs="Arial"/>
          <w:bdr w:val="none" w:sz="0" w:space="0" w:color="auto" w:frame="1"/>
          <w:shd w:val="clear" w:color="auto" w:fill="FFFFFF"/>
        </w:rPr>
        <w:t xml:space="preserve"> infravermelho.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Tempo de processamento para verificação: Menor que 2s.</w:t>
      </w:r>
      <w:r>
        <w:rPr>
          <w:rFonts w:ascii="Arial" w:hAnsi="Arial" w:cs="Arial"/>
          <w:bdr w:val="none" w:sz="0" w:space="0" w:color="auto" w:frame="1"/>
          <w:shd w:val="clear" w:color="auto" w:fill="FFFFFF"/>
        </w:rPr>
        <w:br/>
        <w:t>- Compatibilidade com sistemas operacionais: Windows Vista, XP, 7, 8 (32 e 64 bits).</w:t>
      </w:r>
    </w:p>
    <w:p w:rsidR="009B035D" w:rsidRPr="0001615D" w:rsidRDefault="009B035D" w:rsidP="009B035D">
      <w:pPr>
        <w:pStyle w:val="Default"/>
        <w:rPr>
          <w:rFonts w:ascii="Arial" w:hAnsi="Arial" w:cs="Arial"/>
        </w:rPr>
      </w:pPr>
    </w:p>
    <w:p w:rsidR="009B035D" w:rsidRPr="0001615D" w:rsidRDefault="009B035D" w:rsidP="009B035D">
      <w:pPr>
        <w:pStyle w:val="Defaul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 </w:t>
      </w:r>
      <w:r w:rsidRPr="0001615D">
        <w:rPr>
          <w:rFonts w:ascii="Arial" w:hAnsi="Arial" w:cs="Arial"/>
          <w:b/>
          <w:bCs/>
        </w:rPr>
        <w:t xml:space="preserve">GARANTIA E ATENDIMENTO: </w:t>
      </w:r>
    </w:p>
    <w:p w:rsidR="009B035D" w:rsidRPr="0001615D" w:rsidRDefault="009B035D" w:rsidP="009B035D">
      <w:pPr>
        <w:pStyle w:val="Default"/>
        <w:rPr>
          <w:rFonts w:ascii="Arial" w:hAnsi="Arial" w:cs="Arial"/>
          <w:b/>
          <w:bCs/>
        </w:rPr>
      </w:pPr>
    </w:p>
    <w:p w:rsidR="009B035D" w:rsidRPr="0001615D" w:rsidRDefault="009B035D" w:rsidP="009B035D">
      <w:pPr>
        <w:pStyle w:val="Default"/>
        <w:jc w:val="both"/>
        <w:rPr>
          <w:rFonts w:ascii="Arial" w:hAnsi="Arial" w:cs="Arial"/>
        </w:rPr>
      </w:pPr>
      <w:proofErr w:type="gramStart"/>
      <w:r w:rsidRPr="0001615D">
        <w:rPr>
          <w:rFonts w:ascii="Arial" w:hAnsi="Arial" w:cs="Arial"/>
        </w:rPr>
        <w:t>a</w:t>
      </w:r>
      <w:proofErr w:type="gramEnd"/>
      <w:r w:rsidRPr="0001615D">
        <w:rPr>
          <w:rFonts w:ascii="Arial" w:hAnsi="Arial" w:cs="Arial"/>
        </w:rPr>
        <w:t xml:space="preserve">)Todos os equipamentos deverão ter garantia mínima de 12 meses, (Os equipamentos serão de propriedade do Município); </w:t>
      </w:r>
    </w:p>
    <w:p w:rsidR="009B035D" w:rsidRPr="0001615D" w:rsidRDefault="009B035D" w:rsidP="009B035D">
      <w:pPr>
        <w:pStyle w:val="Default"/>
        <w:jc w:val="both"/>
        <w:rPr>
          <w:rFonts w:ascii="Arial" w:hAnsi="Arial" w:cs="Arial"/>
        </w:rPr>
      </w:pPr>
      <w:r w:rsidRPr="0001615D">
        <w:rPr>
          <w:rFonts w:ascii="Arial" w:hAnsi="Arial" w:cs="Arial"/>
        </w:rPr>
        <w:t xml:space="preserve">b) A Licitante Vencedora deverá fornecer um canal direto e de fácil acesso para disponibilização e orientação sobre qualquer rotina existente, mesmo após o treinamento inicial, inclusive para realização de chamados; </w:t>
      </w:r>
    </w:p>
    <w:p w:rsidR="009B035D" w:rsidRPr="0001615D" w:rsidRDefault="009B035D" w:rsidP="009B035D">
      <w:pPr>
        <w:pStyle w:val="Default"/>
        <w:jc w:val="both"/>
        <w:rPr>
          <w:rFonts w:ascii="Arial" w:hAnsi="Arial" w:cs="Arial"/>
        </w:rPr>
      </w:pPr>
      <w:r w:rsidRPr="0001615D">
        <w:rPr>
          <w:rFonts w:ascii="Arial" w:hAnsi="Arial" w:cs="Arial"/>
        </w:rPr>
        <w:lastRenderedPageBreak/>
        <w:t xml:space="preserve">c) Ocorrendo algum problema no equipamento, a empresa deverá realizar o atendimento em até </w:t>
      </w:r>
      <w:r w:rsidRPr="0001615D">
        <w:rPr>
          <w:rFonts w:ascii="Arial" w:hAnsi="Arial" w:cs="Arial"/>
          <w:b/>
          <w:u w:val="single"/>
        </w:rPr>
        <w:t>2 horas</w:t>
      </w:r>
      <w:r w:rsidRPr="0001615D">
        <w:rPr>
          <w:rFonts w:ascii="Arial" w:hAnsi="Arial" w:cs="Arial"/>
        </w:rPr>
        <w:t xml:space="preserve"> após o chamado o Município; </w:t>
      </w:r>
    </w:p>
    <w:p w:rsidR="009B035D" w:rsidRPr="0001615D" w:rsidRDefault="009B035D" w:rsidP="009B035D">
      <w:pPr>
        <w:pStyle w:val="Default"/>
        <w:jc w:val="both"/>
        <w:rPr>
          <w:rFonts w:ascii="Arial" w:hAnsi="Arial" w:cs="Arial"/>
        </w:rPr>
      </w:pPr>
      <w:r w:rsidRPr="0001615D">
        <w:rPr>
          <w:rFonts w:ascii="Arial" w:hAnsi="Arial" w:cs="Arial"/>
        </w:rPr>
        <w:t xml:space="preserve">d) Caso a resolução do problema dependa do atendimento presencial da empresa, o atendimento presencial deverá ser realizado dentro destas 2 horas; </w:t>
      </w:r>
    </w:p>
    <w:p w:rsidR="009B035D" w:rsidRPr="0001615D" w:rsidRDefault="009B035D" w:rsidP="009B035D">
      <w:pPr>
        <w:pStyle w:val="Default"/>
        <w:jc w:val="both"/>
        <w:rPr>
          <w:rFonts w:ascii="Arial" w:hAnsi="Arial" w:cs="Arial"/>
        </w:rPr>
      </w:pPr>
      <w:r w:rsidRPr="0001615D">
        <w:rPr>
          <w:rFonts w:ascii="Arial" w:hAnsi="Arial" w:cs="Arial"/>
        </w:rPr>
        <w:t xml:space="preserve">e) A empresa deverá prover treinamento aos servidores, </w:t>
      </w:r>
      <w:proofErr w:type="gramStart"/>
      <w:r w:rsidRPr="0001615D">
        <w:rPr>
          <w:rFonts w:ascii="Arial" w:hAnsi="Arial" w:cs="Arial"/>
        </w:rPr>
        <w:t>indicados pela Administração, deforma</w:t>
      </w:r>
      <w:proofErr w:type="gramEnd"/>
      <w:r w:rsidRPr="0001615D">
        <w:rPr>
          <w:rFonts w:ascii="Arial" w:hAnsi="Arial" w:cs="Arial"/>
        </w:rPr>
        <w:t xml:space="preserve"> que, ao final do curso, os treinados estejam aptos a operacionalizar o funcionamento do sistema de gerenciamento dos coletores de ponto; </w:t>
      </w:r>
    </w:p>
    <w:p w:rsidR="009B035D" w:rsidRPr="0001615D" w:rsidRDefault="009B035D" w:rsidP="009B035D">
      <w:pPr>
        <w:pStyle w:val="Default"/>
        <w:jc w:val="both"/>
        <w:rPr>
          <w:rFonts w:ascii="Arial" w:hAnsi="Arial" w:cs="Arial"/>
        </w:rPr>
      </w:pPr>
      <w:r w:rsidRPr="0001615D">
        <w:rPr>
          <w:rFonts w:ascii="Arial" w:hAnsi="Arial" w:cs="Arial"/>
        </w:rPr>
        <w:t xml:space="preserve">f) O treinamento deverá ser realizado no prazo de </w:t>
      </w:r>
      <w:proofErr w:type="gramStart"/>
      <w:r w:rsidRPr="0001615D">
        <w:rPr>
          <w:rFonts w:ascii="Arial" w:hAnsi="Arial" w:cs="Arial"/>
        </w:rPr>
        <w:t>3</w:t>
      </w:r>
      <w:proofErr w:type="gramEnd"/>
      <w:r w:rsidRPr="0001615D">
        <w:rPr>
          <w:rFonts w:ascii="Arial" w:hAnsi="Arial" w:cs="Arial"/>
        </w:rPr>
        <w:t xml:space="preserve"> dias após instalação dos equipamentos. </w:t>
      </w:r>
    </w:p>
    <w:p w:rsidR="009B035D" w:rsidRPr="0001615D" w:rsidRDefault="009B035D" w:rsidP="009B035D">
      <w:pPr>
        <w:pStyle w:val="Default"/>
        <w:jc w:val="both"/>
        <w:rPr>
          <w:rFonts w:ascii="Arial" w:hAnsi="Arial" w:cs="Arial"/>
        </w:rPr>
      </w:pPr>
      <w:r w:rsidRPr="0001615D">
        <w:rPr>
          <w:rFonts w:ascii="Arial" w:hAnsi="Arial" w:cs="Arial"/>
        </w:rPr>
        <w:t>g) Aquisição de Leitor de biometria para cadastramento de usuários na sala do RH.</w:t>
      </w:r>
    </w:p>
    <w:p w:rsidR="009B035D" w:rsidRPr="0001615D" w:rsidRDefault="009B035D" w:rsidP="009B035D">
      <w:pPr>
        <w:pStyle w:val="Default"/>
        <w:ind w:firstLine="708"/>
        <w:jc w:val="both"/>
        <w:rPr>
          <w:rFonts w:ascii="Arial" w:hAnsi="Arial" w:cs="Arial"/>
        </w:rPr>
      </w:pPr>
      <w:r w:rsidRPr="0001615D">
        <w:rPr>
          <w:rFonts w:ascii="Arial" w:hAnsi="Arial" w:cs="Arial"/>
        </w:rPr>
        <w:t>No valor da proposta deverá e</w:t>
      </w:r>
      <w:r w:rsidR="00C83EBE">
        <w:rPr>
          <w:rFonts w:ascii="Arial" w:hAnsi="Arial" w:cs="Arial"/>
        </w:rPr>
        <w:t>star incluso todas os valores dos equipamentos,</w:t>
      </w:r>
      <w:proofErr w:type="gramStart"/>
      <w:r w:rsidR="00C83EBE">
        <w:rPr>
          <w:rFonts w:ascii="Arial" w:hAnsi="Arial" w:cs="Arial"/>
        </w:rPr>
        <w:t xml:space="preserve"> </w:t>
      </w:r>
      <w:r w:rsidRPr="0001615D">
        <w:rPr>
          <w:rFonts w:ascii="Arial" w:hAnsi="Arial" w:cs="Arial"/>
        </w:rPr>
        <w:t xml:space="preserve"> </w:t>
      </w:r>
      <w:proofErr w:type="gramEnd"/>
      <w:r w:rsidRPr="0001615D">
        <w:rPr>
          <w:rFonts w:ascii="Arial" w:hAnsi="Arial" w:cs="Arial"/>
        </w:rPr>
        <w:t>Software, deslocamento, instalação</w:t>
      </w:r>
      <w:r w:rsidR="00C83EBE">
        <w:rPr>
          <w:rFonts w:ascii="Arial" w:hAnsi="Arial" w:cs="Arial"/>
        </w:rPr>
        <w:t xml:space="preserve">, </w:t>
      </w:r>
      <w:r w:rsidR="00C83EBE" w:rsidRPr="00C83EBE">
        <w:rPr>
          <w:rFonts w:ascii="Arial" w:hAnsi="Arial" w:cs="Arial"/>
          <w:i/>
        </w:rPr>
        <w:t>configuração de IP</w:t>
      </w:r>
      <w:r w:rsidRPr="0001615D">
        <w:rPr>
          <w:rFonts w:ascii="Arial" w:hAnsi="Arial" w:cs="Arial"/>
        </w:rPr>
        <w:t xml:space="preserve"> e treinamento e cada relógio deverá estar apto a inicialização dos registros inclusive com bobina térmica</w:t>
      </w:r>
      <w:r w:rsidR="00C83EBE">
        <w:rPr>
          <w:rFonts w:ascii="Arial" w:hAnsi="Arial" w:cs="Arial"/>
        </w:rPr>
        <w:t>.</w:t>
      </w:r>
      <w:r w:rsidRPr="0001615D">
        <w:rPr>
          <w:rFonts w:ascii="Arial" w:hAnsi="Arial" w:cs="Arial"/>
        </w:rPr>
        <w:t xml:space="preserve"> </w:t>
      </w:r>
    </w:p>
    <w:p w:rsidR="009B035D" w:rsidRPr="0001615D" w:rsidRDefault="009B035D" w:rsidP="009B035D">
      <w:pPr>
        <w:jc w:val="both"/>
      </w:pPr>
    </w:p>
    <w:p w:rsidR="009B035D" w:rsidRDefault="009B035D" w:rsidP="009B035D">
      <w:pPr>
        <w:spacing w:after="0"/>
        <w:jc w:val="both"/>
        <w:rPr>
          <w:b/>
        </w:rPr>
      </w:pPr>
      <w:r>
        <w:rPr>
          <w:b/>
        </w:rPr>
        <w:t>4</w:t>
      </w:r>
      <w:r w:rsidRPr="0001615D">
        <w:rPr>
          <w:b/>
        </w:rPr>
        <w:t>. JUSTIFICATIVA:</w:t>
      </w:r>
    </w:p>
    <w:p w:rsidR="009B035D" w:rsidRDefault="009B035D" w:rsidP="009B035D">
      <w:pPr>
        <w:spacing w:after="0"/>
        <w:ind w:firstLine="708"/>
        <w:jc w:val="both"/>
      </w:pPr>
    </w:p>
    <w:p w:rsidR="009B035D" w:rsidRPr="0001615D" w:rsidRDefault="009B035D" w:rsidP="009B035D">
      <w:pPr>
        <w:spacing w:after="0"/>
        <w:ind w:firstLine="708"/>
        <w:jc w:val="both"/>
      </w:pPr>
      <w:r w:rsidRPr="0001615D">
        <w:t xml:space="preserve">O Município tem passado por dificuldades no controle do ponto dos funcionários, com os equipamentos que estão instalados atualmente. A aquisição dos equipamentos ora solicitados, e padronização na forma de registro do ponto, além de trazer maior eficiência e controle com relação ao ponto dos serviços poderá diminuir o trabalho do </w:t>
      </w:r>
      <w:proofErr w:type="gramStart"/>
      <w:r w:rsidRPr="0001615D">
        <w:t>departamento pessoal</w:t>
      </w:r>
      <w:proofErr w:type="gramEnd"/>
      <w:r w:rsidRPr="0001615D">
        <w:t xml:space="preserve"> que necessita atualmente de cálculos manuais para elaboração da Folha de Pagamento. Já que estes equipamentos através de seu software são capazes de realizar o Armazenamento de dados do Banco de horas, escala de revezamento cíclica e exportação para qualquer folha de pagamento.</w:t>
      </w:r>
    </w:p>
    <w:p w:rsidR="009B035D" w:rsidRPr="0001615D" w:rsidRDefault="009B035D" w:rsidP="009B035D">
      <w:pPr>
        <w:spacing w:after="120"/>
        <w:jc w:val="both"/>
      </w:pPr>
      <w:r w:rsidRPr="0001615D">
        <w:t>A instalação destes equipamentos evitará possíveis fraudes no registro do ponto e oportuniza</w:t>
      </w:r>
      <w:r>
        <w:t>rá</w:t>
      </w:r>
      <w:r w:rsidRPr="0001615D">
        <w:t xml:space="preserve"> maior agilidade na elaboração da folha, assim como, </w:t>
      </w:r>
      <w:r>
        <w:t>poderá permit</w:t>
      </w:r>
      <w:r w:rsidR="00C83EBE">
        <w:t>i</w:t>
      </w:r>
      <w:r>
        <w:t>r</w:t>
      </w:r>
      <w:r w:rsidRPr="0001615D">
        <w:t xml:space="preserve"> acesso direto em tempo real sobre o ponto de qualquer servidor através de software. </w:t>
      </w:r>
    </w:p>
    <w:p w:rsidR="009B035D" w:rsidRPr="0001615D" w:rsidRDefault="009B035D" w:rsidP="009B035D">
      <w:pPr>
        <w:spacing w:after="120"/>
        <w:jc w:val="both"/>
      </w:pPr>
      <w:r w:rsidRPr="0001615D">
        <w:t xml:space="preserve">A aquisição do Leitor biométrico também é outra necessidade já que o mesmo irá possibilitar o cadastramento de cada usuário no Departamento de Pessoal no ato da contratação sem necessidade de deslocamento até o local onde o servidor ficara lotado. </w:t>
      </w:r>
    </w:p>
    <w:p w:rsidR="009B035D" w:rsidRPr="0001615D" w:rsidRDefault="009B035D" w:rsidP="009B035D">
      <w:pPr>
        <w:spacing w:after="120"/>
        <w:jc w:val="both"/>
      </w:pPr>
      <w:r w:rsidRPr="0001615D">
        <w:t xml:space="preserve">Para a padronização de registradores de ponto é necessária a aquisição de no mínimo </w:t>
      </w:r>
      <w:r w:rsidRPr="0001615D">
        <w:rPr>
          <w:b/>
          <w:u w:val="single"/>
        </w:rPr>
        <w:t>09 (nove) aparelhos</w:t>
      </w:r>
      <w:r w:rsidRPr="0001615D">
        <w:t xml:space="preserve">, </w:t>
      </w:r>
      <w:r>
        <w:t xml:space="preserve">os mesmos deve </w:t>
      </w:r>
      <w:proofErr w:type="gramStart"/>
      <w:r>
        <w:t>serem</w:t>
      </w:r>
      <w:proofErr w:type="gramEnd"/>
      <w:r>
        <w:t xml:space="preserve"> entregues nos locais abaixo indicados estando incluso na proposta apresentada os serviços de INTALAÇÃO,</w:t>
      </w:r>
      <w:r w:rsidR="00C83EBE">
        <w:t xml:space="preserve"> CONFIGURAÇÃO DE IP,</w:t>
      </w:r>
      <w:r>
        <w:t xml:space="preserve"> DESLOCAMENTO E TREINAMENTO, não gerando custos adicionais ao Município. </w:t>
      </w:r>
    </w:p>
    <w:p w:rsidR="009B035D" w:rsidRPr="0001615D" w:rsidRDefault="009B035D" w:rsidP="009B035D">
      <w:pPr>
        <w:spacing w:after="120"/>
        <w:jc w:val="both"/>
      </w:pPr>
      <w:r w:rsidRPr="0001615D">
        <w:rPr>
          <w:b/>
          <w:i/>
        </w:rPr>
        <w:t>Secretaria Municipal de Administração e Planejamento</w:t>
      </w:r>
      <w:r w:rsidRPr="0001615D">
        <w:t xml:space="preserve">: </w:t>
      </w:r>
      <w:r w:rsidRPr="0001615D">
        <w:rPr>
          <w:b/>
          <w:u w:val="single"/>
        </w:rPr>
        <w:t>Três aparelhos</w:t>
      </w:r>
      <w:r w:rsidRPr="0001615D">
        <w:t xml:space="preserve"> </w:t>
      </w:r>
      <w:r>
        <w:t xml:space="preserve">sendo: </w:t>
      </w:r>
      <w:r w:rsidRPr="0055785D">
        <w:rPr>
          <w:b/>
        </w:rPr>
        <w:t>Um</w:t>
      </w:r>
      <w:r>
        <w:t xml:space="preserve"> para Centro Administrativo e </w:t>
      </w:r>
      <w:r w:rsidRPr="0055785D">
        <w:rPr>
          <w:b/>
        </w:rPr>
        <w:t>um</w:t>
      </w:r>
      <w:r>
        <w:t xml:space="preserve"> para </w:t>
      </w:r>
      <w:r w:rsidRPr="0001615D">
        <w:t>Posto de Abastecimento</w:t>
      </w:r>
      <w:r>
        <w:t xml:space="preserve"> Localizado na Praça 13 de abril nº 301 centro</w:t>
      </w:r>
      <w:r w:rsidRPr="0001615D">
        <w:t xml:space="preserve"> e</w:t>
      </w:r>
      <w:r>
        <w:t xml:space="preserve"> </w:t>
      </w:r>
      <w:r w:rsidRPr="0055785D">
        <w:rPr>
          <w:b/>
        </w:rPr>
        <w:t>um</w:t>
      </w:r>
      <w:r>
        <w:t xml:space="preserve"> para</w:t>
      </w:r>
      <w:r w:rsidRPr="0001615D">
        <w:t xml:space="preserve"> Sec. Mun. De Desenvolvimento Econômico</w:t>
      </w:r>
      <w:r>
        <w:t>, localizado na Rua São João Centro</w:t>
      </w:r>
      <w:r w:rsidRPr="0001615D">
        <w:t>;</w:t>
      </w:r>
    </w:p>
    <w:p w:rsidR="009B035D" w:rsidRPr="0001615D" w:rsidRDefault="009B035D" w:rsidP="009B035D">
      <w:pPr>
        <w:spacing w:after="120"/>
        <w:jc w:val="both"/>
      </w:pPr>
      <w:r w:rsidRPr="0001615D">
        <w:rPr>
          <w:b/>
          <w:i/>
        </w:rPr>
        <w:lastRenderedPageBreak/>
        <w:t>Secretaria Municipal de Educação e Cultura</w:t>
      </w:r>
      <w:r w:rsidRPr="0001615D">
        <w:t xml:space="preserve">: </w:t>
      </w:r>
      <w:proofErr w:type="gramStart"/>
      <w:r w:rsidRPr="0001615D">
        <w:rPr>
          <w:b/>
          <w:u w:val="single"/>
        </w:rPr>
        <w:t>Um aparelho</w:t>
      </w:r>
      <w:r w:rsidRPr="0001615D">
        <w:t xml:space="preserve"> para Escola Municipal de Ensino Fundamental Menino Deus </w:t>
      </w:r>
      <w:r>
        <w:t xml:space="preserve">Localizado na Rua Ipiranga Centro </w:t>
      </w:r>
      <w:r w:rsidRPr="0001615D">
        <w:t xml:space="preserve">e </w:t>
      </w:r>
      <w:r w:rsidRPr="0001615D">
        <w:rPr>
          <w:b/>
          <w:u w:val="single"/>
        </w:rPr>
        <w:t>Um aparelho</w:t>
      </w:r>
      <w:r w:rsidRPr="0001615D">
        <w:t xml:space="preserve"> para a Escola Municipal de Educação Infantil Toca</w:t>
      </w:r>
      <w:proofErr w:type="gramEnd"/>
      <w:r w:rsidRPr="0001615D">
        <w:t xml:space="preserve"> dos Tocos</w:t>
      </w:r>
      <w:r>
        <w:t>, localizada na Rua Rui Barbosa centro</w:t>
      </w:r>
      <w:r w:rsidRPr="0001615D">
        <w:t>;</w:t>
      </w:r>
    </w:p>
    <w:p w:rsidR="009B035D" w:rsidRDefault="009B035D" w:rsidP="009B035D">
      <w:pPr>
        <w:spacing w:after="120"/>
        <w:jc w:val="both"/>
      </w:pPr>
      <w:r w:rsidRPr="0001615D">
        <w:rPr>
          <w:b/>
          <w:i/>
        </w:rPr>
        <w:t>Secretaria Municipal de Saúde e Assistência Social</w:t>
      </w:r>
      <w:r>
        <w:t>:</w:t>
      </w:r>
      <w:r w:rsidRPr="0001615D">
        <w:t xml:space="preserve"> </w:t>
      </w:r>
      <w:r w:rsidRPr="0001615D">
        <w:rPr>
          <w:b/>
          <w:u w:val="single"/>
        </w:rPr>
        <w:t>Um aparelho</w:t>
      </w:r>
      <w:r w:rsidRPr="0001615D">
        <w:t xml:space="preserve"> para Unidade Básica de Saúde da Vila Operária</w:t>
      </w:r>
      <w:r>
        <w:t xml:space="preserve"> localizado no Bairro Operaria a aproximadamente 3 km da cede do Município </w:t>
      </w:r>
      <w:r w:rsidRPr="0001615D">
        <w:t xml:space="preserve">e </w:t>
      </w:r>
      <w:r w:rsidRPr="0001615D">
        <w:rPr>
          <w:b/>
          <w:u w:val="single"/>
        </w:rPr>
        <w:t>Um aparelho</w:t>
      </w:r>
      <w:r w:rsidRPr="0001615D">
        <w:t xml:space="preserve"> para </w:t>
      </w:r>
      <w:r>
        <w:t xml:space="preserve">o </w:t>
      </w:r>
      <w:r w:rsidRPr="0001615D">
        <w:t>centro de Saúde</w:t>
      </w:r>
      <w:r>
        <w:t>, localizado na Av. Mauricio Cardoso centro</w:t>
      </w:r>
      <w:r w:rsidRPr="0001615D">
        <w:t>;</w:t>
      </w:r>
    </w:p>
    <w:p w:rsidR="009B035D" w:rsidRPr="0001615D" w:rsidRDefault="009B035D" w:rsidP="009B035D">
      <w:pPr>
        <w:spacing w:after="120"/>
        <w:jc w:val="both"/>
      </w:pPr>
      <w:r w:rsidRPr="0001615D">
        <w:rPr>
          <w:b/>
          <w:i/>
        </w:rPr>
        <w:t>C</w:t>
      </w:r>
      <w:r>
        <w:rPr>
          <w:b/>
          <w:i/>
        </w:rPr>
        <w:t>RAS</w:t>
      </w:r>
      <w:r w:rsidRPr="0001615D">
        <w:t xml:space="preserve">: </w:t>
      </w:r>
      <w:r w:rsidRPr="0001615D">
        <w:rPr>
          <w:b/>
          <w:u w:val="single"/>
        </w:rPr>
        <w:t>Um aparelho</w:t>
      </w:r>
      <w:r w:rsidRPr="0001615D">
        <w:t xml:space="preserve"> para Centro de Referencia em Assistência Social</w:t>
      </w:r>
      <w:r>
        <w:t>, localizado na Rua Brasil, centro</w:t>
      </w:r>
      <w:r w:rsidRPr="0001615D">
        <w:t xml:space="preserve">; </w:t>
      </w:r>
    </w:p>
    <w:p w:rsidR="009B035D" w:rsidRDefault="009B035D" w:rsidP="009B035D">
      <w:pPr>
        <w:spacing w:after="120"/>
        <w:jc w:val="both"/>
      </w:pPr>
      <w:r w:rsidRPr="0001615D">
        <w:rPr>
          <w:b/>
          <w:i/>
        </w:rPr>
        <w:t xml:space="preserve">Secretaria Municipal de </w:t>
      </w:r>
      <w:proofErr w:type="spellStart"/>
      <w:r w:rsidRPr="0001615D">
        <w:rPr>
          <w:b/>
          <w:i/>
        </w:rPr>
        <w:t>Infraestrutura</w:t>
      </w:r>
      <w:proofErr w:type="spellEnd"/>
      <w:r w:rsidRPr="0001615D">
        <w:rPr>
          <w:b/>
          <w:i/>
        </w:rPr>
        <w:t xml:space="preserve"> e Meio Ambiente</w:t>
      </w:r>
      <w:r w:rsidRPr="0001615D">
        <w:t xml:space="preserve">: </w:t>
      </w:r>
      <w:r w:rsidRPr="0001615D">
        <w:rPr>
          <w:b/>
          <w:u w:val="single"/>
        </w:rPr>
        <w:t>Um aparelho</w:t>
      </w:r>
      <w:r w:rsidRPr="0055785D">
        <w:t xml:space="preserve"> para Sec. Mun. De </w:t>
      </w:r>
      <w:proofErr w:type="spellStart"/>
      <w:r w:rsidRPr="0055785D">
        <w:t>Infraestrutura</w:t>
      </w:r>
      <w:proofErr w:type="spellEnd"/>
      <w:r w:rsidRPr="0055785D">
        <w:t xml:space="preserve"> e Meio Ambiente localizado na Rua Goiás, centro</w:t>
      </w:r>
      <w:r w:rsidRPr="0001615D">
        <w:t xml:space="preserve">. </w:t>
      </w:r>
    </w:p>
    <w:p w:rsidR="00C83EBE" w:rsidRPr="0001615D" w:rsidRDefault="00C83EBE" w:rsidP="009B035D">
      <w:pPr>
        <w:spacing w:after="120"/>
        <w:jc w:val="both"/>
      </w:pPr>
      <w:r w:rsidRPr="00C83EBE">
        <w:rPr>
          <w:b/>
        </w:rPr>
        <w:t>Observação</w:t>
      </w:r>
      <w:r>
        <w:t>: O Software e o Leitor de biometria deverão ser instalados no Departamento De Pessoal no Centro Administrativo.</w:t>
      </w:r>
    </w:p>
    <w:p w:rsidR="009B035D" w:rsidRPr="0001615D" w:rsidRDefault="009B035D" w:rsidP="009B035D">
      <w:pPr>
        <w:spacing w:after="120"/>
        <w:jc w:val="both"/>
      </w:pPr>
    </w:p>
    <w:p w:rsidR="009B035D" w:rsidRPr="007C6080" w:rsidRDefault="009B035D" w:rsidP="009B035D">
      <w:pPr>
        <w:spacing w:after="0"/>
        <w:jc w:val="both"/>
      </w:pPr>
      <w:r>
        <w:rPr>
          <w:b/>
        </w:rPr>
        <w:t>5</w:t>
      </w:r>
      <w:r w:rsidRPr="0001615D">
        <w:rPr>
          <w:b/>
        </w:rPr>
        <w:t>. VALOR TOTAL ESTIMADO:</w:t>
      </w:r>
    </w:p>
    <w:p w:rsidR="009B035D" w:rsidRDefault="009B035D" w:rsidP="009B035D">
      <w:pPr>
        <w:spacing w:after="0"/>
        <w:ind w:firstLine="708"/>
        <w:jc w:val="both"/>
      </w:pPr>
    </w:p>
    <w:p w:rsidR="009B035D" w:rsidRPr="0001615D" w:rsidRDefault="009B035D" w:rsidP="009B035D">
      <w:pPr>
        <w:spacing w:after="0"/>
        <w:ind w:firstLine="708"/>
        <w:jc w:val="both"/>
      </w:pPr>
      <w:r w:rsidRPr="0097186D">
        <w:t xml:space="preserve">Foi realizada pesquisa de preços com algumas empresas para verificar a media de valores para a aquisição dos equipamentos onde </w:t>
      </w:r>
      <w:proofErr w:type="gramStart"/>
      <w:r w:rsidRPr="0097186D">
        <w:t>obteve-se</w:t>
      </w:r>
      <w:proofErr w:type="gramEnd"/>
      <w:r w:rsidRPr="0097186D">
        <w:t xml:space="preserve"> um valor médio de </w:t>
      </w:r>
      <w:r w:rsidRPr="00E01232">
        <w:rPr>
          <w:b/>
        </w:rPr>
        <w:t>R$ 1.685,00 (um mil seiscentos e oitenta e cinco reais) cada unidade</w:t>
      </w:r>
      <w:r>
        <w:t xml:space="preserve">. </w:t>
      </w:r>
      <w:r w:rsidR="00C83EBE">
        <w:t xml:space="preserve">Valor médio do Software para leitura e tratamento dos dados dos registradores </w:t>
      </w:r>
      <w:r w:rsidR="00C83EBE" w:rsidRPr="00C83EBE">
        <w:rPr>
          <w:b/>
        </w:rPr>
        <w:t>R$ 829,00 (oitocentos e vinte e nove)</w:t>
      </w:r>
      <w:r w:rsidR="00C83EBE">
        <w:t xml:space="preserve"> reais. Serviços de treinamento, deslocamento, instalação, configuração de IP </w:t>
      </w:r>
      <w:r w:rsidR="00C83EBE" w:rsidRPr="00C5508E">
        <w:rPr>
          <w:b/>
        </w:rPr>
        <w:t xml:space="preserve">R$ 1.417,50 (um mil quatrocentos e dezessete reais e </w:t>
      </w:r>
      <w:proofErr w:type="spellStart"/>
      <w:r w:rsidR="00C83EBE" w:rsidRPr="00C5508E">
        <w:rPr>
          <w:b/>
        </w:rPr>
        <w:t>cinquenta</w:t>
      </w:r>
      <w:proofErr w:type="spellEnd"/>
      <w:r w:rsidR="00C83EBE" w:rsidRPr="00C5508E">
        <w:rPr>
          <w:b/>
        </w:rPr>
        <w:t xml:space="preserve"> centavos).</w:t>
      </w:r>
      <w:r w:rsidR="00C83EBE">
        <w:t xml:space="preserve"> Bobina térmica 300 m </w:t>
      </w:r>
      <w:r w:rsidR="00C83EBE" w:rsidRPr="00C5508E">
        <w:rPr>
          <w:b/>
        </w:rPr>
        <w:t>R$ 40,00 (quarenta reais)</w:t>
      </w:r>
      <w:r w:rsidR="00C83EBE">
        <w:t xml:space="preserve"> cada unidade.  </w:t>
      </w:r>
      <w:r w:rsidRPr="0097186D">
        <w:t xml:space="preserve">Leitor de biometria tem um valor estimado de </w:t>
      </w:r>
      <w:r w:rsidRPr="00C5508E">
        <w:rPr>
          <w:b/>
        </w:rPr>
        <w:t>R$ 1.190,00 (um mil cento e noventa reais).</w:t>
      </w:r>
    </w:p>
    <w:p w:rsidR="009B035D" w:rsidRDefault="009B035D" w:rsidP="009B035D">
      <w:pPr>
        <w:spacing w:after="0"/>
        <w:jc w:val="both"/>
        <w:rPr>
          <w:b/>
        </w:rPr>
      </w:pPr>
    </w:p>
    <w:p w:rsidR="006B3DE3" w:rsidRDefault="006B3DE3" w:rsidP="009B035D">
      <w:pPr>
        <w:spacing w:after="0"/>
        <w:jc w:val="both"/>
        <w:rPr>
          <w:b/>
        </w:rPr>
      </w:pPr>
    </w:p>
    <w:p w:rsidR="006B3DE3" w:rsidRDefault="006B3DE3" w:rsidP="009B035D">
      <w:pPr>
        <w:spacing w:after="0"/>
        <w:jc w:val="both"/>
        <w:rPr>
          <w:b/>
        </w:rPr>
      </w:pPr>
    </w:p>
    <w:p w:rsidR="006B3DE3" w:rsidRDefault="006B3DE3" w:rsidP="009B035D">
      <w:pPr>
        <w:spacing w:after="0"/>
        <w:jc w:val="both"/>
        <w:rPr>
          <w:b/>
        </w:rPr>
      </w:pPr>
    </w:p>
    <w:p w:rsidR="006B3DE3" w:rsidRDefault="006B3DE3" w:rsidP="009B035D">
      <w:pPr>
        <w:spacing w:after="0"/>
        <w:jc w:val="both"/>
        <w:rPr>
          <w:b/>
        </w:rPr>
      </w:pPr>
    </w:p>
    <w:p w:rsidR="006B3DE3" w:rsidRDefault="006B3DE3" w:rsidP="009B035D">
      <w:pPr>
        <w:spacing w:after="0"/>
        <w:jc w:val="both"/>
        <w:rPr>
          <w:b/>
        </w:rPr>
      </w:pPr>
    </w:p>
    <w:p w:rsidR="006B3DE3" w:rsidRDefault="006B3DE3" w:rsidP="009B035D">
      <w:pPr>
        <w:spacing w:after="0"/>
        <w:jc w:val="both"/>
        <w:rPr>
          <w:b/>
        </w:rPr>
      </w:pPr>
    </w:p>
    <w:p w:rsidR="006B3DE3" w:rsidRDefault="006B3DE3" w:rsidP="009B035D">
      <w:pPr>
        <w:spacing w:after="0"/>
        <w:jc w:val="both"/>
        <w:rPr>
          <w:b/>
        </w:rPr>
      </w:pPr>
    </w:p>
    <w:p w:rsidR="00F44BDE" w:rsidRDefault="00F44BDE" w:rsidP="009B035D">
      <w:pPr>
        <w:spacing w:after="0"/>
        <w:jc w:val="both"/>
        <w:rPr>
          <w:b/>
        </w:rPr>
      </w:pPr>
    </w:p>
    <w:p w:rsidR="00F44BDE" w:rsidRDefault="00F44BDE" w:rsidP="009B035D">
      <w:pPr>
        <w:spacing w:after="0"/>
        <w:jc w:val="both"/>
        <w:rPr>
          <w:b/>
        </w:rPr>
      </w:pPr>
    </w:p>
    <w:p w:rsidR="004465BB" w:rsidRDefault="004465BB" w:rsidP="009B035D">
      <w:pPr>
        <w:spacing w:after="0"/>
        <w:jc w:val="both"/>
        <w:rPr>
          <w:b/>
        </w:rPr>
      </w:pPr>
    </w:p>
    <w:p w:rsidR="004465BB" w:rsidRDefault="004465BB" w:rsidP="009B035D">
      <w:pPr>
        <w:spacing w:after="0"/>
        <w:jc w:val="both"/>
        <w:rPr>
          <w:b/>
        </w:rPr>
      </w:pPr>
    </w:p>
    <w:p w:rsidR="009B035D" w:rsidRPr="0001615D" w:rsidRDefault="009B035D" w:rsidP="009B035D">
      <w:pPr>
        <w:spacing w:after="0"/>
        <w:jc w:val="both"/>
        <w:rPr>
          <w:b/>
        </w:rPr>
      </w:pPr>
    </w:p>
    <w:p w:rsidR="009B035D" w:rsidRPr="0001615D" w:rsidRDefault="009B035D" w:rsidP="009B035D">
      <w:pPr>
        <w:spacing w:after="0"/>
        <w:jc w:val="both"/>
      </w:pPr>
      <w:r>
        <w:rPr>
          <w:b/>
        </w:rPr>
        <w:lastRenderedPageBreak/>
        <w:t>6</w:t>
      </w:r>
      <w:r w:rsidRPr="0001615D">
        <w:rPr>
          <w:b/>
        </w:rPr>
        <w:t>. ORÇAMENTO DETALHADO:</w:t>
      </w:r>
    </w:p>
    <w:p w:rsidR="009B035D" w:rsidRDefault="009B035D" w:rsidP="009B035D">
      <w:pPr>
        <w:spacing w:after="0"/>
        <w:ind w:firstLine="708"/>
      </w:pPr>
    </w:p>
    <w:p w:rsidR="009B035D" w:rsidRDefault="009B035D" w:rsidP="009B035D">
      <w:pPr>
        <w:spacing w:after="0"/>
        <w:ind w:firstLine="708"/>
      </w:pPr>
      <w:r>
        <w:t>Conforme pesquisa realizada no mercado o valor em média dos aparelhos para aquisição é de:</w:t>
      </w:r>
    </w:p>
    <w:p w:rsidR="009B035D" w:rsidRDefault="009B035D" w:rsidP="009B035D">
      <w:pPr>
        <w:spacing w:after="0"/>
      </w:pPr>
    </w:p>
    <w:tbl>
      <w:tblPr>
        <w:tblW w:w="1049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10"/>
        <w:gridCol w:w="850"/>
        <w:gridCol w:w="709"/>
        <w:gridCol w:w="5812"/>
        <w:gridCol w:w="1276"/>
        <w:gridCol w:w="1134"/>
      </w:tblGrid>
      <w:tr w:rsidR="00DE0C6E" w:rsidRPr="006B3DE3" w:rsidTr="006B3DE3">
        <w:trPr>
          <w:trHeight w:val="600"/>
        </w:trPr>
        <w:tc>
          <w:tcPr>
            <w:tcW w:w="710" w:type="dxa"/>
          </w:tcPr>
          <w:p w:rsidR="00DE0C6E" w:rsidRPr="006B3DE3" w:rsidRDefault="00DE0C6E" w:rsidP="00DE0C6E">
            <w:pPr>
              <w:pBdr>
                <w:bar w:val="single" w:sz="4" w:color="auto"/>
              </w:pBdr>
              <w:spacing w:after="0"/>
              <w:rPr>
                <w:b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 xml:space="preserve">Item </w:t>
            </w:r>
          </w:p>
        </w:tc>
        <w:tc>
          <w:tcPr>
            <w:tcW w:w="850" w:type="dxa"/>
            <w:shd w:val="clear" w:color="auto" w:fill="auto"/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b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>Subitem</w:t>
            </w:r>
          </w:p>
        </w:tc>
        <w:tc>
          <w:tcPr>
            <w:tcW w:w="709" w:type="dxa"/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b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>Quant.</w:t>
            </w:r>
          </w:p>
        </w:tc>
        <w:tc>
          <w:tcPr>
            <w:tcW w:w="5812" w:type="dxa"/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b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>Descrição do Objeto</w:t>
            </w:r>
          </w:p>
        </w:tc>
        <w:tc>
          <w:tcPr>
            <w:tcW w:w="1276" w:type="dxa"/>
            <w:shd w:val="clear" w:color="auto" w:fill="auto"/>
          </w:tcPr>
          <w:p w:rsidR="00DE0C6E" w:rsidRPr="006B3DE3" w:rsidRDefault="00DE0C6E" w:rsidP="009B035D">
            <w:pPr>
              <w:spacing w:after="0"/>
              <w:jc w:val="both"/>
              <w:rPr>
                <w:b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>Valor Unitário</w:t>
            </w:r>
          </w:p>
        </w:tc>
        <w:tc>
          <w:tcPr>
            <w:tcW w:w="1134" w:type="dxa"/>
          </w:tcPr>
          <w:p w:rsidR="00DE0C6E" w:rsidRPr="006B3DE3" w:rsidRDefault="00DE0C6E" w:rsidP="009B035D">
            <w:pPr>
              <w:spacing w:after="0"/>
              <w:jc w:val="both"/>
              <w:rPr>
                <w:b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>Valor Total</w:t>
            </w:r>
          </w:p>
        </w:tc>
      </w:tr>
      <w:tr w:rsidR="00DE0C6E" w:rsidRPr="006B3DE3" w:rsidTr="006B3DE3">
        <w:trPr>
          <w:trHeight w:val="917"/>
        </w:trPr>
        <w:tc>
          <w:tcPr>
            <w:tcW w:w="710" w:type="dxa"/>
          </w:tcPr>
          <w:p w:rsidR="00DE0C6E" w:rsidRPr="006B3DE3" w:rsidRDefault="00DE0C6E" w:rsidP="00DE0C6E">
            <w:pPr>
              <w:pBdr>
                <w:bar w:val="single" w:sz="4" w:color="auto"/>
              </w:pBdr>
              <w:spacing w:after="0"/>
              <w:rPr>
                <w:color w:val="000000" w:themeColor="text1"/>
                <w:sz w:val="16"/>
                <w:szCs w:val="16"/>
              </w:rPr>
            </w:pPr>
            <w:r w:rsidRPr="006B3DE3">
              <w:rPr>
                <w:color w:val="000000" w:themeColor="text1"/>
                <w:sz w:val="16"/>
                <w:szCs w:val="16"/>
              </w:rPr>
              <w:t>01</w:t>
            </w:r>
          </w:p>
        </w:tc>
        <w:tc>
          <w:tcPr>
            <w:tcW w:w="850" w:type="dxa"/>
            <w:shd w:val="clear" w:color="auto" w:fill="auto"/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5812" w:type="dxa"/>
          </w:tcPr>
          <w:p w:rsidR="00DE0C6E" w:rsidRPr="006B3DE3" w:rsidRDefault="006B3DE3" w:rsidP="00DE0C6E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6"/>
                <w:szCs w:val="16"/>
              </w:rPr>
            </w:pPr>
            <w:r w:rsidRPr="006B3DE3">
              <w:rPr>
                <w:color w:val="000000" w:themeColor="text1"/>
                <w:sz w:val="18"/>
                <w:szCs w:val="18"/>
              </w:rPr>
              <w:t>Aquisição de Registradores eletrônicos de ponto biométrico, Leitor Biométrico, bobinas, fornecimento de software de tratamento de dados ponto e serviços de instalação, configuração de IP, treinamento conforme os seguintes subitens:</w:t>
            </w:r>
          </w:p>
        </w:tc>
        <w:tc>
          <w:tcPr>
            <w:tcW w:w="1276" w:type="dxa"/>
            <w:shd w:val="clear" w:color="auto" w:fill="auto"/>
          </w:tcPr>
          <w:p w:rsidR="00DE0C6E" w:rsidRPr="006B3DE3" w:rsidRDefault="00F44BDE" w:rsidP="009B035D">
            <w:pPr>
              <w:spacing w:after="0"/>
              <w:jc w:val="both"/>
              <w:rPr>
                <w:color w:val="000000" w:themeColor="text1"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>R$ 18.961,50</w:t>
            </w:r>
          </w:p>
        </w:tc>
        <w:tc>
          <w:tcPr>
            <w:tcW w:w="1134" w:type="dxa"/>
          </w:tcPr>
          <w:p w:rsidR="00DE0C6E" w:rsidRPr="006B3DE3" w:rsidRDefault="00F44BDE" w:rsidP="009B035D">
            <w:pPr>
              <w:spacing w:after="0"/>
              <w:jc w:val="both"/>
              <w:rPr>
                <w:color w:val="000000" w:themeColor="text1"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>R$ 18.961,50</w:t>
            </w:r>
          </w:p>
        </w:tc>
      </w:tr>
      <w:tr w:rsidR="00AD0D0F" w:rsidRPr="006B3DE3" w:rsidTr="006B3DE3">
        <w:trPr>
          <w:trHeight w:val="1262"/>
        </w:trPr>
        <w:tc>
          <w:tcPr>
            <w:tcW w:w="710" w:type="dxa"/>
          </w:tcPr>
          <w:p w:rsidR="00AD0D0F" w:rsidRPr="006B3DE3" w:rsidRDefault="00AD0D0F" w:rsidP="00DE0C6E">
            <w:pPr>
              <w:pBdr>
                <w:bar w:val="single" w:sz="4" w:color="auto"/>
              </w:pBdr>
              <w:spacing w:after="0"/>
              <w:rPr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AD0D0F" w:rsidRPr="006B3DE3" w:rsidRDefault="00F44BDE" w:rsidP="009B035D">
            <w:pPr>
              <w:pBdr>
                <w:bar w:val="single" w:sz="4" w:color="auto"/>
              </w:pBdr>
              <w:spacing w:after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Subitem 1.1</w:t>
            </w:r>
          </w:p>
        </w:tc>
        <w:tc>
          <w:tcPr>
            <w:tcW w:w="709" w:type="dxa"/>
          </w:tcPr>
          <w:p w:rsidR="00AD0D0F" w:rsidRPr="006B3DE3" w:rsidRDefault="00AD0D0F" w:rsidP="009B035D">
            <w:pPr>
              <w:pBdr>
                <w:bar w:val="single" w:sz="4" w:color="auto"/>
              </w:pBdr>
              <w:spacing w:after="0"/>
              <w:rPr>
                <w:color w:val="000000" w:themeColor="text1"/>
                <w:sz w:val="16"/>
                <w:szCs w:val="16"/>
              </w:rPr>
            </w:pPr>
            <w:r w:rsidRPr="006B3DE3">
              <w:rPr>
                <w:color w:val="000000" w:themeColor="text1"/>
                <w:sz w:val="16"/>
                <w:szCs w:val="16"/>
              </w:rPr>
              <w:t xml:space="preserve">09 </w:t>
            </w:r>
            <w:proofErr w:type="spellStart"/>
            <w:r w:rsidRPr="006B3DE3">
              <w:rPr>
                <w:color w:val="000000" w:themeColor="text1"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812" w:type="dxa"/>
          </w:tcPr>
          <w:p w:rsidR="00AD0D0F" w:rsidRPr="006B3DE3" w:rsidRDefault="00AD0D0F" w:rsidP="006B3DE3">
            <w:pPr>
              <w:spacing w:after="0"/>
              <w:jc w:val="both"/>
              <w:rPr>
                <w:bCs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  <w:u w:val="single"/>
              </w:rPr>
              <w:t>Aquisição</w:t>
            </w:r>
            <w:r w:rsidRPr="006B3DE3">
              <w:rPr>
                <w:b/>
                <w:i/>
                <w:sz w:val="16"/>
                <w:szCs w:val="16"/>
                <w:u w:val="single"/>
              </w:rPr>
              <w:t xml:space="preserve"> 09 Unidades de </w:t>
            </w:r>
            <w:r w:rsidRPr="006B3DE3">
              <w:rPr>
                <w:b/>
                <w:sz w:val="16"/>
                <w:szCs w:val="16"/>
                <w:u w:val="single"/>
              </w:rPr>
              <w:t>registrador eletrônico de ponto biométrico, com as características mínimas abaixo descritas:</w:t>
            </w:r>
            <w:r w:rsidR="006B3DE3" w:rsidRPr="006B3DE3">
              <w:rPr>
                <w:b/>
                <w:sz w:val="16"/>
                <w:szCs w:val="16"/>
              </w:rPr>
              <w:t xml:space="preserve"> </w:t>
            </w:r>
            <w:r w:rsidRPr="006B3DE3">
              <w:rPr>
                <w:bCs/>
                <w:sz w:val="16"/>
                <w:szCs w:val="16"/>
              </w:rPr>
              <w:t>Os equipamentos deverão ser todos iguais, com tecnologias de identificação através de display que possibilite a interpretação amigável e intuitiva com o usuário, armazenamento de marcação de pontos na memória interna inviolável. Com coleta e transferência de dados através da comunicação TCP/IP (rede ethernet) com software individual capaz de realizar o tratamento das horas trabalhadas e capazes de produzir relatórios somados e pontos.</w:t>
            </w:r>
          </w:p>
          <w:p w:rsidR="00AD0D0F" w:rsidRPr="006B3DE3" w:rsidRDefault="00AD0D0F" w:rsidP="006B3DE3">
            <w:pPr>
              <w:spacing w:after="0"/>
              <w:jc w:val="both"/>
              <w:rPr>
                <w:b/>
                <w:i/>
                <w:sz w:val="16"/>
                <w:szCs w:val="16"/>
              </w:rPr>
            </w:pPr>
            <w:r w:rsidRPr="006B3DE3">
              <w:rPr>
                <w:b/>
                <w:i/>
                <w:sz w:val="16"/>
                <w:szCs w:val="16"/>
              </w:rPr>
              <w:t>Características técnicas mínimas:</w:t>
            </w:r>
          </w:p>
          <w:p w:rsidR="00AD0D0F" w:rsidRPr="006B3DE3" w:rsidRDefault="00AD0D0F" w:rsidP="006B3DE3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Características técnicas:</w:t>
            </w:r>
          </w:p>
          <w:p w:rsidR="00AD0D0F" w:rsidRPr="006B3DE3" w:rsidRDefault="00AD0D0F" w:rsidP="006B3DE3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Tela colorida sensível ao toque;</w:t>
            </w:r>
          </w:p>
          <w:p w:rsidR="00AD0D0F" w:rsidRPr="006B3DE3" w:rsidRDefault="00AD0D0F" w:rsidP="00AD0D0F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Leitor Biométrico (500 dpi) com capacidade para 3.</w:t>
            </w:r>
            <w:r w:rsidR="006B3DE3">
              <w:rPr>
                <w:sz w:val="16"/>
                <w:szCs w:val="16"/>
              </w:rPr>
              <w:t>0</w:t>
            </w:r>
            <w:r w:rsidRPr="006B3DE3">
              <w:rPr>
                <w:sz w:val="16"/>
                <w:szCs w:val="16"/>
              </w:rPr>
              <w:t>00 digitais;</w:t>
            </w:r>
          </w:p>
          <w:p w:rsidR="00AD0D0F" w:rsidRPr="006B3DE3" w:rsidRDefault="00AD0D0F" w:rsidP="006B3DE3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Alt</w:t>
            </w:r>
            <w:r w:rsidR="006B3DE3">
              <w:rPr>
                <w:sz w:val="16"/>
                <w:szCs w:val="16"/>
              </w:rPr>
              <w:t>a</w:t>
            </w:r>
            <w:r w:rsidRPr="006B3DE3">
              <w:rPr>
                <w:sz w:val="16"/>
                <w:szCs w:val="16"/>
              </w:rPr>
              <w:t xml:space="preserve"> velocidade de impressão e guilhotina para corte automático do papel comprovante. Capa</w:t>
            </w:r>
            <w:r w:rsidR="006B3DE3">
              <w:rPr>
                <w:sz w:val="16"/>
                <w:szCs w:val="16"/>
              </w:rPr>
              <w:t>cidade de impressão de mais de 8</w:t>
            </w:r>
            <w:r w:rsidRPr="006B3DE3">
              <w:rPr>
                <w:sz w:val="16"/>
                <w:szCs w:val="16"/>
              </w:rPr>
              <w:t xml:space="preserve">.000 tickets </w:t>
            </w:r>
          </w:p>
          <w:p w:rsidR="00AD0D0F" w:rsidRPr="006B3DE3" w:rsidRDefault="00AD0D0F" w:rsidP="00AD0D0F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Duas portas USB: uma para pronta captura dos dados armazenados na MRP pelo Auditor-Fiscal do Trabalho e outra para comunicação com o PC e/ou outros relógios;</w:t>
            </w:r>
          </w:p>
          <w:p w:rsidR="00AD0D0F" w:rsidRPr="006B3DE3" w:rsidRDefault="00AD0D0F" w:rsidP="006B3DE3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Biometria, cartão de proximidade, código de barras ou senha;</w:t>
            </w:r>
          </w:p>
          <w:p w:rsidR="00AD0D0F" w:rsidRPr="006B3DE3" w:rsidRDefault="00AD0D0F" w:rsidP="00AD0D0F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Armazenamento dos Registros: Memória não volátil inviolável (MRP – Memória de Registro de Ponto;</w:t>
            </w:r>
          </w:p>
          <w:p w:rsidR="00AD0D0F" w:rsidRPr="006B3DE3" w:rsidRDefault="00AD0D0F" w:rsidP="00AD0D0F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MT – Memória de Trabalho</w:t>
            </w:r>
          </w:p>
          <w:p w:rsidR="00AD0D0F" w:rsidRPr="006B3DE3" w:rsidRDefault="00AD0D0F" w:rsidP="00AD0D0F">
            <w:pPr>
              <w:spacing w:after="0"/>
              <w:jc w:val="both"/>
              <w:rPr>
                <w:b/>
                <w:i/>
                <w:sz w:val="16"/>
                <w:szCs w:val="16"/>
              </w:rPr>
            </w:pPr>
            <w:r w:rsidRPr="006B3DE3">
              <w:rPr>
                <w:b/>
                <w:i/>
                <w:sz w:val="16"/>
                <w:szCs w:val="16"/>
              </w:rPr>
              <w:t xml:space="preserve"> Comunicação: TCP/IP;</w:t>
            </w:r>
          </w:p>
          <w:p w:rsidR="00AD0D0F" w:rsidRPr="006B3DE3" w:rsidRDefault="00AD0D0F" w:rsidP="00AD0D0F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 xml:space="preserve">• </w:t>
            </w:r>
            <w:proofErr w:type="spellStart"/>
            <w:r w:rsidRPr="006B3DE3">
              <w:rPr>
                <w:sz w:val="16"/>
                <w:szCs w:val="16"/>
              </w:rPr>
              <w:t>No-break</w:t>
            </w:r>
            <w:proofErr w:type="spellEnd"/>
            <w:r w:rsidRPr="006B3DE3">
              <w:rPr>
                <w:sz w:val="16"/>
                <w:szCs w:val="16"/>
              </w:rPr>
              <w:t xml:space="preserve"> inteligente com stand </w:t>
            </w:r>
            <w:proofErr w:type="spellStart"/>
            <w:r w:rsidRPr="006B3DE3">
              <w:rPr>
                <w:sz w:val="16"/>
                <w:szCs w:val="16"/>
              </w:rPr>
              <w:t>by</w:t>
            </w:r>
            <w:proofErr w:type="spellEnd"/>
            <w:r w:rsidRPr="006B3DE3">
              <w:rPr>
                <w:sz w:val="16"/>
                <w:szCs w:val="16"/>
              </w:rPr>
              <w:t xml:space="preserve"> automático: autonomia para marcação de ponto com impressão de até 500 comprovantes;</w:t>
            </w:r>
          </w:p>
          <w:p w:rsidR="00AD0D0F" w:rsidRPr="006B3DE3" w:rsidRDefault="00AD0D0F" w:rsidP="00AD0D0F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 xml:space="preserve">• Papel Térmico: garantia de imagem de </w:t>
            </w:r>
            <w:proofErr w:type="gramStart"/>
            <w:r w:rsidRPr="006B3DE3">
              <w:rPr>
                <w:sz w:val="16"/>
                <w:szCs w:val="16"/>
              </w:rPr>
              <w:t>5</w:t>
            </w:r>
            <w:proofErr w:type="gramEnd"/>
            <w:r w:rsidRPr="006B3DE3">
              <w:rPr>
                <w:sz w:val="16"/>
                <w:szCs w:val="16"/>
              </w:rPr>
              <w:t xml:space="preserve"> anos, com temperatura de armazenamento até 35°C;</w:t>
            </w:r>
          </w:p>
          <w:p w:rsidR="00AD0D0F" w:rsidRPr="006B3DE3" w:rsidRDefault="00AD0D0F" w:rsidP="00AD0D0F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Portas USB: conector USB 2.0, tipo A, com duas portas, sendo: porta Dados para coleta de dados e atualização de configurações e porta Fisco para coleta AFD;</w:t>
            </w:r>
          </w:p>
          <w:p w:rsidR="00AD0D0F" w:rsidRPr="006B3DE3" w:rsidRDefault="00AD0D0F" w:rsidP="00AD0D0F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Arquivo Fonte de Dados (AFD): arquivo de coleta de dados, gerado de acordo com o formato determinado pela portaria 1.510/2009—MTE;</w:t>
            </w:r>
          </w:p>
          <w:p w:rsidR="00AD0D0F" w:rsidRPr="006B3DE3" w:rsidRDefault="00AD0D0F" w:rsidP="006B3DE3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Comprovante do ponto: comprovante impresso ao final de cada marcação de ponto realizada corretamente.</w:t>
            </w:r>
          </w:p>
        </w:tc>
        <w:tc>
          <w:tcPr>
            <w:tcW w:w="1276" w:type="dxa"/>
            <w:shd w:val="clear" w:color="auto" w:fill="auto"/>
          </w:tcPr>
          <w:p w:rsidR="00AD0D0F" w:rsidRPr="004465BB" w:rsidRDefault="004465BB" w:rsidP="009B035D">
            <w:pPr>
              <w:spacing w:after="0"/>
              <w:jc w:val="both"/>
              <w:rPr>
                <w:color w:val="000000" w:themeColor="text1"/>
                <w:sz w:val="16"/>
                <w:szCs w:val="16"/>
              </w:rPr>
            </w:pPr>
            <w:r w:rsidRPr="004465BB">
              <w:rPr>
                <w:color w:val="000000" w:themeColor="text1"/>
                <w:sz w:val="16"/>
                <w:szCs w:val="16"/>
              </w:rPr>
              <w:t>1.685,00</w:t>
            </w:r>
          </w:p>
        </w:tc>
        <w:tc>
          <w:tcPr>
            <w:tcW w:w="1134" w:type="dxa"/>
          </w:tcPr>
          <w:p w:rsidR="00AD0D0F" w:rsidRPr="004465BB" w:rsidRDefault="004465BB" w:rsidP="009B035D">
            <w:pPr>
              <w:spacing w:after="0"/>
              <w:jc w:val="both"/>
              <w:rPr>
                <w:color w:val="000000" w:themeColor="text1"/>
                <w:sz w:val="16"/>
                <w:szCs w:val="16"/>
              </w:rPr>
            </w:pPr>
            <w:r w:rsidRPr="004465BB">
              <w:rPr>
                <w:color w:val="000000" w:themeColor="text1"/>
                <w:sz w:val="16"/>
                <w:szCs w:val="16"/>
              </w:rPr>
              <w:t>1.685,00</w:t>
            </w:r>
          </w:p>
        </w:tc>
      </w:tr>
      <w:tr w:rsidR="00DE0C6E" w:rsidRPr="006B3DE3" w:rsidTr="006B3DE3">
        <w:trPr>
          <w:trHeight w:val="510"/>
        </w:trPr>
        <w:tc>
          <w:tcPr>
            <w:tcW w:w="710" w:type="dxa"/>
          </w:tcPr>
          <w:p w:rsidR="00DE0C6E" w:rsidRPr="006B3DE3" w:rsidRDefault="00DE0C6E" w:rsidP="00DE0C6E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DE0C6E" w:rsidRPr="006B3DE3" w:rsidRDefault="00F44BDE" w:rsidP="009B035D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Subitem 1.2 </w:t>
            </w:r>
          </w:p>
        </w:tc>
        <w:tc>
          <w:tcPr>
            <w:tcW w:w="709" w:type="dxa"/>
          </w:tcPr>
          <w:p w:rsidR="00DE0C6E" w:rsidRPr="006B3DE3" w:rsidRDefault="00DE0C6E" w:rsidP="00DE0C6E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 xml:space="preserve">01 </w:t>
            </w:r>
            <w:proofErr w:type="spellStart"/>
            <w:r w:rsidRPr="006B3DE3">
              <w:rPr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812" w:type="dxa"/>
          </w:tcPr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 xml:space="preserve">Software Ponto eletrônico, para instalação do </w:t>
            </w:r>
            <w:proofErr w:type="gramStart"/>
            <w:r w:rsidRPr="00C50C45">
              <w:rPr>
                <w:color w:val="000000" w:themeColor="text1"/>
                <w:sz w:val="18"/>
                <w:szCs w:val="18"/>
              </w:rPr>
              <w:t>Departamento Pessoal</w:t>
            </w:r>
            <w:proofErr w:type="gramEnd"/>
            <w:r w:rsidRPr="00C50C45">
              <w:rPr>
                <w:color w:val="000000" w:themeColor="text1"/>
                <w:sz w:val="18"/>
                <w:szCs w:val="18"/>
              </w:rPr>
              <w:t xml:space="preserve"> para tratamento de dados Ponto, com as seguintes especificações e características Mínimas: </w:t>
            </w:r>
          </w:p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 xml:space="preserve">Capacidade para Armazenar dados do Banco de horas, escala de revezamento cíclica, exportação para qualquer folha de pagamento, adequado à portaria 1.510 do Ministério do Trabalho e Emprego, tratamento de quatro horários flexíveis, módulo de consulta de dados via Web entre outros. </w:t>
            </w:r>
          </w:p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Características técnicas:</w:t>
            </w:r>
          </w:p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Controle de dias de folga com cálculo especial de percentual de extra;</w:t>
            </w:r>
          </w:p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lastRenderedPageBreak/>
              <w:t>• Opção para cálculo diferenciado de extra para um dia e funcionário específico;</w:t>
            </w:r>
          </w:p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Restrições por usuários para, departamentos e abonos;</w:t>
            </w:r>
          </w:p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Gravação do registro de ponto original e equipamento que originou o registro;</w:t>
            </w:r>
          </w:p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 xml:space="preserve">• Opção para conexão com banco de dados MS SQL Server, Oracle, entre outros. </w:t>
            </w:r>
            <w:proofErr w:type="gramStart"/>
            <w:r w:rsidRPr="00C50C45">
              <w:rPr>
                <w:color w:val="000000" w:themeColor="text1"/>
                <w:sz w:val="18"/>
                <w:szCs w:val="18"/>
              </w:rPr>
              <w:t>Otimizado</w:t>
            </w:r>
            <w:proofErr w:type="gramEnd"/>
            <w:r w:rsidRPr="00C50C45">
              <w:rPr>
                <w:color w:val="000000" w:themeColor="text1"/>
                <w:sz w:val="18"/>
                <w:szCs w:val="18"/>
              </w:rPr>
              <w:t xml:space="preserve"> para conexões remotas;</w:t>
            </w:r>
          </w:p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Criação e impressão de etiquetas para crachás de identificação com layout personalizável;</w:t>
            </w:r>
          </w:p>
          <w:p w:rsidR="006B3DE3" w:rsidRPr="00C50C45" w:rsidRDefault="006B3DE3" w:rsidP="006B3DE3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 xml:space="preserve">• Integração automática com sistema de </w:t>
            </w:r>
            <w:proofErr w:type="gramStart"/>
            <w:r w:rsidRPr="00C50C45">
              <w:rPr>
                <w:color w:val="000000" w:themeColor="text1"/>
                <w:sz w:val="18"/>
                <w:szCs w:val="18"/>
              </w:rPr>
              <w:t>Acesso.</w:t>
            </w:r>
            <w:proofErr w:type="gramEnd"/>
            <w:r w:rsidRPr="00C50C45">
              <w:rPr>
                <w:color w:val="000000" w:themeColor="text1"/>
                <w:sz w:val="18"/>
                <w:szCs w:val="18"/>
              </w:rPr>
              <w:t>Net;</w:t>
            </w:r>
          </w:p>
          <w:p w:rsidR="00DE0C6E" w:rsidRPr="006B3DE3" w:rsidRDefault="006B3DE3" w:rsidP="006B3DE3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Importação de dados para fácil migração</w:t>
            </w:r>
          </w:p>
        </w:tc>
        <w:tc>
          <w:tcPr>
            <w:tcW w:w="1276" w:type="dxa"/>
            <w:shd w:val="clear" w:color="auto" w:fill="auto"/>
          </w:tcPr>
          <w:p w:rsidR="00DE0C6E" w:rsidRPr="006B3DE3" w:rsidRDefault="00DE0C6E" w:rsidP="009B035D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lastRenderedPageBreak/>
              <w:t>R$ 829,00</w:t>
            </w:r>
          </w:p>
        </w:tc>
        <w:tc>
          <w:tcPr>
            <w:tcW w:w="1134" w:type="dxa"/>
          </w:tcPr>
          <w:p w:rsidR="00DE0C6E" w:rsidRPr="006B3DE3" w:rsidRDefault="00DE0C6E" w:rsidP="00C5508E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R$ 829,00</w:t>
            </w:r>
          </w:p>
        </w:tc>
      </w:tr>
      <w:tr w:rsidR="00DE0C6E" w:rsidRPr="006B3DE3" w:rsidTr="006B3DE3">
        <w:trPr>
          <w:trHeight w:val="510"/>
        </w:trPr>
        <w:tc>
          <w:tcPr>
            <w:tcW w:w="710" w:type="dxa"/>
          </w:tcPr>
          <w:p w:rsidR="00DE0C6E" w:rsidRPr="006B3DE3" w:rsidRDefault="00DE0C6E" w:rsidP="00DE0C6E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auto"/>
          </w:tcPr>
          <w:p w:rsidR="00DE0C6E" w:rsidRPr="006B3DE3" w:rsidRDefault="00F44BDE" w:rsidP="009B035D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Subitem 1.3 </w:t>
            </w:r>
          </w:p>
        </w:tc>
        <w:tc>
          <w:tcPr>
            <w:tcW w:w="709" w:type="dxa"/>
          </w:tcPr>
          <w:p w:rsidR="00DE0C6E" w:rsidRPr="006B3DE3" w:rsidRDefault="00DE0C6E" w:rsidP="00DE0C6E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 xml:space="preserve">01 </w:t>
            </w:r>
            <w:proofErr w:type="spellStart"/>
            <w:r w:rsidRPr="006B3DE3">
              <w:rPr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812" w:type="dxa"/>
          </w:tcPr>
          <w:p w:rsidR="00DE0C6E" w:rsidRPr="006B3DE3" w:rsidRDefault="006B3DE3" w:rsidP="009B035D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Serviço de </w:t>
            </w:r>
            <w:r w:rsidR="00DE0C6E" w:rsidRPr="006B3DE3">
              <w:rPr>
                <w:sz w:val="16"/>
                <w:szCs w:val="16"/>
              </w:rPr>
              <w:t>Treinamento, deslocamento e instalação, configuração de</w:t>
            </w:r>
            <w:proofErr w:type="gramStart"/>
            <w:r w:rsidR="00DE0C6E" w:rsidRPr="006B3DE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proofErr w:type="gramEnd"/>
            <w:r w:rsidR="004465BB">
              <w:rPr>
                <w:sz w:val="16"/>
                <w:szCs w:val="16"/>
              </w:rPr>
              <w:t>IP em rede dos 09 equipamentos.</w:t>
            </w:r>
          </w:p>
        </w:tc>
        <w:tc>
          <w:tcPr>
            <w:tcW w:w="1276" w:type="dxa"/>
            <w:shd w:val="clear" w:color="auto" w:fill="auto"/>
          </w:tcPr>
          <w:p w:rsidR="00DE0C6E" w:rsidRPr="006B3DE3" w:rsidRDefault="00DE0C6E" w:rsidP="00C5508E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R$ 1.417,50</w:t>
            </w:r>
          </w:p>
        </w:tc>
        <w:tc>
          <w:tcPr>
            <w:tcW w:w="1134" w:type="dxa"/>
          </w:tcPr>
          <w:p w:rsidR="00DE0C6E" w:rsidRPr="006B3DE3" w:rsidRDefault="00DE0C6E" w:rsidP="009B035D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R$ 1.417,50</w:t>
            </w:r>
          </w:p>
        </w:tc>
      </w:tr>
      <w:tr w:rsidR="00DE0C6E" w:rsidRPr="006B3DE3" w:rsidTr="006B3DE3">
        <w:trPr>
          <w:trHeight w:val="510"/>
        </w:trPr>
        <w:tc>
          <w:tcPr>
            <w:tcW w:w="710" w:type="dxa"/>
            <w:tcBorders>
              <w:bottom w:val="single" w:sz="4" w:space="0" w:color="auto"/>
            </w:tcBorders>
          </w:tcPr>
          <w:p w:rsidR="00DE0C6E" w:rsidRPr="006B3DE3" w:rsidRDefault="00DE0C6E" w:rsidP="00DE0C6E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DE0C6E" w:rsidRPr="006B3DE3" w:rsidRDefault="00F44BDE" w:rsidP="009B035D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Subitem 1.4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E0C6E" w:rsidRPr="006B3DE3" w:rsidRDefault="00DE0C6E" w:rsidP="00DE0C6E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 xml:space="preserve">09 </w:t>
            </w:r>
            <w:proofErr w:type="spellStart"/>
            <w:r w:rsidRPr="006B3DE3">
              <w:rPr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Bobina térmica 300m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E0C6E" w:rsidRPr="006B3DE3" w:rsidRDefault="00DE0C6E" w:rsidP="009B035D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R$ 40,00</w:t>
            </w:r>
          </w:p>
        </w:tc>
        <w:tc>
          <w:tcPr>
            <w:tcW w:w="1134" w:type="dxa"/>
          </w:tcPr>
          <w:p w:rsidR="00DE0C6E" w:rsidRPr="006B3DE3" w:rsidRDefault="00DE0C6E" w:rsidP="009B035D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R$ 360,00</w:t>
            </w:r>
          </w:p>
        </w:tc>
      </w:tr>
      <w:tr w:rsidR="00DE0C6E" w:rsidRPr="006B3DE3" w:rsidTr="006B3DE3">
        <w:trPr>
          <w:trHeight w:val="510"/>
        </w:trPr>
        <w:tc>
          <w:tcPr>
            <w:tcW w:w="710" w:type="dxa"/>
            <w:tcBorders>
              <w:bottom w:val="single" w:sz="4" w:space="0" w:color="auto"/>
            </w:tcBorders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DE0C6E" w:rsidRPr="006B3DE3" w:rsidRDefault="00F44BDE" w:rsidP="009B035D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Subitem 1.5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 xml:space="preserve">01 </w:t>
            </w:r>
            <w:proofErr w:type="spellStart"/>
            <w:r w:rsidRPr="006B3DE3">
              <w:rPr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Equipamento eletrônico de leitor biométrico para cadastramento de usuários.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E0C6E" w:rsidRPr="006B3DE3" w:rsidRDefault="00DE0C6E" w:rsidP="009B035D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R$ 1.190,00</w:t>
            </w:r>
          </w:p>
        </w:tc>
        <w:tc>
          <w:tcPr>
            <w:tcW w:w="1134" w:type="dxa"/>
          </w:tcPr>
          <w:p w:rsidR="00DE0C6E" w:rsidRPr="006B3DE3" w:rsidRDefault="00DE0C6E" w:rsidP="009B035D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R$ 1.190,00</w:t>
            </w:r>
          </w:p>
        </w:tc>
      </w:tr>
      <w:tr w:rsidR="00DE0C6E" w:rsidRPr="006B3DE3" w:rsidTr="006B3DE3">
        <w:trPr>
          <w:trHeight w:val="510"/>
        </w:trPr>
        <w:tc>
          <w:tcPr>
            <w:tcW w:w="710" w:type="dxa"/>
            <w:tcBorders>
              <w:bottom w:val="single" w:sz="4" w:space="0" w:color="auto"/>
            </w:tcBorders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rPr>
                <w:b/>
                <w:sz w:val="16"/>
                <w:szCs w:val="16"/>
              </w:rPr>
            </w:pP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E0C6E" w:rsidRPr="006B3DE3" w:rsidRDefault="00DE0C6E" w:rsidP="009B035D">
            <w:pPr>
              <w:pBdr>
                <w:bar w:val="single" w:sz="4" w:color="auto"/>
              </w:pBdr>
              <w:spacing w:after="0"/>
              <w:jc w:val="right"/>
              <w:rPr>
                <w:b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>Valores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E0C6E" w:rsidRPr="006B3DE3" w:rsidRDefault="00DE0C6E" w:rsidP="009B035D">
            <w:pPr>
              <w:spacing w:after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DE0C6E" w:rsidRPr="006B3DE3" w:rsidRDefault="00DE0C6E" w:rsidP="00DE0C6E">
            <w:pPr>
              <w:spacing w:after="0"/>
              <w:jc w:val="both"/>
              <w:rPr>
                <w:b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</w:rPr>
              <w:t>R$ 18.961,50</w:t>
            </w:r>
          </w:p>
        </w:tc>
      </w:tr>
    </w:tbl>
    <w:p w:rsidR="009B035D" w:rsidRDefault="009B035D" w:rsidP="009B035D">
      <w:pPr>
        <w:spacing w:after="0"/>
        <w:rPr>
          <w:b/>
          <w:u w:val="single"/>
        </w:rPr>
      </w:pPr>
    </w:p>
    <w:p w:rsidR="009B035D" w:rsidRDefault="009B035D" w:rsidP="009B035D">
      <w:pPr>
        <w:spacing w:after="120"/>
        <w:jc w:val="both"/>
        <w:rPr>
          <w:b/>
        </w:rPr>
      </w:pPr>
      <w:r>
        <w:rPr>
          <w:b/>
        </w:rPr>
        <w:t>7</w:t>
      </w:r>
      <w:r w:rsidRPr="0001615D">
        <w:rPr>
          <w:b/>
        </w:rPr>
        <w:t>. FORMA DE PAGAMENTO:</w:t>
      </w:r>
    </w:p>
    <w:p w:rsidR="009B035D" w:rsidRDefault="009B035D" w:rsidP="009B035D">
      <w:pPr>
        <w:spacing w:after="120"/>
        <w:ind w:firstLine="708"/>
        <w:jc w:val="both"/>
      </w:pPr>
      <w:r>
        <w:t>O</w:t>
      </w:r>
      <w:r w:rsidRPr="0001615D">
        <w:t xml:space="preserve"> pagamento será feito após a</w:t>
      </w:r>
      <w:r>
        <w:t xml:space="preserve"> entrega, instalação e treinamento </w:t>
      </w:r>
      <w:r w:rsidRPr="0001615D">
        <w:t xml:space="preserve">dos </w:t>
      </w:r>
      <w:r>
        <w:t>equipamentos com</w:t>
      </w:r>
      <w:r w:rsidRPr="0001615D">
        <w:t xml:space="preserve"> emissão da nota fiscal através de boleto bancário</w:t>
      </w:r>
      <w:r>
        <w:t xml:space="preserve"> entregue junto a Secretaria da Fazenda</w:t>
      </w:r>
      <w:r w:rsidRPr="0001615D">
        <w:t>.</w:t>
      </w:r>
    </w:p>
    <w:p w:rsidR="009B035D" w:rsidRPr="0001615D" w:rsidRDefault="009B035D" w:rsidP="009B035D">
      <w:pPr>
        <w:ind w:firstLine="708"/>
      </w:pPr>
      <w:r w:rsidRPr="0097186D">
        <w:t>Os recursos financeiros para as despesas serão provenientes da Lei Municipal nº 1.472 de 30 de novembro de 2016.</w:t>
      </w:r>
    </w:p>
    <w:p w:rsidR="009B035D" w:rsidRPr="0001615D" w:rsidRDefault="009B035D" w:rsidP="009B035D">
      <w:pPr>
        <w:spacing w:after="120"/>
        <w:jc w:val="both"/>
      </w:pPr>
      <w:r>
        <w:rPr>
          <w:b/>
        </w:rPr>
        <w:t>8</w:t>
      </w:r>
      <w:r w:rsidRPr="0001615D">
        <w:rPr>
          <w:b/>
        </w:rPr>
        <w:t>. RESPONSÁVEL PELO PROJETO:</w:t>
      </w:r>
    </w:p>
    <w:p w:rsidR="009B035D" w:rsidRDefault="009B035D" w:rsidP="009B035D">
      <w:pPr>
        <w:tabs>
          <w:tab w:val="left" w:pos="2694"/>
        </w:tabs>
        <w:ind w:right="3684"/>
        <w:jc w:val="both"/>
        <w:rPr>
          <w:b/>
        </w:rPr>
      </w:pPr>
      <w:r w:rsidRPr="0001615D">
        <w:t xml:space="preserve">- </w:t>
      </w:r>
      <w:r>
        <w:t>Jorge da Silva</w:t>
      </w:r>
      <w:r w:rsidRPr="0001615D">
        <w:t>, Secretari</w:t>
      </w:r>
      <w:r>
        <w:t>a</w:t>
      </w:r>
      <w:r w:rsidRPr="0001615D">
        <w:t xml:space="preserve"> Municipal de </w:t>
      </w:r>
      <w:r>
        <w:t xml:space="preserve">Administração </w:t>
      </w:r>
    </w:p>
    <w:p w:rsidR="00F44BDE" w:rsidRDefault="00F44BDE" w:rsidP="009B035D">
      <w:pPr>
        <w:tabs>
          <w:tab w:val="left" w:pos="2694"/>
        </w:tabs>
        <w:ind w:right="-1"/>
        <w:jc w:val="both"/>
        <w:rPr>
          <w:b/>
        </w:rPr>
      </w:pPr>
    </w:p>
    <w:p w:rsidR="00F44BDE" w:rsidRDefault="00F44BDE" w:rsidP="009B035D">
      <w:pPr>
        <w:tabs>
          <w:tab w:val="left" w:pos="2694"/>
        </w:tabs>
        <w:ind w:right="-1"/>
        <w:jc w:val="both"/>
        <w:rPr>
          <w:b/>
        </w:rPr>
      </w:pPr>
    </w:p>
    <w:p w:rsidR="00F44BDE" w:rsidRDefault="00F44BDE" w:rsidP="009B035D">
      <w:pPr>
        <w:tabs>
          <w:tab w:val="left" w:pos="2694"/>
        </w:tabs>
        <w:ind w:right="-1"/>
        <w:jc w:val="both"/>
        <w:rPr>
          <w:b/>
        </w:rPr>
      </w:pPr>
    </w:p>
    <w:p w:rsidR="00F44BDE" w:rsidRDefault="00F44BDE" w:rsidP="009B035D">
      <w:pPr>
        <w:tabs>
          <w:tab w:val="left" w:pos="2694"/>
        </w:tabs>
        <w:ind w:right="-1"/>
        <w:jc w:val="both"/>
        <w:rPr>
          <w:b/>
        </w:rPr>
      </w:pPr>
    </w:p>
    <w:p w:rsidR="00F44BDE" w:rsidRDefault="00F44BDE" w:rsidP="009B035D">
      <w:pPr>
        <w:tabs>
          <w:tab w:val="left" w:pos="2694"/>
        </w:tabs>
        <w:ind w:right="-1"/>
        <w:jc w:val="both"/>
        <w:rPr>
          <w:b/>
        </w:rPr>
      </w:pPr>
    </w:p>
    <w:p w:rsidR="00F44BDE" w:rsidRDefault="00F44BDE" w:rsidP="009B035D">
      <w:pPr>
        <w:tabs>
          <w:tab w:val="left" w:pos="2694"/>
        </w:tabs>
        <w:ind w:right="-1"/>
        <w:jc w:val="both"/>
        <w:rPr>
          <w:b/>
        </w:rPr>
      </w:pPr>
    </w:p>
    <w:p w:rsidR="00F44BDE" w:rsidRDefault="00F44BDE" w:rsidP="009B035D">
      <w:pPr>
        <w:tabs>
          <w:tab w:val="left" w:pos="2694"/>
        </w:tabs>
        <w:ind w:right="-1"/>
        <w:jc w:val="both"/>
        <w:rPr>
          <w:b/>
        </w:rPr>
      </w:pPr>
    </w:p>
    <w:p w:rsidR="00F44BDE" w:rsidRDefault="00F44BDE" w:rsidP="009B035D">
      <w:pPr>
        <w:tabs>
          <w:tab w:val="left" w:pos="2694"/>
        </w:tabs>
        <w:ind w:right="-1"/>
        <w:jc w:val="both"/>
        <w:rPr>
          <w:b/>
        </w:rPr>
      </w:pPr>
    </w:p>
    <w:p w:rsidR="00F44BDE" w:rsidRDefault="00F44BDE" w:rsidP="009B035D">
      <w:pPr>
        <w:tabs>
          <w:tab w:val="left" w:pos="2694"/>
        </w:tabs>
        <w:ind w:right="-1"/>
        <w:jc w:val="both"/>
        <w:rPr>
          <w:b/>
        </w:rPr>
      </w:pPr>
    </w:p>
    <w:p w:rsidR="009B035D" w:rsidRPr="008A36F6" w:rsidRDefault="009B035D" w:rsidP="009B035D">
      <w:pPr>
        <w:tabs>
          <w:tab w:val="left" w:pos="2694"/>
        </w:tabs>
        <w:ind w:right="-1"/>
        <w:jc w:val="both"/>
        <w:rPr>
          <w:b/>
        </w:rPr>
      </w:pPr>
      <w:r w:rsidRPr="008A36F6">
        <w:rPr>
          <w:b/>
        </w:rPr>
        <w:lastRenderedPageBreak/>
        <w:t>9</w:t>
      </w:r>
      <w:r w:rsidR="00F44BDE">
        <w:rPr>
          <w:b/>
        </w:rPr>
        <w:t>.</w:t>
      </w:r>
      <w:r w:rsidRPr="008A36F6">
        <w:rPr>
          <w:b/>
        </w:rPr>
        <w:t xml:space="preserve"> TERMO DE REFERENCIA COM IMAGENS ILUSTRATIVAS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1346"/>
        <w:gridCol w:w="5386"/>
        <w:gridCol w:w="2410"/>
      </w:tblGrid>
      <w:tr w:rsidR="009B035D" w:rsidRPr="00C5508E" w:rsidTr="004465BB">
        <w:trPr>
          <w:trHeight w:val="3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5D" w:rsidRPr="00C5508E" w:rsidRDefault="009B035D" w:rsidP="009B035D">
            <w:pPr>
              <w:jc w:val="both"/>
              <w:rPr>
                <w:sz w:val="20"/>
                <w:szCs w:val="20"/>
              </w:rPr>
            </w:pPr>
            <w:r w:rsidRPr="00C5508E">
              <w:rPr>
                <w:sz w:val="20"/>
                <w:szCs w:val="20"/>
              </w:rPr>
              <w:t>ITEM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5D" w:rsidRPr="00C5508E" w:rsidRDefault="009B035D" w:rsidP="009B035D">
            <w:pPr>
              <w:jc w:val="both"/>
              <w:rPr>
                <w:sz w:val="20"/>
                <w:szCs w:val="20"/>
              </w:rPr>
            </w:pPr>
            <w:r w:rsidRPr="00C5508E">
              <w:rPr>
                <w:sz w:val="20"/>
                <w:szCs w:val="20"/>
              </w:rPr>
              <w:t>QUANTID.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5D" w:rsidRPr="00C5508E" w:rsidRDefault="009B035D" w:rsidP="009B035D">
            <w:pPr>
              <w:rPr>
                <w:sz w:val="20"/>
                <w:szCs w:val="20"/>
              </w:rPr>
            </w:pPr>
            <w:r w:rsidRPr="00C5508E">
              <w:rPr>
                <w:sz w:val="20"/>
                <w:szCs w:val="20"/>
              </w:rPr>
              <w:t>DESCRIÇÃO DO OBJETO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5D" w:rsidRPr="00C5508E" w:rsidRDefault="009B035D" w:rsidP="009B035D">
            <w:pPr>
              <w:jc w:val="both"/>
              <w:rPr>
                <w:sz w:val="20"/>
                <w:szCs w:val="20"/>
              </w:rPr>
            </w:pPr>
            <w:r w:rsidRPr="00C5508E">
              <w:rPr>
                <w:sz w:val="20"/>
                <w:szCs w:val="20"/>
              </w:rPr>
              <w:t>FOTO ILUSTRATIVA</w:t>
            </w:r>
          </w:p>
        </w:tc>
      </w:tr>
      <w:tr w:rsidR="00C5508E" w:rsidRPr="00C5508E" w:rsidTr="004465BB">
        <w:trPr>
          <w:trHeight w:val="3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C5508E" w:rsidRDefault="00C5508E" w:rsidP="009B035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08E" w:rsidRPr="00C5508E" w:rsidRDefault="00C5508E" w:rsidP="009B035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1B0BD2" w:rsidRDefault="00C5508E" w:rsidP="004465B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1B0BD2">
              <w:rPr>
                <w:sz w:val="20"/>
                <w:szCs w:val="20"/>
              </w:rPr>
              <w:t>Aquisição de Registradores eletrônicos de ponto biométrico, bobinas, fornecimento de software de tratamento de dados ponto e serviços de instalação, configuração de IP, treinamento conforme os seguintes subitens: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C5508E" w:rsidRDefault="00C5508E" w:rsidP="009B035D">
            <w:pPr>
              <w:jc w:val="both"/>
              <w:rPr>
                <w:sz w:val="20"/>
                <w:szCs w:val="20"/>
              </w:rPr>
            </w:pPr>
          </w:p>
        </w:tc>
      </w:tr>
      <w:tr w:rsidR="009B035D" w:rsidRPr="00C5508E" w:rsidTr="004465BB">
        <w:trPr>
          <w:trHeight w:val="3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5D" w:rsidRPr="00C5508E" w:rsidRDefault="009B035D" w:rsidP="009B035D">
            <w:pPr>
              <w:jc w:val="both"/>
              <w:rPr>
                <w:sz w:val="20"/>
                <w:szCs w:val="20"/>
              </w:rPr>
            </w:pPr>
            <w:r w:rsidRPr="00C5508E">
              <w:rPr>
                <w:sz w:val="20"/>
                <w:szCs w:val="20"/>
              </w:rPr>
              <w:t>01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5D" w:rsidRPr="004465BB" w:rsidRDefault="00C5508E" w:rsidP="009B035D">
            <w:pPr>
              <w:jc w:val="both"/>
              <w:rPr>
                <w:b/>
                <w:sz w:val="20"/>
                <w:szCs w:val="20"/>
              </w:rPr>
            </w:pPr>
            <w:r w:rsidRPr="004465BB">
              <w:rPr>
                <w:b/>
                <w:sz w:val="20"/>
                <w:szCs w:val="20"/>
              </w:rPr>
              <w:t>Subitem 1.1</w:t>
            </w:r>
          </w:p>
          <w:p w:rsidR="009B035D" w:rsidRPr="00C5508E" w:rsidRDefault="009B035D" w:rsidP="009B035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B" w:rsidRPr="006B3DE3" w:rsidRDefault="004465BB" w:rsidP="004465BB">
            <w:pPr>
              <w:spacing w:after="0"/>
              <w:jc w:val="both"/>
              <w:rPr>
                <w:bCs/>
                <w:sz w:val="16"/>
                <w:szCs w:val="16"/>
              </w:rPr>
            </w:pPr>
            <w:r w:rsidRPr="006B3DE3">
              <w:rPr>
                <w:b/>
                <w:sz w:val="16"/>
                <w:szCs w:val="16"/>
                <w:u w:val="single"/>
              </w:rPr>
              <w:t>Aquisição</w:t>
            </w:r>
            <w:r w:rsidRPr="006B3DE3">
              <w:rPr>
                <w:b/>
                <w:i/>
                <w:sz w:val="16"/>
                <w:szCs w:val="16"/>
                <w:u w:val="single"/>
              </w:rPr>
              <w:t xml:space="preserve"> 09 Unidades de </w:t>
            </w:r>
            <w:r w:rsidRPr="006B3DE3">
              <w:rPr>
                <w:b/>
                <w:sz w:val="16"/>
                <w:szCs w:val="16"/>
                <w:u w:val="single"/>
              </w:rPr>
              <w:t>registrador eletrônico de ponto biométrico, com as características mínimas abaixo descritas:</w:t>
            </w:r>
            <w:r w:rsidRPr="006B3DE3">
              <w:rPr>
                <w:b/>
                <w:sz w:val="16"/>
                <w:szCs w:val="16"/>
              </w:rPr>
              <w:t xml:space="preserve"> </w:t>
            </w:r>
            <w:r w:rsidRPr="006B3DE3">
              <w:rPr>
                <w:bCs/>
                <w:sz w:val="16"/>
                <w:szCs w:val="16"/>
              </w:rPr>
              <w:t>Os equipamentos deverão ser todos iguais, com tecnologias de identificação através de display que possibilite a interpretação amigável e intuitiva com o usuário, armazenamento de marcação de pontos na memória interna inviolável. Com coleta e transferência de dados através da comunicação TCP/IP (rede ethernet) com software individual capaz de realizar o tratamento das horas trabalhadas e capazes de produzir relatórios somados e pontos.</w:t>
            </w:r>
          </w:p>
          <w:p w:rsidR="004465BB" w:rsidRPr="006B3DE3" w:rsidRDefault="004465BB" w:rsidP="004465BB">
            <w:pPr>
              <w:spacing w:after="0"/>
              <w:jc w:val="both"/>
              <w:rPr>
                <w:b/>
                <w:i/>
                <w:sz w:val="16"/>
                <w:szCs w:val="16"/>
              </w:rPr>
            </w:pPr>
            <w:r w:rsidRPr="006B3DE3">
              <w:rPr>
                <w:b/>
                <w:i/>
                <w:sz w:val="16"/>
                <w:szCs w:val="16"/>
              </w:rPr>
              <w:t>Características técnicas mínimas: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Características técnicas: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Tela colorida sensível ao toque;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Leitor Biométrico (500 dpi) com capacidade para 3.</w:t>
            </w:r>
            <w:r>
              <w:rPr>
                <w:sz w:val="16"/>
                <w:szCs w:val="16"/>
              </w:rPr>
              <w:t>0</w:t>
            </w:r>
            <w:r w:rsidRPr="006B3DE3">
              <w:rPr>
                <w:sz w:val="16"/>
                <w:szCs w:val="16"/>
              </w:rPr>
              <w:t>00 digitais;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Alt</w:t>
            </w:r>
            <w:r>
              <w:rPr>
                <w:sz w:val="16"/>
                <w:szCs w:val="16"/>
              </w:rPr>
              <w:t>a</w:t>
            </w:r>
            <w:r w:rsidRPr="006B3DE3">
              <w:rPr>
                <w:sz w:val="16"/>
                <w:szCs w:val="16"/>
              </w:rPr>
              <w:t xml:space="preserve"> velocidade de impressão e guilhotina para corte automático do papel comprovante. Capa</w:t>
            </w:r>
            <w:r>
              <w:rPr>
                <w:sz w:val="16"/>
                <w:szCs w:val="16"/>
              </w:rPr>
              <w:t>cidade de impressão de mais de 8</w:t>
            </w:r>
            <w:r w:rsidRPr="006B3DE3">
              <w:rPr>
                <w:sz w:val="16"/>
                <w:szCs w:val="16"/>
              </w:rPr>
              <w:t xml:space="preserve">.000 tickets 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Duas portas USB: uma para pronta captura dos dados armazenados na MRP pelo Auditor-Fiscal do Trabalho e outra para comunicação com o PC e/ou outros relógios;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Biometria, cartão de proximidade, código de barras ou senha;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Armazenamento dos Registros: Memória não volátil inviolável (MRP – Memória de Registro de Ponto;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MT – Memória de Trabalho</w:t>
            </w:r>
          </w:p>
          <w:p w:rsidR="004465BB" w:rsidRPr="006B3DE3" w:rsidRDefault="004465BB" w:rsidP="004465BB">
            <w:pPr>
              <w:spacing w:after="0"/>
              <w:jc w:val="both"/>
              <w:rPr>
                <w:b/>
                <w:i/>
                <w:sz w:val="16"/>
                <w:szCs w:val="16"/>
              </w:rPr>
            </w:pPr>
            <w:r w:rsidRPr="006B3DE3">
              <w:rPr>
                <w:b/>
                <w:i/>
                <w:sz w:val="16"/>
                <w:szCs w:val="16"/>
              </w:rPr>
              <w:t xml:space="preserve"> Comunicação: TCP/IP;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 xml:space="preserve">• </w:t>
            </w:r>
            <w:proofErr w:type="spellStart"/>
            <w:r w:rsidRPr="006B3DE3">
              <w:rPr>
                <w:sz w:val="16"/>
                <w:szCs w:val="16"/>
              </w:rPr>
              <w:t>No-break</w:t>
            </w:r>
            <w:proofErr w:type="spellEnd"/>
            <w:r w:rsidRPr="006B3DE3">
              <w:rPr>
                <w:sz w:val="16"/>
                <w:szCs w:val="16"/>
              </w:rPr>
              <w:t xml:space="preserve"> inteligente com stand </w:t>
            </w:r>
            <w:proofErr w:type="spellStart"/>
            <w:r w:rsidRPr="006B3DE3">
              <w:rPr>
                <w:sz w:val="16"/>
                <w:szCs w:val="16"/>
              </w:rPr>
              <w:t>by</w:t>
            </w:r>
            <w:proofErr w:type="spellEnd"/>
            <w:r w:rsidRPr="006B3DE3">
              <w:rPr>
                <w:sz w:val="16"/>
                <w:szCs w:val="16"/>
              </w:rPr>
              <w:t xml:space="preserve"> automático: autonomia para marcação de ponto com impressão de até 500 comprovantes;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 xml:space="preserve">• Papel Térmico: garantia de imagem de </w:t>
            </w:r>
            <w:proofErr w:type="gramStart"/>
            <w:r w:rsidRPr="006B3DE3">
              <w:rPr>
                <w:sz w:val="16"/>
                <w:szCs w:val="16"/>
              </w:rPr>
              <w:t>5</w:t>
            </w:r>
            <w:proofErr w:type="gramEnd"/>
            <w:r w:rsidRPr="006B3DE3">
              <w:rPr>
                <w:sz w:val="16"/>
                <w:szCs w:val="16"/>
              </w:rPr>
              <w:t xml:space="preserve"> anos, com temperatura de armazenamento até 35°C;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Portas USB: conector USB 2.0, tipo A, com duas portas, sendo: porta Dados para coleta de dados e atualização de configurações e porta Fisco para coleta AFD;</w:t>
            </w:r>
          </w:p>
          <w:p w:rsidR="004465BB" w:rsidRPr="006B3DE3" w:rsidRDefault="004465BB" w:rsidP="004465BB">
            <w:pPr>
              <w:spacing w:after="0"/>
              <w:jc w:val="both"/>
              <w:rPr>
                <w:sz w:val="16"/>
                <w:szCs w:val="16"/>
              </w:rPr>
            </w:pPr>
            <w:r w:rsidRPr="006B3DE3">
              <w:rPr>
                <w:sz w:val="16"/>
                <w:szCs w:val="16"/>
              </w:rPr>
              <w:t>• Arquivo Fonte de Dados (AFD): arquivo de coleta de dados, gerado de acordo com o formato determinado pela portaria 1.510/2009—MTE;</w:t>
            </w:r>
          </w:p>
          <w:p w:rsidR="009B035D" w:rsidRPr="00C5508E" w:rsidRDefault="004465BB" w:rsidP="004465BB">
            <w:pPr>
              <w:spacing w:after="0"/>
              <w:jc w:val="both"/>
              <w:rPr>
                <w:sz w:val="20"/>
                <w:szCs w:val="20"/>
              </w:rPr>
            </w:pPr>
            <w:r w:rsidRPr="006B3DE3">
              <w:rPr>
                <w:sz w:val="16"/>
                <w:szCs w:val="16"/>
              </w:rPr>
              <w:t>• Comprovante do ponto: comprovante impresso ao final de cada marcação de ponto realizada corretamente.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5D" w:rsidRPr="00C5508E" w:rsidRDefault="009B035D" w:rsidP="009B035D">
            <w:pPr>
              <w:jc w:val="both"/>
              <w:rPr>
                <w:sz w:val="20"/>
                <w:szCs w:val="20"/>
              </w:rPr>
            </w:pPr>
            <w:r w:rsidRPr="00C5508E">
              <w:rPr>
                <w:noProof/>
                <w:sz w:val="20"/>
                <w:szCs w:val="20"/>
                <w:lang w:eastAsia="pt-BR"/>
              </w:rPr>
              <w:drawing>
                <wp:inline distT="0" distB="0" distL="0" distR="0">
                  <wp:extent cx="1419225" cy="1419225"/>
                  <wp:effectExtent l="19050" t="0" r="9525" b="0"/>
                  <wp:docPr id="1" name="Imagem 1" descr="ANd9GcRenqORleFJARh3uCm4fZGFSbRMGaWwJoRJOSe2EdzV793xxw7CIQ0r7Q2Mtw3sB_4GdzZvRik&amp;usqp=CA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d9GcRenqORleFJARh3uCm4fZGFSbRMGaWwJoRJOSe2EdzV793xxw7CIQ0r7Q2Mtw3sB_4GdzZvRik&amp;usqp=CA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508E" w:rsidRPr="00C5508E" w:rsidTr="004465BB">
        <w:trPr>
          <w:trHeight w:val="3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C5508E" w:rsidRDefault="00C5508E" w:rsidP="009B035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08E" w:rsidRPr="00C5508E" w:rsidRDefault="00C5508E" w:rsidP="009B035D">
            <w:pPr>
              <w:jc w:val="both"/>
              <w:rPr>
                <w:sz w:val="20"/>
                <w:szCs w:val="20"/>
              </w:rPr>
            </w:pPr>
            <w:r w:rsidRPr="00C5508E">
              <w:rPr>
                <w:b/>
                <w:color w:val="000000" w:themeColor="text1"/>
                <w:sz w:val="20"/>
                <w:szCs w:val="20"/>
                <w:u w:val="single"/>
              </w:rPr>
              <w:t>Subitem 1.2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 xml:space="preserve">Software Ponto eletrônico, para instalação do </w:t>
            </w:r>
            <w:proofErr w:type="gramStart"/>
            <w:r w:rsidRPr="00C50C45">
              <w:rPr>
                <w:color w:val="000000" w:themeColor="text1"/>
                <w:sz w:val="18"/>
                <w:szCs w:val="18"/>
              </w:rPr>
              <w:t>Departamento Pessoal</w:t>
            </w:r>
            <w:proofErr w:type="gramEnd"/>
            <w:r w:rsidRPr="00C50C45">
              <w:rPr>
                <w:color w:val="000000" w:themeColor="text1"/>
                <w:sz w:val="18"/>
                <w:szCs w:val="18"/>
              </w:rPr>
              <w:t xml:space="preserve"> para tratamento de dados Ponto, com as seguintes especificações e características Mínimas: </w:t>
            </w:r>
          </w:p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 xml:space="preserve">Capacidade para Armazenar dados do Banco de horas, escala de revezamento cíclica, exportação para qualquer folha de pagamento, adequado à portaria 1.510 do Ministério do Trabalho e Emprego, tratamento de quatro horários flexíveis, módulo de consulta de dados via Web entre outros. </w:t>
            </w:r>
          </w:p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Características técnicas:</w:t>
            </w:r>
          </w:p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Controle de dias de folga com cálculo especial de percentual de extra;</w:t>
            </w:r>
          </w:p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Opção para cálculo diferenciado de extra para um dia e funcionário específico;</w:t>
            </w:r>
          </w:p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Restrições por usuários para, departamentos e abonos;</w:t>
            </w:r>
          </w:p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lastRenderedPageBreak/>
              <w:t>• Gravação do registro de ponto original e equipamento que originou o registro;</w:t>
            </w:r>
          </w:p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 xml:space="preserve">• Opção para conexão com banco de dados MS SQL Server, Oracle, entre outros. </w:t>
            </w:r>
            <w:proofErr w:type="gramStart"/>
            <w:r w:rsidRPr="00C50C45">
              <w:rPr>
                <w:color w:val="000000" w:themeColor="text1"/>
                <w:sz w:val="18"/>
                <w:szCs w:val="18"/>
              </w:rPr>
              <w:t>Otimizado</w:t>
            </w:r>
            <w:proofErr w:type="gramEnd"/>
            <w:r w:rsidRPr="00C50C45">
              <w:rPr>
                <w:color w:val="000000" w:themeColor="text1"/>
                <w:sz w:val="18"/>
                <w:szCs w:val="18"/>
              </w:rPr>
              <w:t xml:space="preserve"> para conexões remotas;</w:t>
            </w:r>
          </w:p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Criação e impressão de etiquetas para crachás de identificação com layout personalizável;</w:t>
            </w:r>
          </w:p>
          <w:p w:rsidR="004465BB" w:rsidRPr="00C50C45" w:rsidRDefault="004465BB" w:rsidP="004465BB">
            <w:pPr>
              <w:pBdr>
                <w:bar w:val="single" w:sz="4" w:color="auto"/>
              </w:pBdr>
              <w:spacing w:after="0"/>
              <w:jc w:val="both"/>
              <w:rPr>
                <w:color w:val="000000" w:themeColor="text1"/>
                <w:sz w:val="18"/>
                <w:szCs w:val="18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 xml:space="preserve">• Integração automática com sistema de </w:t>
            </w:r>
            <w:proofErr w:type="gramStart"/>
            <w:r w:rsidRPr="00C50C45">
              <w:rPr>
                <w:color w:val="000000" w:themeColor="text1"/>
                <w:sz w:val="18"/>
                <w:szCs w:val="18"/>
              </w:rPr>
              <w:t>Acesso.</w:t>
            </w:r>
            <w:proofErr w:type="gramEnd"/>
            <w:r w:rsidRPr="00C50C45">
              <w:rPr>
                <w:color w:val="000000" w:themeColor="text1"/>
                <w:sz w:val="18"/>
                <w:szCs w:val="18"/>
              </w:rPr>
              <w:t>Net;</w:t>
            </w:r>
          </w:p>
          <w:p w:rsidR="00C5508E" w:rsidRPr="00C5508E" w:rsidRDefault="004465BB" w:rsidP="004465BB">
            <w:pPr>
              <w:spacing w:after="0"/>
              <w:jc w:val="both"/>
              <w:rPr>
                <w:b/>
                <w:bCs/>
                <w:sz w:val="20"/>
                <w:szCs w:val="20"/>
                <w:u w:val="single"/>
              </w:rPr>
            </w:pPr>
            <w:r w:rsidRPr="00C50C45">
              <w:rPr>
                <w:color w:val="000000" w:themeColor="text1"/>
                <w:sz w:val="18"/>
                <w:szCs w:val="18"/>
              </w:rPr>
              <w:t>• Importação de dados para fácil migração</w:t>
            </w:r>
            <w:r w:rsidR="001B0BD2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C5508E" w:rsidRDefault="00C5508E" w:rsidP="009B035D">
            <w:pPr>
              <w:jc w:val="both"/>
              <w:rPr>
                <w:noProof/>
                <w:sz w:val="20"/>
                <w:szCs w:val="20"/>
                <w:lang w:eastAsia="pt-BR"/>
              </w:rPr>
            </w:pPr>
          </w:p>
        </w:tc>
      </w:tr>
      <w:tr w:rsidR="00C5508E" w:rsidRPr="00C5508E" w:rsidTr="004465BB">
        <w:trPr>
          <w:trHeight w:val="3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C5508E" w:rsidRDefault="00C5508E" w:rsidP="009B035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08E" w:rsidRPr="00C5508E" w:rsidRDefault="00C5508E" w:rsidP="009B035D">
            <w:pPr>
              <w:jc w:val="both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 w:rsidRPr="00C5508E">
              <w:rPr>
                <w:b/>
                <w:color w:val="000000" w:themeColor="text1"/>
                <w:sz w:val="20"/>
                <w:szCs w:val="20"/>
                <w:u w:val="single"/>
              </w:rPr>
              <w:t>Subitem 1.</w:t>
            </w:r>
            <w:r>
              <w:rPr>
                <w:b/>
                <w:color w:val="000000" w:themeColor="text1"/>
                <w:sz w:val="20"/>
                <w:szCs w:val="20"/>
                <w:u w:val="single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1B0BD2" w:rsidRDefault="00C5508E" w:rsidP="004465BB">
            <w:pPr>
              <w:spacing w:after="0" w:line="240" w:lineRule="auto"/>
              <w:jc w:val="both"/>
              <w:rPr>
                <w:b/>
                <w:color w:val="000000" w:themeColor="text1"/>
                <w:sz w:val="20"/>
                <w:szCs w:val="20"/>
              </w:rPr>
            </w:pPr>
            <w:r w:rsidRPr="001B0BD2">
              <w:rPr>
                <w:b/>
                <w:sz w:val="20"/>
                <w:szCs w:val="20"/>
              </w:rPr>
              <w:t>Serviços de Deslocamento, Instalação e Treinamento dos 09 equipamentos mais o leitor biométrico.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C5508E" w:rsidRDefault="00C5508E" w:rsidP="009B035D">
            <w:pPr>
              <w:jc w:val="both"/>
              <w:rPr>
                <w:noProof/>
                <w:sz w:val="20"/>
                <w:szCs w:val="20"/>
                <w:lang w:eastAsia="pt-BR"/>
              </w:rPr>
            </w:pPr>
          </w:p>
        </w:tc>
      </w:tr>
      <w:tr w:rsidR="004465BB" w:rsidRPr="00C5508E" w:rsidTr="004465BB">
        <w:trPr>
          <w:trHeight w:val="5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B" w:rsidRPr="00C5508E" w:rsidRDefault="004465BB" w:rsidP="009B035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5BB" w:rsidRPr="00C5508E" w:rsidRDefault="004465BB" w:rsidP="009B035D">
            <w:pPr>
              <w:jc w:val="both"/>
              <w:rPr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b/>
                <w:color w:val="000000" w:themeColor="text1"/>
                <w:sz w:val="20"/>
                <w:szCs w:val="20"/>
                <w:u w:val="single"/>
              </w:rPr>
              <w:t xml:space="preserve">Subitem 1.4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B" w:rsidRPr="004465BB" w:rsidRDefault="004465BB" w:rsidP="004465B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4465BB">
              <w:rPr>
                <w:sz w:val="20"/>
                <w:szCs w:val="20"/>
              </w:rPr>
              <w:t>Bobina térmica 300m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BB" w:rsidRPr="00C5508E" w:rsidRDefault="004465BB" w:rsidP="009B035D">
            <w:pPr>
              <w:jc w:val="both"/>
              <w:rPr>
                <w:noProof/>
                <w:sz w:val="20"/>
                <w:szCs w:val="20"/>
                <w:lang w:eastAsia="pt-BR"/>
              </w:rPr>
            </w:pPr>
          </w:p>
        </w:tc>
      </w:tr>
      <w:tr w:rsidR="00C5508E" w:rsidRPr="00C5508E" w:rsidTr="004465BB">
        <w:trPr>
          <w:trHeight w:val="3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C5508E" w:rsidRDefault="00C5508E" w:rsidP="00C5508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08E" w:rsidRPr="00C5508E" w:rsidRDefault="00C5508E" w:rsidP="00C5508E">
            <w:pPr>
              <w:jc w:val="both"/>
              <w:rPr>
                <w:sz w:val="20"/>
                <w:szCs w:val="20"/>
              </w:rPr>
            </w:pPr>
            <w:r w:rsidRPr="00C5508E">
              <w:rPr>
                <w:b/>
                <w:color w:val="000000" w:themeColor="text1"/>
                <w:sz w:val="20"/>
                <w:szCs w:val="20"/>
                <w:u w:val="single"/>
              </w:rPr>
              <w:t>Subitem 1.</w:t>
            </w:r>
            <w:r w:rsidR="004465BB">
              <w:rPr>
                <w:b/>
                <w:color w:val="000000" w:themeColor="text1"/>
                <w:sz w:val="20"/>
                <w:szCs w:val="20"/>
                <w:u w:val="single"/>
              </w:rPr>
              <w:t>5</w:t>
            </w:r>
          </w:p>
          <w:p w:rsidR="00C5508E" w:rsidRPr="00C5508E" w:rsidRDefault="00C5508E" w:rsidP="00C5508E">
            <w:pPr>
              <w:jc w:val="both"/>
              <w:rPr>
                <w:sz w:val="20"/>
                <w:szCs w:val="20"/>
              </w:rPr>
            </w:pPr>
          </w:p>
          <w:p w:rsidR="00C5508E" w:rsidRPr="00C5508E" w:rsidRDefault="00C5508E" w:rsidP="00C5508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C5508E" w:rsidRDefault="00C5508E" w:rsidP="004465BB">
            <w:pPr>
              <w:spacing w:after="0"/>
              <w:jc w:val="both"/>
              <w:rPr>
                <w:b/>
                <w:bCs/>
                <w:sz w:val="20"/>
                <w:szCs w:val="20"/>
                <w:u w:val="single"/>
              </w:rPr>
            </w:pPr>
            <w:r w:rsidRPr="00C5508E">
              <w:rPr>
                <w:b/>
                <w:bCs/>
                <w:sz w:val="20"/>
                <w:szCs w:val="20"/>
                <w:u w:val="single"/>
              </w:rPr>
              <w:t>L</w:t>
            </w:r>
            <w:r w:rsidRPr="00C5508E">
              <w:rPr>
                <w:b/>
                <w:sz w:val="20"/>
                <w:szCs w:val="20"/>
                <w:u w:val="single"/>
              </w:rPr>
              <w:t xml:space="preserve">eitor biométrico para cadastramento de usuários para uso no </w:t>
            </w:r>
            <w:proofErr w:type="gramStart"/>
            <w:r w:rsidRPr="00C5508E">
              <w:rPr>
                <w:b/>
                <w:sz w:val="20"/>
                <w:szCs w:val="20"/>
                <w:u w:val="single"/>
              </w:rPr>
              <w:t>Departamento Pessoal</w:t>
            </w:r>
            <w:proofErr w:type="gramEnd"/>
            <w:r w:rsidRPr="00C5508E">
              <w:rPr>
                <w:b/>
                <w:sz w:val="20"/>
                <w:szCs w:val="20"/>
                <w:u w:val="single"/>
              </w:rPr>
              <w:t>, Conforme as seguintes características mínimas:</w:t>
            </w:r>
          </w:p>
          <w:p w:rsidR="00C5508E" w:rsidRPr="00C5508E" w:rsidRDefault="00C5508E" w:rsidP="004465BB">
            <w:pPr>
              <w:pStyle w:val="Default"/>
              <w:ind w:firstLine="1276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C5508E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Especificações Técnicas:</w:t>
            </w:r>
            <w:r w:rsidRPr="00C5508E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- Interface: USB 2.0</w:t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- LFD: </w:t>
            </w:r>
            <w:proofErr w:type="spellStart"/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Live</w:t>
            </w:r>
            <w:proofErr w:type="spellEnd"/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FingerDetection</w:t>
            </w:r>
            <w:proofErr w:type="spellEnd"/>
            <w:proofErr w:type="gramEnd"/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– detecta digital viva (permite identificar tentativas de fraudes, com a utilização de digitais falsas de silicone ou gelatinas);</w:t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- Sensor: Alta resolução de imagem, devido ao uso de um avançado sistema óptico CCD (CMOS);</w:t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- Lente: Vidro polido e de alta resistência que garante a nitidez da imagem (sem deformações).</w:t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- Dimensões (</w:t>
            </w:r>
            <w:proofErr w:type="spellStart"/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AxCxL</w:t>
            </w:r>
            <w:proofErr w:type="spellEnd"/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): 45 x 63 x 36 mm.</w:t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- Janela de detecção: 16 x 24 mm – 480 x 320 pixels (150k).</w:t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- Resolução: 508dpi.</w:t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- Iluminação do sensor óptico: </w:t>
            </w:r>
            <w:proofErr w:type="spellStart"/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Led</w:t>
            </w:r>
            <w:proofErr w:type="spellEnd"/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infravermelho.</w:t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- Tempo de processamento para verificação: Menor que 2s.</w:t>
            </w:r>
            <w:r w:rsidRPr="00C5508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- Compatibilidade com sistemas operacionais: Windows Vista, XP, 7, 8 (32 e 64 bits).</w:t>
            </w:r>
          </w:p>
          <w:p w:rsidR="00C5508E" w:rsidRPr="00C5508E" w:rsidRDefault="00C5508E" w:rsidP="004465BB">
            <w:pPr>
              <w:spacing w:after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08E" w:rsidRPr="00C5508E" w:rsidRDefault="00C5508E" w:rsidP="00C5508E">
            <w:pPr>
              <w:jc w:val="both"/>
              <w:rPr>
                <w:sz w:val="20"/>
                <w:szCs w:val="20"/>
              </w:rPr>
            </w:pPr>
            <w:r w:rsidRPr="00C5508E">
              <w:rPr>
                <w:noProof/>
                <w:sz w:val="20"/>
                <w:szCs w:val="20"/>
                <w:lang w:eastAsia="pt-BR"/>
              </w:rPr>
              <w:drawing>
                <wp:inline distT="0" distB="0" distL="0" distR="0">
                  <wp:extent cx="1428750" cy="1000125"/>
                  <wp:effectExtent l="19050" t="0" r="0" b="0"/>
                  <wp:docPr id="6" name="Imagem 2" descr="ANd9GcQLB-QRugNDB-NU-I6-nNBTNY0SIjTjPRO2EPoiyhNcslqi8JooQD6R12oaZhF_3Zly4gVn-qJr&amp;usqp=CA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Nd9GcQLB-QRugNDB-NU-I6-nNBTNY0SIjTjPRO2EPoiyhNcslqi8JooQD6R12oaZhF_3Zly4gVn-qJr&amp;usqp=CA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b="3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035D" w:rsidRPr="00581A39" w:rsidRDefault="009B035D" w:rsidP="009B035D">
      <w:pPr>
        <w:tabs>
          <w:tab w:val="left" w:pos="2694"/>
        </w:tabs>
        <w:ind w:right="3684"/>
        <w:jc w:val="both"/>
      </w:pPr>
    </w:p>
    <w:p w:rsidR="001B0BD2" w:rsidRDefault="001B0BD2" w:rsidP="001B0BD2">
      <w:pPr>
        <w:jc w:val="both"/>
      </w:pPr>
      <w:r>
        <w:rPr>
          <w:b/>
          <w:u w:val="single"/>
        </w:rPr>
        <w:t>3</w:t>
      </w:r>
      <w:r w:rsidRPr="00140754">
        <w:rPr>
          <w:b/>
          <w:u w:val="single"/>
        </w:rPr>
        <w:t>ª Alteração:</w:t>
      </w:r>
      <w:r w:rsidRPr="00140754">
        <w:t xml:space="preserve"> </w:t>
      </w:r>
      <w:r>
        <w:t>Da n</w:t>
      </w:r>
      <w:r w:rsidRPr="00140754">
        <w:t>ova data de abertura e Julgamento das propostas</w:t>
      </w:r>
      <w:r>
        <w:t>:</w:t>
      </w:r>
    </w:p>
    <w:p w:rsidR="001B0BD2" w:rsidRPr="002E190B" w:rsidRDefault="001B0BD2" w:rsidP="001B0BD2">
      <w:pPr>
        <w:jc w:val="both"/>
      </w:pPr>
      <w:r>
        <w:tab/>
        <w:t xml:space="preserve">Fica marcada para a data de </w:t>
      </w:r>
      <w:r w:rsidR="004465BB">
        <w:rPr>
          <w:b/>
          <w:u w:val="single"/>
        </w:rPr>
        <w:t>26</w:t>
      </w:r>
      <w:r w:rsidRPr="00140754">
        <w:rPr>
          <w:b/>
          <w:u w:val="single"/>
        </w:rPr>
        <w:t xml:space="preserve"> de junho de 2017</w:t>
      </w:r>
      <w:r>
        <w:t xml:space="preserve"> </w:t>
      </w:r>
      <w:r w:rsidRPr="00473851">
        <w:rPr>
          <w:b/>
          <w:u w:val="single"/>
        </w:rPr>
        <w:t xml:space="preserve">às </w:t>
      </w:r>
      <w:proofErr w:type="gramStart"/>
      <w:r>
        <w:rPr>
          <w:b/>
          <w:u w:val="single"/>
        </w:rPr>
        <w:t>9:00</w:t>
      </w:r>
      <w:proofErr w:type="gramEnd"/>
      <w:r>
        <w:rPr>
          <w:b/>
          <w:u w:val="single"/>
        </w:rPr>
        <w:t xml:space="preserve"> horas</w:t>
      </w:r>
      <w:r>
        <w:t xml:space="preserve"> a sessão de recebimento e julgamento dos envelopes contendo documentação e proposta.</w:t>
      </w:r>
      <w:r w:rsidRPr="002E190B">
        <w:t xml:space="preserve"> </w:t>
      </w:r>
    </w:p>
    <w:p w:rsidR="001B0BD2" w:rsidRDefault="001B0BD2" w:rsidP="001B0BD2">
      <w:pPr>
        <w:ind w:firstLine="1440"/>
        <w:jc w:val="both"/>
      </w:pPr>
      <w:r w:rsidRPr="00473851">
        <w:t>As demais cláusulas e condições do Edital permanecem inalteradas.</w:t>
      </w:r>
    </w:p>
    <w:p w:rsidR="001B0BD2" w:rsidRDefault="001B0BD2" w:rsidP="001B0BD2">
      <w:pPr>
        <w:jc w:val="center"/>
      </w:pPr>
      <w:r w:rsidRPr="00473851">
        <w:rPr>
          <w:b/>
        </w:rPr>
        <w:t>Campos Borges/RS,</w:t>
      </w:r>
      <w:r w:rsidRPr="00473851">
        <w:t xml:space="preserve"> </w:t>
      </w:r>
      <w:r w:rsidR="004465BB">
        <w:t>06</w:t>
      </w:r>
      <w:r w:rsidRPr="00473851">
        <w:t xml:space="preserve"> de </w:t>
      </w:r>
      <w:r w:rsidR="004465BB">
        <w:t>junho</w:t>
      </w:r>
      <w:r w:rsidRPr="00473851">
        <w:t xml:space="preserve"> de 201</w:t>
      </w:r>
      <w:r>
        <w:t>7</w:t>
      </w:r>
      <w:r w:rsidRPr="00473851">
        <w:t>.</w:t>
      </w:r>
    </w:p>
    <w:p w:rsidR="004465BB" w:rsidRDefault="004465BB" w:rsidP="001B0BD2">
      <w:pPr>
        <w:jc w:val="center"/>
      </w:pPr>
    </w:p>
    <w:p w:rsidR="001B0BD2" w:rsidRPr="00473851" w:rsidRDefault="001B0BD2" w:rsidP="004465BB">
      <w:pPr>
        <w:spacing w:after="0"/>
        <w:jc w:val="center"/>
        <w:rPr>
          <w:b/>
        </w:rPr>
      </w:pPr>
      <w:r>
        <w:rPr>
          <w:b/>
        </w:rPr>
        <w:t>EVERALDO DA SILVA MORAES</w:t>
      </w:r>
    </w:p>
    <w:p w:rsidR="001B0BD2" w:rsidRPr="00941C89" w:rsidRDefault="001B0BD2" w:rsidP="004465BB">
      <w:pPr>
        <w:spacing w:after="0"/>
        <w:jc w:val="center"/>
        <w:rPr>
          <w:sz w:val="16"/>
          <w:szCs w:val="16"/>
        </w:rPr>
      </w:pPr>
      <w:r w:rsidRPr="00473851">
        <w:t>Prefeit</w:t>
      </w:r>
      <w:r>
        <w:t>o</w:t>
      </w:r>
      <w:r w:rsidRPr="00473851">
        <w:t xml:space="preserve"> Municipal</w:t>
      </w:r>
    </w:p>
    <w:p w:rsidR="00F91E40" w:rsidRDefault="00F91E40"/>
    <w:sectPr w:rsidR="00F91E40" w:rsidSect="0098727E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01E69"/>
    <w:multiLevelType w:val="hybridMultilevel"/>
    <w:tmpl w:val="8F841D9C"/>
    <w:lvl w:ilvl="0" w:tplc="884082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8727E"/>
    <w:rsid w:val="0004171F"/>
    <w:rsid w:val="001B0BD2"/>
    <w:rsid w:val="0022215F"/>
    <w:rsid w:val="003064C4"/>
    <w:rsid w:val="003C019A"/>
    <w:rsid w:val="004465BB"/>
    <w:rsid w:val="004D3742"/>
    <w:rsid w:val="006609AE"/>
    <w:rsid w:val="006639D7"/>
    <w:rsid w:val="006B3DE3"/>
    <w:rsid w:val="00704B2F"/>
    <w:rsid w:val="0098727E"/>
    <w:rsid w:val="009B035D"/>
    <w:rsid w:val="00A03DFC"/>
    <w:rsid w:val="00A24DA0"/>
    <w:rsid w:val="00AD0D0F"/>
    <w:rsid w:val="00C5508E"/>
    <w:rsid w:val="00C83EBE"/>
    <w:rsid w:val="00DE0C6E"/>
    <w:rsid w:val="00E173F6"/>
    <w:rsid w:val="00F44BDE"/>
    <w:rsid w:val="00F91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27E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9872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9B035D"/>
    <w:pPr>
      <w:ind w:left="720"/>
      <w:contextualSpacing/>
    </w:pPr>
    <w:rPr>
      <w:rFonts w:ascii="Calibri" w:hAnsi="Calibri" w:cs="Times New Roman"/>
      <w:color w:val="auto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35D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35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11</Pages>
  <Words>3590</Words>
  <Characters>19390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Liciatacao</dc:creator>
  <cp:lastModifiedBy>Liciatacao</cp:lastModifiedBy>
  <cp:revision>7</cp:revision>
  <cp:lastPrinted>2017-06-08T17:43:00Z</cp:lastPrinted>
  <dcterms:created xsi:type="dcterms:W3CDTF">2017-06-05T19:01:00Z</dcterms:created>
  <dcterms:modified xsi:type="dcterms:W3CDTF">2017-06-08T17:46:00Z</dcterms:modified>
</cp:coreProperties>
</file>