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D77" w:rsidRDefault="00116D77" w:rsidP="00116D77">
      <w:pPr>
        <w:spacing w:after="0"/>
        <w:jc w:val="center"/>
        <w:rPr>
          <w:rFonts w:ascii="Arial" w:hAnsi="Arial" w:cs="Arial"/>
          <w:b/>
          <w:sz w:val="24"/>
          <w:szCs w:val="24"/>
        </w:rPr>
      </w:pPr>
      <w:r>
        <w:rPr>
          <w:rFonts w:ascii="Arial" w:hAnsi="Arial" w:cs="Arial"/>
          <w:b/>
        </w:rPr>
        <w:t xml:space="preserve">ANEXO I - </w:t>
      </w:r>
      <w:r w:rsidRPr="00116D77">
        <w:rPr>
          <w:rFonts w:ascii="Arial" w:hAnsi="Arial" w:cs="Arial"/>
          <w:b/>
          <w:sz w:val="24"/>
          <w:szCs w:val="24"/>
        </w:rPr>
        <w:t>EDITAL DE LICITAÇÃO</w:t>
      </w:r>
    </w:p>
    <w:p w:rsidR="00116D77" w:rsidRPr="00116D77" w:rsidRDefault="00116D77" w:rsidP="00116D77">
      <w:pPr>
        <w:spacing w:after="0"/>
        <w:jc w:val="center"/>
        <w:rPr>
          <w:rFonts w:ascii="Arial" w:hAnsi="Arial" w:cs="Arial"/>
          <w:b/>
          <w:sz w:val="24"/>
          <w:szCs w:val="24"/>
        </w:rPr>
      </w:pPr>
    </w:p>
    <w:p w:rsidR="00116D77" w:rsidRPr="00116D77" w:rsidRDefault="00116D77" w:rsidP="00850899">
      <w:pPr>
        <w:spacing w:after="0" w:line="240" w:lineRule="auto"/>
        <w:jc w:val="both"/>
        <w:rPr>
          <w:rFonts w:ascii="Arial" w:hAnsi="Arial" w:cs="Arial"/>
          <w:b/>
          <w:sz w:val="24"/>
          <w:szCs w:val="24"/>
        </w:rPr>
      </w:pPr>
      <w:r w:rsidRPr="00116D77">
        <w:rPr>
          <w:rFonts w:ascii="Arial" w:hAnsi="Arial" w:cs="Arial"/>
          <w:b/>
          <w:sz w:val="24"/>
          <w:szCs w:val="24"/>
        </w:rPr>
        <w:t>PROCESSO DE LICITAÇÃO Nº. 0</w:t>
      </w:r>
      <w:r>
        <w:rPr>
          <w:rFonts w:ascii="Arial" w:hAnsi="Arial" w:cs="Arial"/>
          <w:b/>
          <w:sz w:val="24"/>
          <w:szCs w:val="24"/>
        </w:rPr>
        <w:t>72</w:t>
      </w:r>
      <w:r w:rsidRPr="00116D77">
        <w:rPr>
          <w:rFonts w:ascii="Arial" w:hAnsi="Arial" w:cs="Arial"/>
          <w:b/>
          <w:sz w:val="24"/>
          <w:szCs w:val="24"/>
        </w:rPr>
        <w:t>/2017</w:t>
      </w:r>
    </w:p>
    <w:p w:rsidR="00116D77" w:rsidRPr="004A0002" w:rsidRDefault="00116D77" w:rsidP="00850899">
      <w:pPr>
        <w:spacing w:after="0" w:line="240" w:lineRule="auto"/>
        <w:jc w:val="both"/>
        <w:rPr>
          <w:rFonts w:ascii="Arial" w:hAnsi="Arial" w:cs="Arial"/>
          <w:b/>
          <w:sz w:val="24"/>
          <w:szCs w:val="24"/>
        </w:rPr>
      </w:pPr>
      <w:r w:rsidRPr="004A0002">
        <w:rPr>
          <w:rFonts w:ascii="Arial" w:hAnsi="Arial" w:cs="Arial"/>
          <w:b/>
          <w:sz w:val="24"/>
          <w:szCs w:val="24"/>
        </w:rPr>
        <w:t>Modalidade: PREGÃO PRESENCIAL Nº. 033/2017</w:t>
      </w:r>
    </w:p>
    <w:p w:rsidR="00C2407F" w:rsidRPr="004A0002" w:rsidRDefault="00C2407F" w:rsidP="00850899">
      <w:pPr>
        <w:spacing w:after="0" w:line="240" w:lineRule="auto"/>
        <w:rPr>
          <w:rFonts w:ascii="Arial" w:hAnsi="Arial" w:cs="Arial"/>
          <w:b/>
          <w:sz w:val="24"/>
          <w:szCs w:val="24"/>
        </w:rPr>
      </w:pPr>
      <w:r w:rsidRPr="004A0002">
        <w:rPr>
          <w:rFonts w:ascii="Arial" w:hAnsi="Arial" w:cs="Arial"/>
          <w:b/>
          <w:sz w:val="24"/>
          <w:szCs w:val="24"/>
        </w:rPr>
        <w:t>Tipo de julgamento: Menor Taxa de Administração.</w:t>
      </w:r>
    </w:p>
    <w:p w:rsidR="00116D77" w:rsidRPr="00116D77" w:rsidRDefault="00116D77" w:rsidP="00850899">
      <w:pPr>
        <w:spacing w:after="0" w:line="240" w:lineRule="auto"/>
        <w:jc w:val="both"/>
        <w:rPr>
          <w:rFonts w:ascii="Arial" w:hAnsi="Arial" w:cs="Arial"/>
          <w:b/>
          <w:sz w:val="24"/>
          <w:szCs w:val="24"/>
        </w:rPr>
      </w:pPr>
    </w:p>
    <w:p w:rsidR="00116D77" w:rsidRDefault="00116D77" w:rsidP="00850899">
      <w:pPr>
        <w:overflowPunct w:val="0"/>
        <w:autoSpaceDE w:val="0"/>
        <w:autoSpaceDN w:val="0"/>
        <w:adjustRightInd w:val="0"/>
        <w:spacing w:after="0" w:line="240" w:lineRule="auto"/>
        <w:ind w:left="3969"/>
        <w:jc w:val="both"/>
        <w:textAlignment w:val="baseline"/>
        <w:rPr>
          <w:rFonts w:ascii="Arial" w:hAnsi="Arial" w:cs="Arial"/>
          <w:b/>
        </w:rPr>
      </w:pPr>
      <w:r w:rsidRPr="00116D77">
        <w:rPr>
          <w:rFonts w:ascii="Arial" w:hAnsi="Arial" w:cs="Arial"/>
          <w:b/>
          <w:sz w:val="24"/>
          <w:szCs w:val="24"/>
        </w:rPr>
        <w:t xml:space="preserve">CONTRATAÇÃO DE EMPRESA </w:t>
      </w:r>
      <w:r>
        <w:rPr>
          <w:rFonts w:ascii="Arial" w:hAnsi="Arial" w:cs="Arial"/>
          <w:b/>
          <w:sz w:val="24"/>
          <w:szCs w:val="24"/>
        </w:rPr>
        <w:t xml:space="preserve">ESPECIALIZADA PARA FORNECIMENTO E ADMINISTRAÇÃO DO </w:t>
      </w:r>
      <w:r w:rsidR="00850899" w:rsidRPr="00850899">
        <w:rPr>
          <w:rFonts w:ascii="Arial" w:hAnsi="Arial" w:cs="Arial"/>
          <w:b/>
          <w:sz w:val="24"/>
          <w:szCs w:val="24"/>
        </w:rPr>
        <w:t>CARTÃO MAGNÉTICO E/OU ELETRÔNICO</w:t>
      </w:r>
      <w:r w:rsidR="00850899">
        <w:rPr>
          <w:rFonts w:ascii="Arial" w:hAnsi="Arial" w:cs="Arial"/>
          <w:b/>
          <w:sz w:val="24"/>
          <w:szCs w:val="24"/>
        </w:rPr>
        <w:t xml:space="preserve"> PARA</w:t>
      </w:r>
      <w:r w:rsidR="00850899" w:rsidRPr="00850899">
        <w:rPr>
          <w:rFonts w:ascii="Arial" w:hAnsi="Arial" w:cs="Arial"/>
          <w:b/>
          <w:sz w:val="24"/>
          <w:szCs w:val="24"/>
        </w:rPr>
        <w:t xml:space="preserve"> VALE</w:t>
      </w:r>
      <w:r w:rsidR="00850899">
        <w:rPr>
          <w:rFonts w:ascii="Arial" w:hAnsi="Arial" w:cs="Arial"/>
          <w:b/>
          <w:sz w:val="24"/>
          <w:szCs w:val="24"/>
        </w:rPr>
        <w:t xml:space="preserve"> </w:t>
      </w:r>
      <w:r>
        <w:rPr>
          <w:rFonts w:ascii="Arial" w:hAnsi="Arial" w:cs="Arial"/>
          <w:b/>
          <w:sz w:val="24"/>
          <w:szCs w:val="24"/>
        </w:rPr>
        <w:t xml:space="preserve">ALIMENTAÇÃO UTILIZADOS POR SERVIDORES DA ADMINISTRAÇÃO PÚBLICA DO MUNICIPIO DE </w:t>
      </w:r>
      <w:r w:rsidRPr="00116D77">
        <w:rPr>
          <w:rFonts w:ascii="Arial" w:hAnsi="Arial" w:cs="Arial"/>
          <w:b/>
          <w:sz w:val="24"/>
          <w:szCs w:val="24"/>
        </w:rPr>
        <w:t>CAMPOS BORGES/RS</w:t>
      </w:r>
      <w:r>
        <w:rPr>
          <w:rFonts w:ascii="Arial" w:hAnsi="Arial" w:cs="Arial"/>
          <w:b/>
        </w:rPr>
        <w:t>.</w:t>
      </w:r>
    </w:p>
    <w:p w:rsidR="00116D77" w:rsidRDefault="00116D77" w:rsidP="00850899">
      <w:pPr>
        <w:spacing w:after="0" w:line="240" w:lineRule="auto"/>
      </w:pPr>
    </w:p>
    <w:p w:rsidR="00295CFD" w:rsidRPr="00850899" w:rsidRDefault="00295CFD" w:rsidP="004A0002">
      <w:pPr>
        <w:spacing w:after="0" w:line="240" w:lineRule="auto"/>
        <w:rPr>
          <w:sz w:val="24"/>
          <w:szCs w:val="24"/>
        </w:rPr>
      </w:pPr>
    </w:p>
    <w:p w:rsidR="005A3D20" w:rsidRPr="00850899" w:rsidRDefault="005A3D20" w:rsidP="004A0002">
      <w:pPr>
        <w:spacing w:line="240" w:lineRule="auto"/>
        <w:ind w:firstLine="708"/>
        <w:jc w:val="both"/>
        <w:rPr>
          <w:rFonts w:ascii="Arial" w:hAnsi="Arial" w:cs="Arial"/>
          <w:sz w:val="24"/>
          <w:szCs w:val="24"/>
        </w:rPr>
      </w:pPr>
      <w:r w:rsidRPr="00850899">
        <w:rPr>
          <w:rFonts w:ascii="Arial" w:hAnsi="Arial" w:cs="Arial"/>
          <w:b/>
          <w:caps/>
          <w:sz w:val="24"/>
          <w:szCs w:val="24"/>
        </w:rPr>
        <w:t xml:space="preserve">                   </w:t>
      </w:r>
      <w:r w:rsidRPr="00850899">
        <w:rPr>
          <w:rFonts w:ascii="Arial" w:hAnsi="Arial" w:cs="Arial"/>
          <w:b/>
          <w:caps/>
          <w:sz w:val="24"/>
          <w:szCs w:val="24"/>
          <w:u w:val="single"/>
        </w:rPr>
        <w:t xml:space="preserve">  O Município de Campos Borges</w:t>
      </w:r>
      <w:r w:rsidRPr="00850899">
        <w:rPr>
          <w:rFonts w:ascii="Arial" w:hAnsi="Arial" w:cs="Arial"/>
          <w:sz w:val="24"/>
          <w:szCs w:val="24"/>
        </w:rPr>
        <w:t xml:space="preserve">, neste ato representado pelo </w:t>
      </w:r>
      <w:r w:rsidRPr="00850899">
        <w:rPr>
          <w:rFonts w:ascii="Arial" w:hAnsi="Arial" w:cs="Arial"/>
          <w:b/>
          <w:caps/>
          <w:sz w:val="24"/>
          <w:szCs w:val="24"/>
          <w:u w:val="single"/>
        </w:rPr>
        <w:t>PrefeitO Municipal</w:t>
      </w:r>
      <w:r w:rsidR="00850899" w:rsidRPr="00850899">
        <w:rPr>
          <w:rFonts w:ascii="Arial" w:hAnsi="Arial" w:cs="Arial"/>
          <w:b/>
          <w:caps/>
          <w:sz w:val="24"/>
          <w:szCs w:val="24"/>
          <w:u w:val="single"/>
        </w:rPr>
        <w:t xml:space="preserve"> EM EXERCÍCIO</w:t>
      </w:r>
      <w:r w:rsidRPr="00850899">
        <w:rPr>
          <w:rFonts w:ascii="Arial" w:hAnsi="Arial" w:cs="Arial"/>
          <w:b/>
          <w:caps/>
          <w:sz w:val="24"/>
          <w:szCs w:val="24"/>
          <w:u w:val="single"/>
        </w:rPr>
        <w:t xml:space="preserve">, </w:t>
      </w:r>
      <w:r w:rsidR="00850899" w:rsidRPr="00850899">
        <w:rPr>
          <w:rFonts w:ascii="Arial" w:hAnsi="Arial" w:cs="Arial"/>
          <w:b/>
          <w:caps/>
          <w:sz w:val="24"/>
          <w:szCs w:val="24"/>
          <w:u w:val="single"/>
        </w:rPr>
        <w:t>ALTAMIRO TRENHAGO</w:t>
      </w:r>
      <w:r w:rsidRPr="00850899">
        <w:rPr>
          <w:rFonts w:ascii="Arial" w:hAnsi="Arial" w:cs="Arial"/>
          <w:sz w:val="24"/>
          <w:szCs w:val="24"/>
        </w:rPr>
        <w:t xml:space="preserve">, CPF nº </w:t>
      </w:r>
      <w:r w:rsidR="00850899" w:rsidRPr="00850899">
        <w:rPr>
          <w:rFonts w:ascii="Arial" w:hAnsi="Arial" w:cs="Arial"/>
          <w:sz w:val="24"/>
          <w:szCs w:val="24"/>
        </w:rPr>
        <w:t xml:space="preserve">209.423.700-15 </w:t>
      </w:r>
      <w:r w:rsidRPr="00850899">
        <w:rPr>
          <w:rFonts w:ascii="Arial" w:hAnsi="Arial" w:cs="Arial"/>
          <w:sz w:val="24"/>
          <w:szCs w:val="24"/>
        </w:rPr>
        <w:t xml:space="preserve">no uso de suas atribuições legais e de conformidade com a Lei 8.666/93, e as alterações posteriores, </w:t>
      </w:r>
      <w:proofErr w:type="gramStart"/>
      <w:r w:rsidRPr="00850899">
        <w:rPr>
          <w:rFonts w:ascii="Arial" w:hAnsi="Arial" w:cs="Arial"/>
          <w:sz w:val="24"/>
          <w:szCs w:val="24"/>
        </w:rPr>
        <w:t>torna</w:t>
      </w:r>
      <w:proofErr w:type="gramEnd"/>
      <w:r w:rsidRPr="00850899">
        <w:rPr>
          <w:rFonts w:ascii="Arial" w:hAnsi="Arial" w:cs="Arial"/>
          <w:sz w:val="24"/>
          <w:szCs w:val="24"/>
        </w:rPr>
        <w:t xml:space="preserve"> público para conhecimento dos interessados que às </w:t>
      </w:r>
      <w:r w:rsidRPr="00850899">
        <w:rPr>
          <w:rFonts w:ascii="Arial" w:hAnsi="Arial" w:cs="Arial"/>
          <w:b/>
          <w:sz w:val="24"/>
          <w:szCs w:val="24"/>
          <w:u w:val="single"/>
        </w:rPr>
        <w:t>09:00 horas</w:t>
      </w:r>
      <w:r w:rsidRPr="00850899">
        <w:rPr>
          <w:rFonts w:ascii="Arial" w:hAnsi="Arial" w:cs="Arial"/>
          <w:sz w:val="24"/>
          <w:szCs w:val="24"/>
        </w:rPr>
        <w:t xml:space="preserve"> </w:t>
      </w:r>
      <w:r w:rsidRPr="00850899">
        <w:rPr>
          <w:rFonts w:ascii="Arial" w:hAnsi="Arial" w:cs="Arial"/>
          <w:color w:val="000000"/>
          <w:sz w:val="24"/>
          <w:szCs w:val="24"/>
        </w:rPr>
        <w:t xml:space="preserve">do dia </w:t>
      </w:r>
      <w:r w:rsidR="00850899" w:rsidRPr="00850899">
        <w:rPr>
          <w:rFonts w:ascii="Arial" w:hAnsi="Arial" w:cs="Arial"/>
          <w:b/>
          <w:color w:val="000000"/>
          <w:sz w:val="24"/>
          <w:szCs w:val="24"/>
          <w:u w:val="single"/>
        </w:rPr>
        <w:t>20</w:t>
      </w:r>
      <w:r w:rsidRPr="00850899">
        <w:rPr>
          <w:rFonts w:ascii="Arial" w:hAnsi="Arial" w:cs="Arial"/>
          <w:b/>
          <w:sz w:val="24"/>
          <w:szCs w:val="24"/>
          <w:u w:val="single"/>
        </w:rPr>
        <w:t xml:space="preserve"> de outubro de 2017</w:t>
      </w:r>
      <w:r w:rsidRPr="00850899">
        <w:rPr>
          <w:rFonts w:ascii="Arial" w:hAnsi="Arial" w:cs="Arial"/>
          <w:sz w:val="24"/>
          <w:szCs w:val="24"/>
        </w:rPr>
        <w:t xml:space="preserve"> no Departamento de Licitações,  na Secretaria da Fazenda,  junto a Prefeitura Municipal, sito a Praça 13 de Abril, 302, se reunirá a comissão de Licitação com a finalidade de receber propostas para </w:t>
      </w:r>
      <w:r w:rsidR="00850899" w:rsidRPr="00850899">
        <w:rPr>
          <w:rFonts w:ascii="Arial" w:hAnsi="Arial" w:cs="Arial"/>
          <w:b/>
          <w:sz w:val="24"/>
          <w:szCs w:val="24"/>
        </w:rPr>
        <w:t xml:space="preserve">Contratação de empresa especializada para fornecimento e administração do cartão magnético e/ou eletrônico para vale alimentação utilizados por servidores da administração pública do município de Campos Borges/RS. </w:t>
      </w:r>
      <w:r w:rsidRPr="00850899">
        <w:rPr>
          <w:rFonts w:ascii="Arial" w:hAnsi="Arial" w:cs="Arial"/>
          <w:sz w:val="24"/>
          <w:szCs w:val="24"/>
        </w:rPr>
        <w:t>conforme descrito neste edital, processando-se esta Licitação nos termos da Lei Federal Nº 10.520 de 17 de julho de 2002, e do Decreto Municipal Nº 1.281/2010 de 23 de junho de 2010, com aplicação subsidiária da Lei Federal Nº 8.666/93 com suas alterações.</w:t>
      </w:r>
    </w:p>
    <w:p w:rsidR="00295CFD" w:rsidRPr="00850899" w:rsidRDefault="00295CFD" w:rsidP="004A0002">
      <w:pPr>
        <w:spacing w:after="0" w:line="240" w:lineRule="auto"/>
        <w:rPr>
          <w:rFonts w:ascii="Arial" w:hAnsi="Arial" w:cs="Arial"/>
          <w:b/>
          <w:sz w:val="24"/>
          <w:szCs w:val="24"/>
        </w:rPr>
      </w:pPr>
      <w:r w:rsidRPr="00850899">
        <w:rPr>
          <w:rFonts w:ascii="Arial" w:hAnsi="Arial" w:cs="Arial"/>
          <w:b/>
          <w:sz w:val="24"/>
          <w:szCs w:val="24"/>
        </w:rPr>
        <w:t>1. DO OBJETO:</w:t>
      </w:r>
    </w:p>
    <w:p w:rsidR="00295CFD" w:rsidRPr="00850899" w:rsidRDefault="00295CFD" w:rsidP="004A0002">
      <w:pPr>
        <w:spacing w:after="0" w:line="240" w:lineRule="auto"/>
        <w:ind w:firstLine="708"/>
        <w:jc w:val="both"/>
        <w:rPr>
          <w:rFonts w:ascii="Arial" w:hAnsi="Arial" w:cs="Arial"/>
          <w:sz w:val="24"/>
          <w:szCs w:val="24"/>
        </w:rPr>
      </w:pPr>
      <w:r w:rsidRPr="00850899">
        <w:rPr>
          <w:rFonts w:ascii="Arial" w:hAnsi="Arial" w:cs="Arial"/>
          <w:sz w:val="24"/>
          <w:szCs w:val="24"/>
        </w:rPr>
        <w:t xml:space="preserve">Constitui objeto da presente licitação a </w:t>
      </w:r>
      <w:r w:rsidR="00850899" w:rsidRPr="00850899">
        <w:rPr>
          <w:rFonts w:ascii="Arial" w:hAnsi="Arial" w:cs="Arial"/>
          <w:sz w:val="24"/>
          <w:szCs w:val="24"/>
        </w:rPr>
        <w:t>Contratação de empresa especializada para fornecimento e administração do cartão magnético e/ou eletrônico para vale alimentação utilizados por servidores da administração pública do município de Campos Borges/RS</w:t>
      </w:r>
      <w:r w:rsidRPr="00850899">
        <w:rPr>
          <w:rFonts w:ascii="Arial" w:hAnsi="Arial" w:cs="Arial"/>
          <w:sz w:val="24"/>
          <w:szCs w:val="24"/>
        </w:rPr>
        <w:t>, conforme especificações do</w:t>
      </w:r>
      <w:r w:rsidR="00850899" w:rsidRPr="00850899">
        <w:rPr>
          <w:rFonts w:ascii="Arial" w:hAnsi="Arial" w:cs="Arial"/>
          <w:sz w:val="24"/>
          <w:szCs w:val="24"/>
        </w:rPr>
        <w:t xml:space="preserve"> </w:t>
      </w:r>
      <w:r w:rsidRPr="00850899">
        <w:rPr>
          <w:rFonts w:ascii="Arial" w:hAnsi="Arial" w:cs="Arial"/>
          <w:sz w:val="24"/>
          <w:szCs w:val="24"/>
        </w:rPr>
        <w:t>termo de referência, constante no anexo I do presente Edital.</w:t>
      </w:r>
    </w:p>
    <w:p w:rsidR="00850899" w:rsidRDefault="00850899" w:rsidP="004A0002">
      <w:pPr>
        <w:spacing w:after="0" w:line="240" w:lineRule="auto"/>
      </w:pPr>
    </w:p>
    <w:p w:rsidR="00295CFD" w:rsidRPr="00850899" w:rsidRDefault="00295CFD" w:rsidP="004A0002">
      <w:pPr>
        <w:spacing w:after="0" w:line="240" w:lineRule="auto"/>
        <w:jc w:val="both"/>
        <w:rPr>
          <w:rFonts w:ascii="Arial" w:hAnsi="Arial" w:cs="Arial"/>
          <w:b/>
          <w:sz w:val="24"/>
          <w:szCs w:val="24"/>
        </w:rPr>
      </w:pPr>
      <w:r w:rsidRPr="00850899">
        <w:rPr>
          <w:rFonts w:ascii="Arial" w:hAnsi="Arial" w:cs="Arial"/>
          <w:b/>
          <w:sz w:val="24"/>
          <w:szCs w:val="24"/>
        </w:rPr>
        <w:t>2. DA APRESENTAÇÃO DOS ENVELOPES:</w:t>
      </w:r>
    </w:p>
    <w:p w:rsidR="00850899" w:rsidRPr="004C7419" w:rsidRDefault="00850899" w:rsidP="004A0002">
      <w:pPr>
        <w:spacing w:before="240" w:line="240" w:lineRule="auto"/>
        <w:jc w:val="both"/>
        <w:rPr>
          <w:rFonts w:ascii="Arial" w:hAnsi="Arial" w:cs="Arial"/>
          <w:b/>
          <w:sz w:val="26"/>
          <w:szCs w:val="26"/>
          <w:u w:val="single"/>
        </w:rPr>
      </w:pPr>
      <w:r w:rsidRPr="004C7419">
        <w:rPr>
          <w:rFonts w:ascii="Arial" w:hAnsi="Arial" w:cs="Arial"/>
          <w:b/>
          <w:sz w:val="26"/>
          <w:szCs w:val="26"/>
          <w:u w:val="single"/>
        </w:rPr>
        <w:t xml:space="preserve">1.2 DA ADJUDICAÇÃO </w:t>
      </w:r>
    </w:p>
    <w:p w:rsidR="005A7650" w:rsidRPr="005A7650" w:rsidRDefault="00850899" w:rsidP="004A0002">
      <w:pPr>
        <w:spacing w:before="240" w:line="240" w:lineRule="auto"/>
        <w:jc w:val="both"/>
        <w:rPr>
          <w:rFonts w:ascii="Arial" w:hAnsi="Arial" w:cs="Arial"/>
          <w:color w:val="000000" w:themeColor="text1"/>
          <w:sz w:val="24"/>
          <w:szCs w:val="24"/>
        </w:rPr>
      </w:pPr>
      <w:r w:rsidRPr="004A0002">
        <w:rPr>
          <w:rFonts w:ascii="Arial" w:hAnsi="Arial" w:cs="Arial"/>
          <w:b/>
          <w:color w:val="000000" w:themeColor="text1"/>
          <w:sz w:val="24"/>
          <w:szCs w:val="24"/>
        </w:rPr>
        <w:t>1</w:t>
      </w:r>
      <w:r w:rsidR="005A7650" w:rsidRPr="004A0002">
        <w:rPr>
          <w:rFonts w:ascii="Arial" w:hAnsi="Arial" w:cs="Arial"/>
          <w:b/>
          <w:color w:val="000000" w:themeColor="text1"/>
          <w:sz w:val="24"/>
          <w:szCs w:val="24"/>
        </w:rPr>
        <w:t>.2.1 A adjudicação dar-se-á pela</w:t>
      </w:r>
      <w:r w:rsidRPr="004A0002">
        <w:rPr>
          <w:rFonts w:ascii="Arial" w:hAnsi="Arial" w:cs="Arial"/>
          <w:b/>
          <w:color w:val="000000" w:themeColor="text1"/>
          <w:sz w:val="24"/>
          <w:szCs w:val="24"/>
        </w:rPr>
        <w:t xml:space="preserve"> MENOR TAXA DE ADMINISTRAÇÃO, </w:t>
      </w:r>
      <w:r w:rsidR="005A7650" w:rsidRPr="004A0002">
        <w:rPr>
          <w:rFonts w:ascii="Arial" w:hAnsi="Arial" w:cs="Arial"/>
          <w:color w:val="000000" w:themeColor="text1"/>
          <w:sz w:val="24"/>
          <w:szCs w:val="24"/>
        </w:rPr>
        <w:t>para</w:t>
      </w:r>
      <w:r w:rsidR="005A7650" w:rsidRPr="005A7650">
        <w:rPr>
          <w:rFonts w:ascii="Arial" w:hAnsi="Arial" w:cs="Arial"/>
          <w:color w:val="000000" w:themeColor="text1"/>
          <w:sz w:val="24"/>
          <w:szCs w:val="24"/>
        </w:rPr>
        <w:t xml:space="preserve"> disponibilização dos serviços de créditos que poderá ser 0,00 (zero), não podendo conter taxa superior a 0,5%.</w:t>
      </w:r>
    </w:p>
    <w:p w:rsidR="00850899" w:rsidRPr="00850899" w:rsidRDefault="00850899" w:rsidP="004A0002">
      <w:pPr>
        <w:spacing w:before="240" w:line="240" w:lineRule="auto"/>
        <w:jc w:val="both"/>
        <w:rPr>
          <w:rFonts w:ascii="Arial" w:hAnsi="Arial" w:cs="Arial"/>
          <w:b/>
          <w:bCs/>
          <w:sz w:val="24"/>
          <w:szCs w:val="24"/>
          <w:u w:val="single"/>
        </w:rPr>
      </w:pPr>
      <w:r w:rsidRPr="00850899">
        <w:rPr>
          <w:rFonts w:ascii="Arial" w:hAnsi="Arial" w:cs="Arial"/>
          <w:b/>
          <w:bCs/>
          <w:sz w:val="24"/>
          <w:szCs w:val="24"/>
          <w:u w:val="single"/>
        </w:rPr>
        <w:t>02 - DA PARTICIPAÇÃO</w:t>
      </w:r>
    </w:p>
    <w:p w:rsidR="00850899" w:rsidRPr="00850899" w:rsidRDefault="00850899" w:rsidP="004A0002">
      <w:pPr>
        <w:autoSpaceDE w:val="0"/>
        <w:autoSpaceDN w:val="0"/>
        <w:adjustRightInd w:val="0"/>
        <w:spacing w:after="0" w:line="240" w:lineRule="auto"/>
        <w:ind w:left="435"/>
        <w:jc w:val="both"/>
        <w:rPr>
          <w:rFonts w:ascii="Arial" w:hAnsi="Arial" w:cs="Arial"/>
          <w:b/>
          <w:bCs/>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sz w:val="24"/>
          <w:szCs w:val="24"/>
        </w:rPr>
        <w:t xml:space="preserve">Para participação na presente Licitação, a Licitante, além de atender ao disposto o Item 07 deste Edital e deverá apresentar a sua proposta de preço e documentos de habilitação </w:t>
      </w:r>
      <w:r w:rsidRPr="00850899">
        <w:rPr>
          <w:rFonts w:ascii="Arial" w:hAnsi="Arial" w:cs="Arial"/>
          <w:sz w:val="24"/>
          <w:szCs w:val="24"/>
        </w:rPr>
        <w:lastRenderedPageBreak/>
        <w:t>em envelopes distintos, lacrados, não transparentes, identificados, respectivamente, como de n° 01 e n° 02, para o que se sugere a seguinte inscrição:</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sz w:val="24"/>
          <w:szCs w:val="24"/>
        </w:rPr>
        <w:t>Envelope 01</w:t>
      </w:r>
    </w:p>
    <w:p w:rsidR="00850899" w:rsidRPr="00850899" w:rsidRDefault="00850899" w:rsidP="004A0002">
      <w:pPr>
        <w:autoSpaceDE w:val="0"/>
        <w:autoSpaceDN w:val="0"/>
        <w:adjustRightInd w:val="0"/>
        <w:spacing w:after="0" w:line="240" w:lineRule="auto"/>
        <w:jc w:val="both"/>
        <w:rPr>
          <w:rFonts w:ascii="Arial" w:hAnsi="Arial" w:cs="Arial"/>
          <w:b/>
          <w:bCs/>
          <w:sz w:val="24"/>
          <w:szCs w:val="24"/>
        </w:rPr>
      </w:pPr>
      <w:r w:rsidRPr="00850899">
        <w:rPr>
          <w:rFonts w:ascii="Arial" w:hAnsi="Arial" w:cs="Arial"/>
          <w:b/>
          <w:bCs/>
          <w:sz w:val="24"/>
          <w:szCs w:val="24"/>
        </w:rPr>
        <w:t>AO MUNICÍPIO DE CAMPOS BORGES</w:t>
      </w:r>
    </w:p>
    <w:p w:rsidR="00850899" w:rsidRPr="00850899" w:rsidRDefault="00850899" w:rsidP="004A0002">
      <w:pPr>
        <w:autoSpaceDE w:val="0"/>
        <w:autoSpaceDN w:val="0"/>
        <w:adjustRightInd w:val="0"/>
        <w:spacing w:after="0" w:line="240" w:lineRule="auto"/>
        <w:jc w:val="both"/>
        <w:rPr>
          <w:rFonts w:ascii="Arial" w:hAnsi="Arial" w:cs="Arial"/>
          <w:b/>
          <w:bCs/>
          <w:sz w:val="24"/>
          <w:szCs w:val="24"/>
        </w:rPr>
      </w:pPr>
      <w:r w:rsidRPr="00850899">
        <w:rPr>
          <w:rFonts w:ascii="Arial" w:hAnsi="Arial" w:cs="Arial"/>
          <w:b/>
          <w:bCs/>
          <w:sz w:val="24"/>
          <w:szCs w:val="24"/>
        </w:rPr>
        <w:t>EDITAL DE PREGÃO Nº 0</w:t>
      </w:r>
      <w:r>
        <w:rPr>
          <w:rFonts w:ascii="Arial" w:hAnsi="Arial" w:cs="Arial"/>
          <w:b/>
          <w:bCs/>
          <w:sz w:val="24"/>
          <w:szCs w:val="24"/>
        </w:rPr>
        <w:t>33</w:t>
      </w:r>
      <w:r w:rsidRPr="00850899">
        <w:rPr>
          <w:rFonts w:ascii="Arial" w:hAnsi="Arial" w:cs="Arial"/>
          <w:b/>
          <w:bCs/>
          <w:sz w:val="24"/>
          <w:szCs w:val="24"/>
        </w:rPr>
        <w:t>/2017</w:t>
      </w:r>
    </w:p>
    <w:p w:rsidR="00850899" w:rsidRPr="00850899" w:rsidRDefault="00850899" w:rsidP="004A0002">
      <w:pPr>
        <w:autoSpaceDE w:val="0"/>
        <w:autoSpaceDN w:val="0"/>
        <w:adjustRightInd w:val="0"/>
        <w:spacing w:after="0" w:line="240" w:lineRule="auto"/>
        <w:jc w:val="both"/>
        <w:rPr>
          <w:rFonts w:ascii="Arial" w:hAnsi="Arial" w:cs="Arial"/>
          <w:b/>
          <w:bCs/>
          <w:sz w:val="24"/>
          <w:szCs w:val="24"/>
        </w:rPr>
      </w:pPr>
      <w:r w:rsidRPr="00850899">
        <w:rPr>
          <w:rFonts w:ascii="Arial" w:hAnsi="Arial" w:cs="Arial"/>
          <w:b/>
          <w:bCs/>
          <w:sz w:val="24"/>
          <w:szCs w:val="24"/>
        </w:rPr>
        <w:t>ENVELOPE Nº 01 – PROPOSTA</w:t>
      </w:r>
    </w:p>
    <w:p w:rsidR="00850899" w:rsidRPr="00850899" w:rsidRDefault="00850899" w:rsidP="004A0002">
      <w:pPr>
        <w:autoSpaceDE w:val="0"/>
        <w:autoSpaceDN w:val="0"/>
        <w:adjustRightInd w:val="0"/>
        <w:spacing w:after="0" w:line="240" w:lineRule="auto"/>
        <w:jc w:val="both"/>
        <w:rPr>
          <w:rFonts w:ascii="Arial" w:hAnsi="Arial" w:cs="Arial"/>
          <w:b/>
          <w:bCs/>
          <w:sz w:val="24"/>
          <w:szCs w:val="24"/>
        </w:rPr>
      </w:pPr>
      <w:r w:rsidRPr="00850899">
        <w:rPr>
          <w:rFonts w:ascii="Arial" w:hAnsi="Arial" w:cs="Arial"/>
          <w:b/>
          <w:bCs/>
          <w:sz w:val="24"/>
          <w:szCs w:val="24"/>
        </w:rPr>
        <w:t>PROPONENTE: (nome completo)</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sz w:val="24"/>
          <w:szCs w:val="24"/>
        </w:rPr>
        <w:t>Envelope 02</w:t>
      </w:r>
    </w:p>
    <w:p w:rsidR="00850899" w:rsidRPr="00850899" w:rsidRDefault="00850899" w:rsidP="004A0002">
      <w:pPr>
        <w:autoSpaceDE w:val="0"/>
        <w:autoSpaceDN w:val="0"/>
        <w:adjustRightInd w:val="0"/>
        <w:spacing w:after="0" w:line="240" w:lineRule="auto"/>
        <w:jc w:val="both"/>
        <w:rPr>
          <w:rFonts w:ascii="Arial" w:hAnsi="Arial" w:cs="Arial"/>
          <w:b/>
          <w:bCs/>
          <w:sz w:val="24"/>
          <w:szCs w:val="24"/>
        </w:rPr>
      </w:pPr>
      <w:r w:rsidRPr="00850899">
        <w:rPr>
          <w:rFonts w:ascii="Arial" w:hAnsi="Arial" w:cs="Arial"/>
          <w:b/>
          <w:bCs/>
          <w:sz w:val="24"/>
          <w:szCs w:val="24"/>
        </w:rPr>
        <w:t>AO MUNICÍPIO DE CAMPOS BORGES</w:t>
      </w:r>
    </w:p>
    <w:p w:rsidR="00850899" w:rsidRPr="00850899" w:rsidRDefault="00850899" w:rsidP="004A0002">
      <w:pPr>
        <w:autoSpaceDE w:val="0"/>
        <w:autoSpaceDN w:val="0"/>
        <w:adjustRightInd w:val="0"/>
        <w:spacing w:after="0" w:line="240" w:lineRule="auto"/>
        <w:jc w:val="both"/>
        <w:rPr>
          <w:rFonts w:ascii="Arial" w:hAnsi="Arial" w:cs="Arial"/>
          <w:b/>
          <w:bCs/>
          <w:sz w:val="24"/>
          <w:szCs w:val="24"/>
        </w:rPr>
      </w:pPr>
      <w:r w:rsidRPr="00850899">
        <w:rPr>
          <w:rFonts w:ascii="Arial" w:hAnsi="Arial" w:cs="Arial"/>
          <w:b/>
          <w:bCs/>
          <w:sz w:val="24"/>
          <w:szCs w:val="24"/>
        </w:rPr>
        <w:t>EDITAL DE PREGÃO Nº 03</w:t>
      </w:r>
      <w:r>
        <w:rPr>
          <w:rFonts w:ascii="Arial" w:hAnsi="Arial" w:cs="Arial"/>
          <w:b/>
          <w:bCs/>
          <w:sz w:val="24"/>
          <w:szCs w:val="24"/>
        </w:rPr>
        <w:t>3</w:t>
      </w:r>
      <w:r w:rsidRPr="00850899">
        <w:rPr>
          <w:rFonts w:ascii="Arial" w:hAnsi="Arial" w:cs="Arial"/>
          <w:b/>
          <w:bCs/>
          <w:sz w:val="24"/>
          <w:szCs w:val="24"/>
        </w:rPr>
        <w:t>/2017</w:t>
      </w:r>
    </w:p>
    <w:p w:rsidR="00850899" w:rsidRPr="00850899" w:rsidRDefault="00850899" w:rsidP="004A0002">
      <w:pPr>
        <w:autoSpaceDE w:val="0"/>
        <w:autoSpaceDN w:val="0"/>
        <w:adjustRightInd w:val="0"/>
        <w:spacing w:after="0" w:line="240" w:lineRule="auto"/>
        <w:jc w:val="both"/>
        <w:rPr>
          <w:rFonts w:ascii="Arial" w:hAnsi="Arial" w:cs="Arial"/>
          <w:b/>
          <w:bCs/>
          <w:sz w:val="24"/>
          <w:szCs w:val="24"/>
        </w:rPr>
      </w:pPr>
      <w:r w:rsidRPr="00850899">
        <w:rPr>
          <w:rFonts w:ascii="Arial" w:hAnsi="Arial" w:cs="Arial"/>
          <w:b/>
          <w:bCs/>
          <w:sz w:val="24"/>
          <w:szCs w:val="24"/>
        </w:rPr>
        <w:t>ENVELOPE Nº 02 – DOCUMENTAÇÃO</w:t>
      </w:r>
    </w:p>
    <w:p w:rsidR="00850899" w:rsidRPr="00850899" w:rsidRDefault="00850899" w:rsidP="004A0002">
      <w:pPr>
        <w:autoSpaceDE w:val="0"/>
        <w:autoSpaceDN w:val="0"/>
        <w:adjustRightInd w:val="0"/>
        <w:spacing w:after="0" w:line="240" w:lineRule="auto"/>
        <w:jc w:val="both"/>
        <w:rPr>
          <w:rFonts w:ascii="Arial" w:hAnsi="Arial" w:cs="Arial"/>
          <w:b/>
          <w:bCs/>
          <w:sz w:val="24"/>
          <w:szCs w:val="24"/>
        </w:rPr>
      </w:pPr>
      <w:r w:rsidRPr="00850899">
        <w:rPr>
          <w:rFonts w:ascii="Arial" w:hAnsi="Arial" w:cs="Arial"/>
          <w:b/>
          <w:bCs/>
          <w:sz w:val="24"/>
          <w:szCs w:val="24"/>
        </w:rPr>
        <w:t>PROPONENTE: (nome completo)</w:t>
      </w:r>
    </w:p>
    <w:p w:rsidR="00850899" w:rsidRPr="00850899" w:rsidRDefault="00850899" w:rsidP="004A0002">
      <w:pPr>
        <w:autoSpaceDE w:val="0"/>
        <w:autoSpaceDN w:val="0"/>
        <w:adjustRightInd w:val="0"/>
        <w:spacing w:after="0" w:line="240" w:lineRule="auto"/>
        <w:jc w:val="both"/>
        <w:rPr>
          <w:rFonts w:ascii="Arial" w:hAnsi="Arial" w:cs="Arial"/>
          <w:b/>
          <w:bCs/>
          <w:sz w:val="24"/>
          <w:szCs w:val="24"/>
        </w:rPr>
      </w:pPr>
    </w:p>
    <w:p w:rsidR="00850899" w:rsidRPr="00850899" w:rsidRDefault="00850899" w:rsidP="004A0002">
      <w:pPr>
        <w:tabs>
          <w:tab w:val="left" w:pos="6765"/>
        </w:tabs>
        <w:autoSpaceDE w:val="0"/>
        <w:autoSpaceDN w:val="0"/>
        <w:adjustRightInd w:val="0"/>
        <w:spacing w:after="0" w:line="240" w:lineRule="auto"/>
        <w:jc w:val="both"/>
        <w:rPr>
          <w:rFonts w:ascii="Arial" w:hAnsi="Arial" w:cs="Arial"/>
          <w:b/>
          <w:bCs/>
          <w:color w:val="000000"/>
          <w:sz w:val="24"/>
          <w:szCs w:val="24"/>
          <w:u w:val="single"/>
        </w:rPr>
      </w:pPr>
      <w:r w:rsidRPr="00850899">
        <w:rPr>
          <w:rFonts w:ascii="Arial" w:hAnsi="Arial" w:cs="Arial"/>
          <w:b/>
          <w:bCs/>
          <w:color w:val="000000"/>
          <w:sz w:val="24"/>
          <w:szCs w:val="24"/>
          <w:u w:val="single"/>
        </w:rPr>
        <w:t>03 – DA REPRESENTAÇÃO E DO CREDENCIAMENTO</w:t>
      </w:r>
    </w:p>
    <w:p w:rsidR="00850899" w:rsidRPr="00850899" w:rsidRDefault="00850899" w:rsidP="004A0002">
      <w:pPr>
        <w:tabs>
          <w:tab w:val="left" w:pos="6765"/>
        </w:tabs>
        <w:autoSpaceDE w:val="0"/>
        <w:autoSpaceDN w:val="0"/>
        <w:adjustRightInd w:val="0"/>
        <w:spacing w:after="0" w:line="240" w:lineRule="auto"/>
        <w:jc w:val="both"/>
        <w:rPr>
          <w:rFonts w:ascii="Arial" w:hAnsi="Arial" w:cs="Arial"/>
          <w:b/>
          <w:bCs/>
          <w:color w:val="000000"/>
          <w:sz w:val="24"/>
          <w:szCs w:val="24"/>
        </w:rPr>
      </w:pPr>
      <w:r w:rsidRPr="00850899">
        <w:rPr>
          <w:rFonts w:ascii="Arial" w:hAnsi="Arial" w:cs="Arial"/>
          <w:b/>
          <w:bCs/>
          <w:color w:val="000000"/>
          <w:sz w:val="24"/>
          <w:szCs w:val="24"/>
        </w:rPr>
        <w:tab/>
      </w:r>
    </w:p>
    <w:p w:rsidR="00850899" w:rsidRPr="00850899" w:rsidRDefault="00850899" w:rsidP="004A0002">
      <w:pPr>
        <w:autoSpaceDE w:val="0"/>
        <w:autoSpaceDN w:val="0"/>
        <w:adjustRightInd w:val="0"/>
        <w:spacing w:after="0" w:line="240" w:lineRule="auto"/>
        <w:jc w:val="both"/>
        <w:rPr>
          <w:rFonts w:ascii="Arial" w:hAnsi="Arial" w:cs="Arial"/>
          <w:color w:val="000000"/>
          <w:sz w:val="24"/>
          <w:szCs w:val="24"/>
        </w:rPr>
      </w:pPr>
      <w:r w:rsidRPr="00850899">
        <w:rPr>
          <w:rFonts w:ascii="Arial" w:hAnsi="Arial" w:cs="Arial"/>
          <w:b/>
          <w:bCs/>
          <w:color w:val="000000"/>
          <w:sz w:val="24"/>
          <w:szCs w:val="24"/>
        </w:rPr>
        <w:t xml:space="preserve">3.1 – </w:t>
      </w:r>
      <w:r w:rsidRPr="00850899">
        <w:rPr>
          <w:rFonts w:ascii="Arial" w:hAnsi="Arial" w:cs="Arial"/>
          <w:color w:val="000000"/>
          <w:sz w:val="24"/>
          <w:szCs w:val="24"/>
        </w:rPr>
        <w:t xml:space="preserve">A Licitante deverá apresentar-se para credenciamento junto a </w:t>
      </w:r>
      <w:proofErr w:type="spellStart"/>
      <w:r w:rsidRPr="00850899">
        <w:rPr>
          <w:rFonts w:ascii="Arial" w:hAnsi="Arial" w:cs="Arial"/>
          <w:color w:val="000000"/>
          <w:sz w:val="24"/>
          <w:szCs w:val="24"/>
        </w:rPr>
        <w:t>Pregoeira</w:t>
      </w:r>
      <w:proofErr w:type="spellEnd"/>
      <w:r w:rsidRPr="00850899">
        <w:rPr>
          <w:rFonts w:ascii="Arial" w:hAnsi="Arial" w:cs="Arial"/>
          <w:color w:val="000000"/>
          <w:sz w:val="24"/>
          <w:szCs w:val="24"/>
        </w:rPr>
        <w:t>, diretamente, por meio de seu representante legal, ou através de procurador regularmente constituído, que devidamente identificado e credenciado, será o único admitido a intervir no procedimento licitatório, no interesse da representada.</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b/>
          <w:bCs/>
          <w:sz w:val="24"/>
          <w:szCs w:val="24"/>
        </w:rPr>
        <w:t xml:space="preserve">3.1.1 - </w:t>
      </w:r>
      <w:r w:rsidRPr="00850899">
        <w:rPr>
          <w:rFonts w:ascii="Arial" w:hAnsi="Arial" w:cs="Arial"/>
          <w:sz w:val="24"/>
          <w:szCs w:val="24"/>
        </w:rPr>
        <w:t>A identificação será realizada, exclusivamente, através da apresentação de documento de identidade, ou documento com foto.</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color w:val="000000"/>
          <w:sz w:val="24"/>
          <w:szCs w:val="24"/>
        </w:rPr>
      </w:pPr>
      <w:r w:rsidRPr="00850899">
        <w:rPr>
          <w:rFonts w:ascii="Arial" w:hAnsi="Arial" w:cs="Arial"/>
          <w:b/>
          <w:bCs/>
          <w:sz w:val="24"/>
          <w:szCs w:val="24"/>
        </w:rPr>
        <w:t xml:space="preserve">3.2 - </w:t>
      </w:r>
      <w:r w:rsidRPr="00850899">
        <w:rPr>
          <w:rFonts w:ascii="Arial" w:hAnsi="Arial" w:cs="Arial"/>
          <w:sz w:val="24"/>
          <w:szCs w:val="24"/>
        </w:rPr>
        <w:t xml:space="preserve">A documentação referente ao credenciamento de que trata o Item 3.1 </w:t>
      </w:r>
      <w:r w:rsidRPr="00850899">
        <w:rPr>
          <w:rFonts w:ascii="Arial" w:hAnsi="Arial" w:cs="Arial"/>
          <w:b/>
          <w:bCs/>
          <w:sz w:val="24"/>
          <w:szCs w:val="24"/>
        </w:rPr>
        <w:t>deverá ser apresentada fora dos envelopes</w:t>
      </w:r>
      <w:r w:rsidRPr="00850899">
        <w:rPr>
          <w:rFonts w:ascii="Arial" w:hAnsi="Arial" w:cs="Arial"/>
          <w:sz w:val="24"/>
          <w:szCs w:val="24"/>
        </w:rPr>
        <w:t xml:space="preserve">, além da declaração constante do item </w:t>
      </w:r>
      <w:r w:rsidRPr="00850899">
        <w:rPr>
          <w:rFonts w:ascii="Arial" w:hAnsi="Arial" w:cs="Arial"/>
          <w:b/>
          <w:bCs/>
          <w:sz w:val="24"/>
          <w:szCs w:val="24"/>
        </w:rPr>
        <w:t>4.3, letra “b” deste edital,</w:t>
      </w:r>
      <w:r w:rsidRPr="00850899">
        <w:rPr>
          <w:rFonts w:ascii="Arial" w:hAnsi="Arial" w:cs="Arial"/>
          <w:sz w:val="24"/>
          <w:szCs w:val="24"/>
        </w:rPr>
        <w:t xml:space="preserve"> declaração de que cumprem plenamente os requisitos de habilitação (Modelo </w:t>
      </w:r>
      <w:r w:rsidRPr="00850899">
        <w:rPr>
          <w:rFonts w:ascii="Arial" w:hAnsi="Arial" w:cs="Arial"/>
          <w:color w:val="000000"/>
          <w:sz w:val="24"/>
          <w:szCs w:val="24"/>
        </w:rPr>
        <w:t>Anexo III).</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b/>
          <w:bCs/>
          <w:sz w:val="24"/>
          <w:szCs w:val="24"/>
        </w:rPr>
        <w:t xml:space="preserve">3.3 - </w:t>
      </w:r>
      <w:r w:rsidRPr="00850899">
        <w:rPr>
          <w:rFonts w:ascii="Arial" w:hAnsi="Arial" w:cs="Arial"/>
          <w:sz w:val="24"/>
          <w:szCs w:val="24"/>
        </w:rPr>
        <w:t>O credenciamento será efetuado da seguinte forma:</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b/>
          <w:sz w:val="24"/>
          <w:szCs w:val="24"/>
        </w:rPr>
      </w:pPr>
      <w:r w:rsidRPr="00850899">
        <w:rPr>
          <w:rFonts w:ascii="Arial" w:hAnsi="Arial" w:cs="Arial"/>
          <w:b/>
          <w:bCs/>
          <w:sz w:val="24"/>
          <w:szCs w:val="24"/>
        </w:rPr>
        <w:t xml:space="preserve">a) </w:t>
      </w:r>
      <w:r w:rsidRPr="00850899">
        <w:rPr>
          <w:rFonts w:ascii="Arial" w:hAnsi="Arial" w:cs="Arial"/>
          <w:b/>
          <w:sz w:val="24"/>
          <w:szCs w:val="24"/>
        </w:rPr>
        <w:t>se representada diretamente, por meio de dirigente, proprietário, sócio ou assemelhado, deverá apresentar:</w:t>
      </w:r>
    </w:p>
    <w:p w:rsidR="00850899" w:rsidRPr="00850899" w:rsidRDefault="00850899" w:rsidP="004A0002">
      <w:pPr>
        <w:autoSpaceDE w:val="0"/>
        <w:autoSpaceDN w:val="0"/>
        <w:adjustRightInd w:val="0"/>
        <w:spacing w:after="0" w:line="240" w:lineRule="auto"/>
        <w:jc w:val="both"/>
        <w:rPr>
          <w:rFonts w:ascii="Arial" w:hAnsi="Arial" w:cs="Arial"/>
          <w:b/>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proofErr w:type="gramStart"/>
      <w:r w:rsidRPr="00850899">
        <w:rPr>
          <w:rFonts w:ascii="Arial" w:hAnsi="Arial" w:cs="Arial"/>
          <w:b/>
          <w:bCs/>
          <w:sz w:val="24"/>
          <w:szCs w:val="24"/>
        </w:rPr>
        <w:t>a.</w:t>
      </w:r>
      <w:proofErr w:type="gramEnd"/>
      <w:r w:rsidRPr="00850899">
        <w:rPr>
          <w:rFonts w:ascii="Arial" w:hAnsi="Arial" w:cs="Arial"/>
          <w:b/>
          <w:bCs/>
          <w:sz w:val="24"/>
          <w:szCs w:val="24"/>
        </w:rPr>
        <w:t xml:space="preserve">1) </w:t>
      </w:r>
      <w:r w:rsidRPr="00850899">
        <w:rPr>
          <w:rFonts w:ascii="Arial" w:hAnsi="Arial" w:cs="Arial"/>
          <w:sz w:val="24"/>
          <w:szCs w:val="24"/>
        </w:rPr>
        <w:t>cópia do respectivo Estatuto ou Contrato Social em vigor, devidamente registrado;</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roofErr w:type="gramStart"/>
      <w:r w:rsidRPr="00850899">
        <w:rPr>
          <w:rFonts w:ascii="Arial" w:hAnsi="Arial" w:cs="Arial"/>
          <w:b/>
          <w:bCs/>
          <w:sz w:val="24"/>
          <w:szCs w:val="24"/>
        </w:rPr>
        <w:t>a.</w:t>
      </w:r>
      <w:proofErr w:type="gramEnd"/>
      <w:r w:rsidRPr="00850899">
        <w:rPr>
          <w:rFonts w:ascii="Arial" w:hAnsi="Arial" w:cs="Arial"/>
          <w:b/>
          <w:bCs/>
          <w:sz w:val="24"/>
          <w:szCs w:val="24"/>
        </w:rPr>
        <w:t xml:space="preserve">2) </w:t>
      </w:r>
      <w:r w:rsidRPr="00850899">
        <w:rPr>
          <w:rFonts w:ascii="Arial" w:hAnsi="Arial" w:cs="Arial"/>
          <w:sz w:val="24"/>
          <w:szCs w:val="24"/>
        </w:rPr>
        <w:t>documento de eleição de seus administradores, em se tratando de sociedade comercial ou de sociedade por ações;</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roofErr w:type="gramStart"/>
      <w:r w:rsidRPr="00850899">
        <w:rPr>
          <w:rFonts w:ascii="Arial" w:hAnsi="Arial" w:cs="Arial"/>
          <w:b/>
          <w:bCs/>
          <w:sz w:val="24"/>
          <w:szCs w:val="24"/>
        </w:rPr>
        <w:t>a.</w:t>
      </w:r>
      <w:proofErr w:type="gramEnd"/>
      <w:r w:rsidRPr="00850899">
        <w:rPr>
          <w:rFonts w:ascii="Arial" w:hAnsi="Arial" w:cs="Arial"/>
          <w:b/>
          <w:bCs/>
          <w:sz w:val="24"/>
          <w:szCs w:val="24"/>
        </w:rPr>
        <w:t xml:space="preserve">3) </w:t>
      </w:r>
      <w:r w:rsidRPr="00850899">
        <w:rPr>
          <w:rFonts w:ascii="Arial" w:hAnsi="Arial" w:cs="Arial"/>
          <w:sz w:val="24"/>
          <w:szCs w:val="24"/>
        </w:rPr>
        <w:t>inscrição do ato constitutivo, acompanhado de prova de diretoria em  exercício, no caso de sociedade civil;</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roofErr w:type="gramStart"/>
      <w:r w:rsidRPr="00850899">
        <w:rPr>
          <w:rFonts w:ascii="Arial" w:hAnsi="Arial" w:cs="Arial"/>
          <w:b/>
          <w:bCs/>
          <w:sz w:val="24"/>
          <w:szCs w:val="24"/>
        </w:rPr>
        <w:t>a.</w:t>
      </w:r>
      <w:proofErr w:type="gramEnd"/>
      <w:r w:rsidRPr="00850899">
        <w:rPr>
          <w:rFonts w:ascii="Arial" w:hAnsi="Arial" w:cs="Arial"/>
          <w:b/>
          <w:bCs/>
          <w:sz w:val="24"/>
          <w:szCs w:val="24"/>
        </w:rPr>
        <w:t xml:space="preserve">4) </w:t>
      </w:r>
      <w:r w:rsidRPr="00850899">
        <w:rPr>
          <w:rFonts w:ascii="Arial" w:hAnsi="Arial" w:cs="Arial"/>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roofErr w:type="gramStart"/>
      <w:r w:rsidRPr="00850899">
        <w:rPr>
          <w:rFonts w:ascii="Arial" w:hAnsi="Arial" w:cs="Arial"/>
          <w:b/>
          <w:bCs/>
          <w:sz w:val="24"/>
          <w:szCs w:val="24"/>
        </w:rPr>
        <w:t>a.</w:t>
      </w:r>
      <w:proofErr w:type="gramEnd"/>
      <w:r w:rsidRPr="00850899">
        <w:rPr>
          <w:rFonts w:ascii="Arial" w:hAnsi="Arial" w:cs="Arial"/>
          <w:b/>
          <w:bCs/>
          <w:sz w:val="24"/>
          <w:szCs w:val="24"/>
        </w:rPr>
        <w:t xml:space="preserve">5) </w:t>
      </w:r>
      <w:r w:rsidRPr="00850899">
        <w:rPr>
          <w:rFonts w:ascii="Arial" w:hAnsi="Arial" w:cs="Arial"/>
          <w:sz w:val="24"/>
          <w:szCs w:val="24"/>
        </w:rPr>
        <w:t>registro comercial, se empresa individual.</w:t>
      </w:r>
    </w:p>
    <w:p w:rsidR="00850899" w:rsidRPr="00850899" w:rsidRDefault="00850899" w:rsidP="004A0002">
      <w:pPr>
        <w:autoSpaceDE w:val="0"/>
        <w:autoSpaceDN w:val="0"/>
        <w:adjustRightInd w:val="0"/>
        <w:spacing w:after="0" w:line="240" w:lineRule="auto"/>
        <w:jc w:val="both"/>
        <w:rPr>
          <w:rFonts w:ascii="Arial" w:hAnsi="Arial" w:cs="Arial"/>
          <w:color w:val="000000"/>
          <w:sz w:val="24"/>
          <w:szCs w:val="24"/>
        </w:rPr>
      </w:pPr>
      <w:proofErr w:type="gramStart"/>
      <w:r w:rsidRPr="00850899">
        <w:rPr>
          <w:rFonts w:ascii="Arial" w:hAnsi="Arial" w:cs="Arial"/>
          <w:b/>
          <w:color w:val="000000"/>
          <w:sz w:val="24"/>
          <w:szCs w:val="24"/>
        </w:rPr>
        <w:t>a.</w:t>
      </w:r>
      <w:proofErr w:type="gramEnd"/>
      <w:r w:rsidRPr="00850899">
        <w:rPr>
          <w:rFonts w:ascii="Arial" w:hAnsi="Arial" w:cs="Arial"/>
          <w:b/>
          <w:color w:val="000000"/>
          <w:sz w:val="24"/>
          <w:szCs w:val="24"/>
        </w:rPr>
        <w:t xml:space="preserve">6) </w:t>
      </w:r>
      <w:r w:rsidRPr="00850899">
        <w:rPr>
          <w:rFonts w:ascii="Arial" w:hAnsi="Arial" w:cs="Arial"/>
          <w:color w:val="000000"/>
          <w:sz w:val="24"/>
          <w:szCs w:val="24"/>
        </w:rPr>
        <w:t xml:space="preserve">declaração de que cumprem plenamente os requisitos de habilitação </w:t>
      </w:r>
      <w:r w:rsidRPr="00850899">
        <w:rPr>
          <w:rFonts w:ascii="Arial" w:hAnsi="Arial" w:cs="Arial"/>
          <w:b/>
          <w:color w:val="000000"/>
          <w:sz w:val="24"/>
          <w:szCs w:val="24"/>
        </w:rPr>
        <w:t>(Modelo Anexo III).</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b/>
          <w:sz w:val="24"/>
          <w:szCs w:val="24"/>
        </w:rPr>
      </w:pPr>
      <w:r w:rsidRPr="00850899">
        <w:rPr>
          <w:rFonts w:ascii="Arial" w:hAnsi="Arial" w:cs="Arial"/>
          <w:b/>
          <w:bCs/>
          <w:sz w:val="24"/>
          <w:szCs w:val="24"/>
        </w:rPr>
        <w:t xml:space="preserve">b) </w:t>
      </w:r>
      <w:r w:rsidRPr="00850899">
        <w:rPr>
          <w:rFonts w:ascii="Arial" w:hAnsi="Arial" w:cs="Arial"/>
          <w:b/>
          <w:sz w:val="24"/>
          <w:szCs w:val="24"/>
        </w:rPr>
        <w:t>se representada por procurador, deverá apresentar:</w:t>
      </w:r>
    </w:p>
    <w:p w:rsidR="00850899" w:rsidRPr="00850899" w:rsidRDefault="00850899" w:rsidP="004A0002">
      <w:pPr>
        <w:autoSpaceDE w:val="0"/>
        <w:autoSpaceDN w:val="0"/>
        <w:adjustRightInd w:val="0"/>
        <w:spacing w:after="0" w:line="240" w:lineRule="auto"/>
        <w:jc w:val="both"/>
        <w:rPr>
          <w:rFonts w:ascii="Arial" w:hAnsi="Arial" w:cs="Arial"/>
          <w:b/>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proofErr w:type="gramStart"/>
      <w:r w:rsidRPr="00850899">
        <w:rPr>
          <w:rFonts w:ascii="Arial" w:hAnsi="Arial" w:cs="Arial"/>
          <w:b/>
          <w:bCs/>
          <w:sz w:val="24"/>
          <w:szCs w:val="24"/>
        </w:rPr>
        <w:t>b.</w:t>
      </w:r>
      <w:proofErr w:type="gramEnd"/>
      <w:r w:rsidRPr="00850899">
        <w:rPr>
          <w:rFonts w:ascii="Arial" w:hAnsi="Arial" w:cs="Arial"/>
          <w:b/>
          <w:bCs/>
          <w:sz w:val="24"/>
          <w:szCs w:val="24"/>
        </w:rPr>
        <w:t xml:space="preserve">1) </w:t>
      </w:r>
      <w:r w:rsidRPr="00850899">
        <w:rPr>
          <w:rFonts w:ascii="Arial" w:hAnsi="Arial" w:cs="Arial"/>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 </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roofErr w:type="gramStart"/>
      <w:r w:rsidRPr="00850899">
        <w:rPr>
          <w:rFonts w:ascii="Arial" w:hAnsi="Arial" w:cs="Arial"/>
          <w:b/>
          <w:bCs/>
          <w:sz w:val="24"/>
          <w:szCs w:val="24"/>
        </w:rPr>
        <w:t>b.</w:t>
      </w:r>
      <w:proofErr w:type="gramEnd"/>
      <w:r w:rsidRPr="00850899">
        <w:rPr>
          <w:rFonts w:ascii="Arial" w:hAnsi="Arial" w:cs="Arial"/>
          <w:b/>
          <w:bCs/>
          <w:sz w:val="24"/>
          <w:szCs w:val="24"/>
        </w:rPr>
        <w:t xml:space="preserve">2) </w:t>
      </w:r>
      <w:r w:rsidRPr="00850899">
        <w:rPr>
          <w:rFonts w:ascii="Arial" w:hAnsi="Arial" w:cs="Arial"/>
          <w:sz w:val="24"/>
          <w:szCs w:val="24"/>
        </w:rPr>
        <w:t>carta de credenciamento outorgado pelos representantes legais da licitante, com firma reconhecida, comprovando a existência dos necessários poderes para formulação de propostas e para prática de todos os demais atos inerentes ao certame.</w:t>
      </w:r>
    </w:p>
    <w:p w:rsidR="00850899" w:rsidRPr="00850899" w:rsidRDefault="00850899" w:rsidP="004A0002">
      <w:pPr>
        <w:autoSpaceDE w:val="0"/>
        <w:autoSpaceDN w:val="0"/>
        <w:adjustRightInd w:val="0"/>
        <w:spacing w:after="0" w:line="240" w:lineRule="auto"/>
        <w:jc w:val="both"/>
        <w:rPr>
          <w:rFonts w:ascii="Arial" w:hAnsi="Arial" w:cs="Arial"/>
          <w:b/>
          <w:color w:val="000000"/>
          <w:sz w:val="24"/>
          <w:szCs w:val="24"/>
        </w:rPr>
      </w:pPr>
      <w:proofErr w:type="gramStart"/>
      <w:r w:rsidRPr="00850899">
        <w:rPr>
          <w:rFonts w:ascii="Arial" w:hAnsi="Arial" w:cs="Arial"/>
          <w:b/>
          <w:sz w:val="24"/>
          <w:szCs w:val="24"/>
        </w:rPr>
        <w:t>b.</w:t>
      </w:r>
      <w:proofErr w:type="gramEnd"/>
      <w:r w:rsidRPr="00850899">
        <w:rPr>
          <w:rFonts w:ascii="Arial" w:hAnsi="Arial" w:cs="Arial"/>
          <w:b/>
          <w:color w:val="000000"/>
          <w:sz w:val="24"/>
          <w:szCs w:val="24"/>
        </w:rPr>
        <w:t xml:space="preserve">3) </w:t>
      </w:r>
      <w:r w:rsidRPr="00850899">
        <w:rPr>
          <w:rFonts w:ascii="Arial" w:hAnsi="Arial" w:cs="Arial"/>
          <w:color w:val="000000"/>
          <w:sz w:val="24"/>
          <w:szCs w:val="24"/>
        </w:rPr>
        <w:t xml:space="preserve">declaração de que cumprem plenamente os requisitos de habilitação </w:t>
      </w:r>
      <w:r w:rsidRPr="00850899">
        <w:rPr>
          <w:rFonts w:ascii="Arial" w:hAnsi="Arial" w:cs="Arial"/>
          <w:b/>
          <w:color w:val="000000"/>
          <w:sz w:val="24"/>
          <w:szCs w:val="24"/>
        </w:rPr>
        <w:t>(Modelo Anexo III).</w:t>
      </w:r>
    </w:p>
    <w:p w:rsidR="00850899" w:rsidRPr="00850899" w:rsidRDefault="00850899" w:rsidP="004A0002">
      <w:pPr>
        <w:autoSpaceDE w:val="0"/>
        <w:autoSpaceDN w:val="0"/>
        <w:adjustRightInd w:val="0"/>
        <w:spacing w:after="0" w:line="240" w:lineRule="auto"/>
        <w:jc w:val="both"/>
        <w:rPr>
          <w:rFonts w:ascii="Arial" w:hAnsi="Arial" w:cs="Arial"/>
          <w:color w:val="FF0000"/>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b/>
          <w:bCs/>
          <w:sz w:val="24"/>
          <w:szCs w:val="24"/>
        </w:rPr>
        <w:t xml:space="preserve">Observação </w:t>
      </w:r>
      <w:proofErr w:type="gramStart"/>
      <w:r w:rsidRPr="00850899">
        <w:rPr>
          <w:rFonts w:ascii="Arial" w:hAnsi="Arial" w:cs="Arial"/>
          <w:b/>
          <w:bCs/>
          <w:sz w:val="24"/>
          <w:szCs w:val="24"/>
        </w:rPr>
        <w:t>1</w:t>
      </w:r>
      <w:proofErr w:type="gramEnd"/>
      <w:r w:rsidRPr="00850899">
        <w:rPr>
          <w:rFonts w:ascii="Arial" w:hAnsi="Arial" w:cs="Arial"/>
          <w:b/>
          <w:bCs/>
          <w:sz w:val="24"/>
          <w:szCs w:val="24"/>
        </w:rPr>
        <w:t xml:space="preserve">: </w:t>
      </w:r>
      <w:r w:rsidRPr="00850899">
        <w:rPr>
          <w:rFonts w:ascii="Arial" w:hAnsi="Arial" w:cs="Arial"/>
          <w:sz w:val="24"/>
          <w:szCs w:val="24"/>
        </w:rPr>
        <w:t>Em ambos os casos (b.1 e b.2), o instrumento de mandato deverá estar acompanhado do ato de investidura do outorgante como representante legal da empresa.</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b/>
          <w:bCs/>
          <w:sz w:val="24"/>
          <w:szCs w:val="24"/>
        </w:rPr>
        <w:t xml:space="preserve">Observação </w:t>
      </w:r>
      <w:proofErr w:type="gramStart"/>
      <w:r w:rsidRPr="00850899">
        <w:rPr>
          <w:rFonts w:ascii="Arial" w:hAnsi="Arial" w:cs="Arial"/>
          <w:b/>
          <w:bCs/>
          <w:sz w:val="24"/>
          <w:szCs w:val="24"/>
        </w:rPr>
        <w:t>2</w:t>
      </w:r>
      <w:proofErr w:type="gramEnd"/>
      <w:r w:rsidRPr="00850899">
        <w:rPr>
          <w:rFonts w:ascii="Arial" w:hAnsi="Arial" w:cs="Arial"/>
          <w:b/>
          <w:bCs/>
          <w:sz w:val="24"/>
          <w:szCs w:val="24"/>
        </w:rPr>
        <w:t xml:space="preserve">: </w:t>
      </w:r>
      <w:r w:rsidRPr="00850899">
        <w:rPr>
          <w:rFonts w:ascii="Arial" w:hAnsi="Arial" w:cs="Arial"/>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b/>
          <w:bCs/>
          <w:sz w:val="24"/>
          <w:szCs w:val="24"/>
        </w:rPr>
        <w:t xml:space="preserve">3.4 - </w:t>
      </w:r>
      <w:r w:rsidRPr="00850899">
        <w:rPr>
          <w:rFonts w:ascii="Arial" w:hAnsi="Arial" w:cs="Arial"/>
          <w:sz w:val="24"/>
          <w:szCs w:val="24"/>
        </w:rPr>
        <w:t xml:space="preserve">Para exercer </w:t>
      </w:r>
      <w:proofErr w:type="gramStart"/>
      <w:r w:rsidRPr="00850899">
        <w:rPr>
          <w:rFonts w:ascii="Arial" w:hAnsi="Arial" w:cs="Arial"/>
          <w:sz w:val="24"/>
          <w:szCs w:val="24"/>
        </w:rPr>
        <w:t>os direitos de ofertar lances e/ou</w:t>
      </w:r>
      <w:proofErr w:type="gramEnd"/>
      <w:r w:rsidRPr="00850899">
        <w:rPr>
          <w:rFonts w:ascii="Arial" w:hAnsi="Arial" w:cs="Arial"/>
          <w:sz w:val="24"/>
          <w:szCs w:val="24"/>
        </w:rPr>
        <w:t xml:space="preserve"> manifestar intenção de recorrer, é obrigatório a Licitante fazer-se representar em todas as sessões públicas referentes à licitação.</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tabs>
          <w:tab w:val="left" w:pos="1134"/>
        </w:tabs>
        <w:autoSpaceDE w:val="0"/>
        <w:autoSpaceDN w:val="0"/>
        <w:adjustRightInd w:val="0"/>
        <w:spacing w:before="120" w:after="0" w:line="240" w:lineRule="auto"/>
        <w:jc w:val="both"/>
        <w:rPr>
          <w:rFonts w:ascii="Arial" w:hAnsi="Arial" w:cs="Arial"/>
          <w:color w:val="000000"/>
          <w:sz w:val="24"/>
          <w:szCs w:val="24"/>
        </w:rPr>
      </w:pPr>
      <w:r w:rsidRPr="00850899">
        <w:rPr>
          <w:rFonts w:ascii="Arial" w:hAnsi="Arial" w:cs="Arial"/>
          <w:b/>
          <w:bCs/>
          <w:sz w:val="24"/>
          <w:szCs w:val="24"/>
        </w:rPr>
        <w:t xml:space="preserve">3.5 - </w:t>
      </w:r>
      <w:r w:rsidRPr="00850899">
        <w:rPr>
          <w:rFonts w:ascii="Arial" w:hAnsi="Arial" w:cs="Arial"/>
          <w:sz w:val="24"/>
          <w:szCs w:val="24"/>
        </w:rPr>
        <w:t>A empresa que pretender se utilizar dos benefícios previstos nos art. 42 a 45 da Lei Complementar 123, de 14 de dezembro de 2006, disciplinados nos itens 6.15 a 6.18 e 7.3, deste edital, deverá apresentar, fora dos envelopes, no momento do credenciamento,</w:t>
      </w:r>
      <w:r w:rsidRPr="00850899">
        <w:rPr>
          <w:rFonts w:ascii="Arial" w:hAnsi="Arial" w:cs="Arial"/>
          <w:b/>
          <w:sz w:val="24"/>
          <w:szCs w:val="24"/>
        </w:rPr>
        <w:t xml:space="preserve"> FORA DOS ENVELOPES, </w:t>
      </w:r>
      <w:r w:rsidRPr="00850899">
        <w:rPr>
          <w:rFonts w:ascii="Arial" w:hAnsi="Arial" w:cs="Arial"/>
          <w:b/>
          <w:bCs/>
          <w:color w:val="000000"/>
          <w:sz w:val="24"/>
          <w:szCs w:val="24"/>
        </w:rPr>
        <w:t xml:space="preserve">declaração, firmada por contador, com a identificação do número do CRC do contador, de que se enquadra como microempresa ou empresa de pequeno porte, </w:t>
      </w:r>
      <w:r w:rsidRPr="00850899">
        <w:rPr>
          <w:rFonts w:ascii="Arial" w:hAnsi="Arial" w:cs="Arial"/>
          <w:b/>
          <w:bCs/>
          <w:color w:val="000000"/>
          <w:sz w:val="24"/>
          <w:szCs w:val="24"/>
          <w:u w:val="single"/>
        </w:rPr>
        <w:t>ou</w:t>
      </w:r>
      <w:r w:rsidRPr="00850899">
        <w:rPr>
          <w:rFonts w:ascii="Arial" w:hAnsi="Arial" w:cs="Arial"/>
          <w:b/>
          <w:bCs/>
          <w:color w:val="000000"/>
          <w:sz w:val="24"/>
          <w:szCs w:val="24"/>
        </w:rPr>
        <w:t xml:space="preserve"> comprovante emitido através do site da Receita Federal, confirmando ser empresa optante pelo Simples Nacional</w:t>
      </w:r>
      <w:r w:rsidRPr="00850899">
        <w:rPr>
          <w:rFonts w:ascii="Arial" w:hAnsi="Arial" w:cs="Arial"/>
          <w:color w:val="000000"/>
          <w:sz w:val="24"/>
          <w:szCs w:val="24"/>
        </w:rPr>
        <w:t xml:space="preserve">. </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b/>
          <w:bCs/>
          <w:sz w:val="24"/>
          <w:szCs w:val="24"/>
        </w:rPr>
        <w:t xml:space="preserve">3.5.1 - </w:t>
      </w:r>
      <w:r w:rsidRPr="00850899">
        <w:rPr>
          <w:rFonts w:ascii="Arial" w:hAnsi="Arial" w:cs="Arial"/>
          <w:sz w:val="24"/>
          <w:szCs w:val="24"/>
        </w:rPr>
        <w:t xml:space="preserve">As cooperativas que tenham auferido no ano calendário anterior, receita bruta até o limite de 2.400.000,00 (dois milhões e quatrocentos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w:t>
      </w:r>
      <w:r w:rsidRPr="00850899">
        <w:rPr>
          <w:rFonts w:ascii="Arial" w:hAnsi="Arial" w:cs="Arial"/>
          <w:b/>
          <w:bCs/>
          <w:sz w:val="24"/>
          <w:szCs w:val="24"/>
        </w:rPr>
        <w:t>declaração, firmada por contador, de que se enquadram no limite de receita referido acima</w:t>
      </w:r>
      <w:r w:rsidRPr="00850899">
        <w:rPr>
          <w:rFonts w:ascii="Arial" w:hAnsi="Arial" w:cs="Arial"/>
          <w:sz w:val="24"/>
          <w:szCs w:val="24"/>
        </w:rPr>
        <w:t>.</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b/>
          <w:bCs/>
          <w:sz w:val="24"/>
          <w:szCs w:val="24"/>
          <w:u w:val="single"/>
        </w:rPr>
      </w:pPr>
      <w:r w:rsidRPr="00850899">
        <w:rPr>
          <w:rFonts w:ascii="Arial" w:hAnsi="Arial" w:cs="Arial"/>
          <w:b/>
          <w:bCs/>
          <w:sz w:val="24"/>
          <w:szCs w:val="24"/>
          <w:u w:val="single"/>
        </w:rPr>
        <w:t>04 – DO RECEBIMENTO E ABERTURA DOS ENVELOPES</w:t>
      </w:r>
    </w:p>
    <w:p w:rsidR="00850899" w:rsidRPr="00850899" w:rsidRDefault="00850899" w:rsidP="004A0002">
      <w:pPr>
        <w:autoSpaceDE w:val="0"/>
        <w:autoSpaceDN w:val="0"/>
        <w:adjustRightInd w:val="0"/>
        <w:spacing w:after="0" w:line="240" w:lineRule="auto"/>
        <w:jc w:val="both"/>
        <w:rPr>
          <w:rFonts w:ascii="Arial" w:hAnsi="Arial" w:cs="Arial"/>
          <w:b/>
          <w:bCs/>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b/>
          <w:bCs/>
          <w:sz w:val="24"/>
          <w:szCs w:val="24"/>
        </w:rPr>
        <w:t xml:space="preserve">4.1 - </w:t>
      </w:r>
      <w:r w:rsidRPr="00850899">
        <w:rPr>
          <w:rFonts w:ascii="Arial" w:hAnsi="Arial" w:cs="Arial"/>
          <w:sz w:val="24"/>
          <w:szCs w:val="24"/>
        </w:rPr>
        <w:t xml:space="preserve">No dia, hora e local, mencionados no preâmbulo deste edital, na presença as Licitantes e demais pessoas presentes à sessão pública do Pregão, a </w:t>
      </w:r>
      <w:proofErr w:type="spellStart"/>
      <w:r w:rsidRPr="00850899">
        <w:rPr>
          <w:rFonts w:ascii="Arial" w:hAnsi="Arial" w:cs="Arial"/>
          <w:sz w:val="24"/>
          <w:szCs w:val="24"/>
        </w:rPr>
        <w:t>Pregoeira</w:t>
      </w:r>
      <w:proofErr w:type="spellEnd"/>
      <w:r w:rsidRPr="00850899">
        <w:rPr>
          <w:rFonts w:ascii="Arial" w:hAnsi="Arial" w:cs="Arial"/>
          <w:sz w:val="24"/>
          <w:szCs w:val="24"/>
        </w:rPr>
        <w:t xml:space="preserve">, inicialmente, receberá os envelopes </w:t>
      </w:r>
      <w:proofErr w:type="spellStart"/>
      <w:r w:rsidRPr="00850899">
        <w:rPr>
          <w:rFonts w:ascii="Arial" w:hAnsi="Arial" w:cs="Arial"/>
          <w:sz w:val="24"/>
          <w:szCs w:val="24"/>
        </w:rPr>
        <w:t>nºs</w:t>
      </w:r>
      <w:proofErr w:type="spellEnd"/>
      <w:r w:rsidRPr="00850899">
        <w:rPr>
          <w:rFonts w:ascii="Arial" w:hAnsi="Arial" w:cs="Arial"/>
          <w:sz w:val="24"/>
          <w:szCs w:val="24"/>
        </w:rPr>
        <w:t xml:space="preserve"> 01 - PROPOSTA e 02 - DOCUMENTAÇÃO.</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b/>
          <w:bCs/>
          <w:sz w:val="24"/>
          <w:szCs w:val="24"/>
        </w:rPr>
        <w:lastRenderedPageBreak/>
        <w:t xml:space="preserve">4.2 - </w:t>
      </w:r>
      <w:r w:rsidRPr="00850899">
        <w:rPr>
          <w:rFonts w:ascii="Arial" w:hAnsi="Arial" w:cs="Arial"/>
          <w:sz w:val="24"/>
          <w:szCs w:val="24"/>
        </w:rPr>
        <w:t>Uma vez encerrado o prazo para a entrega dos envelopes acima referidos, não será aceita a participação de nenhuma Licitante retardatária.</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b/>
          <w:bCs/>
          <w:sz w:val="24"/>
          <w:szCs w:val="24"/>
        </w:rPr>
        <w:t xml:space="preserve">4.3 - </w:t>
      </w:r>
      <w:r w:rsidRPr="00850899">
        <w:rPr>
          <w:rFonts w:ascii="Arial" w:hAnsi="Arial" w:cs="Arial"/>
          <w:sz w:val="24"/>
          <w:szCs w:val="24"/>
        </w:rPr>
        <w:t xml:space="preserve">A </w:t>
      </w:r>
      <w:proofErr w:type="spellStart"/>
      <w:r w:rsidRPr="00850899">
        <w:rPr>
          <w:rFonts w:ascii="Arial" w:hAnsi="Arial" w:cs="Arial"/>
          <w:sz w:val="24"/>
          <w:szCs w:val="24"/>
        </w:rPr>
        <w:t>Pregoeira</w:t>
      </w:r>
      <w:proofErr w:type="spellEnd"/>
      <w:r w:rsidRPr="00850899">
        <w:rPr>
          <w:rFonts w:ascii="Arial" w:hAnsi="Arial" w:cs="Arial"/>
          <w:sz w:val="24"/>
          <w:szCs w:val="24"/>
        </w:rPr>
        <w:t xml:space="preserve"> realizará o credenciamento das interessadas, as quais deverão:</w:t>
      </w:r>
    </w:p>
    <w:p w:rsidR="00850899" w:rsidRPr="00850899" w:rsidRDefault="00850899" w:rsidP="004A0002">
      <w:pPr>
        <w:autoSpaceDE w:val="0"/>
        <w:autoSpaceDN w:val="0"/>
        <w:adjustRightInd w:val="0"/>
        <w:spacing w:after="0" w:line="240" w:lineRule="auto"/>
        <w:jc w:val="both"/>
        <w:rPr>
          <w:rFonts w:ascii="Arial" w:hAnsi="Arial" w:cs="Arial"/>
          <w:sz w:val="24"/>
          <w:szCs w:val="24"/>
        </w:rPr>
      </w:pPr>
    </w:p>
    <w:p w:rsidR="00850899" w:rsidRPr="00850899" w:rsidRDefault="00850899" w:rsidP="004A0002">
      <w:pPr>
        <w:autoSpaceDE w:val="0"/>
        <w:autoSpaceDN w:val="0"/>
        <w:adjustRightInd w:val="0"/>
        <w:spacing w:after="0" w:line="240" w:lineRule="auto"/>
        <w:jc w:val="both"/>
        <w:rPr>
          <w:rFonts w:ascii="Arial" w:hAnsi="Arial" w:cs="Arial"/>
          <w:sz w:val="24"/>
          <w:szCs w:val="24"/>
        </w:rPr>
      </w:pPr>
      <w:r w:rsidRPr="00850899">
        <w:rPr>
          <w:rFonts w:ascii="Arial" w:hAnsi="Arial" w:cs="Arial"/>
          <w:b/>
          <w:bCs/>
          <w:sz w:val="24"/>
          <w:szCs w:val="24"/>
        </w:rPr>
        <w:t xml:space="preserve">a) </w:t>
      </w:r>
      <w:r w:rsidRPr="00850899">
        <w:rPr>
          <w:rFonts w:ascii="Arial" w:hAnsi="Arial" w:cs="Arial"/>
          <w:sz w:val="24"/>
          <w:szCs w:val="24"/>
        </w:rPr>
        <w:t>comprovar, por meio de instrumento próprio, poderes para formulação de ofertas e lances verbais, bem como para a prática dos demais atos do certame;</w:t>
      </w:r>
    </w:p>
    <w:p w:rsidR="00850899" w:rsidRPr="00850899" w:rsidRDefault="00850899" w:rsidP="004A0002">
      <w:pPr>
        <w:autoSpaceDE w:val="0"/>
        <w:autoSpaceDN w:val="0"/>
        <w:adjustRightInd w:val="0"/>
        <w:spacing w:after="0" w:line="240" w:lineRule="auto"/>
        <w:jc w:val="both"/>
        <w:rPr>
          <w:rFonts w:ascii="Arial" w:hAnsi="Arial" w:cs="Arial"/>
          <w:b/>
          <w:bCs/>
          <w:sz w:val="24"/>
          <w:szCs w:val="24"/>
        </w:rPr>
      </w:pPr>
      <w:r w:rsidRPr="00850899">
        <w:rPr>
          <w:rFonts w:ascii="Arial" w:hAnsi="Arial" w:cs="Arial"/>
          <w:b/>
          <w:bCs/>
          <w:sz w:val="24"/>
          <w:szCs w:val="24"/>
        </w:rPr>
        <w:t xml:space="preserve">b) apresentar, ainda, </w:t>
      </w:r>
      <w:r w:rsidRPr="00850899">
        <w:rPr>
          <w:rFonts w:ascii="Arial" w:hAnsi="Arial" w:cs="Arial"/>
          <w:b/>
          <w:bCs/>
          <w:color w:val="000000"/>
          <w:sz w:val="24"/>
          <w:szCs w:val="24"/>
        </w:rPr>
        <w:t>declaração de que cumprem plenamente os requisitos de habilitação, conforme modelo (Anexo III).</w:t>
      </w:r>
    </w:p>
    <w:p w:rsidR="00850899" w:rsidRDefault="00850899" w:rsidP="004A0002">
      <w:pPr>
        <w:spacing w:after="0" w:line="240" w:lineRule="auto"/>
      </w:pPr>
    </w:p>
    <w:p w:rsidR="00295CFD" w:rsidRPr="00CD2678" w:rsidRDefault="00295CFD" w:rsidP="004A0002">
      <w:pPr>
        <w:spacing w:after="0" w:line="240" w:lineRule="auto"/>
        <w:jc w:val="both"/>
        <w:rPr>
          <w:rFonts w:ascii="Arial" w:hAnsi="Arial" w:cs="Arial"/>
          <w:b/>
          <w:sz w:val="24"/>
          <w:szCs w:val="24"/>
        </w:rPr>
      </w:pPr>
      <w:r w:rsidRPr="00CD2678">
        <w:rPr>
          <w:rFonts w:ascii="Arial" w:hAnsi="Arial" w:cs="Arial"/>
          <w:b/>
          <w:sz w:val="24"/>
          <w:szCs w:val="24"/>
        </w:rPr>
        <w:t>5. PROPOSTA DE PREÇO:</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5.1. A proposta, cujo prazo de validade é 60 (sessenta) dias, deverá ser assinada</w:t>
      </w:r>
      <w:r w:rsidR="00CD2678">
        <w:rPr>
          <w:rFonts w:ascii="Arial" w:hAnsi="Arial" w:cs="Arial"/>
          <w:sz w:val="24"/>
          <w:szCs w:val="24"/>
        </w:rPr>
        <w:t xml:space="preserve"> </w:t>
      </w:r>
      <w:r w:rsidRPr="00CD2678">
        <w:rPr>
          <w:rFonts w:ascii="Arial" w:hAnsi="Arial" w:cs="Arial"/>
          <w:sz w:val="24"/>
          <w:szCs w:val="24"/>
        </w:rPr>
        <w:t>pelo representante legal da empresa, ser redigida em linguagem clara,</w:t>
      </w:r>
      <w:r w:rsidR="00CD2678">
        <w:rPr>
          <w:rFonts w:ascii="Arial" w:hAnsi="Arial" w:cs="Arial"/>
          <w:sz w:val="24"/>
          <w:szCs w:val="24"/>
        </w:rPr>
        <w:t xml:space="preserve"> </w:t>
      </w:r>
      <w:r w:rsidRPr="00CD2678">
        <w:rPr>
          <w:rFonts w:ascii="Arial" w:hAnsi="Arial" w:cs="Arial"/>
          <w:sz w:val="24"/>
          <w:szCs w:val="24"/>
        </w:rPr>
        <w:t>sem rasuras, ressalvas ou entrelinhas, e deverá conter:</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a) Razão social da empresa e CNPJ;</w:t>
      </w:r>
    </w:p>
    <w:p w:rsidR="00295CFD" w:rsidRDefault="00295CFD" w:rsidP="004A0002">
      <w:pPr>
        <w:autoSpaceDE w:val="0"/>
        <w:autoSpaceDN w:val="0"/>
        <w:adjustRightInd w:val="0"/>
        <w:spacing w:after="0" w:line="240" w:lineRule="auto"/>
        <w:jc w:val="both"/>
        <w:rPr>
          <w:rFonts w:ascii="Arial" w:hAnsi="Arial" w:cs="Arial"/>
          <w:sz w:val="24"/>
          <w:szCs w:val="24"/>
        </w:rPr>
      </w:pPr>
      <w:r w:rsidRPr="00CD2678">
        <w:rPr>
          <w:rFonts w:ascii="Arial" w:hAnsi="Arial" w:cs="Arial"/>
          <w:sz w:val="24"/>
          <w:szCs w:val="24"/>
        </w:rPr>
        <w:t xml:space="preserve">b) Preço unitário da taxa (percentual) mensal a ser </w:t>
      </w:r>
      <w:proofErr w:type="gramStart"/>
      <w:r w:rsidRPr="00CD2678">
        <w:rPr>
          <w:rFonts w:ascii="Arial" w:hAnsi="Arial" w:cs="Arial"/>
          <w:sz w:val="24"/>
          <w:szCs w:val="24"/>
        </w:rPr>
        <w:t xml:space="preserve">cobrada e </w:t>
      </w:r>
      <w:r w:rsidR="00CD2678" w:rsidRPr="00CD2678">
        <w:rPr>
          <w:rFonts w:ascii="Arial" w:hAnsi="Arial" w:cs="Arial"/>
          <w:sz w:val="24"/>
          <w:szCs w:val="24"/>
        </w:rPr>
        <w:t>expressos</w:t>
      </w:r>
      <w:r w:rsidR="00CD2678">
        <w:rPr>
          <w:rFonts w:ascii="Arial" w:hAnsi="Arial" w:cs="Arial"/>
          <w:sz w:val="24"/>
          <w:szCs w:val="24"/>
        </w:rPr>
        <w:t xml:space="preserve"> </w:t>
      </w:r>
      <w:r w:rsidRPr="00CD2678">
        <w:rPr>
          <w:rFonts w:ascii="Arial" w:hAnsi="Arial" w:cs="Arial"/>
          <w:sz w:val="24"/>
          <w:szCs w:val="24"/>
        </w:rPr>
        <w:t>por extenso</w:t>
      </w:r>
      <w:proofErr w:type="gramEnd"/>
      <w:r w:rsidRPr="00CD2678">
        <w:rPr>
          <w:rFonts w:ascii="Arial" w:hAnsi="Arial" w:cs="Arial"/>
          <w:sz w:val="24"/>
          <w:szCs w:val="24"/>
        </w:rPr>
        <w:t>, onde deverão estar incluídos todos os custos operacionais, inclusive</w:t>
      </w:r>
      <w:r w:rsidR="00CD2678">
        <w:rPr>
          <w:rFonts w:ascii="Arial" w:hAnsi="Arial" w:cs="Arial"/>
          <w:sz w:val="24"/>
          <w:szCs w:val="24"/>
        </w:rPr>
        <w:t xml:space="preserve"> </w:t>
      </w:r>
      <w:r w:rsidR="00CD2678" w:rsidRPr="00CD2678">
        <w:rPr>
          <w:rFonts w:ascii="Arial" w:hAnsi="Arial" w:cs="Arial"/>
          <w:bCs/>
          <w:color w:val="000000"/>
          <w:sz w:val="24"/>
          <w:szCs w:val="24"/>
        </w:rPr>
        <w:t>gasto/custo necessário ao fornecimento dos cartões m</w:t>
      </w:r>
      <w:r w:rsidR="00CD2678">
        <w:rPr>
          <w:rFonts w:ascii="Arial" w:hAnsi="Arial" w:cs="Arial"/>
          <w:bCs/>
          <w:color w:val="000000"/>
          <w:sz w:val="24"/>
          <w:szCs w:val="24"/>
        </w:rPr>
        <w:t xml:space="preserve">agnéticos, </w:t>
      </w:r>
      <w:r w:rsidRPr="00CD2678">
        <w:rPr>
          <w:rFonts w:ascii="Arial" w:hAnsi="Arial" w:cs="Arial"/>
          <w:sz w:val="24"/>
          <w:szCs w:val="24"/>
        </w:rPr>
        <w:t>BDI, (impostos, taxas, contribuições sociais, lucro do empreendimento,</w:t>
      </w:r>
      <w:r w:rsidR="00CD2678">
        <w:rPr>
          <w:rFonts w:ascii="Arial" w:hAnsi="Arial" w:cs="Arial"/>
          <w:sz w:val="24"/>
          <w:szCs w:val="24"/>
        </w:rPr>
        <w:t xml:space="preserve"> </w:t>
      </w:r>
      <w:proofErr w:type="spellStart"/>
      <w:r w:rsidRPr="00CD2678">
        <w:rPr>
          <w:rFonts w:ascii="Arial" w:hAnsi="Arial" w:cs="Arial"/>
          <w:sz w:val="24"/>
          <w:szCs w:val="24"/>
        </w:rPr>
        <w:t>etc</w:t>
      </w:r>
      <w:proofErr w:type="spellEnd"/>
      <w:r w:rsidRPr="00CD2678">
        <w:rPr>
          <w:rFonts w:ascii="Arial" w:hAnsi="Arial" w:cs="Arial"/>
          <w:sz w:val="24"/>
          <w:szCs w:val="24"/>
        </w:rPr>
        <w:t>) que eventualmente incidam sobre a operação ou, ainda, despesas</w:t>
      </w:r>
      <w:r w:rsidR="00CD2678">
        <w:rPr>
          <w:rFonts w:ascii="Arial" w:hAnsi="Arial" w:cs="Arial"/>
          <w:sz w:val="24"/>
          <w:szCs w:val="24"/>
        </w:rPr>
        <w:t xml:space="preserve"> </w:t>
      </w:r>
      <w:r w:rsidRPr="00CD2678">
        <w:rPr>
          <w:rFonts w:ascii="Arial" w:hAnsi="Arial" w:cs="Arial"/>
          <w:sz w:val="24"/>
          <w:szCs w:val="24"/>
        </w:rPr>
        <w:t>com transporte ou de terceiros, que correrão por conta da licitante vencedora;</w:t>
      </w:r>
    </w:p>
    <w:p w:rsidR="007A5CBE" w:rsidRPr="004A0002" w:rsidRDefault="007A5CBE" w:rsidP="007A5CB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c) A licitante </w:t>
      </w:r>
      <w:r w:rsidRPr="004A0002">
        <w:rPr>
          <w:rFonts w:ascii="Arial" w:hAnsi="Arial" w:cs="Arial"/>
          <w:sz w:val="24"/>
          <w:szCs w:val="24"/>
        </w:rPr>
        <w:t>deverá indicar na proposta apresenta</w:t>
      </w:r>
      <w:r>
        <w:rPr>
          <w:rFonts w:ascii="Arial" w:hAnsi="Arial" w:cs="Arial"/>
          <w:sz w:val="24"/>
          <w:szCs w:val="24"/>
        </w:rPr>
        <w:t>da</w:t>
      </w:r>
      <w:r w:rsidRPr="004A0002">
        <w:rPr>
          <w:rFonts w:ascii="Arial" w:hAnsi="Arial" w:cs="Arial"/>
          <w:sz w:val="24"/>
          <w:szCs w:val="24"/>
        </w:rPr>
        <w:t xml:space="preserve"> que valor será cobrado para cada </w:t>
      </w:r>
      <w:proofErr w:type="spellStart"/>
      <w:r w:rsidRPr="004A0002">
        <w:rPr>
          <w:rFonts w:ascii="Arial" w:hAnsi="Arial" w:cs="Arial"/>
          <w:sz w:val="24"/>
          <w:szCs w:val="24"/>
        </w:rPr>
        <w:t>reemissão</w:t>
      </w:r>
      <w:proofErr w:type="spellEnd"/>
      <w:r>
        <w:rPr>
          <w:rFonts w:ascii="Arial" w:hAnsi="Arial" w:cs="Arial"/>
          <w:sz w:val="24"/>
          <w:szCs w:val="24"/>
        </w:rPr>
        <w:t xml:space="preserve"> de cartão, conforme item 5.2 do termo de referencia</w:t>
      </w:r>
      <w:r w:rsidRPr="004A0002">
        <w:rPr>
          <w:rFonts w:ascii="Arial" w:hAnsi="Arial" w:cs="Arial"/>
          <w:sz w:val="24"/>
          <w:szCs w:val="24"/>
        </w:rPr>
        <w:t xml:space="preserve">, sendo que este valor não será corrigido durante todo prazo de execução do contrato e suas possíveis prorrogações. </w:t>
      </w:r>
    </w:p>
    <w:p w:rsidR="00295CFD" w:rsidRPr="00CD2678" w:rsidRDefault="007A5CBE" w:rsidP="004A0002">
      <w:pPr>
        <w:spacing w:after="0" w:line="240" w:lineRule="auto"/>
        <w:jc w:val="both"/>
        <w:rPr>
          <w:rFonts w:ascii="Arial" w:hAnsi="Arial" w:cs="Arial"/>
          <w:sz w:val="24"/>
          <w:szCs w:val="24"/>
        </w:rPr>
      </w:pPr>
      <w:r>
        <w:rPr>
          <w:rFonts w:ascii="Arial" w:hAnsi="Arial" w:cs="Arial"/>
          <w:sz w:val="24"/>
          <w:szCs w:val="24"/>
        </w:rPr>
        <w:t>d</w:t>
      </w:r>
      <w:r w:rsidR="00295CFD" w:rsidRPr="00CD2678">
        <w:rPr>
          <w:rFonts w:ascii="Arial" w:hAnsi="Arial" w:cs="Arial"/>
          <w:sz w:val="24"/>
          <w:szCs w:val="24"/>
        </w:rPr>
        <w:t>) Especificações detalhadas do objeto ofertado, consoante exigências</w:t>
      </w:r>
      <w:r w:rsidR="00CD2678">
        <w:rPr>
          <w:rFonts w:ascii="Arial" w:hAnsi="Arial" w:cs="Arial"/>
          <w:sz w:val="24"/>
          <w:szCs w:val="24"/>
        </w:rPr>
        <w:t xml:space="preserve"> </w:t>
      </w:r>
      <w:proofErr w:type="spellStart"/>
      <w:r w:rsidR="00CD2678">
        <w:rPr>
          <w:rFonts w:ascii="Arial" w:hAnsi="Arial" w:cs="Arial"/>
          <w:sz w:val="24"/>
          <w:szCs w:val="24"/>
        </w:rPr>
        <w:t>editalícias</w:t>
      </w:r>
      <w:proofErr w:type="spellEnd"/>
      <w:r w:rsidR="00CD2678">
        <w:rPr>
          <w:rFonts w:ascii="Arial" w:hAnsi="Arial" w:cs="Arial"/>
          <w:sz w:val="24"/>
          <w:szCs w:val="24"/>
        </w:rPr>
        <w:t>;</w:t>
      </w:r>
    </w:p>
    <w:p w:rsidR="00295CFD" w:rsidRDefault="00295CFD" w:rsidP="004A0002">
      <w:pPr>
        <w:spacing w:after="0" w:line="240" w:lineRule="auto"/>
        <w:jc w:val="both"/>
        <w:rPr>
          <w:rFonts w:ascii="Arial" w:hAnsi="Arial" w:cs="Arial"/>
          <w:sz w:val="24"/>
          <w:szCs w:val="24"/>
        </w:rPr>
      </w:pPr>
      <w:r w:rsidRPr="00CD2678">
        <w:rPr>
          <w:rFonts w:ascii="Arial" w:hAnsi="Arial" w:cs="Arial"/>
          <w:sz w:val="24"/>
          <w:szCs w:val="24"/>
        </w:rPr>
        <w:t xml:space="preserve">Observação: </w:t>
      </w:r>
      <w:proofErr w:type="gramStart"/>
      <w:r w:rsidRPr="00CD2678">
        <w:rPr>
          <w:rFonts w:ascii="Arial" w:hAnsi="Arial" w:cs="Arial"/>
          <w:sz w:val="24"/>
          <w:szCs w:val="24"/>
        </w:rPr>
        <w:t>Serão</w:t>
      </w:r>
      <w:proofErr w:type="gramEnd"/>
      <w:r w:rsidRPr="00CD2678">
        <w:rPr>
          <w:rFonts w:ascii="Arial" w:hAnsi="Arial" w:cs="Arial"/>
          <w:sz w:val="24"/>
          <w:szCs w:val="24"/>
        </w:rPr>
        <w:t xml:space="preserve"> considerados, para fins de julgamento, o percentual</w:t>
      </w:r>
      <w:r w:rsidR="00CD2678">
        <w:rPr>
          <w:rFonts w:ascii="Arial" w:hAnsi="Arial" w:cs="Arial"/>
          <w:sz w:val="24"/>
          <w:szCs w:val="24"/>
        </w:rPr>
        <w:t xml:space="preserve"> </w:t>
      </w:r>
      <w:r w:rsidRPr="00CD2678">
        <w:rPr>
          <w:rFonts w:ascii="Arial" w:hAnsi="Arial" w:cs="Arial"/>
          <w:sz w:val="24"/>
          <w:szCs w:val="24"/>
        </w:rPr>
        <w:t>constante no preço até, no máximo, duas casas decimais após a vírgula,</w:t>
      </w:r>
      <w:r w:rsidR="00CD2678">
        <w:rPr>
          <w:rFonts w:ascii="Arial" w:hAnsi="Arial" w:cs="Arial"/>
          <w:sz w:val="24"/>
          <w:szCs w:val="24"/>
        </w:rPr>
        <w:t xml:space="preserve"> </w:t>
      </w:r>
      <w:r w:rsidRPr="00CD2678">
        <w:rPr>
          <w:rFonts w:ascii="Arial" w:hAnsi="Arial" w:cs="Arial"/>
          <w:sz w:val="24"/>
          <w:szCs w:val="24"/>
        </w:rPr>
        <w:t>sendo desprezadas as demais, se houver, também em eventual contratação.</w:t>
      </w:r>
    </w:p>
    <w:p w:rsidR="00CD2678" w:rsidRPr="00CD2678" w:rsidRDefault="00CD2678" w:rsidP="004A0002">
      <w:pPr>
        <w:spacing w:after="0" w:line="240" w:lineRule="auto"/>
        <w:jc w:val="both"/>
        <w:rPr>
          <w:rFonts w:ascii="Arial" w:hAnsi="Arial" w:cs="Arial"/>
          <w:sz w:val="24"/>
          <w:szCs w:val="24"/>
        </w:rPr>
      </w:pPr>
    </w:p>
    <w:p w:rsidR="00295CFD" w:rsidRPr="00CD2678" w:rsidRDefault="00295CFD" w:rsidP="004A0002">
      <w:pPr>
        <w:spacing w:after="0" w:line="240" w:lineRule="auto"/>
        <w:jc w:val="both"/>
        <w:rPr>
          <w:rFonts w:ascii="Arial" w:hAnsi="Arial" w:cs="Arial"/>
          <w:b/>
          <w:sz w:val="24"/>
          <w:szCs w:val="24"/>
        </w:rPr>
      </w:pPr>
      <w:r w:rsidRPr="00CD2678">
        <w:rPr>
          <w:rFonts w:ascii="Arial" w:hAnsi="Arial" w:cs="Arial"/>
          <w:b/>
          <w:sz w:val="24"/>
          <w:szCs w:val="24"/>
        </w:rPr>
        <w:t>6. DO JULGAMENTO DAS PROPOSTAS:</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 Verificada a conformidade com os requisitos estabelecidos neste edital, a</w:t>
      </w:r>
      <w:r w:rsidR="00CD2678">
        <w:rPr>
          <w:rFonts w:ascii="Arial" w:hAnsi="Arial" w:cs="Arial"/>
          <w:sz w:val="24"/>
          <w:szCs w:val="24"/>
        </w:rPr>
        <w:t xml:space="preserve"> </w:t>
      </w:r>
      <w:r w:rsidRPr="00CD2678">
        <w:rPr>
          <w:rFonts w:ascii="Arial" w:hAnsi="Arial" w:cs="Arial"/>
          <w:sz w:val="24"/>
          <w:szCs w:val="24"/>
        </w:rPr>
        <w:t>autora da oferta de valor mais baixo e as das ofertas com preços até 10% (dez</w:t>
      </w:r>
      <w:r w:rsidR="00CD2678">
        <w:rPr>
          <w:rFonts w:ascii="Arial" w:hAnsi="Arial" w:cs="Arial"/>
          <w:sz w:val="24"/>
          <w:szCs w:val="24"/>
        </w:rPr>
        <w:t xml:space="preserve"> </w:t>
      </w:r>
      <w:r w:rsidRPr="00CD2678">
        <w:rPr>
          <w:rFonts w:ascii="Arial" w:hAnsi="Arial" w:cs="Arial"/>
          <w:sz w:val="24"/>
          <w:szCs w:val="24"/>
        </w:rPr>
        <w:t>por cento) superiores àquela poderão fazer novos lances, verbais e</w:t>
      </w:r>
      <w:r w:rsidR="00CD2678">
        <w:rPr>
          <w:rFonts w:ascii="Arial" w:hAnsi="Arial" w:cs="Arial"/>
          <w:sz w:val="24"/>
          <w:szCs w:val="24"/>
        </w:rPr>
        <w:t xml:space="preserve"> </w:t>
      </w:r>
      <w:r w:rsidRPr="00CD2678">
        <w:rPr>
          <w:rFonts w:ascii="Arial" w:hAnsi="Arial" w:cs="Arial"/>
          <w:sz w:val="24"/>
          <w:szCs w:val="24"/>
        </w:rPr>
        <w:t xml:space="preserve">sucessivos, na forma dos itens </w:t>
      </w:r>
      <w:proofErr w:type="spellStart"/>
      <w:r w:rsidRPr="00CD2678">
        <w:rPr>
          <w:rFonts w:ascii="Arial" w:hAnsi="Arial" w:cs="Arial"/>
          <w:sz w:val="24"/>
          <w:szCs w:val="24"/>
        </w:rPr>
        <w:t>subsequentes</w:t>
      </w:r>
      <w:proofErr w:type="spellEnd"/>
      <w:r w:rsidRPr="00CD2678">
        <w:rPr>
          <w:rFonts w:ascii="Arial" w:hAnsi="Arial" w:cs="Arial"/>
          <w:sz w:val="24"/>
          <w:szCs w:val="24"/>
        </w:rPr>
        <w:t>, até a proclamação da</w:t>
      </w:r>
      <w:r w:rsidR="00CD2678">
        <w:rPr>
          <w:rFonts w:ascii="Arial" w:hAnsi="Arial" w:cs="Arial"/>
          <w:sz w:val="24"/>
          <w:szCs w:val="24"/>
        </w:rPr>
        <w:t xml:space="preserve"> </w:t>
      </w:r>
      <w:r w:rsidRPr="00CD2678">
        <w:rPr>
          <w:rFonts w:ascii="Arial" w:hAnsi="Arial" w:cs="Arial"/>
          <w:sz w:val="24"/>
          <w:szCs w:val="24"/>
        </w:rPr>
        <w:t>vencedora.</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6.2. Não havendo, pelo menos, 03 (três) ofertas nas condições definidas no</w:t>
      </w:r>
      <w:r w:rsidR="00CD2678">
        <w:rPr>
          <w:rFonts w:ascii="Arial" w:hAnsi="Arial" w:cs="Arial"/>
          <w:sz w:val="24"/>
          <w:szCs w:val="24"/>
        </w:rPr>
        <w:t xml:space="preserve"> </w:t>
      </w:r>
      <w:r w:rsidRPr="00CD2678">
        <w:rPr>
          <w:rFonts w:ascii="Arial" w:hAnsi="Arial" w:cs="Arial"/>
          <w:sz w:val="24"/>
          <w:szCs w:val="24"/>
        </w:rPr>
        <w:t>subitem anterior, poderão as autoras das melhores propostas, até o máximo</w:t>
      </w:r>
      <w:r w:rsidR="00CD2678">
        <w:rPr>
          <w:rFonts w:ascii="Arial" w:hAnsi="Arial" w:cs="Arial"/>
          <w:sz w:val="24"/>
          <w:szCs w:val="24"/>
        </w:rPr>
        <w:t xml:space="preserve"> </w:t>
      </w:r>
      <w:r w:rsidRPr="00CD2678">
        <w:rPr>
          <w:rFonts w:ascii="Arial" w:hAnsi="Arial" w:cs="Arial"/>
          <w:sz w:val="24"/>
          <w:szCs w:val="24"/>
        </w:rPr>
        <w:t xml:space="preserve">de 03 (três), </w:t>
      </w:r>
      <w:proofErr w:type="gramStart"/>
      <w:r w:rsidRPr="00CD2678">
        <w:rPr>
          <w:rFonts w:ascii="Arial" w:hAnsi="Arial" w:cs="Arial"/>
          <w:sz w:val="24"/>
          <w:szCs w:val="24"/>
        </w:rPr>
        <w:t>oferecer</w:t>
      </w:r>
      <w:proofErr w:type="gramEnd"/>
      <w:r w:rsidRPr="00CD2678">
        <w:rPr>
          <w:rFonts w:ascii="Arial" w:hAnsi="Arial" w:cs="Arial"/>
          <w:sz w:val="24"/>
          <w:szCs w:val="24"/>
        </w:rPr>
        <w:t xml:space="preserve"> novos lances, verbais e sucessivos, quaisquer que sejam</w:t>
      </w:r>
      <w:r w:rsidR="00CD2678">
        <w:rPr>
          <w:rFonts w:ascii="Arial" w:hAnsi="Arial" w:cs="Arial"/>
          <w:sz w:val="24"/>
          <w:szCs w:val="24"/>
        </w:rPr>
        <w:t xml:space="preserve"> </w:t>
      </w:r>
      <w:r w:rsidRPr="00CD2678">
        <w:rPr>
          <w:rFonts w:ascii="Arial" w:hAnsi="Arial" w:cs="Arial"/>
          <w:sz w:val="24"/>
          <w:szCs w:val="24"/>
        </w:rPr>
        <w:t>os preços oferecidos em suas propostas escritas.</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6.2 No curso da sessão, as autoras das propostas que atenderem aos</w:t>
      </w:r>
      <w:r w:rsidR="00CD2678">
        <w:rPr>
          <w:rFonts w:ascii="Arial" w:hAnsi="Arial" w:cs="Arial"/>
          <w:sz w:val="24"/>
          <w:szCs w:val="24"/>
        </w:rPr>
        <w:t xml:space="preserve"> </w:t>
      </w:r>
      <w:r w:rsidRPr="00CD2678">
        <w:rPr>
          <w:rFonts w:ascii="Arial" w:hAnsi="Arial" w:cs="Arial"/>
          <w:sz w:val="24"/>
          <w:szCs w:val="24"/>
        </w:rPr>
        <w:t>requisitos dos itens anteriores será convidado, individualmente, a</w:t>
      </w:r>
      <w:r w:rsidR="00CD2678">
        <w:rPr>
          <w:rFonts w:ascii="Arial" w:hAnsi="Arial" w:cs="Arial"/>
          <w:sz w:val="24"/>
          <w:szCs w:val="24"/>
        </w:rPr>
        <w:t xml:space="preserve"> </w:t>
      </w:r>
      <w:r w:rsidRPr="00CD2678">
        <w:rPr>
          <w:rFonts w:ascii="Arial" w:hAnsi="Arial" w:cs="Arial"/>
          <w:sz w:val="24"/>
          <w:szCs w:val="24"/>
        </w:rPr>
        <w:t>apresentarem novos lances, verbais e sucessivos, em valores distintos e</w:t>
      </w:r>
      <w:r w:rsidR="00CD2678">
        <w:rPr>
          <w:rFonts w:ascii="Arial" w:hAnsi="Arial" w:cs="Arial"/>
          <w:sz w:val="24"/>
          <w:szCs w:val="24"/>
        </w:rPr>
        <w:t xml:space="preserve"> </w:t>
      </w:r>
      <w:r w:rsidRPr="00CD2678">
        <w:rPr>
          <w:rFonts w:ascii="Arial" w:hAnsi="Arial" w:cs="Arial"/>
          <w:sz w:val="24"/>
          <w:szCs w:val="24"/>
        </w:rPr>
        <w:t>decrescentes, a partir da autora da proposta classificada em segundo lugar,</w:t>
      </w:r>
      <w:r w:rsidR="005A7650">
        <w:rPr>
          <w:rFonts w:ascii="Arial" w:hAnsi="Arial" w:cs="Arial"/>
          <w:sz w:val="24"/>
          <w:szCs w:val="24"/>
        </w:rPr>
        <w:t xml:space="preserve"> </w:t>
      </w:r>
      <w:r w:rsidRPr="00CD2678">
        <w:rPr>
          <w:rFonts w:ascii="Arial" w:hAnsi="Arial" w:cs="Arial"/>
          <w:sz w:val="24"/>
          <w:szCs w:val="24"/>
        </w:rPr>
        <w:t>até a proclamação da vencedora.</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6.4. Caso duas ou mais propostas iniciais apresentem preços iguais, será</w:t>
      </w:r>
      <w:r w:rsidR="005A7650">
        <w:rPr>
          <w:rFonts w:ascii="Arial" w:hAnsi="Arial" w:cs="Arial"/>
          <w:sz w:val="24"/>
          <w:szCs w:val="24"/>
        </w:rPr>
        <w:t xml:space="preserve"> </w:t>
      </w:r>
      <w:r w:rsidRPr="00CD2678">
        <w:rPr>
          <w:rFonts w:ascii="Arial" w:hAnsi="Arial" w:cs="Arial"/>
          <w:sz w:val="24"/>
          <w:szCs w:val="24"/>
        </w:rPr>
        <w:t>realizado sorteio para determinação da ordem de oferta dos lances.</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6.5. A oferta dos lances deverá ser efetuada no momento em que for</w:t>
      </w:r>
      <w:r w:rsidR="005A7650">
        <w:rPr>
          <w:rFonts w:ascii="Arial" w:hAnsi="Arial" w:cs="Arial"/>
          <w:sz w:val="24"/>
          <w:szCs w:val="24"/>
        </w:rPr>
        <w:t xml:space="preserve"> </w:t>
      </w:r>
      <w:r w:rsidRPr="00CD2678">
        <w:rPr>
          <w:rFonts w:ascii="Arial" w:hAnsi="Arial" w:cs="Arial"/>
          <w:sz w:val="24"/>
          <w:szCs w:val="24"/>
        </w:rPr>
        <w:t>conferida a palavra à licitante, obedecida à ordem prevista nos itens 6.3 e 6.4.</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lastRenderedPageBreak/>
        <w:t>6.5.1. Dada a palavra a licitante, esta disporá de 05 (cinco) minutos para</w:t>
      </w:r>
      <w:r w:rsidR="005A7650">
        <w:rPr>
          <w:rFonts w:ascii="Arial" w:hAnsi="Arial" w:cs="Arial"/>
          <w:sz w:val="24"/>
          <w:szCs w:val="24"/>
        </w:rPr>
        <w:t xml:space="preserve"> </w:t>
      </w:r>
      <w:r w:rsidRPr="00CD2678">
        <w:rPr>
          <w:rFonts w:ascii="Arial" w:hAnsi="Arial" w:cs="Arial"/>
          <w:sz w:val="24"/>
          <w:szCs w:val="24"/>
        </w:rPr>
        <w:t>apresentar nova proposta.</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6.6. É vedada a oferta de lance com vista ao empate.</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6.7. Não poderá haver desistência dos lances já ofertados, sujeitando-se a</w:t>
      </w:r>
      <w:r w:rsidR="005A7650">
        <w:rPr>
          <w:rFonts w:ascii="Arial" w:hAnsi="Arial" w:cs="Arial"/>
          <w:sz w:val="24"/>
          <w:szCs w:val="24"/>
        </w:rPr>
        <w:t xml:space="preserve"> </w:t>
      </w:r>
      <w:r w:rsidRPr="00CD2678">
        <w:rPr>
          <w:rFonts w:ascii="Arial" w:hAnsi="Arial" w:cs="Arial"/>
          <w:sz w:val="24"/>
          <w:szCs w:val="24"/>
        </w:rPr>
        <w:t>proponente desistente às penalidades constantes no item 13 deste edital.</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6.8. O desinteresse em apresentar lance verbal, quando convocada pel</w:t>
      </w:r>
      <w:r w:rsidR="005A7650">
        <w:rPr>
          <w:rFonts w:ascii="Arial" w:hAnsi="Arial" w:cs="Arial"/>
          <w:sz w:val="24"/>
          <w:szCs w:val="24"/>
        </w:rPr>
        <w:t xml:space="preserve">a </w:t>
      </w:r>
      <w:proofErr w:type="spellStart"/>
      <w:r w:rsidRPr="00CD2678">
        <w:rPr>
          <w:rFonts w:ascii="Arial" w:hAnsi="Arial" w:cs="Arial"/>
          <w:sz w:val="24"/>
          <w:szCs w:val="24"/>
        </w:rPr>
        <w:t>pregoeir</w:t>
      </w:r>
      <w:r w:rsidR="005A7650">
        <w:rPr>
          <w:rFonts w:ascii="Arial" w:hAnsi="Arial" w:cs="Arial"/>
          <w:sz w:val="24"/>
          <w:szCs w:val="24"/>
        </w:rPr>
        <w:t>a</w:t>
      </w:r>
      <w:proofErr w:type="spellEnd"/>
      <w:r w:rsidRPr="00CD2678">
        <w:rPr>
          <w:rFonts w:ascii="Arial" w:hAnsi="Arial" w:cs="Arial"/>
          <w:sz w:val="24"/>
          <w:szCs w:val="24"/>
        </w:rPr>
        <w:t>, implicará na exclusão da licitante da etapa competitiva e,</w:t>
      </w:r>
      <w:r w:rsidR="005A7650">
        <w:rPr>
          <w:rFonts w:ascii="Arial" w:hAnsi="Arial" w:cs="Arial"/>
          <w:sz w:val="24"/>
          <w:szCs w:val="24"/>
        </w:rPr>
        <w:t xml:space="preserve"> </w:t>
      </w:r>
      <w:proofErr w:type="spellStart"/>
      <w:r w:rsidRPr="00CD2678">
        <w:rPr>
          <w:rFonts w:ascii="Arial" w:hAnsi="Arial" w:cs="Arial"/>
          <w:sz w:val="24"/>
          <w:szCs w:val="24"/>
        </w:rPr>
        <w:t>consequentemente</w:t>
      </w:r>
      <w:proofErr w:type="spellEnd"/>
      <w:r w:rsidRPr="00CD2678">
        <w:rPr>
          <w:rFonts w:ascii="Arial" w:hAnsi="Arial" w:cs="Arial"/>
          <w:sz w:val="24"/>
          <w:szCs w:val="24"/>
        </w:rPr>
        <w:t>, no impedimento de apresentar novos lances, sendo</w:t>
      </w:r>
      <w:r w:rsidR="005A7650">
        <w:rPr>
          <w:rFonts w:ascii="Arial" w:hAnsi="Arial" w:cs="Arial"/>
          <w:sz w:val="24"/>
          <w:szCs w:val="24"/>
        </w:rPr>
        <w:t xml:space="preserve"> </w:t>
      </w:r>
      <w:r w:rsidRPr="00CD2678">
        <w:rPr>
          <w:rFonts w:ascii="Arial" w:hAnsi="Arial" w:cs="Arial"/>
          <w:sz w:val="24"/>
          <w:szCs w:val="24"/>
        </w:rPr>
        <w:t>mantido o último preço apresentado pela mesma, que será considerado para</w:t>
      </w:r>
      <w:r w:rsidR="005A7650">
        <w:rPr>
          <w:rFonts w:ascii="Arial" w:hAnsi="Arial" w:cs="Arial"/>
          <w:sz w:val="24"/>
          <w:szCs w:val="24"/>
        </w:rPr>
        <w:t xml:space="preserve"> </w:t>
      </w:r>
      <w:r w:rsidRPr="00CD2678">
        <w:rPr>
          <w:rFonts w:ascii="Arial" w:hAnsi="Arial" w:cs="Arial"/>
          <w:sz w:val="24"/>
          <w:szCs w:val="24"/>
        </w:rPr>
        <w:t>efeito de ordenação das propostas.</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6.9. Caso não seja ofertado nenhum lance verbal, será verificada a</w:t>
      </w:r>
      <w:r w:rsidR="005A7650">
        <w:rPr>
          <w:rFonts w:ascii="Arial" w:hAnsi="Arial" w:cs="Arial"/>
          <w:sz w:val="24"/>
          <w:szCs w:val="24"/>
        </w:rPr>
        <w:t xml:space="preserve"> </w:t>
      </w:r>
      <w:r w:rsidRPr="00CD2678">
        <w:rPr>
          <w:rFonts w:ascii="Arial" w:hAnsi="Arial" w:cs="Arial"/>
          <w:sz w:val="24"/>
          <w:szCs w:val="24"/>
        </w:rPr>
        <w:t>conformidade entre a proposta escrita de menor preço unitário e o valor</w:t>
      </w:r>
      <w:r w:rsidR="005A7650">
        <w:rPr>
          <w:rFonts w:ascii="Arial" w:hAnsi="Arial" w:cs="Arial"/>
          <w:sz w:val="24"/>
          <w:szCs w:val="24"/>
        </w:rPr>
        <w:t xml:space="preserve"> </w:t>
      </w:r>
      <w:r w:rsidRPr="00CD2678">
        <w:rPr>
          <w:rFonts w:ascii="Arial" w:hAnsi="Arial" w:cs="Arial"/>
          <w:sz w:val="24"/>
          <w:szCs w:val="24"/>
        </w:rPr>
        <w:t xml:space="preserve">estimado para a contratação, podendo </w:t>
      </w:r>
      <w:r w:rsidR="005A7650">
        <w:rPr>
          <w:rFonts w:ascii="Arial" w:hAnsi="Arial" w:cs="Arial"/>
          <w:sz w:val="24"/>
          <w:szCs w:val="24"/>
        </w:rPr>
        <w:t>a</w:t>
      </w:r>
      <w:r w:rsidRPr="00CD2678">
        <w:rPr>
          <w:rFonts w:ascii="Arial" w:hAnsi="Arial" w:cs="Arial"/>
          <w:sz w:val="24"/>
          <w:szCs w:val="24"/>
        </w:rPr>
        <w:t xml:space="preserve"> </w:t>
      </w:r>
      <w:proofErr w:type="spellStart"/>
      <w:r w:rsidRPr="00CD2678">
        <w:rPr>
          <w:rFonts w:ascii="Arial" w:hAnsi="Arial" w:cs="Arial"/>
          <w:sz w:val="24"/>
          <w:szCs w:val="24"/>
        </w:rPr>
        <w:t>pregoeir</w:t>
      </w:r>
      <w:r w:rsidR="005A7650">
        <w:rPr>
          <w:rFonts w:ascii="Arial" w:hAnsi="Arial" w:cs="Arial"/>
          <w:sz w:val="24"/>
          <w:szCs w:val="24"/>
        </w:rPr>
        <w:t>a</w:t>
      </w:r>
      <w:proofErr w:type="spellEnd"/>
      <w:r w:rsidRPr="00CD2678">
        <w:rPr>
          <w:rFonts w:ascii="Arial" w:hAnsi="Arial" w:cs="Arial"/>
          <w:sz w:val="24"/>
          <w:szCs w:val="24"/>
        </w:rPr>
        <w:t xml:space="preserve"> negociar diretamente com a</w:t>
      </w:r>
      <w:r w:rsidR="005A7650">
        <w:rPr>
          <w:rFonts w:ascii="Arial" w:hAnsi="Arial" w:cs="Arial"/>
          <w:sz w:val="24"/>
          <w:szCs w:val="24"/>
        </w:rPr>
        <w:t xml:space="preserve"> </w:t>
      </w:r>
      <w:r w:rsidRPr="00CD2678">
        <w:rPr>
          <w:rFonts w:ascii="Arial" w:hAnsi="Arial" w:cs="Arial"/>
          <w:sz w:val="24"/>
          <w:szCs w:val="24"/>
        </w:rPr>
        <w:t>proponente para que seja obtido preço melhor.</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6.10. O encerramento da etapa competitiva dar-se-á quando, convocadas</w:t>
      </w:r>
      <w:r w:rsidR="005A7650">
        <w:rPr>
          <w:rFonts w:ascii="Arial" w:hAnsi="Arial" w:cs="Arial"/>
          <w:sz w:val="24"/>
          <w:szCs w:val="24"/>
        </w:rPr>
        <w:t xml:space="preserve"> pela</w:t>
      </w:r>
      <w:r w:rsidRPr="00CD2678">
        <w:rPr>
          <w:rFonts w:ascii="Arial" w:hAnsi="Arial" w:cs="Arial"/>
          <w:sz w:val="24"/>
          <w:szCs w:val="24"/>
        </w:rPr>
        <w:t xml:space="preserve"> </w:t>
      </w:r>
      <w:proofErr w:type="spellStart"/>
      <w:r w:rsidRPr="00CD2678">
        <w:rPr>
          <w:rFonts w:ascii="Arial" w:hAnsi="Arial" w:cs="Arial"/>
          <w:sz w:val="24"/>
          <w:szCs w:val="24"/>
        </w:rPr>
        <w:t>pregoeir</w:t>
      </w:r>
      <w:r w:rsidR="005A7650">
        <w:rPr>
          <w:rFonts w:ascii="Arial" w:hAnsi="Arial" w:cs="Arial"/>
          <w:sz w:val="24"/>
          <w:szCs w:val="24"/>
        </w:rPr>
        <w:t>a</w:t>
      </w:r>
      <w:proofErr w:type="spellEnd"/>
      <w:r w:rsidRPr="00CD2678">
        <w:rPr>
          <w:rFonts w:ascii="Arial" w:hAnsi="Arial" w:cs="Arial"/>
          <w:sz w:val="24"/>
          <w:szCs w:val="24"/>
        </w:rPr>
        <w:t>, as licitantes manifestarem seu desinteresse em apresentar</w:t>
      </w:r>
      <w:r w:rsidR="005A7650">
        <w:rPr>
          <w:rFonts w:ascii="Arial" w:hAnsi="Arial" w:cs="Arial"/>
          <w:sz w:val="24"/>
          <w:szCs w:val="24"/>
        </w:rPr>
        <w:t xml:space="preserve">a </w:t>
      </w:r>
      <w:r w:rsidRPr="00CD2678">
        <w:rPr>
          <w:rFonts w:ascii="Arial" w:hAnsi="Arial" w:cs="Arial"/>
          <w:sz w:val="24"/>
          <w:szCs w:val="24"/>
        </w:rPr>
        <w:t>novos lances.</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6.11. Encerrada a etapa competitiva e ordenadas as ofertas, de acordo com</w:t>
      </w:r>
      <w:r w:rsidR="005A7650">
        <w:rPr>
          <w:rFonts w:ascii="Arial" w:hAnsi="Arial" w:cs="Arial"/>
          <w:sz w:val="24"/>
          <w:szCs w:val="24"/>
        </w:rPr>
        <w:t xml:space="preserve"> </w:t>
      </w:r>
      <w:r w:rsidRPr="00CD2678">
        <w:rPr>
          <w:rFonts w:ascii="Arial" w:hAnsi="Arial" w:cs="Arial"/>
          <w:sz w:val="24"/>
          <w:szCs w:val="24"/>
        </w:rPr>
        <w:t>o menor preço apresentado, o pregoeiro verificará a aceitabilidade da proposta</w:t>
      </w:r>
      <w:r w:rsidR="005A7650">
        <w:rPr>
          <w:rFonts w:ascii="Arial" w:hAnsi="Arial" w:cs="Arial"/>
          <w:sz w:val="24"/>
          <w:szCs w:val="24"/>
        </w:rPr>
        <w:t xml:space="preserve"> </w:t>
      </w:r>
      <w:r w:rsidRPr="00CD2678">
        <w:rPr>
          <w:rFonts w:ascii="Arial" w:hAnsi="Arial" w:cs="Arial"/>
          <w:sz w:val="24"/>
          <w:szCs w:val="24"/>
        </w:rPr>
        <w:t>de valor mais baixo, comparando-a com os valores consignados em planilha</w:t>
      </w:r>
      <w:r w:rsidR="005A7650">
        <w:rPr>
          <w:rFonts w:ascii="Arial" w:hAnsi="Arial" w:cs="Arial"/>
          <w:sz w:val="24"/>
          <w:szCs w:val="24"/>
        </w:rPr>
        <w:t xml:space="preserve"> </w:t>
      </w:r>
      <w:r w:rsidRPr="00CD2678">
        <w:rPr>
          <w:rFonts w:ascii="Arial" w:hAnsi="Arial" w:cs="Arial"/>
          <w:sz w:val="24"/>
          <w:szCs w:val="24"/>
        </w:rPr>
        <w:t>de custos, decidindo motivadamente a respeito.</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6.12. A classificação dar-se-á pela ordem crescente de preços propostos e</w:t>
      </w:r>
      <w:r w:rsidR="005A7650">
        <w:rPr>
          <w:rFonts w:ascii="Arial" w:hAnsi="Arial" w:cs="Arial"/>
          <w:sz w:val="24"/>
          <w:szCs w:val="24"/>
        </w:rPr>
        <w:t xml:space="preserve"> </w:t>
      </w:r>
      <w:r w:rsidRPr="00CD2678">
        <w:rPr>
          <w:rFonts w:ascii="Arial" w:hAnsi="Arial" w:cs="Arial"/>
          <w:sz w:val="24"/>
          <w:szCs w:val="24"/>
        </w:rPr>
        <w:t>aceitáveis. Será declarada vencedora a licitante que ofertar a menor taxa de</w:t>
      </w:r>
      <w:r w:rsidR="005A7650">
        <w:rPr>
          <w:rFonts w:ascii="Arial" w:hAnsi="Arial" w:cs="Arial"/>
          <w:sz w:val="24"/>
          <w:szCs w:val="24"/>
        </w:rPr>
        <w:t xml:space="preserve"> </w:t>
      </w:r>
      <w:r w:rsidRPr="00CD2678">
        <w:rPr>
          <w:rFonts w:ascii="Arial" w:hAnsi="Arial" w:cs="Arial"/>
          <w:sz w:val="24"/>
          <w:szCs w:val="24"/>
        </w:rPr>
        <w:t>administração, desde que a proposta tenha sido apresentada de acordo com</w:t>
      </w:r>
      <w:r w:rsidR="005A7650">
        <w:rPr>
          <w:rFonts w:ascii="Arial" w:hAnsi="Arial" w:cs="Arial"/>
          <w:sz w:val="24"/>
          <w:szCs w:val="24"/>
        </w:rPr>
        <w:t xml:space="preserve"> </w:t>
      </w:r>
      <w:r w:rsidRPr="00CD2678">
        <w:rPr>
          <w:rFonts w:ascii="Arial" w:hAnsi="Arial" w:cs="Arial"/>
          <w:sz w:val="24"/>
          <w:szCs w:val="24"/>
        </w:rPr>
        <w:t>as especificações deste edital e seja compatível com o preço de mercado.</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6.12.1. Se for verificada discrepância nos valores dos respectivos itens</w:t>
      </w:r>
      <w:r w:rsidR="005A7650">
        <w:rPr>
          <w:rFonts w:ascii="Arial" w:hAnsi="Arial" w:cs="Arial"/>
          <w:sz w:val="24"/>
          <w:szCs w:val="24"/>
        </w:rPr>
        <w:t xml:space="preserve"> </w:t>
      </w:r>
      <w:r w:rsidRPr="00CD2678">
        <w:rPr>
          <w:rFonts w:ascii="Arial" w:hAnsi="Arial" w:cs="Arial"/>
          <w:sz w:val="24"/>
          <w:szCs w:val="24"/>
        </w:rPr>
        <w:t>ofertados pelos proponentes, à Administração Municipal reserva-se o direito</w:t>
      </w:r>
      <w:r w:rsidR="005A7650">
        <w:rPr>
          <w:rFonts w:ascii="Arial" w:hAnsi="Arial" w:cs="Arial"/>
          <w:sz w:val="24"/>
          <w:szCs w:val="24"/>
        </w:rPr>
        <w:t xml:space="preserve"> </w:t>
      </w:r>
      <w:r w:rsidRPr="00CD2678">
        <w:rPr>
          <w:rFonts w:ascii="Arial" w:hAnsi="Arial" w:cs="Arial"/>
          <w:sz w:val="24"/>
          <w:szCs w:val="24"/>
        </w:rPr>
        <w:t>de promover consulta de preços para aferição da viabilidade da aceitação</w:t>
      </w:r>
      <w:r w:rsidR="005A7650">
        <w:rPr>
          <w:rFonts w:ascii="Arial" w:hAnsi="Arial" w:cs="Arial"/>
          <w:sz w:val="24"/>
          <w:szCs w:val="24"/>
        </w:rPr>
        <w:t xml:space="preserve"> </w:t>
      </w:r>
      <w:r w:rsidRPr="00CD2678">
        <w:rPr>
          <w:rFonts w:ascii="Arial" w:hAnsi="Arial" w:cs="Arial"/>
          <w:sz w:val="24"/>
          <w:szCs w:val="24"/>
        </w:rPr>
        <w:t>das propostas.</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6.13. Serão desclassificadas as propostas que:</w:t>
      </w:r>
    </w:p>
    <w:p w:rsidR="00295CFD" w:rsidRPr="005A7650" w:rsidRDefault="00295CFD" w:rsidP="004A0002">
      <w:pPr>
        <w:spacing w:after="0" w:line="240" w:lineRule="auto"/>
        <w:jc w:val="both"/>
        <w:rPr>
          <w:rFonts w:ascii="Arial" w:hAnsi="Arial" w:cs="Arial"/>
          <w:color w:val="000000" w:themeColor="text1"/>
          <w:sz w:val="24"/>
          <w:szCs w:val="24"/>
        </w:rPr>
      </w:pPr>
      <w:r w:rsidRPr="005A7650">
        <w:rPr>
          <w:rFonts w:ascii="Arial" w:hAnsi="Arial" w:cs="Arial"/>
          <w:color w:val="000000" w:themeColor="text1"/>
          <w:sz w:val="24"/>
          <w:szCs w:val="24"/>
        </w:rPr>
        <w:t>a) Apresentarem taxa de administração (proposta) superior ao</w:t>
      </w:r>
      <w:r w:rsidR="005A7650" w:rsidRPr="005A7650">
        <w:rPr>
          <w:rFonts w:ascii="Arial" w:hAnsi="Arial" w:cs="Arial"/>
          <w:color w:val="000000" w:themeColor="text1"/>
          <w:sz w:val="24"/>
          <w:szCs w:val="24"/>
        </w:rPr>
        <w:t xml:space="preserve"> </w:t>
      </w:r>
      <w:r w:rsidRPr="005A7650">
        <w:rPr>
          <w:rFonts w:ascii="Arial" w:hAnsi="Arial" w:cs="Arial"/>
          <w:color w:val="000000" w:themeColor="text1"/>
          <w:sz w:val="24"/>
          <w:szCs w:val="24"/>
        </w:rPr>
        <w:t xml:space="preserve">percentual de 0,5% (zero </w:t>
      </w:r>
      <w:r w:rsidR="005A7650" w:rsidRPr="005A7650">
        <w:rPr>
          <w:rFonts w:ascii="Arial" w:hAnsi="Arial" w:cs="Arial"/>
          <w:color w:val="000000" w:themeColor="text1"/>
          <w:sz w:val="24"/>
          <w:szCs w:val="24"/>
        </w:rPr>
        <w:t>vírgula</w:t>
      </w:r>
      <w:r w:rsidRPr="005A7650">
        <w:rPr>
          <w:rFonts w:ascii="Arial" w:hAnsi="Arial" w:cs="Arial"/>
          <w:color w:val="000000" w:themeColor="text1"/>
          <w:sz w:val="24"/>
          <w:szCs w:val="24"/>
        </w:rPr>
        <w:t xml:space="preserve"> cinco por cento) sobre o valor total do</w:t>
      </w:r>
      <w:r w:rsidR="005A7650" w:rsidRPr="005A7650">
        <w:rPr>
          <w:rFonts w:ascii="Arial" w:hAnsi="Arial" w:cs="Arial"/>
          <w:color w:val="000000" w:themeColor="text1"/>
          <w:sz w:val="24"/>
          <w:szCs w:val="24"/>
        </w:rPr>
        <w:t xml:space="preserve"> </w:t>
      </w:r>
      <w:r w:rsidRPr="005A7650">
        <w:rPr>
          <w:rFonts w:ascii="Arial" w:hAnsi="Arial" w:cs="Arial"/>
          <w:color w:val="000000" w:themeColor="text1"/>
          <w:sz w:val="24"/>
          <w:szCs w:val="24"/>
        </w:rPr>
        <w:t>faturamento mensal, cuja taxa é fixada como máxima para a prestação</w:t>
      </w:r>
      <w:r w:rsidR="005A7650" w:rsidRPr="005A7650">
        <w:rPr>
          <w:rFonts w:ascii="Arial" w:hAnsi="Arial" w:cs="Arial"/>
          <w:color w:val="000000" w:themeColor="text1"/>
          <w:sz w:val="24"/>
          <w:szCs w:val="24"/>
        </w:rPr>
        <w:t xml:space="preserve"> </w:t>
      </w:r>
      <w:r w:rsidRPr="005A7650">
        <w:rPr>
          <w:rFonts w:ascii="Arial" w:hAnsi="Arial" w:cs="Arial"/>
          <w:color w:val="000000" w:themeColor="text1"/>
          <w:sz w:val="24"/>
          <w:szCs w:val="24"/>
        </w:rPr>
        <w:t>dos serviços.</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b) Não atenderem às exigências contidas no objeto desta licitação;</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c) Forem omissas em pontos essenciais, de modo a ensejar dúvidas;</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d) Afrontem qualquer dispositivo legal vigente, bem como as que não</w:t>
      </w:r>
      <w:r w:rsidR="005A7650">
        <w:rPr>
          <w:rFonts w:ascii="Arial" w:hAnsi="Arial" w:cs="Arial"/>
          <w:sz w:val="24"/>
          <w:szCs w:val="24"/>
        </w:rPr>
        <w:t xml:space="preserve"> </w:t>
      </w:r>
      <w:r w:rsidRPr="00CD2678">
        <w:rPr>
          <w:rFonts w:ascii="Arial" w:hAnsi="Arial" w:cs="Arial"/>
          <w:sz w:val="24"/>
          <w:szCs w:val="24"/>
        </w:rPr>
        <w:t xml:space="preserve">atenderem aos requisitos do item </w:t>
      </w:r>
      <w:proofErr w:type="gramStart"/>
      <w:r w:rsidRPr="00CD2678">
        <w:rPr>
          <w:rFonts w:ascii="Arial" w:hAnsi="Arial" w:cs="Arial"/>
          <w:sz w:val="24"/>
          <w:szCs w:val="24"/>
        </w:rPr>
        <w:t>5</w:t>
      </w:r>
      <w:proofErr w:type="gramEnd"/>
      <w:r w:rsidRPr="00CD2678">
        <w:rPr>
          <w:rFonts w:ascii="Arial" w:hAnsi="Arial" w:cs="Arial"/>
          <w:sz w:val="24"/>
          <w:szCs w:val="24"/>
        </w:rPr>
        <w:t>;</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e) Contiverem opções de preços alternativos ou que apresentarem preços</w:t>
      </w:r>
      <w:r w:rsidR="005A7650">
        <w:rPr>
          <w:rFonts w:ascii="Arial" w:hAnsi="Arial" w:cs="Arial"/>
          <w:sz w:val="24"/>
          <w:szCs w:val="24"/>
        </w:rPr>
        <w:t xml:space="preserve"> </w:t>
      </w:r>
      <w:r w:rsidRPr="00CD2678">
        <w:rPr>
          <w:rFonts w:ascii="Arial" w:hAnsi="Arial" w:cs="Arial"/>
          <w:sz w:val="24"/>
          <w:szCs w:val="24"/>
        </w:rPr>
        <w:t xml:space="preserve">manifestamente </w:t>
      </w:r>
      <w:proofErr w:type="spellStart"/>
      <w:r w:rsidRPr="00CD2678">
        <w:rPr>
          <w:rFonts w:ascii="Arial" w:hAnsi="Arial" w:cs="Arial"/>
          <w:sz w:val="24"/>
          <w:szCs w:val="24"/>
        </w:rPr>
        <w:t>inexequíveis</w:t>
      </w:r>
      <w:proofErr w:type="spellEnd"/>
      <w:r w:rsidRPr="00CD2678">
        <w:rPr>
          <w:rFonts w:ascii="Arial" w:hAnsi="Arial" w:cs="Arial"/>
          <w:sz w:val="24"/>
          <w:szCs w:val="24"/>
        </w:rPr>
        <w:t>.</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Observação: Quaisquer inserções na proposta que visem modificar,</w:t>
      </w:r>
      <w:r w:rsidR="005A7650">
        <w:rPr>
          <w:rFonts w:ascii="Arial" w:hAnsi="Arial" w:cs="Arial"/>
          <w:sz w:val="24"/>
          <w:szCs w:val="24"/>
        </w:rPr>
        <w:t xml:space="preserve"> </w:t>
      </w:r>
      <w:r w:rsidRPr="00CD2678">
        <w:rPr>
          <w:rFonts w:ascii="Arial" w:hAnsi="Arial" w:cs="Arial"/>
          <w:sz w:val="24"/>
          <w:szCs w:val="24"/>
        </w:rPr>
        <w:t>extinguir ou criar direitos, sem previsão no edital, serão tidas como</w:t>
      </w:r>
      <w:r w:rsidR="005A7650">
        <w:rPr>
          <w:rFonts w:ascii="Arial" w:hAnsi="Arial" w:cs="Arial"/>
          <w:sz w:val="24"/>
          <w:szCs w:val="24"/>
        </w:rPr>
        <w:t xml:space="preserve"> </w:t>
      </w:r>
      <w:r w:rsidRPr="00CD2678">
        <w:rPr>
          <w:rFonts w:ascii="Arial" w:hAnsi="Arial" w:cs="Arial"/>
          <w:sz w:val="24"/>
          <w:szCs w:val="24"/>
        </w:rPr>
        <w:t>inexistentes, aproveitando-se a proposta no que não for conflitante com o</w:t>
      </w:r>
      <w:r w:rsidR="005A7650">
        <w:rPr>
          <w:rFonts w:ascii="Arial" w:hAnsi="Arial" w:cs="Arial"/>
          <w:sz w:val="24"/>
          <w:szCs w:val="24"/>
        </w:rPr>
        <w:t xml:space="preserve"> </w:t>
      </w:r>
      <w:r w:rsidRPr="00CD2678">
        <w:rPr>
          <w:rFonts w:ascii="Arial" w:hAnsi="Arial" w:cs="Arial"/>
          <w:sz w:val="24"/>
          <w:szCs w:val="24"/>
        </w:rPr>
        <w:t>instrumento convocatório.</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6.14. Não serão consideradas, para julgamento das propostas, vantagens</w:t>
      </w:r>
      <w:r w:rsidR="005A7650">
        <w:rPr>
          <w:rFonts w:ascii="Arial" w:hAnsi="Arial" w:cs="Arial"/>
          <w:sz w:val="24"/>
          <w:szCs w:val="24"/>
        </w:rPr>
        <w:t xml:space="preserve"> </w:t>
      </w:r>
      <w:r w:rsidRPr="00CD2678">
        <w:rPr>
          <w:rFonts w:ascii="Arial" w:hAnsi="Arial" w:cs="Arial"/>
          <w:sz w:val="24"/>
          <w:szCs w:val="24"/>
        </w:rPr>
        <w:t>não previstas no edital.</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6.15. Encerrada a sessão de lances, será verificada a ocorrência do empate</w:t>
      </w:r>
      <w:r w:rsidR="005A7650">
        <w:rPr>
          <w:rFonts w:ascii="Arial" w:hAnsi="Arial" w:cs="Arial"/>
          <w:sz w:val="24"/>
          <w:szCs w:val="24"/>
        </w:rPr>
        <w:t xml:space="preserve"> </w:t>
      </w:r>
      <w:r w:rsidRPr="00CD2678">
        <w:rPr>
          <w:rFonts w:ascii="Arial" w:hAnsi="Arial" w:cs="Arial"/>
          <w:sz w:val="24"/>
          <w:szCs w:val="24"/>
        </w:rPr>
        <w:t>ficto, previsto no art. 44, §2º, da Lei Complementar 123/06, sendo assegurado,</w:t>
      </w:r>
      <w:r w:rsidR="005A7650">
        <w:rPr>
          <w:rFonts w:ascii="Arial" w:hAnsi="Arial" w:cs="Arial"/>
          <w:sz w:val="24"/>
          <w:szCs w:val="24"/>
        </w:rPr>
        <w:t xml:space="preserve"> </w:t>
      </w:r>
      <w:r w:rsidRPr="00CD2678">
        <w:rPr>
          <w:rFonts w:ascii="Arial" w:hAnsi="Arial" w:cs="Arial"/>
          <w:sz w:val="24"/>
          <w:szCs w:val="24"/>
        </w:rPr>
        <w:t>como critério do desempate, preferência de contratação para as</w:t>
      </w:r>
      <w:r w:rsidR="005A7650">
        <w:rPr>
          <w:rFonts w:ascii="Arial" w:hAnsi="Arial" w:cs="Arial"/>
          <w:sz w:val="24"/>
          <w:szCs w:val="24"/>
        </w:rPr>
        <w:t xml:space="preserve"> </w:t>
      </w:r>
      <w:r w:rsidRPr="00CD2678">
        <w:rPr>
          <w:rFonts w:ascii="Arial" w:hAnsi="Arial" w:cs="Arial"/>
          <w:sz w:val="24"/>
          <w:szCs w:val="24"/>
        </w:rPr>
        <w:t>microempresas, as empresas de pequeno porte e as cooperativas que</w:t>
      </w:r>
      <w:r w:rsidR="005A7650">
        <w:rPr>
          <w:rFonts w:ascii="Arial" w:hAnsi="Arial" w:cs="Arial"/>
          <w:sz w:val="24"/>
          <w:szCs w:val="24"/>
        </w:rPr>
        <w:t xml:space="preserve"> </w:t>
      </w:r>
      <w:r w:rsidRPr="00CD2678">
        <w:rPr>
          <w:rFonts w:ascii="Arial" w:hAnsi="Arial" w:cs="Arial"/>
          <w:sz w:val="24"/>
          <w:szCs w:val="24"/>
        </w:rPr>
        <w:t>atenderem ao item 3.5.1, deste edital.</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6.15.1. Entende-se como empate ficto aquelas situações em que as</w:t>
      </w:r>
      <w:r w:rsidR="005A7650">
        <w:rPr>
          <w:rFonts w:ascii="Arial" w:hAnsi="Arial" w:cs="Arial"/>
          <w:sz w:val="24"/>
          <w:szCs w:val="24"/>
        </w:rPr>
        <w:t xml:space="preserve"> </w:t>
      </w:r>
      <w:r w:rsidRPr="00CD2678">
        <w:rPr>
          <w:rFonts w:ascii="Arial" w:hAnsi="Arial" w:cs="Arial"/>
          <w:sz w:val="24"/>
          <w:szCs w:val="24"/>
        </w:rPr>
        <w:t>propostas apresentadas pela microempresa e pela empresa de pequeno</w:t>
      </w:r>
      <w:r w:rsidR="005A7650">
        <w:rPr>
          <w:rFonts w:ascii="Arial" w:hAnsi="Arial" w:cs="Arial"/>
          <w:sz w:val="24"/>
          <w:szCs w:val="24"/>
        </w:rPr>
        <w:t xml:space="preserve"> </w:t>
      </w:r>
      <w:r w:rsidRPr="00CD2678">
        <w:rPr>
          <w:rFonts w:ascii="Arial" w:hAnsi="Arial" w:cs="Arial"/>
          <w:sz w:val="24"/>
          <w:szCs w:val="24"/>
        </w:rPr>
        <w:t>porte, bem como pela cooperativa, sejam superiores em até 5% (cinco por</w:t>
      </w:r>
      <w:r w:rsidR="005A7650">
        <w:rPr>
          <w:rFonts w:ascii="Arial" w:hAnsi="Arial" w:cs="Arial"/>
          <w:sz w:val="24"/>
          <w:szCs w:val="24"/>
        </w:rPr>
        <w:t xml:space="preserve"> </w:t>
      </w:r>
      <w:r w:rsidRPr="00CD2678">
        <w:rPr>
          <w:rFonts w:ascii="Arial" w:hAnsi="Arial" w:cs="Arial"/>
          <w:sz w:val="24"/>
          <w:szCs w:val="24"/>
        </w:rPr>
        <w:t>cento) à proposta de menor valor.</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lastRenderedPageBreak/>
        <w:t>6.16. Ocorrendo o empate, na forma do item anterior, proceder-se-á da</w:t>
      </w:r>
      <w:r w:rsidR="005A7650">
        <w:rPr>
          <w:rFonts w:ascii="Arial" w:hAnsi="Arial" w:cs="Arial"/>
          <w:sz w:val="24"/>
          <w:szCs w:val="24"/>
        </w:rPr>
        <w:t xml:space="preserve"> </w:t>
      </w:r>
      <w:r w:rsidRPr="00CD2678">
        <w:rPr>
          <w:rFonts w:ascii="Arial" w:hAnsi="Arial" w:cs="Arial"/>
          <w:sz w:val="24"/>
          <w:szCs w:val="24"/>
        </w:rPr>
        <w:t>seguinte forma:</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a) A microempresa, a empresa de pequeno porte ou a cooperativa</w:t>
      </w:r>
      <w:r w:rsidR="005A7650">
        <w:rPr>
          <w:rFonts w:ascii="Arial" w:hAnsi="Arial" w:cs="Arial"/>
          <w:sz w:val="24"/>
          <w:szCs w:val="24"/>
        </w:rPr>
        <w:t xml:space="preserve"> </w:t>
      </w:r>
      <w:r w:rsidRPr="00CD2678">
        <w:rPr>
          <w:rFonts w:ascii="Arial" w:hAnsi="Arial" w:cs="Arial"/>
          <w:sz w:val="24"/>
          <w:szCs w:val="24"/>
        </w:rPr>
        <w:t>detentora da proposta de menor valor será convocada para apresentar, no</w:t>
      </w:r>
      <w:r w:rsidR="005A7650">
        <w:rPr>
          <w:rFonts w:ascii="Arial" w:hAnsi="Arial" w:cs="Arial"/>
          <w:sz w:val="24"/>
          <w:szCs w:val="24"/>
        </w:rPr>
        <w:t xml:space="preserve"> </w:t>
      </w:r>
      <w:r w:rsidRPr="00CD2678">
        <w:rPr>
          <w:rFonts w:ascii="Arial" w:hAnsi="Arial" w:cs="Arial"/>
          <w:sz w:val="24"/>
          <w:szCs w:val="24"/>
        </w:rPr>
        <w:t xml:space="preserve">prazo de </w:t>
      </w:r>
      <w:proofErr w:type="gramStart"/>
      <w:r w:rsidRPr="00CD2678">
        <w:rPr>
          <w:rFonts w:ascii="Arial" w:hAnsi="Arial" w:cs="Arial"/>
          <w:sz w:val="24"/>
          <w:szCs w:val="24"/>
        </w:rPr>
        <w:t>5</w:t>
      </w:r>
      <w:proofErr w:type="gramEnd"/>
      <w:r w:rsidRPr="00CD2678">
        <w:rPr>
          <w:rFonts w:ascii="Arial" w:hAnsi="Arial" w:cs="Arial"/>
          <w:sz w:val="24"/>
          <w:szCs w:val="24"/>
        </w:rPr>
        <w:t xml:space="preserve"> (cinco) minutos, nova proposta, inferior àquela considerada, até</w:t>
      </w:r>
      <w:r w:rsidR="005A7650">
        <w:rPr>
          <w:rFonts w:ascii="Arial" w:hAnsi="Arial" w:cs="Arial"/>
          <w:sz w:val="24"/>
          <w:szCs w:val="24"/>
        </w:rPr>
        <w:t xml:space="preserve"> </w:t>
      </w:r>
      <w:r w:rsidRPr="00CD2678">
        <w:rPr>
          <w:rFonts w:ascii="Arial" w:hAnsi="Arial" w:cs="Arial"/>
          <w:sz w:val="24"/>
          <w:szCs w:val="24"/>
        </w:rPr>
        <w:t>então, de menor preço, situação em que será declarada vencedora do</w:t>
      </w:r>
      <w:r w:rsidR="005A7650">
        <w:rPr>
          <w:rFonts w:ascii="Arial" w:hAnsi="Arial" w:cs="Arial"/>
          <w:sz w:val="24"/>
          <w:szCs w:val="24"/>
        </w:rPr>
        <w:t xml:space="preserve"> </w:t>
      </w:r>
      <w:r w:rsidRPr="00CD2678">
        <w:rPr>
          <w:rFonts w:ascii="Arial" w:hAnsi="Arial" w:cs="Arial"/>
          <w:sz w:val="24"/>
          <w:szCs w:val="24"/>
        </w:rPr>
        <w:t>certame.</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6.17. Se nenhuma microempresa, empresa de pequeno porte ou cooperativa,</w:t>
      </w:r>
      <w:r w:rsidR="005A7650">
        <w:rPr>
          <w:rFonts w:ascii="Arial" w:hAnsi="Arial" w:cs="Arial"/>
          <w:sz w:val="24"/>
          <w:szCs w:val="24"/>
        </w:rPr>
        <w:t xml:space="preserve"> </w:t>
      </w:r>
      <w:r w:rsidRPr="00CD2678">
        <w:rPr>
          <w:rFonts w:ascii="Arial" w:hAnsi="Arial" w:cs="Arial"/>
          <w:sz w:val="24"/>
          <w:szCs w:val="24"/>
        </w:rPr>
        <w:t>satisfizer as exigências do item 6.16 deste edital, será declarado vencedor do</w:t>
      </w:r>
      <w:r w:rsidR="005A7650">
        <w:rPr>
          <w:rFonts w:ascii="Arial" w:hAnsi="Arial" w:cs="Arial"/>
          <w:sz w:val="24"/>
          <w:szCs w:val="24"/>
        </w:rPr>
        <w:t xml:space="preserve"> </w:t>
      </w:r>
      <w:r w:rsidRPr="00CD2678">
        <w:rPr>
          <w:rFonts w:ascii="Arial" w:hAnsi="Arial" w:cs="Arial"/>
          <w:sz w:val="24"/>
          <w:szCs w:val="24"/>
        </w:rPr>
        <w:t>certame o licitante detentor da proposta originariamente de menor valor.</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6.18. O disposto nos itens 6.15 a 6.17, deste edital, não se aplica às hipóteses</w:t>
      </w:r>
      <w:r w:rsidR="005A7650">
        <w:rPr>
          <w:rFonts w:ascii="Arial" w:hAnsi="Arial" w:cs="Arial"/>
          <w:sz w:val="24"/>
          <w:szCs w:val="24"/>
        </w:rPr>
        <w:t xml:space="preserve"> </w:t>
      </w:r>
      <w:r w:rsidRPr="00CD2678">
        <w:rPr>
          <w:rFonts w:ascii="Arial" w:hAnsi="Arial" w:cs="Arial"/>
          <w:sz w:val="24"/>
          <w:szCs w:val="24"/>
        </w:rPr>
        <w:t>em que a proposta de menor valor inicial tiver sido apresentada por</w:t>
      </w:r>
      <w:r w:rsidR="005A7650">
        <w:rPr>
          <w:rFonts w:ascii="Arial" w:hAnsi="Arial" w:cs="Arial"/>
          <w:sz w:val="24"/>
          <w:szCs w:val="24"/>
        </w:rPr>
        <w:t xml:space="preserve"> </w:t>
      </w:r>
      <w:r w:rsidRPr="00CD2678">
        <w:rPr>
          <w:rFonts w:ascii="Arial" w:hAnsi="Arial" w:cs="Arial"/>
          <w:sz w:val="24"/>
          <w:szCs w:val="24"/>
        </w:rPr>
        <w:t>microempresa, empresa de pequeno porte ou cooperativa.</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6.19. Da sessão pública do pregão será lavrada ata circunstanciada, contendo,</w:t>
      </w:r>
      <w:r w:rsidR="005A7650">
        <w:rPr>
          <w:rFonts w:ascii="Arial" w:hAnsi="Arial" w:cs="Arial"/>
          <w:sz w:val="24"/>
          <w:szCs w:val="24"/>
        </w:rPr>
        <w:t xml:space="preserve"> </w:t>
      </w:r>
      <w:r w:rsidRPr="00CD2678">
        <w:rPr>
          <w:rFonts w:ascii="Arial" w:hAnsi="Arial" w:cs="Arial"/>
          <w:sz w:val="24"/>
          <w:szCs w:val="24"/>
        </w:rPr>
        <w:t>sem prejuízo de outros, o registro das licitantes credenciadas, as propostas</w:t>
      </w:r>
      <w:r w:rsidR="005A7650">
        <w:rPr>
          <w:rFonts w:ascii="Arial" w:hAnsi="Arial" w:cs="Arial"/>
          <w:sz w:val="24"/>
          <w:szCs w:val="24"/>
        </w:rPr>
        <w:t xml:space="preserve"> </w:t>
      </w:r>
      <w:r w:rsidRPr="00CD2678">
        <w:rPr>
          <w:rFonts w:ascii="Arial" w:hAnsi="Arial" w:cs="Arial"/>
          <w:sz w:val="24"/>
          <w:szCs w:val="24"/>
        </w:rPr>
        <w:t>escritas e verbais apresentadas, na ordem de classificação, a análise da</w:t>
      </w:r>
      <w:r w:rsidR="005A7650">
        <w:rPr>
          <w:rFonts w:ascii="Arial" w:hAnsi="Arial" w:cs="Arial"/>
          <w:sz w:val="24"/>
          <w:szCs w:val="24"/>
        </w:rPr>
        <w:t xml:space="preserve"> </w:t>
      </w:r>
      <w:r w:rsidRPr="00CD2678">
        <w:rPr>
          <w:rFonts w:ascii="Arial" w:hAnsi="Arial" w:cs="Arial"/>
          <w:sz w:val="24"/>
          <w:szCs w:val="24"/>
        </w:rPr>
        <w:t>documentação exigida para habilitação e os recursos interpostos.</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6.20. A sessão pública não será suspensa, salvo motivo excepcional, devendo</w:t>
      </w:r>
      <w:r w:rsidR="005A7650">
        <w:rPr>
          <w:rFonts w:ascii="Arial" w:hAnsi="Arial" w:cs="Arial"/>
          <w:sz w:val="24"/>
          <w:szCs w:val="24"/>
        </w:rPr>
        <w:t xml:space="preserve"> </w:t>
      </w:r>
      <w:r w:rsidRPr="00CD2678">
        <w:rPr>
          <w:rFonts w:ascii="Arial" w:hAnsi="Arial" w:cs="Arial"/>
          <w:sz w:val="24"/>
          <w:szCs w:val="24"/>
        </w:rPr>
        <w:t>todas e quaisquer informações acerca do objeto ser esclarecidas previamente</w:t>
      </w:r>
      <w:r w:rsidR="005A7650">
        <w:rPr>
          <w:rFonts w:ascii="Arial" w:hAnsi="Arial" w:cs="Arial"/>
          <w:sz w:val="24"/>
          <w:szCs w:val="24"/>
        </w:rPr>
        <w:t xml:space="preserve"> </w:t>
      </w:r>
      <w:r w:rsidRPr="00CD2678">
        <w:rPr>
          <w:rFonts w:ascii="Arial" w:hAnsi="Arial" w:cs="Arial"/>
          <w:sz w:val="24"/>
          <w:szCs w:val="24"/>
        </w:rPr>
        <w:t>junto ao setor de Compras e Licitações deste Município, conforme subitem 14.1</w:t>
      </w:r>
      <w:r w:rsidR="005A7650">
        <w:rPr>
          <w:rFonts w:ascii="Arial" w:hAnsi="Arial" w:cs="Arial"/>
          <w:sz w:val="24"/>
          <w:szCs w:val="24"/>
        </w:rPr>
        <w:t xml:space="preserve"> </w:t>
      </w:r>
      <w:r w:rsidRPr="00CD2678">
        <w:rPr>
          <w:rFonts w:ascii="Arial" w:hAnsi="Arial" w:cs="Arial"/>
          <w:sz w:val="24"/>
          <w:szCs w:val="24"/>
        </w:rPr>
        <w:t>deste edital.</w:t>
      </w:r>
    </w:p>
    <w:p w:rsidR="00295CFD" w:rsidRPr="005A7650" w:rsidRDefault="00295CFD" w:rsidP="004A0002">
      <w:pPr>
        <w:spacing w:after="0" w:line="240" w:lineRule="auto"/>
        <w:jc w:val="both"/>
        <w:rPr>
          <w:rFonts w:ascii="Arial" w:hAnsi="Arial" w:cs="Arial"/>
          <w:b/>
          <w:sz w:val="24"/>
          <w:szCs w:val="24"/>
        </w:rPr>
      </w:pPr>
      <w:r w:rsidRPr="005A7650">
        <w:rPr>
          <w:rFonts w:ascii="Arial" w:hAnsi="Arial" w:cs="Arial"/>
          <w:b/>
          <w:sz w:val="24"/>
          <w:szCs w:val="24"/>
        </w:rPr>
        <w:t>6.21. Serão permitidos lances até a taxa percentual de 0</w:t>
      </w:r>
      <w:r w:rsidR="005A7650">
        <w:rPr>
          <w:rFonts w:ascii="Arial" w:hAnsi="Arial" w:cs="Arial"/>
          <w:b/>
          <w:sz w:val="24"/>
          <w:szCs w:val="24"/>
        </w:rPr>
        <w:t>,00</w:t>
      </w:r>
      <w:r w:rsidRPr="005A7650">
        <w:rPr>
          <w:rFonts w:ascii="Arial" w:hAnsi="Arial" w:cs="Arial"/>
          <w:b/>
          <w:sz w:val="24"/>
          <w:szCs w:val="24"/>
        </w:rPr>
        <w:t>% (zero por cento).</w:t>
      </w:r>
    </w:p>
    <w:p w:rsidR="00295CFD" w:rsidRPr="00CD2678" w:rsidRDefault="00295CFD" w:rsidP="004A0002">
      <w:pPr>
        <w:spacing w:after="0" w:line="240" w:lineRule="auto"/>
        <w:jc w:val="both"/>
        <w:rPr>
          <w:rFonts w:ascii="Arial" w:hAnsi="Arial" w:cs="Arial"/>
          <w:sz w:val="24"/>
          <w:szCs w:val="24"/>
        </w:rPr>
      </w:pPr>
      <w:r w:rsidRPr="00CD2678">
        <w:rPr>
          <w:rFonts w:ascii="Arial" w:hAnsi="Arial" w:cs="Arial"/>
          <w:sz w:val="24"/>
          <w:szCs w:val="24"/>
        </w:rPr>
        <w:t>Caso haja mais de uma licitante nesta situação, e esgotadas todas as</w:t>
      </w:r>
      <w:r w:rsidR="005A7650">
        <w:rPr>
          <w:rFonts w:ascii="Arial" w:hAnsi="Arial" w:cs="Arial"/>
          <w:sz w:val="24"/>
          <w:szCs w:val="24"/>
        </w:rPr>
        <w:t xml:space="preserve"> </w:t>
      </w:r>
      <w:r w:rsidRPr="00CD2678">
        <w:rPr>
          <w:rFonts w:ascii="Arial" w:hAnsi="Arial" w:cs="Arial"/>
          <w:sz w:val="24"/>
          <w:szCs w:val="24"/>
        </w:rPr>
        <w:t>possibilidades, adotar-se o sorteio para definição da empresa vencedora.</w:t>
      </w:r>
    </w:p>
    <w:p w:rsidR="00295CFD" w:rsidRDefault="00295CFD" w:rsidP="004A0002">
      <w:pPr>
        <w:spacing w:after="0" w:line="240" w:lineRule="auto"/>
        <w:jc w:val="both"/>
        <w:rPr>
          <w:rFonts w:ascii="Arial" w:hAnsi="Arial" w:cs="Arial"/>
          <w:sz w:val="24"/>
          <w:szCs w:val="24"/>
        </w:rPr>
      </w:pPr>
      <w:r w:rsidRPr="00CD2678">
        <w:rPr>
          <w:rFonts w:ascii="Arial" w:hAnsi="Arial" w:cs="Arial"/>
          <w:sz w:val="24"/>
          <w:szCs w:val="24"/>
        </w:rPr>
        <w:t>6.22. Caso haja necessidade de adiamento da sessão pública, será marcada</w:t>
      </w:r>
      <w:r w:rsidR="005A7650">
        <w:rPr>
          <w:rFonts w:ascii="Arial" w:hAnsi="Arial" w:cs="Arial"/>
          <w:sz w:val="24"/>
          <w:szCs w:val="24"/>
        </w:rPr>
        <w:t xml:space="preserve"> </w:t>
      </w:r>
      <w:r w:rsidRPr="00CD2678">
        <w:rPr>
          <w:rFonts w:ascii="Arial" w:hAnsi="Arial" w:cs="Arial"/>
          <w:sz w:val="24"/>
          <w:szCs w:val="24"/>
        </w:rPr>
        <w:t>nova data para continuação dos trabalhos, devendo ficar intimadas, no mesmo</w:t>
      </w:r>
      <w:r w:rsidR="005A7650">
        <w:rPr>
          <w:rFonts w:ascii="Arial" w:hAnsi="Arial" w:cs="Arial"/>
          <w:sz w:val="24"/>
          <w:szCs w:val="24"/>
        </w:rPr>
        <w:t xml:space="preserve"> </w:t>
      </w:r>
      <w:r w:rsidRPr="00CD2678">
        <w:rPr>
          <w:rFonts w:ascii="Arial" w:hAnsi="Arial" w:cs="Arial"/>
          <w:sz w:val="24"/>
          <w:szCs w:val="24"/>
        </w:rPr>
        <w:t>ato, os licitantes presentes.</w:t>
      </w:r>
    </w:p>
    <w:p w:rsidR="00E50F92" w:rsidRPr="00CD2678" w:rsidRDefault="00E50F92" w:rsidP="004A0002">
      <w:pPr>
        <w:spacing w:after="0" w:line="240" w:lineRule="auto"/>
        <w:jc w:val="both"/>
        <w:rPr>
          <w:rFonts w:ascii="Arial" w:hAnsi="Arial" w:cs="Arial"/>
          <w:sz w:val="24"/>
          <w:szCs w:val="24"/>
        </w:rPr>
      </w:pPr>
    </w:p>
    <w:p w:rsidR="00295CFD" w:rsidRPr="00E50F92" w:rsidRDefault="00295CFD" w:rsidP="004A0002">
      <w:pPr>
        <w:spacing w:after="0" w:line="240" w:lineRule="auto"/>
        <w:jc w:val="both"/>
        <w:rPr>
          <w:rFonts w:ascii="Arial" w:hAnsi="Arial" w:cs="Arial"/>
          <w:b/>
          <w:sz w:val="24"/>
          <w:szCs w:val="24"/>
        </w:rPr>
      </w:pPr>
      <w:r w:rsidRPr="00E50F92">
        <w:rPr>
          <w:rFonts w:ascii="Arial" w:hAnsi="Arial" w:cs="Arial"/>
          <w:b/>
          <w:sz w:val="24"/>
          <w:szCs w:val="24"/>
        </w:rPr>
        <w:t>7. DA HABILITAÇÃO:</w:t>
      </w:r>
    </w:p>
    <w:p w:rsidR="00E50F92" w:rsidRPr="00E50F92" w:rsidRDefault="00295CFD" w:rsidP="004A0002">
      <w:pPr>
        <w:spacing w:after="0" w:line="240" w:lineRule="auto"/>
        <w:jc w:val="both"/>
        <w:rPr>
          <w:rFonts w:ascii="Arial" w:hAnsi="Arial" w:cs="Arial"/>
          <w:color w:val="000000"/>
          <w:sz w:val="24"/>
          <w:szCs w:val="24"/>
        </w:rPr>
      </w:pPr>
      <w:r w:rsidRPr="00E50F92">
        <w:rPr>
          <w:rFonts w:ascii="Arial" w:hAnsi="Arial" w:cs="Arial"/>
          <w:sz w:val="24"/>
          <w:szCs w:val="24"/>
        </w:rPr>
        <w:t xml:space="preserve">7.1. </w:t>
      </w:r>
      <w:r w:rsidR="00E50F92" w:rsidRPr="00E50F92">
        <w:rPr>
          <w:rFonts w:ascii="Arial" w:hAnsi="Arial" w:cs="Arial"/>
          <w:color w:val="000000"/>
          <w:sz w:val="24"/>
          <w:szCs w:val="24"/>
        </w:rPr>
        <w:t xml:space="preserve">Para fins de habilitação neste Pregão, a Licitante deverá </w:t>
      </w:r>
      <w:proofErr w:type="gramStart"/>
      <w:r w:rsidR="00E50F92" w:rsidRPr="00E50F92">
        <w:rPr>
          <w:rFonts w:ascii="Arial" w:hAnsi="Arial" w:cs="Arial"/>
          <w:color w:val="000000"/>
          <w:sz w:val="24"/>
          <w:szCs w:val="24"/>
        </w:rPr>
        <w:t>apresentar,</w:t>
      </w:r>
      <w:proofErr w:type="gramEnd"/>
      <w:r w:rsidR="00E50F92" w:rsidRPr="00E50F92">
        <w:rPr>
          <w:rFonts w:ascii="Arial" w:hAnsi="Arial" w:cs="Arial"/>
          <w:color w:val="000000"/>
          <w:sz w:val="24"/>
          <w:szCs w:val="24"/>
        </w:rPr>
        <w:t xml:space="preserve"> dentro do </w:t>
      </w:r>
      <w:r w:rsidR="00E50F92" w:rsidRPr="00E50F92">
        <w:rPr>
          <w:rFonts w:ascii="Arial" w:hAnsi="Arial" w:cs="Arial"/>
          <w:b/>
          <w:color w:val="000000"/>
          <w:sz w:val="24"/>
          <w:szCs w:val="24"/>
        </w:rPr>
        <w:t>ENVELOPE Nº 02</w:t>
      </w:r>
      <w:r w:rsidR="00E50F92" w:rsidRPr="00E50F92">
        <w:rPr>
          <w:rFonts w:ascii="Arial" w:hAnsi="Arial" w:cs="Arial"/>
          <w:color w:val="000000"/>
          <w:sz w:val="24"/>
          <w:szCs w:val="24"/>
        </w:rPr>
        <w:t xml:space="preserve">, cópia dos seguintes documentos, todos deverão ser </w:t>
      </w:r>
      <w:r w:rsidR="00E50F92" w:rsidRPr="00E50F92">
        <w:rPr>
          <w:rFonts w:ascii="Arial" w:hAnsi="Arial" w:cs="Arial"/>
          <w:b/>
          <w:color w:val="000000"/>
          <w:sz w:val="24"/>
          <w:szCs w:val="24"/>
          <w:u w:val="single"/>
        </w:rPr>
        <w:t>apresentados em original ou por qualquer processo de cópia autenticada por tabelião, ou por servidor do município de Campos Borges</w:t>
      </w:r>
      <w:r w:rsidR="00E50F92" w:rsidRPr="00E50F92">
        <w:rPr>
          <w:rFonts w:ascii="Arial" w:hAnsi="Arial" w:cs="Arial"/>
          <w:color w:val="000000"/>
          <w:sz w:val="24"/>
          <w:szCs w:val="24"/>
        </w:rPr>
        <w:t>. Os documentos extraídos de sistemas informatizados (internet) ficarão sujeitos à verificação da autenticidade de seus dados pela Administração:</w:t>
      </w:r>
    </w:p>
    <w:p w:rsidR="005A7650" w:rsidRPr="005A7650" w:rsidRDefault="005A7650" w:rsidP="004A0002">
      <w:pPr>
        <w:spacing w:after="0" w:line="240" w:lineRule="auto"/>
        <w:jc w:val="both"/>
        <w:rPr>
          <w:rFonts w:ascii="Arial" w:hAnsi="Arial" w:cs="Arial"/>
          <w:sz w:val="24"/>
          <w:szCs w:val="24"/>
        </w:rPr>
      </w:pPr>
    </w:p>
    <w:p w:rsidR="00295CFD" w:rsidRPr="00E50F92" w:rsidRDefault="00295CFD" w:rsidP="004A0002">
      <w:pPr>
        <w:spacing w:after="0" w:line="240" w:lineRule="auto"/>
        <w:jc w:val="both"/>
        <w:rPr>
          <w:rFonts w:ascii="Arial" w:hAnsi="Arial" w:cs="Arial"/>
          <w:b/>
          <w:sz w:val="24"/>
          <w:szCs w:val="24"/>
        </w:rPr>
      </w:pPr>
      <w:r w:rsidRPr="00E50F92">
        <w:rPr>
          <w:rFonts w:ascii="Arial" w:hAnsi="Arial" w:cs="Arial"/>
          <w:b/>
          <w:sz w:val="24"/>
          <w:szCs w:val="24"/>
        </w:rPr>
        <w:t>7.1.2 HABILITAÇÃO JURÍDICA:</w:t>
      </w:r>
    </w:p>
    <w:p w:rsidR="00E50F92" w:rsidRPr="000879CF" w:rsidRDefault="00E50F92" w:rsidP="004A0002">
      <w:pPr>
        <w:spacing w:after="0" w:line="240" w:lineRule="auto"/>
        <w:jc w:val="both"/>
        <w:rPr>
          <w:rFonts w:ascii="Arial" w:hAnsi="Arial" w:cs="Arial"/>
          <w:sz w:val="24"/>
          <w:szCs w:val="24"/>
        </w:rPr>
      </w:pPr>
    </w:p>
    <w:p w:rsidR="00E50F92" w:rsidRPr="000879CF" w:rsidRDefault="00E50F92" w:rsidP="004A0002">
      <w:pPr>
        <w:autoSpaceDE w:val="0"/>
        <w:autoSpaceDN w:val="0"/>
        <w:adjustRightInd w:val="0"/>
        <w:spacing w:after="0" w:line="240" w:lineRule="auto"/>
        <w:jc w:val="both"/>
        <w:rPr>
          <w:rFonts w:ascii="Arial" w:hAnsi="Arial" w:cs="Arial"/>
          <w:b/>
          <w:bCs/>
          <w:sz w:val="24"/>
          <w:szCs w:val="24"/>
        </w:rPr>
      </w:pPr>
      <w:r w:rsidRPr="000879CF">
        <w:rPr>
          <w:rFonts w:ascii="Arial" w:hAnsi="Arial" w:cs="Arial"/>
          <w:b/>
          <w:bCs/>
          <w:sz w:val="24"/>
          <w:szCs w:val="24"/>
          <w:u w:val="single"/>
        </w:rPr>
        <w:t>7.2.</w:t>
      </w:r>
      <w:r w:rsidRPr="000879CF">
        <w:rPr>
          <w:rFonts w:ascii="Arial" w:hAnsi="Arial" w:cs="Arial"/>
          <w:b/>
          <w:bCs/>
          <w:sz w:val="24"/>
          <w:szCs w:val="24"/>
        </w:rPr>
        <w:t xml:space="preserve"> - Habilitação Jurídica:</w:t>
      </w:r>
    </w:p>
    <w:p w:rsidR="00E50F92" w:rsidRPr="000879CF" w:rsidRDefault="00E50F92" w:rsidP="004A0002">
      <w:pPr>
        <w:autoSpaceDE w:val="0"/>
        <w:autoSpaceDN w:val="0"/>
        <w:adjustRightInd w:val="0"/>
        <w:spacing w:after="0" w:line="240" w:lineRule="auto"/>
        <w:jc w:val="both"/>
        <w:rPr>
          <w:rFonts w:ascii="Arial" w:hAnsi="Arial" w:cs="Arial"/>
          <w:b/>
          <w:bCs/>
          <w:sz w:val="24"/>
          <w:szCs w:val="24"/>
        </w:rPr>
      </w:pPr>
    </w:p>
    <w:p w:rsidR="00E50F92" w:rsidRPr="000879CF" w:rsidRDefault="00E50F92" w:rsidP="004A0002">
      <w:pPr>
        <w:autoSpaceDE w:val="0"/>
        <w:autoSpaceDN w:val="0"/>
        <w:adjustRightInd w:val="0"/>
        <w:spacing w:after="0" w:line="240" w:lineRule="auto"/>
        <w:jc w:val="both"/>
        <w:rPr>
          <w:rFonts w:ascii="Arial" w:hAnsi="Arial" w:cs="Arial"/>
          <w:bCs/>
          <w:sz w:val="24"/>
          <w:szCs w:val="24"/>
        </w:rPr>
      </w:pPr>
      <w:r w:rsidRPr="000879CF">
        <w:rPr>
          <w:rFonts w:ascii="Arial" w:hAnsi="Arial" w:cs="Arial"/>
          <w:b/>
          <w:bCs/>
          <w:sz w:val="24"/>
          <w:szCs w:val="24"/>
        </w:rPr>
        <w:t xml:space="preserve">a) </w:t>
      </w:r>
      <w:r w:rsidRPr="000879CF">
        <w:rPr>
          <w:rFonts w:ascii="Arial" w:hAnsi="Arial" w:cs="Arial"/>
          <w:bCs/>
          <w:sz w:val="24"/>
          <w:szCs w:val="24"/>
        </w:rPr>
        <w:t>Registro comercial no caso de empresa individual,</w:t>
      </w:r>
    </w:p>
    <w:p w:rsidR="00E50F92" w:rsidRPr="000879CF" w:rsidRDefault="00E50F92" w:rsidP="004A0002">
      <w:pPr>
        <w:autoSpaceDE w:val="0"/>
        <w:autoSpaceDN w:val="0"/>
        <w:adjustRightInd w:val="0"/>
        <w:spacing w:after="0" w:line="240" w:lineRule="auto"/>
        <w:jc w:val="both"/>
        <w:rPr>
          <w:rFonts w:ascii="Arial" w:hAnsi="Arial" w:cs="Arial"/>
          <w:b/>
          <w:bCs/>
          <w:sz w:val="24"/>
          <w:szCs w:val="24"/>
        </w:rPr>
      </w:pPr>
      <w:r w:rsidRPr="000879CF">
        <w:rPr>
          <w:rFonts w:ascii="Arial" w:hAnsi="Arial" w:cs="Arial"/>
          <w:b/>
          <w:bCs/>
          <w:sz w:val="24"/>
          <w:szCs w:val="24"/>
        </w:rPr>
        <w:t xml:space="preserve">b) </w:t>
      </w:r>
      <w:r w:rsidRPr="000879CF">
        <w:rPr>
          <w:rFonts w:ascii="Arial" w:hAnsi="Arial" w:cs="Arial"/>
          <w:bCs/>
          <w:sz w:val="24"/>
          <w:szCs w:val="24"/>
        </w:rPr>
        <w:t>Ato constitutivo, estatuto ou contrato social em vigor, devidamente registrado, em se tratando de sociedades comerciais, e, no caso de sociedade por ações, acompanhado de documentos de eleições de seus administradores;</w:t>
      </w:r>
    </w:p>
    <w:p w:rsidR="00E50F92" w:rsidRPr="000879CF" w:rsidRDefault="00E50F92" w:rsidP="004A0002">
      <w:pPr>
        <w:autoSpaceDE w:val="0"/>
        <w:autoSpaceDN w:val="0"/>
        <w:adjustRightInd w:val="0"/>
        <w:spacing w:after="0" w:line="240" w:lineRule="auto"/>
        <w:jc w:val="both"/>
        <w:rPr>
          <w:rFonts w:ascii="Arial" w:hAnsi="Arial" w:cs="Arial"/>
          <w:b/>
          <w:bCs/>
          <w:sz w:val="24"/>
          <w:szCs w:val="24"/>
        </w:rPr>
      </w:pPr>
      <w:r w:rsidRPr="000879CF">
        <w:rPr>
          <w:rFonts w:ascii="Arial" w:hAnsi="Arial" w:cs="Arial"/>
          <w:b/>
          <w:bCs/>
          <w:sz w:val="24"/>
          <w:szCs w:val="24"/>
        </w:rPr>
        <w:t xml:space="preserve">c) </w:t>
      </w:r>
      <w:r w:rsidRPr="000879CF">
        <w:rPr>
          <w:rFonts w:ascii="Arial" w:hAnsi="Arial" w:cs="Arial"/>
          <w:bCs/>
          <w:sz w:val="24"/>
          <w:szCs w:val="24"/>
        </w:rPr>
        <w:t>Decreto de autorização, em se tratando de empresa ou sociedade estrangeira em funcionamento no país, e ato de registro ou autorização para funcionamento expedido pelo órgão competente, quando a atividade assim exigir.</w:t>
      </w:r>
    </w:p>
    <w:p w:rsidR="00E50F92" w:rsidRPr="000879CF" w:rsidRDefault="00E50F92" w:rsidP="004A0002">
      <w:pPr>
        <w:autoSpaceDE w:val="0"/>
        <w:autoSpaceDN w:val="0"/>
        <w:adjustRightInd w:val="0"/>
        <w:spacing w:after="0" w:line="240" w:lineRule="auto"/>
        <w:jc w:val="both"/>
        <w:rPr>
          <w:rFonts w:ascii="Arial" w:hAnsi="Arial" w:cs="Arial"/>
          <w:bCs/>
          <w:sz w:val="24"/>
          <w:szCs w:val="24"/>
        </w:rPr>
      </w:pPr>
      <w:r w:rsidRPr="000879CF">
        <w:rPr>
          <w:rFonts w:ascii="Arial" w:hAnsi="Arial" w:cs="Arial"/>
          <w:b/>
          <w:bCs/>
          <w:sz w:val="24"/>
          <w:szCs w:val="24"/>
        </w:rPr>
        <w:t xml:space="preserve">d) </w:t>
      </w:r>
      <w:r w:rsidRPr="000879CF">
        <w:rPr>
          <w:rFonts w:ascii="Arial" w:hAnsi="Arial" w:cs="Arial"/>
          <w:bCs/>
          <w:sz w:val="24"/>
          <w:szCs w:val="24"/>
        </w:rPr>
        <w:t xml:space="preserve">Prova de inscrição no </w:t>
      </w:r>
      <w:r w:rsidRPr="000879CF">
        <w:rPr>
          <w:rFonts w:ascii="Arial" w:hAnsi="Arial" w:cs="Arial"/>
          <w:b/>
          <w:bCs/>
          <w:sz w:val="24"/>
          <w:szCs w:val="24"/>
        </w:rPr>
        <w:t>CNPJ</w:t>
      </w:r>
      <w:r w:rsidRPr="000879CF">
        <w:rPr>
          <w:rFonts w:ascii="Arial" w:hAnsi="Arial" w:cs="Arial"/>
          <w:bCs/>
          <w:sz w:val="24"/>
          <w:szCs w:val="24"/>
        </w:rPr>
        <w:t>;</w:t>
      </w:r>
    </w:p>
    <w:p w:rsidR="00E50F92" w:rsidRPr="000879CF" w:rsidRDefault="00E50F92" w:rsidP="004A0002">
      <w:pPr>
        <w:autoSpaceDE w:val="0"/>
        <w:autoSpaceDN w:val="0"/>
        <w:adjustRightInd w:val="0"/>
        <w:spacing w:after="0" w:line="240" w:lineRule="auto"/>
        <w:jc w:val="both"/>
        <w:rPr>
          <w:rFonts w:ascii="Arial" w:hAnsi="Arial" w:cs="Arial"/>
          <w:bCs/>
          <w:sz w:val="24"/>
          <w:szCs w:val="24"/>
        </w:rPr>
      </w:pPr>
    </w:p>
    <w:p w:rsidR="00E50F92" w:rsidRPr="000879CF" w:rsidRDefault="00E50F92" w:rsidP="004A0002">
      <w:pPr>
        <w:autoSpaceDE w:val="0"/>
        <w:autoSpaceDN w:val="0"/>
        <w:adjustRightInd w:val="0"/>
        <w:spacing w:after="0" w:line="240" w:lineRule="auto"/>
        <w:jc w:val="both"/>
        <w:rPr>
          <w:rFonts w:ascii="Arial" w:hAnsi="Arial" w:cs="Arial"/>
          <w:b/>
          <w:sz w:val="24"/>
          <w:szCs w:val="24"/>
        </w:rPr>
      </w:pPr>
      <w:r w:rsidRPr="000879CF">
        <w:rPr>
          <w:rFonts w:ascii="Arial" w:hAnsi="Arial" w:cs="Arial"/>
          <w:b/>
          <w:bCs/>
          <w:sz w:val="24"/>
          <w:szCs w:val="24"/>
        </w:rPr>
        <w:lastRenderedPageBreak/>
        <w:t xml:space="preserve">OBSERVAÇÃO </w:t>
      </w:r>
      <w:proofErr w:type="gramStart"/>
      <w:r w:rsidRPr="000879CF">
        <w:rPr>
          <w:rFonts w:ascii="Arial" w:hAnsi="Arial" w:cs="Arial"/>
          <w:b/>
          <w:bCs/>
          <w:sz w:val="24"/>
          <w:szCs w:val="24"/>
        </w:rPr>
        <w:t>1</w:t>
      </w:r>
      <w:proofErr w:type="gramEnd"/>
      <w:r w:rsidRPr="000879CF">
        <w:rPr>
          <w:rFonts w:ascii="Arial" w:hAnsi="Arial" w:cs="Arial"/>
          <w:b/>
          <w:bCs/>
          <w:sz w:val="24"/>
          <w:szCs w:val="24"/>
        </w:rPr>
        <w:t xml:space="preserve">: </w:t>
      </w:r>
      <w:r w:rsidRPr="000879CF">
        <w:rPr>
          <w:rFonts w:ascii="Arial" w:hAnsi="Arial" w:cs="Arial"/>
          <w:b/>
          <w:sz w:val="24"/>
          <w:szCs w:val="24"/>
        </w:rPr>
        <w:t>Será dispensada a apresentação, no envelope de habilitação, dos documentos referidos no item 7.2, da empresa que já houver apresentado no momento do credenciamento previsto no item 03 deste edital.</w:t>
      </w:r>
    </w:p>
    <w:p w:rsidR="000879CF" w:rsidRDefault="000879CF" w:rsidP="004A0002">
      <w:pPr>
        <w:autoSpaceDE w:val="0"/>
        <w:autoSpaceDN w:val="0"/>
        <w:adjustRightInd w:val="0"/>
        <w:spacing w:line="240" w:lineRule="auto"/>
        <w:jc w:val="both"/>
        <w:rPr>
          <w:rFonts w:ascii="Arial" w:hAnsi="Arial" w:cs="Arial"/>
          <w:b/>
          <w:bCs/>
          <w:sz w:val="24"/>
          <w:szCs w:val="24"/>
          <w:u w:val="single"/>
        </w:rPr>
      </w:pPr>
    </w:p>
    <w:p w:rsidR="000879CF" w:rsidRPr="000879CF" w:rsidRDefault="000879CF" w:rsidP="004A0002">
      <w:pPr>
        <w:autoSpaceDE w:val="0"/>
        <w:autoSpaceDN w:val="0"/>
        <w:adjustRightInd w:val="0"/>
        <w:spacing w:line="240" w:lineRule="auto"/>
        <w:jc w:val="both"/>
        <w:rPr>
          <w:rFonts w:ascii="Arial" w:hAnsi="Arial" w:cs="Arial"/>
          <w:b/>
          <w:bCs/>
          <w:sz w:val="24"/>
          <w:szCs w:val="24"/>
        </w:rPr>
      </w:pPr>
      <w:r w:rsidRPr="000879CF">
        <w:rPr>
          <w:rFonts w:ascii="Arial" w:hAnsi="Arial" w:cs="Arial"/>
          <w:b/>
          <w:bCs/>
          <w:sz w:val="24"/>
          <w:szCs w:val="24"/>
          <w:u w:val="single"/>
        </w:rPr>
        <w:t>7.3</w:t>
      </w:r>
      <w:r w:rsidRPr="000879CF">
        <w:rPr>
          <w:rFonts w:ascii="Arial" w:hAnsi="Arial" w:cs="Arial"/>
          <w:b/>
          <w:bCs/>
          <w:sz w:val="24"/>
          <w:szCs w:val="24"/>
        </w:rPr>
        <w:t>- Regularidade Fiscal</w:t>
      </w:r>
      <w:r>
        <w:rPr>
          <w:rFonts w:ascii="Arial" w:hAnsi="Arial" w:cs="Arial"/>
          <w:b/>
          <w:bCs/>
          <w:sz w:val="24"/>
          <w:szCs w:val="24"/>
        </w:rPr>
        <w:t xml:space="preserve"> e trabalhista</w:t>
      </w:r>
      <w:r w:rsidRPr="000879CF">
        <w:rPr>
          <w:rFonts w:ascii="Arial" w:hAnsi="Arial" w:cs="Arial"/>
          <w:b/>
          <w:bCs/>
          <w:sz w:val="24"/>
          <w:szCs w:val="24"/>
        </w:rPr>
        <w:t>:</w:t>
      </w:r>
    </w:p>
    <w:p w:rsidR="000879CF" w:rsidRPr="000879CF" w:rsidRDefault="000879CF" w:rsidP="004A0002">
      <w:pPr>
        <w:autoSpaceDE w:val="0"/>
        <w:autoSpaceDN w:val="0"/>
        <w:adjustRightInd w:val="0"/>
        <w:spacing w:line="240" w:lineRule="auto"/>
        <w:jc w:val="both"/>
        <w:rPr>
          <w:rFonts w:ascii="Arial" w:hAnsi="Arial" w:cs="Arial"/>
          <w:sz w:val="24"/>
          <w:szCs w:val="24"/>
        </w:rPr>
      </w:pPr>
      <w:r w:rsidRPr="000879CF">
        <w:rPr>
          <w:rFonts w:ascii="Arial" w:hAnsi="Arial" w:cs="Arial"/>
          <w:b/>
          <w:sz w:val="24"/>
          <w:szCs w:val="24"/>
        </w:rPr>
        <w:t>a)</w:t>
      </w:r>
      <w:r w:rsidRPr="000879CF">
        <w:rPr>
          <w:rFonts w:ascii="Arial" w:hAnsi="Arial" w:cs="Arial"/>
          <w:sz w:val="24"/>
          <w:szCs w:val="24"/>
        </w:rPr>
        <w:t xml:space="preserve"> Prova de regularidade para com a </w:t>
      </w:r>
      <w:r w:rsidRPr="000879CF">
        <w:rPr>
          <w:rFonts w:ascii="Arial" w:hAnsi="Arial" w:cs="Arial"/>
          <w:b/>
          <w:sz w:val="24"/>
          <w:szCs w:val="24"/>
        </w:rPr>
        <w:t>Fazenda Municipal</w:t>
      </w:r>
      <w:r w:rsidRPr="000879CF">
        <w:rPr>
          <w:rFonts w:ascii="Arial" w:hAnsi="Arial" w:cs="Arial"/>
          <w:sz w:val="24"/>
          <w:szCs w:val="24"/>
        </w:rPr>
        <w:t xml:space="preserve"> da sede do licitante;</w:t>
      </w:r>
    </w:p>
    <w:p w:rsidR="000879CF" w:rsidRPr="000879CF" w:rsidRDefault="000879CF" w:rsidP="004A0002">
      <w:pPr>
        <w:autoSpaceDE w:val="0"/>
        <w:autoSpaceDN w:val="0"/>
        <w:adjustRightInd w:val="0"/>
        <w:spacing w:line="240" w:lineRule="auto"/>
        <w:jc w:val="both"/>
        <w:rPr>
          <w:rFonts w:ascii="Arial" w:hAnsi="Arial" w:cs="Arial"/>
          <w:sz w:val="24"/>
          <w:szCs w:val="24"/>
        </w:rPr>
      </w:pPr>
      <w:r w:rsidRPr="000879CF">
        <w:rPr>
          <w:rFonts w:ascii="Arial" w:hAnsi="Arial" w:cs="Arial"/>
          <w:b/>
          <w:sz w:val="24"/>
          <w:szCs w:val="24"/>
        </w:rPr>
        <w:t xml:space="preserve">b) </w:t>
      </w:r>
      <w:r w:rsidRPr="000879CF">
        <w:rPr>
          <w:rFonts w:ascii="Arial" w:hAnsi="Arial" w:cs="Arial"/>
          <w:sz w:val="24"/>
          <w:szCs w:val="24"/>
        </w:rPr>
        <w:t xml:space="preserve">Prova de regularidade com a </w:t>
      </w:r>
      <w:r w:rsidRPr="000879CF">
        <w:rPr>
          <w:rFonts w:ascii="Arial" w:hAnsi="Arial" w:cs="Arial"/>
          <w:b/>
          <w:sz w:val="24"/>
          <w:szCs w:val="24"/>
        </w:rPr>
        <w:t xml:space="preserve">Fazenda Publica Federal </w:t>
      </w:r>
      <w:r w:rsidRPr="000879CF">
        <w:rPr>
          <w:rFonts w:ascii="Arial" w:hAnsi="Arial" w:cs="Arial"/>
          <w:sz w:val="24"/>
          <w:szCs w:val="24"/>
        </w:rPr>
        <w:t>- Certidão Conjunta PGFN/RFB;</w:t>
      </w:r>
    </w:p>
    <w:p w:rsidR="000879CF" w:rsidRPr="000879CF" w:rsidRDefault="000879CF" w:rsidP="004A0002">
      <w:pPr>
        <w:autoSpaceDE w:val="0"/>
        <w:autoSpaceDN w:val="0"/>
        <w:adjustRightInd w:val="0"/>
        <w:spacing w:line="240" w:lineRule="auto"/>
        <w:jc w:val="both"/>
        <w:rPr>
          <w:rFonts w:ascii="Arial" w:hAnsi="Arial" w:cs="Arial"/>
          <w:sz w:val="24"/>
          <w:szCs w:val="24"/>
        </w:rPr>
      </w:pPr>
      <w:r w:rsidRPr="000879CF">
        <w:rPr>
          <w:rFonts w:ascii="Arial" w:hAnsi="Arial" w:cs="Arial"/>
          <w:b/>
          <w:sz w:val="24"/>
          <w:szCs w:val="24"/>
        </w:rPr>
        <w:t xml:space="preserve">c) </w:t>
      </w:r>
      <w:r w:rsidRPr="000879CF">
        <w:rPr>
          <w:rFonts w:ascii="Arial" w:hAnsi="Arial" w:cs="Arial"/>
          <w:sz w:val="24"/>
          <w:szCs w:val="24"/>
        </w:rPr>
        <w:t>Certidão que prove a regularidade com o Fundo de Garantia por Tempo de Serviço</w:t>
      </w:r>
      <w:proofErr w:type="gramStart"/>
      <w:r w:rsidRPr="000879CF">
        <w:rPr>
          <w:rFonts w:ascii="Arial" w:hAnsi="Arial" w:cs="Arial"/>
          <w:sz w:val="24"/>
          <w:szCs w:val="24"/>
        </w:rPr>
        <w:t xml:space="preserve">   </w:t>
      </w:r>
      <w:proofErr w:type="gramEnd"/>
      <w:r w:rsidRPr="000879CF">
        <w:rPr>
          <w:rFonts w:ascii="Arial" w:hAnsi="Arial" w:cs="Arial"/>
          <w:b/>
          <w:sz w:val="24"/>
          <w:szCs w:val="24"/>
        </w:rPr>
        <w:t>(FGTS)</w:t>
      </w:r>
      <w:r w:rsidRPr="000879CF">
        <w:rPr>
          <w:rFonts w:ascii="Arial" w:hAnsi="Arial" w:cs="Arial"/>
          <w:sz w:val="24"/>
          <w:szCs w:val="24"/>
        </w:rPr>
        <w:t>;</w:t>
      </w:r>
    </w:p>
    <w:p w:rsidR="000879CF" w:rsidRPr="000879CF" w:rsidRDefault="000879CF" w:rsidP="004A0002">
      <w:pPr>
        <w:autoSpaceDE w:val="0"/>
        <w:autoSpaceDN w:val="0"/>
        <w:adjustRightInd w:val="0"/>
        <w:spacing w:line="240" w:lineRule="auto"/>
        <w:jc w:val="both"/>
        <w:rPr>
          <w:rFonts w:ascii="Arial" w:hAnsi="Arial" w:cs="Arial"/>
          <w:sz w:val="24"/>
          <w:szCs w:val="24"/>
        </w:rPr>
      </w:pPr>
      <w:r w:rsidRPr="000879CF">
        <w:rPr>
          <w:rFonts w:ascii="Arial" w:hAnsi="Arial" w:cs="Arial"/>
          <w:sz w:val="24"/>
          <w:szCs w:val="24"/>
        </w:rPr>
        <w:t xml:space="preserve">d) Prova de regularidade para com a fazenda pública </w:t>
      </w:r>
      <w:r w:rsidRPr="000879CF">
        <w:rPr>
          <w:rFonts w:ascii="Arial" w:hAnsi="Arial" w:cs="Arial"/>
          <w:b/>
          <w:sz w:val="24"/>
          <w:szCs w:val="24"/>
        </w:rPr>
        <w:t>Estadual</w:t>
      </w:r>
      <w:r w:rsidRPr="000879CF">
        <w:rPr>
          <w:rFonts w:ascii="Arial" w:hAnsi="Arial" w:cs="Arial"/>
          <w:sz w:val="24"/>
          <w:szCs w:val="24"/>
        </w:rPr>
        <w:t>;</w:t>
      </w:r>
    </w:p>
    <w:p w:rsidR="000879CF" w:rsidRPr="000879CF" w:rsidRDefault="000879CF" w:rsidP="004A0002">
      <w:pPr>
        <w:autoSpaceDE w:val="0"/>
        <w:autoSpaceDN w:val="0"/>
        <w:adjustRightInd w:val="0"/>
        <w:spacing w:line="240" w:lineRule="auto"/>
        <w:jc w:val="both"/>
        <w:rPr>
          <w:rFonts w:ascii="Arial" w:hAnsi="Arial" w:cs="Arial"/>
          <w:sz w:val="24"/>
          <w:szCs w:val="24"/>
        </w:rPr>
      </w:pPr>
      <w:r w:rsidRPr="000879CF">
        <w:rPr>
          <w:rFonts w:ascii="Arial" w:hAnsi="Arial" w:cs="Arial"/>
          <w:b/>
          <w:sz w:val="24"/>
          <w:szCs w:val="24"/>
        </w:rPr>
        <w:t xml:space="preserve">d) </w:t>
      </w:r>
      <w:r w:rsidRPr="000879CF">
        <w:rPr>
          <w:rFonts w:ascii="Arial" w:hAnsi="Arial" w:cs="Arial"/>
          <w:sz w:val="24"/>
          <w:szCs w:val="24"/>
        </w:rPr>
        <w:t xml:space="preserve">Prova de inexistência de </w:t>
      </w:r>
      <w:r w:rsidRPr="000879CF">
        <w:rPr>
          <w:rFonts w:ascii="Arial" w:hAnsi="Arial" w:cs="Arial"/>
          <w:b/>
          <w:sz w:val="24"/>
          <w:szCs w:val="24"/>
        </w:rPr>
        <w:t>débitos inadimplidos perante a justiça do trabalho</w:t>
      </w:r>
      <w:r w:rsidRPr="000879CF">
        <w:rPr>
          <w:rFonts w:ascii="Arial" w:hAnsi="Arial" w:cs="Arial"/>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879CF" w:rsidRPr="000879CF" w:rsidRDefault="000879CF" w:rsidP="004A0002">
      <w:pPr>
        <w:spacing w:after="0" w:line="240" w:lineRule="auto"/>
        <w:jc w:val="both"/>
        <w:rPr>
          <w:rFonts w:ascii="Arial" w:hAnsi="Arial" w:cs="Arial"/>
          <w:color w:val="000000" w:themeColor="text1"/>
          <w:sz w:val="24"/>
          <w:szCs w:val="24"/>
        </w:rPr>
      </w:pPr>
      <w:r w:rsidRPr="000879CF">
        <w:rPr>
          <w:rFonts w:ascii="Arial" w:hAnsi="Arial" w:cs="Arial"/>
          <w:b/>
          <w:color w:val="000000" w:themeColor="text1"/>
          <w:sz w:val="24"/>
          <w:szCs w:val="24"/>
        </w:rPr>
        <w:t xml:space="preserve">e) </w:t>
      </w:r>
      <w:r w:rsidRPr="000879CF">
        <w:rPr>
          <w:rFonts w:ascii="Arial" w:hAnsi="Arial" w:cs="Arial"/>
          <w:color w:val="000000" w:themeColor="text1"/>
          <w:sz w:val="24"/>
          <w:szCs w:val="24"/>
        </w:rPr>
        <w:t xml:space="preserve">7.1.1. Declaração que atende ao disposto no artigo </w:t>
      </w:r>
      <w:proofErr w:type="gramStart"/>
      <w:r w:rsidRPr="000879CF">
        <w:rPr>
          <w:rFonts w:ascii="Arial" w:hAnsi="Arial" w:cs="Arial"/>
          <w:color w:val="000000" w:themeColor="text1"/>
          <w:sz w:val="24"/>
          <w:szCs w:val="24"/>
        </w:rPr>
        <w:t>7</w:t>
      </w:r>
      <w:proofErr w:type="gramEnd"/>
      <w:r w:rsidRPr="000879CF">
        <w:rPr>
          <w:rFonts w:ascii="Arial" w:hAnsi="Arial" w:cs="Arial"/>
          <w:color w:val="000000" w:themeColor="text1"/>
          <w:sz w:val="24"/>
          <w:szCs w:val="24"/>
        </w:rPr>
        <w:t>.°, inciso XXXIII, da Constituição Federal, conforme o modelo do Decreto Federal n.° 4.358-02;</w:t>
      </w:r>
    </w:p>
    <w:p w:rsidR="00E50F92" w:rsidRDefault="00E50F92" w:rsidP="004A0002">
      <w:pPr>
        <w:spacing w:after="0" w:line="240" w:lineRule="auto"/>
        <w:jc w:val="both"/>
        <w:rPr>
          <w:rFonts w:ascii="Arial" w:hAnsi="Arial" w:cs="Arial"/>
          <w:b/>
          <w:sz w:val="24"/>
          <w:szCs w:val="24"/>
        </w:rPr>
      </w:pPr>
    </w:p>
    <w:p w:rsidR="00295CFD" w:rsidRPr="000879CF" w:rsidRDefault="00295CFD" w:rsidP="004A0002">
      <w:pPr>
        <w:spacing w:after="0" w:line="240" w:lineRule="auto"/>
        <w:jc w:val="both"/>
        <w:rPr>
          <w:rFonts w:ascii="Arial" w:hAnsi="Arial" w:cs="Arial"/>
          <w:b/>
          <w:sz w:val="24"/>
          <w:szCs w:val="24"/>
        </w:rPr>
      </w:pPr>
      <w:proofErr w:type="gramStart"/>
      <w:r w:rsidRPr="000879CF">
        <w:rPr>
          <w:rFonts w:ascii="Arial" w:hAnsi="Arial" w:cs="Arial"/>
          <w:b/>
          <w:sz w:val="24"/>
          <w:szCs w:val="24"/>
        </w:rPr>
        <w:t>7.4 QUALIFICAÇÃO</w:t>
      </w:r>
      <w:proofErr w:type="gramEnd"/>
      <w:r w:rsidRPr="000879CF">
        <w:rPr>
          <w:rFonts w:ascii="Arial" w:hAnsi="Arial" w:cs="Arial"/>
          <w:b/>
          <w:sz w:val="24"/>
          <w:szCs w:val="24"/>
        </w:rPr>
        <w:t xml:space="preserve"> TÉCNICA:</w:t>
      </w:r>
    </w:p>
    <w:p w:rsidR="00295CFD" w:rsidRPr="005A7650" w:rsidRDefault="00295CFD" w:rsidP="004A0002">
      <w:pPr>
        <w:spacing w:after="0" w:line="240" w:lineRule="auto"/>
        <w:jc w:val="both"/>
        <w:rPr>
          <w:rFonts w:ascii="Arial" w:hAnsi="Arial" w:cs="Arial"/>
          <w:sz w:val="24"/>
          <w:szCs w:val="24"/>
        </w:rPr>
      </w:pPr>
      <w:r w:rsidRPr="005A7650">
        <w:rPr>
          <w:rFonts w:ascii="Arial" w:hAnsi="Arial" w:cs="Arial"/>
          <w:sz w:val="24"/>
          <w:szCs w:val="24"/>
        </w:rPr>
        <w:t>a) Certidão de registro junto ao Programa de Alimentação ao Trabalhador –</w:t>
      </w:r>
      <w:r w:rsidR="000879CF">
        <w:rPr>
          <w:rFonts w:ascii="Arial" w:hAnsi="Arial" w:cs="Arial"/>
          <w:sz w:val="24"/>
          <w:szCs w:val="24"/>
        </w:rPr>
        <w:t xml:space="preserve"> </w:t>
      </w:r>
      <w:r w:rsidRPr="005A7650">
        <w:rPr>
          <w:rFonts w:ascii="Arial" w:hAnsi="Arial" w:cs="Arial"/>
          <w:sz w:val="24"/>
          <w:szCs w:val="24"/>
        </w:rPr>
        <w:t>PAT, do Ministério do Trabalho;</w:t>
      </w:r>
    </w:p>
    <w:p w:rsidR="00295CFD" w:rsidRPr="005A7650" w:rsidRDefault="00295CFD" w:rsidP="004A0002">
      <w:pPr>
        <w:spacing w:after="0" w:line="240" w:lineRule="auto"/>
        <w:jc w:val="both"/>
        <w:rPr>
          <w:rFonts w:ascii="Arial" w:hAnsi="Arial" w:cs="Arial"/>
          <w:sz w:val="24"/>
          <w:szCs w:val="24"/>
        </w:rPr>
      </w:pPr>
      <w:r w:rsidRPr="005A7650">
        <w:rPr>
          <w:rFonts w:ascii="Arial" w:hAnsi="Arial" w:cs="Arial"/>
          <w:sz w:val="24"/>
          <w:szCs w:val="24"/>
        </w:rPr>
        <w:t xml:space="preserve">b) Apresentar </w:t>
      </w:r>
      <w:proofErr w:type="gramStart"/>
      <w:r w:rsidRPr="005A7650">
        <w:rPr>
          <w:rFonts w:ascii="Arial" w:hAnsi="Arial" w:cs="Arial"/>
          <w:sz w:val="24"/>
          <w:szCs w:val="24"/>
        </w:rPr>
        <w:t>2</w:t>
      </w:r>
      <w:proofErr w:type="gramEnd"/>
      <w:r w:rsidRPr="005A7650">
        <w:rPr>
          <w:rFonts w:ascii="Arial" w:hAnsi="Arial" w:cs="Arial"/>
          <w:sz w:val="24"/>
          <w:szCs w:val="24"/>
        </w:rPr>
        <w:t xml:space="preserve"> (dois) atestados, em nome da licitante, fornecido por pessoa</w:t>
      </w:r>
      <w:r w:rsidR="000879CF">
        <w:rPr>
          <w:rFonts w:ascii="Arial" w:hAnsi="Arial" w:cs="Arial"/>
          <w:sz w:val="24"/>
          <w:szCs w:val="24"/>
        </w:rPr>
        <w:t xml:space="preserve"> </w:t>
      </w:r>
      <w:r w:rsidRPr="005A7650">
        <w:rPr>
          <w:rFonts w:ascii="Arial" w:hAnsi="Arial" w:cs="Arial"/>
          <w:sz w:val="24"/>
          <w:szCs w:val="24"/>
        </w:rPr>
        <w:t>jurídica de direito público ou privado, que comprove que a licitante</w:t>
      </w:r>
      <w:r w:rsidR="000879CF">
        <w:rPr>
          <w:rFonts w:ascii="Arial" w:hAnsi="Arial" w:cs="Arial"/>
          <w:sz w:val="24"/>
          <w:szCs w:val="24"/>
        </w:rPr>
        <w:t xml:space="preserve"> </w:t>
      </w:r>
      <w:r w:rsidRPr="005A7650">
        <w:rPr>
          <w:rFonts w:ascii="Arial" w:hAnsi="Arial" w:cs="Arial"/>
          <w:sz w:val="24"/>
          <w:szCs w:val="24"/>
        </w:rPr>
        <w:t>prestou serviços, comprovando a sua aptidão para o desempenho de atividade</w:t>
      </w:r>
      <w:r w:rsidR="000879CF">
        <w:rPr>
          <w:rFonts w:ascii="Arial" w:hAnsi="Arial" w:cs="Arial"/>
          <w:sz w:val="24"/>
          <w:szCs w:val="24"/>
        </w:rPr>
        <w:t xml:space="preserve"> </w:t>
      </w:r>
      <w:r w:rsidRPr="005A7650">
        <w:rPr>
          <w:rFonts w:ascii="Arial" w:hAnsi="Arial" w:cs="Arial"/>
          <w:sz w:val="24"/>
          <w:szCs w:val="24"/>
        </w:rPr>
        <w:t>pertinente e compatível em características como objeto desta licitação</w:t>
      </w:r>
      <w:r w:rsidR="000879CF">
        <w:rPr>
          <w:rFonts w:ascii="Arial" w:hAnsi="Arial" w:cs="Arial"/>
          <w:sz w:val="24"/>
          <w:szCs w:val="24"/>
        </w:rPr>
        <w:t xml:space="preserve"> </w:t>
      </w:r>
      <w:r w:rsidRPr="005A7650">
        <w:rPr>
          <w:rFonts w:ascii="Arial" w:hAnsi="Arial" w:cs="Arial"/>
          <w:sz w:val="24"/>
          <w:szCs w:val="24"/>
        </w:rPr>
        <w:t>e equivalentes ou superiores ao objeto da licitação;</w:t>
      </w:r>
    </w:p>
    <w:p w:rsidR="000879CF" w:rsidRDefault="000879CF" w:rsidP="004A0002">
      <w:pPr>
        <w:spacing w:after="0" w:line="240" w:lineRule="auto"/>
        <w:jc w:val="both"/>
        <w:rPr>
          <w:rFonts w:ascii="Arial" w:hAnsi="Arial" w:cs="Arial"/>
          <w:sz w:val="24"/>
          <w:szCs w:val="24"/>
        </w:rPr>
      </w:pPr>
    </w:p>
    <w:p w:rsidR="00295CFD" w:rsidRPr="000879CF" w:rsidRDefault="000879CF" w:rsidP="004A0002">
      <w:pPr>
        <w:spacing w:after="0" w:line="240" w:lineRule="auto"/>
        <w:jc w:val="both"/>
        <w:rPr>
          <w:rFonts w:ascii="Arial" w:hAnsi="Arial" w:cs="Arial"/>
          <w:b/>
          <w:sz w:val="24"/>
          <w:szCs w:val="24"/>
        </w:rPr>
      </w:pPr>
      <w:proofErr w:type="gramStart"/>
      <w:r w:rsidRPr="000879CF">
        <w:rPr>
          <w:rFonts w:ascii="Arial" w:hAnsi="Arial" w:cs="Arial"/>
          <w:b/>
          <w:sz w:val="24"/>
          <w:szCs w:val="24"/>
        </w:rPr>
        <w:t>7.</w:t>
      </w:r>
      <w:r w:rsidR="00295CFD" w:rsidRPr="000879CF">
        <w:rPr>
          <w:rFonts w:ascii="Arial" w:hAnsi="Arial" w:cs="Arial"/>
          <w:b/>
          <w:sz w:val="24"/>
          <w:szCs w:val="24"/>
        </w:rPr>
        <w:t>5 QUALIFICAÇÃO</w:t>
      </w:r>
      <w:proofErr w:type="gramEnd"/>
      <w:r w:rsidR="00295CFD" w:rsidRPr="000879CF">
        <w:rPr>
          <w:rFonts w:ascii="Arial" w:hAnsi="Arial" w:cs="Arial"/>
          <w:b/>
          <w:sz w:val="24"/>
          <w:szCs w:val="24"/>
        </w:rPr>
        <w:t xml:space="preserve"> ECONÔMICO-FINANCEIRA:</w:t>
      </w:r>
    </w:p>
    <w:p w:rsidR="00295CFD" w:rsidRPr="000879CF" w:rsidRDefault="00295CFD" w:rsidP="004A0002">
      <w:pPr>
        <w:spacing w:after="0" w:line="240" w:lineRule="auto"/>
        <w:jc w:val="both"/>
        <w:rPr>
          <w:rFonts w:ascii="Arial" w:hAnsi="Arial" w:cs="Arial"/>
          <w:sz w:val="24"/>
          <w:szCs w:val="24"/>
        </w:rPr>
      </w:pPr>
      <w:r w:rsidRPr="000879CF">
        <w:rPr>
          <w:rFonts w:ascii="Arial" w:hAnsi="Arial" w:cs="Arial"/>
          <w:sz w:val="24"/>
          <w:szCs w:val="24"/>
        </w:rPr>
        <w:t>a) Certidão negativa de falência ou recuperação judicial expedida pelo distribuidor</w:t>
      </w:r>
      <w:r w:rsidR="000879CF" w:rsidRPr="000879CF">
        <w:rPr>
          <w:rFonts w:ascii="Arial" w:hAnsi="Arial" w:cs="Arial"/>
          <w:sz w:val="24"/>
          <w:szCs w:val="24"/>
        </w:rPr>
        <w:t xml:space="preserve"> </w:t>
      </w:r>
      <w:r w:rsidRPr="000879CF">
        <w:rPr>
          <w:rFonts w:ascii="Arial" w:hAnsi="Arial" w:cs="Arial"/>
          <w:sz w:val="24"/>
          <w:szCs w:val="24"/>
        </w:rPr>
        <w:t>da sede da pessoa jurídica, em prazo não superior a 90 (noventa)</w:t>
      </w:r>
      <w:r w:rsidR="000879CF" w:rsidRPr="000879CF">
        <w:rPr>
          <w:rFonts w:ascii="Arial" w:hAnsi="Arial" w:cs="Arial"/>
          <w:sz w:val="24"/>
          <w:szCs w:val="24"/>
        </w:rPr>
        <w:t xml:space="preserve"> </w:t>
      </w:r>
      <w:r w:rsidRPr="000879CF">
        <w:rPr>
          <w:rFonts w:ascii="Arial" w:hAnsi="Arial" w:cs="Arial"/>
          <w:sz w:val="24"/>
          <w:szCs w:val="24"/>
        </w:rPr>
        <w:t>dias da data designada para a apresentação do documento;</w:t>
      </w:r>
    </w:p>
    <w:p w:rsidR="000879CF" w:rsidRPr="000879CF" w:rsidRDefault="000879CF" w:rsidP="004A0002">
      <w:pPr>
        <w:autoSpaceDE w:val="0"/>
        <w:autoSpaceDN w:val="0"/>
        <w:adjustRightInd w:val="0"/>
        <w:spacing w:line="240" w:lineRule="auto"/>
        <w:jc w:val="both"/>
        <w:rPr>
          <w:rFonts w:ascii="Arial" w:eastAsia="Calibri" w:hAnsi="Arial" w:cs="Arial"/>
          <w:color w:val="00000A"/>
          <w:sz w:val="24"/>
          <w:szCs w:val="24"/>
        </w:rPr>
      </w:pPr>
      <w:r w:rsidRPr="000879CF">
        <w:rPr>
          <w:rFonts w:ascii="Arial" w:hAnsi="Arial" w:cs="Arial"/>
          <w:b/>
          <w:sz w:val="24"/>
          <w:szCs w:val="24"/>
        </w:rPr>
        <w:t>b) Declaração</w:t>
      </w:r>
      <w:r w:rsidRPr="000879CF">
        <w:rPr>
          <w:rFonts w:ascii="Arial" w:hAnsi="Arial" w:cs="Arial"/>
          <w:sz w:val="24"/>
          <w:szCs w:val="24"/>
        </w:rPr>
        <w:t xml:space="preserve"> de que a licitante sendo declarada vencedora do certame disponibilizará uma rede </w:t>
      </w:r>
      <w:r w:rsidRPr="000879CF">
        <w:rPr>
          <w:rFonts w:ascii="Arial" w:eastAsia="Calibri" w:hAnsi="Arial" w:cs="Arial"/>
          <w:color w:val="00000A"/>
          <w:sz w:val="24"/>
          <w:szCs w:val="24"/>
        </w:rPr>
        <w:t xml:space="preserve">de credenciados em um número mínimo de </w:t>
      </w:r>
      <w:proofErr w:type="gramStart"/>
      <w:r w:rsidRPr="000879CF">
        <w:rPr>
          <w:rFonts w:ascii="Arial" w:eastAsia="Calibri" w:hAnsi="Arial" w:cs="Arial"/>
          <w:color w:val="00000A"/>
          <w:sz w:val="24"/>
          <w:szCs w:val="24"/>
        </w:rPr>
        <w:t>4</w:t>
      </w:r>
      <w:proofErr w:type="gramEnd"/>
      <w:r w:rsidRPr="000879CF">
        <w:rPr>
          <w:rFonts w:ascii="Arial" w:eastAsia="Calibri" w:hAnsi="Arial" w:cs="Arial"/>
          <w:color w:val="00000A"/>
          <w:sz w:val="24"/>
          <w:szCs w:val="24"/>
        </w:rPr>
        <w:t xml:space="preserve"> (quatro) empresas/estabelecimentos no município de Campos Borges, para o atendimento dos funcionários da contratante, possuindo, comprovadamente, ampla rede credenciada, que aceite os cartões alimentação no raio de 300 quilômetros do Município de Campos Borges.</w:t>
      </w:r>
    </w:p>
    <w:p w:rsidR="000879CF" w:rsidRPr="000879CF" w:rsidRDefault="000879CF" w:rsidP="004A0002">
      <w:pPr>
        <w:autoSpaceDE w:val="0"/>
        <w:autoSpaceDN w:val="0"/>
        <w:adjustRightInd w:val="0"/>
        <w:spacing w:after="0" w:line="240" w:lineRule="auto"/>
        <w:jc w:val="both"/>
        <w:rPr>
          <w:rFonts w:ascii="Arial" w:hAnsi="Arial" w:cs="Arial"/>
          <w:b/>
          <w:sz w:val="24"/>
          <w:szCs w:val="24"/>
        </w:rPr>
      </w:pPr>
      <w:r w:rsidRPr="000879CF">
        <w:rPr>
          <w:rFonts w:ascii="Arial" w:hAnsi="Arial" w:cs="Arial"/>
          <w:sz w:val="24"/>
          <w:szCs w:val="24"/>
        </w:rPr>
        <w:t>.</w:t>
      </w:r>
    </w:p>
    <w:p w:rsidR="000879CF" w:rsidRPr="000879CF" w:rsidRDefault="000879CF" w:rsidP="004A0002">
      <w:pPr>
        <w:spacing w:after="0" w:line="240" w:lineRule="auto"/>
        <w:jc w:val="both"/>
        <w:rPr>
          <w:rFonts w:ascii="Arial" w:hAnsi="Arial" w:cs="Arial"/>
          <w:sz w:val="24"/>
          <w:szCs w:val="24"/>
        </w:rPr>
      </w:pPr>
    </w:p>
    <w:p w:rsidR="000879CF" w:rsidRPr="000879CF" w:rsidRDefault="000879CF" w:rsidP="004A0002">
      <w:pPr>
        <w:autoSpaceDE w:val="0"/>
        <w:autoSpaceDN w:val="0"/>
        <w:adjustRightInd w:val="0"/>
        <w:spacing w:line="240" w:lineRule="auto"/>
        <w:jc w:val="both"/>
        <w:rPr>
          <w:rFonts w:ascii="Arial" w:hAnsi="Arial" w:cs="Arial"/>
          <w:sz w:val="24"/>
          <w:szCs w:val="24"/>
        </w:rPr>
      </w:pPr>
      <w:r w:rsidRPr="000879CF">
        <w:rPr>
          <w:rFonts w:ascii="Arial" w:hAnsi="Arial" w:cs="Arial"/>
          <w:b/>
          <w:bCs/>
          <w:sz w:val="24"/>
          <w:szCs w:val="24"/>
        </w:rPr>
        <w:t>7.</w:t>
      </w:r>
      <w:r>
        <w:rPr>
          <w:rFonts w:ascii="Arial" w:hAnsi="Arial" w:cs="Arial"/>
          <w:b/>
          <w:bCs/>
          <w:sz w:val="24"/>
          <w:szCs w:val="24"/>
        </w:rPr>
        <w:t>5</w:t>
      </w:r>
      <w:r w:rsidRPr="000879CF">
        <w:rPr>
          <w:rFonts w:ascii="Arial" w:hAnsi="Arial" w:cs="Arial"/>
          <w:b/>
          <w:bCs/>
          <w:sz w:val="24"/>
          <w:szCs w:val="24"/>
        </w:rPr>
        <w:t xml:space="preserve">.1 - </w:t>
      </w:r>
      <w:r w:rsidRPr="000879CF">
        <w:rPr>
          <w:rFonts w:ascii="Arial" w:hAnsi="Arial" w:cs="Arial"/>
          <w:sz w:val="24"/>
          <w:szCs w:val="24"/>
        </w:rPr>
        <w:t xml:space="preserve">A microempresa e a empresa de pequeno porte, bem como a cooperativa que </w:t>
      </w:r>
      <w:proofErr w:type="gramStart"/>
      <w:r w:rsidRPr="000879CF">
        <w:rPr>
          <w:rFonts w:ascii="Arial" w:hAnsi="Arial" w:cs="Arial"/>
          <w:sz w:val="24"/>
          <w:szCs w:val="24"/>
        </w:rPr>
        <w:t>atender,</w:t>
      </w:r>
      <w:proofErr w:type="gramEnd"/>
      <w:r w:rsidRPr="000879CF">
        <w:rPr>
          <w:rFonts w:ascii="Arial" w:hAnsi="Arial" w:cs="Arial"/>
          <w:sz w:val="24"/>
          <w:szCs w:val="24"/>
        </w:rPr>
        <w:t xml:space="preserve"> que possuir restrição em qualquer dos documentos de </w:t>
      </w:r>
      <w:r w:rsidRPr="000879CF">
        <w:rPr>
          <w:rFonts w:ascii="Arial" w:hAnsi="Arial" w:cs="Arial"/>
          <w:b/>
          <w:bCs/>
          <w:sz w:val="24"/>
          <w:szCs w:val="24"/>
        </w:rPr>
        <w:t>regularidade fiscal</w:t>
      </w:r>
      <w:r w:rsidRPr="000879CF">
        <w:rPr>
          <w:rFonts w:ascii="Arial" w:hAnsi="Arial" w:cs="Arial"/>
          <w:sz w:val="24"/>
          <w:szCs w:val="24"/>
        </w:rPr>
        <w:t xml:space="preserve">, previstos no item 7.3, deste edital, terá sua habilitação condicionada à apresentação de </w:t>
      </w:r>
      <w:r w:rsidRPr="000879CF">
        <w:rPr>
          <w:rFonts w:ascii="Arial" w:hAnsi="Arial" w:cs="Arial"/>
          <w:sz w:val="24"/>
          <w:szCs w:val="24"/>
        </w:rPr>
        <w:lastRenderedPageBreak/>
        <w:t>nova documentação, que comprove a sua regularidade em cinco dias úteis, a da sessão em que foi declarada como vencedora do certame.</w:t>
      </w:r>
    </w:p>
    <w:p w:rsidR="000879CF" w:rsidRPr="000879CF" w:rsidRDefault="000879CF" w:rsidP="004A0002">
      <w:pPr>
        <w:autoSpaceDE w:val="0"/>
        <w:autoSpaceDN w:val="0"/>
        <w:adjustRightInd w:val="0"/>
        <w:spacing w:line="240" w:lineRule="auto"/>
        <w:jc w:val="both"/>
        <w:rPr>
          <w:rFonts w:ascii="Arial" w:hAnsi="Arial" w:cs="Arial"/>
          <w:sz w:val="24"/>
          <w:szCs w:val="24"/>
        </w:rPr>
      </w:pPr>
      <w:r w:rsidRPr="000879CF">
        <w:rPr>
          <w:rFonts w:ascii="Arial" w:hAnsi="Arial" w:cs="Arial"/>
          <w:b/>
          <w:bCs/>
          <w:sz w:val="24"/>
          <w:szCs w:val="24"/>
        </w:rPr>
        <w:t>7.</w:t>
      </w:r>
      <w:r>
        <w:rPr>
          <w:rFonts w:ascii="Arial" w:hAnsi="Arial" w:cs="Arial"/>
          <w:b/>
          <w:bCs/>
          <w:sz w:val="24"/>
          <w:szCs w:val="24"/>
        </w:rPr>
        <w:t>5</w:t>
      </w:r>
      <w:r w:rsidRPr="000879CF">
        <w:rPr>
          <w:rFonts w:ascii="Arial" w:hAnsi="Arial" w:cs="Arial"/>
          <w:b/>
          <w:bCs/>
          <w:sz w:val="24"/>
          <w:szCs w:val="24"/>
        </w:rPr>
        <w:t xml:space="preserve">.2 - </w:t>
      </w:r>
      <w:r w:rsidRPr="000879CF">
        <w:rPr>
          <w:rFonts w:ascii="Arial" w:hAnsi="Arial" w:cs="Arial"/>
          <w:sz w:val="24"/>
          <w:szCs w:val="24"/>
        </w:rPr>
        <w:t xml:space="preserve">O prazo de que trata o item anterior poderá ser </w:t>
      </w:r>
      <w:proofErr w:type="gramStart"/>
      <w:r w:rsidRPr="000879CF">
        <w:rPr>
          <w:rFonts w:ascii="Arial" w:hAnsi="Arial" w:cs="Arial"/>
          <w:sz w:val="24"/>
          <w:szCs w:val="24"/>
        </w:rPr>
        <w:t>prorrogado uma única vez</w:t>
      </w:r>
      <w:proofErr w:type="gramEnd"/>
      <w:r w:rsidRPr="000879CF">
        <w:rPr>
          <w:rFonts w:ascii="Arial" w:hAnsi="Arial" w:cs="Arial"/>
          <w:sz w:val="24"/>
          <w:szCs w:val="24"/>
        </w:rPr>
        <w:t>, por igual período, a critério da Administração, desde que seja requerido pelo interessado, de forma motivada e durante o transcurso do respectivo prazo.</w:t>
      </w:r>
    </w:p>
    <w:p w:rsidR="000879CF" w:rsidRPr="000879CF" w:rsidRDefault="000879CF" w:rsidP="004A0002">
      <w:pPr>
        <w:autoSpaceDE w:val="0"/>
        <w:autoSpaceDN w:val="0"/>
        <w:adjustRightInd w:val="0"/>
        <w:spacing w:line="240" w:lineRule="auto"/>
        <w:jc w:val="both"/>
        <w:rPr>
          <w:rFonts w:ascii="Arial" w:hAnsi="Arial" w:cs="Arial"/>
          <w:sz w:val="24"/>
          <w:szCs w:val="24"/>
        </w:rPr>
      </w:pPr>
      <w:r w:rsidRPr="000879CF">
        <w:rPr>
          <w:rFonts w:ascii="Arial" w:hAnsi="Arial" w:cs="Arial"/>
          <w:b/>
          <w:bCs/>
          <w:sz w:val="24"/>
          <w:szCs w:val="24"/>
        </w:rPr>
        <w:t>7.</w:t>
      </w:r>
      <w:r>
        <w:rPr>
          <w:rFonts w:ascii="Arial" w:hAnsi="Arial" w:cs="Arial"/>
          <w:b/>
          <w:bCs/>
          <w:sz w:val="24"/>
          <w:szCs w:val="24"/>
        </w:rPr>
        <w:t>5</w:t>
      </w:r>
      <w:r w:rsidRPr="000879CF">
        <w:rPr>
          <w:rFonts w:ascii="Arial" w:hAnsi="Arial" w:cs="Arial"/>
          <w:b/>
          <w:bCs/>
          <w:sz w:val="24"/>
          <w:szCs w:val="24"/>
        </w:rPr>
        <w:t xml:space="preserve">.3 - </w:t>
      </w:r>
      <w:r w:rsidRPr="000879CF">
        <w:rPr>
          <w:rFonts w:ascii="Arial" w:hAnsi="Arial" w:cs="Arial"/>
          <w:sz w:val="24"/>
          <w:szCs w:val="24"/>
        </w:rPr>
        <w:t>Ocorrendo a situação prevista no item 7.</w:t>
      </w:r>
      <w:r>
        <w:rPr>
          <w:rFonts w:ascii="Arial" w:hAnsi="Arial" w:cs="Arial"/>
          <w:sz w:val="24"/>
          <w:szCs w:val="24"/>
        </w:rPr>
        <w:t>5</w:t>
      </w:r>
      <w:r w:rsidRPr="000879CF">
        <w:rPr>
          <w:rFonts w:ascii="Arial" w:hAnsi="Arial" w:cs="Arial"/>
          <w:sz w:val="24"/>
          <w:szCs w:val="24"/>
        </w:rPr>
        <w:t xml:space="preserve">.1, a sessão do pregão será suspensa, podendo a </w:t>
      </w:r>
      <w:proofErr w:type="spellStart"/>
      <w:r w:rsidRPr="000879CF">
        <w:rPr>
          <w:rFonts w:ascii="Arial" w:hAnsi="Arial" w:cs="Arial"/>
          <w:sz w:val="24"/>
          <w:szCs w:val="24"/>
        </w:rPr>
        <w:t>Pregoeira</w:t>
      </w:r>
      <w:proofErr w:type="spellEnd"/>
      <w:r w:rsidRPr="000879CF">
        <w:rPr>
          <w:rFonts w:ascii="Arial" w:hAnsi="Arial" w:cs="Arial"/>
          <w:sz w:val="24"/>
          <w:szCs w:val="24"/>
        </w:rPr>
        <w:t xml:space="preserve"> fixar, desde logo, a data em que se dará continuidade ao certame, ficando as Licitantes já intimadas a comparecer ao ato público, a fim de acompanhar o julgamento da habilitação.</w:t>
      </w:r>
    </w:p>
    <w:p w:rsidR="000879CF" w:rsidRPr="000879CF" w:rsidRDefault="000879CF" w:rsidP="004A0002">
      <w:pPr>
        <w:autoSpaceDE w:val="0"/>
        <w:autoSpaceDN w:val="0"/>
        <w:adjustRightInd w:val="0"/>
        <w:spacing w:line="240" w:lineRule="auto"/>
        <w:jc w:val="both"/>
        <w:rPr>
          <w:rFonts w:ascii="Arial" w:hAnsi="Arial" w:cs="Arial"/>
          <w:b/>
          <w:sz w:val="24"/>
          <w:szCs w:val="24"/>
          <w:u w:val="single"/>
        </w:rPr>
      </w:pPr>
      <w:r w:rsidRPr="000879CF">
        <w:rPr>
          <w:rFonts w:ascii="Arial" w:hAnsi="Arial" w:cs="Arial"/>
          <w:b/>
          <w:bCs/>
          <w:sz w:val="24"/>
          <w:szCs w:val="24"/>
        </w:rPr>
        <w:t>7.</w:t>
      </w:r>
      <w:r>
        <w:rPr>
          <w:rFonts w:ascii="Arial" w:hAnsi="Arial" w:cs="Arial"/>
          <w:b/>
          <w:bCs/>
          <w:sz w:val="24"/>
          <w:szCs w:val="24"/>
        </w:rPr>
        <w:t>5</w:t>
      </w:r>
      <w:r w:rsidRPr="000879CF">
        <w:rPr>
          <w:rFonts w:ascii="Arial" w:hAnsi="Arial" w:cs="Arial"/>
          <w:b/>
          <w:bCs/>
          <w:sz w:val="24"/>
          <w:szCs w:val="24"/>
        </w:rPr>
        <w:t xml:space="preserve">.5 - </w:t>
      </w:r>
      <w:r w:rsidRPr="000879CF">
        <w:rPr>
          <w:rFonts w:ascii="Arial" w:hAnsi="Arial" w:cs="Arial"/>
          <w:sz w:val="24"/>
          <w:szCs w:val="24"/>
        </w:rPr>
        <w:t>O benefício de que trata o item 7.</w:t>
      </w:r>
      <w:r>
        <w:rPr>
          <w:rFonts w:ascii="Arial" w:hAnsi="Arial" w:cs="Arial"/>
          <w:sz w:val="24"/>
          <w:szCs w:val="24"/>
        </w:rPr>
        <w:t>5</w:t>
      </w:r>
      <w:r w:rsidRPr="000879CF">
        <w:rPr>
          <w:rFonts w:ascii="Arial" w:hAnsi="Arial" w:cs="Arial"/>
          <w:sz w:val="24"/>
          <w:szCs w:val="24"/>
        </w:rPr>
        <w:t xml:space="preserve">.1 </w:t>
      </w:r>
      <w:r w:rsidRPr="000879CF">
        <w:rPr>
          <w:rFonts w:ascii="Arial" w:hAnsi="Arial" w:cs="Arial"/>
          <w:b/>
          <w:sz w:val="24"/>
          <w:szCs w:val="24"/>
          <w:u w:val="single"/>
        </w:rPr>
        <w:t>não eximirá a microempresa, a empresa de pequeno porte e a cooperativa, da apresentação de todos os documentos, ainda que apresentem alguma restrição.</w:t>
      </w:r>
    </w:p>
    <w:p w:rsidR="000879CF" w:rsidRPr="000879CF" w:rsidRDefault="000879CF" w:rsidP="004A0002">
      <w:pPr>
        <w:autoSpaceDE w:val="0"/>
        <w:autoSpaceDN w:val="0"/>
        <w:adjustRightInd w:val="0"/>
        <w:spacing w:line="240" w:lineRule="auto"/>
        <w:jc w:val="both"/>
        <w:rPr>
          <w:rFonts w:ascii="Arial" w:hAnsi="Arial" w:cs="Arial"/>
          <w:sz w:val="24"/>
          <w:szCs w:val="24"/>
        </w:rPr>
      </w:pPr>
      <w:r w:rsidRPr="000879CF">
        <w:rPr>
          <w:rFonts w:ascii="Arial" w:hAnsi="Arial" w:cs="Arial"/>
          <w:b/>
          <w:bCs/>
          <w:sz w:val="24"/>
          <w:szCs w:val="24"/>
        </w:rPr>
        <w:t>7.</w:t>
      </w:r>
      <w:r>
        <w:rPr>
          <w:rFonts w:ascii="Arial" w:hAnsi="Arial" w:cs="Arial"/>
          <w:b/>
          <w:bCs/>
          <w:sz w:val="24"/>
          <w:szCs w:val="24"/>
        </w:rPr>
        <w:t>5</w:t>
      </w:r>
      <w:r w:rsidRPr="000879CF">
        <w:rPr>
          <w:rFonts w:ascii="Arial" w:hAnsi="Arial" w:cs="Arial"/>
          <w:b/>
          <w:bCs/>
          <w:sz w:val="24"/>
          <w:szCs w:val="24"/>
        </w:rPr>
        <w:t xml:space="preserve">.6 - </w:t>
      </w:r>
      <w:r w:rsidRPr="000879CF">
        <w:rPr>
          <w:rFonts w:ascii="Arial" w:hAnsi="Arial" w:cs="Arial"/>
          <w:sz w:val="24"/>
          <w:szCs w:val="24"/>
        </w:rPr>
        <w:t>A não regularização da documentação, no prazo fixado no item 7.</w:t>
      </w:r>
      <w:r w:rsidR="002D69E2">
        <w:rPr>
          <w:rFonts w:ascii="Arial" w:hAnsi="Arial" w:cs="Arial"/>
          <w:sz w:val="24"/>
          <w:szCs w:val="24"/>
        </w:rPr>
        <w:t>8</w:t>
      </w:r>
      <w:r w:rsidRPr="000879CF">
        <w:rPr>
          <w:rFonts w:ascii="Arial" w:hAnsi="Arial" w:cs="Arial"/>
          <w:sz w:val="24"/>
          <w:szCs w:val="24"/>
        </w:rPr>
        <w:t xml:space="preserve">.1, implicará na inabilitação do licitante e a adoção do procedimento previsto no item 8.2, sem prejuízo das penalidades previstas no item 12.1, alínea </w:t>
      </w:r>
      <w:r w:rsidRPr="000879CF">
        <w:rPr>
          <w:rFonts w:ascii="Arial" w:hAnsi="Arial" w:cs="Arial"/>
          <w:i/>
          <w:iCs/>
          <w:sz w:val="24"/>
          <w:szCs w:val="24"/>
        </w:rPr>
        <w:t>a</w:t>
      </w:r>
      <w:r w:rsidRPr="000879CF">
        <w:rPr>
          <w:rFonts w:ascii="Arial" w:hAnsi="Arial" w:cs="Arial"/>
          <w:sz w:val="24"/>
          <w:szCs w:val="24"/>
        </w:rPr>
        <w:t>, deste edital.</w:t>
      </w:r>
    </w:p>
    <w:p w:rsidR="000879CF" w:rsidRPr="000879CF" w:rsidRDefault="000879CF" w:rsidP="004A0002">
      <w:pPr>
        <w:autoSpaceDE w:val="0"/>
        <w:autoSpaceDN w:val="0"/>
        <w:adjustRightInd w:val="0"/>
        <w:spacing w:line="240" w:lineRule="auto"/>
        <w:jc w:val="both"/>
        <w:rPr>
          <w:rFonts w:ascii="Arial" w:hAnsi="Arial" w:cs="Arial"/>
          <w:sz w:val="24"/>
          <w:szCs w:val="24"/>
        </w:rPr>
      </w:pPr>
      <w:r w:rsidRPr="000879CF">
        <w:rPr>
          <w:rFonts w:ascii="Arial" w:hAnsi="Arial" w:cs="Arial"/>
          <w:b/>
          <w:bCs/>
          <w:sz w:val="24"/>
          <w:szCs w:val="24"/>
        </w:rPr>
        <w:t xml:space="preserve">OBSERVAÇÃO </w:t>
      </w:r>
      <w:r w:rsidRPr="000879CF">
        <w:rPr>
          <w:rFonts w:ascii="Arial" w:hAnsi="Arial" w:cs="Arial"/>
          <w:sz w:val="24"/>
          <w:szCs w:val="24"/>
        </w:rPr>
        <w:t xml:space="preserve">O envelope de Documentação que não for aberto ficará em poder da </w:t>
      </w:r>
      <w:proofErr w:type="spellStart"/>
      <w:r w:rsidRPr="000879CF">
        <w:rPr>
          <w:rFonts w:ascii="Arial" w:hAnsi="Arial" w:cs="Arial"/>
          <w:sz w:val="24"/>
          <w:szCs w:val="24"/>
        </w:rPr>
        <w:t>Pregoeira</w:t>
      </w:r>
      <w:proofErr w:type="spellEnd"/>
      <w:r w:rsidRPr="000879CF">
        <w:rPr>
          <w:rFonts w:ascii="Arial" w:hAnsi="Arial" w:cs="Arial"/>
          <w:sz w:val="24"/>
          <w:szCs w:val="24"/>
        </w:rPr>
        <w:t xml:space="preserve"> pelo prazo de 60 (sessenta) dias, a contar da homologação da licitação, devendo a Licitante retirá-lo, após aquele período, no prazo de </w:t>
      </w:r>
      <w:proofErr w:type="gramStart"/>
      <w:r w:rsidRPr="000879CF">
        <w:rPr>
          <w:rFonts w:ascii="Arial" w:hAnsi="Arial" w:cs="Arial"/>
          <w:sz w:val="24"/>
          <w:szCs w:val="24"/>
        </w:rPr>
        <w:t>5</w:t>
      </w:r>
      <w:proofErr w:type="gramEnd"/>
      <w:r w:rsidRPr="000879CF">
        <w:rPr>
          <w:rFonts w:ascii="Arial" w:hAnsi="Arial" w:cs="Arial"/>
          <w:sz w:val="24"/>
          <w:szCs w:val="24"/>
        </w:rPr>
        <w:t xml:space="preserve"> (cinco) dias, sob pena de </w:t>
      </w:r>
      <w:proofErr w:type="spellStart"/>
      <w:r w:rsidRPr="000879CF">
        <w:rPr>
          <w:rFonts w:ascii="Arial" w:hAnsi="Arial" w:cs="Arial"/>
          <w:sz w:val="24"/>
          <w:szCs w:val="24"/>
        </w:rPr>
        <w:t>inutilização</w:t>
      </w:r>
      <w:proofErr w:type="spellEnd"/>
      <w:r w:rsidRPr="000879CF">
        <w:rPr>
          <w:rFonts w:ascii="Arial" w:hAnsi="Arial" w:cs="Arial"/>
          <w:sz w:val="24"/>
          <w:szCs w:val="24"/>
        </w:rPr>
        <w:t xml:space="preserve"> do envelope.</w:t>
      </w:r>
    </w:p>
    <w:p w:rsidR="00295CFD" w:rsidRPr="002D69E2" w:rsidRDefault="00295CFD" w:rsidP="004A0002">
      <w:pPr>
        <w:spacing w:after="0" w:line="240" w:lineRule="auto"/>
        <w:jc w:val="both"/>
        <w:rPr>
          <w:rFonts w:ascii="Arial" w:hAnsi="Arial" w:cs="Arial"/>
          <w:b/>
          <w:sz w:val="24"/>
          <w:szCs w:val="24"/>
        </w:rPr>
      </w:pPr>
      <w:r w:rsidRPr="002D69E2">
        <w:rPr>
          <w:rFonts w:ascii="Arial" w:hAnsi="Arial" w:cs="Arial"/>
          <w:b/>
          <w:sz w:val="24"/>
          <w:szCs w:val="24"/>
        </w:rPr>
        <w:t>8. DA ADJUDICAÇÃO:</w:t>
      </w:r>
    </w:p>
    <w:p w:rsidR="00295CFD" w:rsidRPr="002D69E2" w:rsidRDefault="00295CFD" w:rsidP="004A0002">
      <w:pPr>
        <w:spacing w:after="0" w:line="240" w:lineRule="auto"/>
        <w:jc w:val="both"/>
        <w:rPr>
          <w:rFonts w:ascii="Arial" w:hAnsi="Arial" w:cs="Arial"/>
          <w:sz w:val="24"/>
          <w:szCs w:val="24"/>
        </w:rPr>
      </w:pPr>
      <w:r w:rsidRPr="002D69E2">
        <w:rPr>
          <w:rFonts w:ascii="Arial" w:hAnsi="Arial" w:cs="Arial"/>
          <w:sz w:val="24"/>
          <w:szCs w:val="24"/>
        </w:rPr>
        <w:t>8.1. Constatado o atendimento das exigências fixadas no edital, à licitante que</w:t>
      </w:r>
      <w:r w:rsidR="002D69E2">
        <w:rPr>
          <w:rFonts w:ascii="Arial" w:hAnsi="Arial" w:cs="Arial"/>
          <w:sz w:val="24"/>
          <w:szCs w:val="24"/>
        </w:rPr>
        <w:t xml:space="preserve"> </w:t>
      </w:r>
      <w:r w:rsidRPr="002D69E2">
        <w:rPr>
          <w:rFonts w:ascii="Arial" w:hAnsi="Arial" w:cs="Arial"/>
          <w:sz w:val="24"/>
          <w:szCs w:val="24"/>
        </w:rPr>
        <w:t xml:space="preserve">ofertar o menor </w:t>
      </w:r>
      <w:r w:rsidR="002D69E2">
        <w:rPr>
          <w:rFonts w:ascii="Arial" w:hAnsi="Arial" w:cs="Arial"/>
          <w:sz w:val="24"/>
          <w:szCs w:val="24"/>
        </w:rPr>
        <w:t>taxa administrativa</w:t>
      </w:r>
      <w:r w:rsidRPr="002D69E2">
        <w:rPr>
          <w:rFonts w:ascii="Arial" w:hAnsi="Arial" w:cs="Arial"/>
          <w:sz w:val="24"/>
          <w:szCs w:val="24"/>
        </w:rPr>
        <w:t xml:space="preserve"> será declarada vencedora, sendo-lhe adjudicado o objeto</w:t>
      </w:r>
      <w:r w:rsidR="002D69E2">
        <w:rPr>
          <w:rFonts w:ascii="Arial" w:hAnsi="Arial" w:cs="Arial"/>
          <w:sz w:val="24"/>
          <w:szCs w:val="24"/>
        </w:rPr>
        <w:t xml:space="preserve"> </w:t>
      </w:r>
      <w:r w:rsidRPr="002D69E2">
        <w:rPr>
          <w:rFonts w:ascii="Arial" w:hAnsi="Arial" w:cs="Arial"/>
          <w:sz w:val="24"/>
          <w:szCs w:val="24"/>
        </w:rPr>
        <w:t>do certame.</w:t>
      </w:r>
    </w:p>
    <w:p w:rsidR="00295CFD" w:rsidRPr="002D69E2" w:rsidRDefault="00295CFD" w:rsidP="004A0002">
      <w:pPr>
        <w:spacing w:after="0" w:line="240" w:lineRule="auto"/>
        <w:jc w:val="both"/>
        <w:rPr>
          <w:rFonts w:ascii="Arial" w:hAnsi="Arial" w:cs="Arial"/>
          <w:sz w:val="24"/>
          <w:szCs w:val="24"/>
        </w:rPr>
      </w:pPr>
      <w:r w:rsidRPr="002D69E2">
        <w:rPr>
          <w:rFonts w:ascii="Arial" w:hAnsi="Arial" w:cs="Arial"/>
          <w:sz w:val="24"/>
          <w:szCs w:val="24"/>
        </w:rPr>
        <w:t xml:space="preserve">8.2. Em caso de desatendimento às exigências </w:t>
      </w:r>
      <w:proofErr w:type="spellStart"/>
      <w:r w:rsidRPr="002D69E2">
        <w:rPr>
          <w:rFonts w:ascii="Arial" w:hAnsi="Arial" w:cs="Arial"/>
          <w:sz w:val="24"/>
          <w:szCs w:val="24"/>
        </w:rPr>
        <w:t>habilitatórias</w:t>
      </w:r>
      <w:proofErr w:type="spellEnd"/>
      <w:r w:rsidRPr="002D69E2">
        <w:rPr>
          <w:rFonts w:ascii="Arial" w:hAnsi="Arial" w:cs="Arial"/>
          <w:sz w:val="24"/>
          <w:szCs w:val="24"/>
        </w:rPr>
        <w:t xml:space="preserve">, </w:t>
      </w:r>
      <w:r w:rsidR="002D69E2">
        <w:rPr>
          <w:rFonts w:ascii="Arial" w:hAnsi="Arial" w:cs="Arial"/>
          <w:sz w:val="24"/>
          <w:szCs w:val="24"/>
        </w:rPr>
        <w:t>a</w:t>
      </w:r>
      <w:r w:rsidRPr="002D69E2">
        <w:rPr>
          <w:rFonts w:ascii="Arial" w:hAnsi="Arial" w:cs="Arial"/>
          <w:sz w:val="24"/>
          <w:szCs w:val="24"/>
        </w:rPr>
        <w:t xml:space="preserve"> </w:t>
      </w:r>
      <w:proofErr w:type="spellStart"/>
      <w:r w:rsidRPr="002D69E2">
        <w:rPr>
          <w:rFonts w:ascii="Arial" w:hAnsi="Arial" w:cs="Arial"/>
          <w:sz w:val="24"/>
          <w:szCs w:val="24"/>
        </w:rPr>
        <w:t>pregoeir</w:t>
      </w:r>
      <w:r w:rsidR="002D69E2">
        <w:rPr>
          <w:rFonts w:ascii="Arial" w:hAnsi="Arial" w:cs="Arial"/>
          <w:sz w:val="24"/>
          <w:szCs w:val="24"/>
        </w:rPr>
        <w:t>a</w:t>
      </w:r>
      <w:proofErr w:type="spellEnd"/>
      <w:r w:rsidR="002D69E2">
        <w:rPr>
          <w:rFonts w:ascii="Arial" w:hAnsi="Arial" w:cs="Arial"/>
          <w:sz w:val="24"/>
          <w:szCs w:val="24"/>
        </w:rPr>
        <w:t xml:space="preserve"> </w:t>
      </w:r>
      <w:r w:rsidRPr="002D69E2">
        <w:rPr>
          <w:rFonts w:ascii="Arial" w:hAnsi="Arial" w:cs="Arial"/>
          <w:sz w:val="24"/>
          <w:szCs w:val="24"/>
        </w:rPr>
        <w:t xml:space="preserve">inabilitará a licitante e examinará as ofertas </w:t>
      </w:r>
      <w:proofErr w:type="spellStart"/>
      <w:r w:rsidRPr="002D69E2">
        <w:rPr>
          <w:rFonts w:ascii="Arial" w:hAnsi="Arial" w:cs="Arial"/>
          <w:sz w:val="24"/>
          <w:szCs w:val="24"/>
        </w:rPr>
        <w:t>subsequentes</w:t>
      </w:r>
      <w:proofErr w:type="spellEnd"/>
      <w:r w:rsidRPr="002D69E2">
        <w:rPr>
          <w:rFonts w:ascii="Arial" w:hAnsi="Arial" w:cs="Arial"/>
          <w:sz w:val="24"/>
          <w:szCs w:val="24"/>
        </w:rPr>
        <w:t xml:space="preserve"> e qualificação das</w:t>
      </w:r>
      <w:r w:rsidR="002D69E2">
        <w:rPr>
          <w:rFonts w:ascii="Arial" w:hAnsi="Arial" w:cs="Arial"/>
          <w:sz w:val="24"/>
          <w:szCs w:val="24"/>
        </w:rPr>
        <w:t xml:space="preserve"> </w:t>
      </w:r>
      <w:r w:rsidRPr="002D69E2">
        <w:rPr>
          <w:rFonts w:ascii="Arial" w:hAnsi="Arial" w:cs="Arial"/>
          <w:sz w:val="24"/>
          <w:szCs w:val="24"/>
        </w:rPr>
        <w:t>licitantes, na ordem de classificação e, assim, sucessivamente, até a apuração</w:t>
      </w:r>
      <w:r w:rsidR="002D69E2">
        <w:rPr>
          <w:rFonts w:ascii="Arial" w:hAnsi="Arial" w:cs="Arial"/>
          <w:sz w:val="24"/>
          <w:szCs w:val="24"/>
        </w:rPr>
        <w:t xml:space="preserve"> </w:t>
      </w:r>
      <w:r w:rsidRPr="002D69E2">
        <w:rPr>
          <w:rFonts w:ascii="Arial" w:hAnsi="Arial" w:cs="Arial"/>
          <w:sz w:val="24"/>
          <w:szCs w:val="24"/>
        </w:rPr>
        <w:t>de uma que atenda ao edital, sendo a respectiva licitante declarada vencedora,</w:t>
      </w:r>
      <w:r w:rsidR="002D69E2">
        <w:rPr>
          <w:rFonts w:ascii="Arial" w:hAnsi="Arial" w:cs="Arial"/>
          <w:sz w:val="24"/>
          <w:szCs w:val="24"/>
        </w:rPr>
        <w:t xml:space="preserve"> </w:t>
      </w:r>
      <w:r w:rsidRPr="002D69E2">
        <w:rPr>
          <w:rFonts w:ascii="Arial" w:hAnsi="Arial" w:cs="Arial"/>
          <w:sz w:val="24"/>
          <w:szCs w:val="24"/>
        </w:rPr>
        <w:t xml:space="preserve">ocasião em que </w:t>
      </w:r>
      <w:r w:rsidR="002D69E2">
        <w:rPr>
          <w:rFonts w:ascii="Arial" w:hAnsi="Arial" w:cs="Arial"/>
          <w:sz w:val="24"/>
          <w:szCs w:val="24"/>
        </w:rPr>
        <w:t>a</w:t>
      </w:r>
      <w:r w:rsidRPr="002D69E2">
        <w:rPr>
          <w:rFonts w:ascii="Arial" w:hAnsi="Arial" w:cs="Arial"/>
          <w:sz w:val="24"/>
          <w:szCs w:val="24"/>
        </w:rPr>
        <w:t xml:space="preserve"> </w:t>
      </w:r>
      <w:proofErr w:type="spellStart"/>
      <w:r w:rsidRPr="002D69E2">
        <w:rPr>
          <w:rFonts w:ascii="Arial" w:hAnsi="Arial" w:cs="Arial"/>
          <w:sz w:val="24"/>
          <w:szCs w:val="24"/>
        </w:rPr>
        <w:t>pregoeir</w:t>
      </w:r>
      <w:r w:rsidR="002D69E2">
        <w:rPr>
          <w:rFonts w:ascii="Arial" w:hAnsi="Arial" w:cs="Arial"/>
          <w:sz w:val="24"/>
          <w:szCs w:val="24"/>
        </w:rPr>
        <w:t>a</w:t>
      </w:r>
      <w:proofErr w:type="spellEnd"/>
      <w:r w:rsidRPr="002D69E2">
        <w:rPr>
          <w:rFonts w:ascii="Arial" w:hAnsi="Arial" w:cs="Arial"/>
          <w:sz w:val="24"/>
          <w:szCs w:val="24"/>
        </w:rPr>
        <w:t xml:space="preserve"> poderá negociar diretamente com a proponente</w:t>
      </w:r>
      <w:r w:rsidR="002D69E2">
        <w:rPr>
          <w:rFonts w:ascii="Arial" w:hAnsi="Arial" w:cs="Arial"/>
          <w:sz w:val="24"/>
          <w:szCs w:val="24"/>
        </w:rPr>
        <w:t xml:space="preserve"> </w:t>
      </w:r>
      <w:r w:rsidRPr="002D69E2">
        <w:rPr>
          <w:rFonts w:ascii="Arial" w:hAnsi="Arial" w:cs="Arial"/>
          <w:sz w:val="24"/>
          <w:szCs w:val="24"/>
        </w:rPr>
        <w:t>para que seja obtido preço melhor.</w:t>
      </w:r>
    </w:p>
    <w:p w:rsidR="00295CFD" w:rsidRPr="002D69E2" w:rsidRDefault="00295CFD" w:rsidP="004A0002">
      <w:pPr>
        <w:spacing w:after="0" w:line="240" w:lineRule="auto"/>
        <w:jc w:val="both"/>
        <w:rPr>
          <w:rFonts w:ascii="Arial" w:hAnsi="Arial" w:cs="Arial"/>
          <w:sz w:val="24"/>
          <w:szCs w:val="24"/>
        </w:rPr>
      </w:pPr>
      <w:r w:rsidRPr="002D69E2">
        <w:rPr>
          <w:rFonts w:ascii="Arial" w:hAnsi="Arial" w:cs="Arial"/>
          <w:sz w:val="24"/>
          <w:szCs w:val="24"/>
        </w:rPr>
        <w:t xml:space="preserve">8.3. Encerrado o julgamento das propostas e da habilitação, </w:t>
      </w:r>
      <w:r w:rsidR="002D69E2">
        <w:rPr>
          <w:rFonts w:ascii="Arial" w:hAnsi="Arial" w:cs="Arial"/>
          <w:sz w:val="24"/>
          <w:szCs w:val="24"/>
        </w:rPr>
        <w:t>a</w:t>
      </w:r>
      <w:r w:rsidRPr="002D69E2">
        <w:rPr>
          <w:rFonts w:ascii="Arial" w:hAnsi="Arial" w:cs="Arial"/>
          <w:sz w:val="24"/>
          <w:szCs w:val="24"/>
        </w:rPr>
        <w:t xml:space="preserve"> </w:t>
      </w:r>
      <w:proofErr w:type="spellStart"/>
      <w:r w:rsidRPr="002D69E2">
        <w:rPr>
          <w:rFonts w:ascii="Arial" w:hAnsi="Arial" w:cs="Arial"/>
          <w:sz w:val="24"/>
          <w:szCs w:val="24"/>
        </w:rPr>
        <w:t>pregoeir</w:t>
      </w:r>
      <w:r w:rsidR="002D69E2">
        <w:rPr>
          <w:rFonts w:ascii="Arial" w:hAnsi="Arial" w:cs="Arial"/>
          <w:sz w:val="24"/>
          <w:szCs w:val="24"/>
        </w:rPr>
        <w:t>a</w:t>
      </w:r>
      <w:proofErr w:type="spellEnd"/>
      <w:r w:rsidR="002D69E2">
        <w:rPr>
          <w:rFonts w:ascii="Arial" w:hAnsi="Arial" w:cs="Arial"/>
          <w:sz w:val="24"/>
          <w:szCs w:val="24"/>
        </w:rPr>
        <w:t xml:space="preserve"> </w:t>
      </w:r>
      <w:r w:rsidRPr="002D69E2">
        <w:rPr>
          <w:rFonts w:ascii="Arial" w:hAnsi="Arial" w:cs="Arial"/>
          <w:sz w:val="24"/>
          <w:szCs w:val="24"/>
        </w:rPr>
        <w:t xml:space="preserve">proclamará a vencedora e, a seguir, proporcionará </w:t>
      </w:r>
      <w:proofErr w:type="gramStart"/>
      <w:r w:rsidRPr="002D69E2">
        <w:rPr>
          <w:rFonts w:ascii="Arial" w:hAnsi="Arial" w:cs="Arial"/>
          <w:sz w:val="24"/>
          <w:szCs w:val="24"/>
        </w:rPr>
        <w:t>às</w:t>
      </w:r>
      <w:proofErr w:type="gramEnd"/>
      <w:r w:rsidRPr="002D69E2">
        <w:rPr>
          <w:rFonts w:ascii="Arial" w:hAnsi="Arial" w:cs="Arial"/>
          <w:sz w:val="24"/>
          <w:szCs w:val="24"/>
        </w:rPr>
        <w:t xml:space="preserve"> licitantes a oportunidade</w:t>
      </w:r>
      <w:r w:rsidR="002D69E2">
        <w:rPr>
          <w:rFonts w:ascii="Arial" w:hAnsi="Arial" w:cs="Arial"/>
          <w:sz w:val="24"/>
          <w:szCs w:val="24"/>
        </w:rPr>
        <w:t xml:space="preserve"> </w:t>
      </w:r>
      <w:r w:rsidRPr="002D69E2">
        <w:rPr>
          <w:rFonts w:ascii="Arial" w:hAnsi="Arial" w:cs="Arial"/>
          <w:sz w:val="24"/>
          <w:szCs w:val="24"/>
        </w:rPr>
        <w:t>para manifestarem a intenção de interpor recurso, esclarecendo que a falta</w:t>
      </w:r>
      <w:r w:rsidR="002D69E2">
        <w:rPr>
          <w:rFonts w:ascii="Arial" w:hAnsi="Arial" w:cs="Arial"/>
          <w:sz w:val="24"/>
          <w:szCs w:val="24"/>
        </w:rPr>
        <w:t xml:space="preserve"> </w:t>
      </w:r>
      <w:r w:rsidRPr="002D69E2">
        <w:rPr>
          <w:rFonts w:ascii="Arial" w:hAnsi="Arial" w:cs="Arial"/>
          <w:sz w:val="24"/>
          <w:szCs w:val="24"/>
        </w:rPr>
        <w:t>dessa manifestação expressa, imediata e motivada, importará na decadência do</w:t>
      </w:r>
      <w:r w:rsidR="002D69E2">
        <w:rPr>
          <w:rFonts w:ascii="Arial" w:hAnsi="Arial" w:cs="Arial"/>
          <w:sz w:val="24"/>
          <w:szCs w:val="24"/>
        </w:rPr>
        <w:t xml:space="preserve"> </w:t>
      </w:r>
      <w:r w:rsidRPr="002D69E2">
        <w:rPr>
          <w:rFonts w:ascii="Arial" w:hAnsi="Arial" w:cs="Arial"/>
          <w:sz w:val="24"/>
          <w:szCs w:val="24"/>
        </w:rPr>
        <w:t>direito de recorrer por parte da licitante.</w:t>
      </w:r>
    </w:p>
    <w:p w:rsidR="002D69E2" w:rsidRDefault="002D69E2" w:rsidP="004A0002">
      <w:pPr>
        <w:spacing w:after="0" w:line="240" w:lineRule="auto"/>
      </w:pPr>
    </w:p>
    <w:p w:rsidR="00295CFD" w:rsidRPr="002D69E2" w:rsidRDefault="00295CFD" w:rsidP="004A0002">
      <w:pPr>
        <w:spacing w:after="0" w:line="240" w:lineRule="auto"/>
        <w:jc w:val="both"/>
        <w:rPr>
          <w:rFonts w:ascii="Arial" w:hAnsi="Arial" w:cs="Arial"/>
          <w:b/>
          <w:sz w:val="24"/>
          <w:szCs w:val="24"/>
        </w:rPr>
      </w:pPr>
      <w:r w:rsidRPr="002D69E2">
        <w:rPr>
          <w:rFonts w:ascii="Arial" w:hAnsi="Arial" w:cs="Arial"/>
          <w:b/>
          <w:sz w:val="24"/>
          <w:szCs w:val="24"/>
        </w:rPr>
        <w:t>9. DOS RECURSOS ADMINISTRATIVOS:</w:t>
      </w:r>
    </w:p>
    <w:p w:rsidR="00295CFD" w:rsidRPr="002D69E2" w:rsidRDefault="00295CFD" w:rsidP="004A0002">
      <w:pPr>
        <w:spacing w:after="0" w:line="240" w:lineRule="auto"/>
        <w:jc w:val="both"/>
        <w:rPr>
          <w:rFonts w:ascii="Arial" w:hAnsi="Arial" w:cs="Arial"/>
          <w:sz w:val="24"/>
          <w:szCs w:val="24"/>
        </w:rPr>
      </w:pPr>
      <w:r w:rsidRPr="002D69E2">
        <w:rPr>
          <w:rFonts w:ascii="Arial" w:hAnsi="Arial" w:cs="Arial"/>
          <w:sz w:val="24"/>
          <w:szCs w:val="24"/>
        </w:rPr>
        <w:t>9.1. Tendo a licitante manifestado motivadamente, na sessão pública do</w:t>
      </w:r>
      <w:r w:rsidR="002D69E2">
        <w:rPr>
          <w:rFonts w:ascii="Arial" w:hAnsi="Arial" w:cs="Arial"/>
          <w:sz w:val="24"/>
          <w:szCs w:val="24"/>
        </w:rPr>
        <w:t xml:space="preserve"> </w:t>
      </w:r>
      <w:r w:rsidRPr="002D69E2">
        <w:rPr>
          <w:rFonts w:ascii="Arial" w:hAnsi="Arial" w:cs="Arial"/>
          <w:sz w:val="24"/>
          <w:szCs w:val="24"/>
        </w:rPr>
        <w:t>pregão, a intenção de recorrer, esta terá o prazo de 03 (três) dias corridos para</w:t>
      </w:r>
      <w:r w:rsidR="002D69E2">
        <w:rPr>
          <w:rFonts w:ascii="Arial" w:hAnsi="Arial" w:cs="Arial"/>
          <w:sz w:val="24"/>
          <w:szCs w:val="24"/>
        </w:rPr>
        <w:t xml:space="preserve"> </w:t>
      </w:r>
      <w:r w:rsidRPr="002D69E2">
        <w:rPr>
          <w:rFonts w:ascii="Arial" w:hAnsi="Arial" w:cs="Arial"/>
          <w:sz w:val="24"/>
          <w:szCs w:val="24"/>
        </w:rPr>
        <w:t>apresentação das razões de recurso.</w:t>
      </w:r>
    </w:p>
    <w:p w:rsidR="00295CFD" w:rsidRPr="002D69E2" w:rsidRDefault="00295CFD" w:rsidP="004A0002">
      <w:pPr>
        <w:spacing w:after="0" w:line="240" w:lineRule="auto"/>
        <w:jc w:val="both"/>
        <w:rPr>
          <w:rFonts w:ascii="Arial" w:hAnsi="Arial" w:cs="Arial"/>
          <w:sz w:val="24"/>
          <w:szCs w:val="24"/>
        </w:rPr>
      </w:pPr>
      <w:r w:rsidRPr="002D69E2">
        <w:rPr>
          <w:rFonts w:ascii="Arial" w:hAnsi="Arial" w:cs="Arial"/>
          <w:sz w:val="24"/>
          <w:szCs w:val="24"/>
        </w:rPr>
        <w:t>9.2. Constará na ata da sessão a síntese das razões de recurso apresentadas,</w:t>
      </w:r>
      <w:r w:rsidR="002D69E2">
        <w:rPr>
          <w:rFonts w:ascii="Arial" w:hAnsi="Arial" w:cs="Arial"/>
          <w:sz w:val="24"/>
          <w:szCs w:val="24"/>
        </w:rPr>
        <w:t xml:space="preserve"> </w:t>
      </w:r>
      <w:r w:rsidRPr="002D69E2">
        <w:rPr>
          <w:rFonts w:ascii="Arial" w:hAnsi="Arial" w:cs="Arial"/>
          <w:sz w:val="24"/>
          <w:szCs w:val="24"/>
        </w:rPr>
        <w:t>bem como o registro de que todas as demais licitantes ficaram intimadas para,</w:t>
      </w:r>
      <w:r w:rsidR="002D69E2">
        <w:rPr>
          <w:rFonts w:ascii="Arial" w:hAnsi="Arial" w:cs="Arial"/>
          <w:sz w:val="24"/>
          <w:szCs w:val="24"/>
        </w:rPr>
        <w:t xml:space="preserve"> </w:t>
      </w:r>
      <w:r w:rsidRPr="002D69E2">
        <w:rPr>
          <w:rFonts w:ascii="Arial" w:hAnsi="Arial" w:cs="Arial"/>
          <w:sz w:val="24"/>
          <w:szCs w:val="24"/>
        </w:rPr>
        <w:t>querendo, manifestarem-se sobre as razões do recurso no prazo de 03 (três)</w:t>
      </w:r>
      <w:r w:rsidR="002D69E2">
        <w:rPr>
          <w:rFonts w:ascii="Arial" w:hAnsi="Arial" w:cs="Arial"/>
          <w:sz w:val="24"/>
          <w:szCs w:val="24"/>
        </w:rPr>
        <w:t xml:space="preserve"> </w:t>
      </w:r>
      <w:r w:rsidRPr="002D69E2">
        <w:rPr>
          <w:rFonts w:ascii="Arial" w:hAnsi="Arial" w:cs="Arial"/>
          <w:sz w:val="24"/>
          <w:szCs w:val="24"/>
        </w:rPr>
        <w:t>dias corridos, após o término do prazo da recorrente, proporcionando-se, a</w:t>
      </w:r>
      <w:r w:rsidR="002D69E2">
        <w:rPr>
          <w:rFonts w:ascii="Arial" w:hAnsi="Arial" w:cs="Arial"/>
          <w:sz w:val="24"/>
          <w:szCs w:val="24"/>
        </w:rPr>
        <w:t xml:space="preserve"> </w:t>
      </w:r>
      <w:r w:rsidRPr="002D69E2">
        <w:rPr>
          <w:rFonts w:ascii="Arial" w:hAnsi="Arial" w:cs="Arial"/>
          <w:sz w:val="24"/>
          <w:szCs w:val="24"/>
        </w:rPr>
        <w:t>todas, vista imediata do processo.</w:t>
      </w:r>
    </w:p>
    <w:p w:rsidR="00295CFD" w:rsidRPr="002D69E2" w:rsidRDefault="00295CFD" w:rsidP="004A0002">
      <w:pPr>
        <w:spacing w:after="0" w:line="240" w:lineRule="auto"/>
        <w:jc w:val="both"/>
        <w:rPr>
          <w:rFonts w:ascii="Arial" w:hAnsi="Arial" w:cs="Arial"/>
          <w:sz w:val="24"/>
          <w:szCs w:val="24"/>
        </w:rPr>
      </w:pPr>
      <w:r w:rsidRPr="002D69E2">
        <w:rPr>
          <w:rFonts w:ascii="Arial" w:hAnsi="Arial" w:cs="Arial"/>
          <w:sz w:val="24"/>
          <w:szCs w:val="24"/>
        </w:rPr>
        <w:t>9.3. A manifestação expressa da intenção de interpor recurso e da motivação,</w:t>
      </w:r>
      <w:r w:rsidR="002D69E2">
        <w:rPr>
          <w:rFonts w:ascii="Arial" w:hAnsi="Arial" w:cs="Arial"/>
          <w:sz w:val="24"/>
          <w:szCs w:val="24"/>
        </w:rPr>
        <w:t xml:space="preserve"> </w:t>
      </w:r>
      <w:r w:rsidRPr="002D69E2">
        <w:rPr>
          <w:rFonts w:ascii="Arial" w:hAnsi="Arial" w:cs="Arial"/>
          <w:sz w:val="24"/>
          <w:szCs w:val="24"/>
        </w:rPr>
        <w:t>na sessão pública do pregão, são pressupostos de admissibilidade dos</w:t>
      </w:r>
      <w:r w:rsidR="002D69E2">
        <w:rPr>
          <w:rFonts w:ascii="Arial" w:hAnsi="Arial" w:cs="Arial"/>
          <w:sz w:val="24"/>
          <w:szCs w:val="24"/>
        </w:rPr>
        <w:t xml:space="preserve"> </w:t>
      </w:r>
      <w:r w:rsidRPr="002D69E2">
        <w:rPr>
          <w:rFonts w:ascii="Arial" w:hAnsi="Arial" w:cs="Arial"/>
          <w:sz w:val="24"/>
          <w:szCs w:val="24"/>
        </w:rPr>
        <w:t>recursos.</w:t>
      </w:r>
    </w:p>
    <w:p w:rsidR="00295CFD" w:rsidRDefault="00295CFD" w:rsidP="004A0002">
      <w:pPr>
        <w:spacing w:after="0" w:line="240" w:lineRule="auto"/>
        <w:jc w:val="both"/>
        <w:rPr>
          <w:rFonts w:ascii="Arial" w:hAnsi="Arial" w:cs="Arial"/>
          <w:sz w:val="24"/>
          <w:szCs w:val="24"/>
        </w:rPr>
      </w:pPr>
      <w:r w:rsidRPr="002D69E2">
        <w:rPr>
          <w:rFonts w:ascii="Arial" w:hAnsi="Arial" w:cs="Arial"/>
          <w:sz w:val="24"/>
          <w:szCs w:val="24"/>
        </w:rPr>
        <w:lastRenderedPageBreak/>
        <w:t>9.4. O recurso será dirigido à autoridade superior, por intermédio daquela que</w:t>
      </w:r>
      <w:r w:rsidR="002D69E2">
        <w:rPr>
          <w:rFonts w:ascii="Arial" w:hAnsi="Arial" w:cs="Arial"/>
          <w:sz w:val="24"/>
          <w:szCs w:val="24"/>
        </w:rPr>
        <w:t xml:space="preserve"> </w:t>
      </w:r>
      <w:r w:rsidRPr="002D69E2">
        <w:rPr>
          <w:rFonts w:ascii="Arial" w:hAnsi="Arial" w:cs="Arial"/>
          <w:sz w:val="24"/>
          <w:szCs w:val="24"/>
        </w:rPr>
        <w:t xml:space="preserve">praticou o ato recorrido, a qual poderá, no prazo de </w:t>
      </w:r>
      <w:proofErr w:type="gramStart"/>
      <w:r w:rsidRPr="002D69E2">
        <w:rPr>
          <w:rFonts w:ascii="Arial" w:hAnsi="Arial" w:cs="Arial"/>
          <w:sz w:val="24"/>
          <w:szCs w:val="24"/>
        </w:rPr>
        <w:t>5</w:t>
      </w:r>
      <w:proofErr w:type="gramEnd"/>
      <w:r w:rsidRPr="002D69E2">
        <w:rPr>
          <w:rFonts w:ascii="Arial" w:hAnsi="Arial" w:cs="Arial"/>
          <w:sz w:val="24"/>
          <w:szCs w:val="24"/>
        </w:rPr>
        <w:t xml:space="preserve"> (cinco) dias úteis,</w:t>
      </w:r>
      <w:r w:rsidR="002D69E2">
        <w:rPr>
          <w:rFonts w:ascii="Arial" w:hAnsi="Arial" w:cs="Arial"/>
          <w:sz w:val="24"/>
          <w:szCs w:val="24"/>
        </w:rPr>
        <w:t xml:space="preserve"> </w:t>
      </w:r>
      <w:r w:rsidRPr="002D69E2">
        <w:rPr>
          <w:rFonts w:ascii="Arial" w:hAnsi="Arial" w:cs="Arial"/>
          <w:sz w:val="24"/>
          <w:szCs w:val="24"/>
        </w:rPr>
        <w:t>reconsiderar sua decisão ou fazê-lo subir, acompanhado de suas razões,</w:t>
      </w:r>
      <w:r w:rsidR="002D69E2">
        <w:rPr>
          <w:rFonts w:ascii="Arial" w:hAnsi="Arial" w:cs="Arial"/>
          <w:sz w:val="24"/>
          <w:szCs w:val="24"/>
        </w:rPr>
        <w:t xml:space="preserve"> </w:t>
      </w:r>
      <w:r w:rsidRPr="002D69E2">
        <w:rPr>
          <w:rFonts w:ascii="Arial" w:hAnsi="Arial" w:cs="Arial"/>
          <w:sz w:val="24"/>
          <w:szCs w:val="24"/>
        </w:rPr>
        <w:t>devendo, neste caso, a decisão ser proferida dentro do prazo de 5 (cinco) dias</w:t>
      </w:r>
      <w:r w:rsidR="002D69E2">
        <w:rPr>
          <w:rFonts w:ascii="Arial" w:hAnsi="Arial" w:cs="Arial"/>
          <w:sz w:val="24"/>
          <w:szCs w:val="24"/>
        </w:rPr>
        <w:t xml:space="preserve"> </w:t>
      </w:r>
      <w:r w:rsidRPr="002D69E2">
        <w:rPr>
          <w:rFonts w:ascii="Arial" w:hAnsi="Arial" w:cs="Arial"/>
          <w:sz w:val="24"/>
          <w:szCs w:val="24"/>
        </w:rPr>
        <w:t>úteis, contado da subida do recurso, sob pena de responsabilidade daquele que</w:t>
      </w:r>
      <w:r w:rsidR="002D69E2">
        <w:rPr>
          <w:rFonts w:ascii="Arial" w:hAnsi="Arial" w:cs="Arial"/>
          <w:sz w:val="24"/>
          <w:szCs w:val="24"/>
        </w:rPr>
        <w:t xml:space="preserve"> </w:t>
      </w:r>
      <w:r w:rsidRPr="002D69E2">
        <w:rPr>
          <w:rFonts w:ascii="Arial" w:hAnsi="Arial" w:cs="Arial"/>
          <w:sz w:val="24"/>
          <w:szCs w:val="24"/>
        </w:rPr>
        <w:t>houver dado causa à demora.</w:t>
      </w:r>
    </w:p>
    <w:p w:rsidR="002D69E2" w:rsidRPr="002D69E2" w:rsidRDefault="002D69E2" w:rsidP="004A0002">
      <w:pPr>
        <w:spacing w:after="0" w:line="240" w:lineRule="auto"/>
        <w:jc w:val="both"/>
        <w:rPr>
          <w:rFonts w:ascii="Arial" w:hAnsi="Arial" w:cs="Arial"/>
          <w:sz w:val="24"/>
          <w:szCs w:val="24"/>
        </w:rPr>
      </w:pPr>
    </w:p>
    <w:p w:rsidR="00295CFD" w:rsidRPr="002D69E2" w:rsidRDefault="00295CFD" w:rsidP="004A0002">
      <w:pPr>
        <w:spacing w:after="0" w:line="240" w:lineRule="auto"/>
        <w:jc w:val="both"/>
        <w:rPr>
          <w:rFonts w:ascii="Arial" w:hAnsi="Arial" w:cs="Arial"/>
          <w:b/>
          <w:sz w:val="24"/>
          <w:szCs w:val="24"/>
        </w:rPr>
      </w:pPr>
      <w:r w:rsidRPr="002D69E2">
        <w:rPr>
          <w:rFonts w:ascii="Arial" w:hAnsi="Arial" w:cs="Arial"/>
          <w:b/>
          <w:sz w:val="24"/>
          <w:szCs w:val="24"/>
        </w:rPr>
        <w:t>10. DOS PRAZOS:</w:t>
      </w:r>
    </w:p>
    <w:p w:rsidR="00295CFD" w:rsidRPr="002D69E2" w:rsidRDefault="00295CFD" w:rsidP="004A0002">
      <w:pPr>
        <w:spacing w:after="0" w:line="240" w:lineRule="auto"/>
        <w:jc w:val="both"/>
        <w:rPr>
          <w:rFonts w:ascii="Arial" w:hAnsi="Arial" w:cs="Arial"/>
          <w:sz w:val="24"/>
          <w:szCs w:val="24"/>
        </w:rPr>
      </w:pPr>
      <w:r w:rsidRPr="002D69E2">
        <w:rPr>
          <w:rFonts w:ascii="Arial" w:hAnsi="Arial" w:cs="Arial"/>
          <w:sz w:val="24"/>
          <w:szCs w:val="24"/>
        </w:rPr>
        <w:t>10.1 Esgotados todos os prazos recursais, a Administração, no prazo de 15</w:t>
      </w:r>
      <w:r w:rsidR="002D69E2">
        <w:rPr>
          <w:rFonts w:ascii="Arial" w:hAnsi="Arial" w:cs="Arial"/>
          <w:sz w:val="24"/>
          <w:szCs w:val="24"/>
        </w:rPr>
        <w:t xml:space="preserve"> </w:t>
      </w:r>
      <w:r w:rsidRPr="002D69E2">
        <w:rPr>
          <w:rFonts w:ascii="Arial" w:hAnsi="Arial" w:cs="Arial"/>
          <w:sz w:val="24"/>
          <w:szCs w:val="24"/>
        </w:rPr>
        <w:t>(quinze) dias, convocará a vencedora para assinar o contrato, sob pena de</w:t>
      </w:r>
      <w:r w:rsidR="002D69E2">
        <w:rPr>
          <w:rFonts w:ascii="Arial" w:hAnsi="Arial" w:cs="Arial"/>
          <w:sz w:val="24"/>
          <w:szCs w:val="24"/>
        </w:rPr>
        <w:t xml:space="preserve"> </w:t>
      </w:r>
      <w:r w:rsidRPr="002D69E2">
        <w:rPr>
          <w:rFonts w:ascii="Arial" w:hAnsi="Arial" w:cs="Arial"/>
          <w:sz w:val="24"/>
          <w:szCs w:val="24"/>
        </w:rPr>
        <w:t>decair do direito à contratação, sem prejuízo das sanções previstas neste edital.</w:t>
      </w:r>
    </w:p>
    <w:p w:rsidR="00295CFD" w:rsidRDefault="00295CFD" w:rsidP="004A0002">
      <w:pPr>
        <w:spacing w:after="0" w:line="240" w:lineRule="auto"/>
        <w:jc w:val="both"/>
        <w:rPr>
          <w:rFonts w:ascii="Arial" w:hAnsi="Arial" w:cs="Arial"/>
          <w:sz w:val="24"/>
          <w:szCs w:val="24"/>
        </w:rPr>
      </w:pPr>
      <w:r w:rsidRPr="002D69E2">
        <w:rPr>
          <w:rFonts w:ascii="Arial" w:hAnsi="Arial" w:cs="Arial"/>
          <w:sz w:val="24"/>
          <w:szCs w:val="24"/>
        </w:rPr>
        <w:t>10.2 O prazo de que trata o item anterior poderá ser prorrogado, uma vez e</w:t>
      </w:r>
      <w:r w:rsidR="002D69E2">
        <w:rPr>
          <w:rFonts w:ascii="Arial" w:hAnsi="Arial" w:cs="Arial"/>
          <w:sz w:val="24"/>
          <w:szCs w:val="24"/>
        </w:rPr>
        <w:t xml:space="preserve"> </w:t>
      </w:r>
      <w:r w:rsidRPr="002D69E2">
        <w:rPr>
          <w:rFonts w:ascii="Arial" w:hAnsi="Arial" w:cs="Arial"/>
          <w:sz w:val="24"/>
          <w:szCs w:val="24"/>
        </w:rPr>
        <w:t>pelo mesmo período, desde que seja requerido de forma motivada e durante o</w:t>
      </w:r>
      <w:r w:rsidR="002D69E2">
        <w:rPr>
          <w:rFonts w:ascii="Arial" w:hAnsi="Arial" w:cs="Arial"/>
          <w:sz w:val="24"/>
          <w:szCs w:val="24"/>
        </w:rPr>
        <w:t xml:space="preserve"> </w:t>
      </w:r>
      <w:r w:rsidRPr="002D69E2">
        <w:rPr>
          <w:rFonts w:ascii="Arial" w:hAnsi="Arial" w:cs="Arial"/>
          <w:sz w:val="24"/>
          <w:szCs w:val="24"/>
        </w:rPr>
        <w:t>transcurso do respectivo prazo.</w:t>
      </w:r>
    </w:p>
    <w:p w:rsidR="008D0BD3" w:rsidRPr="008D0BD3" w:rsidRDefault="008D0BD3" w:rsidP="004A0002">
      <w:pPr>
        <w:spacing w:after="0" w:line="240" w:lineRule="auto"/>
        <w:jc w:val="both"/>
        <w:rPr>
          <w:rFonts w:ascii="Arial" w:hAnsi="Arial" w:cs="Arial"/>
          <w:color w:val="000000" w:themeColor="text1"/>
          <w:sz w:val="24"/>
          <w:szCs w:val="24"/>
        </w:rPr>
      </w:pPr>
      <w:r w:rsidRPr="008D0BD3">
        <w:rPr>
          <w:rFonts w:ascii="Arial" w:hAnsi="Arial" w:cs="Arial"/>
          <w:color w:val="000000" w:themeColor="text1"/>
          <w:sz w:val="24"/>
          <w:szCs w:val="24"/>
        </w:rPr>
        <w:t xml:space="preserve">10.2.1 </w:t>
      </w:r>
      <w:r>
        <w:rPr>
          <w:rFonts w:ascii="Arial" w:hAnsi="Arial" w:cs="Arial"/>
          <w:color w:val="000000" w:themeColor="text1"/>
          <w:sz w:val="24"/>
          <w:szCs w:val="24"/>
        </w:rPr>
        <w:t>A L</w:t>
      </w:r>
      <w:r w:rsidRPr="008D0BD3">
        <w:rPr>
          <w:rFonts w:ascii="Arial" w:hAnsi="Arial" w:cs="Arial"/>
          <w:color w:val="000000" w:themeColor="text1"/>
          <w:sz w:val="24"/>
          <w:szCs w:val="24"/>
        </w:rPr>
        <w:t xml:space="preserve">icitante vencedora deverá apresentar em prazo inferior a 15 (quinze) dias, cujo é o prazo máximo para a assinatura do contrato, a listagem da rede credenciada (devidamente identificada: razão social, CNPJ, endereço) para vale alimentação que contenha o credenciamento de pelo menos </w:t>
      </w:r>
      <w:proofErr w:type="gramStart"/>
      <w:r w:rsidRPr="008D0BD3">
        <w:rPr>
          <w:rFonts w:ascii="Arial" w:hAnsi="Arial" w:cs="Arial"/>
          <w:color w:val="000000" w:themeColor="text1"/>
          <w:sz w:val="24"/>
          <w:szCs w:val="24"/>
        </w:rPr>
        <w:t>4</w:t>
      </w:r>
      <w:proofErr w:type="gramEnd"/>
      <w:r w:rsidRPr="008D0BD3">
        <w:rPr>
          <w:rFonts w:ascii="Arial" w:hAnsi="Arial" w:cs="Arial"/>
          <w:color w:val="000000" w:themeColor="text1"/>
          <w:sz w:val="24"/>
          <w:szCs w:val="24"/>
        </w:rPr>
        <w:t xml:space="preserve"> (quatro) estabelecimentos no Município de Campos Borges e ainda outros 15 (quinze) estabelecimentos da região da sedo do município;</w:t>
      </w:r>
    </w:p>
    <w:p w:rsidR="00295CFD" w:rsidRDefault="00295CFD" w:rsidP="004A0002">
      <w:pPr>
        <w:spacing w:after="0" w:line="240" w:lineRule="auto"/>
        <w:jc w:val="both"/>
        <w:rPr>
          <w:rFonts w:ascii="Arial" w:hAnsi="Arial" w:cs="Arial"/>
          <w:sz w:val="24"/>
          <w:szCs w:val="24"/>
        </w:rPr>
      </w:pPr>
      <w:r w:rsidRPr="002D69E2">
        <w:rPr>
          <w:rFonts w:ascii="Arial" w:hAnsi="Arial" w:cs="Arial"/>
          <w:sz w:val="24"/>
          <w:szCs w:val="24"/>
        </w:rPr>
        <w:t>10.3 O prazo de vigência do contrato será de 12 meses, podendo ser prorrogado</w:t>
      </w:r>
      <w:r w:rsidR="002D69E2">
        <w:rPr>
          <w:rFonts w:ascii="Arial" w:hAnsi="Arial" w:cs="Arial"/>
          <w:sz w:val="24"/>
          <w:szCs w:val="24"/>
        </w:rPr>
        <w:t xml:space="preserve"> </w:t>
      </w:r>
      <w:r w:rsidRPr="002D69E2">
        <w:rPr>
          <w:rFonts w:ascii="Arial" w:hAnsi="Arial" w:cs="Arial"/>
          <w:sz w:val="24"/>
          <w:szCs w:val="24"/>
        </w:rPr>
        <w:t xml:space="preserve">por iguais e sucessivos períodos até o </w:t>
      </w:r>
      <w:r w:rsidR="002D69E2">
        <w:rPr>
          <w:rFonts w:ascii="Arial" w:hAnsi="Arial" w:cs="Arial"/>
          <w:sz w:val="24"/>
          <w:szCs w:val="24"/>
        </w:rPr>
        <w:t>limite fixado pela Lei 8.666/93</w:t>
      </w:r>
      <w:r w:rsidRPr="002D69E2">
        <w:rPr>
          <w:rFonts w:ascii="Arial" w:hAnsi="Arial" w:cs="Arial"/>
          <w:sz w:val="24"/>
          <w:szCs w:val="24"/>
        </w:rPr>
        <w:t>.</w:t>
      </w:r>
    </w:p>
    <w:p w:rsidR="002D69E2" w:rsidRPr="002D69E2" w:rsidRDefault="002D69E2" w:rsidP="004A0002">
      <w:pPr>
        <w:spacing w:after="0" w:line="240" w:lineRule="auto"/>
        <w:jc w:val="both"/>
        <w:rPr>
          <w:rFonts w:ascii="Arial" w:hAnsi="Arial" w:cs="Arial"/>
          <w:sz w:val="24"/>
          <w:szCs w:val="24"/>
        </w:rPr>
      </w:pPr>
    </w:p>
    <w:p w:rsidR="00295CFD" w:rsidRPr="007A5CBE" w:rsidRDefault="00295CFD" w:rsidP="004A0002">
      <w:pPr>
        <w:spacing w:after="0" w:line="240" w:lineRule="auto"/>
        <w:rPr>
          <w:rFonts w:ascii="Arial" w:hAnsi="Arial" w:cs="Arial"/>
          <w:b/>
          <w:color w:val="000000" w:themeColor="text1"/>
          <w:sz w:val="24"/>
          <w:szCs w:val="24"/>
        </w:rPr>
      </w:pPr>
      <w:r w:rsidRPr="007A5CBE">
        <w:rPr>
          <w:rFonts w:ascii="Arial" w:hAnsi="Arial" w:cs="Arial"/>
          <w:b/>
          <w:color w:val="000000" w:themeColor="text1"/>
          <w:sz w:val="24"/>
          <w:szCs w:val="24"/>
        </w:rPr>
        <w:t>11. DOS SERVIÇOS:</w:t>
      </w:r>
    </w:p>
    <w:p w:rsidR="00295CFD" w:rsidRPr="007A5CBE" w:rsidRDefault="00295CFD" w:rsidP="004A0002">
      <w:pPr>
        <w:spacing w:after="0" w:line="240" w:lineRule="auto"/>
        <w:rPr>
          <w:rFonts w:ascii="Arial" w:hAnsi="Arial" w:cs="Arial"/>
          <w:color w:val="000000" w:themeColor="text1"/>
          <w:sz w:val="24"/>
          <w:szCs w:val="24"/>
        </w:rPr>
      </w:pPr>
      <w:r w:rsidRPr="007A5CBE">
        <w:rPr>
          <w:rFonts w:ascii="Arial" w:hAnsi="Arial" w:cs="Arial"/>
          <w:color w:val="000000" w:themeColor="text1"/>
          <w:sz w:val="24"/>
          <w:szCs w:val="24"/>
        </w:rPr>
        <w:t>11.1 A partir da data da assinatura do contrato a contratada deverá observar regularmente</w:t>
      </w:r>
    </w:p>
    <w:p w:rsidR="00295CFD" w:rsidRPr="007A5CBE" w:rsidRDefault="00295CFD" w:rsidP="007A5CBE">
      <w:pPr>
        <w:spacing w:after="0" w:line="240" w:lineRule="auto"/>
        <w:jc w:val="both"/>
        <w:rPr>
          <w:rFonts w:ascii="Arial" w:hAnsi="Arial" w:cs="Arial"/>
          <w:color w:val="000000" w:themeColor="text1"/>
          <w:sz w:val="24"/>
          <w:szCs w:val="24"/>
        </w:rPr>
      </w:pPr>
      <w:proofErr w:type="gramStart"/>
      <w:r w:rsidRPr="007A5CBE">
        <w:rPr>
          <w:rFonts w:ascii="Arial" w:hAnsi="Arial" w:cs="Arial"/>
          <w:color w:val="000000" w:themeColor="text1"/>
          <w:sz w:val="24"/>
          <w:szCs w:val="24"/>
        </w:rPr>
        <w:t>os</w:t>
      </w:r>
      <w:proofErr w:type="gramEnd"/>
      <w:r w:rsidRPr="007A5CBE">
        <w:rPr>
          <w:rFonts w:ascii="Arial" w:hAnsi="Arial" w:cs="Arial"/>
          <w:color w:val="000000" w:themeColor="text1"/>
          <w:sz w:val="24"/>
          <w:szCs w:val="24"/>
        </w:rPr>
        <w:t xml:space="preserve"> prazos estabelecidos para operacionalização dos serviços, sendo</w:t>
      </w:r>
      <w:r w:rsidR="002D69E2" w:rsidRPr="007A5CBE">
        <w:rPr>
          <w:rFonts w:ascii="Arial" w:hAnsi="Arial" w:cs="Arial"/>
          <w:color w:val="000000" w:themeColor="text1"/>
          <w:sz w:val="24"/>
          <w:szCs w:val="24"/>
        </w:rPr>
        <w:t xml:space="preserve"> </w:t>
      </w:r>
      <w:r w:rsidRPr="007A5CBE">
        <w:rPr>
          <w:rFonts w:ascii="Arial" w:hAnsi="Arial" w:cs="Arial"/>
          <w:color w:val="000000" w:themeColor="text1"/>
          <w:sz w:val="24"/>
          <w:szCs w:val="24"/>
        </w:rPr>
        <w:t xml:space="preserve">que os cartões </w:t>
      </w:r>
      <w:r w:rsidR="002D69E2" w:rsidRPr="007A5CBE">
        <w:rPr>
          <w:rFonts w:ascii="Arial" w:hAnsi="Arial" w:cs="Arial"/>
          <w:color w:val="000000" w:themeColor="text1"/>
          <w:sz w:val="24"/>
          <w:szCs w:val="24"/>
        </w:rPr>
        <w:t xml:space="preserve"> d</w:t>
      </w:r>
      <w:r w:rsidRPr="007A5CBE">
        <w:rPr>
          <w:rFonts w:ascii="Arial" w:hAnsi="Arial" w:cs="Arial"/>
          <w:color w:val="000000" w:themeColor="text1"/>
          <w:sz w:val="24"/>
          <w:szCs w:val="24"/>
        </w:rPr>
        <w:t>everão ser entregues no prazo de 15 (quinze) dias úteis.</w:t>
      </w:r>
    </w:p>
    <w:p w:rsidR="007A5CBE" w:rsidRDefault="007A5CBE" w:rsidP="007A5CBE">
      <w:pPr>
        <w:spacing w:after="0" w:line="240" w:lineRule="auto"/>
        <w:jc w:val="both"/>
        <w:rPr>
          <w:rFonts w:ascii="Arial" w:hAnsi="Arial" w:cs="Arial"/>
          <w:color w:val="000000" w:themeColor="text1"/>
          <w:sz w:val="24"/>
          <w:szCs w:val="24"/>
        </w:rPr>
      </w:pPr>
    </w:p>
    <w:p w:rsidR="00295CFD" w:rsidRPr="007A5CBE" w:rsidRDefault="00295CFD" w:rsidP="007A5CBE">
      <w:pPr>
        <w:spacing w:after="0" w:line="240" w:lineRule="auto"/>
        <w:jc w:val="both"/>
        <w:rPr>
          <w:rFonts w:ascii="Arial" w:hAnsi="Arial" w:cs="Arial"/>
          <w:b/>
          <w:sz w:val="24"/>
          <w:szCs w:val="24"/>
        </w:rPr>
      </w:pPr>
      <w:r w:rsidRPr="007A5CBE">
        <w:rPr>
          <w:rFonts w:ascii="Arial" w:hAnsi="Arial" w:cs="Arial"/>
          <w:b/>
          <w:sz w:val="24"/>
          <w:szCs w:val="24"/>
        </w:rPr>
        <w:t>12. DO PAGAMENTO:</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 xml:space="preserve">12.1. O </w:t>
      </w:r>
      <w:r w:rsidR="00A91832">
        <w:rPr>
          <w:rFonts w:ascii="Arial" w:hAnsi="Arial" w:cs="Arial"/>
          <w:sz w:val="24"/>
          <w:szCs w:val="24"/>
        </w:rPr>
        <w:t>pagamento será efetuado até o 20</w:t>
      </w:r>
      <w:r w:rsidRPr="008D0BD3">
        <w:rPr>
          <w:rFonts w:ascii="Arial" w:hAnsi="Arial" w:cs="Arial"/>
          <w:sz w:val="24"/>
          <w:szCs w:val="24"/>
        </w:rPr>
        <w:t>º dia útil após o recebimento da fatura</w:t>
      </w:r>
      <w:r w:rsidR="008D0BD3">
        <w:rPr>
          <w:rFonts w:ascii="Arial" w:hAnsi="Arial" w:cs="Arial"/>
          <w:sz w:val="24"/>
          <w:szCs w:val="24"/>
        </w:rPr>
        <w:t xml:space="preserve"> </w:t>
      </w:r>
      <w:r w:rsidRPr="008D0BD3">
        <w:rPr>
          <w:rFonts w:ascii="Arial" w:hAnsi="Arial" w:cs="Arial"/>
          <w:sz w:val="24"/>
          <w:szCs w:val="24"/>
        </w:rPr>
        <w:t>e que estejam de acordo com o inciso anterior.</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12.2. Em caso de não cumprimento das obrigações elencadas no item anterior,</w:t>
      </w:r>
      <w:r w:rsidR="008D0BD3">
        <w:rPr>
          <w:rFonts w:ascii="Arial" w:hAnsi="Arial" w:cs="Arial"/>
          <w:sz w:val="24"/>
          <w:szCs w:val="24"/>
        </w:rPr>
        <w:t xml:space="preserve"> </w:t>
      </w:r>
      <w:r w:rsidRPr="008D0BD3">
        <w:rPr>
          <w:rFonts w:ascii="Arial" w:hAnsi="Arial" w:cs="Arial"/>
          <w:sz w:val="24"/>
          <w:szCs w:val="24"/>
        </w:rPr>
        <w:t>o pagamento somente será realizado depois de sanados todos os problemas.</w:t>
      </w:r>
    </w:p>
    <w:p w:rsidR="008D0BD3" w:rsidRDefault="008D0BD3" w:rsidP="004A0002">
      <w:pPr>
        <w:spacing w:after="0" w:line="240" w:lineRule="auto"/>
      </w:pPr>
    </w:p>
    <w:p w:rsidR="00295CFD" w:rsidRPr="008D0BD3" w:rsidRDefault="00295CFD" w:rsidP="004A0002">
      <w:pPr>
        <w:spacing w:after="0" w:line="240" w:lineRule="auto"/>
        <w:rPr>
          <w:rFonts w:ascii="Arial" w:hAnsi="Arial" w:cs="Arial"/>
          <w:b/>
          <w:sz w:val="24"/>
          <w:szCs w:val="24"/>
        </w:rPr>
      </w:pPr>
      <w:r w:rsidRPr="008D0BD3">
        <w:rPr>
          <w:rFonts w:ascii="Arial" w:hAnsi="Arial" w:cs="Arial"/>
          <w:b/>
          <w:sz w:val="24"/>
          <w:szCs w:val="24"/>
        </w:rPr>
        <w:t>13. DAS PENALIDADES:</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13.1 Pelo inadimplemento das obrigações sejam na condição de participante do</w:t>
      </w:r>
      <w:r w:rsidR="008D0BD3">
        <w:rPr>
          <w:rFonts w:ascii="Arial" w:hAnsi="Arial" w:cs="Arial"/>
          <w:sz w:val="24"/>
          <w:szCs w:val="24"/>
        </w:rPr>
        <w:t xml:space="preserve"> </w:t>
      </w:r>
      <w:r w:rsidRPr="008D0BD3">
        <w:rPr>
          <w:rFonts w:ascii="Arial" w:hAnsi="Arial" w:cs="Arial"/>
          <w:sz w:val="24"/>
          <w:szCs w:val="24"/>
        </w:rPr>
        <w:t>pregão ou de contratante, as licitantes, conforme a infração estará sujeitas às</w:t>
      </w:r>
      <w:r w:rsidR="008D0BD3">
        <w:rPr>
          <w:rFonts w:ascii="Arial" w:hAnsi="Arial" w:cs="Arial"/>
          <w:sz w:val="24"/>
          <w:szCs w:val="24"/>
        </w:rPr>
        <w:t xml:space="preserve"> </w:t>
      </w:r>
      <w:r w:rsidRPr="008D0BD3">
        <w:rPr>
          <w:rFonts w:ascii="Arial" w:hAnsi="Arial" w:cs="Arial"/>
          <w:sz w:val="24"/>
          <w:szCs w:val="24"/>
        </w:rPr>
        <w:t>seguintes penalidades:</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a) deixar de apresentar a documentação exigida no certame: Multa de 1</w:t>
      </w:r>
      <w:proofErr w:type="gramStart"/>
      <w:r w:rsidRPr="008D0BD3">
        <w:rPr>
          <w:rFonts w:ascii="Arial" w:hAnsi="Arial" w:cs="Arial"/>
          <w:sz w:val="24"/>
          <w:szCs w:val="24"/>
        </w:rPr>
        <w:t>%</w:t>
      </w:r>
      <w:r w:rsidR="008D0BD3">
        <w:rPr>
          <w:rFonts w:ascii="Arial" w:hAnsi="Arial" w:cs="Arial"/>
          <w:sz w:val="24"/>
          <w:szCs w:val="24"/>
        </w:rPr>
        <w:t xml:space="preserve"> </w:t>
      </w:r>
      <w:r w:rsidRPr="008D0BD3">
        <w:rPr>
          <w:rFonts w:ascii="Arial" w:hAnsi="Arial" w:cs="Arial"/>
          <w:sz w:val="24"/>
          <w:szCs w:val="24"/>
        </w:rPr>
        <w:t>um por cento)</w:t>
      </w:r>
      <w:proofErr w:type="gramEnd"/>
      <w:r w:rsidRPr="008D0BD3">
        <w:rPr>
          <w:rFonts w:ascii="Arial" w:hAnsi="Arial" w:cs="Arial"/>
          <w:sz w:val="24"/>
          <w:szCs w:val="24"/>
        </w:rPr>
        <w:t xml:space="preserve"> sobre o valor estimado da aquisição;</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b) manter comportamento inadequado durante o pregão: afastamento do</w:t>
      </w:r>
      <w:r w:rsidR="008D0BD3">
        <w:rPr>
          <w:rFonts w:ascii="Arial" w:hAnsi="Arial" w:cs="Arial"/>
          <w:sz w:val="24"/>
          <w:szCs w:val="24"/>
        </w:rPr>
        <w:t xml:space="preserve"> </w:t>
      </w:r>
      <w:r w:rsidRPr="008D0BD3">
        <w:rPr>
          <w:rFonts w:ascii="Arial" w:hAnsi="Arial" w:cs="Arial"/>
          <w:sz w:val="24"/>
          <w:szCs w:val="24"/>
        </w:rPr>
        <w:t>certame e suspensão do direito de licitar e contratar com a Administração</w:t>
      </w:r>
      <w:r w:rsidR="008D0BD3">
        <w:rPr>
          <w:rFonts w:ascii="Arial" w:hAnsi="Arial" w:cs="Arial"/>
          <w:sz w:val="24"/>
          <w:szCs w:val="24"/>
        </w:rPr>
        <w:t xml:space="preserve"> </w:t>
      </w:r>
      <w:r w:rsidRPr="008D0BD3">
        <w:rPr>
          <w:rFonts w:ascii="Arial" w:hAnsi="Arial" w:cs="Arial"/>
          <w:sz w:val="24"/>
          <w:szCs w:val="24"/>
        </w:rPr>
        <w:t xml:space="preserve">pelo prazo de </w:t>
      </w:r>
      <w:proofErr w:type="gramStart"/>
      <w:r w:rsidRPr="008D0BD3">
        <w:rPr>
          <w:rFonts w:ascii="Arial" w:hAnsi="Arial" w:cs="Arial"/>
          <w:sz w:val="24"/>
          <w:szCs w:val="24"/>
        </w:rPr>
        <w:t>2</w:t>
      </w:r>
      <w:proofErr w:type="gramEnd"/>
      <w:r w:rsidRPr="008D0BD3">
        <w:rPr>
          <w:rFonts w:ascii="Arial" w:hAnsi="Arial" w:cs="Arial"/>
          <w:sz w:val="24"/>
          <w:szCs w:val="24"/>
        </w:rPr>
        <w:t xml:space="preserve"> anos;</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 xml:space="preserve">13.2. A inexecução total ou parcial do que foi </w:t>
      </w:r>
      <w:proofErr w:type="gramStart"/>
      <w:r w:rsidRPr="008D0BD3">
        <w:rPr>
          <w:rFonts w:ascii="Arial" w:hAnsi="Arial" w:cs="Arial"/>
          <w:sz w:val="24"/>
          <w:szCs w:val="24"/>
        </w:rPr>
        <w:t>proposto, a empresa</w:t>
      </w:r>
      <w:proofErr w:type="gramEnd"/>
      <w:r w:rsidRPr="008D0BD3">
        <w:rPr>
          <w:rFonts w:ascii="Arial" w:hAnsi="Arial" w:cs="Arial"/>
          <w:sz w:val="24"/>
          <w:szCs w:val="24"/>
        </w:rPr>
        <w:t xml:space="preserve"> sofrerá as</w:t>
      </w:r>
      <w:r w:rsidR="008D0BD3">
        <w:rPr>
          <w:rFonts w:ascii="Arial" w:hAnsi="Arial" w:cs="Arial"/>
          <w:sz w:val="24"/>
          <w:szCs w:val="24"/>
        </w:rPr>
        <w:t xml:space="preserve"> </w:t>
      </w:r>
      <w:r w:rsidRPr="008D0BD3">
        <w:rPr>
          <w:rFonts w:ascii="Arial" w:hAnsi="Arial" w:cs="Arial"/>
          <w:sz w:val="24"/>
          <w:szCs w:val="24"/>
        </w:rPr>
        <w:t>seguintes penalidades:</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a) Executar o contrato com irregularidade, passíveis de correção durante a</w:t>
      </w:r>
      <w:r w:rsidR="008D0BD3">
        <w:rPr>
          <w:rFonts w:ascii="Arial" w:hAnsi="Arial" w:cs="Arial"/>
          <w:sz w:val="24"/>
          <w:szCs w:val="24"/>
        </w:rPr>
        <w:t xml:space="preserve"> </w:t>
      </w:r>
      <w:r w:rsidRPr="008D0BD3">
        <w:rPr>
          <w:rFonts w:ascii="Arial" w:hAnsi="Arial" w:cs="Arial"/>
          <w:sz w:val="24"/>
          <w:szCs w:val="24"/>
        </w:rPr>
        <w:t>execução e sem prejuízo ao resultado: advertência;</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lastRenderedPageBreak/>
        <w:t xml:space="preserve">b) Executar o contrato com atraso injustificado, até o limite de </w:t>
      </w:r>
      <w:proofErr w:type="gramStart"/>
      <w:r w:rsidRPr="008D0BD3">
        <w:rPr>
          <w:rFonts w:ascii="Arial" w:hAnsi="Arial" w:cs="Arial"/>
          <w:sz w:val="24"/>
          <w:szCs w:val="24"/>
        </w:rPr>
        <w:t>5</w:t>
      </w:r>
      <w:proofErr w:type="gramEnd"/>
      <w:r w:rsidRPr="008D0BD3">
        <w:rPr>
          <w:rFonts w:ascii="Arial" w:hAnsi="Arial" w:cs="Arial"/>
          <w:sz w:val="24"/>
          <w:szCs w:val="24"/>
        </w:rPr>
        <w:t xml:space="preserve"> (cinco)</w:t>
      </w:r>
      <w:r w:rsidR="008D0BD3">
        <w:rPr>
          <w:rFonts w:ascii="Arial" w:hAnsi="Arial" w:cs="Arial"/>
          <w:sz w:val="24"/>
          <w:szCs w:val="24"/>
        </w:rPr>
        <w:t xml:space="preserve"> </w:t>
      </w:r>
      <w:r w:rsidRPr="008D0BD3">
        <w:rPr>
          <w:rFonts w:ascii="Arial" w:hAnsi="Arial" w:cs="Arial"/>
          <w:sz w:val="24"/>
          <w:szCs w:val="24"/>
        </w:rPr>
        <w:t>dias, após os quais será considerado como i</w:t>
      </w:r>
      <w:r w:rsidR="008D0BD3">
        <w:rPr>
          <w:rFonts w:ascii="Arial" w:hAnsi="Arial" w:cs="Arial"/>
          <w:sz w:val="24"/>
          <w:szCs w:val="24"/>
        </w:rPr>
        <w:t>nexecução contratual: multa diá</w:t>
      </w:r>
      <w:r w:rsidR="008D0BD3" w:rsidRPr="008D0BD3">
        <w:rPr>
          <w:rFonts w:ascii="Arial" w:hAnsi="Arial" w:cs="Arial"/>
          <w:sz w:val="24"/>
          <w:szCs w:val="24"/>
        </w:rPr>
        <w:t>ria</w:t>
      </w:r>
      <w:r w:rsidRPr="008D0BD3">
        <w:rPr>
          <w:rFonts w:ascii="Arial" w:hAnsi="Arial" w:cs="Arial"/>
          <w:sz w:val="24"/>
          <w:szCs w:val="24"/>
        </w:rPr>
        <w:t xml:space="preserve"> de 0,5% (zero virgula cinco por cento) sobre o valor atualizado do contrato;</w:t>
      </w:r>
    </w:p>
    <w:p w:rsid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c) Inexecução parcial do contrato: suspensão do direito de licitar e contratar</w:t>
      </w:r>
      <w:r w:rsidR="008D0BD3">
        <w:rPr>
          <w:rFonts w:ascii="Arial" w:hAnsi="Arial" w:cs="Arial"/>
          <w:sz w:val="24"/>
          <w:szCs w:val="24"/>
        </w:rPr>
        <w:t xml:space="preserve"> </w:t>
      </w:r>
      <w:r w:rsidRPr="008D0BD3">
        <w:rPr>
          <w:rFonts w:ascii="Arial" w:hAnsi="Arial" w:cs="Arial"/>
          <w:sz w:val="24"/>
          <w:szCs w:val="24"/>
        </w:rPr>
        <w:t xml:space="preserve">com a Administração pelo prazo de </w:t>
      </w:r>
      <w:proofErr w:type="gramStart"/>
      <w:r w:rsidRPr="008D0BD3">
        <w:rPr>
          <w:rFonts w:ascii="Arial" w:hAnsi="Arial" w:cs="Arial"/>
          <w:sz w:val="24"/>
          <w:szCs w:val="24"/>
        </w:rPr>
        <w:t>1</w:t>
      </w:r>
      <w:proofErr w:type="gramEnd"/>
      <w:r w:rsidRPr="008D0BD3">
        <w:rPr>
          <w:rFonts w:ascii="Arial" w:hAnsi="Arial" w:cs="Arial"/>
          <w:sz w:val="24"/>
          <w:szCs w:val="24"/>
        </w:rPr>
        <w:t xml:space="preserve"> (um) ano e multa de 5% (cinco por cento);</w:t>
      </w:r>
      <w:r w:rsidR="008D0BD3">
        <w:rPr>
          <w:rFonts w:ascii="Arial" w:hAnsi="Arial" w:cs="Arial"/>
          <w:sz w:val="24"/>
          <w:szCs w:val="24"/>
        </w:rPr>
        <w:t xml:space="preserve"> </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d) Inexecução total do contrato: suspensão do direito de licitar e contratar</w:t>
      </w:r>
      <w:r w:rsidR="008D0BD3">
        <w:rPr>
          <w:rFonts w:ascii="Arial" w:hAnsi="Arial" w:cs="Arial"/>
          <w:sz w:val="24"/>
          <w:szCs w:val="24"/>
        </w:rPr>
        <w:t xml:space="preserve"> </w:t>
      </w:r>
      <w:r w:rsidRPr="008D0BD3">
        <w:rPr>
          <w:rFonts w:ascii="Arial" w:hAnsi="Arial" w:cs="Arial"/>
          <w:sz w:val="24"/>
          <w:szCs w:val="24"/>
        </w:rPr>
        <w:t xml:space="preserve">com a Administração pelo prazo de </w:t>
      </w:r>
      <w:proofErr w:type="gramStart"/>
      <w:r w:rsidRPr="008D0BD3">
        <w:rPr>
          <w:rFonts w:ascii="Arial" w:hAnsi="Arial" w:cs="Arial"/>
          <w:sz w:val="24"/>
          <w:szCs w:val="24"/>
        </w:rPr>
        <w:t>2</w:t>
      </w:r>
      <w:proofErr w:type="gramEnd"/>
      <w:r w:rsidRPr="008D0BD3">
        <w:rPr>
          <w:rFonts w:ascii="Arial" w:hAnsi="Arial" w:cs="Arial"/>
          <w:sz w:val="24"/>
          <w:szCs w:val="24"/>
        </w:rPr>
        <w:t xml:space="preserve"> (dois) anos e multa de 10% (dez por</w:t>
      </w:r>
      <w:r w:rsidR="008D0BD3">
        <w:rPr>
          <w:rFonts w:ascii="Arial" w:hAnsi="Arial" w:cs="Arial"/>
          <w:sz w:val="24"/>
          <w:szCs w:val="24"/>
        </w:rPr>
        <w:t xml:space="preserve"> </w:t>
      </w:r>
      <w:r w:rsidRPr="008D0BD3">
        <w:rPr>
          <w:rFonts w:ascii="Arial" w:hAnsi="Arial" w:cs="Arial"/>
          <w:sz w:val="24"/>
          <w:szCs w:val="24"/>
        </w:rPr>
        <w:t>cento);</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Observação: as multas serão calculadas sobre o montante não adimplido do</w:t>
      </w:r>
      <w:r w:rsidR="008D0BD3">
        <w:rPr>
          <w:rFonts w:ascii="Arial" w:hAnsi="Arial" w:cs="Arial"/>
          <w:sz w:val="24"/>
          <w:szCs w:val="24"/>
        </w:rPr>
        <w:t xml:space="preserve"> </w:t>
      </w:r>
      <w:r w:rsidRPr="008D0BD3">
        <w:rPr>
          <w:rFonts w:ascii="Arial" w:hAnsi="Arial" w:cs="Arial"/>
          <w:sz w:val="24"/>
          <w:szCs w:val="24"/>
        </w:rPr>
        <w:t>contrato.</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13.3 Juntamente com as penalidades descritas nas alíneas ‘’b’’ e ‘’c’’ acima,</w:t>
      </w:r>
      <w:r w:rsidR="008D0BD3">
        <w:rPr>
          <w:rFonts w:ascii="Arial" w:hAnsi="Arial" w:cs="Arial"/>
          <w:sz w:val="24"/>
          <w:szCs w:val="24"/>
        </w:rPr>
        <w:t xml:space="preserve"> </w:t>
      </w:r>
      <w:proofErr w:type="gramStart"/>
      <w:r w:rsidRPr="008D0BD3">
        <w:rPr>
          <w:rFonts w:ascii="Arial" w:hAnsi="Arial" w:cs="Arial"/>
          <w:sz w:val="24"/>
          <w:szCs w:val="24"/>
        </w:rPr>
        <w:t>poderá</w:t>
      </w:r>
      <w:proofErr w:type="gramEnd"/>
      <w:r w:rsidRPr="008D0BD3">
        <w:rPr>
          <w:rFonts w:ascii="Arial" w:hAnsi="Arial" w:cs="Arial"/>
          <w:sz w:val="24"/>
          <w:szCs w:val="24"/>
        </w:rPr>
        <w:t>, facultada a prévia defesa nos termos da lei, ser feita a declaração de</w:t>
      </w:r>
      <w:r w:rsidR="008D0BD3">
        <w:rPr>
          <w:rFonts w:ascii="Arial" w:hAnsi="Arial" w:cs="Arial"/>
          <w:sz w:val="24"/>
          <w:szCs w:val="24"/>
        </w:rPr>
        <w:t xml:space="preserve"> </w:t>
      </w:r>
      <w:r w:rsidRPr="008D0BD3">
        <w:rPr>
          <w:rFonts w:ascii="Arial" w:hAnsi="Arial" w:cs="Arial"/>
          <w:sz w:val="24"/>
          <w:szCs w:val="24"/>
        </w:rPr>
        <w:t>inidoneidade para licitar ou contratar com a Administração Pública enquanto</w:t>
      </w:r>
      <w:r w:rsidR="008D0BD3">
        <w:rPr>
          <w:rFonts w:ascii="Arial" w:hAnsi="Arial" w:cs="Arial"/>
          <w:sz w:val="24"/>
          <w:szCs w:val="24"/>
        </w:rPr>
        <w:t xml:space="preserve"> </w:t>
      </w:r>
      <w:r w:rsidRPr="008D0BD3">
        <w:rPr>
          <w:rFonts w:ascii="Arial" w:hAnsi="Arial" w:cs="Arial"/>
          <w:sz w:val="24"/>
          <w:szCs w:val="24"/>
        </w:rPr>
        <w:t>perdurarem os motivos determinantes da punição ou até que seja promovida a</w:t>
      </w:r>
      <w:r w:rsidR="008D0BD3">
        <w:rPr>
          <w:rFonts w:ascii="Arial" w:hAnsi="Arial" w:cs="Arial"/>
          <w:sz w:val="24"/>
          <w:szCs w:val="24"/>
        </w:rPr>
        <w:t xml:space="preserve"> </w:t>
      </w:r>
      <w:r w:rsidRPr="008D0BD3">
        <w:rPr>
          <w:rFonts w:ascii="Arial" w:hAnsi="Arial" w:cs="Arial"/>
          <w:sz w:val="24"/>
          <w:szCs w:val="24"/>
        </w:rPr>
        <w:t>reabilitação perante a própria autoridade que aplicou a penalidade, que será</w:t>
      </w:r>
      <w:r w:rsidR="008D0BD3">
        <w:rPr>
          <w:rFonts w:ascii="Arial" w:hAnsi="Arial" w:cs="Arial"/>
          <w:sz w:val="24"/>
          <w:szCs w:val="24"/>
        </w:rPr>
        <w:t xml:space="preserve"> </w:t>
      </w:r>
      <w:r w:rsidRPr="008D0BD3">
        <w:rPr>
          <w:rFonts w:ascii="Arial" w:hAnsi="Arial" w:cs="Arial"/>
          <w:sz w:val="24"/>
          <w:szCs w:val="24"/>
        </w:rPr>
        <w:t>concedida sempre que o contratado ressarcir a Administração pelos prejuízos</w:t>
      </w:r>
      <w:r w:rsidR="008D0BD3">
        <w:rPr>
          <w:rFonts w:ascii="Arial" w:hAnsi="Arial" w:cs="Arial"/>
          <w:sz w:val="24"/>
          <w:szCs w:val="24"/>
        </w:rPr>
        <w:t xml:space="preserve"> </w:t>
      </w:r>
      <w:r w:rsidRPr="008D0BD3">
        <w:rPr>
          <w:rFonts w:ascii="Arial" w:hAnsi="Arial" w:cs="Arial"/>
          <w:sz w:val="24"/>
          <w:szCs w:val="24"/>
        </w:rPr>
        <w:t>resultantes e após decorrido o prazo da sanção aplicada com base na alínea</w:t>
      </w:r>
      <w:r w:rsidR="008D0BD3">
        <w:rPr>
          <w:rFonts w:ascii="Arial" w:hAnsi="Arial" w:cs="Arial"/>
          <w:sz w:val="24"/>
          <w:szCs w:val="24"/>
        </w:rPr>
        <w:t xml:space="preserve"> </w:t>
      </w:r>
      <w:r w:rsidRPr="008D0BD3">
        <w:rPr>
          <w:rFonts w:ascii="Arial" w:hAnsi="Arial" w:cs="Arial"/>
          <w:sz w:val="24"/>
          <w:szCs w:val="24"/>
        </w:rPr>
        <w:t>anterior.</w:t>
      </w:r>
    </w:p>
    <w:p w:rsidR="00295CFD" w:rsidRDefault="00295CFD" w:rsidP="004A0002">
      <w:pPr>
        <w:spacing w:after="0" w:line="240" w:lineRule="auto"/>
        <w:jc w:val="both"/>
        <w:rPr>
          <w:rFonts w:ascii="Arial" w:hAnsi="Arial" w:cs="Arial"/>
          <w:sz w:val="24"/>
          <w:szCs w:val="24"/>
        </w:rPr>
      </w:pPr>
      <w:proofErr w:type="gramStart"/>
      <w:r w:rsidRPr="008D0BD3">
        <w:rPr>
          <w:rFonts w:ascii="Arial" w:hAnsi="Arial" w:cs="Arial"/>
          <w:sz w:val="24"/>
          <w:szCs w:val="24"/>
        </w:rPr>
        <w:t>13.4 Nenhum</w:t>
      </w:r>
      <w:proofErr w:type="gramEnd"/>
      <w:r w:rsidRPr="008D0BD3">
        <w:rPr>
          <w:rFonts w:ascii="Arial" w:hAnsi="Arial" w:cs="Arial"/>
          <w:sz w:val="24"/>
          <w:szCs w:val="24"/>
        </w:rPr>
        <w:t xml:space="preserve"> pagamento será efetuado pela Administração enquanto pendente</w:t>
      </w:r>
      <w:r w:rsidR="008D0BD3">
        <w:rPr>
          <w:rFonts w:ascii="Arial" w:hAnsi="Arial" w:cs="Arial"/>
          <w:sz w:val="24"/>
          <w:szCs w:val="24"/>
        </w:rPr>
        <w:t xml:space="preserve"> </w:t>
      </w:r>
      <w:r w:rsidRPr="008D0BD3">
        <w:rPr>
          <w:rFonts w:ascii="Arial" w:hAnsi="Arial" w:cs="Arial"/>
          <w:sz w:val="24"/>
          <w:szCs w:val="24"/>
        </w:rPr>
        <w:t>de liquidação qualquer obrigação financeira que for imposta ao fornecedor em</w:t>
      </w:r>
      <w:r w:rsidR="008D0BD3">
        <w:rPr>
          <w:rFonts w:ascii="Arial" w:hAnsi="Arial" w:cs="Arial"/>
          <w:sz w:val="24"/>
          <w:szCs w:val="24"/>
        </w:rPr>
        <w:t xml:space="preserve"> </w:t>
      </w:r>
      <w:r w:rsidRPr="008D0BD3">
        <w:rPr>
          <w:rFonts w:ascii="Arial" w:hAnsi="Arial" w:cs="Arial"/>
          <w:sz w:val="24"/>
          <w:szCs w:val="24"/>
        </w:rPr>
        <w:t>virtude de penalidade ou inadimplência contratual.</w:t>
      </w:r>
    </w:p>
    <w:p w:rsidR="008D0BD3" w:rsidRPr="008D0BD3" w:rsidRDefault="008D0BD3" w:rsidP="004A0002">
      <w:pPr>
        <w:spacing w:after="0" w:line="240" w:lineRule="auto"/>
        <w:jc w:val="both"/>
        <w:rPr>
          <w:rFonts w:ascii="Arial" w:hAnsi="Arial" w:cs="Arial"/>
          <w:sz w:val="24"/>
          <w:szCs w:val="24"/>
        </w:rPr>
      </w:pPr>
    </w:p>
    <w:p w:rsidR="00295CFD" w:rsidRPr="008D0BD3" w:rsidRDefault="00295CFD" w:rsidP="004A0002">
      <w:pPr>
        <w:spacing w:after="0" w:line="240" w:lineRule="auto"/>
        <w:jc w:val="both"/>
        <w:rPr>
          <w:rFonts w:ascii="Arial" w:hAnsi="Arial" w:cs="Arial"/>
          <w:b/>
          <w:sz w:val="24"/>
          <w:szCs w:val="24"/>
        </w:rPr>
      </w:pPr>
      <w:r w:rsidRPr="008D0BD3">
        <w:rPr>
          <w:rFonts w:ascii="Arial" w:hAnsi="Arial" w:cs="Arial"/>
          <w:b/>
          <w:sz w:val="24"/>
          <w:szCs w:val="24"/>
        </w:rPr>
        <w:t>14. DAS DISPOSIÇÕES GERAIS:</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14.1. Quaisquer informações ou dúvidas de ordem técnica, bem como aquelas</w:t>
      </w:r>
      <w:r w:rsidR="008D0BD3">
        <w:rPr>
          <w:rFonts w:ascii="Arial" w:hAnsi="Arial" w:cs="Arial"/>
          <w:sz w:val="24"/>
          <w:szCs w:val="24"/>
        </w:rPr>
        <w:t xml:space="preserve"> </w:t>
      </w:r>
      <w:r w:rsidRPr="008D0BD3">
        <w:rPr>
          <w:rFonts w:ascii="Arial" w:hAnsi="Arial" w:cs="Arial"/>
          <w:sz w:val="24"/>
          <w:szCs w:val="24"/>
        </w:rPr>
        <w:t>decorrentes de interpretação do edital, deverão ser solicitadas por escrito, ao</w:t>
      </w:r>
      <w:r w:rsidR="008D0BD3">
        <w:rPr>
          <w:rFonts w:ascii="Arial" w:hAnsi="Arial" w:cs="Arial"/>
          <w:sz w:val="24"/>
          <w:szCs w:val="24"/>
        </w:rPr>
        <w:t xml:space="preserve"> </w:t>
      </w:r>
      <w:r w:rsidRPr="008D0BD3">
        <w:rPr>
          <w:rFonts w:ascii="Arial" w:hAnsi="Arial" w:cs="Arial"/>
          <w:sz w:val="24"/>
          <w:szCs w:val="24"/>
        </w:rPr>
        <w:t xml:space="preserve">Município de </w:t>
      </w:r>
      <w:r w:rsidR="008D0BD3">
        <w:rPr>
          <w:rFonts w:ascii="Arial" w:hAnsi="Arial" w:cs="Arial"/>
          <w:sz w:val="24"/>
          <w:szCs w:val="24"/>
        </w:rPr>
        <w:t>Campos Borges</w:t>
      </w:r>
      <w:r w:rsidRPr="008D0BD3">
        <w:rPr>
          <w:rFonts w:ascii="Arial" w:hAnsi="Arial" w:cs="Arial"/>
          <w:sz w:val="24"/>
          <w:szCs w:val="24"/>
        </w:rPr>
        <w:t xml:space="preserve">, setor de </w:t>
      </w:r>
      <w:r w:rsidR="008D0BD3">
        <w:rPr>
          <w:rFonts w:ascii="Arial" w:hAnsi="Arial" w:cs="Arial"/>
          <w:sz w:val="24"/>
          <w:szCs w:val="24"/>
        </w:rPr>
        <w:t>Licitações</w:t>
      </w:r>
      <w:r w:rsidRPr="008D0BD3">
        <w:rPr>
          <w:rFonts w:ascii="Arial" w:hAnsi="Arial" w:cs="Arial"/>
          <w:sz w:val="24"/>
          <w:szCs w:val="24"/>
        </w:rPr>
        <w:t xml:space="preserve">, sito na </w:t>
      </w:r>
      <w:r w:rsidR="008D0BD3">
        <w:rPr>
          <w:rFonts w:ascii="Arial" w:hAnsi="Arial" w:cs="Arial"/>
          <w:sz w:val="24"/>
          <w:szCs w:val="24"/>
        </w:rPr>
        <w:t>Praça 13 de abril, 302</w:t>
      </w:r>
      <w:r w:rsidRPr="008D0BD3">
        <w:rPr>
          <w:rFonts w:ascii="Arial" w:hAnsi="Arial" w:cs="Arial"/>
          <w:sz w:val="24"/>
          <w:szCs w:val="24"/>
        </w:rPr>
        <w:t xml:space="preserve"> ou pelos telefones (5</w:t>
      </w:r>
      <w:r w:rsidR="008D0BD3">
        <w:rPr>
          <w:rFonts w:ascii="Arial" w:hAnsi="Arial" w:cs="Arial"/>
          <w:sz w:val="24"/>
          <w:szCs w:val="24"/>
        </w:rPr>
        <w:t>4</w:t>
      </w:r>
      <w:r w:rsidRPr="008D0BD3">
        <w:rPr>
          <w:rFonts w:ascii="Arial" w:hAnsi="Arial" w:cs="Arial"/>
          <w:sz w:val="24"/>
          <w:szCs w:val="24"/>
        </w:rPr>
        <w:t>) 3</w:t>
      </w:r>
      <w:r w:rsidR="008D0BD3">
        <w:rPr>
          <w:rFonts w:ascii="Arial" w:hAnsi="Arial" w:cs="Arial"/>
          <w:sz w:val="24"/>
          <w:szCs w:val="24"/>
        </w:rPr>
        <w:t>3326 1122</w:t>
      </w:r>
      <w:r w:rsidRPr="008D0BD3">
        <w:rPr>
          <w:rFonts w:ascii="Arial" w:hAnsi="Arial" w:cs="Arial"/>
          <w:sz w:val="24"/>
          <w:szCs w:val="24"/>
        </w:rPr>
        <w:t xml:space="preserve"> no horário compreendido entre as</w:t>
      </w:r>
      <w:r w:rsidR="008D0BD3">
        <w:rPr>
          <w:rFonts w:ascii="Arial" w:hAnsi="Arial" w:cs="Arial"/>
          <w:sz w:val="24"/>
          <w:szCs w:val="24"/>
        </w:rPr>
        <w:t xml:space="preserve"> </w:t>
      </w:r>
      <w:proofErr w:type="gramStart"/>
      <w:r w:rsidR="008D0BD3">
        <w:rPr>
          <w:rFonts w:ascii="Arial" w:hAnsi="Arial" w:cs="Arial"/>
          <w:sz w:val="24"/>
          <w:szCs w:val="24"/>
        </w:rPr>
        <w:t>07</w:t>
      </w:r>
      <w:r w:rsidRPr="008D0BD3">
        <w:rPr>
          <w:rFonts w:ascii="Arial" w:hAnsi="Arial" w:cs="Arial"/>
          <w:sz w:val="24"/>
          <w:szCs w:val="24"/>
        </w:rPr>
        <w:t>:00</w:t>
      </w:r>
      <w:proofErr w:type="gramEnd"/>
      <w:r w:rsidRPr="008D0BD3">
        <w:rPr>
          <w:rFonts w:ascii="Arial" w:hAnsi="Arial" w:cs="Arial"/>
          <w:sz w:val="24"/>
          <w:szCs w:val="24"/>
        </w:rPr>
        <w:t xml:space="preserve"> e as 1</w:t>
      </w:r>
      <w:r w:rsidR="008D0BD3">
        <w:rPr>
          <w:rFonts w:ascii="Arial" w:hAnsi="Arial" w:cs="Arial"/>
          <w:sz w:val="24"/>
          <w:szCs w:val="24"/>
        </w:rPr>
        <w:t>3</w:t>
      </w:r>
      <w:r w:rsidRPr="008D0BD3">
        <w:rPr>
          <w:rFonts w:ascii="Arial" w:hAnsi="Arial" w:cs="Arial"/>
          <w:sz w:val="24"/>
          <w:szCs w:val="24"/>
        </w:rPr>
        <w:t>:00 horas, com antecedência mínima de 03 (três) dias úteis da</w:t>
      </w:r>
      <w:r w:rsidR="008D0BD3">
        <w:rPr>
          <w:rFonts w:ascii="Arial" w:hAnsi="Arial" w:cs="Arial"/>
          <w:sz w:val="24"/>
          <w:szCs w:val="24"/>
        </w:rPr>
        <w:t xml:space="preserve"> </w:t>
      </w:r>
      <w:r w:rsidRPr="008D0BD3">
        <w:rPr>
          <w:rFonts w:ascii="Arial" w:hAnsi="Arial" w:cs="Arial"/>
          <w:sz w:val="24"/>
          <w:szCs w:val="24"/>
        </w:rPr>
        <w:t>data marcada para recebimento dos envelopes.</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14.2. Os questionamentos recebidos e as respectivas respostas com relação</w:t>
      </w:r>
      <w:r w:rsidR="00A551E2">
        <w:rPr>
          <w:rFonts w:ascii="Arial" w:hAnsi="Arial" w:cs="Arial"/>
          <w:sz w:val="24"/>
          <w:szCs w:val="24"/>
        </w:rPr>
        <w:t xml:space="preserve"> </w:t>
      </w:r>
      <w:r w:rsidRPr="008D0BD3">
        <w:rPr>
          <w:rFonts w:ascii="Arial" w:hAnsi="Arial" w:cs="Arial"/>
          <w:sz w:val="24"/>
          <w:szCs w:val="24"/>
        </w:rPr>
        <w:t>ao presente pregão encontrar-se-ão à disposição de todos os interessados no</w:t>
      </w:r>
      <w:r w:rsidR="00A551E2">
        <w:rPr>
          <w:rFonts w:ascii="Arial" w:hAnsi="Arial" w:cs="Arial"/>
          <w:sz w:val="24"/>
          <w:szCs w:val="24"/>
        </w:rPr>
        <w:t xml:space="preserve"> </w:t>
      </w:r>
      <w:r w:rsidRPr="008D0BD3">
        <w:rPr>
          <w:rFonts w:ascii="Arial" w:hAnsi="Arial" w:cs="Arial"/>
          <w:sz w:val="24"/>
          <w:szCs w:val="24"/>
        </w:rPr>
        <w:t xml:space="preserve">Município, </w:t>
      </w:r>
      <w:r w:rsidR="00A551E2">
        <w:rPr>
          <w:rFonts w:ascii="Arial" w:hAnsi="Arial" w:cs="Arial"/>
          <w:sz w:val="24"/>
          <w:szCs w:val="24"/>
        </w:rPr>
        <w:t>Setor de Licitações</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14.3 Ocorrendo decretação de feriado ou qualquer fato superveniente que</w:t>
      </w:r>
      <w:r w:rsidR="00A551E2">
        <w:rPr>
          <w:rFonts w:ascii="Arial" w:hAnsi="Arial" w:cs="Arial"/>
          <w:sz w:val="24"/>
          <w:szCs w:val="24"/>
        </w:rPr>
        <w:t xml:space="preserve"> </w:t>
      </w:r>
      <w:r w:rsidRPr="008D0BD3">
        <w:rPr>
          <w:rFonts w:ascii="Arial" w:hAnsi="Arial" w:cs="Arial"/>
          <w:sz w:val="24"/>
          <w:szCs w:val="24"/>
        </w:rPr>
        <w:t>impeça a realização de ato do certame na data marcada, a data constante deste</w:t>
      </w:r>
      <w:r w:rsidR="00A551E2">
        <w:rPr>
          <w:rFonts w:ascii="Arial" w:hAnsi="Arial" w:cs="Arial"/>
          <w:sz w:val="24"/>
          <w:szCs w:val="24"/>
        </w:rPr>
        <w:t xml:space="preserve"> </w:t>
      </w:r>
      <w:r w:rsidRPr="008D0BD3">
        <w:rPr>
          <w:rFonts w:ascii="Arial" w:hAnsi="Arial" w:cs="Arial"/>
          <w:sz w:val="24"/>
          <w:szCs w:val="24"/>
        </w:rPr>
        <w:t>edital será transferida, automaticamente, para o primeiro dia útil ou de</w:t>
      </w:r>
      <w:r w:rsidR="00A551E2">
        <w:rPr>
          <w:rFonts w:ascii="Arial" w:hAnsi="Arial" w:cs="Arial"/>
          <w:sz w:val="24"/>
          <w:szCs w:val="24"/>
        </w:rPr>
        <w:t xml:space="preserve"> </w:t>
      </w:r>
      <w:r w:rsidRPr="008D0BD3">
        <w:rPr>
          <w:rFonts w:ascii="Arial" w:hAnsi="Arial" w:cs="Arial"/>
          <w:sz w:val="24"/>
          <w:szCs w:val="24"/>
        </w:rPr>
        <w:t xml:space="preserve">expediente normal </w:t>
      </w:r>
      <w:proofErr w:type="spellStart"/>
      <w:r w:rsidRPr="008D0BD3">
        <w:rPr>
          <w:rFonts w:ascii="Arial" w:hAnsi="Arial" w:cs="Arial"/>
          <w:sz w:val="24"/>
          <w:szCs w:val="24"/>
        </w:rPr>
        <w:t>subsequente</w:t>
      </w:r>
      <w:proofErr w:type="spellEnd"/>
      <w:r w:rsidRPr="008D0BD3">
        <w:rPr>
          <w:rFonts w:ascii="Arial" w:hAnsi="Arial" w:cs="Arial"/>
          <w:sz w:val="24"/>
          <w:szCs w:val="24"/>
        </w:rPr>
        <w:t xml:space="preserve"> ao ora fixado.</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 xml:space="preserve">14.4. Para </w:t>
      </w:r>
      <w:proofErr w:type="gramStart"/>
      <w:r w:rsidRPr="008D0BD3">
        <w:rPr>
          <w:rFonts w:ascii="Arial" w:hAnsi="Arial" w:cs="Arial"/>
          <w:sz w:val="24"/>
          <w:szCs w:val="24"/>
        </w:rPr>
        <w:t>agilização</w:t>
      </w:r>
      <w:proofErr w:type="gramEnd"/>
      <w:r w:rsidRPr="008D0BD3">
        <w:rPr>
          <w:rFonts w:ascii="Arial" w:hAnsi="Arial" w:cs="Arial"/>
          <w:sz w:val="24"/>
          <w:szCs w:val="24"/>
        </w:rPr>
        <w:t xml:space="preserve"> dos trabalhos, solicita-se que as licitantes façam constar</w:t>
      </w:r>
      <w:r w:rsidR="00A551E2">
        <w:rPr>
          <w:rFonts w:ascii="Arial" w:hAnsi="Arial" w:cs="Arial"/>
          <w:sz w:val="24"/>
          <w:szCs w:val="24"/>
        </w:rPr>
        <w:t xml:space="preserve"> </w:t>
      </w:r>
      <w:r w:rsidRPr="008D0BD3">
        <w:rPr>
          <w:rFonts w:ascii="Arial" w:hAnsi="Arial" w:cs="Arial"/>
          <w:sz w:val="24"/>
          <w:szCs w:val="24"/>
        </w:rPr>
        <w:t>na documentação o seu endereço, e-mail e os números de fax e telefone.</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14.5. Todo o documento exigido no presente instrumento convocatório</w:t>
      </w:r>
      <w:r w:rsidR="00A551E2">
        <w:rPr>
          <w:rFonts w:ascii="Arial" w:hAnsi="Arial" w:cs="Arial"/>
          <w:sz w:val="24"/>
          <w:szCs w:val="24"/>
        </w:rPr>
        <w:t xml:space="preserve"> </w:t>
      </w:r>
      <w:r w:rsidRPr="008D0BD3">
        <w:rPr>
          <w:rFonts w:ascii="Arial" w:hAnsi="Arial" w:cs="Arial"/>
          <w:sz w:val="24"/>
          <w:szCs w:val="24"/>
        </w:rPr>
        <w:t>poderá ser apresentado em original ou por qualquer processo de cópia</w:t>
      </w:r>
      <w:r w:rsidR="00A551E2">
        <w:rPr>
          <w:rFonts w:ascii="Arial" w:hAnsi="Arial" w:cs="Arial"/>
          <w:sz w:val="24"/>
          <w:szCs w:val="24"/>
        </w:rPr>
        <w:t xml:space="preserve"> </w:t>
      </w:r>
      <w:r w:rsidRPr="008D0BD3">
        <w:rPr>
          <w:rFonts w:ascii="Arial" w:hAnsi="Arial" w:cs="Arial"/>
          <w:sz w:val="24"/>
          <w:szCs w:val="24"/>
        </w:rPr>
        <w:t>autenticada por tabelião ou, publicação em órgão da imprensa oficial, ou</w:t>
      </w:r>
      <w:r w:rsidR="00A551E2">
        <w:rPr>
          <w:rFonts w:ascii="Arial" w:hAnsi="Arial" w:cs="Arial"/>
          <w:sz w:val="24"/>
          <w:szCs w:val="24"/>
        </w:rPr>
        <w:t xml:space="preserve"> </w:t>
      </w:r>
      <w:r w:rsidRPr="008D0BD3">
        <w:rPr>
          <w:rFonts w:ascii="Arial" w:hAnsi="Arial" w:cs="Arial"/>
          <w:sz w:val="24"/>
          <w:szCs w:val="24"/>
        </w:rPr>
        <w:t>ainda, pelo pregoeiro e/ou equipe de apoio no momento da abertura. Os</w:t>
      </w:r>
      <w:r w:rsidR="00A551E2">
        <w:rPr>
          <w:rFonts w:ascii="Arial" w:hAnsi="Arial" w:cs="Arial"/>
          <w:sz w:val="24"/>
          <w:szCs w:val="24"/>
        </w:rPr>
        <w:t xml:space="preserve"> </w:t>
      </w:r>
      <w:r w:rsidRPr="008D0BD3">
        <w:rPr>
          <w:rFonts w:ascii="Arial" w:hAnsi="Arial" w:cs="Arial"/>
          <w:sz w:val="24"/>
          <w:szCs w:val="24"/>
        </w:rPr>
        <w:t>documentos extraídos de sistemas informatizados (internet) ficarão</w:t>
      </w:r>
      <w:r w:rsidR="00A551E2">
        <w:rPr>
          <w:rFonts w:ascii="Arial" w:hAnsi="Arial" w:cs="Arial"/>
          <w:sz w:val="24"/>
          <w:szCs w:val="24"/>
        </w:rPr>
        <w:t xml:space="preserve"> </w:t>
      </w:r>
      <w:r w:rsidRPr="008D0BD3">
        <w:rPr>
          <w:rFonts w:ascii="Arial" w:hAnsi="Arial" w:cs="Arial"/>
          <w:sz w:val="24"/>
          <w:szCs w:val="24"/>
        </w:rPr>
        <w:t>sujeitos à verificação da autenticidade de seus dados pela Administração.</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14.6. A proponente que vier a ser contratada ficará obrigada a aceitar, nas</w:t>
      </w:r>
      <w:r w:rsidR="00A551E2">
        <w:rPr>
          <w:rFonts w:ascii="Arial" w:hAnsi="Arial" w:cs="Arial"/>
          <w:sz w:val="24"/>
          <w:szCs w:val="24"/>
        </w:rPr>
        <w:t xml:space="preserve"> </w:t>
      </w:r>
      <w:r w:rsidRPr="008D0BD3">
        <w:rPr>
          <w:rFonts w:ascii="Arial" w:hAnsi="Arial" w:cs="Arial"/>
          <w:sz w:val="24"/>
          <w:szCs w:val="24"/>
        </w:rPr>
        <w:t>mesmas condições contratuais, os acréscimos ou supressões que se fizerem</w:t>
      </w:r>
      <w:r w:rsidR="00A551E2">
        <w:rPr>
          <w:rFonts w:ascii="Arial" w:hAnsi="Arial" w:cs="Arial"/>
          <w:sz w:val="24"/>
          <w:szCs w:val="24"/>
        </w:rPr>
        <w:t xml:space="preserve"> </w:t>
      </w:r>
      <w:r w:rsidRPr="008D0BD3">
        <w:rPr>
          <w:rFonts w:ascii="Arial" w:hAnsi="Arial" w:cs="Arial"/>
          <w:sz w:val="24"/>
          <w:szCs w:val="24"/>
        </w:rPr>
        <w:t>necessários, por conveniência da Administração, dentro do limite permitido pelo</w:t>
      </w:r>
      <w:r w:rsidR="00A551E2">
        <w:rPr>
          <w:rFonts w:ascii="Arial" w:hAnsi="Arial" w:cs="Arial"/>
          <w:sz w:val="24"/>
          <w:szCs w:val="24"/>
        </w:rPr>
        <w:t xml:space="preserve"> </w:t>
      </w:r>
      <w:r w:rsidRPr="008D0BD3">
        <w:rPr>
          <w:rFonts w:ascii="Arial" w:hAnsi="Arial" w:cs="Arial"/>
          <w:sz w:val="24"/>
          <w:szCs w:val="24"/>
        </w:rPr>
        <w:t>artigo 65, § 1º, da Lei nº 8.666-93, sobre o valor inicial contratado.</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t>14.7. Após a apresentação da proposta, não caberá desistência, salvo por</w:t>
      </w:r>
      <w:r w:rsidR="00A551E2">
        <w:rPr>
          <w:rFonts w:ascii="Arial" w:hAnsi="Arial" w:cs="Arial"/>
          <w:sz w:val="24"/>
          <w:szCs w:val="24"/>
        </w:rPr>
        <w:t xml:space="preserve"> </w:t>
      </w:r>
      <w:r w:rsidRPr="008D0BD3">
        <w:rPr>
          <w:rFonts w:ascii="Arial" w:hAnsi="Arial" w:cs="Arial"/>
          <w:sz w:val="24"/>
          <w:szCs w:val="24"/>
        </w:rPr>
        <w:t>motivo justo decorrente de fato superveniente e aceito pelo pregoeiro.</w:t>
      </w:r>
    </w:p>
    <w:p w:rsidR="00295CFD" w:rsidRPr="008D0BD3" w:rsidRDefault="00295CFD" w:rsidP="004A0002">
      <w:pPr>
        <w:spacing w:after="0" w:line="240" w:lineRule="auto"/>
        <w:jc w:val="both"/>
        <w:rPr>
          <w:rFonts w:ascii="Arial" w:hAnsi="Arial" w:cs="Arial"/>
          <w:sz w:val="24"/>
          <w:szCs w:val="24"/>
        </w:rPr>
      </w:pPr>
      <w:r w:rsidRPr="008D0BD3">
        <w:rPr>
          <w:rFonts w:ascii="Arial" w:hAnsi="Arial" w:cs="Arial"/>
          <w:sz w:val="24"/>
          <w:szCs w:val="24"/>
        </w:rPr>
        <w:lastRenderedPageBreak/>
        <w:t>14.8. A Administração poderá revogar a licitação por razões de interesse</w:t>
      </w:r>
      <w:r w:rsidR="00A551E2">
        <w:rPr>
          <w:rFonts w:ascii="Arial" w:hAnsi="Arial" w:cs="Arial"/>
          <w:sz w:val="24"/>
          <w:szCs w:val="24"/>
        </w:rPr>
        <w:t xml:space="preserve"> </w:t>
      </w:r>
      <w:r w:rsidRPr="008D0BD3">
        <w:rPr>
          <w:rFonts w:ascii="Arial" w:hAnsi="Arial" w:cs="Arial"/>
          <w:sz w:val="24"/>
          <w:szCs w:val="24"/>
        </w:rPr>
        <w:t>público, devendo anulá-la por ilegalidade, em despacho fundamentado, sem a</w:t>
      </w:r>
      <w:r w:rsidR="00A551E2">
        <w:rPr>
          <w:rFonts w:ascii="Arial" w:hAnsi="Arial" w:cs="Arial"/>
          <w:sz w:val="24"/>
          <w:szCs w:val="24"/>
        </w:rPr>
        <w:t xml:space="preserve"> </w:t>
      </w:r>
      <w:r w:rsidRPr="008D0BD3">
        <w:rPr>
          <w:rFonts w:ascii="Arial" w:hAnsi="Arial" w:cs="Arial"/>
          <w:sz w:val="24"/>
          <w:szCs w:val="24"/>
        </w:rPr>
        <w:t>obrigação de indenizar (art. 49 da Lei Federal nº 8.666-93).</w:t>
      </w:r>
    </w:p>
    <w:p w:rsidR="00295CFD" w:rsidRPr="00A551E2" w:rsidRDefault="00295CFD" w:rsidP="004A0002">
      <w:pPr>
        <w:spacing w:after="0" w:line="240" w:lineRule="auto"/>
        <w:jc w:val="both"/>
        <w:rPr>
          <w:rFonts w:ascii="Arial" w:hAnsi="Arial" w:cs="Arial"/>
          <w:sz w:val="24"/>
          <w:szCs w:val="24"/>
        </w:rPr>
      </w:pPr>
      <w:r w:rsidRPr="008D0BD3">
        <w:rPr>
          <w:rFonts w:ascii="Arial" w:hAnsi="Arial" w:cs="Arial"/>
          <w:sz w:val="24"/>
          <w:szCs w:val="24"/>
        </w:rPr>
        <w:t xml:space="preserve">14.9. Fica eleito o Foro da Comarca de </w:t>
      </w:r>
      <w:r w:rsidR="00A551E2">
        <w:rPr>
          <w:rFonts w:ascii="Arial" w:hAnsi="Arial" w:cs="Arial"/>
          <w:sz w:val="24"/>
          <w:szCs w:val="24"/>
        </w:rPr>
        <w:t>Espumoso</w:t>
      </w:r>
      <w:r w:rsidRPr="008D0BD3">
        <w:rPr>
          <w:rFonts w:ascii="Arial" w:hAnsi="Arial" w:cs="Arial"/>
          <w:sz w:val="24"/>
          <w:szCs w:val="24"/>
        </w:rPr>
        <w:t>-RS para dirimir quaisquer</w:t>
      </w:r>
      <w:r w:rsidR="00A551E2">
        <w:rPr>
          <w:rFonts w:ascii="Arial" w:hAnsi="Arial" w:cs="Arial"/>
          <w:sz w:val="24"/>
          <w:szCs w:val="24"/>
        </w:rPr>
        <w:t xml:space="preserve"> </w:t>
      </w:r>
      <w:r w:rsidRPr="008D0BD3">
        <w:rPr>
          <w:rFonts w:ascii="Arial" w:hAnsi="Arial" w:cs="Arial"/>
          <w:sz w:val="24"/>
          <w:szCs w:val="24"/>
        </w:rPr>
        <w:t>litígios oriundos da licitação e do contrato dela decorrente, com expressa</w:t>
      </w:r>
      <w:r w:rsidR="00A551E2">
        <w:rPr>
          <w:rFonts w:ascii="Arial" w:hAnsi="Arial" w:cs="Arial"/>
          <w:sz w:val="24"/>
          <w:szCs w:val="24"/>
        </w:rPr>
        <w:t xml:space="preserve"> </w:t>
      </w:r>
      <w:r w:rsidRPr="008D0BD3">
        <w:rPr>
          <w:rFonts w:ascii="Arial" w:hAnsi="Arial" w:cs="Arial"/>
          <w:sz w:val="24"/>
          <w:szCs w:val="24"/>
        </w:rPr>
        <w:t xml:space="preserve">renúncia a outro qualquer, por mais </w:t>
      </w:r>
      <w:r w:rsidRPr="00A551E2">
        <w:rPr>
          <w:rFonts w:ascii="Arial" w:hAnsi="Arial" w:cs="Arial"/>
          <w:sz w:val="24"/>
          <w:szCs w:val="24"/>
        </w:rPr>
        <w:t>privilegiado que seja.</w:t>
      </w:r>
    </w:p>
    <w:p w:rsidR="00295CFD" w:rsidRPr="00A551E2" w:rsidRDefault="00295CFD" w:rsidP="004A0002">
      <w:pPr>
        <w:spacing w:after="0" w:line="240" w:lineRule="auto"/>
        <w:rPr>
          <w:sz w:val="24"/>
          <w:szCs w:val="24"/>
        </w:rPr>
      </w:pPr>
    </w:p>
    <w:p w:rsidR="00A551E2" w:rsidRPr="00A551E2" w:rsidRDefault="00A551E2" w:rsidP="004A0002">
      <w:pPr>
        <w:autoSpaceDE w:val="0"/>
        <w:autoSpaceDN w:val="0"/>
        <w:adjustRightInd w:val="0"/>
        <w:spacing w:after="0" w:line="240" w:lineRule="auto"/>
        <w:jc w:val="center"/>
        <w:rPr>
          <w:rFonts w:ascii="Arial" w:hAnsi="Arial" w:cs="Arial"/>
          <w:color w:val="FF0000"/>
          <w:sz w:val="24"/>
          <w:szCs w:val="24"/>
        </w:rPr>
      </w:pPr>
      <w:r w:rsidRPr="00A551E2">
        <w:rPr>
          <w:rFonts w:ascii="Arial" w:hAnsi="Arial" w:cs="Arial"/>
          <w:b/>
          <w:bCs/>
          <w:sz w:val="24"/>
          <w:szCs w:val="24"/>
        </w:rPr>
        <w:t>Campos Borges/RS</w:t>
      </w:r>
      <w:r w:rsidRPr="00A551E2">
        <w:rPr>
          <w:rFonts w:ascii="Arial" w:hAnsi="Arial" w:cs="Arial"/>
          <w:sz w:val="24"/>
          <w:szCs w:val="24"/>
        </w:rPr>
        <w:t xml:space="preserve">, </w:t>
      </w:r>
      <w:r w:rsidR="006A1FAA">
        <w:rPr>
          <w:rFonts w:ascii="Arial" w:hAnsi="Arial" w:cs="Arial"/>
          <w:sz w:val="24"/>
          <w:szCs w:val="24"/>
        </w:rPr>
        <w:t>04</w:t>
      </w:r>
      <w:r w:rsidRPr="00A551E2">
        <w:rPr>
          <w:rFonts w:ascii="Arial" w:hAnsi="Arial" w:cs="Arial"/>
          <w:sz w:val="24"/>
          <w:szCs w:val="24"/>
        </w:rPr>
        <w:t xml:space="preserve"> de </w:t>
      </w:r>
      <w:r w:rsidR="006A1FAA">
        <w:rPr>
          <w:rFonts w:ascii="Arial" w:hAnsi="Arial" w:cs="Arial"/>
          <w:sz w:val="24"/>
          <w:szCs w:val="24"/>
        </w:rPr>
        <w:t>outubro</w:t>
      </w:r>
      <w:r w:rsidRPr="00A551E2">
        <w:rPr>
          <w:rFonts w:ascii="Arial" w:hAnsi="Arial" w:cs="Arial"/>
          <w:sz w:val="24"/>
          <w:szCs w:val="24"/>
        </w:rPr>
        <w:t xml:space="preserve"> de 2017</w:t>
      </w:r>
      <w:r w:rsidRPr="00A551E2">
        <w:rPr>
          <w:rFonts w:ascii="Arial" w:hAnsi="Arial" w:cs="Arial"/>
          <w:color w:val="000000"/>
          <w:sz w:val="24"/>
          <w:szCs w:val="24"/>
        </w:rPr>
        <w:t>.</w:t>
      </w:r>
    </w:p>
    <w:p w:rsidR="00A551E2" w:rsidRPr="00A551E2" w:rsidRDefault="00A551E2" w:rsidP="004A0002">
      <w:pPr>
        <w:autoSpaceDE w:val="0"/>
        <w:autoSpaceDN w:val="0"/>
        <w:adjustRightInd w:val="0"/>
        <w:spacing w:after="0" w:line="240" w:lineRule="auto"/>
        <w:rPr>
          <w:rFonts w:ascii="Arial" w:hAnsi="Arial" w:cs="Arial"/>
          <w:b/>
          <w:bCs/>
          <w:sz w:val="24"/>
          <w:szCs w:val="24"/>
        </w:rPr>
      </w:pPr>
    </w:p>
    <w:p w:rsidR="00A551E2" w:rsidRDefault="00A551E2" w:rsidP="004A0002">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ALTAMIRO TREHAGO</w:t>
      </w:r>
    </w:p>
    <w:p w:rsidR="00A551E2" w:rsidRPr="00A551E2" w:rsidRDefault="00A551E2" w:rsidP="004A0002">
      <w:pPr>
        <w:autoSpaceDE w:val="0"/>
        <w:autoSpaceDN w:val="0"/>
        <w:adjustRightInd w:val="0"/>
        <w:spacing w:after="0" w:line="240" w:lineRule="auto"/>
        <w:jc w:val="center"/>
        <w:rPr>
          <w:rFonts w:ascii="Arial" w:hAnsi="Arial" w:cs="Arial"/>
          <w:sz w:val="24"/>
          <w:szCs w:val="24"/>
        </w:rPr>
      </w:pPr>
      <w:r w:rsidRPr="00A551E2">
        <w:rPr>
          <w:rFonts w:ascii="Arial" w:hAnsi="Arial" w:cs="Arial"/>
          <w:sz w:val="24"/>
          <w:szCs w:val="24"/>
        </w:rPr>
        <w:t xml:space="preserve">Prefeito Municipal </w:t>
      </w:r>
      <w:r>
        <w:rPr>
          <w:rFonts w:ascii="Arial" w:hAnsi="Arial" w:cs="Arial"/>
          <w:sz w:val="24"/>
          <w:szCs w:val="24"/>
        </w:rPr>
        <w:t xml:space="preserve">em exercício </w:t>
      </w: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4A0002">
      <w:pPr>
        <w:spacing w:after="0" w:line="240" w:lineRule="auto"/>
      </w:pPr>
    </w:p>
    <w:p w:rsidR="00A551E2" w:rsidRDefault="00A551E2" w:rsidP="00295CFD">
      <w:pPr>
        <w:spacing w:after="0"/>
      </w:pPr>
    </w:p>
    <w:p w:rsidR="00A551E2" w:rsidRDefault="00A551E2" w:rsidP="00295CFD">
      <w:pPr>
        <w:spacing w:after="0"/>
      </w:pPr>
    </w:p>
    <w:p w:rsidR="00A551E2" w:rsidRDefault="00A551E2" w:rsidP="00295CFD">
      <w:pPr>
        <w:spacing w:after="0"/>
      </w:pPr>
    </w:p>
    <w:p w:rsidR="00A551E2" w:rsidRDefault="00A551E2" w:rsidP="00295CFD">
      <w:pPr>
        <w:spacing w:after="0"/>
      </w:pPr>
    </w:p>
    <w:p w:rsidR="00A551E2" w:rsidRDefault="00A551E2" w:rsidP="00295CFD">
      <w:pPr>
        <w:spacing w:after="0"/>
      </w:pPr>
    </w:p>
    <w:p w:rsidR="00A551E2" w:rsidRDefault="00A551E2" w:rsidP="00295CFD">
      <w:pPr>
        <w:spacing w:after="0"/>
      </w:pPr>
    </w:p>
    <w:p w:rsidR="00A551E2" w:rsidRDefault="00A551E2" w:rsidP="00295CFD">
      <w:pPr>
        <w:spacing w:after="0"/>
      </w:pPr>
    </w:p>
    <w:p w:rsidR="004A0002" w:rsidRDefault="004A0002" w:rsidP="00295CFD">
      <w:pPr>
        <w:spacing w:after="0"/>
      </w:pPr>
    </w:p>
    <w:p w:rsidR="004A0002" w:rsidRDefault="004A0002" w:rsidP="00295CFD">
      <w:pPr>
        <w:spacing w:after="0"/>
      </w:pPr>
    </w:p>
    <w:p w:rsidR="00625A24" w:rsidRDefault="00625A24" w:rsidP="00295CFD">
      <w:pPr>
        <w:spacing w:after="0"/>
      </w:pPr>
    </w:p>
    <w:p w:rsidR="00625A24" w:rsidRDefault="00625A24" w:rsidP="00295CFD">
      <w:pPr>
        <w:spacing w:after="0"/>
      </w:pPr>
    </w:p>
    <w:p w:rsidR="00625A24" w:rsidRDefault="00625A24" w:rsidP="00295CFD">
      <w:pPr>
        <w:spacing w:after="0"/>
      </w:pPr>
    </w:p>
    <w:p w:rsidR="00625A24" w:rsidRDefault="00625A24" w:rsidP="00295CFD">
      <w:pPr>
        <w:spacing w:after="0"/>
      </w:pPr>
    </w:p>
    <w:p w:rsidR="00625A24" w:rsidRDefault="00625A24" w:rsidP="00295CFD">
      <w:pPr>
        <w:spacing w:after="0"/>
      </w:pPr>
    </w:p>
    <w:p w:rsidR="00625A24" w:rsidRDefault="00625A24" w:rsidP="00295CFD">
      <w:pPr>
        <w:spacing w:after="0"/>
      </w:pPr>
    </w:p>
    <w:p w:rsidR="004A0002" w:rsidRDefault="004A0002" w:rsidP="00295CFD">
      <w:pPr>
        <w:spacing w:after="0"/>
      </w:pPr>
    </w:p>
    <w:p w:rsidR="004A0002" w:rsidRDefault="004A0002" w:rsidP="00295CFD">
      <w:pPr>
        <w:spacing w:after="0"/>
      </w:pPr>
    </w:p>
    <w:p w:rsidR="00A551E2" w:rsidRDefault="00A551E2" w:rsidP="00295CFD">
      <w:pPr>
        <w:spacing w:after="0"/>
      </w:pPr>
    </w:p>
    <w:p w:rsidR="00A551E2" w:rsidRDefault="00A551E2" w:rsidP="00295CFD">
      <w:pPr>
        <w:spacing w:after="0"/>
      </w:pPr>
    </w:p>
    <w:p w:rsidR="004A0002" w:rsidRDefault="004A0002" w:rsidP="004A0002">
      <w:pPr>
        <w:spacing w:after="0" w:line="240" w:lineRule="auto"/>
        <w:jc w:val="center"/>
        <w:rPr>
          <w:rFonts w:ascii="Arial" w:hAnsi="Arial" w:cs="Arial"/>
          <w:b/>
          <w:sz w:val="24"/>
          <w:szCs w:val="24"/>
        </w:rPr>
      </w:pPr>
      <w:r>
        <w:rPr>
          <w:rFonts w:ascii="Arial" w:hAnsi="Arial" w:cs="Arial"/>
          <w:b/>
          <w:sz w:val="24"/>
          <w:szCs w:val="24"/>
        </w:rPr>
        <w:lastRenderedPageBreak/>
        <w:t xml:space="preserve">ANEXO II – TERMO DE REFERENCIA </w:t>
      </w:r>
    </w:p>
    <w:p w:rsidR="004A0002" w:rsidRDefault="004A0002" w:rsidP="004A0002">
      <w:pPr>
        <w:spacing w:after="0" w:line="240" w:lineRule="auto"/>
        <w:jc w:val="both"/>
        <w:rPr>
          <w:rFonts w:ascii="Arial" w:hAnsi="Arial" w:cs="Arial"/>
          <w:b/>
          <w:sz w:val="24"/>
          <w:szCs w:val="24"/>
        </w:rPr>
      </w:pPr>
    </w:p>
    <w:p w:rsidR="004A0002" w:rsidRPr="00116D77" w:rsidRDefault="004A0002" w:rsidP="004A0002">
      <w:pPr>
        <w:spacing w:after="0" w:line="240" w:lineRule="auto"/>
        <w:jc w:val="both"/>
        <w:rPr>
          <w:rFonts w:ascii="Arial" w:hAnsi="Arial" w:cs="Arial"/>
          <w:b/>
          <w:sz w:val="24"/>
          <w:szCs w:val="24"/>
        </w:rPr>
      </w:pPr>
      <w:r w:rsidRPr="00116D77">
        <w:rPr>
          <w:rFonts w:ascii="Arial" w:hAnsi="Arial" w:cs="Arial"/>
          <w:b/>
          <w:sz w:val="24"/>
          <w:szCs w:val="24"/>
        </w:rPr>
        <w:t>PROCESSO DE LICITAÇÃO Nº. 0</w:t>
      </w:r>
      <w:r>
        <w:rPr>
          <w:rFonts w:ascii="Arial" w:hAnsi="Arial" w:cs="Arial"/>
          <w:b/>
          <w:sz w:val="24"/>
          <w:szCs w:val="24"/>
        </w:rPr>
        <w:t>72</w:t>
      </w:r>
      <w:r w:rsidRPr="00116D77">
        <w:rPr>
          <w:rFonts w:ascii="Arial" w:hAnsi="Arial" w:cs="Arial"/>
          <w:b/>
          <w:sz w:val="24"/>
          <w:szCs w:val="24"/>
        </w:rPr>
        <w:t>/2017</w:t>
      </w:r>
    </w:p>
    <w:p w:rsidR="004A0002" w:rsidRPr="004A0002" w:rsidRDefault="004A0002" w:rsidP="004A0002">
      <w:pPr>
        <w:spacing w:after="0" w:line="240" w:lineRule="auto"/>
        <w:jc w:val="both"/>
        <w:rPr>
          <w:rFonts w:ascii="Arial" w:hAnsi="Arial" w:cs="Arial"/>
          <w:b/>
          <w:sz w:val="24"/>
          <w:szCs w:val="24"/>
        </w:rPr>
      </w:pPr>
      <w:r w:rsidRPr="004A0002">
        <w:rPr>
          <w:rFonts w:ascii="Arial" w:hAnsi="Arial" w:cs="Arial"/>
          <w:b/>
          <w:sz w:val="24"/>
          <w:szCs w:val="24"/>
        </w:rPr>
        <w:t>Modalidade: PREGÃO PRESENCIAL Nº. 033/2017</w:t>
      </w:r>
    </w:p>
    <w:p w:rsidR="004A0002" w:rsidRPr="004A0002" w:rsidRDefault="004A0002" w:rsidP="004A0002">
      <w:pPr>
        <w:spacing w:line="240" w:lineRule="auto"/>
        <w:rPr>
          <w:rFonts w:ascii="Arial" w:hAnsi="Arial" w:cs="Arial"/>
          <w:b/>
          <w:sz w:val="24"/>
          <w:szCs w:val="24"/>
        </w:rPr>
      </w:pPr>
    </w:p>
    <w:p w:rsidR="004A0002" w:rsidRPr="004A0002" w:rsidRDefault="004A0002" w:rsidP="004A0002">
      <w:pPr>
        <w:autoSpaceDE w:val="0"/>
        <w:autoSpaceDN w:val="0"/>
        <w:adjustRightInd w:val="0"/>
        <w:spacing w:after="0" w:line="240" w:lineRule="auto"/>
        <w:jc w:val="both"/>
        <w:rPr>
          <w:rFonts w:ascii="Arial" w:hAnsi="Arial" w:cs="Arial"/>
          <w:b/>
          <w:bCs/>
          <w:sz w:val="24"/>
          <w:szCs w:val="24"/>
        </w:rPr>
      </w:pPr>
      <w:proofErr w:type="gramStart"/>
      <w:r w:rsidRPr="004A0002">
        <w:rPr>
          <w:rFonts w:ascii="Arial" w:hAnsi="Arial" w:cs="Arial"/>
          <w:b/>
          <w:bCs/>
          <w:sz w:val="24"/>
          <w:szCs w:val="24"/>
        </w:rPr>
        <w:t>1</w:t>
      </w:r>
      <w:proofErr w:type="gramEnd"/>
      <w:r w:rsidRPr="004A0002">
        <w:rPr>
          <w:rFonts w:ascii="Arial" w:hAnsi="Arial" w:cs="Arial"/>
          <w:b/>
          <w:bCs/>
          <w:sz w:val="24"/>
          <w:szCs w:val="24"/>
        </w:rPr>
        <w:t xml:space="preserve"> OBJETO</w:t>
      </w:r>
    </w:p>
    <w:p w:rsidR="004A0002" w:rsidRPr="004A0002" w:rsidRDefault="004A0002" w:rsidP="004A0002">
      <w:pPr>
        <w:autoSpaceDE w:val="0"/>
        <w:autoSpaceDN w:val="0"/>
        <w:adjustRightInd w:val="0"/>
        <w:spacing w:after="0" w:line="240" w:lineRule="auto"/>
        <w:jc w:val="both"/>
        <w:rPr>
          <w:rFonts w:ascii="Arial" w:hAnsi="Arial" w:cs="Arial"/>
          <w:bCs/>
          <w:sz w:val="24"/>
          <w:szCs w:val="24"/>
        </w:rPr>
      </w:pPr>
      <w:r w:rsidRPr="004A0002">
        <w:rPr>
          <w:rFonts w:ascii="Arial" w:hAnsi="Arial" w:cs="Arial"/>
          <w:b/>
          <w:bCs/>
          <w:sz w:val="24"/>
          <w:szCs w:val="24"/>
        </w:rPr>
        <w:t xml:space="preserve"> </w:t>
      </w:r>
      <w:r w:rsidRPr="004A0002">
        <w:rPr>
          <w:rFonts w:ascii="Arial" w:hAnsi="Arial" w:cs="Arial"/>
          <w:b/>
          <w:bCs/>
          <w:sz w:val="24"/>
          <w:szCs w:val="24"/>
        </w:rPr>
        <w:tab/>
      </w:r>
      <w:r w:rsidRPr="004A0002">
        <w:rPr>
          <w:rFonts w:ascii="Arial" w:hAnsi="Arial" w:cs="Arial"/>
          <w:sz w:val="24"/>
          <w:szCs w:val="24"/>
        </w:rPr>
        <w:t xml:space="preserve">Contratação de Empresa para abertura de Licitação para contratação de empresa para fornecimento e gerenciamento do Cartão magnético e/ou eletrônico </w:t>
      </w:r>
      <w:r>
        <w:rPr>
          <w:rFonts w:ascii="Arial" w:hAnsi="Arial" w:cs="Arial"/>
          <w:sz w:val="24"/>
          <w:szCs w:val="24"/>
        </w:rPr>
        <w:t xml:space="preserve">de </w:t>
      </w:r>
      <w:r w:rsidRPr="004A0002">
        <w:rPr>
          <w:rFonts w:ascii="Arial" w:hAnsi="Arial" w:cs="Arial"/>
          <w:sz w:val="24"/>
          <w:szCs w:val="24"/>
        </w:rPr>
        <w:t>Vale Alimentação para uso de servidores da Administração Publica Municipal</w:t>
      </w:r>
      <w:r>
        <w:rPr>
          <w:rFonts w:ascii="Arial" w:hAnsi="Arial" w:cs="Arial"/>
          <w:sz w:val="24"/>
          <w:szCs w:val="24"/>
        </w:rPr>
        <w:t xml:space="preserve"> de Campos Borges</w:t>
      </w:r>
      <w:r w:rsidRPr="004A0002">
        <w:rPr>
          <w:rFonts w:ascii="Arial" w:hAnsi="Arial" w:cs="Arial"/>
          <w:sz w:val="24"/>
          <w:szCs w:val="24"/>
        </w:rPr>
        <w:t xml:space="preserve">. </w:t>
      </w:r>
    </w:p>
    <w:p w:rsidR="004A0002" w:rsidRPr="004A0002" w:rsidRDefault="004A0002" w:rsidP="004A0002">
      <w:pPr>
        <w:autoSpaceDE w:val="0"/>
        <w:autoSpaceDN w:val="0"/>
        <w:adjustRightInd w:val="0"/>
        <w:spacing w:after="0" w:line="240" w:lineRule="auto"/>
        <w:jc w:val="both"/>
        <w:rPr>
          <w:rFonts w:ascii="Arial" w:hAnsi="Arial" w:cs="Arial"/>
          <w:bCs/>
          <w:sz w:val="24"/>
          <w:szCs w:val="24"/>
        </w:rPr>
      </w:pPr>
    </w:p>
    <w:p w:rsidR="004A0002" w:rsidRPr="004A0002" w:rsidRDefault="004A0002" w:rsidP="004A0002">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2. INFORMAÇÕES COMPLEMENTARES</w:t>
      </w:r>
    </w:p>
    <w:p w:rsidR="004A0002" w:rsidRPr="004A0002" w:rsidRDefault="004A0002" w:rsidP="004A0002">
      <w:pPr>
        <w:autoSpaceDE w:val="0"/>
        <w:autoSpaceDN w:val="0"/>
        <w:adjustRightInd w:val="0"/>
        <w:spacing w:after="0" w:line="240" w:lineRule="auto"/>
        <w:jc w:val="both"/>
        <w:rPr>
          <w:rFonts w:ascii="Arial" w:hAnsi="Arial" w:cs="Arial"/>
          <w:sz w:val="24"/>
          <w:szCs w:val="24"/>
        </w:rPr>
      </w:pPr>
    </w:p>
    <w:p w:rsidR="004A0002" w:rsidRPr="004A0002" w:rsidRDefault="004A0002" w:rsidP="004A0002">
      <w:pPr>
        <w:autoSpaceDE w:val="0"/>
        <w:autoSpaceDN w:val="0"/>
        <w:adjustRightInd w:val="0"/>
        <w:spacing w:after="0" w:line="240" w:lineRule="auto"/>
        <w:ind w:firstLine="708"/>
        <w:jc w:val="both"/>
        <w:rPr>
          <w:rFonts w:ascii="Arial" w:hAnsi="Arial" w:cs="Arial"/>
          <w:sz w:val="24"/>
          <w:szCs w:val="24"/>
        </w:rPr>
      </w:pPr>
      <w:r w:rsidRPr="004A0002">
        <w:rPr>
          <w:rFonts w:ascii="Arial" w:hAnsi="Arial" w:cs="Arial"/>
          <w:sz w:val="24"/>
          <w:szCs w:val="24"/>
        </w:rPr>
        <w:t xml:space="preserve">O Município de Campos Borges possui atualmente 216 servidores que utilizam o cartão vale Alimentação para receberem este benefício conforme lei Municipal nº 920 de 09 de março de 2007 com suas alterações posteriores. </w:t>
      </w:r>
    </w:p>
    <w:p w:rsidR="004A0002" w:rsidRPr="004A0002" w:rsidRDefault="004A0002" w:rsidP="004A0002">
      <w:pPr>
        <w:autoSpaceDE w:val="0"/>
        <w:autoSpaceDN w:val="0"/>
        <w:adjustRightInd w:val="0"/>
        <w:spacing w:after="0" w:line="240" w:lineRule="auto"/>
        <w:ind w:firstLine="708"/>
        <w:jc w:val="both"/>
        <w:rPr>
          <w:rFonts w:ascii="Arial" w:hAnsi="Arial" w:cs="Arial"/>
          <w:sz w:val="24"/>
          <w:szCs w:val="24"/>
        </w:rPr>
      </w:pPr>
    </w:p>
    <w:p w:rsidR="004A0002" w:rsidRPr="004A0002" w:rsidRDefault="004A0002" w:rsidP="004A0002">
      <w:pPr>
        <w:autoSpaceDE w:val="0"/>
        <w:autoSpaceDN w:val="0"/>
        <w:adjustRightInd w:val="0"/>
        <w:spacing w:after="0" w:line="240" w:lineRule="auto"/>
        <w:ind w:firstLine="708"/>
        <w:jc w:val="both"/>
        <w:rPr>
          <w:rFonts w:ascii="Arial" w:hAnsi="Arial" w:cs="Arial"/>
          <w:sz w:val="24"/>
          <w:szCs w:val="24"/>
        </w:rPr>
      </w:pPr>
      <w:r w:rsidRPr="004A0002">
        <w:rPr>
          <w:rFonts w:ascii="Arial" w:hAnsi="Arial" w:cs="Arial"/>
          <w:sz w:val="24"/>
          <w:szCs w:val="24"/>
        </w:rPr>
        <w:t>O Credito individual de cada cartão atualmente é de R$ 179,33, corrigido anualmente no mês de fevereiro de cada ano, tendo como indexador o IGPM/FGV, totalizando uma fatura mensal aproximada de R$ 38.735,28 (trinta e oito mil setecentos e trinta e cinco reais e vinte e oito centavos).</w:t>
      </w:r>
    </w:p>
    <w:p w:rsidR="004A0002" w:rsidRPr="004A0002" w:rsidRDefault="004A0002" w:rsidP="004A0002">
      <w:pPr>
        <w:autoSpaceDE w:val="0"/>
        <w:autoSpaceDN w:val="0"/>
        <w:adjustRightInd w:val="0"/>
        <w:spacing w:after="0" w:line="240" w:lineRule="auto"/>
        <w:ind w:firstLine="708"/>
        <w:jc w:val="both"/>
        <w:rPr>
          <w:rFonts w:ascii="Arial" w:hAnsi="Arial" w:cs="Arial"/>
          <w:sz w:val="24"/>
          <w:szCs w:val="24"/>
        </w:rPr>
      </w:pPr>
    </w:p>
    <w:p w:rsidR="004A0002" w:rsidRPr="004A0002" w:rsidRDefault="004A0002" w:rsidP="004A0002">
      <w:pPr>
        <w:autoSpaceDE w:val="0"/>
        <w:autoSpaceDN w:val="0"/>
        <w:adjustRightInd w:val="0"/>
        <w:spacing w:after="0" w:line="240" w:lineRule="auto"/>
        <w:jc w:val="both"/>
        <w:rPr>
          <w:rFonts w:ascii="Arial" w:hAnsi="Arial" w:cs="Arial"/>
          <w:bCs/>
          <w:sz w:val="24"/>
          <w:szCs w:val="24"/>
        </w:rPr>
      </w:pPr>
    </w:p>
    <w:p w:rsidR="004A0002" w:rsidRPr="004A0002" w:rsidRDefault="004A0002" w:rsidP="004A0002">
      <w:pPr>
        <w:autoSpaceDE w:val="0"/>
        <w:autoSpaceDN w:val="0"/>
        <w:adjustRightInd w:val="0"/>
        <w:spacing w:after="0" w:line="240" w:lineRule="auto"/>
        <w:jc w:val="both"/>
        <w:rPr>
          <w:rFonts w:ascii="Arial" w:hAnsi="Arial" w:cs="Arial"/>
          <w:b/>
          <w:sz w:val="24"/>
          <w:szCs w:val="24"/>
        </w:rPr>
      </w:pPr>
      <w:r w:rsidRPr="004A0002">
        <w:rPr>
          <w:rFonts w:ascii="Arial" w:hAnsi="Arial" w:cs="Arial"/>
          <w:b/>
          <w:sz w:val="24"/>
          <w:szCs w:val="24"/>
        </w:rPr>
        <w:t xml:space="preserve">3. DAS ESPECIFICAÇÕES </w:t>
      </w:r>
    </w:p>
    <w:p w:rsidR="004A0002" w:rsidRPr="004A0002" w:rsidRDefault="004A0002" w:rsidP="004A0002">
      <w:pPr>
        <w:autoSpaceDE w:val="0"/>
        <w:autoSpaceDN w:val="0"/>
        <w:adjustRightInd w:val="0"/>
        <w:spacing w:after="0" w:line="240" w:lineRule="auto"/>
        <w:jc w:val="both"/>
        <w:rPr>
          <w:rFonts w:ascii="Arial" w:hAnsi="Arial" w:cs="Arial"/>
          <w:b/>
          <w:sz w:val="24"/>
          <w:szCs w:val="24"/>
        </w:rPr>
      </w:pPr>
    </w:p>
    <w:p w:rsidR="004A0002" w:rsidRPr="004A0002" w:rsidRDefault="004A0002" w:rsidP="004A0002">
      <w:pPr>
        <w:autoSpaceDE w:val="0"/>
        <w:autoSpaceDN w:val="0"/>
        <w:adjustRightInd w:val="0"/>
        <w:spacing w:after="0" w:line="240" w:lineRule="auto"/>
        <w:rPr>
          <w:rFonts w:ascii="Arial" w:eastAsia="Calibri" w:hAnsi="Arial" w:cs="Arial"/>
          <w:b/>
          <w:bCs/>
          <w:color w:val="00000A"/>
          <w:sz w:val="24"/>
          <w:szCs w:val="24"/>
        </w:rPr>
      </w:pPr>
      <w:r w:rsidRPr="004A0002">
        <w:rPr>
          <w:rFonts w:ascii="Arial" w:hAnsi="Arial" w:cs="Arial"/>
          <w:b/>
          <w:sz w:val="24"/>
          <w:szCs w:val="24"/>
        </w:rPr>
        <w:t xml:space="preserve">3.1 </w:t>
      </w:r>
      <w:r w:rsidRPr="004A0002">
        <w:rPr>
          <w:rFonts w:ascii="Arial" w:eastAsia="Calibri" w:hAnsi="Arial" w:cs="Arial"/>
          <w:b/>
          <w:bCs/>
          <w:color w:val="00000A"/>
          <w:sz w:val="24"/>
          <w:szCs w:val="24"/>
        </w:rPr>
        <w:t>CARTÕES E CRÉDITOS:</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 xml:space="preserve">3.1.1 Tendo em vista o numero de servidores que utilizam atualmente os cartões do vale alimentação </w:t>
      </w:r>
      <w:r>
        <w:rPr>
          <w:rFonts w:ascii="Arial" w:eastAsia="Calibri" w:hAnsi="Arial" w:cs="Arial"/>
          <w:color w:val="00000A"/>
          <w:sz w:val="24"/>
          <w:szCs w:val="24"/>
        </w:rPr>
        <w:t xml:space="preserve">pode-se considerar </w:t>
      </w:r>
      <w:r w:rsidRPr="004A0002">
        <w:rPr>
          <w:rFonts w:ascii="Arial" w:eastAsia="Calibri" w:hAnsi="Arial" w:cs="Arial"/>
          <w:color w:val="00000A"/>
          <w:sz w:val="24"/>
          <w:szCs w:val="24"/>
        </w:rPr>
        <w:t xml:space="preserve">a confecção aproximada 230 (duzentos e trinta) unidades de cartões alimentação, para os servidores da Prefeitura Municipal Campos Borges, sendo que essa quantidade poderá sofrer alterações no decorrer do contrato em função das nomeações ou exonerações, tendo por </w:t>
      </w:r>
      <w:proofErr w:type="spellStart"/>
      <w:r w:rsidRPr="004A0002">
        <w:rPr>
          <w:rFonts w:ascii="Arial" w:eastAsia="Calibri" w:hAnsi="Arial" w:cs="Arial"/>
          <w:color w:val="00000A"/>
          <w:sz w:val="24"/>
          <w:szCs w:val="24"/>
        </w:rPr>
        <w:t>consequência</w:t>
      </w:r>
      <w:proofErr w:type="spellEnd"/>
      <w:r w:rsidRPr="004A0002">
        <w:rPr>
          <w:rFonts w:ascii="Arial" w:eastAsia="Calibri" w:hAnsi="Arial" w:cs="Arial"/>
          <w:color w:val="00000A"/>
          <w:sz w:val="24"/>
          <w:szCs w:val="24"/>
        </w:rPr>
        <w:t xml:space="preserve"> a emissão de novos cartões, motivada por alteração de relação de trabalho da CONTRATANTE e do quadro de pessoal;</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3.1.2. O valor atual para os créditos individuais nos cartões de alimentação por cartão é de R$ 179,33 (cento e setenta e nove reais e trinta e três centavos) por mês, podendo sofrer reajustes durante o período de vigência do contrato.</w:t>
      </w:r>
    </w:p>
    <w:p w:rsidR="004A0002" w:rsidRPr="004A0002" w:rsidRDefault="004A0002" w:rsidP="004A0002">
      <w:pPr>
        <w:autoSpaceDE w:val="0"/>
        <w:autoSpaceDN w:val="0"/>
        <w:adjustRightInd w:val="0"/>
        <w:spacing w:after="0" w:line="240" w:lineRule="auto"/>
        <w:jc w:val="both"/>
        <w:rPr>
          <w:rFonts w:ascii="Arial" w:hAnsi="Arial" w:cs="Arial"/>
          <w:b/>
          <w:sz w:val="24"/>
          <w:szCs w:val="24"/>
        </w:rPr>
      </w:pPr>
      <w:r w:rsidRPr="004A0002">
        <w:rPr>
          <w:rFonts w:ascii="Arial" w:eastAsia="Calibri" w:hAnsi="Arial" w:cs="Arial"/>
          <w:color w:val="00000A"/>
          <w:sz w:val="24"/>
          <w:szCs w:val="24"/>
        </w:rPr>
        <w:t>3.1.3. Haverá variação no valor a ser creditado/mês em cada cartão, motivado pela freqüência do funcionário beneficiado e ainda decorrente do período de férias em que o servidor não terá direito ao auxílio.</w:t>
      </w:r>
    </w:p>
    <w:p w:rsidR="004A0002" w:rsidRPr="004A0002" w:rsidRDefault="004A0002" w:rsidP="004A0002">
      <w:pPr>
        <w:autoSpaceDE w:val="0"/>
        <w:autoSpaceDN w:val="0"/>
        <w:adjustRightInd w:val="0"/>
        <w:spacing w:after="0" w:line="240" w:lineRule="auto"/>
        <w:jc w:val="both"/>
        <w:rPr>
          <w:rFonts w:ascii="Arial" w:hAnsi="Arial" w:cs="Arial"/>
          <w:sz w:val="24"/>
          <w:szCs w:val="24"/>
        </w:rPr>
      </w:pPr>
    </w:p>
    <w:p w:rsidR="004A0002" w:rsidRPr="004A0002" w:rsidRDefault="004A0002" w:rsidP="004A0002">
      <w:pPr>
        <w:autoSpaceDE w:val="0"/>
        <w:autoSpaceDN w:val="0"/>
        <w:adjustRightInd w:val="0"/>
        <w:spacing w:after="0" w:line="240" w:lineRule="auto"/>
        <w:rPr>
          <w:rFonts w:ascii="Arial" w:eastAsia="Calibri" w:hAnsi="Arial" w:cs="Arial"/>
          <w:b/>
          <w:bCs/>
          <w:color w:val="00000A"/>
          <w:sz w:val="24"/>
          <w:szCs w:val="24"/>
        </w:rPr>
      </w:pPr>
      <w:r w:rsidRPr="004A0002">
        <w:rPr>
          <w:rFonts w:ascii="Arial" w:eastAsia="Calibri" w:hAnsi="Arial" w:cs="Arial"/>
          <w:b/>
          <w:bCs/>
          <w:color w:val="00000A"/>
          <w:sz w:val="24"/>
          <w:szCs w:val="24"/>
        </w:rPr>
        <w:t>3.2 DOS SERVIÇOS</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3.2.1 A prestação dos serviços constitui-se na administração, gerenciamento, emissão e fornecimento de cartões eletrônicos, magnéticos ou de tecnologia similar, de uso pessoal, exclusivo e intransferível, para aquisição de gêneros alimentícios e custeio de refeições em estabelecimentos comerciais credenciados.</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3.2.2. Os cartões devem ser enviados para a Prefeitura Municipal de Campos Borges, ao</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lastRenderedPageBreak/>
        <w:t>Setor de Recursos Humanos, aos cuidados do beneficiário de forma bloqueada e o desbloqueio dos cartões deverão ser realizados exclusivamente pelo beneficiário e/ou por servidor da Administração pública municipal, devidamente autorizado, obedecendo aos padrões técnicos e características físicas que garantam a segurança quando da distribuição e da utilização no pagamento das despesas.</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 xml:space="preserve">a) Todo o cartão e/ou senha a ser encaminhado deverá ser solicitado pelo município na primeira quinzena de cada mês e entregue na quinzena seguinte, e assim sucessivamente. </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3.2.3. As senhas e cartões devem ser fornecidos de forma gratuita, salvo quando solicitado a segunda via do cartão, hipótese que é passível de cobrança do usuário.</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 xml:space="preserve">3.2.4. Entrega e </w:t>
      </w:r>
      <w:proofErr w:type="gramStart"/>
      <w:r w:rsidRPr="004A0002">
        <w:rPr>
          <w:rFonts w:ascii="Arial" w:eastAsia="Calibri" w:hAnsi="Arial" w:cs="Arial"/>
          <w:color w:val="00000A"/>
          <w:sz w:val="24"/>
          <w:szCs w:val="24"/>
        </w:rPr>
        <w:t>disponibilização de cartões, deverão ser</w:t>
      </w:r>
      <w:proofErr w:type="gramEnd"/>
      <w:r w:rsidRPr="004A0002">
        <w:rPr>
          <w:rFonts w:ascii="Arial" w:eastAsia="Calibri" w:hAnsi="Arial" w:cs="Arial"/>
          <w:color w:val="00000A"/>
          <w:sz w:val="24"/>
          <w:szCs w:val="24"/>
        </w:rPr>
        <w:t xml:space="preserve"> envelopados individual e nominalmente, constando, em seu corpo minimamente:</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a) nome da contratante;</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b) nome do usuário;</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3.2.5. A Contratada disponibilizará ao responsável pela Contratante, monitoramento, bem como o controle e utilização do acesso para gerenciamento do sistema, através de senha pessoal, firmado sob a responsabilidade deste as alterações efetuadas tais como: valor dos créditos, inclusão de usuários, solicitação de 2ª via de cartões, de senhas, extratos, cancelamentos, bloqueios, desbloqueios, cartões. Quando solicitada a 2ª via de cartão, a 1ª deverá ser automaticamente cancelada.</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3.2.6. O sistema eletrônico ou on-line deverá permitir a consulta de relatórios gerenciais com as seguintes informações mínimas:</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a) Nome do usuário, número do cartão, data e valor do crédito concedido;</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 xml:space="preserve">b) </w:t>
      </w:r>
      <w:proofErr w:type="gramStart"/>
      <w:r w:rsidRPr="004A0002">
        <w:rPr>
          <w:rFonts w:ascii="Arial" w:eastAsia="Calibri" w:hAnsi="Arial" w:cs="Arial"/>
          <w:color w:val="00000A"/>
          <w:sz w:val="24"/>
          <w:szCs w:val="24"/>
        </w:rPr>
        <w:t>Local, data e valor</w:t>
      </w:r>
      <w:proofErr w:type="gramEnd"/>
      <w:r w:rsidRPr="004A0002">
        <w:rPr>
          <w:rFonts w:ascii="Arial" w:eastAsia="Calibri" w:hAnsi="Arial" w:cs="Arial"/>
          <w:color w:val="00000A"/>
          <w:sz w:val="24"/>
          <w:szCs w:val="24"/>
        </w:rPr>
        <w:t xml:space="preserve"> da utilização dos créditos utilizados pelos usuários na rede de estabelecimentos afiliados;</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c) quantidade de cartões reemitidos por usuário.</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i/>
          <w:iCs/>
          <w:color w:val="00000A"/>
          <w:sz w:val="24"/>
          <w:szCs w:val="24"/>
        </w:rPr>
        <w:t>3.</w:t>
      </w:r>
      <w:r w:rsidRPr="004A0002">
        <w:rPr>
          <w:rFonts w:ascii="Arial" w:eastAsia="Calibri" w:hAnsi="Arial" w:cs="Arial"/>
          <w:color w:val="00000A"/>
          <w:sz w:val="24"/>
          <w:szCs w:val="24"/>
        </w:rPr>
        <w:t>2.7. A contratada deverá disponibilizar sistema eletrônico que permita o gerenciamento e realização dos pedidos.</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3.2.8. O carregamento do crédito nos cartões ocorrerá até o 5º (quinto) dia consecutivo de cada mês, sendo informado pela CONTRATANTE por meio de relatórios contendo os dados necessários para sua efetivação.</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3.2.9. Caberá a contratada disponibilizar os créditos referentes aos cartões alimentação por sistema eletrônico diretamente no cartão, sem a que os funcionários da contratante precisem se dirigir a postos de recarga.</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3.2.10. Os créditos individuais serão feitos no valor determinado pela contratante através</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proofErr w:type="gramStart"/>
      <w:r w:rsidRPr="004A0002">
        <w:rPr>
          <w:rFonts w:ascii="Arial" w:eastAsia="Calibri" w:hAnsi="Arial" w:cs="Arial"/>
          <w:color w:val="00000A"/>
          <w:sz w:val="24"/>
          <w:szCs w:val="24"/>
        </w:rPr>
        <w:t>de</w:t>
      </w:r>
      <w:proofErr w:type="gramEnd"/>
      <w:r w:rsidRPr="004A0002">
        <w:rPr>
          <w:rFonts w:ascii="Arial" w:eastAsia="Calibri" w:hAnsi="Arial" w:cs="Arial"/>
          <w:color w:val="00000A"/>
          <w:sz w:val="24"/>
          <w:szCs w:val="24"/>
        </w:rPr>
        <w:t xml:space="preserve"> sistema de pedidos da contratada;</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 xml:space="preserve">3.2.11. </w:t>
      </w:r>
      <w:proofErr w:type="gramStart"/>
      <w:r w:rsidRPr="004A0002">
        <w:rPr>
          <w:rFonts w:ascii="Arial" w:eastAsia="Calibri" w:hAnsi="Arial" w:cs="Arial"/>
          <w:color w:val="00000A"/>
          <w:sz w:val="24"/>
          <w:szCs w:val="24"/>
        </w:rPr>
        <w:t>Deverá</w:t>
      </w:r>
      <w:proofErr w:type="gramEnd"/>
      <w:r w:rsidRPr="004A0002">
        <w:rPr>
          <w:rFonts w:ascii="Arial" w:eastAsia="Calibri" w:hAnsi="Arial" w:cs="Arial"/>
          <w:color w:val="00000A"/>
          <w:sz w:val="24"/>
          <w:szCs w:val="24"/>
        </w:rPr>
        <w:t xml:space="preserve"> ser disponibilizado para os usuários dos cartões os seguintes serviços:</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a) Após cada transação, o saldo disponível deverá ser impresso no comprovante de venda, para que o funcionário tenha controle dos valores gastos e do saldo disponível;</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 xml:space="preserve">b) </w:t>
      </w:r>
      <w:proofErr w:type="gramStart"/>
      <w:r w:rsidRPr="004A0002">
        <w:rPr>
          <w:rFonts w:ascii="Arial" w:eastAsia="Calibri" w:hAnsi="Arial" w:cs="Arial"/>
          <w:color w:val="00000A"/>
          <w:sz w:val="24"/>
          <w:szCs w:val="24"/>
        </w:rPr>
        <w:t>Serviços via</w:t>
      </w:r>
      <w:proofErr w:type="gramEnd"/>
      <w:r w:rsidRPr="004A0002">
        <w:rPr>
          <w:rFonts w:ascii="Arial" w:eastAsia="Calibri" w:hAnsi="Arial" w:cs="Arial"/>
          <w:color w:val="00000A"/>
          <w:sz w:val="24"/>
          <w:szCs w:val="24"/>
        </w:rPr>
        <w:t xml:space="preserve"> web para consulta de saldo do cartão, informação sobre novos créditos – data e valor; extrato constando a identificação do estabelecimento, valor e data da utilização; consulta de rede afiliada;</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c) Central de atendimento telefônico, e serviço via internet para atendimento aos usuários, com horário de funcionamento 24 horas por dia, em todos os dias da semana, com serviços de consulta de saldo e bloqueio e desbloqueio de cartão, cancelamento de cartão, consulta de local para compras, e indicação de credenciamento de estabelecimento comercial;</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lastRenderedPageBreak/>
        <w:t>d) Relatório via web ou impresso, a pedido da contratante, contendo os dados das transações efetuadas com o cartão para efeitos de auditagem de extratos e saldos, devendo as informações indicar local, horário e valor da transação;</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p>
    <w:p w:rsidR="004A0002" w:rsidRPr="004A0002" w:rsidRDefault="004A0002" w:rsidP="004A0002">
      <w:pPr>
        <w:autoSpaceDE w:val="0"/>
        <w:autoSpaceDN w:val="0"/>
        <w:adjustRightInd w:val="0"/>
        <w:spacing w:after="0" w:line="240" w:lineRule="auto"/>
        <w:jc w:val="both"/>
        <w:rPr>
          <w:rFonts w:ascii="Arial" w:eastAsia="Calibri" w:hAnsi="Arial" w:cs="Arial"/>
          <w:b/>
          <w:bCs/>
          <w:color w:val="00000A"/>
          <w:sz w:val="24"/>
          <w:szCs w:val="24"/>
        </w:rPr>
      </w:pPr>
      <w:r w:rsidRPr="004A0002">
        <w:rPr>
          <w:rFonts w:ascii="Arial" w:eastAsia="Calibri" w:hAnsi="Arial" w:cs="Arial"/>
          <w:b/>
          <w:bCs/>
          <w:color w:val="00000A"/>
          <w:sz w:val="24"/>
          <w:szCs w:val="24"/>
        </w:rPr>
        <w:t>3.3 DOS ESTABELECIMENTOS CREDENCIADOS</w:t>
      </w:r>
    </w:p>
    <w:p w:rsidR="004A0002" w:rsidRPr="004A0002" w:rsidRDefault="004A0002" w:rsidP="004A0002">
      <w:pPr>
        <w:autoSpaceDE w:val="0"/>
        <w:autoSpaceDN w:val="0"/>
        <w:adjustRightInd w:val="0"/>
        <w:spacing w:after="0" w:line="240" w:lineRule="auto"/>
        <w:jc w:val="both"/>
        <w:rPr>
          <w:rFonts w:ascii="Arial" w:eastAsia="Calibri" w:hAnsi="Arial" w:cs="Arial"/>
          <w:color w:val="000000" w:themeColor="text1"/>
          <w:sz w:val="24"/>
          <w:szCs w:val="24"/>
        </w:rPr>
      </w:pPr>
      <w:r w:rsidRPr="004A0002">
        <w:rPr>
          <w:rFonts w:ascii="Arial" w:eastAsia="Calibri" w:hAnsi="Arial" w:cs="Arial"/>
          <w:color w:val="00000A"/>
          <w:sz w:val="24"/>
          <w:szCs w:val="24"/>
        </w:rPr>
        <w:t xml:space="preserve">3.3.1. A contratada deverá manter rede de credenciados em um número mínimo de </w:t>
      </w:r>
      <w:proofErr w:type="gramStart"/>
      <w:r w:rsidRPr="004A0002">
        <w:rPr>
          <w:rFonts w:ascii="Arial" w:eastAsia="Calibri" w:hAnsi="Arial" w:cs="Arial"/>
          <w:color w:val="00000A"/>
          <w:sz w:val="24"/>
          <w:szCs w:val="24"/>
        </w:rPr>
        <w:t>4</w:t>
      </w:r>
      <w:proofErr w:type="gramEnd"/>
      <w:r w:rsidRPr="004A0002">
        <w:rPr>
          <w:rFonts w:ascii="Arial" w:eastAsia="Calibri" w:hAnsi="Arial" w:cs="Arial"/>
          <w:color w:val="00000A"/>
          <w:sz w:val="24"/>
          <w:szCs w:val="24"/>
        </w:rPr>
        <w:t xml:space="preserve"> (quatro) empresas/estabelecimentos no município de Campos Borges, para o </w:t>
      </w:r>
      <w:r w:rsidRPr="004A0002">
        <w:rPr>
          <w:rFonts w:ascii="Arial" w:eastAsia="Calibri" w:hAnsi="Arial" w:cs="Arial"/>
          <w:color w:val="000000" w:themeColor="text1"/>
          <w:sz w:val="24"/>
          <w:szCs w:val="24"/>
        </w:rPr>
        <w:t>atendimento dos funcionários da contratante, possuindo, comprovadamente, ampla rede credenciada, que aceite os cartões alimentação no raio de 300 quilômetros do Município de Campos Borges.</w:t>
      </w:r>
    </w:p>
    <w:p w:rsidR="004A0002" w:rsidRPr="004A0002" w:rsidRDefault="004A0002" w:rsidP="004A0002">
      <w:pPr>
        <w:autoSpaceDE w:val="0"/>
        <w:autoSpaceDN w:val="0"/>
        <w:adjustRightInd w:val="0"/>
        <w:spacing w:after="0" w:line="240" w:lineRule="auto"/>
        <w:jc w:val="both"/>
        <w:rPr>
          <w:rFonts w:ascii="Arial" w:eastAsia="Calibri" w:hAnsi="Arial" w:cs="Arial"/>
          <w:color w:val="000000" w:themeColor="text1"/>
          <w:sz w:val="24"/>
          <w:szCs w:val="24"/>
        </w:rPr>
      </w:pPr>
      <w:r w:rsidRPr="004A0002">
        <w:rPr>
          <w:rFonts w:ascii="Arial" w:eastAsia="Calibri" w:hAnsi="Arial" w:cs="Arial"/>
          <w:color w:val="000000" w:themeColor="text1"/>
          <w:sz w:val="24"/>
          <w:szCs w:val="24"/>
        </w:rPr>
        <w:t xml:space="preserve">3.3.2. Para atender ao item anterior, </w:t>
      </w:r>
      <w:r w:rsidRPr="004A0002">
        <w:rPr>
          <w:rFonts w:ascii="Arial" w:hAnsi="Arial" w:cs="Arial"/>
          <w:color w:val="000000" w:themeColor="text1"/>
          <w:sz w:val="24"/>
          <w:szCs w:val="24"/>
        </w:rPr>
        <w:t xml:space="preserve">a licitante vencedora deverá apresentar em prazo inferior a 15 (quinze) dias, cujo é o prazo máximo para a assinatura do contrato, a listagem da rede credenciada (devidamente identificada: razão social, CNPJ, endereço) para vale alimentação que contenha o credenciamento de pelo menos </w:t>
      </w:r>
      <w:proofErr w:type="gramStart"/>
      <w:r w:rsidRPr="004A0002">
        <w:rPr>
          <w:rFonts w:ascii="Arial" w:hAnsi="Arial" w:cs="Arial"/>
          <w:color w:val="000000" w:themeColor="text1"/>
          <w:sz w:val="24"/>
          <w:szCs w:val="24"/>
        </w:rPr>
        <w:t>4</w:t>
      </w:r>
      <w:proofErr w:type="gramEnd"/>
      <w:r w:rsidRPr="004A0002">
        <w:rPr>
          <w:rFonts w:ascii="Arial" w:hAnsi="Arial" w:cs="Arial"/>
          <w:color w:val="000000" w:themeColor="text1"/>
          <w:sz w:val="24"/>
          <w:szCs w:val="24"/>
        </w:rPr>
        <w:t xml:space="preserve"> (quatro) estabelecimentos no Município de Campos Borges e ainda outros 15 (quinze) estabelecimentos da região da sedo do município; </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3.3.3. A comprovação será feita através de documento que demonstre que existe uma relação contratual entre o estabelecimento comercial e a contratada. Este documento poderá ser contrato, demonstrativo de adesão ou, ainda, declaração do credenciado informando a existência do vínculo.</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3.3.4. A contratada deverá apresentar sempre que solicitada pela contratante, a relação atualizada dos estabelecimentos credenciados, com nome, endereço e telefone;</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 xml:space="preserve">3.3.5. A contratada deverá reembolsar, pontualmente, os estabelecimentos comerciais pelo valor dos créditos utilizados durante o período de sua validade, independentemente da vigência do contrato, ficando estabelecido que a contratante não </w:t>
      </w:r>
      <w:proofErr w:type="gramStart"/>
      <w:r w:rsidRPr="004A0002">
        <w:rPr>
          <w:rFonts w:ascii="Arial" w:eastAsia="Calibri" w:hAnsi="Arial" w:cs="Arial"/>
          <w:color w:val="00000A"/>
          <w:sz w:val="24"/>
          <w:szCs w:val="24"/>
        </w:rPr>
        <w:t>responderá</w:t>
      </w:r>
      <w:proofErr w:type="gramEnd"/>
      <w:r w:rsidRPr="004A0002">
        <w:rPr>
          <w:rFonts w:ascii="Arial" w:eastAsia="Calibri" w:hAnsi="Arial" w:cs="Arial"/>
          <w:color w:val="00000A"/>
          <w:sz w:val="24"/>
          <w:szCs w:val="24"/>
        </w:rPr>
        <w:t xml:space="preserve"> solidária ou subsidiariamente por esse reembolso, que é da única e inteira responsabilidade da contratada;</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 xml:space="preserve">3.3.6. A contratante poderá exigir a comprovação de reembolso à rede credenciada a qualquer momento no curso da contratação e, não havendo atendimento por parte da contratada, será incursa nas penalidades contratuais </w:t>
      </w:r>
      <w:proofErr w:type="spellStart"/>
      <w:r w:rsidRPr="004A0002">
        <w:rPr>
          <w:rFonts w:ascii="Arial" w:eastAsia="Calibri" w:hAnsi="Arial" w:cs="Arial"/>
          <w:color w:val="00000A"/>
          <w:sz w:val="24"/>
          <w:szCs w:val="24"/>
        </w:rPr>
        <w:t>consequentes</w:t>
      </w:r>
      <w:proofErr w:type="spellEnd"/>
      <w:r w:rsidRPr="004A0002">
        <w:rPr>
          <w:rFonts w:ascii="Arial" w:eastAsia="Calibri" w:hAnsi="Arial" w:cs="Arial"/>
          <w:color w:val="00000A"/>
          <w:sz w:val="24"/>
          <w:szCs w:val="24"/>
        </w:rPr>
        <w:t xml:space="preserve"> à inexecução.</w:t>
      </w:r>
    </w:p>
    <w:p w:rsidR="004A0002" w:rsidRPr="004A0002" w:rsidRDefault="004A0002" w:rsidP="004A0002">
      <w:pPr>
        <w:autoSpaceDE w:val="0"/>
        <w:autoSpaceDN w:val="0"/>
        <w:adjustRightInd w:val="0"/>
        <w:spacing w:after="0" w:line="240" w:lineRule="auto"/>
        <w:jc w:val="both"/>
        <w:rPr>
          <w:rFonts w:ascii="Arial" w:eastAsia="Calibri" w:hAnsi="Arial" w:cs="Arial"/>
          <w:i/>
          <w:iCs/>
          <w:color w:val="00000A"/>
          <w:sz w:val="24"/>
          <w:szCs w:val="24"/>
        </w:rPr>
      </w:pPr>
    </w:p>
    <w:p w:rsidR="004A0002" w:rsidRPr="004A0002" w:rsidRDefault="004A0002" w:rsidP="004A0002">
      <w:pPr>
        <w:autoSpaceDE w:val="0"/>
        <w:autoSpaceDN w:val="0"/>
        <w:adjustRightInd w:val="0"/>
        <w:spacing w:after="0" w:line="240" w:lineRule="auto"/>
        <w:jc w:val="both"/>
        <w:rPr>
          <w:rFonts w:ascii="Arial" w:eastAsia="Calibri" w:hAnsi="Arial" w:cs="Arial"/>
          <w:b/>
          <w:bCs/>
          <w:color w:val="00000A"/>
          <w:sz w:val="24"/>
          <w:szCs w:val="24"/>
        </w:rPr>
      </w:pPr>
      <w:r w:rsidRPr="004A0002">
        <w:rPr>
          <w:rFonts w:ascii="Arial" w:eastAsia="Calibri" w:hAnsi="Arial" w:cs="Arial"/>
          <w:b/>
          <w:bCs/>
          <w:color w:val="00000A"/>
          <w:sz w:val="24"/>
          <w:szCs w:val="24"/>
        </w:rPr>
        <w:t>4. DOS PRAZOS DE OPERACIONALIZAÇÃO DO SISTEMA</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4.1. A partir da data da assinatura do contrato a contratada deverá observar regularmente os prazos estabelecidos para operacionalização dos serviços, sendo que os cartões deverão ser entregues no prazo máximo de 15 (quinze) dias úteis após a assinatura do contrato.</w:t>
      </w: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color w:val="00000A"/>
          <w:sz w:val="24"/>
          <w:szCs w:val="24"/>
        </w:rPr>
        <w:t>4.2. O prazo de vigência do contrato será de 12 meses, podendo ser prorrogado por iguais e sucessivos períodos até o limite previsto na lei 8.666/93.</w:t>
      </w:r>
    </w:p>
    <w:p w:rsidR="004A0002" w:rsidRPr="004A0002" w:rsidRDefault="004A0002" w:rsidP="004A0002">
      <w:pPr>
        <w:autoSpaceDE w:val="0"/>
        <w:autoSpaceDN w:val="0"/>
        <w:adjustRightInd w:val="0"/>
        <w:spacing w:after="0" w:line="240" w:lineRule="auto"/>
        <w:ind w:firstLine="708"/>
        <w:jc w:val="both"/>
        <w:rPr>
          <w:rFonts w:ascii="Arial" w:hAnsi="Arial" w:cs="Arial"/>
          <w:sz w:val="24"/>
          <w:szCs w:val="24"/>
        </w:rPr>
      </w:pPr>
    </w:p>
    <w:p w:rsidR="004A0002" w:rsidRPr="004A0002" w:rsidRDefault="004A0002" w:rsidP="004A0002">
      <w:pPr>
        <w:autoSpaceDE w:val="0"/>
        <w:autoSpaceDN w:val="0"/>
        <w:adjustRightInd w:val="0"/>
        <w:spacing w:after="0" w:line="240" w:lineRule="auto"/>
        <w:jc w:val="both"/>
        <w:rPr>
          <w:rFonts w:ascii="Arial" w:hAnsi="Arial" w:cs="Arial"/>
          <w:b/>
          <w:color w:val="000000" w:themeColor="text1"/>
          <w:sz w:val="24"/>
          <w:szCs w:val="24"/>
        </w:rPr>
      </w:pPr>
      <w:r w:rsidRPr="004A0002">
        <w:rPr>
          <w:rFonts w:ascii="Arial" w:hAnsi="Arial" w:cs="Arial"/>
          <w:b/>
          <w:color w:val="000000" w:themeColor="text1"/>
          <w:sz w:val="24"/>
          <w:szCs w:val="24"/>
        </w:rPr>
        <w:t>5. DOS PREÇOS</w:t>
      </w:r>
    </w:p>
    <w:p w:rsidR="004A0002" w:rsidRPr="004A0002" w:rsidRDefault="004A0002" w:rsidP="004A0002">
      <w:pPr>
        <w:autoSpaceDE w:val="0"/>
        <w:autoSpaceDN w:val="0"/>
        <w:adjustRightInd w:val="0"/>
        <w:spacing w:after="0" w:line="240" w:lineRule="auto"/>
        <w:jc w:val="both"/>
        <w:rPr>
          <w:rFonts w:ascii="Arial" w:hAnsi="Arial" w:cs="Arial"/>
          <w:b/>
          <w:color w:val="000000" w:themeColor="text1"/>
          <w:sz w:val="24"/>
          <w:szCs w:val="24"/>
        </w:rPr>
      </w:pPr>
    </w:p>
    <w:p w:rsidR="004A0002" w:rsidRPr="004A0002" w:rsidRDefault="004A0002" w:rsidP="004A0002">
      <w:pPr>
        <w:autoSpaceDE w:val="0"/>
        <w:autoSpaceDN w:val="0"/>
        <w:adjustRightInd w:val="0"/>
        <w:spacing w:after="0" w:line="240" w:lineRule="auto"/>
        <w:jc w:val="both"/>
        <w:rPr>
          <w:rFonts w:ascii="Arial" w:hAnsi="Arial" w:cs="Arial"/>
          <w:color w:val="000000" w:themeColor="text1"/>
          <w:sz w:val="24"/>
          <w:szCs w:val="24"/>
        </w:rPr>
      </w:pPr>
      <w:r w:rsidRPr="004A0002">
        <w:rPr>
          <w:rFonts w:ascii="Arial" w:hAnsi="Arial" w:cs="Arial"/>
          <w:color w:val="000000" w:themeColor="text1"/>
          <w:sz w:val="24"/>
          <w:szCs w:val="24"/>
        </w:rPr>
        <w:t xml:space="preserve">5.1 </w:t>
      </w:r>
      <w:proofErr w:type="gramStart"/>
      <w:r w:rsidRPr="004A0002">
        <w:rPr>
          <w:rFonts w:ascii="Arial" w:hAnsi="Arial" w:cs="Arial"/>
          <w:color w:val="000000" w:themeColor="text1"/>
          <w:sz w:val="24"/>
          <w:szCs w:val="24"/>
        </w:rPr>
        <w:t>Foi</w:t>
      </w:r>
      <w:proofErr w:type="gramEnd"/>
      <w:r w:rsidRPr="004A0002">
        <w:rPr>
          <w:rFonts w:ascii="Arial" w:hAnsi="Arial" w:cs="Arial"/>
          <w:color w:val="000000" w:themeColor="text1"/>
          <w:sz w:val="24"/>
          <w:szCs w:val="24"/>
        </w:rPr>
        <w:t xml:space="preserve"> realizada uma pesquisa nos municípios da região visando verificar as taxas administrativa praticadas para os serviços especificados no objeto desta solicitação, sendo que a maioria dos município contratam com taxa 0,00 (zero). Assim, o Município </w:t>
      </w:r>
      <w:r>
        <w:rPr>
          <w:rFonts w:ascii="Arial" w:hAnsi="Arial" w:cs="Arial"/>
          <w:color w:val="000000" w:themeColor="text1"/>
          <w:sz w:val="24"/>
          <w:szCs w:val="24"/>
        </w:rPr>
        <w:t>de Campos Borges traz como parâmetro de valor</w:t>
      </w:r>
      <w:r w:rsidRPr="004A0002">
        <w:rPr>
          <w:rFonts w:ascii="Arial" w:hAnsi="Arial" w:cs="Arial"/>
          <w:color w:val="000000" w:themeColor="text1"/>
          <w:sz w:val="24"/>
          <w:szCs w:val="24"/>
        </w:rPr>
        <w:t xml:space="preserve"> que a menor taxa disponibilização dos serviços de créditos poderá ser 0,00 (zero), não podendo conter taxa superior a </w:t>
      </w:r>
      <w:r>
        <w:rPr>
          <w:rFonts w:ascii="Arial" w:hAnsi="Arial" w:cs="Arial"/>
          <w:color w:val="000000" w:themeColor="text1"/>
          <w:sz w:val="24"/>
          <w:szCs w:val="24"/>
        </w:rPr>
        <w:t>0,5</w:t>
      </w:r>
      <w:r w:rsidRPr="004A0002">
        <w:rPr>
          <w:rFonts w:ascii="Arial" w:hAnsi="Arial" w:cs="Arial"/>
          <w:color w:val="000000" w:themeColor="text1"/>
          <w:sz w:val="24"/>
          <w:szCs w:val="24"/>
        </w:rPr>
        <w:t>%.</w:t>
      </w:r>
    </w:p>
    <w:p w:rsidR="004A0002" w:rsidRPr="006A1FAA" w:rsidRDefault="004A0002" w:rsidP="004A0002">
      <w:pPr>
        <w:autoSpaceDE w:val="0"/>
        <w:autoSpaceDN w:val="0"/>
        <w:adjustRightInd w:val="0"/>
        <w:spacing w:after="0" w:line="240" w:lineRule="auto"/>
        <w:jc w:val="both"/>
        <w:rPr>
          <w:rFonts w:ascii="Arial" w:hAnsi="Arial" w:cs="Arial"/>
          <w:color w:val="000000" w:themeColor="text1"/>
          <w:sz w:val="24"/>
          <w:szCs w:val="24"/>
        </w:rPr>
      </w:pPr>
      <w:r w:rsidRPr="004A0002">
        <w:rPr>
          <w:rFonts w:ascii="Arial" w:hAnsi="Arial" w:cs="Arial"/>
          <w:color w:val="000000" w:themeColor="text1"/>
          <w:sz w:val="24"/>
          <w:szCs w:val="24"/>
        </w:rPr>
        <w:lastRenderedPageBreak/>
        <w:t xml:space="preserve">5.2 A empresa Contratada não poderá cobrar valor pelo enviou de cartão, </w:t>
      </w:r>
      <w:r w:rsidRPr="004A0002">
        <w:rPr>
          <w:rFonts w:ascii="Arial" w:hAnsi="Arial" w:cs="Arial"/>
          <w:sz w:val="24"/>
          <w:szCs w:val="24"/>
        </w:rPr>
        <w:t xml:space="preserve">salvo em caso de solicitação de </w:t>
      </w:r>
      <w:proofErr w:type="spellStart"/>
      <w:r w:rsidRPr="006A1FAA">
        <w:rPr>
          <w:rFonts w:ascii="Arial" w:hAnsi="Arial" w:cs="Arial"/>
          <w:color w:val="000000" w:themeColor="text1"/>
          <w:sz w:val="24"/>
          <w:szCs w:val="24"/>
        </w:rPr>
        <w:t>reemissão</w:t>
      </w:r>
      <w:proofErr w:type="spellEnd"/>
      <w:r w:rsidRPr="006A1FAA">
        <w:rPr>
          <w:rFonts w:ascii="Arial" w:hAnsi="Arial" w:cs="Arial"/>
          <w:color w:val="000000" w:themeColor="text1"/>
          <w:sz w:val="24"/>
          <w:szCs w:val="24"/>
        </w:rPr>
        <w:t xml:space="preserve"> por motivo de extravio, dano ou perda por parte dos usuários, para este caso a empresa deverá indicar na proposta apresenta que valor será cobrado para cada </w:t>
      </w:r>
      <w:proofErr w:type="spellStart"/>
      <w:r w:rsidRPr="006A1FAA">
        <w:rPr>
          <w:rFonts w:ascii="Arial" w:hAnsi="Arial" w:cs="Arial"/>
          <w:color w:val="000000" w:themeColor="text1"/>
          <w:sz w:val="24"/>
          <w:szCs w:val="24"/>
        </w:rPr>
        <w:t>reemissão</w:t>
      </w:r>
      <w:proofErr w:type="spellEnd"/>
      <w:r w:rsidRPr="006A1FAA">
        <w:rPr>
          <w:rFonts w:ascii="Arial" w:hAnsi="Arial" w:cs="Arial"/>
          <w:color w:val="000000" w:themeColor="text1"/>
          <w:sz w:val="24"/>
          <w:szCs w:val="24"/>
        </w:rPr>
        <w:t xml:space="preserve">, sendo que este valor não será corrigido durante todo prazo de execução do contrato e suas possíveis prorrogações. </w:t>
      </w:r>
    </w:p>
    <w:p w:rsidR="004A0002" w:rsidRPr="006A1FAA" w:rsidRDefault="004A0002" w:rsidP="004A0002">
      <w:pPr>
        <w:autoSpaceDE w:val="0"/>
        <w:autoSpaceDN w:val="0"/>
        <w:adjustRightInd w:val="0"/>
        <w:spacing w:after="0" w:line="240" w:lineRule="auto"/>
        <w:ind w:firstLine="708"/>
        <w:jc w:val="both"/>
        <w:rPr>
          <w:rFonts w:ascii="Arial" w:hAnsi="Arial" w:cs="Arial"/>
          <w:color w:val="000000" w:themeColor="text1"/>
          <w:sz w:val="24"/>
          <w:szCs w:val="24"/>
        </w:rPr>
      </w:pPr>
      <w:r w:rsidRPr="006A1FAA">
        <w:rPr>
          <w:rFonts w:ascii="Arial" w:hAnsi="Arial" w:cs="Arial"/>
          <w:color w:val="000000" w:themeColor="text1"/>
          <w:sz w:val="24"/>
          <w:szCs w:val="24"/>
        </w:rPr>
        <w:t xml:space="preserve">   </w:t>
      </w:r>
    </w:p>
    <w:p w:rsidR="004A0002" w:rsidRPr="004A0002" w:rsidRDefault="004A0002" w:rsidP="004A0002">
      <w:pPr>
        <w:autoSpaceDE w:val="0"/>
        <w:autoSpaceDN w:val="0"/>
        <w:adjustRightInd w:val="0"/>
        <w:spacing w:after="0" w:line="240" w:lineRule="auto"/>
        <w:jc w:val="both"/>
        <w:rPr>
          <w:rFonts w:ascii="Arial" w:hAnsi="Arial" w:cs="Arial"/>
          <w:b/>
          <w:color w:val="000000" w:themeColor="text1"/>
          <w:sz w:val="24"/>
          <w:szCs w:val="24"/>
        </w:rPr>
      </w:pPr>
      <w:r w:rsidRPr="004A0002">
        <w:rPr>
          <w:rFonts w:ascii="Arial" w:hAnsi="Arial" w:cs="Arial"/>
          <w:b/>
          <w:color w:val="000000" w:themeColor="text1"/>
          <w:sz w:val="24"/>
          <w:szCs w:val="24"/>
        </w:rPr>
        <w:t>6. DOS PAGAMENTOS</w:t>
      </w:r>
    </w:p>
    <w:p w:rsidR="004A0002" w:rsidRPr="004A0002" w:rsidRDefault="004A0002" w:rsidP="004A0002">
      <w:pPr>
        <w:autoSpaceDE w:val="0"/>
        <w:autoSpaceDN w:val="0"/>
        <w:adjustRightInd w:val="0"/>
        <w:spacing w:after="0" w:line="240" w:lineRule="auto"/>
        <w:jc w:val="both"/>
        <w:rPr>
          <w:rFonts w:ascii="Arial" w:hAnsi="Arial" w:cs="Arial"/>
          <w:b/>
          <w:color w:val="FF0000"/>
          <w:sz w:val="24"/>
          <w:szCs w:val="24"/>
        </w:rPr>
      </w:pPr>
    </w:p>
    <w:p w:rsidR="004A0002" w:rsidRPr="004A0002" w:rsidRDefault="004A0002" w:rsidP="004A0002">
      <w:pPr>
        <w:autoSpaceDE w:val="0"/>
        <w:autoSpaceDN w:val="0"/>
        <w:adjustRightInd w:val="0"/>
        <w:spacing w:after="0" w:line="240" w:lineRule="auto"/>
        <w:jc w:val="both"/>
        <w:rPr>
          <w:rFonts w:ascii="Arial" w:eastAsia="Calibri" w:hAnsi="Arial" w:cs="Arial"/>
          <w:color w:val="00000A"/>
          <w:sz w:val="24"/>
          <w:szCs w:val="24"/>
        </w:rPr>
      </w:pPr>
      <w:r w:rsidRPr="004A0002">
        <w:rPr>
          <w:rFonts w:ascii="Arial" w:eastAsia="Calibri" w:hAnsi="Arial" w:cs="Arial"/>
          <w:bCs/>
          <w:color w:val="00000A"/>
          <w:sz w:val="24"/>
          <w:szCs w:val="24"/>
        </w:rPr>
        <w:t>6.1.</w:t>
      </w:r>
      <w:r w:rsidRPr="004A0002">
        <w:rPr>
          <w:rFonts w:ascii="Arial" w:eastAsia="Calibri" w:hAnsi="Arial" w:cs="Arial"/>
          <w:b/>
          <w:bCs/>
          <w:color w:val="00000A"/>
          <w:sz w:val="24"/>
          <w:szCs w:val="24"/>
        </w:rPr>
        <w:t xml:space="preserve"> </w:t>
      </w:r>
      <w:r w:rsidRPr="004A0002">
        <w:rPr>
          <w:rFonts w:ascii="Arial" w:eastAsia="Calibri" w:hAnsi="Arial" w:cs="Arial"/>
          <w:color w:val="00000A"/>
          <w:sz w:val="24"/>
          <w:szCs w:val="24"/>
        </w:rPr>
        <w:t xml:space="preserve">O pagamento será efetuado até o </w:t>
      </w:r>
      <w:r w:rsidR="00A91832">
        <w:rPr>
          <w:rFonts w:ascii="Arial" w:eastAsia="Calibri" w:hAnsi="Arial" w:cs="Arial"/>
          <w:color w:val="00000A"/>
          <w:sz w:val="24"/>
          <w:szCs w:val="24"/>
        </w:rPr>
        <w:t>20</w:t>
      </w:r>
      <w:r w:rsidRPr="004A0002">
        <w:rPr>
          <w:rFonts w:ascii="Arial" w:eastAsia="Calibri" w:hAnsi="Arial" w:cs="Arial"/>
          <w:color w:val="00000A"/>
          <w:sz w:val="24"/>
          <w:szCs w:val="24"/>
        </w:rPr>
        <w:t>º dia útil após o recebimento da fatura e que estejam de acordo com o inciso anterior.</w:t>
      </w:r>
    </w:p>
    <w:p w:rsidR="004A0002" w:rsidRPr="004A0002" w:rsidRDefault="004A0002" w:rsidP="004A0002">
      <w:pPr>
        <w:autoSpaceDE w:val="0"/>
        <w:autoSpaceDN w:val="0"/>
        <w:adjustRightInd w:val="0"/>
        <w:spacing w:after="0" w:line="240" w:lineRule="auto"/>
        <w:jc w:val="both"/>
        <w:rPr>
          <w:rFonts w:ascii="Arial" w:hAnsi="Arial" w:cs="Arial"/>
          <w:color w:val="FF0000"/>
          <w:sz w:val="24"/>
          <w:szCs w:val="24"/>
        </w:rPr>
      </w:pPr>
      <w:r w:rsidRPr="004A0002">
        <w:rPr>
          <w:rFonts w:ascii="Arial" w:eastAsia="Calibri" w:hAnsi="Arial" w:cs="Arial"/>
          <w:bCs/>
          <w:color w:val="00000A"/>
          <w:sz w:val="24"/>
          <w:szCs w:val="24"/>
        </w:rPr>
        <w:t>6.2</w:t>
      </w:r>
      <w:r w:rsidRPr="004A0002">
        <w:rPr>
          <w:rFonts w:ascii="Arial" w:eastAsia="Calibri" w:hAnsi="Arial" w:cs="Arial"/>
          <w:b/>
          <w:bCs/>
          <w:color w:val="00000A"/>
          <w:sz w:val="24"/>
          <w:szCs w:val="24"/>
        </w:rPr>
        <w:t xml:space="preserve"> </w:t>
      </w:r>
      <w:r w:rsidRPr="004A0002">
        <w:rPr>
          <w:rFonts w:ascii="Arial" w:eastAsia="Calibri" w:hAnsi="Arial" w:cs="Arial"/>
          <w:color w:val="00000A"/>
          <w:sz w:val="24"/>
          <w:szCs w:val="24"/>
        </w:rPr>
        <w:t>Em caso de não cumprimento das obrigações elencadas no item anterior, o pagamento somente será realizado depois de sanados todos os problemas.</w:t>
      </w:r>
      <w:r w:rsidRPr="004A0002">
        <w:rPr>
          <w:rFonts w:ascii="Arial" w:hAnsi="Arial" w:cs="Arial"/>
          <w:color w:val="FF0000"/>
          <w:sz w:val="24"/>
          <w:szCs w:val="24"/>
        </w:rPr>
        <w:t xml:space="preserve"> </w:t>
      </w:r>
    </w:p>
    <w:p w:rsidR="004A0002" w:rsidRPr="004A0002" w:rsidRDefault="004A0002" w:rsidP="004A0002">
      <w:pPr>
        <w:autoSpaceDE w:val="0"/>
        <w:autoSpaceDN w:val="0"/>
        <w:adjustRightInd w:val="0"/>
        <w:spacing w:after="0" w:line="240" w:lineRule="auto"/>
        <w:jc w:val="both"/>
        <w:rPr>
          <w:rFonts w:ascii="Arial" w:hAnsi="Arial" w:cs="Arial"/>
          <w:b/>
          <w:color w:val="FF0000"/>
          <w:sz w:val="24"/>
          <w:szCs w:val="24"/>
        </w:rPr>
      </w:pPr>
    </w:p>
    <w:p w:rsidR="004A0002" w:rsidRPr="004A0002" w:rsidRDefault="004A0002" w:rsidP="004A0002">
      <w:pPr>
        <w:autoSpaceDE w:val="0"/>
        <w:autoSpaceDN w:val="0"/>
        <w:adjustRightInd w:val="0"/>
        <w:spacing w:after="0" w:line="240" w:lineRule="auto"/>
        <w:jc w:val="both"/>
        <w:rPr>
          <w:rFonts w:ascii="Arial" w:hAnsi="Arial" w:cs="Arial"/>
          <w:b/>
          <w:color w:val="000000" w:themeColor="text1"/>
          <w:sz w:val="24"/>
          <w:szCs w:val="24"/>
        </w:rPr>
      </w:pPr>
      <w:r w:rsidRPr="004A0002">
        <w:rPr>
          <w:rFonts w:ascii="Arial" w:hAnsi="Arial" w:cs="Arial"/>
          <w:b/>
          <w:color w:val="000000" w:themeColor="text1"/>
          <w:sz w:val="24"/>
          <w:szCs w:val="24"/>
        </w:rPr>
        <w:t>7. DA DOTAÇÃO ORÇAMENTÁRIA</w:t>
      </w:r>
    </w:p>
    <w:p w:rsidR="004A0002" w:rsidRPr="004A0002" w:rsidRDefault="004A0002" w:rsidP="004A0002">
      <w:pPr>
        <w:autoSpaceDE w:val="0"/>
        <w:autoSpaceDN w:val="0"/>
        <w:adjustRightInd w:val="0"/>
        <w:spacing w:after="0" w:line="240" w:lineRule="auto"/>
        <w:jc w:val="both"/>
        <w:rPr>
          <w:rFonts w:ascii="Arial" w:hAnsi="Arial" w:cs="Arial"/>
          <w:b/>
          <w:color w:val="000000" w:themeColor="text1"/>
          <w:sz w:val="24"/>
          <w:szCs w:val="24"/>
        </w:rPr>
      </w:pPr>
    </w:p>
    <w:p w:rsidR="004A0002" w:rsidRPr="004A0002" w:rsidRDefault="004A0002" w:rsidP="004A0002">
      <w:pPr>
        <w:autoSpaceDE w:val="0"/>
        <w:autoSpaceDN w:val="0"/>
        <w:adjustRightInd w:val="0"/>
        <w:spacing w:after="0" w:line="240" w:lineRule="auto"/>
        <w:ind w:firstLine="708"/>
        <w:jc w:val="both"/>
        <w:rPr>
          <w:rFonts w:ascii="Arial" w:hAnsi="Arial" w:cs="Arial"/>
          <w:color w:val="000000" w:themeColor="text1"/>
          <w:sz w:val="24"/>
          <w:szCs w:val="24"/>
        </w:rPr>
      </w:pPr>
      <w:r w:rsidRPr="004A0002">
        <w:rPr>
          <w:rFonts w:ascii="Arial" w:hAnsi="Arial" w:cs="Arial"/>
          <w:color w:val="000000" w:themeColor="text1"/>
          <w:sz w:val="24"/>
          <w:szCs w:val="24"/>
        </w:rPr>
        <w:t>Em consulta com na Secretaria Municipal da Fazenda verificou-se a existência de disponibilidade financeira para as despesas decorrentes desta contratação que serão provenientes da dotação orçamentária para o ano de 2017, Lei 1.472 de 30 de novembro de 2016.</w:t>
      </w:r>
    </w:p>
    <w:p w:rsidR="004A0002" w:rsidRPr="004A0002" w:rsidRDefault="004A0002" w:rsidP="004A0002">
      <w:pPr>
        <w:spacing w:after="0" w:line="240" w:lineRule="auto"/>
        <w:rPr>
          <w:rFonts w:ascii="Arial" w:hAnsi="Arial" w:cs="Arial"/>
          <w:sz w:val="24"/>
          <w:szCs w:val="24"/>
        </w:rPr>
      </w:pPr>
    </w:p>
    <w:p w:rsidR="004A0002" w:rsidRPr="004A0002" w:rsidRDefault="004A0002" w:rsidP="004A0002">
      <w:pPr>
        <w:spacing w:after="0" w:line="240" w:lineRule="auto"/>
        <w:rPr>
          <w:rFonts w:ascii="Arial" w:hAnsi="Arial" w:cs="Arial"/>
          <w:sz w:val="24"/>
          <w:szCs w:val="24"/>
        </w:rPr>
      </w:pPr>
    </w:p>
    <w:p w:rsidR="006A1FAA" w:rsidRPr="006A1FAA" w:rsidRDefault="006A1FAA" w:rsidP="006A1FAA">
      <w:pPr>
        <w:autoSpaceDE w:val="0"/>
        <w:autoSpaceDN w:val="0"/>
        <w:adjustRightInd w:val="0"/>
        <w:spacing w:after="0"/>
        <w:jc w:val="right"/>
        <w:rPr>
          <w:rFonts w:ascii="Arial" w:hAnsi="Arial" w:cs="Arial"/>
          <w:sz w:val="24"/>
          <w:szCs w:val="24"/>
        </w:rPr>
      </w:pPr>
      <w:r w:rsidRPr="006A1FAA">
        <w:rPr>
          <w:rFonts w:ascii="Arial" w:hAnsi="Arial" w:cs="Arial"/>
          <w:sz w:val="24"/>
          <w:szCs w:val="24"/>
        </w:rPr>
        <w:t xml:space="preserve">Campos Borges/RS </w:t>
      </w:r>
      <w:r>
        <w:rPr>
          <w:rFonts w:ascii="Arial" w:hAnsi="Arial" w:cs="Arial"/>
          <w:sz w:val="24"/>
          <w:szCs w:val="24"/>
        </w:rPr>
        <w:t>04</w:t>
      </w:r>
      <w:r w:rsidRPr="006A1FAA">
        <w:rPr>
          <w:rFonts w:ascii="Arial" w:hAnsi="Arial" w:cs="Arial"/>
          <w:sz w:val="24"/>
          <w:szCs w:val="24"/>
        </w:rPr>
        <w:t xml:space="preserve"> de </w:t>
      </w:r>
      <w:r>
        <w:rPr>
          <w:rFonts w:ascii="Arial" w:hAnsi="Arial" w:cs="Arial"/>
          <w:sz w:val="24"/>
          <w:szCs w:val="24"/>
        </w:rPr>
        <w:t xml:space="preserve">outubro </w:t>
      </w:r>
      <w:r w:rsidRPr="006A1FAA">
        <w:rPr>
          <w:rFonts w:ascii="Arial" w:hAnsi="Arial" w:cs="Arial"/>
          <w:sz w:val="24"/>
          <w:szCs w:val="24"/>
        </w:rPr>
        <w:t>de 2017.</w:t>
      </w:r>
    </w:p>
    <w:p w:rsidR="006A1FAA" w:rsidRPr="006A1FAA" w:rsidRDefault="006A1FAA" w:rsidP="006A1FAA">
      <w:pPr>
        <w:autoSpaceDE w:val="0"/>
        <w:autoSpaceDN w:val="0"/>
        <w:adjustRightInd w:val="0"/>
        <w:spacing w:after="0"/>
        <w:jc w:val="center"/>
        <w:rPr>
          <w:rFonts w:ascii="Arial" w:hAnsi="Arial" w:cs="Arial"/>
          <w:sz w:val="24"/>
          <w:szCs w:val="24"/>
        </w:rPr>
      </w:pPr>
    </w:p>
    <w:p w:rsidR="006A1FAA" w:rsidRPr="006A1FAA" w:rsidRDefault="006A1FAA" w:rsidP="006A1FAA">
      <w:pPr>
        <w:autoSpaceDE w:val="0"/>
        <w:autoSpaceDN w:val="0"/>
        <w:adjustRightInd w:val="0"/>
        <w:spacing w:after="0"/>
        <w:jc w:val="center"/>
        <w:rPr>
          <w:rFonts w:ascii="Arial" w:hAnsi="Arial" w:cs="Arial"/>
          <w:b/>
          <w:bCs/>
          <w:sz w:val="24"/>
          <w:szCs w:val="24"/>
        </w:rPr>
      </w:pPr>
      <w:r>
        <w:rPr>
          <w:rFonts w:ascii="Arial" w:hAnsi="Arial" w:cs="Arial"/>
          <w:b/>
          <w:bCs/>
          <w:sz w:val="24"/>
          <w:szCs w:val="24"/>
        </w:rPr>
        <w:t>ALTAMIRO TRENHAGO</w:t>
      </w:r>
    </w:p>
    <w:p w:rsidR="006A1FAA" w:rsidRPr="006A1FAA" w:rsidRDefault="006A1FAA" w:rsidP="006A1FAA">
      <w:pPr>
        <w:spacing w:after="0"/>
        <w:jc w:val="center"/>
        <w:rPr>
          <w:rFonts w:ascii="Arial" w:hAnsi="Arial" w:cs="Arial"/>
          <w:sz w:val="24"/>
          <w:szCs w:val="24"/>
        </w:rPr>
      </w:pPr>
      <w:r w:rsidRPr="006A1FAA">
        <w:rPr>
          <w:rFonts w:ascii="Arial" w:hAnsi="Arial" w:cs="Arial"/>
          <w:b/>
          <w:bCs/>
          <w:sz w:val="24"/>
          <w:szCs w:val="24"/>
        </w:rPr>
        <w:t>Prefeito Municipal</w:t>
      </w:r>
      <w:r>
        <w:rPr>
          <w:rFonts w:ascii="Arial" w:hAnsi="Arial" w:cs="Arial"/>
          <w:b/>
          <w:bCs/>
          <w:sz w:val="24"/>
          <w:szCs w:val="24"/>
        </w:rPr>
        <w:t xml:space="preserve"> em exercício </w:t>
      </w:r>
    </w:p>
    <w:p w:rsidR="004A0002" w:rsidRDefault="004A0002" w:rsidP="004A0002">
      <w:pPr>
        <w:spacing w:after="0" w:line="240" w:lineRule="auto"/>
        <w:rPr>
          <w:rFonts w:ascii="Arial" w:hAnsi="Arial" w:cs="Arial"/>
          <w:sz w:val="24"/>
          <w:szCs w:val="24"/>
        </w:rPr>
      </w:pPr>
    </w:p>
    <w:p w:rsidR="004A0002" w:rsidRDefault="004A0002" w:rsidP="004A0002">
      <w:pPr>
        <w:spacing w:after="0" w:line="240" w:lineRule="auto"/>
        <w:rPr>
          <w:rFonts w:ascii="Arial" w:hAnsi="Arial" w:cs="Arial"/>
          <w:sz w:val="24"/>
          <w:szCs w:val="24"/>
        </w:rPr>
      </w:pPr>
    </w:p>
    <w:p w:rsidR="006A1FAA" w:rsidRDefault="006A1FAA" w:rsidP="004A0002">
      <w:pPr>
        <w:spacing w:after="0" w:line="240" w:lineRule="auto"/>
        <w:rPr>
          <w:rFonts w:ascii="Arial" w:hAnsi="Arial" w:cs="Arial"/>
          <w:sz w:val="24"/>
          <w:szCs w:val="24"/>
        </w:rPr>
      </w:pPr>
    </w:p>
    <w:p w:rsidR="006A1FAA" w:rsidRDefault="006A1FAA" w:rsidP="004A0002">
      <w:pPr>
        <w:spacing w:after="0" w:line="240" w:lineRule="auto"/>
        <w:rPr>
          <w:rFonts w:ascii="Arial" w:hAnsi="Arial" w:cs="Arial"/>
          <w:sz w:val="24"/>
          <w:szCs w:val="24"/>
        </w:rPr>
      </w:pPr>
    </w:p>
    <w:p w:rsidR="006A1FAA" w:rsidRDefault="006A1FAA" w:rsidP="004A0002">
      <w:pPr>
        <w:spacing w:after="0" w:line="240" w:lineRule="auto"/>
        <w:rPr>
          <w:rFonts w:ascii="Arial" w:hAnsi="Arial" w:cs="Arial"/>
          <w:sz w:val="24"/>
          <w:szCs w:val="24"/>
        </w:rPr>
      </w:pPr>
    </w:p>
    <w:p w:rsidR="006A1FAA" w:rsidRDefault="006A1FAA" w:rsidP="004A0002">
      <w:pPr>
        <w:spacing w:after="0" w:line="240" w:lineRule="auto"/>
        <w:rPr>
          <w:rFonts w:ascii="Arial" w:hAnsi="Arial" w:cs="Arial"/>
          <w:sz w:val="24"/>
          <w:szCs w:val="24"/>
        </w:rPr>
      </w:pPr>
    </w:p>
    <w:p w:rsidR="006A1FAA" w:rsidRDefault="006A1FAA" w:rsidP="004A0002">
      <w:pPr>
        <w:spacing w:after="0" w:line="240" w:lineRule="auto"/>
        <w:rPr>
          <w:rFonts w:ascii="Arial" w:hAnsi="Arial" w:cs="Arial"/>
          <w:sz w:val="24"/>
          <w:szCs w:val="24"/>
        </w:rPr>
      </w:pPr>
    </w:p>
    <w:p w:rsidR="006A1FAA" w:rsidRDefault="006A1FAA" w:rsidP="004A0002">
      <w:pPr>
        <w:spacing w:after="0" w:line="240" w:lineRule="auto"/>
        <w:rPr>
          <w:rFonts w:ascii="Arial" w:hAnsi="Arial" w:cs="Arial"/>
          <w:sz w:val="24"/>
          <w:szCs w:val="24"/>
        </w:rPr>
      </w:pPr>
    </w:p>
    <w:p w:rsidR="006A1FAA" w:rsidRDefault="006A1FAA" w:rsidP="004A0002">
      <w:pPr>
        <w:spacing w:after="0" w:line="240" w:lineRule="auto"/>
        <w:rPr>
          <w:rFonts w:ascii="Arial" w:hAnsi="Arial" w:cs="Arial"/>
          <w:sz w:val="24"/>
          <w:szCs w:val="24"/>
        </w:rPr>
      </w:pPr>
    </w:p>
    <w:p w:rsidR="006A1FAA" w:rsidRDefault="006A1FAA" w:rsidP="004A0002">
      <w:pPr>
        <w:spacing w:after="0" w:line="240" w:lineRule="auto"/>
        <w:rPr>
          <w:rFonts w:ascii="Arial" w:hAnsi="Arial" w:cs="Arial"/>
          <w:sz w:val="24"/>
          <w:szCs w:val="24"/>
        </w:rPr>
      </w:pPr>
    </w:p>
    <w:p w:rsidR="006A1FAA" w:rsidRDefault="006A1FAA" w:rsidP="004A0002">
      <w:pPr>
        <w:spacing w:after="0" w:line="240" w:lineRule="auto"/>
        <w:rPr>
          <w:rFonts w:ascii="Arial" w:hAnsi="Arial" w:cs="Arial"/>
          <w:sz w:val="24"/>
          <w:szCs w:val="24"/>
        </w:rPr>
      </w:pPr>
    </w:p>
    <w:p w:rsidR="006A1FAA" w:rsidRPr="004A0002" w:rsidRDefault="006A1FAA" w:rsidP="004A0002">
      <w:pPr>
        <w:spacing w:after="0" w:line="240" w:lineRule="auto"/>
        <w:rPr>
          <w:rFonts w:ascii="Arial" w:hAnsi="Arial" w:cs="Arial"/>
          <w:sz w:val="24"/>
          <w:szCs w:val="24"/>
        </w:rPr>
      </w:pPr>
    </w:p>
    <w:p w:rsidR="004A0002" w:rsidRPr="004A0002" w:rsidRDefault="004A0002" w:rsidP="004A0002">
      <w:pPr>
        <w:spacing w:after="0" w:line="240" w:lineRule="auto"/>
        <w:rPr>
          <w:rFonts w:ascii="Arial" w:hAnsi="Arial" w:cs="Arial"/>
          <w:sz w:val="24"/>
          <w:szCs w:val="24"/>
        </w:rPr>
      </w:pPr>
    </w:p>
    <w:p w:rsidR="004A0002" w:rsidRPr="004A0002" w:rsidRDefault="004A0002" w:rsidP="004A0002">
      <w:pPr>
        <w:spacing w:after="0" w:line="240" w:lineRule="auto"/>
        <w:rPr>
          <w:rFonts w:ascii="Arial" w:hAnsi="Arial" w:cs="Arial"/>
          <w:sz w:val="24"/>
          <w:szCs w:val="24"/>
        </w:rPr>
      </w:pPr>
    </w:p>
    <w:p w:rsidR="004A0002" w:rsidRDefault="004A0002" w:rsidP="004A0002">
      <w:pPr>
        <w:spacing w:after="0" w:line="240" w:lineRule="auto"/>
      </w:pPr>
    </w:p>
    <w:p w:rsidR="004A0002" w:rsidRDefault="004A0002" w:rsidP="004A0002">
      <w:pPr>
        <w:spacing w:after="0" w:line="240" w:lineRule="auto"/>
      </w:pPr>
    </w:p>
    <w:p w:rsidR="00625A24" w:rsidRDefault="00625A24" w:rsidP="004A0002">
      <w:pPr>
        <w:spacing w:after="0" w:line="240" w:lineRule="auto"/>
      </w:pPr>
    </w:p>
    <w:p w:rsidR="00625A24" w:rsidRDefault="00625A24" w:rsidP="004A0002">
      <w:pPr>
        <w:spacing w:after="0" w:line="240" w:lineRule="auto"/>
      </w:pPr>
    </w:p>
    <w:p w:rsidR="00625A24" w:rsidRDefault="00625A24" w:rsidP="004A0002">
      <w:pPr>
        <w:spacing w:after="0" w:line="240" w:lineRule="auto"/>
      </w:pPr>
    </w:p>
    <w:p w:rsidR="00625A24" w:rsidRDefault="00625A24" w:rsidP="004A0002">
      <w:pPr>
        <w:spacing w:after="0" w:line="240" w:lineRule="auto"/>
      </w:pPr>
    </w:p>
    <w:p w:rsidR="00625A24" w:rsidRDefault="00625A24" w:rsidP="004A0002">
      <w:pPr>
        <w:spacing w:after="0" w:line="240" w:lineRule="auto"/>
      </w:pPr>
    </w:p>
    <w:p w:rsidR="00625A24" w:rsidRDefault="00625A24" w:rsidP="004A0002">
      <w:pPr>
        <w:spacing w:after="0" w:line="240" w:lineRule="auto"/>
      </w:pPr>
    </w:p>
    <w:p w:rsidR="006A1FAA" w:rsidRPr="006A1FAA" w:rsidRDefault="006A1FAA" w:rsidP="006A1FAA">
      <w:pPr>
        <w:pStyle w:val="Ttulo"/>
        <w:rPr>
          <w:rFonts w:ascii="Arial" w:hAnsi="Arial" w:cs="Arial"/>
          <w:caps/>
          <w:color w:val="000000"/>
          <w:sz w:val="24"/>
          <w:szCs w:val="24"/>
        </w:rPr>
      </w:pPr>
      <w:r w:rsidRPr="006A1FAA">
        <w:rPr>
          <w:rFonts w:ascii="Arial" w:hAnsi="Arial" w:cs="Arial"/>
          <w:caps/>
          <w:color w:val="000000"/>
          <w:sz w:val="24"/>
          <w:szCs w:val="24"/>
        </w:rPr>
        <w:lastRenderedPageBreak/>
        <w:t>ANEXO III</w:t>
      </w:r>
    </w:p>
    <w:p w:rsidR="006A1FAA" w:rsidRPr="006A1FAA" w:rsidRDefault="006A1FAA" w:rsidP="006A1FAA">
      <w:pPr>
        <w:pStyle w:val="Ttulo"/>
        <w:rPr>
          <w:rFonts w:ascii="Arial" w:hAnsi="Arial" w:cs="Arial"/>
          <w:caps/>
          <w:color w:val="000000"/>
          <w:sz w:val="24"/>
          <w:szCs w:val="24"/>
        </w:rPr>
      </w:pPr>
    </w:p>
    <w:p w:rsidR="006A1FAA" w:rsidRPr="006A1FAA" w:rsidRDefault="006A1FAA" w:rsidP="006A1FAA">
      <w:pPr>
        <w:pStyle w:val="Ttulo"/>
        <w:rPr>
          <w:rFonts w:ascii="Arial" w:hAnsi="Arial" w:cs="Arial"/>
          <w:color w:val="000000"/>
          <w:sz w:val="24"/>
          <w:szCs w:val="24"/>
        </w:rPr>
      </w:pPr>
      <w:r w:rsidRPr="006A1FAA">
        <w:rPr>
          <w:rFonts w:ascii="Arial" w:hAnsi="Arial" w:cs="Arial"/>
          <w:caps/>
          <w:color w:val="000000"/>
          <w:sz w:val="24"/>
          <w:szCs w:val="24"/>
        </w:rPr>
        <w:t xml:space="preserve">Minuta de contrato </w:t>
      </w:r>
      <w:r w:rsidRPr="006A1FAA">
        <w:rPr>
          <w:rFonts w:ascii="Arial" w:hAnsi="Arial" w:cs="Arial"/>
          <w:color w:val="000000"/>
          <w:sz w:val="24"/>
          <w:szCs w:val="24"/>
        </w:rPr>
        <w:t>DE PRESTAÇÃO DE SERVIÇOS Nº</w:t>
      </w:r>
      <w:proofErr w:type="gramStart"/>
      <w:r w:rsidRPr="006A1FAA">
        <w:rPr>
          <w:rFonts w:ascii="Arial" w:hAnsi="Arial" w:cs="Arial"/>
          <w:color w:val="000000"/>
          <w:sz w:val="24"/>
          <w:szCs w:val="24"/>
        </w:rPr>
        <w:t>.......</w:t>
      </w:r>
      <w:proofErr w:type="gramEnd"/>
      <w:r w:rsidRPr="006A1FAA">
        <w:rPr>
          <w:rFonts w:ascii="Arial" w:hAnsi="Arial" w:cs="Arial"/>
          <w:color w:val="000000"/>
          <w:sz w:val="24"/>
          <w:szCs w:val="24"/>
        </w:rPr>
        <w:t>/2017</w:t>
      </w:r>
    </w:p>
    <w:p w:rsidR="006A1FAA" w:rsidRPr="006A1FAA" w:rsidRDefault="006A1FAA" w:rsidP="006A1FAA">
      <w:pPr>
        <w:pStyle w:val="Ttulo"/>
        <w:rPr>
          <w:rFonts w:ascii="Arial" w:hAnsi="Arial" w:cs="Arial"/>
          <w:color w:val="000000"/>
          <w:sz w:val="24"/>
          <w:szCs w:val="24"/>
        </w:rPr>
      </w:pPr>
    </w:p>
    <w:p w:rsidR="00625A24" w:rsidRDefault="00625A24" w:rsidP="006A1FAA">
      <w:pPr>
        <w:overflowPunct w:val="0"/>
        <w:autoSpaceDE w:val="0"/>
        <w:autoSpaceDN w:val="0"/>
        <w:adjustRightInd w:val="0"/>
        <w:spacing w:after="0" w:line="240" w:lineRule="auto"/>
        <w:ind w:left="3969"/>
        <w:jc w:val="both"/>
        <w:textAlignment w:val="baseline"/>
        <w:rPr>
          <w:rFonts w:ascii="Arial" w:hAnsi="Arial" w:cs="Arial"/>
          <w:b/>
          <w:sz w:val="24"/>
          <w:szCs w:val="24"/>
        </w:rPr>
      </w:pPr>
    </w:p>
    <w:p w:rsidR="006A1FAA" w:rsidRDefault="006A1FAA" w:rsidP="006A1FAA">
      <w:pPr>
        <w:overflowPunct w:val="0"/>
        <w:autoSpaceDE w:val="0"/>
        <w:autoSpaceDN w:val="0"/>
        <w:adjustRightInd w:val="0"/>
        <w:spacing w:after="0" w:line="240" w:lineRule="auto"/>
        <w:ind w:left="3969"/>
        <w:jc w:val="both"/>
        <w:textAlignment w:val="baseline"/>
        <w:rPr>
          <w:rFonts w:ascii="Arial" w:hAnsi="Arial" w:cs="Arial"/>
          <w:b/>
        </w:rPr>
      </w:pPr>
      <w:r w:rsidRPr="00116D77">
        <w:rPr>
          <w:rFonts w:ascii="Arial" w:hAnsi="Arial" w:cs="Arial"/>
          <w:b/>
          <w:sz w:val="24"/>
          <w:szCs w:val="24"/>
        </w:rPr>
        <w:t xml:space="preserve">CONTRATAÇÃO DE EMPRESA </w:t>
      </w:r>
      <w:r>
        <w:rPr>
          <w:rFonts w:ascii="Arial" w:hAnsi="Arial" w:cs="Arial"/>
          <w:b/>
          <w:sz w:val="24"/>
          <w:szCs w:val="24"/>
        </w:rPr>
        <w:t xml:space="preserve">ESPECIALIZADA PARA FORNECIMENTO E ADMINISTRAÇÃO DO </w:t>
      </w:r>
      <w:r w:rsidRPr="00850899">
        <w:rPr>
          <w:rFonts w:ascii="Arial" w:hAnsi="Arial" w:cs="Arial"/>
          <w:b/>
          <w:sz w:val="24"/>
          <w:szCs w:val="24"/>
        </w:rPr>
        <w:t>CARTÃO MAGNÉTICO E/OU ELETRÔNICO</w:t>
      </w:r>
      <w:r>
        <w:rPr>
          <w:rFonts w:ascii="Arial" w:hAnsi="Arial" w:cs="Arial"/>
          <w:b/>
          <w:sz w:val="24"/>
          <w:szCs w:val="24"/>
        </w:rPr>
        <w:t xml:space="preserve"> PARA</w:t>
      </w:r>
      <w:r w:rsidRPr="00850899">
        <w:rPr>
          <w:rFonts w:ascii="Arial" w:hAnsi="Arial" w:cs="Arial"/>
          <w:b/>
          <w:sz w:val="24"/>
          <w:szCs w:val="24"/>
        </w:rPr>
        <w:t xml:space="preserve"> VALE</w:t>
      </w:r>
      <w:r>
        <w:rPr>
          <w:rFonts w:ascii="Arial" w:hAnsi="Arial" w:cs="Arial"/>
          <w:b/>
          <w:sz w:val="24"/>
          <w:szCs w:val="24"/>
        </w:rPr>
        <w:t xml:space="preserve"> ALIMENTAÇÃO UTILIZADOS POR SERVIDORES DA ADMINISTRAÇÃO PÚBLICA DO MUNICIPIO DE </w:t>
      </w:r>
      <w:r w:rsidRPr="00116D77">
        <w:rPr>
          <w:rFonts w:ascii="Arial" w:hAnsi="Arial" w:cs="Arial"/>
          <w:b/>
          <w:sz w:val="24"/>
          <w:szCs w:val="24"/>
        </w:rPr>
        <w:t>CAMPOS BORGES/RS</w:t>
      </w:r>
      <w:r>
        <w:rPr>
          <w:rFonts w:ascii="Arial" w:hAnsi="Arial" w:cs="Arial"/>
          <w:b/>
        </w:rPr>
        <w:t>.</w:t>
      </w:r>
    </w:p>
    <w:p w:rsidR="006A1FAA" w:rsidRPr="006A1FAA" w:rsidRDefault="006A1FAA" w:rsidP="006A1FAA">
      <w:pPr>
        <w:pStyle w:val="Ttulo"/>
        <w:rPr>
          <w:rFonts w:ascii="Arial" w:hAnsi="Arial" w:cs="Arial"/>
          <w:color w:val="000000"/>
          <w:sz w:val="24"/>
          <w:szCs w:val="24"/>
        </w:rPr>
      </w:pPr>
    </w:p>
    <w:p w:rsidR="006A1FAA" w:rsidRPr="006A1FAA" w:rsidRDefault="006A1FAA" w:rsidP="006A1FAA">
      <w:pPr>
        <w:pStyle w:val="Ttulo"/>
        <w:rPr>
          <w:rFonts w:ascii="Arial" w:hAnsi="Arial" w:cs="Arial"/>
          <w:color w:val="000000"/>
          <w:sz w:val="24"/>
          <w:szCs w:val="24"/>
        </w:rPr>
      </w:pPr>
    </w:p>
    <w:p w:rsidR="006A1FAA" w:rsidRPr="006A1FAA" w:rsidRDefault="006A1FAA" w:rsidP="006A1FAA">
      <w:pPr>
        <w:autoSpaceDE w:val="0"/>
        <w:autoSpaceDN w:val="0"/>
        <w:adjustRightInd w:val="0"/>
        <w:spacing w:after="0" w:line="240" w:lineRule="auto"/>
        <w:ind w:firstLine="708"/>
        <w:jc w:val="both"/>
        <w:rPr>
          <w:rFonts w:ascii="Arial" w:hAnsi="Arial" w:cs="Arial"/>
          <w:color w:val="000000"/>
          <w:sz w:val="24"/>
          <w:szCs w:val="24"/>
        </w:rPr>
      </w:pPr>
      <w:r w:rsidRPr="006A1FAA">
        <w:rPr>
          <w:rFonts w:ascii="Arial" w:hAnsi="Arial" w:cs="Arial"/>
          <w:b/>
          <w:bCs/>
          <w:caps/>
          <w:color w:val="000000"/>
          <w:sz w:val="24"/>
          <w:szCs w:val="24"/>
          <w:u w:val="single"/>
        </w:rPr>
        <w:t>O Município de Campos Borges</w:t>
      </w:r>
      <w:r w:rsidRPr="006A1FAA">
        <w:rPr>
          <w:rFonts w:ascii="Arial" w:hAnsi="Arial" w:cs="Arial"/>
          <w:color w:val="000000"/>
          <w:sz w:val="24"/>
          <w:szCs w:val="24"/>
        </w:rPr>
        <w:t xml:space="preserve">, Pessoa Jurídica de Direito Público, CGC/MF 92.406.164/0001-31, com sede na Praça 13 de Abril, 302, representado pelo </w:t>
      </w:r>
      <w:r w:rsidRPr="006A1FAA">
        <w:rPr>
          <w:rFonts w:ascii="Arial" w:hAnsi="Arial" w:cs="Arial"/>
          <w:bCs/>
          <w:color w:val="000000"/>
          <w:sz w:val="24"/>
          <w:szCs w:val="24"/>
        </w:rPr>
        <w:t>Prefeito Municipal em</w:t>
      </w:r>
      <w:r w:rsidR="00E95940">
        <w:rPr>
          <w:rFonts w:ascii="Arial" w:hAnsi="Arial" w:cs="Arial"/>
          <w:bCs/>
          <w:color w:val="000000"/>
          <w:sz w:val="24"/>
          <w:szCs w:val="24"/>
        </w:rPr>
        <w:t xml:space="preserve"> exercício </w:t>
      </w:r>
      <w:r w:rsidR="00E95940">
        <w:rPr>
          <w:rFonts w:ascii="Arial" w:hAnsi="Arial" w:cs="Arial"/>
          <w:b/>
          <w:bCs/>
          <w:color w:val="000000"/>
          <w:sz w:val="24"/>
          <w:szCs w:val="24"/>
          <w:u w:val="single"/>
        </w:rPr>
        <w:t>ALTAMIRO TREHAGO</w:t>
      </w:r>
      <w:r w:rsidRPr="006A1FAA">
        <w:rPr>
          <w:rFonts w:ascii="Arial" w:hAnsi="Arial" w:cs="Arial"/>
          <w:b/>
          <w:bCs/>
          <w:caps/>
          <w:color w:val="000000"/>
          <w:sz w:val="24"/>
          <w:szCs w:val="24"/>
          <w:u w:val="single"/>
        </w:rPr>
        <w:t>,</w:t>
      </w:r>
      <w:r w:rsidRPr="006A1FAA">
        <w:rPr>
          <w:rFonts w:ascii="Arial" w:hAnsi="Arial" w:cs="Arial"/>
          <w:color w:val="000000"/>
          <w:sz w:val="24"/>
          <w:szCs w:val="24"/>
        </w:rPr>
        <w:t xml:space="preserve"> CPF nº </w:t>
      </w:r>
      <w:r w:rsidR="00E95940" w:rsidRPr="00850899">
        <w:rPr>
          <w:rFonts w:ascii="Arial" w:hAnsi="Arial" w:cs="Arial"/>
          <w:sz w:val="24"/>
          <w:szCs w:val="24"/>
        </w:rPr>
        <w:t>CPF nº 209.423.700-15</w:t>
      </w:r>
      <w:r w:rsidRPr="006A1FAA">
        <w:rPr>
          <w:rFonts w:ascii="Arial" w:hAnsi="Arial" w:cs="Arial"/>
          <w:color w:val="000000"/>
          <w:sz w:val="24"/>
          <w:szCs w:val="24"/>
        </w:rPr>
        <w:t xml:space="preserve">, residente e domiciliado na Av. Salto do </w:t>
      </w:r>
      <w:proofErr w:type="spellStart"/>
      <w:r w:rsidRPr="006A1FAA">
        <w:rPr>
          <w:rFonts w:ascii="Arial" w:hAnsi="Arial" w:cs="Arial"/>
          <w:color w:val="000000"/>
          <w:sz w:val="24"/>
          <w:szCs w:val="24"/>
        </w:rPr>
        <w:t>Jacuí</w:t>
      </w:r>
      <w:proofErr w:type="spellEnd"/>
      <w:r w:rsidRPr="006A1FAA">
        <w:rPr>
          <w:rFonts w:ascii="Arial" w:hAnsi="Arial" w:cs="Arial"/>
          <w:color w:val="000000"/>
          <w:sz w:val="24"/>
          <w:szCs w:val="24"/>
        </w:rPr>
        <w:t xml:space="preserve">, localizado no Município de Campos Borges, aqui denominada </w:t>
      </w:r>
      <w:r w:rsidRPr="006A1FAA">
        <w:rPr>
          <w:rFonts w:ascii="Arial" w:hAnsi="Arial" w:cs="Arial"/>
          <w:b/>
          <w:bCs/>
          <w:color w:val="000000"/>
          <w:sz w:val="24"/>
          <w:szCs w:val="24"/>
          <w:u w:val="single"/>
        </w:rPr>
        <w:t>CONTRATANTE</w:t>
      </w:r>
      <w:r w:rsidRPr="006A1FAA">
        <w:rPr>
          <w:rFonts w:ascii="Arial" w:hAnsi="Arial" w:cs="Arial"/>
          <w:color w:val="000000"/>
          <w:sz w:val="24"/>
          <w:szCs w:val="24"/>
        </w:rPr>
        <w:t xml:space="preserve"> e</w:t>
      </w:r>
      <w:proofErr w:type="gramStart"/>
      <w:r w:rsidRPr="006A1FAA">
        <w:rPr>
          <w:rFonts w:ascii="Arial" w:hAnsi="Arial" w:cs="Arial"/>
          <w:color w:val="000000"/>
          <w:sz w:val="24"/>
          <w:szCs w:val="24"/>
        </w:rPr>
        <w:t>, ...</w:t>
      </w:r>
      <w:proofErr w:type="gramEnd"/>
      <w:r w:rsidRPr="006A1FAA">
        <w:rPr>
          <w:rFonts w:ascii="Arial" w:hAnsi="Arial" w:cs="Arial"/>
          <w:color w:val="000000"/>
          <w:sz w:val="24"/>
          <w:szCs w:val="24"/>
        </w:rPr>
        <w:t xml:space="preserve">...................................., (Pessoa Jurídica), sito no(a)................(endereço), inscrito no Ministério da Fazenda sob o nº (nº do CNPJ), representado neste ato por (representante da contratada), inscrito no cadastro de pessoa física sob nº............(nº CPF), doravante denominado </w:t>
      </w:r>
      <w:r w:rsidRPr="006A1FAA">
        <w:rPr>
          <w:rFonts w:ascii="Arial" w:hAnsi="Arial" w:cs="Arial"/>
          <w:b/>
          <w:bCs/>
          <w:color w:val="000000"/>
          <w:sz w:val="24"/>
          <w:szCs w:val="24"/>
          <w:u w:val="single"/>
        </w:rPr>
        <w:t>CONTRATADO</w:t>
      </w:r>
      <w:r w:rsidRPr="006A1FAA">
        <w:rPr>
          <w:rFonts w:ascii="Arial" w:hAnsi="Arial" w:cs="Arial"/>
          <w:color w:val="000000"/>
          <w:sz w:val="24"/>
          <w:szCs w:val="24"/>
        </w:rPr>
        <w:t xml:space="preserve">, por este instrumento e na melhor forma de direito, tem justo e contratado, firmam o presente contrato, mediante as cláusulas e condições a seguir estabelecidas: </w:t>
      </w:r>
    </w:p>
    <w:p w:rsidR="006A1FAA" w:rsidRPr="006A1FAA" w:rsidRDefault="006A1FAA" w:rsidP="006A1FAA">
      <w:pPr>
        <w:autoSpaceDE w:val="0"/>
        <w:autoSpaceDN w:val="0"/>
        <w:adjustRightInd w:val="0"/>
        <w:spacing w:after="0" w:line="240" w:lineRule="auto"/>
        <w:ind w:firstLine="1440"/>
        <w:jc w:val="both"/>
        <w:rPr>
          <w:rFonts w:ascii="Arial" w:hAnsi="Arial" w:cs="Arial"/>
          <w:sz w:val="24"/>
          <w:szCs w:val="24"/>
        </w:rPr>
      </w:pPr>
      <w:r w:rsidRPr="006A1FAA">
        <w:rPr>
          <w:rFonts w:ascii="Arial" w:hAnsi="Arial" w:cs="Arial"/>
          <w:sz w:val="24"/>
          <w:szCs w:val="24"/>
        </w:rPr>
        <w:t>O presente Contrato rege-se ainda, nos termos da Lei Federal Nº 10.520 de 17 de julho de 2002, e do Decreto Municipal Nº 1281/2010 de 23 de junho de 2010, com aplicação subsidiária da Lei Federal Nº 8.666/93 com suas alterações, e é celebrado com base nos seguintes documentos, os quais independem de transcrição, e passam a fazer parte integrante deste Instrumento Contratual, em tudo o que não o contrariar:</w:t>
      </w:r>
    </w:p>
    <w:p w:rsidR="006A1FAA" w:rsidRDefault="006A1FAA" w:rsidP="006A1FAA">
      <w:pPr>
        <w:autoSpaceDE w:val="0"/>
        <w:autoSpaceDN w:val="0"/>
        <w:adjustRightInd w:val="0"/>
        <w:spacing w:after="0" w:line="240" w:lineRule="auto"/>
        <w:ind w:firstLine="1440"/>
        <w:jc w:val="both"/>
        <w:rPr>
          <w:rFonts w:ascii="Arial" w:hAnsi="Arial" w:cs="Arial"/>
          <w:sz w:val="24"/>
          <w:szCs w:val="24"/>
        </w:rPr>
      </w:pPr>
    </w:p>
    <w:p w:rsidR="00625A24" w:rsidRPr="006A1FAA" w:rsidRDefault="00625A24" w:rsidP="006A1FAA">
      <w:pPr>
        <w:autoSpaceDE w:val="0"/>
        <w:autoSpaceDN w:val="0"/>
        <w:adjustRightInd w:val="0"/>
        <w:spacing w:after="0" w:line="240" w:lineRule="auto"/>
        <w:ind w:firstLine="1440"/>
        <w:jc w:val="both"/>
        <w:rPr>
          <w:rFonts w:ascii="Arial" w:hAnsi="Arial" w:cs="Arial"/>
          <w:sz w:val="24"/>
          <w:szCs w:val="24"/>
        </w:rPr>
      </w:pPr>
    </w:p>
    <w:p w:rsidR="006A1FAA" w:rsidRPr="006A1FAA" w:rsidRDefault="006A1FAA" w:rsidP="006A1FAA">
      <w:pPr>
        <w:autoSpaceDE w:val="0"/>
        <w:autoSpaceDN w:val="0"/>
        <w:adjustRightInd w:val="0"/>
        <w:spacing w:after="0" w:line="240" w:lineRule="auto"/>
        <w:ind w:firstLine="1440"/>
        <w:jc w:val="both"/>
        <w:rPr>
          <w:rFonts w:ascii="Arial" w:hAnsi="Arial" w:cs="Arial"/>
          <w:b/>
          <w:bCs/>
          <w:sz w:val="24"/>
          <w:szCs w:val="24"/>
        </w:rPr>
      </w:pPr>
      <w:r w:rsidRPr="006A1FAA">
        <w:rPr>
          <w:rFonts w:ascii="Arial" w:hAnsi="Arial" w:cs="Arial"/>
          <w:b/>
          <w:bCs/>
          <w:sz w:val="24"/>
          <w:szCs w:val="24"/>
        </w:rPr>
        <w:t>Licitação Nº 0</w:t>
      </w:r>
      <w:r w:rsidR="00E95940">
        <w:rPr>
          <w:rFonts w:ascii="Arial" w:hAnsi="Arial" w:cs="Arial"/>
          <w:b/>
          <w:bCs/>
          <w:sz w:val="24"/>
          <w:szCs w:val="24"/>
        </w:rPr>
        <w:t>72</w:t>
      </w:r>
      <w:r w:rsidRPr="006A1FAA">
        <w:rPr>
          <w:rFonts w:ascii="Arial" w:hAnsi="Arial" w:cs="Arial"/>
          <w:b/>
          <w:bCs/>
          <w:sz w:val="24"/>
          <w:szCs w:val="24"/>
        </w:rPr>
        <w:t xml:space="preserve">/2017 – Modalidade PREGÃO </w:t>
      </w:r>
      <w:r w:rsidRPr="006A1FAA">
        <w:rPr>
          <w:rFonts w:ascii="Arial" w:hAnsi="Arial" w:cs="Arial"/>
          <w:b/>
          <w:bCs/>
          <w:caps/>
          <w:sz w:val="24"/>
          <w:szCs w:val="24"/>
        </w:rPr>
        <w:t>presencial</w:t>
      </w:r>
      <w:r w:rsidRPr="006A1FAA">
        <w:rPr>
          <w:rFonts w:ascii="Arial" w:hAnsi="Arial" w:cs="Arial"/>
          <w:b/>
          <w:bCs/>
          <w:sz w:val="24"/>
          <w:szCs w:val="24"/>
        </w:rPr>
        <w:t xml:space="preserve"> Nº 03</w:t>
      </w:r>
      <w:r w:rsidR="00E95940">
        <w:rPr>
          <w:rFonts w:ascii="Arial" w:hAnsi="Arial" w:cs="Arial"/>
          <w:b/>
          <w:bCs/>
          <w:sz w:val="24"/>
          <w:szCs w:val="24"/>
        </w:rPr>
        <w:t>3</w:t>
      </w:r>
      <w:r w:rsidRPr="006A1FAA">
        <w:rPr>
          <w:rFonts w:ascii="Arial" w:hAnsi="Arial" w:cs="Arial"/>
          <w:b/>
          <w:bCs/>
          <w:sz w:val="24"/>
          <w:szCs w:val="24"/>
        </w:rPr>
        <w:t>/2017.</w:t>
      </w:r>
    </w:p>
    <w:p w:rsidR="006A1FAA" w:rsidRPr="006A1FAA" w:rsidRDefault="006A1FAA" w:rsidP="006A1FAA">
      <w:pPr>
        <w:autoSpaceDE w:val="0"/>
        <w:autoSpaceDN w:val="0"/>
        <w:adjustRightInd w:val="0"/>
        <w:spacing w:after="0" w:line="240" w:lineRule="auto"/>
        <w:ind w:firstLine="1416"/>
        <w:jc w:val="both"/>
        <w:rPr>
          <w:rFonts w:ascii="Arial" w:hAnsi="Arial" w:cs="Arial"/>
          <w:b/>
          <w:bCs/>
          <w:sz w:val="24"/>
          <w:szCs w:val="24"/>
        </w:rPr>
      </w:pPr>
      <w:r w:rsidRPr="006A1FAA">
        <w:rPr>
          <w:rFonts w:ascii="Arial" w:hAnsi="Arial" w:cs="Arial"/>
          <w:b/>
          <w:bCs/>
          <w:sz w:val="24"/>
          <w:szCs w:val="24"/>
        </w:rPr>
        <w:t>Proposta da CONTRATADA vencedora da Licitação Nº 0</w:t>
      </w:r>
      <w:r w:rsidR="00E95940">
        <w:rPr>
          <w:rFonts w:ascii="Arial" w:hAnsi="Arial" w:cs="Arial"/>
          <w:b/>
          <w:bCs/>
          <w:sz w:val="24"/>
          <w:szCs w:val="24"/>
        </w:rPr>
        <w:t>72</w:t>
      </w:r>
      <w:r w:rsidRPr="006A1FAA">
        <w:rPr>
          <w:rFonts w:ascii="Arial" w:hAnsi="Arial" w:cs="Arial"/>
          <w:b/>
          <w:bCs/>
          <w:sz w:val="24"/>
          <w:szCs w:val="24"/>
        </w:rPr>
        <w:t>/2017, Pregão Presencial Nº 03</w:t>
      </w:r>
      <w:r w:rsidR="00E95940">
        <w:rPr>
          <w:rFonts w:ascii="Arial" w:hAnsi="Arial" w:cs="Arial"/>
          <w:b/>
          <w:bCs/>
          <w:sz w:val="24"/>
          <w:szCs w:val="24"/>
        </w:rPr>
        <w:t>3</w:t>
      </w:r>
      <w:r w:rsidRPr="006A1FAA">
        <w:rPr>
          <w:rFonts w:ascii="Arial" w:hAnsi="Arial" w:cs="Arial"/>
          <w:b/>
          <w:bCs/>
          <w:sz w:val="24"/>
          <w:szCs w:val="24"/>
        </w:rPr>
        <w:t>/2017:</w:t>
      </w:r>
    </w:p>
    <w:p w:rsidR="00E95940" w:rsidRDefault="00E95940" w:rsidP="00E95940">
      <w:pPr>
        <w:spacing w:after="0"/>
        <w:jc w:val="both"/>
        <w:rPr>
          <w:rFonts w:ascii="Arial" w:hAnsi="Arial" w:cs="Arial"/>
          <w:sz w:val="24"/>
          <w:szCs w:val="24"/>
        </w:rPr>
      </w:pPr>
    </w:p>
    <w:p w:rsidR="00625A24" w:rsidRDefault="00625A24" w:rsidP="00E95940">
      <w:pPr>
        <w:spacing w:after="0"/>
        <w:jc w:val="both"/>
        <w:rPr>
          <w:rFonts w:ascii="Arial" w:hAnsi="Arial" w:cs="Arial"/>
          <w:sz w:val="24"/>
          <w:szCs w:val="24"/>
        </w:rPr>
      </w:pPr>
    </w:p>
    <w:p w:rsidR="00E95940" w:rsidRDefault="00295CFD" w:rsidP="00625A24">
      <w:pPr>
        <w:spacing w:after="0" w:line="240" w:lineRule="auto"/>
        <w:jc w:val="both"/>
        <w:rPr>
          <w:rFonts w:ascii="Arial" w:hAnsi="Arial" w:cs="Arial"/>
          <w:b/>
          <w:sz w:val="24"/>
          <w:szCs w:val="24"/>
        </w:rPr>
      </w:pPr>
      <w:r w:rsidRPr="00E95940">
        <w:rPr>
          <w:rFonts w:ascii="Arial" w:hAnsi="Arial" w:cs="Arial"/>
          <w:b/>
          <w:sz w:val="24"/>
          <w:szCs w:val="24"/>
        </w:rPr>
        <w:t xml:space="preserve">CLÁUSULA PRIMEIRA: </w:t>
      </w:r>
    </w:p>
    <w:p w:rsidR="00625A24" w:rsidRPr="00E95940" w:rsidRDefault="00625A24" w:rsidP="00625A24">
      <w:pPr>
        <w:spacing w:after="0" w:line="240" w:lineRule="auto"/>
        <w:jc w:val="both"/>
        <w:rPr>
          <w:rFonts w:ascii="Arial" w:hAnsi="Arial" w:cs="Arial"/>
          <w:b/>
          <w:sz w:val="24"/>
          <w:szCs w:val="24"/>
        </w:rPr>
      </w:pPr>
    </w:p>
    <w:p w:rsidR="00E95940" w:rsidRDefault="00295CFD" w:rsidP="00625A24">
      <w:pPr>
        <w:spacing w:after="0" w:line="240" w:lineRule="auto"/>
        <w:ind w:firstLine="708"/>
        <w:jc w:val="both"/>
        <w:rPr>
          <w:rFonts w:ascii="Arial" w:hAnsi="Arial" w:cs="Arial"/>
          <w:sz w:val="24"/>
          <w:szCs w:val="24"/>
        </w:rPr>
      </w:pPr>
      <w:r w:rsidRPr="00E95940">
        <w:rPr>
          <w:rFonts w:ascii="Arial" w:hAnsi="Arial" w:cs="Arial"/>
          <w:sz w:val="24"/>
          <w:szCs w:val="24"/>
        </w:rPr>
        <w:t>O pres</w:t>
      </w:r>
      <w:r w:rsidR="00E95940">
        <w:rPr>
          <w:rFonts w:ascii="Arial" w:hAnsi="Arial" w:cs="Arial"/>
          <w:sz w:val="24"/>
          <w:szCs w:val="24"/>
        </w:rPr>
        <w:t xml:space="preserve">ente contrato tem por objetivo </w:t>
      </w:r>
      <w:r w:rsidR="00E95940" w:rsidRPr="00E95940">
        <w:rPr>
          <w:rFonts w:ascii="Arial" w:hAnsi="Arial" w:cs="Arial"/>
          <w:sz w:val="24"/>
          <w:szCs w:val="24"/>
        </w:rPr>
        <w:t>Contratação de empresa especializada para fornecimento e administração do cartão magnético e/ou eletrônico para vale alimentação utilizados por servidores da administração pública do município de Campos Borges/RS</w:t>
      </w:r>
      <w:r w:rsidR="00625A24">
        <w:rPr>
          <w:rFonts w:ascii="Arial" w:hAnsi="Arial" w:cs="Arial"/>
          <w:sz w:val="24"/>
          <w:szCs w:val="24"/>
        </w:rPr>
        <w:t xml:space="preserve">, em conformidade com o Edital de Pregão Presencial nº 033/2017 e </w:t>
      </w:r>
      <w:proofErr w:type="gramStart"/>
      <w:r w:rsidR="00625A24">
        <w:rPr>
          <w:rFonts w:ascii="Arial" w:hAnsi="Arial" w:cs="Arial"/>
          <w:sz w:val="24"/>
          <w:szCs w:val="24"/>
        </w:rPr>
        <w:t>seus anexo</w:t>
      </w:r>
      <w:proofErr w:type="gramEnd"/>
      <w:r w:rsidR="00625A24">
        <w:rPr>
          <w:rFonts w:ascii="Arial" w:hAnsi="Arial" w:cs="Arial"/>
          <w:sz w:val="24"/>
          <w:szCs w:val="24"/>
        </w:rPr>
        <w:t xml:space="preserve"> que originaram este contrato, e de acordo com as seguintes especificações:</w:t>
      </w:r>
    </w:p>
    <w:p w:rsidR="00625A24" w:rsidRDefault="00625A24" w:rsidP="00625A24">
      <w:pPr>
        <w:spacing w:after="0" w:line="240" w:lineRule="auto"/>
        <w:jc w:val="both"/>
        <w:rPr>
          <w:rFonts w:ascii="Arial" w:hAnsi="Arial" w:cs="Arial"/>
          <w:sz w:val="24"/>
          <w:szCs w:val="24"/>
        </w:rPr>
      </w:pPr>
    </w:p>
    <w:p w:rsidR="00625A24" w:rsidRDefault="00625A24" w:rsidP="00625A24">
      <w:pPr>
        <w:spacing w:after="0" w:line="240" w:lineRule="auto"/>
        <w:jc w:val="both"/>
        <w:rPr>
          <w:rFonts w:ascii="Arial" w:hAnsi="Arial" w:cs="Arial"/>
          <w:sz w:val="24"/>
          <w:szCs w:val="24"/>
        </w:rPr>
      </w:pPr>
    </w:p>
    <w:p w:rsidR="00625A24" w:rsidRDefault="00625A24" w:rsidP="00625A24">
      <w:pPr>
        <w:spacing w:after="0" w:line="240" w:lineRule="auto"/>
        <w:jc w:val="both"/>
        <w:rPr>
          <w:rFonts w:ascii="Arial" w:hAnsi="Arial" w:cs="Arial"/>
          <w:sz w:val="24"/>
          <w:szCs w:val="24"/>
        </w:rPr>
      </w:pPr>
    </w:p>
    <w:p w:rsidR="00625A24" w:rsidRDefault="00625A24" w:rsidP="00625A24">
      <w:pPr>
        <w:spacing w:after="0" w:line="240" w:lineRule="auto"/>
        <w:jc w:val="both"/>
        <w:rPr>
          <w:rFonts w:ascii="Arial" w:hAnsi="Arial" w:cs="Arial"/>
          <w:sz w:val="24"/>
          <w:szCs w:val="24"/>
        </w:rPr>
      </w:pPr>
    </w:p>
    <w:p w:rsidR="00625A24" w:rsidRDefault="00C70DDF" w:rsidP="00E95940">
      <w:pPr>
        <w:spacing w:after="0"/>
        <w:jc w:val="both"/>
        <w:rPr>
          <w:rFonts w:ascii="Arial" w:hAnsi="Arial" w:cs="Arial"/>
          <w:sz w:val="24"/>
          <w:szCs w:val="24"/>
        </w:rPr>
      </w:pPr>
      <w:r>
        <w:rPr>
          <w:rFonts w:ascii="Arial" w:hAnsi="Arial" w:cs="Arial"/>
          <w:noProof/>
          <w:sz w:val="24"/>
          <w:szCs w:val="24"/>
          <w:lang w:eastAsia="pt-BR"/>
        </w:rPr>
        <w:lastRenderedPageBreak/>
        <w:pict>
          <v:shapetype id="_x0000_t202" coordsize="21600,21600" o:spt="202" path="m,l,21600r21600,l21600,xe">
            <v:stroke joinstyle="miter"/>
            <v:path gradientshapeok="t" o:connecttype="rect"/>
          </v:shapetype>
          <v:shape id="_x0000_s1026" type="#_x0000_t202" style="position:absolute;left:0;text-align:left;margin-left:1.8pt;margin-top:-83.35pt;width:480.75pt;height:1104.1pt;z-index:251658240">
            <v:textbox style="mso-next-textbox:#_x0000_s1026">
              <w:txbxContent>
                <w:p w:rsidR="0024110C" w:rsidRDefault="0024110C" w:rsidP="00625A24">
                  <w:pPr>
                    <w:autoSpaceDE w:val="0"/>
                    <w:autoSpaceDN w:val="0"/>
                    <w:adjustRightInd w:val="0"/>
                    <w:spacing w:after="0" w:line="240" w:lineRule="auto"/>
                    <w:rPr>
                      <w:rFonts w:ascii="Arial" w:eastAsia="Calibri" w:hAnsi="Arial" w:cs="Arial"/>
                      <w:b/>
                      <w:bCs/>
                      <w:color w:val="00000A"/>
                      <w:sz w:val="20"/>
                      <w:szCs w:val="20"/>
                    </w:rPr>
                  </w:pPr>
                  <w:proofErr w:type="gramStart"/>
                  <w:r w:rsidRPr="00625A24">
                    <w:rPr>
                      <w:rFonts w:ascii="Arial" w:hAnsi="Arial" w:cs="Arial"/>
                      <w:b/>
                      <w:sz w:val="20"/>
                      <w:szCs w:val="20"/>
                    </w:rPr>
                    <w:t>1</w:t>
                  </w:r>
                  <w:proofErr w:type="gramEnd"/>
                  <w:r w:rsidRPr="00625A24">
                    <w:rPr>
                      <w:rFonts w:ascii="Arial" w:hAnsi="Arial" w:cs="Arial"/>
                      <w:b/>
                      <w:sz w:val="20"/>
                      <w:szCs w:val="20"/>
                    </w:rPr>
                    <w:t xml:space="preserve"> </w:t>
                  </w:r>
                  <w:r w:rsidRPr="00625A24">
                    <w:rPr>
                      <w:rFonts w:ascii="Arial" w:eastAsia="Calibri" w:hAnsi="Arial" w:cs="Arial"/>
                      <w:b/>
                      <w:bCs/>
                      <w:color w:val="00000A"/>
                      <w:sz w:val="20"/>
                      <w:szCs w:val="20"/>
                    </w:rPr>
                    <w:t>CARTÕES E CRÉDITOS:</w:t>
                  </w:r>
                </w:p>
                <w:p w:rsidR="0024110C" w:rsidRPr="00625A24" w:rsidRDefault="0024110C" w:rsidP="00625A24">
                  <w:pPr>
                    <w:autoSpaceDE w:val="0"/>
                    <w:autoSpaceDN w:val="0"/>
                    <w:adjustRightInd w:val="0"/>
                    <w:spacing w:after="0" w:line="240" w:lineRule="auto"/>
                    <w:rPr>
                      <w:rFonts w:ascii="Arial" w:eastAsia="Calibri" w:hAnsi="Arial" w:cs="Arial"/>
                      <w:b/>
                      <w:bCs/>
                      <w:color w:val="00000A"/>
                      <w:sz w:val="20"/>
                      <w:szCs w:val="20"/>
                    </w:rPr>
                  </w:pP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1.1 Tendo em vista o n</w:t>
                  </w:r>
                  <w:r>
                    <w:rPr>
                      <w:rFonts w:ascii="Arial" w:eastAsia="Calibri" w:hAnsi="Arial" w:cs="Arial"/>
                      <w:color w:val="00000A"/>
                      <w:sz w:val="20"/>
                      <w:szCs w:val="20"/>
                    </w:rPr>
                    <w:t>ú</w:t>
                  </w:r>
                  <w:r w:rsidRPr="00625A24">
                    <w:rPr>
                      <w:rFonts w:ascii="Arial" w:eastAsia="Calibri" w:hAnsi="Arial" w:cs="Arial"/>
                      <w:color w:val="00000A"/>
                      <w:sz w:val="20"/>
                      <w:szCs w:val="20"/>
                    </w:rPr>
                    <w:t xml:space="preserve">mero de servidores que utilizam atualmente os cartões do vale alimentação </w:t>
                  </w:r>
                  <w:r>
                    <w:rPr>
                      <w:rFonts w:ascii="Arial" w:eastAsia="Calibri" w:hAnsi="Arial" w:cs="Arial"/>
                      <w:color w:val="00000A"/>
                      <w:sz w:val="20"/>
                      <w:szCs w:val="20"/>
                    </w:rPr>
                    <w:t xml:space="preserve">a empresa deverá inicialmente realizar a </w:t>
                  </w:r>
                  <w:proofErr w:type="gramStart"/>
                  <w:r w:rsidRPr="00625A24">
                    <w:rPr>
                      <w:rFonts w:ascii="Arial" w:eastAsia="Calibri" w:hAnsi="Arial" w:cs="Arial"/>
                      <w:color w:val="00000A"/>
                      <w:sz w:val="20"/>
                      <w:szCs w:val="20"/>
                    </w:rPr>
                    <w:t xml:space="preserve">confecção </w:t>
                  </w:r>
                  <w:r>
                    <w:rPr>
                      <w:rFonts w:ascii="Arial" w:eastAsia="Calibri" w:hAnsi="Arial" w:cs="Arial"/>
                      <w:color w:val="00000A"/>
                      <w:sz w:val="20"/>
                      <w:szCs w:val="20"/>
                    </w:rPr>
                    <w:t>...</w:t>
                  </w:r>
                  <w:proofErr w:type="gramEnd"/>
                  <w:r>
                    <w:rPr>
                      <w:rFonts w:ascii="Arial" w:eastAsia="Calibri" w:hAnsi="Arial" w:cs="Arial"/>
                      <w:color w:val="00000A"/>
                      <w:sz w:val="20"/>
                      <w:szCs w:val="20"/>
                    </w:rPr>
                    <w:t>............</w:t>
                  </w:r>
                  <w:r w:rsidRPr="00625A24">
                    <w:rPr>
                      <w:rFonts w:ascii="Arial" w:eastAsia="Calibri" w:hAnsi="Arial" w:cs="Arial"/>
                      <w:color w:val="00000A"/>
                      <w:sz w:val="20"/>
                      <w:szCs w:val="20"/>
                    </w:rPr>
                    <w:t xml:space="preserve"> (</w:t>
                  </w:r>
                  <w:proofErr w:type="gramStart"/>
                  <w:r>
                    <w:rPr>
                      <w:rFonts w:ascii="Arial" w:eastAsia="Calibri" w:hAnsi="Arial" w:cs="Arial"/>
                      <w:color w:val="00000A"/>
                      <w:sz w:val="20"/>
                      <w:szCs w:val="20"/>
                    </w:rPr>
                    <w:t>................</w:t>
                  </w:r>
                  <w:proofErr w:type="gramEnd"/>
                  <w:r w:rsidRPr="00625A24">
                    <w:rPr>
                      <w:rFonts w:ascii="Arial" w:eastAsia="Calibri" w:hAnsi="Arial" w:cs="Arial"/>
                      <w:color w:val="00000A"/>
                      <w:sz w:val="20"/>
                      <w:szCs w:val="20"/>
                    </w:rPr>
                    <w:t xml:space="preserve">) unidades de cartões alimentação, para os servidores da Prefeitura Municipal Campos Borges, sendo que essa quantidade poderá sofrer alterações no decorrer do contrato em função das nomeações ou exonerações, tendo por </w:t>
                  </w:r>
                  <w:proofErr w:type="spellStart"/>
                  <w:r w:rsidRPr="00625A24">
                    <w:rPr>
                      <w:rFonts w:ascii="Arial" w:eastAsia="Calibri" w:hAnsi="Arial" w:cs="Arial"/>
                      <w:color w:val="00000A"/>
                      <w:sz w:val="20"/>
                      <w:szCs w:val="20"/>
                    </w:rPr>
                    <w:t>consequência</w:t>
                  </w:r>
                  <w:proofErr w:type="spellEnd"/>
                  <w:r w:rsidRPr="00625A24">
                    <w:rPr>
                      <w:rFonts w:ascii="Arial" w:eastAsia="Calibri" w:hAnsi="Arial" w:cs="Arial"/>
                      <w:color w:val="00000A"/>
                      <w:sz w:val="20"/>
                      <w:szCs w:val="20"/>
                    </w:rPr>
                    <w:t xml:space="preserve"> a emissão de novos cartões, motivada por alteração de relação de trabalho da CONTRATANTE e do quadro de pessoal;</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1.2. O valor atual para os créditos individuais nos cartões de alimentação por cartão é de R$ 179,33 (cento e setenta e nove reais e trinta e três centavos) por mês, podendo sofrer reajustes durante o período de vigência do contrato.</w:t>
                  </w:r>
                </w:p>
                <w:p w:rsidR="0024110C" w:rsidRPr="00625A24" w:rsidRDefault="0024110C" w:rsidP="00625A24">
                  <w:pPr>
                    <w:autoSpaceDE w:val="0"/>
                    <w:autoSpaceDN w:val="0"/>
                    <w:adjustRightInd w:val="0"/>
                    <w:spacing w:after="0" w:line="240" w:lineRule="auto"/>
                    <w:jc w:val="both"/>
                    <w:rPr>
                      <w:rFonts w:ascii="Arial" w:hAnsi="Arial" w:cs="Arial"/>
                      <w:b/>
                      <w:sz w:val="20"/>
                      <w:szCs w:val="20"/>
                    </w:rPr>
                  </w:pPr>
                  <w:r>
                    <w:rPr>
                      <w:rFonts w:ascii="Arial" w:eastAsia="Calibri" w:hAnsi="Arial" w:cs="Arial"/>
                      <w:color w:val="00000A"/>
                      <w:sz w:val="20"/>
                      <w:szCs w:val="20"/>
                    </w:rPr>
                    <w:t>1.3</w:t>
                  </w:r>
                  <w:r w:rsidRPr="00625A24">
                    <w:rPr>
                      <w:rFonts w:ascii="Arial" w:eastAsia="Calibri" w:hAnsi="Arial" w:cs="Arial"/>
                      <w:color w:val="00000A"/>
                      <w:sz w:val="20"/>
                      <w:szCs w:val="20"/>
                    </w:rPr>
                    <w:t>. Haverá variação no valor a ser creditado/mês em cada cartão, motivado pela freqüência do funcionário beneficiado e ainda decorrente do período de férias em que o servidor não terá direito ao auxílio.</w:t>
                  </w:r>
                </w:p>
                <w:p w:rsidR="0024110C" w:rsidRPr="00625A24" w:rsidRDefault="0024110C" w:rsidP="00625A24">
                  <w:pPr>
                    <w:autoSpaceDE w:val="0"/>
                    <w:autoSpaceDN w:val="0"/>
                    <w:adjustRightInd w:val="0"/>
                    <w:spacing w:after="0" w:line="240" w:lineRule="auto"/>
                    <w:jc w:val="both"/>
                    <w:rPr>
                      <w:rFonts w:ascii="Arial" w:hAnsi="Arial" w:cs="Arial"/>
                      <w:sz w:val="20"/>
                      <w:szCs w:val="20"/>
                    </w:rPr>
                  </w:pPr>
                </w:p>
                <w:p w:rsidR="0024110C" w:rsidRPr="00625A24" w:rsidRDefault="0024110C" w:rsidP="00625A24">
                  <w:pPr>
                    <w:autoSpaceDE w:val="0"/>
                    <w:autoSpaceDN w:val="0"/>
                    <w:adjustRightInd w:val="0"/>
                    <w:spacing w:after="0" w:line="240" w:lineRule="auto"/>
                    <w:rPr>
                      <w:rFonts w:ascii="Arial" w:eastAsia="Calibri" w:hAnsi="Arial" w:cs="Arial"/>
                      <w:b/>
                      <w:bCs/>
                      <w:color w:val="00000A"/>
                      <w:sz w:val="20"/>
                      <w:szCs w:val="20"/>
                    </w:rPr>
                  </w:pPr>
                  <w:proofErr w:type="gramStart"/>
                  <w:r w:rsidRPr="00625A24">
                    <w:rPr>
                      <w:rFonts w:ascii="Arial" w:eastAsia="Calibri" w:hAnsi="Arial" w:cs="Arial"/>
                      <w:b/>
                      <w:bCs/>
                      <w:color w:val="00000A"/>
                      <w:sz w:val="20"/>
                      <w:szCs w:val="20"/>
                    </w:rPr>
                    <w:t>2</w:t>
                  </w:r>
                  <w:proofErr w:type="gramEnd"/>
                  <w:r w:rsidRPr="00625A24">
                    <w:rPr>
                      <w:rFonts w:ascii="Arial" w:eastAsia="Calibri" w:hAnsi="Arial" w:cs="Arial"/>
                      <w:b/>
                      <w:bCs/>
                      <w:color w:val="00000A"/>
                      <w:sz w:val="20"/>
                      <w:szCs w:val="20"/>
                    </w:rPr>
                    <w:t xml:space="preserve"> DOS SERVIÇOS</w:t>
                  </w:r>
                </w:p>
                <w:p w:rsidR="0024110C"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2.1 A prestação dos serviços constitui-se na administração, gerenciamento, emissão e fornecimento de cartões eletrônicos, magnéticos ou de tecnologia similar, de uso pessoal, exclusivo e intransferível, para aquisição de gêneros alimentícios e custeio de refeições em estabelecimentos comerciais credenciados.</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2.2. Os cartões devem ser enviados para a Prefeitura Municipal de Campos Borges, ao</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Setor de Recursos Humanos, aos cuidados do beneficiário de forma bloqueada e o desbloqueio dos cartões deverão ser realizados exclusivamente pelo beneficiário e/ou por servidor da Administração pública municipal, devidamente autorizado, obedecendo aos padrões técnicos e características físicas que garantam a segurança quando da distribuição e da utilização no pagamento das despesas.</w:t>
                  </w:r>
                </w:p>
                <w:p w:rsidR="0024110C"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 xml:space="preserve">a) Todo o cartão e/ou senha a ser encaminhado deverá ser solicitado pelo município na primeira quinzena de cada mês e entregue na quinzena seguinte, e assim sucessivamente. </w:t>
                  </w:r>
                </w:p>
                <w:p w:rsidR="0024110C"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3.2.3. As senhas e cartões devem ser fornecidos de forma gratuita, salvo quando solicitado a segunda via do cartão, hipótese que é passível de cobrança do usuário.</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 xml:space="preserve">2.4. Entrega e </w:t>
                  </w:r>
                  <w:proofErr w:type="gramStart"/>
                  <w:r w:rsidRPr="00625A24">
                    <w:rPr>
                      <w:rFonts w:ascii="Arial" w:eastAsia="Calibri" w:hAnsi="Arial" w:cs="Arial"/>
                      <w:color w:val="00000A"/>
                      <w:sz w:val="20"/>
                      <w:szCs w:val="20"/>
                    </w:rPr>
                    <w:t>disponibilização de cartões, deverão ser</w:t>
                  </w:r>
                  <w:proofErr w:type="gramEnd"/>
                  <w:r w:rsidRPr="00625A24">
                    <w:rPr>
                      <w:rFonts w:ascii="Arial" w:eastAsia="Calibri" w:hAnsi="Arial" w:cs="Arial"/>
                      <w:color w:val="00000A"/>
                      <w:sz w:val="20"/>
                      <w:szCs w:val="20"/>
                    </w:rPr>
                    <w:t xml:space="preserve"> envelopados individual e nominalmente, constando, em seu corpo minimamente:</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a) nome da contratante;</w:t>
                  </w:r>
                </w:p>
                <w:p w:rsidR="0024110C"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b) nome do usuário;</w:t>
                  </w:r>
                </w:p>
                <w:p w:rsidR="0024110C"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2.5. A Contratada disponibilizará ao responsável pela Contratante, monitoramento, bem como o controle e utilização do acesso para gerenciamento do sistema, através de senha pessoal, firmado sob a responsabilidade deste as alterações efetuadas tais como: valor dos créditos, inclusão de usuários, solicitação de 2ª via de cartões, de senhas, extratos, cancelamentos, bloqueios, desbloqueios, cartões. Quando solicitada a 2ª via de cartão, a 1ª deverá ser automaticamente cancelada.</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2.6. O sistema eletrônico ou on-line deverá permitir a consulta de relatórios gerenciais com as seguintes informações mínimas:</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a) Nome do usuário, número do cartão, data e valor do crédito concedido;</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 xml:space="preserve">b) </w:t>
                  </w:r>
                  <w:proofErr w:type="gramStart"/>
                  <w:r w:rsidRPr="00625A24">
                    <w:rPr>
                      <w:rFonts w:ascii="Arial" w:eastAsia="Calibri" w:hAnsi="Arial" w:cs="Arial"/>
                      <w:color w:val="00000A"/>
                      <w:sz w:val="20"/>
                      <w:szCs w:val="20"/>
                    </w:rPr>
                    <w:t>Local, data e valor</w:t>
                  </w:r>
                  <w:proofErr w:type="gramEnd"/>
                  <w:r w:rsidRPr="00625A24">
                    <w:rPr>
                      <w:rFonts w:ascii="Arial" w:eastAsia="Calibri" w:hAnsi="Arial" w:cs="Arial"/>
                      <w:color w:val="00000A"/>
                      <w:sz w:val="20"/>
                      <w:szCs w:val="20"/>
                    </w:rPr>
                    <w:t xml:space="preserve"> da utilização dos créditos utilizados pelos usuários na rede de estabelecimentos afiliados;</w:t>
                  </w:r>
                </w:p>
                <w:p w:rsidR="0024110C"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c) quantidade de cartões reemitidos por usuário.</w:t>
                  </w:r>
                </w:p>
                <w:p w:rsidR="0024110C"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2.7. A contratada deverá disponibilizar sistema eletrônico que permita o gerenciamento e realização dos pedidos.</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2.8. O carregamento do crédito nos cartões ocorrerá até o 5º (quinto) dia consecutivo de cada mês, sendo informado pela CONTRATANTE por meio de relatórios contendo os dados necessários para sua efetivação.</w:t>
                  </w:r>
                </w:p>
                <w:p w:rsidR="0024110C"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3.2.9. Caberá a contratada disponibilizar os créditos referentes aos cartões alimentação por sistema eletrônico diretamente no cartão, sem a que os funcionários da contratante precisem se dirigir a postos de recarga.</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2.10. Os créditos individuais serão feitos no valor determinado pela contratante através</w:t>
                  </w:r>
                </w:p>
                <w:p w:rsidR="0024110C" w:rsidRDefault="0024110C" w:rsidP="00625A24">
                  <w:pPr>
                    <w:autoSpaceDE w:val="0"/>
                    <w:autoSpaceDN w:val="0"/>
                    <w:adjustRightInd w:val="0"/>
                    <w:spacing w:after="0" w:line="240" w:lineRule="auto"/>
                    <w:jc w:val="both"/>
                    <w:rPr>
                      <w:rFonts w:ascii="Arial" w:eastAsia="Calibri" w:hAnsi="Arial" w:cs="Arial"/>
                      <w:color w:val="00000A"/>
                      <w:sz w:val="20"/>
                      <w:szCs w:val="20"/>
                    </w:rPr>
                  </w:pPr>
                  <w:proofErr w:type="gramStart"/>
                  <w:r w:rsidRPr="00625A24">
                    <w:rPr>
                      <w:rFonts w:ascii="Arial" w:eastAsia="Calibri" w:hAnsi="Arial" w:cs="Arial"/>
                      <w:color w:val="00000A"/>
                      <w:sz w:val="20"/>
                      <w:szCs w:val="20"/>
                    </w:rPr>
                    <w:t>de</w:t>
                  </w:r>
                  <w:proofErr w:type="gramEnd"/>
                  <w:r w:rsidRPr="00625A24">
                    <w:rPr>
                      <w:rFonts w:ascii="Arial" w:eastAsia="Calibri" w:hAnsi="Arial" w:cs="Arial"/>
                      <w:color w:val="00000A"/>
                      <w:sz w:val="20"/>
                      <w:szCs w:val="20"/>
                    </w:rPr>
                    <w:t xml:space="preserve"> sistema de pedidos da contratada;</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 xml:space="preserve">2.11. </w:t>
                  </w:r>
                  <w:proofErr w:type="gramStart"/>
                  <w:r w:rsidRPr="00625A24">
                    <w:rPr>
                      <w:rFonts w:ascii="Arial" w:eastAsia="Calibri" w:hAnsi="Arial" w:cs="Arial"/>
                      <w:color w:val="00000A"/>
                      <w:sz w:val="20"/>
                      <w:szCs w:val="20"/>
                    </w:rPr>
                    <w:t>Deverá</w:t>
                  </w:r>
                  <w:proofErr w:type="gramEnd"/>
                  <w:r w:rsidRPr="00625A24">
                    <w:rPr>
                      <w:rFonts w:ascii="Arial" w:eastAsia="Calibri" w:hAnsi="Arial" w:cs="Arial"/>
                      <w:color w:val="00000A"/>
                      <w:sz w:val="20"/>
                      <w:szCs w:val="20"/>
                    </w:rPr>
                    <w:t xml:space="preserve"> ser disponibilizado para os usuários dos cartões os seguintes serviços:</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a) Após cada transação, o saldo disponível deverá ser impresso no comprovante de venda, para que o funcionário tenha controle dos valores gastos e do saldo disponível;</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 xml:space="preserve">b) </w:t>
                  </w:r>
                  <w:proofErr w:type="gramStart"/>
                  <w:r w:rsidRPr="00625A24">
                    <w:rPr>
                      <w:rFonts w:ascii="Arial" w:eastAsia="Calibri" w:hAnsi="Arial" w:cs="Arial"/>
                      <w:color w:val="00000A"/>
                      <w:sz w:val="20"/>
                      <w:szCs w:val="20"/>
                    </w:rPr>
                    <w:t>Serviços via</w:t>
                  </w:r>
                  <w:proofErr w:type="gramEnd"/>
                  <w:r w:rsidRPr="00625A24">
                    <w:rPr>
                      <w:rFonts w:ascii="Arial" w:eastAsia="Calibri" w:hAnsi="Arial" w:cs="Arial"/>
                      <w:color w:val="00000A"/>
                      <w:sz w:val="20"/>
                      <w:szCs w:val="20"/>
                    </w:rPr>
                    <w:t xml:space="preserve"> web para consulta de saldo do cartão, informação sobre novos créditos – data e valor; extrato constando a identificação do estabelecimento, valor e data da utilização; consulta de rede afiliada;</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c) Central de atendimento telefônico, e serviço via internet para atendimento aos usuários, com horário de funcionamento 24 horas por dia, em todos os dias da semana, com serviços de consulta de saldo e bloqueio e desbloqueio de cartão, cancelamento de cartão, consulta de local para compras, e indicação de credenciamento de estabelecimento comercial;</w:t>
                  </w:r>
                </w:p>
                <w:p w:rsidR="0024110C" w:rsidRPr="00625A24" w:rsidRDefault="0024110C" w:rsidP="00625A24">
                  <w:pPr>
                    <w:autoSpaceDE w:val="0"/>
                    <w:autoSpaceDN w:val="0"/>
                    <w:adjustRightInd w:val="0"/>
                    <w:spacing w:after="0" w:line="240" w:lineRule="auto"/>
                    <w:jc w:val="both"/>
                    <w:rPr>
                      <w:sz w:val="20"/>
                      <w:szCs w:val="20"/>
                    </w:rPr>
                  </w:pPr>
                  <w:r w:rsidRPr="00625A24">
                    <w:rPr>
                      <w:rFonts w:ascii="Arial" w:eastAsia="Calibri" w:hAnsi="Arial" w:cs="Arial"/>
                      <w:color w:val="00000A"/>
                      <w:sz w:val="20"/>
                      <w:szCs w:val="20"/>
                    </w:rPr>
                    <w:t>d) Relatório via web ou impresso, a pedido da contratante, contendo os dados das transações efetuadas com o cartão para efeitos de auditagem de extratos e saldos, devendo as informações indicar local, horário e valor da transação;</w:t>
                  </w:r>
                </w:p>
              </w:txbxContent>
            </v:textbox>
          </v:shape>
        </w:pict>
      </w:r>
    </w:p>
    <w:p w:rsidR="00625A24" w:rsidRDefault="00625A24" w:rsidP="00E95940">
      <w:pPr>
        <w:spacing w:after="0"/>
        <w:jc w:val="both"/>
        <w:rPr>
          <w:rFonts w:ascii="Arial" w:hAnsi="Arial" w:cs="Arial"/>
          <w:sz w:val="24"/>
          <w:szCs w:val="24"/>
        </w:rPr>
      </w:pPr>
    </w:p>
    <w:p w:rsidR="00625A24" w:rsidRDefault="00625A24" w:rsidP="00E95940">
      <w:pPr>
        <w:spacing w:after="0"/>
        <w:jc w:val="both"/>
        <w:rPr>
          <w:rFonts w:ascii="Arial" w:hAnsi="Arial" w:cs="Arial"/>
          <w:sz w:val="24"/>
          <w:szCs w:val="24"/>
        </w:rPr>
      </w:pPr>
    </w:p>
    <w:p w:rsidR="00625A24" w:rsidRDefault="00625A24" w:rsidP="00E95940">
      <w:pPr>
        <w:spacing w:after="0"/>
        <w:jc w:val="both"/>
        <w:rPr>
          <w:rFonts w:ascii="Arial" w:hAnsi="Arial" w:cs="Arial"/>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C70DDF" w:rsidP="00E95940">
      <w:pPr>
        <w:spacing w:after="0"/>
        <w:jc w:val="both"/>
        <w:rPr>
          <w:rFonts w:ascii="Arial" w:hAnsi="Arial" w:cs="Arial"/>
          <w:b/>
          <w:sz w:val="24"/>
          <w:szCs w:val="24"/>
        </w:rPr>
      </w:pPr>
      <w:r>
        <w:rPr>
          <w:rFonts w:ascii="Arial" w:hAnsi="Arial" w:cs="Arial"/>
          <w:b/>
          <w:noProof/>
          <w:sz w:val="24"/>
          <w:szCs w:val="24"/>
          <w:lang w:eastAsia="pt-BR"/>
        </w:rPr>
        <w:lastRenderedPageBreak/>
        <w:pict>
          <v:shape id="_x0000_s1027" type="#_x0000_t202" style="position:absolute;left:0;text-align:left;margin-left:-7.95pt;margin-top:-89.35pt;width:497.25pt;height:418.5pt;z-index:251659264">
            <v:textbox style="mso-next-textbox:#_x0000_s1027">
              <w:txbxContent>
                <w:p w:rsidR="0024110C" w:rsidRPr="00625A24" w:rsidRDefault="0024110C" w:rsidP="00625A24">
                  <w:pPr>
                    <w:autoSpaceDE w:val="0"/>
                    <w:autoSpaceDN w:val="0"/>
                    <w:adjustRightInd w:val="0"/>
                    <w:spacing w:after="0" w:line="240" w:lineRule="auto"/>
                    <w:jc w:val="both"/>
                    <w:rPr>
                      <w:rFonts w:ascii="Arial" w:eastAsia="Calibri" w:hAnsi="Arial" w:cs="Arial"/>
                      <w:b/>
                      <w:bCs/>
                      <w:color w:val="00000A"/>
                      <w:sz w:val="20"/>
                      <w:szCs w:val="20"/>
                    </w:rPr>
                  </w:pPr>
                  <w:r w:rsidRPr="00625A24">
                    <w:rPr>
                      <w:rFonts w:ascii="Arial" w:eastAsia="Calibri" w:hAnsi="Arial" w:cs="Arial"/>
                      <w:b/>
                      <w:bCs/>
                      <w:color w:val="00000A"/>
                      <w:sz w:val="20"/>
                      <w:szCs w:val="20"/>
                    </w:rPr>
                    <w:t>3.3 DOS ESTABELECIMENTOS CREDENCIADOS</w:t>
                  </w:r>
                </w:p>
                <w:p w:rsidR="0024110C" w:rsidRPr="00625A24" w:rsidRDefault="0024110C" w:rsidP="00625A24">
                  <w:pPr>
                    <w:autoSpaceDE w:val="0"/>
                    <w:autoSpaceDN w:val="0"/>
                    <w:adjustRightInd w:val="0"/>
                    <w:spacing w:after="0" w:line="240" w:lineRule="auto"/>
                    <w:jc w:val="both"/>
                    <w:rPr>
                      <w:rFonts w:ascii="Arial" w:eastAsia="Calibri" w:hAnsi="Arial" w:cs="Arial"/>
                      <w:color w:val="000000" w:themeColor="text1"/>
                      <w:sz w:val="20"/>
                      <w:szCs w:val="20"/>
                    </w:rPr>
                  </w:pPr>
                  <w:r w:rsidRPr="00625A24">
                    <w:rPr>
                      <w:rFonts w:ascii="Arial" w:eastAsia="Calibri" w:hAnsi="Arial" w:cs="Arial"/>
                      <w:color w:val="00000A"/>
                      <w:sz w:val="20"/>
                      <w:szCs w:val="20"/>
                    </w:rPr>
                    <w:t xml:space="preserve">3.3.1. A contratada deverá manter rede de credenciados em um número mínimo de </w:t>
                  </w:r>
                  <w:proofErr w:type="gramStart"/>
                  <w:r w:rsidRPr="00625A24">
                    <w:rPr>
                      <w:rFonts w:ascii="Arial" w:eastAsia="Calibri" w:hAnsi="Arial" w:cs="Arial"/>
                      <w:color w:val="00000A"/>
                      <w:sz w:val="20"/>
                      <w:szCs w:val="20"/>
                    </w:rPr>
                    <w:t>4</w:t>
                  </w:r>
                  <w:proofErr w:type="gramEnd"/>
                  <w:r w:rsidRPr="00625A24">
                    <w:rPr>
                      <w:rFonts w:ascii="Arial" w:eastAsia="Calibri" w:hAnsi="Arial" w:cs="Arial"/>
                      <w:color w:val="00000A"/>
                      <w:sz w:val="20"/>
                      <w:szCs w:val="20"/>
                    </w:rPr>
                    <w:t xml:space="preserve"> (quatro) empresas/estabelecimentos no município de Campos Borges, para o </w:t>
                  </w:r>
                  <w:r w:rsidRPr="00625A24">
                    <w:rPr>
                      <w:rFonts w:ascii="Arial" w:eastAsia="Calibri" w:hAnsi="Arial" w:cs="Arial"/>
                      <w:color w:val="000000" w:themeColor="text1"/>
                      <w:sz w:val="20"/>
                      <w:szCs w:val="20"/>
                    </w:rPr>
                    <w:t>atendimento dos funcionários da contratante, possuindo, comprovadamente, ampla rede credenciada, que aceite os cartões alimentação no raio de 300 quilômetros do Município de Campos Borges.</w:t>
                  </w:r>
                </w:p>
                <w:p w:rsidR="0024110C" w:rsidRPr="00625A24" w:rsidRDefault="0024110C" w:rsidP="00625A24">
                  <w:pPr>
                    <w:autoSpaceDE w:val="0"/>
                    <w:autoSpaceDN w:val="0"/>
                    <w:adjustRightInd w:val="0"/>
                    <w:spacing w:after="0" w:line="240" w:lineRule="auto"/>
                    <w:jc w:val="both"/>
                    <w:rPr>
                      <w:rFonts w:ascii="Arial" w:eastAsia="Calibri" w:hAnsi="Arial" w:cs="Arial"/>
                      <w:color w:val="000000" w:themeColor="text1"/>
                      <w:sz w:val="20"/>
                      <w:szCs w:val="20"/>
                    </w:rPr>
                  </w:pPr>
                  <w:r w:rsidRPr="00625A24">
                    <w:rPr>
                      <w:rFonts w:ascii="Arial" w:eastAsia="Calibri" w:hAnsi="Arial" w:cs="Arial"/>
                      <w:color w:val="000000" w:themeColor="text1"/>
                      <w:sz w:val="20"/>
                      <w:szCs w:val="20"/>
                    </w:rPr>
                    <w:t xml:space="preserve">3.3.2. Para atender ao item anterior, </w:t>
                  </w:r>
                  <w:r w:rsidRPr="00625A24">
                    <w:rPr>
                      <w:rFonts w:ascii="Arial" w:hAnsi="Arial" w:cs="Arial"/>
                      <w:color w:val="000000" w:themeColor="text1"/>
                      <w:sz w:val="20"/>
                      <w:szCs w:val="20"/>
                    </w:rPr>
                    <w:t xml:space="preserve">a licitante vencedora deverá apresentar em prazo inferior a 15 (quinze) dias, cujo é o prazo máximo para a assinatura do contrato, a listagem da rede credenciada (devidamente identificada: razão social, CNPJ, endereço) para vale alimentação que contenha o credenciamento de pelo menos </w:t>
                  </w:r>
                  <w:proofErr w:type="gramStart"/>
                  <w:r w:rsidRPr="00625A24">
                    <w:rPr>
                      <w:rFonts w:ascii="Arial" w:hAnsi="Arial" w:cs="Arial"/>
                      <w:color w:val="000000" w:themeColor="text1"/>
                      <w:sz w:val="20"/>
                      <w:szCs w:val="20"/>
                    </w:rPr>
                    <w:t>4</w:t>
                  </w:r>
                  <w:proofErr w:type="gramEnd"/>
                  <w:r w:rsidRPr="00625A24">
                    <w:rPr>
                      <w:rFonts w:ascii="Arial" w:hAnsi="Arial" w:cs="Arial"/>
                      <w:color w:val="000000" w:themeColor="text1"/>
                      <w:sz w:val="20"/>
                      <w:szCs w:val="20"/>
                    </w:rPr>
                    <w:t xml:space="preserve"> (quatro) estabelecimentos no Município de Campos Borges e ainda outros 15 (quinze) estabelecimentos da região da sedo do município; </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3.3.3. A comprovação será feita através de documento que demonstre que existe uma relação contratual entre o estabelecimento comercial e a contratada. Este documento poderá ser contrato, demonstrativo de adesão ou, ainda, declaração do credenciado informando a existência do vínculo.</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3.3.4. A contratada deverá apresentar sempre que solicitada pela contratante, a relação atualizada dos estabelecimentos credenciados, com nome, endereço e telefone;</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 xml:space="preserve">3.3.5. A contratada deverá reembolsar, pontualmente, os estabelecimentos comerciais pelo valor dos créditos utilizados durante o período de sua validade, independentemente da vigência do contrato, ficando estabelecido que a contratante não </w:t>
                  </w:r>
                  <w:proofErr w:type="gramStart"/>
                  <w:r w:rsidRPr="00625A24">
                    <w:rPr>
                      <w:rFonts w:ascii="Arial" w:eastAsia="Calibri" w:hAnsi="Arial" w:cs="Arial"/>
                      <w:color w:val="00000A"/>
                      <w:sz w:val="20"/>
                      <w:szCs w:val="20"/>
                    </w:rPr>
                    <w:t>responderá</w:t>
                  </w:r>
                  <w:proofErr w:type="gramEnd"/>
                  <w:r w:rsidRPr="00625A24">
                    <w:rPr>
                      <w:rFonts w:ascii="Arial" w:eastAsia="Calibri" w:hAnsi="Arial" w:cs="Arial"/>
                      <w:color w:val="00000A"/>
                      <w:sz w:val="20"/>
                      <w:szCs w:val="20"/>
                    </w:rPr>
                    <w:t xml:space="preserve"> solidária ou subsidiariamente por esse reembolso, que é da única e inteira responsabilidade da contratada;</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 xml:space="preserve">3.3.6. A contratante poderá exigir a comprovação de reembolso à rede credenciada a qualquer momento no curso da contratação e, não havendo atendimento por parte da contratada, será incursa nas penalidades contratuais </w:t>
                  </w:r>
                  <w:proofErr w:type="spellStart"/>
                  <w:r w:rsidRPr="00625A24">
                    <w:rPr>
                      <w:rFonts w:ascii="Arial" w:eastAsia="Calibri" w:hAnsi="Arial" w:cs="Arial"/>
                      <w:color w:val="00000A"/>
                      <w:sz w:val="20"/>
                      <w:szCs w:val="20"/>
                    </w:rPr>
                    <w:t>consequentes</w:t>
                  </w:r>
                  <w:proofErr w:type="spellEnd"/>
                  <w:r w:rsidRPr="00625A24">
                    <w:rPr>
                      <w:rFonts w:ascii="Arial" w:eastAsia="Calibri" w:hAnsi="Arial" w:cs="Arial"/>
                      <w:color w:val="00000A"/>
                      <w:sz w:val="20"/>
                      <w:szCs w:val="20"/>
                    </w:rPr>
                    <w:t xml:space="preserve"> à inexecução.</w:t>
                  </w:r>
                </w:p>
                <w:p w:rsidR="0024110C" w:rsidRPr="00625A24" w:rsidRDefault="0024110C" w:rsidP="00625A24">
                  <w:pPr>
                    <w:autoSpaceDE w:val="0"/>
                    <w:autoSpaceDN w:val="0"/>
                    <w:adjustRightInd w:val="0"/>
                    <w:spacing w:after="0" w:line="240" w:lineRule="auto"/>
                    <w:jc w:val="both"/>
                    <w:rPr>
                      <w:rFonts w:ascii="Arial" w:eastAsia="Calibri" w:hAnsi="Arial" w:cs="Arial"/>
                      <w:i/>
                      <w:iCs/>
                      <w:color w:val="00000A"/>
                      <w:sz w:val="20"/>
                      <w:szCs w:val="20"/>
                    </w:rPr>
                  </w:pPr>
                </w:p>
                <w:p w:rsidR="0024110C" w:rsidRPr="00625A24" w:rsidRDefault="0024110C" w:rsidP="00625A24">
                  <w:pPr>
                    <w:autoSpaceDE w:val="0"/>
                    <w:autoSpaceDN w:val="0"/>
                    <w:adjustRightInd w:val="0"/>
                    <w:spacing w:after="0" w:line="240" w:lineRule="auto"/>
                    <w:jc w:val="both"/>
                    <w:rPr>
                      <w:rFonts w:ascii="Arial" w:eastAsia="Calibri" w:hAnsi="Arial" w:cs="Arial"/>
                      <w:b/>
                      <w:bCs/>
                      <w:color w:val="00000A"/>
                      <w:sz w:val="20"/>
                      <w:szCs w:val="20"/>
                    </w:rPr>
                  </w:pPr>
                  <w:r w:rsidRPr="00625A24">
                    <w:rPr>
                      <w:rFonts w:ascii="Arial" w:eastAsia="Calibri" w:hAnsi="Arial" w:cs="Arial"/>
                      <w:b/>
                      <w:bCs/>
                      <w:color w:val="00000A"/>
                      <w:sz w:val="20"/>
                      <w:szCs w:val="20"/>
                    </w:rPr>
                    <w:t>4. DOS PRAZOS DE OPERACIONALIZAÇÃO DO SISTEMA</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4.1. A partir da data da assinatura do contrato a contratada deverá observar regularmente os prazos estabelecidos para operacionalização dos serviços, sendo que os cartões deverão ser entregues no prazo máximo de 15 (quinze) dias úteis após a assinatura do contrato.</w:t>
                  </w:r>
                </w:p>
                <w:p w:rsidR="0024110C" w:rsidRPr="00625A24" w:rsidRDefault="0024110C" w:rsidP="00625A24">
                  <w:pPr>
                    <w:autoSpaceDE w:val="0"/>
                    <w:autoSpaceDN w:val="0"/>
                    <w:adjustRightInd w:val="0"/>
                    <w:spacing w:after="0" w:line="240" w:lineRule="auto"/>
                    <w:jc w:val="both"/>
                    <w:rPr>
                      <w:rFonts w:ascii="Arial" w:eastAsia="Calibri" w:hAnsi="Arial" w:cs="Arial"/>
                      <w:color w:val="00000A"/>
                      <w:sz w:val="20"/>
                      <w:szCs w:val="20"/>
                    </w:rPr>
                  </w:pPr>
                  <w:r w:rsidRPr="00625A24">
                    <w:rPr>
                      <w:rFonts w:ascii="Arial" w:eastAsia="Calibri" w:hAnsi="Arial" w:cs="Arial"/>
                      <w:color w:val="00000A"/>
                      <w:sz w:val="20"/>
                      <w:szCs w:val="20"/>
                    </w:rPr>
                    <w:t>4.2. O prazo de vigência do contrato será de 12 meses, podendo ser prorrogado por iguais e sucessivos períodos até o limite previsto na lei 8.666/93.</w:t>
                  </w:r>
                </w:p>
                <w:p w:rsidR="0024110C" w:rsidRPr="00625A24" w:rsidRDefault="0024110C" w:rsidP="00625A24">
                  <w:pPr>
                    <w:autoSpaceDE w:val="0"/>
                    <w:autoSpaceDN w:val="0"/>
                    <w:adjustRightInd w:val="0"/>
                    <w:spacing w:after="0" w:line="240" w:lineRule="auto"/>
                    <w:ind w:firstLine="708"/>
                    <w:jc w:val="both"/>
                    <w:rPr>
                      <w:rFonts w:ascii="Arial" w:hAnsi="Arial" w:cs="Arial"/>
                      <w:sz w:val="20"/>
                      <w:szCs w:val="20"/>
                    </w:rPr>
                  </w:pPr>
                </w:p>
                <w:p w:rsidR="0024110C" w:rsidRPr="003274FB" w:rsidRDefault="0024110C" w:rsidP="003274FB">
                  <w:pPr>
                    <w:spacing w:after="0"/>
                    <w:rPr>
                      <w:rFonts w:ascii="Arial" w:hAnsi="Arial" w:cs="Arial"/>
                      <w:b/>
                      <w:sz w:val="20"/>
                      <w:szCs w:val="20"/>
                    </w:rPr>
                  </w:pPr>
                  <w:r w:rsidRPr="003274FB">
                    <w:rPr>
                      <w:rFonts w:ascii="Arial" w:hAnsi="Arial" w:cs="Arial"/>
                      <w:b/>
                      <w:sz w:val="20"/>
                      <w:szCs w:val="20"/>
                    </w:rPr>
                    <w:t xml:space="preserve">5. DO PAGAMENTO </w:t>
                  </w:r>
                </w:p>
                <w:p w:rsidR="0024110C" w:rsidRDefault="0024110C" w:rsidP="003274FB">
                  <w:pPr>
                    <w:spacing w:after="0"/>
                    <w:rPr>
                      <w:rFonts w:ascii="Arial" w:eastAsia="Calibri" w:hAnsi="Arial" w:cs="Arial"/>
                      <w:color w:val="00000A"/>
                      <w:sz w:val="20"/>
                      <w:szCs w:val="20"/>
                    </w:rPr>
                  </w:pPr>
                  <w:r w:rsidRPr="003274FB">
                    <w:rPr>
                      <w:rFonts w:ascii="Arial" w:eastAsia="Calibri" w:hAnsi="Arial" w:cs="Arial"/>
                      <w:bCs/>
                      <w:color w:val="00000A"/>
                      <w:sz w:val="20"/>
                      <w:szCs w:val="20"/>
                    </w:rPr>
                    <w:t>5.1.</w:t>
                  </w:r>
                  <w:r w:rsidRPr="003274FB">
                    <w:rPr>
                      <w:rFonts w:ascii="Arial" w:eastAsia="Calibri" w:hAnsi="Arial" w:cs="Arial"/>
                      <w:b/>
                      <w:bCs/>
                      <w:color w:val="00000A"/>
                      <w:sz w:val="20"/>
                      <w:szCs w:val="20"/>
                    </w:rPr>
                    <w:t xml:space="preserve"> </w:t>
                  </w:r>
                  <w:r w:rsidRPr="003274FB">
                    <w:rPr>
                      <w:rFonts w:ascii="Arial" w:eastAsia="Calibri" w:hAnsi="Arial" w:cs="Arial"/>
                      <w:color w:val="00000A"/>
                      <w:sz w:val="20"/>
                      <w:szCs w:val="20"/>
                    </w:rPr>
                    <w:t>O</w:t>
                  </w:r>
                  <w:r>
                    <w:rPr>
                      <w:rFonts w:ascii="Arial" w:eastAsia="Calibri" w:hAnsi="Arial" w:cs="Arial"/>
                      <w:color w:val="00000A"/>
                      <w:sz w:val="20"/>
                      <w:szCs w:val="20"/>
                    </w:rPr>
                    <w:t xml:space="preserve"> pagamento será efetuado até o 20</w:t>
                  </w:r>
                  <w:r w:rsidRPr="003274FB">
                    <w:rPr>
                      <w:rFonts w:ascii="Arial" w:eastAsia="Calibri" w:hAnsi="Arial" w:cs="Arial"/>
                      <w:color w:val="00000A"/>
                      <w:sz w:val="20"/>
                      <w:szCs w:val="20"/>
                    </w:rPr>
                    <w:t>º dia útil após o recebimento da fatura</w:t>
                  </w:r>
                  <w:r>
                    <w:rPr>
                      <w:rFonts w:ascii="Arial" w:eastAsia="Calibri" w:hAnsi="Arial" w:cs="Arial"/>
                      <w:color w:val="00000A"/>
                      <w:sz w:val="20"/>
                      <w:szCs w:val="20"/>
                    </w:rPr>
                    <w:t>.</w:t>
                  </w:r>
                </w:p>
                <w:p w:rsidR="0024110C" w:rsidRPr="003274FB" w:rsidRDefault="0024110C" w:rsidP="003274FB">
                  <w:pPr>
                    <w:spacing w:after="0"/>
                    <w:rPr>
                      <w:rFonts w:ascii="Arial" w:hAnsi="Arial" w:cs="Arial"/>
                      <w:sz w:val="20"/>
                      <w:szCs w:val="20"/>
                    </w:rPr>
                  </w:pPr>
                  <w:r>
                    <w:rPr>
                      <w:rFonts w:ascii="Arial" w:eastAsia="Calibri" w:hAnsi="Arial" w:cs="Arial"/>
                      <w:color w:val="00000A"/>
                      <w:sz w:val="20"/>
                      <w:szCs w:val="20"/>
                    </w:rPr>
                    <w:t>5</w:t>
                  </w:r>
                  <w:r w:rsidRPr="003274FB">
                    <w:rPr>
                      <w:rFonts w:ascii="Arial" w:eastAsia="Calibri" w:hAnsi="Arial" w:cs="Arial"/>
                      <w:bCs/>
                      <w:color w:val="00000A"/>
                      <w:sz w:val="20"/>
                      <w:szCs w:val="20"/>
                    </w:rPr>
                    <w:t>.2</w:t>
                  </w:r>
                  <w:r w:rsidRPr="003274FB">
                    <w:rPr>
                      <w:rFonts w:ascii="Arial" w:eastAsia="Calibri" w:hAnsi="Arial" w:cs="Arial"/>
                      <w:b/>
                      <w:bCs/>
                      <w:color w:val="00000A"/>
                      <w:sz w:val="20"/>
                      <w:szCs w:val="20"/>
                    </w:rPr>
                    <w:t xml:space="preserve"> </w:t>
                  </w:r>
                  <w:r w:rsidRPr="003274FB">
                    <w:rPr>
                      <w:rFonts w:ascii="Arial" w:eastAsia="Calibri" w:hAnsi="Arial" w:cs="Arial"/>
                      <w:color w:val="00000A"/>
                      <w:sz w:val="20"/>
                      <w:szCs w:val="20"/>
                    </w:rPr>
                    <w:t>Em caso de não cumprimento das obrigações elencadas</w:t>
                  </w:r>
                  <w:r>
                    <w:rPr>
                      <w:rFonts w:ascii="Arial" w:eastAsia="Calibri" w:hAnsi="Arial" w:cs="Arial"/>
                      <w:color w:val="00000A"/>
                      <w:sz w:val="20"/>
                      <w:szCs w:val="20"/>
                    </w:rPr>
                    <w:t xml:space="preserve"> no contrato</w:t>
                  </w:r>
                  <w:r w:rsidRPr="003274FB">
                    <w:rPr>
                      <w:rFonts w:ascii="Arial" w:eastAsia="Calibri" w:hAnsi="Arial" w:cs="Arial"/>
                      <w:color w:val="00000A"/>
                      <w:sz w:val="20"/>
                      <w:szCs w:val="20"/>
                    </w:rPr>
                    <w:t>, o pagamento somente será realizado depois de sanados todos os problemas</w:t>
                  </w:r>
                  <w:r>
                    <w:rPr>
                      <w:rFonts w:ascii="Arial" w:eastAsia="Calibri" w:hAnsi="Arial" w:cs="Arial"/>
                      <w:color w:val="00000A"/>
                      <w:sz w:val="20"/>
                      <w:szCs w:val="20"/>
                    </w:rPr>
                    <w:t>.</w:t>
                  </w:r>
                </w:p>
              </w:txbxContent>
            </v:textbox>
          </v:shape>
        </w:pict>
      </w: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625A24" w:rsidRDefault="00625A24" w:rsidP="00E95940">
      <w:pPr>
        <w:spacing w:after="0"/>
        <w:jc w:val="both"/>
        <w:rPr>
          <w:rFonts w:ascii="Arial" w:hAnsi="Arial" w:cs="Arial"/>
          <w:b/>
          <w:sz w:val="24"/>
          <w:szCs w:val="24"/>
        </w:rPr>
      </w:pPr>
    </w:p>
    <w:p w:rsidR="003F4770" w:rsidRDefault="003F4770" w:rsidP="00E95940">
      <w:pPr>
        <w:spacing w:after="0"/>
        <w:jc w:val="both"/>
        <w:rPr>
          <w:rFonts w:ascii="Arial" w:hAnsi="Arial" w:cs="Arial"/>
          <w:b/>
          <w:sz w:val="24"/>
          <w:szCs w:val="24"/>
        </w:rPr>
      </w:pPr>
    </w:p>
    <w:p w:rsidR="003F4770" w:rsidRDefault="003F4770" w:rsidP="00E95940">
      <w:pPr>
        <w:spacing w:after="0"/>
        <w:jc w:val="both"/>
        <w:rPr>
          <w:rFonts w:ascii="Arial" w:hAnsi="Arial" w:cs="Arial"/>
          <w:b/>
          <w:sz w:val="24"/>
          <w:szCs w:val="24"/>
        </w:rPr>
      </w:pPr>
    </w:p>
    <w:p w:rsidR="003274FB" w:rsidRDefault="003274FB" w:rsidP="00E95940">
      <w:pPr>
        <w:spacing w:after="0"/>
        <w:jc w:val="both"/>
        <w:rPr>
          <w:rFonts w:ascii="Arial" w:hAnsi="Arial" w:cs="Arial"/>
          <w:b/>
          <w:sz w:val="24"/>
          <w:szCs w:val="24"/>
        </w:rPr>
      </w:pPr>
    </w:p>
    <w:p w:rsidR="003274FB" w:rsidRDefault="003274FB" w:rsidP="00E95940">
      <w:pPr>
        <w:spacing w:after="0"/>
        <w:jc w:val="both"/>
        <w:rPr>
          <w:rFonts w:ascii="Arial" w:hAnsi="Arial" w:cs="Arial"/>
          <w:b/>
          <w:sz w:val="24"/>
          <w:szCs w:val="24"/>
        </w:rPr>
      </w:pPr>
    </w:p>
    <w:p w:rsidR="003274FB" w:rsidRDefault="003274FB" w:rsidP="00E95940">
      <w:pPr>
        <w:spacing w:after="0"/>
        <w:jc w:val="both"/>
        <w:rPr>
          <w:rFonts w:ascii="Arial" w:hAnsi="Arial" w:cs="Arial"/>
          <w:b/>
          <w:sz w:val="24"/>
          <w:szCs w:val="24"/>
        </w:rPr>
      </w:pPr>
    </w:p>
    <w:p w:rsidR="00E95940" w:rsidRPr="00E95940" w:rsidRDefault="00295CFD" w:rsidP="00E95940">
      <w:pPr>
        <w:spacing w:after="0"/>
        <w:jc w:val="both"/>
        <w:rPr>
          <w:rFonts w:ascii="Arial" w:hAnsi="Arial" w:cs="Arial"/>
          <w:b/>
          <w:sz w:val="24"/>
          <w:szCs w:val="24"/>
        </w:rPr>
      </w:pPr>
      <w:r w:rsidRPr="00E95940">
        <w:rPr>
          <w:rFonts w:ascii="Arial" w:hAnsi="Arial" w:cs="Arial"/>
          <w:b/>
          <w:sz w:val="24"/>
          <w:szCs w:val="24"/>
        </w:rPr>
        <w:t xml:space="preserve">CLÁUSULA SEGUNDA: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A CONTRATADA realizará os serviços e passará todas</w:t>
      </w:r>
      <w:r w:rsidR="00E95940">
        <w:rPr>
          <w:rFonts w:ascii="Arial" w:hAnsi="Arial" w:cs="Arial"/>
          <w:sz w:val="24"/>
          <w:szCs w:val="24"/>
        </w:rPr>
        <w:t xml:space="preserve"> </w:t>
      </w:r>
      <w:r w:rsidRPr="00E95940">
        <w:rPr>
          <w:rFonts w:ascii="Arial" w:hAnsi="Arial" w:cs="Arial"/>
          <w:sz w:val="24"/>
          <w:szCs w:val="24"/>
        </w:rPr>
        <w:t xml:space="preserve">as informações necessárias, a Administração Municipal </w:t>
      </w:r>
      <w:r w:rsidR="00E95940">
        <w:rPr>
          <w:rFonts w:ascii="Arial" w:hAnsi="Arial" w:cs="Arial"/>
          <w:sz w:val="24"/>
          <w:szCs w:val="24"/>
        </w:rPr>
        <w:t>de Campos Borges</w:t>
      </w:r>
    </w:p>
    <w:p w:rsidR="00E95940" w:rsidRPr="00E95940" w:rsidRDefault="00295CFD" w:rsidP="00E95940">
      <w:pPr>
        <w:spacing w:after="0"/>
        <w:jc w:val="both"/>
        <w:rPr>
          <w:rFonts w:ascii="Arial" w:hAnsi="Arial" w:cs="Arial"/>
          <w:b/>
          <w:sz w:val="24"/>
          <w:szCs w:val="24"/>
        </w:rPr>
      </w:pPr>
      <w:r w:rsidRPr="00E95940">
        <w:rPr>
          <w:rFonts w:ascii="Arial" w:hAnsi="Arial" w:cs="Arial"/>
          <w:b/>
          <w:sz w:val="24"/>
          <w:szCs w:val="24"/>
        </w:rPr>
        <w:t xml:space="preserve">CLÁUSULA TERCEIRA: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A CONTRATADA não poderá cobrar sob qualquer título</w:t>
      </w:r>
      <w:r w:rsidR="00E95940">
        <w:rPr>
          <w:rFonts w:ascii="Arial" w:hAnsi="Arial" w:cs="Arial"/>
          <w:sz w:val="24"/>
          <w:szCs w:val="24"/>
        </w:rPr>
        <w:t xml:space="preserve"> </w:t>
      </w:r>
      <w:r w:rsidRPr="00E95940">
        <w:rPr>
          <w:rFonts w:ascii="Arial" w:hAnsi="Arial" w:cs="Arial"/>
          <w:sz w:val="24"/>
          <w:szCs w:val="24"/>
        </w:rPr>
        <w:t>ou pretexto, valores suplementares aqueles estabelecidos para execução dos</w:t>
      </w:r>
      <w:r w:rsidR="00E95940">
        <w:rPr>
          <w:rFonts w:ascii="Arial" w:hAnsi="Arial" w:cs="Arial"/>
          <w:sz w:val="24"/>
          <w:szCs w:val="24"/>
        </w:rPr>
        <w:t xml:space="preserve"> </w:t>
      </w:r>
      <w:r w:rsidRPr="00E95940">
        <w:rPr>
          <w:rFonts w:ascii="Arial" w:hAnsi="Arial" w:cs="Arial"/>
          <w:sz w:val="24"/>
          <w:szCs w:val="24"/>
        </w:rPr>
        <w:t>serviços elencados no presente contrato, decorrentes do processo licitatório</w:t>
      </w:r>
      <w:r w:rsidR="00E95940">
        <w:rPr>
          <w:rFonts w:ascii="Arial" w:hAnsi="Arial" w:cs="Arial"/>
          <w:sz w:val="24"/>
          <w:szCs w:val="24"/>
        </w:rPr>
        <w:t xml:space="preserve"> </w:t>
      </w:r>
      <w:r w:rsidRPr="00E95940">
        <w:rPr>
          <w:rFonts w:ascii="Arial" w:hAnsi="Arial" w:cs="Arial"/>
          <w:sz w:val="24"/>
          <w:szCs w:val="24"/>
        </w:rPr>
        <w:t>indicado.</w:t>
      </w:r>
    </w:p>
    <w:p w:rsidR="00E95940" w:rsidRDefault="00295CFD" w:rsidP="00E95940">
      <w:pPr>
        <w:spacing w:after="0"/>
        <w:jc w:val="both"/>
        <w:rPr>
          <w:rFonts w:ascii="Arial" w:hAnsi="Arial" w:cs="Arial"/>
          <w:sz w:val="24"/>
          <w:szCs w:val="24"/>
        </w:rPr>
      </w:pPr>
      <w:r w:rsidRPr="00E95940">
        <w:rPr>
          <w:rFonts w:ascii="Arial" w:hAnsi="Arial" w:cs="Arial"/>
          <w:b/>
          <w:sz w:val="24"/>
          <w:szCs w:val="24"/>
        </w:rPr>
        <w:t>CLÁUSULA QUARTA</w:t>
      </w:r>
      <w:r w:rsidRPr="00E95940">
        <w:rPr>
          <w:rFonts w:ascii="Arial" w:hAnsi="Arial" w:cs="Arial"/>
          <w:sz w:val="24"/>
          <w:szCs w:val="24"/>
        </w:rPr>
        <w:t xml:space="preserve">: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A execução do presente contrato não implica vínculo</w:t>
      </w:r>
      <w:r w:rsidR="00E95940">
        <w:rPr>
          <w:rFonts w:ascii="Arial" w:hAnsi="Arial" w:cs="Arial"/>
          <w:sz w:val="24"/>
          <w:szCs w:val="24"/>
        </w:rPr>
        <w:t xml:space="preserve"> </w:t>
      </w:r>
      <w:r w:rsidRPr="00E95940">
        <w:rPr>
          <w:rFonts w:ascii="Arial" w:hAnsi="Arial" w:cs="Arial"/>
          <w:sz w:val="24"/>
          <w:szCs w:val="24"/>
        </w:rPr>
        <w:t>empregatício, nem exclusividade de colaboração entre CONTRATANTE e</w:t>
      </w:r>
      <w:r w:rsidR="00E95940">
        <w:rPr>
          <w:rFonts w:ascii="Arial" w:hAnsi="Arial" w:cs="Arial"/>
          <w:sz w:val="24"/>
          <w:szCs w:val="24"/>
        </w:rPr>
        <w:t xml:space="preserve"> </w:t>
      </w:r>
      <w:r w:rsidRPr="00E95940">
        <w:rPr>
          <w:rFonts w:ascii="Arial" w:hAnsi="Arial" w:cs="Arial"/>
          <w:sz w:val="24"/>
          <w:szCs w:val="24"/>
        </w:rPr>
        <w:t>CONTRATADA nem com os terceiros por estes contratados para execução do</w:t>
      </w:r>
      <w:r w:rsidR="00E95940">
        <w:rPr>
          <w:rFonts w:ascii="Arial" w:hAnsi="Arial" w:cs="Arial"/>
          <w:sz w:val="24"/>
          <w:szCs w:val="24"/>
        </w:rPr>
        <w:t xml:space="preserve"> </w:t>
      </w:r>
      <w:r w:rsidRPr="00E95940">
        <w:rPr>
          <w:rFonts w:ascii="Arial" w:hAnsi="Arial" w:cs="Arial"/>
          <w:sz w:val="24"/>
          <w:szCs w:val="24"/>
        </w:rPr>
        <w:t>objeto do presente contrato.</w:t>
      </w:r>
    </w:p>
    <w:p w:rsidR="00E95940" w:rsidRDefault="00295CFD" w:rsidP="00E95940">
      <w:pPr>
        <w:spacing w:after="0"/>
        <w:jc w:val="both"/>
        <w:rPr>
          <w:rFonts w:ascii="Arial" w:hAnsi="Arial" w:cs="Arial"/>
          <w:b/>
          <w:sz w:val="24"/>
          <w:szCs w:val="24"/>
        </w:rPr>
      </w:pPr>
      <w:r w:rsidRPr="00E95940">
        <w:rPr>
          <w:rFonts w:ascii="Arial" w:hAnsi="Arial" w:cs="Arial"/>
          <w:b/>
          <w:sz w:val="24"/>
          <w:szCs w:val="24"/>
        </w:rPr>
        <w:t xml:space="preserve">CLÁUSULA QUINTA: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Para cumprimento do presente objeto, a CONTRATADA se</w:t>
      </w:r>
      <w:r w:rsidR="00E95940">
        <w:rPr>
          <w:rFonts w:ascii="Arial" w:hAnsi="Arial" w:cs="Arial"/>
          <w:sz w:val="24"/>
          <w:szCs w:val="24"/>
        </w:rPr>
        <w:t xml:space="preserve"> </w:t>
      </w:r>
      <w:r w:rsidRPr="00E95940">
        <w:rPr>
          <w:rFonts w:ascii="Arial" w:hAnsi="Arial" w:cs="Arial"/>
          <w:sz w:val="24"/>
          <w:szCs w:val="24"/>
        </w:rPr>
        <w:t>obriga a oferecer todas as despesas necessárias para a plena conclusão do</w:t>
      </w:r>
      <w:r w:rsidR="00E95940">
        <w:rPr>
          <w:rFonts w:ascii="Arial" w:hAnsi="Arial" w:cs="Arial"/>
          <w:sz w:val="24"/>
          <w:szCs w:val="24"/>
        </w:rPr>
        <w:t xml:space="preserve"> </w:t>
      </w:r>
      <w:r w:rsidRPr="00E95940">
        <w:rPr>
          <w:rFonts w:ascii="Arial" w:hAnsi="Arial" w:cs="Arial"/>
          <w:sz w:val="24"/>
          <w:szCs w:val="24"/>
        </w:rPr>
        <w:t>contrato.</w:t>
      </w:r>
    </w:p>
    <w:p w:rsidR="00E95940" w:rsidRDefault="00295CFD" w:rsidP="00E95940">
      <w:pPr>
        <w:spacing w:after="0"/>
        <w:jc w:val="both"/>
        <w:rPr>
          <w:rFonts w:ascii="Arial" w:hAnsi="Arial" w:cs="Arial"/>
          <w:sz w:val="24"/>
          <w:szCs w:val="24"/>
        </w:rPr>
      </w:pPr>
      <w:r w:rsidRPr="00E95940">
        <w:rPr>
          <w:rFonts w:ascii="Arial" w:hAnsi="Arial" w:cs="Arial"/>
          <w:b/>
          <w:sz w:val="24"/>
          <w:szCs w:val="24"/>
        </w:rPr>
        <w:t>CLÁUSULA SEXTA:</w:t>
      </w:r>
      <w:r w:rsidRPr="00E95940">
        <w:rPr>
          <w:rFonts w:ascii="Arial" w:hAnsi="Arial" w:cs="Arial"/>
          <w:sz w:val="24"/>
          <w:szCs w:val="24"/>
        </w:rPr>
        <w:t xml:space="preserve">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A CONTRATADA será responsável pela indenização de</w:t>
      </w:r>
      <w:r w:rsidR="00E95940">
        <w:rPr>
          <w:rFonts w:ascii="Arial" w:hAnsi="Arial" w:cs="Arial"/>
          <w:sz w:val="24"/>
          <w:szCs w:val="24"/>
        </w:rPr>
        <w:t xml:space="preserve"> </w:t>
      </w:r>
      <w:r w:rsidRPr="00E95940">
        <w:rPr>
          <w:rFonts w:ascii="Arial" w:hAnsi="Arial" w:cs="Arial"/>
          <w:sz w:val="24"/>
          <w:szCs w:val="24"/>
        </w:rPr>
        <w:t>danos causados ao município ou a terceiros decorrente de ação ou omissão</w:t>
      </w:r>
      <w:r w:rsidR="00E95940">
        <w:rPr>
          <w:rFonts w:ascii="Arial" w:hAnsi="Arial" w:cs="Arial"/>
          <w:sz w:val="24"/>
          <w:szCs w:val="24"/>
        </w:rPr>
        <w:t xml:space="preserve"> </w:t>
      </w:r>
      <w:r w:rsidRPr="00E95940">
        <w:rPr>
          <w:rFonts w:ascii="Arial" w:hAnsi="Arial" w:cs="Arial"/>
          <w:sz w:val="24"/>
          <w:szCs w:val="24"/>
        </w:rPr>
        <w:t>voluntaria, negligência, imperícia e/ou imprudência por ele praticado.</w:t>
      </w:r>
    </w:p>
    <w:p w:rsidR="00295CFD" w:rsidRPr="00E95940" w:rsidRDefault="00295CFD" w:rsidP="00E95940">
      <w:pPr>
        <w:spacing w:after="0"/>
        <w:jc w:val="both"/>
        <w:rPr>
          <w:rFonts w:ascii="Arial" w:hAnsi="Arial" w:cs="Arial"/>
          <w:sz w:val="24"/>
          <w:szCs w:val="24"/>
        </w:rPr>
      </w:pPr>
      <w:r w:rsidRPr="00E95940">
        <w:rPr>
          <w:rFonts w:ascii="Arial" w:hAnsi="Arial" w:cs="Arial"/>
          <w:b/>
          <w:sz w:val="24"/>
          <w:szCs w:val="24"/>
        </w:rPr>
        <w:lastRenderedPageBreak/>
        <w:t>Parágrafo único</w:t>
      </w:r>
      <w:r w:rsidRPr="00E95940">
        <w:rPr>
          <w:rFonts w:ascii="Arial" w:hAnsi="Arial" w:cs="Arial"/>
          <w:sz w:val="24"/>
          <w:szCs w:val="24"/>
        </w:rPr>
        <w:t>: A responsabilidade de que trata este item estende-se aos casos</w:t>
      </w:r>
      <w:r w:rsidR="00E95940">
        <w:rPr>
          <w:rFonts w:ascii="Arial" w:hAnsi="Arial" w:cs="Arial"/>
          <w:sz w:val="24"/>
          <w:szCs w:val="24"/>
        </w:rPr>
        <w:t xml:space="preserve"> </w:t>
      </w:r>
      <w:r w:rsidRPr="00E95940">
        <w:rPr>
          <w:rFonts w:ascii="Arial" w:hAnsi="Arial" w:cs="Arial"/>
          <w:sz w:val="24"/>
          <w:szCs w:val="24"/>
        </w:rPr>
        <w:t>de danos causados por defeitos relativos à prestação dos serviços, nos estritos</w:t>
      </w:r>
      <w:r w:rsidR="00E95940">
        <w:rPr>
          <w:rFonts w:ascii="Arial" w:hAnsi="Arial" w:cs="Arial"/>
          <w:sz w:val="24"/>
          <w:szCs w:val="24"/>
        </w:rPr>
        <w:t xml:space="preserve"> </w:t>
      </w:r>
      <w:r w:rsidRPr="00E95940">
        <w:rPr>
          <w:rFonts w:ascii="Arial" w:hAnsi="Arial" w:cs="Arial"/>
          <w:sz w:val="24"/>
          <w:szCs w:val="24"/>
        </w:rPr>
        <w:t>termos da legislação vigente.</w:t>
      </w:r>
    </w:p>
    <w:p w:rsidR="00E95940" w:rsidRDefault="00295CFD" w:rsidP="00E95940">
      <w:pPr>
        <w:spacing w:after="0"/>
        <w:jc w:val="both"/>
        <w:rPr>
          <w:rFonts w:ascii="Arial" w:hAnsi="Arial" w:cs="Arial"/>
          <w:sz w:val="24"/>
          <w:szCs w:val="24"/>
        </w:rPr>
      </w:pPr>
      <w:r w:rsidRPr="00E95940">
        <w:rPr>
          <w:rFonts w:ascii="Arial" w:hAnsi="Arial" w:cs="Arial"/>
          <w:b/>
          <w:sz w:val="24"/>
          <w:szCs w:val="24"/>
        </w:rPr>
        <w:t>CLÁUSULA SÉTIMA</w:t>
      </w:r>
      <w:r w:rsidRPr="00E95940">
        <w:rPr>
          <w:rFonts w:ascii="Arial" w:hAnsi="Arial" w:cs="Arial"/>
          <w:sz w:val="24"/>
          <w:szCs w:val="24"/>
        </w:rPr>
        <w:t xml:space="preserve">: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A execução do contrato será alvo de acompanhamento da</w:t>
      </w:r>
      <w:r w:rsidR="00E95940">
        <w:rPr>
          <w:rFonts w:ascii="Arial" w:hAnsi="Arial" w:cs="Arial"/>
          <w:sz w:val="24"/>
          <w:szCs w:val="24"/>
        </w:rPr>
        <w:t xml:space="preserve"> </w:t>
      </w:r>
      <w:r w:rsidRPr="00E95940">
        <w:rPr>
          <w:rFonts w:ascii="Arial" w:hAnsi="Arial" w:cs="Arial"/>
          <w:sz w:val="24"/>
          <w:szCs w:val="24"/>
        </w:rPr>
        <w:t>Secret</w:t>
      </w:r>
      <w:r w:rsidR="00E95940">
        <w:rPr>
          <w:rFonts w:ascii="Arial" w:hAnsi="Arial" w:cs="Arial"/>
          <w:sz w:val="24"/>
          <w:szCs w:val="24"/>
        </w:rPr>
        <w:t>aria Municipal de Administração e</w:t>
      </w:r>
      <w:r w:rsidRPr="00E95940">
        <w:rPr>
          <w:rFonts w:ascii="Arial" w:hAnsi="Arial" w:cs="Arial"/>
          <w:sz w:val="24"/>
          <w:szCs w:val="24"/>
        </w:rPr>
        <w:t xml:space="preserve"> Planejamento, através da </w:t>
      </w:r>
      <w:proofErr w:type="spellStart"/>
      <w:r w:rsidR="00E95940">
        <w:rPr>
          <w:rFonts w:ascii="Arial" w:hAnsi="Arial" w:cs="Arial"/>
          <w:sz w:val="24"/>
          <w:szCs w:val="24"/>
        </w:rPr>
        <w:t>Mardile</w:t>
      </w:r>
      <w:proofErr w:type="spellEnd"/>
      <w:r w:rsidR="00E95940">
        <w:rPr>
          <w:rFonts w:ascii="Arial" w:hAnsi="Arial" w:cs="Arial"/>
          <w:sz w:val="24"/>
          <w:szCs w:val="24"/>
        </w:rPr>
        <w:t xml:space="preserve"> Helena Mario </w:t>
      </w:r>
      <w:proofErr w:type="spellStart"/>
      <w:r w:rsidR="00E95940">
        <w:rPr>
          <w:rFonts w:ascii="Arial" w:hAnsi="Arial" w:cs="Arial"/>
          <w:sz w:val="24"/>
          <w:szCs w:val="24"/>
        </w:rPr>
        <w:t>Yora</w:t>
      </w:r>
      <w:proofErr w:type="spellEnd"/>
      <w:r w:rsidR="00E95940">
        <w:rPr>
          <w:rFonts w:ascii="Arial" w:hAnsi="Arial" w:cs="Arial"/>
          <w:sz w:val="24"/>
          <w:szCs w:val="24"/>
        </w:rPr>
        <w:t>.</w:t>
      </w:r>
    </w:p>
    <w:p w:rsidR="00295CFD" w:rsidRPr="00E95940" w:rsidRDefault="00295CFD" w:rsidP="00E95940">
      <w:pPr>
        <w:spacing w:after="0"/>
        <w:jc w:val="both"/>
        <w:rPr>
          <w:rFonts w:ascii="Arial" w:hAnsi="Arial" w:cs="Arial"/>
          <w:sz w:val="24"/>
          <w:szCs w:val="24"/>
        </w:rPr>
      </w:pPr>
      <w:r w:rsidRPr="00E95940">
        <w:rPr>
          <w:rFonts w:ascii="Arial" w:hAnsi="Arial" w:cs="Arial"/>
          <w:b/>
          <w:sz w:val="24"/>
          <w:szCs w:val="24"/>
        </w:rPr>
        <w:t>Parágrafo único:</w:t>
      </w:r>
      <w:r w:rsidRPr="00E95940">
        <w:rPr>
          <w:rFonts w:ascii="Arial" w:hAnsi="Arial" w:cs="Arial"/>
          <w:sz w:val="24"/>
          <w:szCs w:val="24"/>
        </w:rPr>
        <w:t xml:space="preserve"> Em qualquer hipótese será assegurado o direito de defesa nos</w:t>
      </w:r>
      <w:r w:rsidR="00E95940">
        <w:rPr>
          <w:rFonts w:ascii="Arial" w:hAnsi="Arial" w:cs="Arial"/>
          <w:sz w:val="24"/>
          <w:szCs w:val="24"/>
        </w:rPr>
        <w:t xml:space="preserve"> </w:t>
      </w:r>
      <w:r w:rsidRPr="00E95940">
        <w:rPr>
          <w:rFonts w:ascii="Arial" w:hAnsi="Arial" w:cs="Arial"/>
          <w:sz w:val="24"/>
          <w:szCs w:val="24"/>
        </w:rPr>
        <w:t>termos das normas gerais da Lei Federal 8666/93.</w:t>
      </w:r>
    </w:p>
    <w:p w:rsidR="00E95940" w:rsidRDefault="00295CFD" w:rsidP="00E95940">
      <w:pPr>
        <w:spacing w:after="0"/>
        <w:jc w:val="both"/>
        <w:rPr>
          <w:rFonts w:ascii="Arial" w:hAnsi="Arial" w:cs="Arial"/>
          <w:sz w:val="24"/>
          <w:szCs w:val="24"/>
        </w:rPr>
      </w:pPr>
      <w:r w:rsidRPr="00E95940">
        <w:rPr>
          <w:rFonts w:ascii="Arial" w:hAnsi="Arial" w:cs="Arial"/>
          <w:b/>
          <w:sz w:val="24"/>
          <w:szCs w:val="24"/>
        </w:rPr>
        <w:t>CLÁUSULA OITAVA</w:t>
      </w:r>
      <w:r w:rsidRPr="00E95940">
        <w:rPr>
          <w:rFonts w:ascii="Arial" w:hAnsi="Arial" w:cs="Arial"/>
          <w:sz w:val="24"/>
          <w:szCs w:val="24"/>
        </w:rPr>
        <w:t xml:space="preserve">: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O presente contrato será válido a contar da data de sua</w:t>
      </w:r>
      <w:r w:rsidR="00E95940">
        <w:rPr>
          <w:rFonts w:ascii="Arial" w:hAnsi="Arial" w:cs="Arial"/>
          <w:sz w:val="24"/>
          <w:szCs w:val="24"/>
        </w:rPr>
        <w:t xml:space="preserve"> </w:t>
      </w:r>
      <w:r w:rsidRPr="00E95940">
        <w:rPr>
          <w:rFonts w:ascii="Arial" w:hAnsi="Arial" w:cs="Arial"/>
          <w:sz w:val="24"/>
          <w:szCs w:val="24"/>
        </w:rPr>
        <w:t>assinatura por um período de 12 (doze) meses, podendo ser prorrogado por iguais</w:t>
      </w:r>
      <w:r w:rsidR="00E95940">
        <w:rPr>
          <w:rFonts w:ascii="Arial" w:hAnsi="Arial" w:cs="Arial"/>
          <w:sz w:val="24"/>
          <w:szCs w:val="24"/>
        </w:rPr>
        <w:t xml:space="preserve"> </w:t>
      </w:r>
      <w:r w:rsidRPr="00E95940">
        <w:rPr>
          <w:rFonts w:ascii="Arial" w:hAnsi="Arial" w:cs="Arial"/>
          <w:sz w:val="24"/>
          <w:szCs w:val="24"/>
        </w:rPr>
        <w:t xml:space="preserve">e sucessivos períodos até o limite </w:t>
      </w:r>
      <w:r w:rsidR="00E95940">
        <w:rPr>
          <w:rFonts w:ascii="Arial" w:hAnsi="Arial" w:cs="Arial"/>
          <w:sz w:val="24"/>
          <w:szCs w:val="24"/>
        </w:rPr>
        <w:t>permitido pela Lei Federal 8.666/93</w:t>
      </w:r>
      <w:r w:rsidRPr="00E95940">
        <w:rPr>
          <w:rFonts w:ascii="Arial" w:hAnsi="Arial" w:cs="Arial"/>
          <w:sz w:val="24"/>
          <w:szCs w:val="24"/>
        </w:rPr>
        <w:t>.</w:t>
      </w:r>
    </w:p>
    <w:p w:rsidR="00E95940" w:rsidRDefault="00295CFD" w:rsidP="00E95940">
      <w:pPr>
        <w:spacing w:after="0"/>
        <w:jc w:val="both"/>
        <w:rPr>
          <w:rFonts w:ascii="Arial" w:hAnsi="Arial" w:cs="Arial"/>
          <w:sz w:val="24"/>
          <w:szCs w:val="24"/>
        </w:rPr>
      </w:pPr>
      <w:r w:rsidRPr="00E95940">
        <w:rPr>
          <w:rFonts w:ascii="Arial" w:hAnsi="Arial" w:cs="Arial"/>
          <w:b/>
          <w:sz w:val="24"/>
          <w:szCs w:val="24"/>
        </w:rPr>
        <w:t>CLÁUSULA NONA:</w:t>
      </w:r>
      <w:r w:rsidRPr="00E95940">
        <w:rPr>
          <w:rFonts w:ascii="Arial" w:hAnsi="Arial" w:cs="Arial"/>
          <w:sz w:val="24"/>
          <w:szCs w:val="24"/>
        </w:rPr>
        <w:t xml:space="preserve">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Os valores ajustados, incluindo todos os custos diretos e indiretos</w:t>
      </w:r>
      <w:r w:rsidR="00E95940">
        <w:rPr>
          <w:rFonts w:ascii="Arial" w:hAnsi="Arial" w:cs="Arial"/>
          <w:sz w:val="24"/>
          <w:szCs w:val="24"/>
        </w:rPr>
        <w:t xml:space="preserve"> </w:t>
      </w:r>
      <w:r w:rsidRPr="00E95940">
        <w:rPr>
          <w:rFonts w:ascii="Arial" w:hAnsi="Arial" w:cs="Arial"/>
          <w:sz w:val="24"/>
          <w:szCs w:val="24"/>
        </w:rPr>
        <w:t>aceitos pela CONTRATADA são entendidos pela taxa de administração equivalente</w:t>
      </w:r>
      <w:r w:rsidR="00E95940">
        <w:rPr>
          <w:rFonts w:ascii="Arial" w:hAnsi="Arial" w:cs="Arial"/>
          <w:sz w:val="24"/>
          <w:szCs w:val="24"/>
        </w:rPr>
        <w:t xml:space="preserve"> </w:t>
      </w:r>
      <w:r w:rsidRPr="00E95940">
        <w:rPr>
          <w:rFonts w:ascii="Arial" w:hAnsi="Arial" w:cs="Arial"/>
          <w:sz w:val="24"/>
          <w:szCs w:val="24"/>
        </w:rPr>
        <w:t xml:space="preserve">a __% </w:t>
      </w:r>
      <w:proofErr w:type="gramStart"/>
      <w:r w:rsidRPr="00E95940">
        <w:rPr>
          <w:rFonts w:ascii="Arial" w:hAnsi="Arial" w:cs="Arial"/>
          <w:sz w:val="24"/>
          <w:szCs w:val="24"/>
        </w:rPr>
        <w:t xml:space="preserve">( </w:t>
      </w:r>
      <w:proofErr w:type="gramEnd"/>
      <w:r w:rsidRPr="00E95940">
        <w:rPr>
          <w:rFonts w:ascii="Arial" w:hAnsi="Arial" w:cs="Arial"/>
          <w:sz w:val="24"/>
          <w:szCs w:val="24"/>
        </w:rPr>
        <w:t>) sobre o valor total do faturamento mensal.</w:t>
      </w:r>
    </w:p>
    <w:p w:rsidR="00295CFD" w:rsidRPr="00E95940" w:rsidRDefault="00295CFD" w:rsidP="00E95940">
      <w:pPr>
        <w:spacing w:after="0"/>
        <w:jc w:val="both"/>
        <w:rPr>
          <w:rFonts w:ascii="Arial" w:hAnsi="Arial" w:cs="Arial"/>
          <w:sz w:val="24"/>
          <w:szCs w:val="24"/>
        </w:rPr>
      </w:pPr>
      <w:r w:rsidRPr="00E95940">
        <w:rPr>
          <w:rFonts w:ascii="Arial" w:hAnsi="Arial" w:cs="Arial"/>
          <w:b/>
          <w:sz w:val="24"/>
          <w:szCs w:val="24"/>
        </w:rPr>
        <w:t>Parágrafo único:</w:t>
      </w:r>
      <w:r w:rsidRPr="00E95940">
        <w:rPr>
          <w:rFonts w:ascii="Arial" w:hAnsi="Arial" w:cs="Arial"/>
          <w:sz w:val="24"/>
          <w:szCs w:val="24"/>
        </w:rPr>
        <w:t xml:space="preserve"> O valor percentual relativo à Taxa de Administração será fixo e</w:t>
      </w:r>
      <w:r w:rsidR="00E95940">
        <w:rPr>
          <w:rFonts w:ascii="Arial" w:hAnsi="Arial" w:cs="Arial"/>
          <w:sz w:val="24"/>
          <w:szCs w:val="24"/>
        </w:rPr>
        <w:t xml:space="preserve"> </w:t>
      </w:r>
      <w:r w:rsidRPr="00E95940">
        <w:rPr>
          <w:rFonts w:ascii="Arial" w:hAnsi="Arial" w:cs="Arial"/>
          <w:sz w:val="24"/>
          <w:szCs w:val="24"/>
        </w:rPr>
        <w:t>irreajustável, durante a vigência do contrato e suas possíveis prorrogações.</w:t>
      </w:r>
    </w:p>
    <w:p w:rsidR="00E95940" w:rsidRDefault="00295CFD" w:rsidP="00E95940">
      <w:pPr>
        <w:spacing w:after="0"/>
        <w:jc w:val="both"/>
        <w:rPr>
          <w:rFonts w:ascii="Arial" w:hAnsi="Arial" w:cs="Arial"/>
          <w:sz w:val="24"/>
          <w:szCs w:val="24"/>
        </w:rPr>
      </w:pPr>
      <w:r w:rsidRPr="00E95940">
        <w:rPr>
          <w:rFonts w:ascii="Arial" w:hAnsi="Arial" w:cs="Arial"/>
          <w:b/>
          <w:sz w:val="24"/>
          <w:szCs w:val="24"/>
        </w:rPr>
        <w:t>CLÁUSULA DÉCIMA:</w:t>
      </w:r>
      <w:r w:rsidRPr="00E95940">
        <w:rPr>
          <w:rFonts w:ascii="Arial" w:hAnsi="Arial" w:cs="Arial"/>
          <w:sz w:val="24"/>
          <w:szCs w:val="24"/>
        </w:rPr>
        <w:t xml:space="preserve">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As despesas decorrentes do presente contrato correrão por</w:t>
      </w:r>
      <w:r w:rsidR="00E95940">
        <w:rPr>
          <w:rFonts w:ascii="Arial" w:hAnsi="Arial" w:cs="Arial"/>
          <w:sz w:val="24"/>
          <w:szCs w:val="24"/>
        </w:rPr>
        <w:t xml:space="preserve"> </w:t>
      </w:r>
      <w:r w:rsidRPr="00E95940">
        <w:rPr>
          <w:rFonts w:ascii="Arial" w:hAnsi="Arial" w:cs="Arial"/>
          <w:sz w:val="24"/>
          <w:szCs w:val="24"/>
        </w:rPr>
        <w:t>conta de dotação orçamentária Municipal vigente.</w:t>
      </w:r>
    </w:p>
    <w:p w:rsidR="00E95940" w:rsidRDefault="00295CFD" w:rsidP="00E95940">
      <w:pPr>
        <w:spacing w:after="0"/>
        <w:jc w:val="both"/>
        <w:rPr>
          <w:rFonts w:ascii="Arial" w:hAnsi="Arial" w:cs="Arial"/>
          <w:sz w:val="24"/>
          <w:szCs w:val="24"/>
        </w:rPr>
      </w:pPr>
      <w:r w:rsidRPr="00E95940">
        <w:rPr>
          <w:rFonts w:ascii="Arial" w:hAnsi="Arial" w:cs="Arial"/>
          <w:b/>
          <w:sz w:val="24"/>
          <w:szCs w:val="24"/>
        </w:rPr>
        <w:t>CLÁUSULA DÉCIMA PRIMEIRA</w:t>
      </w:r>
      <w:r w:rsidRPr="00E95940">
        <w:rPr>
          <w:rFonts w:ascii="Arial" w:hAnsi="Arial" w:cs="Arial"/>
          <w:sz w:val="24"/>
          <w:szCs w:val="24"/>
        </w:rPr>
        <w:t xml:space="preserve">: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Pela inexecução total ou parcial do que foi</w:t>
      </w:r>
      <w:r w:rsidR="00E95940">
        <w:rPr>
          <w:rFonts w:ascii="Arial" w:hAnsi="Arial" w:cs="Arial"/>
          <w:sz w:val="24"/>
          <w:szCs w:val="24"/>
        </w:rPr>
        <w:t xml:space="preserve"> </w:t>
      </w:r>
      <w:proofErr w:type="gramStart"/>
      <w:r w:rsidRPr="00E95940">
        <w:rPr>
          <w:rFonts w:ascii="Arial" w:hAnsi="Arial" w:cs="Arial"/>
          <w:sz w:val="24"/>
          <w:szCs w:val="24"/>
        </w:rPr>
        <w:t>proposto, a empresa</w:t>
      </w:r>
      <w:proofErr w:type="gramEnd"/>
      <w:r w:rsidRPr="00E95940">
        <w:rPr>
          <w:rFonts w:ascii="Arial" w:hAnsi="Arial" w:cs="Arial"/>
          <w:sz w:val="24"/>
          <w:szCs w:val="24"/>
        </w:rPr>
        <w:t xml:space="preserve"> sofrera as seguintes penalidades:</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a) Executar o contrato com irregularidade, passíveis de correção durante a execução</w:t>
      </w:r>
      <w:r w:rsidR="00E95940">
        <w:rPr>
          <w:rFonts w:ascii="Arial" w:hAnsi="Arial" w:cs="Arial"/>
          <w:sz w:val="24"/>
          <w:szCs w:val="24"/>
        </w:rPr>
        <w:t xml:space="preserve"> </w:t>
      </w:r>
      <w:r w:rsidRPr="00E95940">
        <w:rPr>
          <w:rFonts w:ascii="Arial" w:hAnsi="Arial" w:cs="Arial"/>
          <w:sz w:val="24"/>
          <w:szCs w:val="24"/>
        </w:rPr>
        <w:t>e sem prejuízo ao resultado: advertência;</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 xml:space="preserve">b) Executar o contrato com atraso injustificado, até o limite de </w:t>
      </w:r>
      <w:proofErr w:type="gramStart"/>
      <w:r w:rsidRPr="00E95940">
        <w:rPr>
          <w:rFonts w:ascii="Arial" w:hAnsi="Arial" w:cs="Arial"/>
          <w:sz w:val="24"/>
          <w:szCs w:val="24"/>
        </w:rPr>
        <w:t>5</w:t>
      </w:r>
      <w:proofErr w:type="gramEnd"/>
      <w:r w:rsidRPr="00E95940">
        <w:rPr>
          <w:rFonts w:ascii="Arial" w:hAnsi="Arial" w:cs="Arial"/>
          <w:sz w:val="24"/>
          <w:szCs w:val="24"/>
        </w:rPr>
        <w:t xml:space="preserve"> (cinco) dias, após os</w:t>
      </w:r>
      <w:r w:rsidR="00E95940">
        <w:rPr>
          <w:rFonts w:ascii="Arial" w:hAnsi="Arial" w:cs="Arial"/>
          <w:sz w:val="24"/>
          <w:szCs w:val="24"/>
        </w:rPr>
        <w:t xml:space="preserve"> </w:t>
      </w:r>
      <w:r w:rsidRPr="00E95940">
        <w:rPr>
          <w:rFonts w:ascii="Arial" w:hAnsi="Arial" w:cs="Arial"/>
          <w:sz w:val="24"/>
          <w:szCs w:val="24"/>
        </w:rPr>
        <w:t>quais será considerado como inexecução contratual: multa diária de 0,5% (zero virgula</w:t>
      </w:r>
      <w:r w:rsidR="00E95940">
        <w:rPr>
          <w:rFonts w:ascii="Arial" w:hAnsi="Arial" w:cs="Arial"/>
          <w:sz w:val="24"/>
          <w:szCs w:val="24"/>
        </w:rPr>
        <w:t xml:space="preserve"> </w:t>
      </w:r>
      <w:r w:rsidRPr="00E95940">
        <w:rPr>
          <w:rFonts w:ascii="Arial" w:hAnsi="Arial" w:cs="Arial"/>
          <w:sz w:val="24"/>
          <w:szCs w:val="24"/>
        </w:rPr>
        <w:t>cinco por cento) sobre o valor atualizado do contrato;</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c) Inexecução parcial do contrato: suspensão do direito de licitar e contratar com a</w:t>
      </w:r>
      <w:r w:rsidR="00E95940">
        <w:rPr>
          <w:rFonts w:ascii="Arial" w:hAnsi="Arial" w:cs="Arial"/>
          <w:sz w:val="24"/>
          <w:szCs w:val="24"/>
        </w:rPr>
        <w:t xml:space="preserve"> </w:t>
      </w:r>
      <w:r w:rsidRPr="00E95940">
        <w:rPr>
          <w:rFonts w:ascii="Arial" w:hAnsi="Arial" w:cs="Arial"/>
          <w:sz w:val="24"/>
          <w:szCs w:val="24"/>
        </w:rPr>
        <w:t xml:space="preserve">Administração pelo prazo de </w:t>
      </w:r>
      <w:proofErr w:type="gramStart"/>
      <w:r w:rsidRPr="00E95940">
        <w:rPr>
          <w:rFonts w:ascii="Arial" w:hAnsi="Arial" w:cs="Arial"/>
          <w:sz w:val="24"/>
          <w:szCs w:val="24"/>
        </w:rPr>
        <w:t>1</w:t>
      </w:r>
      <w:proofErr w:type="gramEnd"/>
      <w:r w:rsidRPr="00E95940">
        <w:rPr>
          <w:rFonts w:ascii="Arial" w:hAnsi="Arial" w:cs="Arial"/>
          <w:sz w:val="24"/>
          <w:szCs w:val="24"/>
        </w:rPr>
        <w:t xml:space="preserve"> (um) ano e multa de 5% (cinco por cento);</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d) Inexecução total do contrato: suspensão do direito de licitar e contratar com a Administração</w:t>
      </w:r>
      <w:r w:rsidR="00E95940">
        <w:rPr>
          <w:rFonts w:ascii="Arial" w:hAnsi="Arial" w:cs="Arial"/>
          <w:sz w:val="24"/>
          <w:szCs w:val="24"/>
        </w:rPr>
        <w:t xml:space="preserve"> </w:t>
      </w:r>
      <w:r w:rsidRPr="00E95940">
        <w:rPr>
          <w:rFonts w:ascii="Arial" w:hAnsi="Arial" w:cs="Arial"/>
          <w:sz w:val="24"/>
          <w:szCs w:val="24"/>
        </w:rPr>
        <w:t xml:space="preserve">pelo prazo de </w:t>
      </w:r>
      <w:proofErr w:type="gramStart"/>
      <w:r w:rsidRPr="00E95940">
        <w:rPr>
          <w:rFonts w:ascii="Arial" w:hAnsi="Arial" w:cs="Arial"/>
          <w:sz w:val="24"/>
          <w:szCs w:val="24"/>
        </w:rPr>
        <w:t>2</w:t>
      </w:r>
      <w:proofErr w:type="gramEnd"/>
      <w:r w:rsidRPr="00E95940">
        <w:rPr>
          <w:rFonts w:ascii="Arial" w:hAnsi="Arial" w:cs="Arial"/>
          <w:sz w:val="24"/>
          <w:szCs w:val="24"/>
        </w:rPr>
        <w:t xml:space="preserve"> (dois) anos e multa de 10% (dez por cento);</w:t>
      </w:r>
    </w:p>
    <w:p w:rsidR="00295CFD" w:rsidRPr="00E95940" w:rsidRDefault="00295CFD" w:rsidP="00E95940">
      <w:pPr>
        <w:spacing w:after="0"/>
        <w:jc w:val="both"/>
        <w:rPr>
          <w:rFonts w:ascii="Arial" w:hAnsi="Arial" w:cs="Arial"/>
          <w:sz w:val="24"/>
          <w:szCs w:val="24"/>
        </w:rPr>
      </w:pPr>
      <w:r w:rsidRPr="00E95940">
        <w:rPr>
          <w:rFonts w:ascii="Arial" w:hAnsi="Arial" w:cs="Arial"/>
          <w:b/>
          <w:sz w:val="24"/>
          <w:szCs w:val="24"/>
        </w:rPr>
        <w:t>Observação</w:t>
      </w:r>
      <w:r w:rsidRPr="00E95940">
        <w:rPr>
          <w:rFonts w:ascii="Arial" w:hAnsi="Arial" w:cs="Arial"/>
          <w:sz w:val="24"/>
          <w:szCs w:val="24"/>
        </w:rPr>
        <w:t>: as multas serão calculadas sobre o montante não adimplido do contrato.</w:t>
      </w:r>
      <w:r w:rsidR="00E95940">
        <w:rPr>
          <w:rFonts w:ascii="Arial" w:hAnsi="Arial" w:cs="Arial"/>
          <w:sz w:val="24"/>
          <w:szCs w:val="24"/>
        </w:rPr>
        <w:t xml:space="preserve"> </w:t>
      </w:r>
      <w:r w:rsidRPr="00E95940">
        <w:rPr>
          <w:rFonts w:ascii="Arial" w:hAnsi="Arial" w:cs="Arial"/>
          <w:sz w:val="24"/>
          <w:szCs w:val="24"/>
        </w:rPr>
        <w:t>Parágrafo único: Juntamente com as penalidades descritas nas alíneas ‘’b’’ e ‘’c’’</w:t>
      </w:r>
      <w:r w:rsidR="00E95940">
        <w:rPr>
          <w:rFonts w:ascii="Arial" w:hAnsi="Arial" w:cs="Arial"/>
          <w:sz w:val="24"/>
          <w:szCs w:val="24"/>
        </w:rPr>
        <w:t xml:space="preserve"> </w:t>
      </w:r>
      <w:r w:rsidRPr="00E95940">
        <w:rPr>
          <w:rFonts w:ascii="Arial" w:hAnsi="Arial" w:cs="Arial"/>
          <w:sz w:val="24"/>
          <w:szCs w:val="24"/>
        </w:rPr>
        <w:t xml:space="preserve">acima, </w:t>
      </w:r>
      <w:proofErr w:type="gramStart"/>
      <w:r w:rsidRPr="00E95940">
        <w:rPr>
          <w:rFonts w:ascii="Arial" w:hAnsi="Arial" w:cs="Arial"/>
          <w:sz w:val="24"/>
          <w:szCs w:val="24"/>
        </w:rPr>
        <w:t>poderá,</w:t>
      </w:r>
      <w:proofErr w:type="gramEnd"/>
      <w:r w:rsidRPr="00E95940">
        <w:rPr>
          <w:rFonts w:ascii="Arial" w:hAnsi="Arial" w:cs="Arial"/>
          <w:sz w:val="24"/>
          <w:szCs w:val="24"/>
        </w:rPr>
        <w:t xml:space="preserve"> facultada a prévia defesa nos termos da lei, ser feita a declaração</w:t>
      </w:r>
      <w:r w:rsidR="00E95940">
        <w:rPr>
          <w:rFonts w:ascii="Arial" w:hAnsi="Arial" w:cs="Arial"/>
          <w:sz w:val="24"/>
          <w:szCs w:val="24"/>
        </w:rPr>
        <w:t xml:space="preserve"> </w:t>
      </w:r>
      <w:r w:rsidRPr="00E95940">
        <w:rPr>
          <w:rFonts w:ascii="Arial" w:hAnsi="Arial" w:cs="Arial"/>
          <w:sz w:val="24"/>
          <w:szCs w:val="24"/>
        </w:rPr>
        <w:t>de inidoneidade para licitar ou contratar com a Administração Pública enquanto</w:t>
      </w:r>
      <w:r w:rsidR="00E95940">
        <w:rPr>
          <w:rFonts w:ascii="Arial" w:hAnsi="Arial" w:cs="Arial"/>
          <w:sz w:val="24"/>
          <w:szCs w:val="24"/>
        </w:rPr>
        <w:t xml:space="preserve"> </w:t>
      </w:r>
      <w:r w:rsidRPr="00E95940">
        <w:rPr>
          <w:rFonts w:ascii="Arial" w:hAnsi="Arial" w:cs="Arial"/>
          <w:sz w:val="24"/>
          <w:szCs w:val="24"/>
        </w:rPr>
        <w:t>perdurarem os motivos determinantes da punição ou até que seja promovida a</w:t>
      </w:r>
      <w:r w:rsidR="00E95940">
        <w:rPr>
          <w:rFonts w:ascii="Arial" w:hAnsi="Arial" w:cs="Arial"/>
          <w:sz w:val="24"/>
          <w:szCs w:val="24"/>
        </w:rPr>
        <w:t xml:space="preserve"> </w:t>
      </w:r>
      <w:r w:rsidRPr="00E95940">
        <w:rPr>
          <w:rFonts w:ascii="Arial" w:hAnsi="Arial" w:cs="Arial"/>
          <w:sz w:val="24"/>
          <w:szCs w:val="24"/>
        </w:rPr>
        <w:t>reabilitação perante a própria autoridade que aplicou a penalidade, que será</w:t>
      </w:r>
      <w:r w:rsidR="00E95940">
        <w:rPr>
          <w:rFonts w:ascii="Arial" w:hAnsi="Arial" w:cs="Arial"/>
          <w:sz w:val="24"/>
          <w:szCs w:val="24"/>
        </w:rPr>
        <w:t xml:space="preserve"> </w:t>
      </w:r>
      <w:r w:rsidRPr="00E95940">
        <w:rPr>
          <w:rFonts w:ascii="Arial" w:hAnsi="Arial" w:cs="Arial"/>
          <w:sz w:val="24"/>
          <w:szCs w:val="24"/>
        </w:rPr>
        <w:t>concedida sempre que o contratado ressarcir a Administração pelos prejuízos</w:t>
      </w:r>
      <w:r w:rsidR="00E95940">
        <w:rPr>
          <w:rFonts w:ascii="Arial" w:hAnsi="Arial" w:cs="Arial"/>
          <w:sz w:val="24"/>
          <w:szCs w:val="24"/>
        </w:rPr>
        <w:t xml:space="preserve"> </w:t>
      </w:r>
      <w:r w:rsidRPr="00E95940">
        <w:rPr>
          <w:rFonts w:ascii="Arial" w:hAnsi="Arial" w:cs="Arial"/>
          <w:sz w:val="24"/>
          <w:szCs w:val="24"/>
        </w:rPr>
        <w:t>resultantes e após decorrido o prazo da sanção aplicada com base na alínea</w:t>
      </w:r>
      <w:r w:rsidR="00E95940">
        <w:rPr>
          <w:rFonts w:ascii="Arial" w:hAnsi="Arial" w:cs="Arial"/>
          <w:sz w:val="24"/>
          <w:szCs w:val="24"/>
        </w:rPr>
        <w:t xml:space="preserve"> </w:t>
      </w:r>
      <w:r w:rsidRPr="00E95940">
        <w:rPr>
          <w:rFonts w:ascii="Arial" w:hAnsi="Arial" w:cs="Arial"/>
          <w:sz w:val="24"/>
          <w:szCs w:val="24"/>
        </w:rPr>
        <w:t>anterior.</w:t>
      </w:r>
    </w:p>
    <w:p w:rsidR="00E95940" w:rsidRDefault="00295CFD" w:rsidP="00E95940">
      <w:pPr>
        <w:spacing w:after="0"/>
        <w:jc w:val="both"/>
        <w:rPr>
          <w:rFonts w:ascii="Arial" w:hAnsi="Arial" w:cs="Arial"/>
          <w:sz w:val="24"/>
          <w:szCs w:val="24"/>
        </w:rPr>
      </w:pPr>
      <w:r w:rsidRPr="00E95940">
        <w:rPr>
          <w:rFonts w:ascii="Arial" w:hAnsi="Arial" w:cs="Arial"/>
          <w:b/>
          <w:sz w:val="24"/>
          <w:szCs w:val="24"/>
        </w:rPr>
        <w:lastRenderedPageBreak/>
        <w:t>CLÁUSULA DÉCIMA SEGUNDA</w:t>
      </w:r>
      <w:r w:rsidRPr="00E95940">
        <w:rPr>
          <w:rFonts w:ascii="Arial" w:hAnsi="Arial" w:cs="Arial"/>
          <w:sz w:val="24"/>
          <w:szCs w:val="24"/>
        </w:rPr>
        <w:t xml:space="preserve">: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Constituem motivos para rescisão contratual o</w:t>
      </w:r>
      <w:r w:rsidR="00E95940">
        <w:rPr>
          <w:rFonts w:ascii="Arial" w:hAnsi="Arial" w:cs="Arial"/>
          <w:sz w:val="24"/>
          <w:szCs w:val="24"/>
        </w:rPr>
        <w:t xml:space="preserve"> </w:t>
      </w:r>
      <w:r w:rsidRPr="00E95940">
        <w:rPr>
          <w:rFonts w:ascii="Arial" w:hAnsi="Arial" w:cs="Arial"/>
          <w:sz w:val="24"/>
          <w:szCs w:val="24"/>
        </w:rPr>
        <w:t>não cumprimento de cláusulas e condições pactuadas no decorrer do presente</w:t>
      </w:r>
      <w:r w:rsidR="00E95940">
        <w:rPr>
          <w:rFonts w:ascii="Arial" w:hAnsi="Arial" w:cs="Arial"/>
          <w:sz w:val="24"/>
          <w:szCs w:val="24"/>
        </w:rPr>
        <w:t xml:space="preserve"> </w:t>
      </w:r>
      <w:r w:rsidRPr="00E95940">
        <w:rPr>
          <w:rFonts w:ascii="Arial" w:hAnsi="Arial" w:cs="Arial"/>
          <w:sz w:val="24"/>
          <w:szCs w:val="24"/>
        </w:rPr>
        <w:t>contrato, bem como os motivos elencados na lei federal 8.666/93 sem prejuízo de</w:t>
      </w:r>
      <w:r w:rsidR="00E95940">
        <w:rPr>
          <w:rFonts w:ascii="Arial" w:hAnsi="Arial" w:cs="Arial"/>
          <w:sz w:val="24"/>
          <w:szCs w:val="24"/>
        </w:rPr>
        <w:t xml:space="preserve"> </w:t>
      </w:r>
      <w:r w:rsidRPr="00E95940">
        <w:rPr>
          <w:rFonts w:ascii="Arial" w:hAnsi="Arial" w:cs="Arial"/>
          <w:sz w:val="24"/>
          <w:szCs w:val="24"/>
        </w:rPr>
        <w:t>multas e sanções previstas na clausula Décima Primeira.</w:t>
      </w:r>
    </w:p>
    <w:p w:rsidR="00E95940" w:rsidRDefault="00295CFD" w:rsidP="00E95940">
      <w:pPr>
        <w:spacing w:after="0"/>
        <w:jc w:val="both"/>
        <w:rPr>
          <w:rFonts w:ascii="Arial" w:hAnsi="Arial" w:cs="Arial"/>
          <w:sz w:val="24"/>
          <w:szCs w:val="24"/>
        </w:rPr>
      </w:pPr>
      <w:r w:rsidRPr="00E95940">
        <w:rPr>
          <w:rFonts w:ascii="Arial" w:hAnsi="Arial" w:cs="Arial"/>
          <w:b/>
          <w:sz w:val="24"/>
          <w:szCs w:val="24"/>
        </w:rPr>
        <w:t>CLÁUSULA DÉCIMA TERCEIRA</w:t>
      </w:r>
      <w:r w:rsidRPr="00E95940">
        <w:rPr>
          <w:rFonts w:ascii="Arial" w:hAnsi="Arial" w:cs="Arial"/>
          <w:sz w:val="24"/>
          <w:szCs w:val="24"/>
        </w:rPr>
        <w:t xml:space="preserve">: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De todos os atos praticados no decorrer do</w:t>
      </w:r>
      <w:r w:rsidR="00E95940">
        <w:rPr>
          <w:rFonts w:ascii="Arial" w:hAnsi="Arial" w:cs="Arial"/>
          <w:sz w:val="24"/>
          <w:szCs w:val="24"/>
        </w:rPr>
        <w:t xml:space="preserve"> </w:t>
      </w:r>
      <w:r w:rsidRPr="00E95940">
        <w:rPr>
          <w:rFonts w:ascii="Arial" w:hAnsi="Arial" w:cs="Arial"/>
          <w:sz w:val="24"/>
          <w:szCs w:val="24"/>
        </w:rPr>
        <w:t xml:space="preserve">presente contrato, </w:t>
      </w:r>
      <w:proofErr w:type="gramStart"/>
      <w:r w:rsidRPr="00E95940">
        <w:rPr>
          <w:rFonts w:ascii="Arial" w:hAnsi="Arial" w:cs="Arial"/>
          <w:sz w:val="24"/>
          <w:szCs w:val="24"/>
        </w:rPr>
        <w:t>caberá</w:t>
      </w:r>
      <w:proofErr w:type="gramEnd"/>
      <w:r w:rsidRPr="00E95940">
        <w:rPr>
          <w:rFonts w:ascii="Arial" w:hAnsi="Arial" w:cs="Arial"/>
          <w:sz w:val="24"/>
          <w:szCs w:val="24"/>
        </w:rPr>
        <w:t xml:space="preserve"> recursos nos termos de que dispõe a Lei Federal</w:t>
      </w:r>
      <w:r w:rsidR="00E95940">
        <w:rPr>
          <w:rFonts w:ascii="Arial" w:hAnsi="Arial" w:cs="Arial"/>
          <w:sz w:val="24"/>
          <w:szCs w:val="24"/>
        </w:rPr>
        <w:t xml:space="preserve"> </w:t>
      </w:r>
      <w:r w:rsidRPr="00E95940">
        <w:rPr>
          <w:rFonts w:ascii="Arial" w:hAnsi="Arial" w:cs="Arial"/>
          <w:sz w:val="24"/>
          <w:szCs w:val="24"/>
        </w:rPr>
        <w:t>8.666/93 e legislação vigente.</w:t>
      </w:r>
    </w:p>
    <w:p w:rsidR="00E95940" w:rsidRPr="00E95940" w:rsidRDefault="00295CFD" w:rsidP="00E95940">
      <w:pPr>
        <w:spacing w:after="0"/>
        <w:jc w:val="both"/>
        <w:rPr>
          <w:rFonts w:ascii="Arial" w:hAnsi="Arial" w:cs="Arial"/>
          <w:b/>
          <w:sz w:val="24"/>
          <w:szCs w:val="24"/>
        </w:rPr>
      </w:pPr>
      <w:r w:rsidRPr="00E95940">
        <w:rPr>
          <w:rFonts w:ascii="Arial" w:hAnsi="Arial" w:cs="Arial"/>
          <w:b/>
          <w:sz w:val="24"/>
          <w:szCs w:val="24"/>
        </w:rPr>
        <w:t xml:space="preserve">CLÁUSULA DÉCIMA QUARTA: </w:t>
      </w:r>
    </w:p>
    <w:p w:rsidR="00295CFD" w:rsidRPr="00E95940" w:rsidRDefault="00295CFD" w:rsidP="00E95940">
      <w:pPr>
        <w:spacing w:after="0"/>
        <w:jc w:val="both"/>
        <w:rPr>
          <w:rFonts w:ascii="Arial" w:hAnsi="Arial" w:cs="Arial"/>
          <w:sz w:val="24"/>
          <w:szCs w:val="24"/>
        </w:rPr>
      </w:pPr>
      <w:r w:rsidRPr="00E95940">
        <w:rPr>
          <w:rFonts w:ascii="Arial" w:hAnsi="Arial" w:cs="Arial"/>
          <w:sz w:val="24"/>
          <w:szCs w:val="24"/>
        </w:rPr>
        <w:t>A assinatura do presente contrato implica inteira</w:t>
      </w:r>
      <w:r w:rsidR="00E95940">
        <w:rPr>
          <w:rFonts w:ascii="Arial" w:hAnsi="Arial" w:cs="Arial"/>
          <w:sz w:val="24"/>
          <w:szCs w:val="24"/>
        </w:rPr>
        <w:t xml:space="preserve"> </w:t>
      </w:r>
      <w:r w:rsidRPr="00E95940">
        <w:rPr>
          <w:rFonts w:ascii="Arial" w:hAnsi="Arial" w:cs="Arial"/>
          <w:sz w:val="24"/>
          <w:szCs w:val="24"/>
        </w:rPr>
        <w:t>submissão a legislação e mencionada aos termos aqui determinados.</w:t>
      </w:r>
    </w:p>
    <w:p w:rsidR="00295CFD" w:rsidRPr="00E95940" w:rsidRDefault="00295CFD" w:rsidP="00E95940">
      <w:pPr>
        <w:spacing w:after="0"/>
        <w:jc w:val="both"/>
        <w:rPr>
          <w:rFonts w:ascii="Arial" w:hAnsi="Arial" w:cs="Arial"/>
          <w:sz w:val="24"/>
          <w:szCs w:val="24"/>
        </w:rPr>
      </w:pPr>
      <w:r w:rsidRPr="00E95940">
        <w:rPr>
          <w:rFonts w:ascii="Arial" w:hAnsi="Arial" w:cs="Arial"/>
          <w:b/>
          <w:sz w:val="24"/>
          <w:szCs w:val="24"/>
        </w:rPr>
        <w:t>CLÁUSULA DÉCIMA QUINTA</w:t>
      </w:r>
      <w:r w:rsidRPr="00E95940">
        <w:rPr>
          <w:rFonts w:ascii="Arial" w:hAnsi="Arial" w:cs="Arial"/>
          <w:sz w:val="24"/>
          <w:szCs w:val="24"/>
        </w:rPr>
        <w:t>: As questões não previstas no presente contrato</w:t>
      </w:r>
      <w:r w:rsidR="00E95940">
        <w:rPr>
          <w:rFonts w:ascii="Arial" w:hAnsi="Arial" w:cs="Arial"/>
          <w:sz w:val="24"/>
          <w:szCs w:val="24"/>
        </w:rPr>
        <w:t xml:space="preserve"> </w:t>
      </w:r>
      <w:r w:rsidRPr="00E95940">
        <w:rPr>
          <w:rFonts w:ascii="Arial" w:hAnsi="Arial" w:cs="Arial"/>
          <w:sz w:val="24"/>
          <w:szCs w:val="24"/>
        </w:rPr>
        <w:t>sempre que possível, serão resolvidos entre as partes, no que dispõe na Lei</w:t>
      </w:r>
      <w:r w:rsidR="00E95940">
        <w:rPr>
          <w:rFonts w:ascii="Arial" w:hAnsi="Arial" w:cs="Arial"/>
          <w:sz w:val="24"/>
          <w:szCs w:val="24"/>
        </w:rPr>
        <w:t xml:space="preserve"> </w:t>
      </w:r>
      <w:r w:rsidRPr="00E95940">
        <w:rPr>
          <w:rFonts w:ascii="Arial" w:hAnsi="Arial" w:cs="Arial"/>
          <w:sz w:val="24"/>
          <w:szCs w:val="24"/>
        </w:rPr>
        <w:t>Federal 8.666/93 e suas alterações posteriores, nas normas jurídicas e</w:t>
      </w:r>
      <w:r w:rsidR="00E95940">
        <w:rPr>
          <w:rFonts w:ascii="Arial" w:hAnsi="Arial" w:cs="Arial"/>
          <w:sz w:val="24"/>
          <w:szCs w:val="24"/>
        </w:rPr>
        <w:t xml:space="preserve"> </w:t>
      </w:r>
      <w:r w:rsidRPr="00E95940">
        <w:rPr>
          <w:rFonts w:ascii="Arial" w:hAnsi="Arial" w:cs="Arial"/>
          <w:sz w:val="24"/>
          <w:szCs w:val="24"/>
        </w:rPr>
        <w:t>administrativas que forem aplicadas nos princípios gerais de direito.</w:t>
      </w:r>
    </w:p>
    <w:p w:rsidR="00295CFD" w:rsidRPr="00E95940" w:rsidRDefault="00295CFD" w:rsidP="00E95940">
      <w:pPr>
        <w:spacing w:after="0"/>
        <w:jc w:val="both"/>
        <w:rPr>
          <w:rFonts w:ascii="Arial" w:hAnsi="Arial" w:cs="Arial"/>
          <w:sz w:val="24"/>
          <w:szCs w:val="24"/>
        </w:rPr>
      </w:pPr>
      <w:r w:rsidRPr="00E95940">
        <w:rPr>
          <w:rFonts w:ascii="Arial" w:hAnsi="Arial" w:cs="Arial"/>
          <w:b/>
          <w:sz w:val="24"/>
          <w:szCs w:val="24"/>
        </w:rPr>
        <w:t>CLÁUSULA DÉCIMA SEXTA</w:t>
      </w:r>
      <w:r w:rsidRPr="00E95940">
        <w:rPr>
          <w:rFonts w:ascii="Arial" w:hAnsi="Arial" w:cs="Arial"/>
          <w:sz w:val="24"/>
          <w:szCs w:val="24"/>
        </w:rPr>
        <w:t xml:space="preserve">: Fica eleito o Foro da Comarca de </w:t>
      </w:r>
      <w:r w:rsidR="00E95940">
        <w:rPr>
          <w:rFonts w:ascii="Arial" w:hAnsi="Arial" w:cs="Arial"/>
          <w:sz w:val="24"/>
          <w:szCs w:val="24"/>
        </w:rPr>
        <w:t>Espumoso</w:t>
      </w:r>
      <w:r w:rsidRPr="00E95940">
        <w:rPr>
          <w:rFonts w:ascii="Arial" w:hAnsi="Arial" w:cs="Arial"/>
          <w:sz w:val="24"/>
          <w:szCs w:val="24"/>
        </w:rPr>
        <w:t>-RS para</w:t>
      </w:r>
      <w:r w:rsidR="00E95940">
        <w:rPr>
          <w:rFonts w:ascii="Arial" w:hAnsi="Arial" w:cs="Arial"/>
          <w:sz w:val="24"/>
          <w:szCs w:val="24"/>
        </w:rPr>
        <w:t xml:space="preserve"> </w:t>
      </w:r>
      <w:r w:rsidRPr="00E95940">
        <w:rPr>
          <w:rFonts w:ascii="Arial" w:hAnsi="Arial" w:cs="Arial"/>
          <w:sz w:val="24"/>
          <w:szCs w:val="24"/>
        </w:rPr>
        <w:t>dirimir questões oriundas do presente contrato e que não foram resolvidos pelas</w:t>
      </w:r>
      <w:r w:rsidR="00E95940">
        <w:rPr>
          <w:rFonts w:ascii="Arial" w:hAnsi="Arial" w:cs="Arial"/>
          <w:sz w:val="24"/>
          <w:szCs w:val="24"/>
        </w:rPr>
        <w:t xml:space="preserve"> </w:t>
      </w:r>
      <w:r w:rsidRPr="00E95940">
        <w:rPr>
          <w:rFonts w:ascii="Arial" w:hAnsi="Arial" w:cs="Arial"/>
          <w:sz w:val="24"/>
          <w:szCs w:val="24"/>
        </w:rPr>
        <w:t>partes na esfera administrativa.</w:t>
      </w:r>
    </w:p>
    <w:p w:rsidR="00295CFD" w:rsidRDefault="00295CFD" w:rsidP="00E95940">
      <w:pPr>
        <w:spacing w:after="0"/>
        <w:jc w:val="both"/>
        <w:rPr>
          <w:rFonts w:ascii="Arial" w:hAnsi="Arial" w:cs="Arial"/>
          <w:sz w:val="24"/>
          <w:szCs w:val="24"/>
        </w:rPr>
      </w:pPr>
      <w:r w:rsidRPr="00E95940">
        <w:rPr>
          <w:rFonts w:ascii="Arial" w:hAnsi="Arial" w:cs="Arial"/>
          <w:sz w:val="24"/>
          <w:szCs w:val="24"/>
        </w:rPr>
        <w:t>E, assim, por estarem justos e contratados, assinam o presente Contrato</w:t>
      </w:r>
      <w:r w:rsidR="00E95940">
        <w:rPr>
          <w:rFonts w:ascii="Arial" w:hAnsi="Arial" w:cs="Arial"/>
          <w:sz w:val="24"/>
          <w:szCs w:val="24"/>
        </w:rPr>
        <w:t xml:space="preserve"> </w:t>
      </w:r>
      <w:r w:rsidRPr="00E95940">
        <w:rPr>
          <w:rFonts w:ascii="Arial" w:hAnsi="Arial" w:cs="Arial"/>
          <w:sz w:val="24"/>
          <w:szCs w:val="24"/>
        </w:rPr>
        <w:t xml:space="preserve">em </w:t>
      </w:r>
      <w:proofErr w:type="gramStart"/>
      <w:r w:rsidRPr="00E95940">
        <w:rPr>
          <w:rFonts w:ascii="Arial" w:hAnsi="Arial" w:cs="Arial"/>
          <w:sz w:val="24"/>
          <w:szCs w:val="24"/>
        </w:rPr>
        <w:t>2</w:t>
      </w:r>
      <w:proofErr w:type="gramEnd"/>
      <w:r w:rsidRPr="00E95940">
        <w:rPr>
          <w:rFonts w:ascii="Arial" w:hAnsi="Arial" w:cs="Arial"/>
          <w:sz w:val="24"/>
          <w:szCs w:val="24"/>
        </w:rPr>
        <w:t xml:space="preserve"> (duas) vias de igual teor e forma, na presença de duas testemunhas.</w:t>
      </w:r>
    </w:p>
    <w:p w:rsidR="00A91832" w:rsidRDefault="00A91832" w:rsidP="00E95940">
      <w:pPr>
        <w:spacing w:after="0"/>
        <w:jc w:val="both"/>
        <w:rPr>
          <w:rFonts w:ascii="Arial" w:hAnsi="Arial" w:cs="Arial"/>
          <w:sz w:val="24"/>
          <w:szCs w:val="24"/>
        </w:rPr>
      </w:pPr>
    </w:p>
    <w:p w:rsidR="00A91832" w:rsidRDefault="00A91832" w:rsidP="00E95940">
      <w:pPr>
        <w:spacing w:after="0"/>
        <w:jc w:val="both"/>
        <w:rPr>
          <w:rFonts w:ascii="Arial" w:hAnsi="Arial" w:cs="Arial"/>
          <w:sz w:val="24"/>
          <w:szCs w:val="24"/>
        </w:rPr>
      </w:pPr>
    </w:p>
    <w:p w:rsidR="00A91832" w:rsidRPr="00E95940" w:rsidRDefault="00A91832" w:rsidP="00E95940">
      <w:pPr>
        <w:spacing w:after="0"/>
        <w:jc w:val="both"/>
        <w:rPr>
          <w:rFonts w:ascii="Arial" w:hAnsi="Arial" w:cs="Arial"/>
          <w:sz w:val="24"/>
          <w:szCs w:val="24"/>
        </w:rPr>
      </w:pPr>
      <w:r>
        <w:rPr>
          <w:rFonts w:ascii="Arial" w:hAnsi="Arial" w:cs="Arial"/>
          <w:sz w:val="24"/>
          <w:szCs w:val="24"/>
        </w:rPr>
        <w:tab/>
        <w:t>Campos Borges/RS</w:t>
      </w:r>
      <w:proofErr w:type="gramStart"/>
      <w:r>
        <w:rPr>
          <w:rFonts w:ascii="Arial" w:hAnsi="Arial" w:cs="Arial"/>
          <w:sz w:val="24"/>
          <w:szCs w:val="24"/>
        </w:rPr>
        <w:t>.....</w:t>
      </w:r>
      <w:proofErr w:type="gramEnd"/>
      <w:r>
        <w:rPr>
          <w:rFonts w:ascii="Arial" w:hAnsi="Arial" w:cs="Arial"/>
          <w:sz w:val="24"/>
          <w:szCs w:val="24"/>
        </w:rPr>
        <w:t xml:space="preserve"> </w:t>
      </w:r>
      <w:proofErr w:type="gramStart"/>
      <w:r>
        <w:rPr>
          <w:rFonts w:ascii="Arial" w:hAnsi="Arial" w:cs="Arial"/>
          <w:sz w:val="24"/>
          <w:szCs w:val="24"/>
        </w:rPr>
        <w:t>de</w:t>
      </w:r>
      <w:proofErr w:type="gramEnd"/>
      <w:r>
        <w:rPr>
          <w:rFonts w:ascii="Arial" w:hAnsi="Arial" w:cs="Arial"/>
          <w:sz w:val="24"/>
          <w:szCs w:val="24"/>
        </w:rPr>
        <w:t xml:space="preserve"> .... </w:t>
      </w:r>
      <w:proofErr w:type="gramStart"/>
      <w:r>
        <w:rPr>
          <w:rFonts w:ascii="Arial" w:hAnsi="Arial" w:cs="Arial"/>
          <w:sz w:val="24"/>
          <w:szCs w:val="24"/>
        </w:rPr>
        <w:t>de</w:t>
      </w:r>
      <w:proofErr w:type="gramEnd"/>
      <w:r>
        <w:rPr>
          <w:rFonts w:ascii="Arial" w:hAnsi="Arial" w:cs="Arial"/>
          <w:sz w:val="24"/>
          <w:szCs w:val="24"/>
        </w:rPr>
        <w:t xml:space="preserve"> 2017</w:t>
      </w:r>
    </w:p>
    <w:p w:rsidR="00E95940" w:rsidRPr="00E95940" w:rsidRDefault="00E95940" w:rsidP="00E95940">
      <w:pPr>
        <w:spacing w:after="0" w:line="240" w:lineRule="auto"/>
        <w:jc w:val="both"/>
        <w:rPr>
          <w:rFonts w:ascii="Arial" w:hAnsi="Arial" w:cs="Arial"/>
          <w:sz w:val="24"/>
          <w:szCs w:val="24"/>
        </w:rPr>
      </w:pPr>
    </w:p>
    <w:p w:rsidR="00E95940" w:rsidRPr="00E95940" w:rsidRDefault="00625A24" w:rsidP="00E95940">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ALTAMIRO TRENHAGO</w:t>
      </w:r>
    </w:p>
    <w:p w:rsidR="00E95940" w:rsidRPr="00E95940" w:rsidRDefault="00E95940" w:rsidP="00E95940">
      <w:pPr>
        <w:autoSpaceDE w:val="0"/>
        <w:autoSpaceDN w:val="0"/>
        <w:adjustRightInd w:val="0"/>
        <w:spacing w:after="0" w:line="240" w:lineRule="auto"/>
        <w:jc w:val="center"/>
        <w:rPr>
          <w:rFonts w:ascii="Arial" w:hAnsi="Arial" w:cs="Arial"/>
          <w:b/>
          <w:bCs/>
          <w:sz w:val="24"/>
          <w:szCs w:val="24"/>
        </w:rPr>
      </w:pPr>
      <w:r w:rsidRPr="00E95940">
        <w:rPr>
          <w:rFonts w:ascii="Arial" w:hAnsi="Arial" w:cs="Arial"/>
          <w:b/>
          <w:bCs/>
          <w:sz w:val="24"/>
          <w:szCs w:val="24"/>
        </w:rPr>
        <w:t>Prefeito Municipal</w:t>
      </w:r>
      <w:r w:rsidR="00625A24">
        <w:rPr>
          <w:rFonts w:ascii="Arial" w:hAnsi="Arial" w:cs="Arial"/>
          <w:b/>
          <w:bCs/>
          <w:sz w:val="24"/>
          <w:szCs w:val="24"/>
        </w:rPr>
        <w:t xml:space="preserve"> em exercício </w:t>
      </w:r>
    </w:p>
    <w:p w:rsidR="00E95940" w:rsidRPr="00E95940" w:rsidRDefault="00E95940" w:rsidP="00E95940">
      <w:pPr>
        <w:autoSpaceDE w:val="0"/>
        <w:autoSpaceDN w:val="0"/>
        <w:adjustRightInd w:val="0"/>
        <w:spacing w:after="0" w:line="240" w:lineRule="auto"/>
        <w:jc w:val="both"/>
        <w:rPr>
          <w:rFonts w:ascii="Arial" w:hAnsi="Arial" w:cs="Arial"/>
          <w:b/>
          <w:bCs/>
          <w:sz w:val="24"/>
          <w:szCs w:val="24"/>
        </w:rPr>
      </w:pPr>
      <w:r w:rsidRPr="00E95940">
        <w:rPr>
          <w:rFonts w:ascii="Arial" w:hAnsi="Arial" w:cs="Arial"/>
          <w:b/>
          <w:bCs/>
          <w:sz w:val="24"/>
          <w:szCs w:val="24"/>
        </w:rPr>
        <w:t xml:space="preserve">                                                            CONTRATANTE</w:t>
      </w:r>
    </w:p>
    <w:p w:rsidR="00E95940" w:rsidRPr="00E95940" w:rsidRDefault="00E95940" w:rsidP="00E95940">
      <w:pPr>
        <w:autoSpaceDE w:val="0"/>
        <w:autoSpaceDN w:val="0"/>
        <w:adjustRightInd w:val="0"/>
        <w:spacing w:after="0" w:line="240" w:lineRule="auto"/>
        <w:jc w:val="both"/>
        <w:rPr>
          <w:rFonts w:ascii="Arial" w:hAnsi="Arial" w:cs="Arial"/>
          <w:b/>
          <w:bCs/>
          <w:sz w:val="24"/>
          <w:szCs w:val="24"/>
        </w:rPr>
      </w:pPr>
    </w:p>
    <w:p w:rsidR="00E95940" w:rsidRPr="00E95940" w:rsidRDefault="00E95940" w:rsidP="00E95940">
      <w:pPr>
        <w:autoSpaceDE w:val="0"/>
        <w:autoSpaceDN w:val="0"/>
        <w:adjustRightInd w:val="0"/>
        <w:spacing w:after="0" w:line="240" w:lineRule="auto"/>
        <w:jc w:val="both"/>
        <w:rPr>
          <w:rFonts w:ascii="Arial" w:hAnsi="Arial" w:cs="Arial"/>
          <w:b/>
          <w:bCs/>
          <w:sz w:val="24"/>
          <w:szCs w:val="24"/>
        </w:rPr>
      </w:pPr>
    </w:p>
    <w:p w:rsidR="00E95940" w:rsidRPr="00E95940" w:rsidRDefault="00E95940" w:rsidP="00E95940">
      <w:pPr>
        <w:autoSpaceDE w:val="0"/>
        <w:autoSpaceDN w:val="0"/>
        <w:adjustRightInd w:val="0"/>
        <w:spacing w:after="0" w:line="240" w:lineRule="auto"/>
        <w:jc w:val="center"/>
        <w:rPr>
          <w:rFonts w:ascii="Arial" w:hAnsi="Arial" w:cs="Arial"/>
          <w:b/>
          <w:bCs/>
          <w:sz w:val="24"/>
          <w:szCs w:val="24"/>
        </w:rPr>
      </w:pPr>
      <w:r w:rsidRPr="00E95940">
        <w:rPr>
          <w:rFonts w:ascii="Arial" w:hAnsi="Arial" w:cs="Arial"/>
          <w:b/>
          <w:bCs/>
          <w:sz w:val="24"/>
          <w:szCs w:val="24"/>
        </w:rPr>
        <w:t>CONTRATADO</w:t>
      </w:r>
    </w:p>
    <w:p w:rsidR="00E95940" w:rsidRPr="00E95940" w:rsidRDefault="00E95940" w:rsidP="00E95940">
      <w:pPr>
        <w:autoSpaceDE w:val="0"/>
        <w:autoSpaceDN w:val="0"/>
        <w:adjustRightInd w:val="0"/>
        <w:spacing w:after="0" w:line="240" w:lineRule="auto"/>
        <w:jc w:val="both"/>
        <w:rPr>
          <w:rFonts w:ascii="Arial" w:hAnsi="Arial" w:cs="Arial"/>
          <w:b/>
          <w:bCs/>
          <w:sz w:val="24"/>
          <w:szCs w:val="24"/>
        </w:rPr>
      </w:pPr>
    </w:p>
    <w:p w:rsidR="00E95940" w:rsidRPr="00E95940" w:rsidRDefault="00E95940" w:rsidP="00E95940">
      <w:pPr>
        <w:autoSpaceDE w:val="0"/>
        <w:autoSpaceDN w:val="0"/>
        <w:adjustRightInd w:val="0"/>
        <w:spacing w:after="0" w:line="240" w:lineRule="auto"/>
        <w:jc w:val="both"/>
        <w:rPr>
          <w:rFonts w:ascii="Arial" w:hAnsi="Arial" w:cs="Arial"/>
          <w:b/>
          <w:bCs/>
          <w:sz w:val="24"/>
          <w:szCs w:val="24"/>
        </w:rPr>
      </w:pPr>
    </w:p>
    <w:p w:rsidR="00E95940" w:rsidRPr="00E95940" w:rsidRDefault="00E95940" w:rsidP="00E95940">
      <w:pPr>
        <w:autoSpaceDE w:val="0"/>
        <w:autoSpaceDN w:val="0"/>
        <w:adjustRightInd w:val="0"/>
        <w:spacing w:after="0" w:line="240" w:lineRule="auto"/>
        <w:jc w:val="both"/>
        <w:rPr>
          <w:rFonts w:ascii="Arial" w:hAnsi="Arial" w:cs="Arial"/>
          <w:b/>
          <w:bCs/>
          <w:sz w:val="24"/>
          <w:szCs w:val="24"/>
        </w:rPr>
      </w:pPr>
      <w:r w:rsidRPr="00E95940">
        <w:rPr>
          <w:rFonts w:ascii="Arial" w:hAnsi="Arial" w:cs="Arial"/>
          <w:b/>
          <w:bCs/>
          <w:sz w:val="24"/>
          <w:szCs w:val="24"/>
        </w:rPr>
        <w:t>TESTEMUNHAS:</w:t>
      </w:r>
    </w:p>
    <w:p w:rsidR="00E95940" w:rsidRPr="00E95940" w:rsidRDefault="00E95940" w:rsidP="00E95940">
      <w:pPr>
        <w:autoSpaceDE w:val="0"/>
        <w:autoSpaceDN w:val="0"/>
        <w:adjustRightInd w:val="0"/>
        <w:spacing w:after="0" w:line="240" w:lineRule="auto"/>
        <w:jc w:val="both"/>
        <w:rPr>
          <w:rFonts w:ascii="Arial" w:hAnsi="Arial" w:cs="Arial"/>
          <w:sz w:val="24"/>
          <w:szCs w:val="24"/>
        </w:rPr>
      </w:pPr>
      <w:proofErr w:type="gramStart"/>
      <w:r w:rsidRPr="00E95940">
        <w:rPr>
          <w:rFonts w:ascii="Arial" w:hAnsi="Arial" w:cs="Arial"/>
          <w:sz w:val="24"/>
          <w:szCs w:val="24"/>
        </w:rPr>
        <w:t>..............................</w:t>
      </w:r>
      <w:proofErr w:type="gramEnd"/>
    </w:p>
    <w:p w:rsidR="00E95940" w:rsidRPr="00E95940" w:rsidRDefault="00E95940" w:rsidP="00E95940">
      <w:pPr>
        <w:autoSpaceDE w:val="0"/>
        <w:autoSpaceDN w:val="0"/>
        <w:adjustRightInd w:val="0"/>
        <w:spacing w:after="0" w:line="240" w:lineRule="auto"/>
        <w:jc w:val="both"/>
        <w:rPr>
          <w:rFonts w:ascii="Arial" w:hAnsi="Arial" w:cs="Arial"/>
          <w:sz w:val="24"/>
          <w:szCs w:val="24"/>
        </w:rPr>
      </w:pPr>
      <w:r w:rsidRPr="00E95940">
        <w:rPr>
          <w:rFonts w:ascii="Arial" w:hAnsi="Arial" w:cs="Arial"/>
          <w:sz w:val="24"/>
          <w:szCs w:val="24"/>
        </w:rPr>
        <w:t>Nome:</w:t>
      </w:r>
    </w:p>
    <w:p w:rsidR="00E95940" w:rsidRPr="00E95940" w:rsidRDefault="00E95940" w:rsidP="00E95940">
      <w:pPr>
        <w:autoSpaceDE w:val="0"/>
        <w:autoSpaceDN w:val="0"/>
        <w:adjustRightInd w:val="0"/>
        <w:spacing w:after="0" w:line="240" w:lineRule="auto"/>
        <w:jc w:val="both"/>
        <w:rPr>
          <w:rFonts w:ascii="Arial" w:hAnsi="Arial" w:cs="Arial"/>
          <w:sz w:val="24"/>
          <w:szCs w:val="24"/>
        </w:rPr>
      </w:pPr>
      <w:r w:rsidRPr="00E95940">
        <w:rPr>
          <w:rFonts w:ascii="Arial" w:hAnsi="Arial" w:cs="Arial"/>
          <w:sz w:val="24"/>
          <w:szCs w:val="24"/>
        </w:rPr>
        <w:t>CPF:</w:t>
      </w:r>
    </w:p>
    <w:p w:rsidR="00E95940" w:rsidRPr="00E95940" w:rsidRDefault="00E95940" w:rsidP="00E95940">
      <w:pPr>
        <w:autoSpaceDE w:val="0"/>
        <w:autoSpaceDN w:val="0"/>
        <w:adjustRightInd w:val="0"/>
        <w:spacing w:after="0" w:line="240" w:lineRule="auto"/>
        <w:jc w:val="both"/>
        <w:rPr>
          <w:rFonts w:ascii="Arial" w:hAnsi="Arial" w:cs="Arial"/>
          <w:sz w:val="24"/>
          <w:szCs w:val="24"/>
        </w:rPr>
      </w:pPr>
      <w:proofErr w:type="gramStart"/>
      <w:r w:rsidRPr="00E95940">
        <w:rPr>
          <w:rFonts w:ascii="Arial" w:hAnsi="Arial" w:cs="Arial"/>
          <w:sz w:val="24"/>
          <w:szCs w:val="24"/>
        </w:rPr>
        <w:t>..............................</w:t>
      </w:r>
      <w:proofErr w:type="gramEnd"/>
    </w:p>
    <w:p w:rsidR="00E95940" w:rsidRPr="00E95940" w:rsidRDefault="00E95940" w:rsidP="00E95940">
      <w:pPr>
        <w:autoSpaceDE w:val="0"/>
        <w:autoSpaceDN w:val="0"/>
        <w:adjustRightInd w:val="0"/>
        <w:spacing w:after="0" w:line="240" w:lineRule="auto"/>
        <w:rPr>
          <w:rFonts w:ascii="Arial" w:hAnsi="Arial" w:cs="Arial"/>
          <w:sz w:val="24"/>
          <w:szCs w:val="24"/>
        </w:rPr>
      </w:pPr>
      <w:r w:rsidRPr="00E95940">
        <w:rPr>
          <w:rFonts w:ascii="Arial" w:hAnsi="Arial" w:cs="Arial"/>
          <w:sz w:val="24"/>
          <w:szCs w:val="24"/>
        </w:rPr>
        <w:t>Nome:</w:t>
      </w:r>
    </w:p>
    <w:p w:rsidR="00E95940" w:rsidRDefault="00E95940" w:rsidP="00E95940">
      <w:pPr>
        <w:autoSpaceDE w:val="0"/>
        <w:autoSpaceDN w:val="0"/>
        <w:adjustRightInd w:val="0"/>
        <w:rPr>
          <w:rFonts w:ascii="Arial" w:hAnsi="Arial" w:cs="Arial"/>
          <w:sz w:val="19"/>
          <w:szCs w:val="19"/>
        </w:rPr>
      </w:pPr>
      <w:r>
        <w:rPr>
          <w:rFonts w:ascii="Arial" w:hAnsi="Arial" w:cs="Arial"/>
          <w:sz w:val="19"/>
          <w:szCs w:val="19"/>
        </w:rPr>
        <w:t>CPF:</w:t>
      </w:r>
    </w:p>
    <w:p w:rsidR="00E95940" w:rsidRPr="000D1037" w:rsidRDefault="00E95940" w:rsidP="00E95940">
      <w:pPr>
        <w:jc w:val="center"/>
        <w:rPr>
          <w:rFonts w:ascii="Arial" w:hAnsi="Arial" w:cs="Arial"/>
          <w:b/>
        </w:rPr>
      </w:pPr>
    </w:p>
    <w:p w:rsidR="00295CFD" w:rsidRPr="00E95940" w:rsidRDefault="00295CFD" w:rsidP="00E95940">
      <w:pPr>
        <w:spacing w:after="0"/>
        <w:ind w:left="1416" w:firstLine="708"/>
        <w:jc w:val="both"/>
        <w:rPr>
          <w:rFonts w:ascii="Arial" w:hAnsi="Arial" w:cs="Arial"/>
          <w:sz w:val="24"/>
          <w:szCs w:val="24"/>
        </w:rPr>
      </w:pPr>
    </w:p>
    <w:sectPr w:rsidR="00295CFD" w:rsidRPr="00E95940" w:rsidSect="00625A24">
      <w:pgSz w:w="11906" w:h="16838"/>
      <w:pgMar w:top="2552"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5C5C8A"/>
    <w:multiLevelType w:val="hybridMultilevel"/>
    <w:tmpl w:val="86DC2D34"/>
    <w:lvl w:ilvl="0" w:tplc="BA5CD0EC">
      <w:start w:val="1"/>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95CFD"/>
    <w:rsid w:val="000879CF"/>
    <w:rsid w:val="00116D77"/>
    <w:rsid w:val="0024110C"/>
    <w:rsid w:val="00295CFD"/>
    <w:rsid w:val="002D69E2"/>
    <w:rsid w:val="003274FB"/>
    <w:rsid w:val="003F4770"/>
    <w:rsid w:val="004A0002"/>
    <w:rsid w:val="004D2BE2"/>
    <w:rsid w:val="005A3D20"/>
    <w:rsid w:val="005A7650"/>
    <w:rsid w:val="005B0600"/>
    <w:rsid w:val="00625A24"/>
    <w:rsid w:val="006A1FAA"/>
    <w:rsid w:val="00742916"/>
    <w:rsid w:val="007A5CBE"/>
    <w:rsid w:val="00850899"/>
    <w:rsid w:val="008B7DD9"/>
    <w:rsid w:val="008D0BD3"/>
    <w:rsid w:val="009F264F"/>
    <w:rsid w:val="00A264F5"/>
    <w:rsid w:val="00A551E2"/>
    <w:rsid w:val="00A91832"/>
    <w:rsid w:val="00C2407F"/>
    <w:rsid w:val="00C70DDF"/>
    <w:rsid w:val="00CD2678"/>
    <w:rsid w:val="00E50F92"/>
    <w:rsid w:val="00E959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BE2"/>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879CF"/>
    <w:pPr>
      <w:ind w:left="720"/>
      <w:contextualSpacing/>
    </w:pPr>
  </w:style>
  <w:style w:type="paragraph" w:styleId="Ttulo">
    <w:name w:val="Title"/>
    <w:basedOn w:val="Normal"/>
    <w:link w:val="TtuloChar"/>
    <w:qFormat/>
    <w:rsid w:val="006A1FAA"/>
    <w:pPr>
      <w:spacing w:after="0" w:line="240" w:lineRule="auto"/>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6A1FAA"/>
    <w:rPr>
      <w:rFonts w:ascii="Times New Roman" w:eastAsia="Times New Roman" w:hAnsi="Times New Roman" w:cs="Times New Roman"/>
      <w:b/>
      <w:sz w:val="28"/>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20</Pages>
  <Words>7038</Words>
  <Characters>38007</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7</cp:revision>
  <cp:lastPrinted>2017-10-05T15:35:00Z</cp:lastPrinted>
  <dcterms:created xsi:type="dcterms:W3CDTF">2017-10-03T15:45:00Z</dcterms:created>
  <dcterms:modified xsi:type="dcterms:W3CDTF">2017-10-05T16:00:00Z</dcterms:modified>
</cp:coreProperties>
</file>