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234E0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CE7EBB" w:rsidRPr="00B234E0" w:rsidRDefault="00CE7EBB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(RETIFICAÇAO)</w:t>
      </w: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234E0" w:rsidRPr="00B234E0">
        <w:rPr>
          <w:rFonts w:ascii="Times New Roman" w:hAnsi="Times New Roman"/>
          <w:b/>
          <w:sz w:val="24"/>
          <w:szCs w:val="24"/>
        </w:rPr>
        <w:t>019/2024</w:t>
      </w:r>
    </w:p>
    <w:p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234E0" w:rsidRPr="00B234E0">
        <w:rPr>
          <w:rFonts w:ascii="Times New Roman" w:hAnsi="Times New Roman"/>
          <w:b/>
          <w:sz w:val="24"/>
          <w:szCs w:val="24"/>
        </w:rPr>
        <w:t>004</w:t>
      </w:r>
      <w:r w:rsidR="00CA4CE6" w:rsidRPr="00B234E0">
        <w:rPr>
          <w:rFonts w:ascii="Times New Roman" w:hAnsi="Times New Roman"/>
          <w:b/>
          <w:sz w:val="24"/>
          <w:szCs w:val="24"/>
        </w:rPr>
        <w:t>/2024</w:t>
      </w:r>
      <w:r w:rsidRPr="00B234E0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B234E0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 w:rsidRPr="00B234E0">
        <w:rPr>
          <w:rFonts w:ascii="Times New Roman" w:hAnsi="Times New Roman"/>
          <w:b/>
          <w:bCs/>
          <w:sz w:val="24"/>
          <w:szCs w:val="24"/>
        </w:rPr>
        <w:t>GLOBAL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B234E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Objeto:</w:t>
      </w:r>
      <w:r w:rsidRPr="00B234E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B234E0" w:rsidRDefault="00B234E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A PRESTAÇAO DE SERVIÇOS RELACIONADOS </w:t>
      </w:r>
      <w:proofErr w:type="gramStart"/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gramEnd"/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 SAUDE OCUPACIONAL, INCLUINDO PGR, LTCAT e E-SOCIAL, E DEMAIS SERVIÇOS A SEGURANÇA E MEDICINA DO TRABALHO</w:t>
      </w:r>
      <w:r w:rsidR="00904849" w:rsidRPr="00B234E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</w:t>
      </w:r>
      <w:r w:rsidR="0014690C" w:rsidRPr="00B234E0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r w:rsidR="001C6BC6" w:rsidRPr="00B234E0">
        <w:rPr>
          <w:rFonts w:ascii="Times New Roman" w:hAnsi="Times New Roman" w:cs="Times New Roman"/>
          <w:b/>
          <w:sz w:val="24"/>
          <w:szCs w:val="24"/>
          <w:u w:val="single"/>
        </w:rPr>
        <w:t>h0</w:t>
      </w:r>
      <w:r w:rsidRPr="00B234E0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CE7EBB">
        <w:rPr>
          <w:rFonts w:ascii="Times New Roman" w:hAnsi="Times New Roman" w:cs="Times New Roman"/>
          <w:b/>
          <w:sz w:val="24"/>
          <w:szCs w:val="24"/>
          <w:u w:val="single"/>
        </w:rPr>
        <w:t>07/05/2024</w:t>
      </w:r>
      <w:r w:rsidRPr="00B234E0">
        <w:rPr>
          <w:rFonts w:ascii="Times New Roman" w:hAnsi="Times New Roman" w:cs="Times New Roman"/>
          <w:sz w:val="24"/>
          <w:szCs w:val="24"/>
        </w:rPr>
        <w:t>.</w:t>
      </w:r>
    </w:p>
    <w:p w:rsidR="00904849" w:rsidRPr="00B234E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B234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B234E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B234E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 xml:space="preserve">Campos Borges, </w:t>
      </w:r>
      <w:r w:rsidR="00CE7EBB">
        <w:rPr>
          <w:rFonts w:ascii="Times New Roman" w:hAnsi="Times New Roman"/>
          <w:sz w:val="24"/>
          <w:szCs w:val="24"/>
        </w:rPr>
        <w:t>18 de abril de 2024.</w:t>
      </w: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B234E0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B234E0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B234E0">
        <w:rPr>
          <w:rFonts w:ascii="Times New Roman" w:hAnsi="Times New Roman"/>
          <w:sz w:val="24"/>
          <w:szCs w:val="24"/>
        </w:rPr>
        <w:t>Prefeita Municipal</w:t>
      </w:r>
    </w:p>
    <w:p w:rsidR="00904849" w:rsidRPr="00B234E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B234E0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B234E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6E5BD3"/>
    <w:rsid w:val="00724196"/>
    <w:rsid w:val="0074669A"/>
    <w:rsid w:val="00783167"/>
    <w:rsid w:val="007D0991"/>
    <w:rsid w:val="00822039"/>
    <w:rsid w:val="008E19B6"/>
    <w:rsid w:val="00904849"/>
    <w:rsid w:val="009711DE"/>
    <w:rsid w:val="00A31963"/>
    <w:rsid w:val="00AB2B21"/>
    <w:rsid w:val="00AD25CE"/>
    <w:rsid w:val="00B234E0"/>
    <w:rsid w:val="00BB4B68"/>
    <w:rsid w:val="00C0472D"/>
    <w:rsid w:val="00CA4CE6"/>
    <w:rsid w:val="00CE7EBB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23</cp:revision>
  <cp:lastPrinted>2024-03-13T16:40:00Z</cp:lastPrinted>
  <dcterms:created xsi:type="dcterms:W3CDTF">2021-01-12T13:12:00Z</dcterms:created>
  <dcterms:modified xsi:type="dcterms:W3CDTF">2024-04-18T13:50:00Z</dcterms:modified>
</cp:coreProperties>
</file>