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5885A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17CCD2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4BD6E65F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E50B3DD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4910E799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891A8E8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7099B54" w14:textId="58DEE3E1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A86F44">
        <w:rPr>
          <w:rFonts w:ascii="Times New Roman" w:hAnsi="Times New Roman"/>
          <w:b/>
          <w:sz w:val="24"/>
          <w:szCs w:val="24"/>
        </w:rPr>
        <w:t>032/2026</w:t>
      </w:r>
    </w:p>
    <w:p w14:paraId="4698D78E" w14:textId="53F52E05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A86F44">
        <w:rPr>
          <w:rFonts w:ascii="Times New Roman" w:hAnsi="Times New Roman"/>
          <w:b/>
          <w:sz w:val="24"/>
          <w:szCs w:val="24"/>
        </w:rPr>
        <w:t>005/2026</w:t>
      </w:r>
    </w:p>
    <w:p w14:paraId="70924E1B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204CA1">
        <w:rPr>
          <w:rFonts w:ascii="Times New Roman" w:hAnsi="Times New Roman"/>
          <w:b/>
          <w:bCs/>
          <w:sz w:val="24"/>
          <w:szCs w:val="24"/>
        </w:rPr>
        <w:t>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37CB54C0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E7F15CE" w14:textId="3349C52D" w:rsidR="00904849" w:rsidRPr="00F86486" w:rsidRDefault="00F86486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224283175"/>
      <w:r w:rsidRPr="00F86486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</w:t>
      </w:r>
      <w:r w:rsidR="00303D3D">
        <w:rPr>
          <w:rFonts w:ascii="Times New Roman" w:hAnsi="Times New Roman" w:cs="Times New Roman"/>
          <w:b/>
          <w:sz w:val="24"/>
          <w:szCs w:val="24"/>
          <w:u w:val="single"/>
        </w:rPr>
        <w:t>PAR</w:t>
      </w:r>
      <w:r w:rsidR="00086AB6">
        <w:rPr>
          <w:rFonts w:ascii="Times New Roman" w:hAnsi="Times New Roman" w:cs="Times New Roman"/>
          <w:b/>
          <w:sz w:val="24"/>
          <w:szCs w:val="24"/>
          <w:u w:val="single"/>
        </w:rPr>
        <w:t>A A AQUISIÇAO E INSTALAÇAO DE 0</w:t>
      </w:r>
      <w:r w:rsidR="00A86F44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303D3D">
        <w:rPr>
          <w:rFonts w:ascii="Times New Roman" w:hAnsi="Times New Roman" w:cs="Times New Roman"/>
          <w:b/>
          <w:sz w:val="24"/>
          <w:szCs w:val="24"/>
          <w:u w:val="single"/>
        </w:rPr>
        <w:t xml:space="preserve"> CISTERNAS DE GEOMEMBRANA COM ESTRUTURA DE AÇO GALVANIZADO, PARA RESERVA DE </w:t>
      </w:r>
      <w:r w:rsidR="00A86F44">
        <w:rPr>
          <w:rFonts w:ascii="Times New Roman" w:hAnsi="Times New Roman" w:cs="Times New Roman"/>
          <w:b/>
          <w:sz w:val="24"/>
          <w:szCs w:val="24"/>
          <w:u w:val="single"/>
        </w:rPr>
        <w:t>ÁGUA</w:t>
      </w:r>
      <w:r w:rsidR="00303D3D">
        <w:rPr>
          <w:rFonts w:ascii="Times New Roman" w:hAnsi="Times New Roman" w:cs="Times New Roman"/>
          <w:b/>
          <w:sz w:val="24"/>
          <w:szCs w:val="24"/>
          <w:u w:val="single"/>
        </w:rPr>
        <w:t>, COM CAPACIDADE TOTAL DE 60.000 LITROS</w:t>
      </w:r>
      <w:r w:rsidR="00204CA1">
        <w:rPr>
          <w:rFonts w:ascii="Times New Roman" w:hAnsi="Times New Roman" w:cs="Times New Roman"/>
          <w:b/>
          <w:sz w:val="24"/>
          <w:szCs w:val="24"/>
          <w:u w:val="single"/>
        </w:rPr>
        <w:t xml:space="preserve">, ATRAVES DE CONVENIO DO MUNICIPIO DE CAMPOS BORGES COM O ESTADO DO RIO GRANDE DO SUL, POR INTERMEDIO DA SECRETARIA DE AGRICULTURA, </w:t>
      </w:r>
      <w:r w:rsidR="00A86F44">
        <w:rPr>
          <w:rFonts w:ascii="Times New Roman" w:hAnsi="Times New Roman" w:cs="Times New Roman"/>
          <w:b/>
          <w:sz w:val="24"/>
          <w:szCs w:val="24"/>
          <w:u w:val="single"/>
        </w:rPr>
        <w:t>PECUARIA, PRODUÇAO SUSTENTAVEL E IRRIGAÇAO</w:t>
      </w:r>
      <w:r w:rsidR="00204CA1">
        <w:rPr>
          <w:rFonts w:ascii="Times New Roman" w:hAnsi="Times New Roman" w:cs="Times New Roman"/>
          <w:b/>
          <w:sz w:val="24"/>
          <w:szCs w:val="24"/>
          <w:u w:val="single"/>
        </w:rPr>
        <w:t xml:space="preserve">, OBJETIVANDO EXECUTAR DEMANDAS </w:t>
      </w:r>
      <w:r w:rsidR="00A86F44">
        <w:rPr>
          <w:rFonts w:ascii="Times New Roman" w:hAnsi="Times New Roman" w:cs="Times New Roman"/>
          <w:b/>
          <w:sz w:val="24"/>
          <w:szCs w:val="24"/>
          <w:u w:val="single"/>
        </w:rPr>
        <w:t>DA CONSULTA POPULAR</w:t>
      </w:r>
      <w:r w:rsidR="00204CA1">
        <w:rPr>
          <w:rFonts w:ascii="Times New Roman" w:hAnsi="Times New Roman" w:cs="Times New Roman"/>
          <w:b/>
          <w:sz w:val="24"/>
          <w:szCs w:val="24"/>
          <w:u w:val="single"/>
        </w:rPr>
        <w:t xml:space="preserve">, CONFORME </w:t>
      </w:r>
      <w:r w:rsidR="002B05EA">
        <w:rPr>
          <w:rFonts w:ascii="Times New Roman" w:hAnsi="Times New Roman" w:cs="Times New Roman"/>
          <w:b/>
          <w:sz w:val="24"/>
          <w:szCs w:val="24"/>
          <w:u w:val="single"/>
        </w:rPr>
        <w:t>PROC</w:t>
      </w:r>
      <w:r w:rsidR="00303D3D">
        <w:rPr>
          <w:rFonts w:ascii="Times New Roman" w:hAnsi="Times New Roman" w:cs="Times New Roman"/>
          <w:b/>
          <w:sz w:val="24"/>
          <w:szCs w:val="24"/>
          <w:u w:val="single"/>
        </w:rPr>
        <w:t xml:space="preserve">ESSO Nº. </w:t>
      </w:r>
      <w:r w:rsidR="00A86F44">
        <w:rPr>
          <w:rFonts w:ascii="Times New Roman" w:hAnsi="Times New Roman" w:cs="Times New Roman"/>
          <w:b/>
          <w:sz w:val="24"/>
          <w:szCs w:val="24"/>
          <w:u w:val="single"/>
        </w:rPr>
        <w:t>25/1300-0004243-3,</w:t>
      </w:r>
      <w:r w:rsidR="00303D3D">
        <w:rPr>
          <w:rFonts w:ascii="Times New Roman" w:hAnsi="Times New Roman" w:cs="Times New Roman"/>
          <w:b/>
          <w:sz w:val="24"/>
          <w:szCs w:val="24"/>
          <w:u w:val="single"/>
        </w:rPr>
        <w:t xml:space="preserve"> TERMO DE CONVENIO FPE Nº. </w:t>
      </w:r>
      <w:r w:rsidR="00A86F44">
        <w:rPr>
          <w:rFonts w:ascii="Times New Roman" w:hAnsi="Times New Roman" w:cs="Times New Roman"/>
          <w:b/>
          <w:sz w:val="24"/>
          <w:szCs w:val="24"/>
          <w:u w:val="single"/>
        </w:rPr>
        <w:t>3854/2025</w:t>
      </w:r>
      <w:bookmarkEnd w:id="0"/>
      <w:r w:rsidR="00A86F4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3C744153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52FADD8D" w14:textId="00E79977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A86F44">
        <w:rPr>
          <w:rFonts w:ascii="Times New Roman" w:hAnsi="Times New Roman"/>
          <w:b/>
          <w:sz w:val="24"/>
          <w:szCs w:val="24"/>
          <w:u w:val="single"/>
        </w:rPr>
        <w:t>10/04/2026</w:t>
      </w:r>
      <w:r w:rsidR="00086AB6">
        <w:rPr>
          <w:rFonts w:ascii="Times New Roman" w:hAnsi="Times New Roman"/>
          <w:b/>
          <w:sz w:val="24"/>
          <w:szCs w:val="24"/>
          <w:u w:val="single"/>
        </w:rPr>
        <w:t>.</w:t>
      </w:r>
    </w:p>
    <w:p w14:paraId="7D12403D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40375215" w14:textId="77777777" w:rsidR="00904849" w:rsidRPr="0014690C" w:rsidRDefault="00904849" w:rsidP="00204CA1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2554B517" w14:textId="79499B93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A86F44">
        <w:rPr>
          <w:rFonts w:ascii="Times New Roman" w:hAnsi="Times New Roman"/>
          <w:sz w:val="24"/>
          <w:szCs w:val="24"/>
        </w:rPr>
        <w:t>13 de março de 2026</w:t>
      </w:r>
      <w:r w:rsidR="003433FE">
        <w:rPr>
          <w:rFonts w:ascii="Times New Roman" w:hAnsi="Times New Roman"/>
          <w:sz w:val="24"/>
          <w:szCs w:val="24"/>
        </w:rPr>
        <w:t>.</w:t>
      </w:r>
    </w:p>
    <w:p w14:paraId="3DB3F571" w14:textId="77777777" w:rsidR="00904849" w:rsidRPr="0014690C" w:rsidRDefault="00904849" w:rsidP="00204CA1">
      <w:pPr>
        <w:spacing w:after="0" w:line="360" w:lineRule="auto"/>
        <w:ind w:right="-285"/>
        <w:rPr>
          <w:rFonts w:ascii="Times New Roman" w:hAnsi="Times New Roman"/>
          <w:sz w:val="24"/>
          <w:szCs w:val="24"/>
        </w:rPr>
      </w:pPr>
    </w:p>
    <w:p w14:paraId="3BDBD1D5" w14:textId="77777777" w:rsidR="00904849" w:rsidRPr="0014690C" w:rsidRDefault="003433FE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PASQUQALOTTO DA PAIXAO TOLEDO</w:t>
      </w:r>
    </w:p>
    <w:p w14:paraId="7B0DB3CA" w14:textId="77777777" w:rsidR="00904849" w:rsidRPr="0014690C" w:rsidRDefault="003433FE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57B73D4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BB7829F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86AB6"/>
    <w:rsid w:val="000F675E"/>
    <w:rsid w:val="001325D4"/>
    <w:rsid w:val="0014690C"/>
    <w:rsid w:val="001B7A1F"/>
    <w:rsid w:val="001C6BC6"/>
    <w:rsid w:val="00204CA1"/>
    <w:rsid w:val="00242C3F"/>
    <w:rsid w:val="002646E0"/>
    <w:rsid w:val="002B05EA"/>
    <w:rsid w:val="00303D3D"/>
    <w:rsid w:val="00305D0A"/>
    <w:rsid w:val="003433FE"/>
    <w:rsid w:val="00343904"/>
    <w:rsid w:val="00365FB5"/>
    <w:rsid w:val="003F1CC2"/>
    <w:rsid w:val="004E4988"/>
    <w:rsid w:val="004F4892"/>
    <w:rsid w:val="00520D26"/>
    <w:rsid w:val="005A4EFE"/>
    <w:rsid w:val="005A75C0"/>
    <w:rsid w:val="006936F6"/>
    <w:rsid w:val="006A7086"/>
    <w:rsid w:val="006C1163"/>
    <w:rsid w:val="006D3DAE"/>
    <w:rsid w:val="00724196"/>
    <w:rsid w:val="00782A5A"/>
    <w:rsid w:val="00783167"/>
    <w:rsid w:val="007B5F18"/>
    <w:rsid w:val="00822039"/>
    <w:rsid w:val="00904849"/>
    <w:rsid w:val="009711DE"/>
    <w:rsid w:val="00A86F44"/>
    <w:rsid w:val="00AB2B21"/>
    <w:rsid w:val="00AD25CE"/>
    <w:rsid w:val="00BB4B68"/>
    <w:rsid w:val="00C0472D"/>
    <w:rsid w:val="00E17C08"/>
    <w:rsid w:val="00F45D45"/>
    <w:rsid w:val="00F56BE5"/>
    <w:rsid w:val="00F61C9A"/>
    <w:rsid w:val="00F86486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F6B0F"/>
  <w15:docId w15:val="{649CA2B7-59E5-41BF-B2A1-3E2E399D0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160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21</cp:revision>
  <cp:lastPrinted>2026-03-13T11:32:00Z</cp:lastPrinted>
  <dcterms:created xsi:type="dcterms:W3CDTF">2021-01-12T13:12:00Z</dcterms:created>
  <dcterms:modified xsi:type="dcterms:W3CDTF">2026-03-13T11:37:00Z</dcterms:modified>
</cp:coreProperties>
</file>