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2EDB8" w14:textId="538A8A0C" w:rsidR="00430774" w:rsidRPr="00AE4919" w:rsidRDefault="0050003F" w:rsidP="003279CB">
      <w:pPr>
        <w:pStyle w:val="Ttulo"/>
        <w:spacing w:line="360" w:lineRule="auto"/>
        <w:ind w:left="-142" w:right="-1"/>
        <w:rPr>
          <w:sz w:val="22"/>
          <w:szCs w:val="22"/>
          <w:u w:val="single"/>
        </w:rPr>
      </w:pPr>
      <w:r>
        <w:rPr>
          <w:sz w:val="22"/>
          <w:szCs w:val="22"/>
          <w:u w:val="single"/>
        </w:rPr>
        <w:t>P</w:t>
      </w:r>
      <w:r w:rsidR="00430774" w:rsidRPr="00AE4919">
        <w:rPr>
          <w:sz w:val="22"/>
          <w:szCs w:val="22"/>
          <w:u w:val="single"/>
        </w:rPr>
        <w:t xml:space="preserve">ROCESSO LICITATÓRIO Nº </w:t>
      </w:r>
      <w:r w:rsidR="005345B8">
        <w:rPr>
          <w:sz w:val="22"/>
          <w:szCs w:val="22"/>
          <w:u w:val="single"/>
        </w:rPr>
        <w:t>067/2026</w:t>
      </w:r>
    </w:p>
    <w:p w14:paraId="66967CD7" w14:textId="15B789FB" w:rsidR="00430774" w:rsidRPr="00AE4919" w:rsidRDefault="00430774" w:rsidP="003279CB">
      <w:pPr>
        <w:pStyle w:val="Ttulo"/>
        <w:spacing w:line="360" w:lineRule="auto"/>
        <w:ind w:left="-142" w:right="-1"/>
        <w:rPr>
          <w:sz w:val="22"/>
          <w:szCs w:val="22"/>
          <w:u w:val="single"/>
        </w:rPr>
      </w:pPr>
      <w:r w:rsidRPr="00AE4919">
        <w:rPr>
          <w:sz w:val="22"/>
          <w:szCs w:val="22"/>
          <w:u w:val="single"/>
        </w:rPr>
        <w:t xml:space="preserve">PREGÃO PRESENCIAL Nº </w:t>
      </w:r>
      <w:r w:rsidR="00E615BC" w:rsidRPr="00AE4919">
        <w:rPr>
          <w:sz w:val="22"/>
          <w:szCs w:val="22"/>
          <w:u w:val="single"/>
        </w:rPr>
        <w:t>0</w:t>
      </w:r>
      <w:r w:rsidR="005345B8">
        <w:rPr>
          <w:sz w:val="22"/>
          <w:szCs w:val="22"/>
          <w:u w:val="single"/>
        </w:rPr>
        <w:t>08/2026</w:t>
      </w:r>
      <w:r w:rsidR="00A2678E" w:rsidRPr="00AE4919">
        <w:rPr>
          <w:sz w:val="22"/>
          <w:szCs w:val="22"/>
          <w:u w:val="single"/>
        </w:rPr>
        <w:t xml:space="preserve"> </w:t>
      </w:r>
      <w:r w:rsidRPr="00AE4919">
        <w:rPr>
          <w:sz w:val="22"/>
          <w:szCs w:val="22"/>
          <w:u w:val="single"/>
        </w:rPr>
        <w:t>- SRP</w:t>
      </w:r>
    </w:p>
    <w:p w14:paraId="36402B82" w14:textId="77777777" w:rsidR="00430774" w:rsidRPr="00AE4919" w:rsidRDefault="00430774" w:rsidP="003279CB">
      <w:pPr>
        <w:pStyle w:val="Corpodetexto"/>
        <w:spacing w:line="360" w:lineRule="auto"/>
        <w:ind w:left="-142" w:right="-1"/>
        <w:jc w:val="both"/>
        <w:rPr>
          <w:rFonts w:ascii="Times New Roman" w:hAnsi="Times New Roman" w:cs="Times New Roman"/>
          <w:b/>
        </w:rPr>
      </w:pPr>
    </w:p>
    <w:p w14:paraId="56D1E72D" w14:textId="77777777" w:rsidR="00430774" w:rsidRPr="00AE4919" w:rsidRDefault="00430774"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 xml:space="preserve">ANEXO I </w:t>
      </w:r>
    </w:p>
    <w:p w14:paraId="4D9E9817" w14:textId="77777777" w:rsidR="003326EA" w:rsidRPr="00AE4919" w:rsidRDefault="003326EA"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 xml:space="preserve">ESTUDO TECNICO PRELIMINAR E </w:t>
      </w:r>
    </w:p>
    <w:p w14:paraId="583D9607" w14:textId="77777777" w:rsidR="00430774" w:rsidRPr="00AE4919" w:rsidRDefault="00430774" w:rsidP="003279CB">
      <w:pPr>
        <w:spacing w:line="360" w:lineRule="auto"/>
        <w:ind w:left="-142" w:right="-1"/>
        <w:jc w:val="center"/>
        <w:rPr>
          <w:rFonts w:ascii="Times New Roman" w:hAnsi="Times New Roman" w:cs="Times New Roman"/>
          <w:b/>
          <w:u w:val="single"/>
        </w:rPr>
      </w:pPr>
      <w:r w:rsidRPr="00AE4919">
        <w:rPr>
          <w:rFonts w:ascii="Times New Roman" w:hAnsi="Times New Roman" w:cs="Times New Roman"/>
          <w:b/>
          <w:u w:val="single"/>
        </w:rPr>
        <w:t>TERMO DE REFERÊNCIA</w:t>
      </w:r>
    </w:p>
    <w:p w14:paraId="4DB1650E" w14:textId="77777777" w:rsidR="00430774" w:rsidRPr="00AE4919" w:rsidRDefault="00430774" w:rsidP="003279CB">
      <w:pPr>
        <w:spacing w:line="360" w:lineRule="auto"/>
        <w:ind w:left="-142" w:right="-1"/>
        <w:jc w:val="both"/>
        <w:rPr>
          <w:rFonts w:ascii="Times New Roman" w:hAnsi="Times New Roman" w:cs="Times New Roman"/>
        </w:rPr>
      </w:pPr>
    </w:p>
    <w:p w14:paraId="297EB41C" w14:textId="77777777" w:rsidR="001B45A1" w:rsidRPr="00AE4919" w:rsidRDefault="001B45A1" w:rsidP="003279CB">
      <w:pPr>
        <w:pStyle w:val="Corpodetexto"/>
        <w:spacing w:line="360" w:lineRule="auto"/>
        <w:ind w:left="-142" w:right="-1"/>
        <w:jc w:val="both"/>
        <w:rPr>
          <w:rFonts w:ascii="Times New Roman" w:hAnsi="Times New Roman" w:cs="Times New Roman"/>
          <w:b/>
        </w:rPr>
      </w:pPr>
      <w:r w:rsidRPr="00AE4919">
        <w:rPr>
          <w:rFonts w:ascii="Times New Roman" w:hAnsi="Times New Roman" w:cs="Times New Roman"/>
          <w:b/>
        </w:rPr>
        <w:t xml:space="preserve">1. OBJETO </w:t>
      </w:r>
    </w:p>
    <w:p w14:paraId="7E78E320" w14:textId="77777777" w:rsidR="005345B8" w:rsidRDefault="001B45A1" w:rsidP="00093F1F">
      <w:pPr>
        <w:spacing w:line="360" w:lineRule="auto"/>
        <w:ind w:left="-142" w:right="-7"/>
        <w:jc w:val="both"/>
        <w:rPr>
          <w:rFonts w:ascii="Times New Roman" w:hAnsi="Times New Roman" w:cs="Times New Roman"/>
          <w:b/>
          <w:u w:val="single"/>
        </w:rPr>
      </w:pPr>
      <w:r w:rsidRPr="00AE4919">
        <w:rPr>
          <w:rFonts w:ascii="Times New Roman" w:hAnsi="Times New Roman" w:cs="Times New Roman"/>
          <w:b/>
        </w:rPr>
        <w:t xml:space="preserve"> 1.1</w:t>
      </w:r>
      <w:r w:rsidR="00430774" w:rsidRPr="00AE4919">
        <w:rPr>
          <w:rFonts w:ascii="Times New Roman" w:hAnsi="Times New Roman" w:cs="Times New Roman"/>
          <w:b/>
        </w:rPr>
        <w:t xml:space="preserve"> </w:t>
      </w:r>
      <w:r w:rsidR="005345B8" w:rsidRPr="009C3B9A">
        <w:rPr>
          <w:rFonts w:ascii="Times New Roman" w:hAnsi="Times New Roman" w:cs="Times New Roman"/>
          <w:b/>
          <w:u w:val="single"/>
        </w:rPr>
        <w:t>O objetivo da presente solicitação requer a abertura de processo licitatório na Modalidade de Pregão Presencial de Registro de Preços de Aquisições Futuras e parceladas de</w:t>
      </w:r>
      <w:r w:rsidR="005345B8">
        <w:rPr>
          <w:rFonts w:ascii="Times New Roman" w:hAnsi="Times New Roman" w:cs="Times New Roman"/>
          <w:b/>
          <w:u w:val="single"/>
        </w:rPr>
        <w:t xml:space="preserve"> medicamentos para a Farmácia Básica Municipal.</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134"/>
        <w:gridCol w:w="2410"/>
        <w:gridCol w:w="1134"/>
        <w:gridCol w:w="1134"/>
        <w:gridCol w:w="1559"/>
        <w:gridCol w:w="1559"/>
      </w:tblGrid>
      <w:tr w:rsidR="005345B8" w:rsidRPr="002D6B0C" w14:paraId="0F331459" w14:textId="77777777" w:rsidTr="00093F1F">
        <w:tc>
          <w:tcPr>
            <w:tcW w:w="851" w:type="dxa"/>
          </w:tcPr>
          <w:p w14:paraId="7EAE3064" w14:textId="77777777" w:rsidR="005345B8" w:rsidRPr="002D6B0C" w:rsidRDefault="005345B8" w:rsidP="00ED076F">
            <w:pPr>
              <w:spacing w:line="360" w:lineRule="auto"/>
              <w:ind w:right="283"/>
              <w:jc w:val="center"/>
              <w:rPr>
                <w:rFonts w:ascii="Times New Roman" w:hAnsi="Times New Roman" w:cs="Times New Roman"/>
                <w:b/>
              </w:rPr>
            </w:pPr>
            <w:r w:rsidRPr="002D6B0C">
              <w:rPr>
                <w:rFonts w:ascii="Times New Roman" w:hAnsi="Times New Roman" w:cs="Times New Roman"/>
                <w:b/>
              </w:rPr>
              <w:t>Item</w:t>
            </w:r>
          </w:p>
        </w:tc>
        <w:tc>
          <w:tcPr>
            <w:tcW w:w="1134" w:type="dxa"/>
          </w:tcPr>
          <w:p w14:paraId="7B837093" w14:textId="77777777" w:rsidR="005345B8" w:rsidRPr="002D6B0C" w:rsidRDefault="005345B8" w:rsidP="00ED076F">
            <w:pPr>
              <w:spacing w:line="360" w:lineRule="auto"/>
              <w:ind w:right="283"/>
              <w:jc w:val="center"/>
              <w:rPr>
                <w:rFonts w:ascii="Times New Roman" w:hAnsi="Times New Roman" w:cs="Times New Roman"/>
                <w:b/>
              </w:rPr>
            </w:pPr>
            <w:r w:rsidRPr="002D6B0C">
              <w:rPr>
                <w:rFonts w:ascii="Times New Roman" w:hAnsi="Times New Roman" w:cs="Times New Roman"/>
                <w:b/>
              </w:rPr>
              <w:t>Un</w:t>
            </w:r>
          </w:p>
        </w:tc>
        <w:tc>
          <w:tcPr>
            <w:tcW w:w="2410" w:type="dxa"/>
          </w:tcPr>
          <w:p w14:paraId="7C82A82B" w14:textId="77777777" w:rsidR="005345B8" w:rsidRPr="002D6B0C" w:rsidRDefault="005345B8" w:rsidP="00ED076F">
            <w:pPr>
              <w:spacing w:line="360" w:lineRule="auto"/>
              <w:ind w:right="283"/>
              <w:jc w:val="center"/>
              <w:rPr>
                <w:rFonts w:ascii="Times New Roman" w:hAnsi="Times New Roman" w:cs="Times New Roman"/>
                <w:b/>
              </w:rPr>
            </w:pPr>
            <w:r w:rsidRPr="002D6B0C">
              <w:rPr>
                <w:rFonts w:ascii="Times New Roman" w:hAnsi="Times New Roman" w:cs="Times New Roman"/>
                <w:b/>
              </w:rPr>
              <w:t>Descrição</w:t>
            </w:r>
          </w:p>
        </w:tc>
        <w:tc>
          <w:tcPr>
            <w:tcW w:w="1134" w:type="dxa"/>
          </w:tcPr>
          <w:p w14:paraId="3B7A61B2" w14:textId="77777777" w:rsidR="005345B8" w:rsidRPr="002D6B0C" w:rsidRDefault="005345B8" w:rsidP="00ED076F">
            <w:pPr>
              <w:spacing w:line="360" w:lineRule="auto"/>
              <w:ind w:right="283"/>
              <w:jc w:val="center"/>
              <w:rPr>
                <w:rFonts w:ascii="Times New Roman" w:hAnsi="Times New Roman" w:cs="Times New Roman"/>
                <w:b/>
              </w:rPr>
            </w:pPr>
            <w:r w:rsidRPr="002D6B0C">
              <w:rPr>
                <w:rFonts w:ascii="Times New Roman" w:hAnsi="Times New Roman" w:cs="Times New Roman"/>
                <w:b/>
              </w:rPr>
              <w:t>Quant</w:t>
            </w:r>
          </w:p>
        </w:tc>
        <w:tc>
          <w:tcPr>
            <w:tcW w:w="1134" w:type="dxa"/>
          </w:tcPr>
          <w:p w14:paraId="6102CF0A" w14:textId="77777777" w:rsidR="005345B8" w:rsidRPr="002D6B0C" w:rsidRDefault="005345B8" w:rsidP="00ED076F">
            <w:pPr>
              <w:spacing w:line="360" w:lineRule="auto"/>
              <w:ind w:right="283"/>
              <w:jc w:val="center"/>
              <w:rPr>
                <w:rFonts w:ascii="Times New Roman" w:hAnsi="Times New Roman" w:cs="Times New Roman"/>
                <w:b/>
              </w:rPr>
            </w:pPr>
            <w:r w:rsidRPr="002D6B0C">
              <w:rPr>
                <w:rFonts w:ascii="Times New Roman" w:hAnsi="Times New Roman" w:cs="Times New Roman"/>
                <w:b/>
              </w:rPr>
              <w:t>Marca</w:t>
            </w:r>
          </w:p>
        </w:tc>
        <w:tc>
          <w:tcPr>
            <w:tcW w:w="1559" w:type="dxa"/>
          </w:tcPr>
          <w:p w14:paraId="43CDA99E" w14:textId="77777777" w:rsidR="005345B8" w:rsidRPr="002D6B0C" w:rsidRDefault="005345B8" w:rsidP="00ED076F">
            <w:pPr>
              <w:spacing w:line="360" w:lineRule="auto"/>
              <w:ind w:right="283"/>
              <w:jc w:val="center"/>
              <w:rPr>
                <w:rFonts w:ascii="Times New Roman" w:hAnsi="Times New Roman" w:cs="Times New Roman"/>
                <w:b/>
              </w:rPr>
            </w:pPr>
            <w:r w:rsidRPr="002D6B0C">
              <w:rPr>
                <w:rFonts w:ascii="Times New Roman" w:hAnsi="Times New Roman" w:cs="Times New Roman"/>
                <w:b/>
              </w:rPr>
              <w:t>V. Unit</w:t>
            </w:r>
          </w:p>
        </w:tc>
        <w:tc>
          <w:tcPr>
            <w:tcW w:w="1559" w:type="dxa"/>
          </w:tcPr>
          <w:p w14:paraId="43F0FD52" w14:textId="77777777" w:rsidR="005345B8" w:rsidRPr="002D6B0C" w:rsidRDefault="005345B8" w:rsidP="00ED076F">
            <w:pPr>
              <w:spacing w:line="360" w:lineRule="auto"/>
              <w:ind w:right="283"/>
              <w:jc w:val="center"/>
              <w:rPr>
                <w:rFonts w:ascii="Times New Roman" w:hAnsi="Times New Roman" w:cs="Times New Roman"/>
                <w:b/>
              </w:rPr>
            </w:pPr>
            <w:r w:rsidRPr="002D6B0C">
              <w:rPr>
                <w:rFonts w:ascii="Times New Roman" w:hAnsi="Times New Roman" w:cs="Times New Roman"/>
                <w:b/>
              </w:rPr>
              <w:t>V. Total</w:t>
            </w:r>
          </w:p>
        </w:tc>
      </w:tr>
      <w:tr w:rsidR="005345B8" w:rsidRPr="002D6B0C" w14:paraId="6D4393CC" w14:textId="77777777" w:rsidTr="00093F1F">
        <w:tc>
          <w:tcPr>
            <w:tcW w:w="851" w:type="dxa"/>
          </w:tcPr>
          <w:p w14:paraId="35A060D7"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01</w:t>
            </w:r>
          </w:p>
        </w:tc>
        <w:tc>
          <w:tcPr>
            <w:tcW w:w="1134" w:type="dxa"/>
          </w:tcPr>
          <w:p w14:paraId="64AFEF05"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Frascos</w:t>
            </w:r>
          </w:p>
        </w:tc>
        <w:tc>
          <w:tcPr>
            <w:tcW w:w="2410" w:type="dxa"/>
          </w:tcPr>
          <w:p w14:paraId="4C7187A1"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AQUARELA (ARIPIPRAZOL 1 MG/ ML)</w:t>
            </w:r>
          </w:p>
        </w:tc>
        <w:tc>
          <w:tcPr>
            <w:tcW w:w="1134" w:type="dxa"/>
          </w:tcPr>
          <w:p w14:paraId="3A6D0C25"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134" w:type="dxa"/>
          </w:tcPr>
          <w:p w14:paraId="0477CD6C" w14:textId="77777777" w:rsidR="005345B8" w:rsidRPr="002D6B0C" w:rsidRDefault="005345B8" w:rsidP="00ED076F">
            <w:pPr>
              <w:rPr>
                <w:rFonts w:ascii="Times New Roman" w:hAnsi="Times New Roman" w:cs="Times New Roman"/>
                <w:b/>
                <w:sz w:val="20"/>
                <w:szCs w:val="20"/>
              </w:rPr>
            </w:pPr>
          </w:p>
        </w:tc>
        <w:tc>
          <w:tcPr>
            <w:tcW w:w="1559" w:type="dxa"/>
          </w:tcPr>
          <w:p w14:paraId="031063E2" w14:textId="77777777" w:rsidR="005345B8" w:rsidRDefault="005345B8" w:rsidP="00ED076F">
            <w:pPr>
              <w:jc w:val="both"/>
              <w:rPr>
                <w:rFonts w:ascii="Times New Roman" w:hAnsi="Times New Roman" w:cs="Times New Roman"/>
                <w:b/>
                <w:sz w:val="20"/>
                <w:szCs w:val="20"/>
              </w:rPr>
            </w:pPr>
          </w:p>
          <w:p w14:paraId="26D478B2" w14:textId="77777777" w:rsidR="005345B8" w:rsidRPr="00C136D5" w:rsidRDefault="005345B8" w:rsidP="00ED076F">
            <w:pPr>
              <w:jc w:val="both"/>
              <w:rPr>
                <w:rFonts w:ascii="Times New Roman" w:hAnsi="Times New Roman" w:cs="Times New Roman"/>
                <w:b/>
                <w:bCs/>
                <w:sz w:val="20"/>
                <w:szCs w:val="20"/>
              </w:rPr>
            </w:pPr>
            <w:r w:rsidRPr="00C136D5">
              <w:rPr>
                <w:rFonts w:ascii="Times New Roman" w:hAnsi="Times New Roman" w:cs="Times New Roman"/>
                <w:b/>
                <w:bCs/>
                <w:sz w:val="20"/>
                <w:szCs w:val="20"/>
              </w:rPr>
              <w:t>R$ 192,00</w:t>
            </w:r>
          </w:p>
        </w:tc>
        <w:tc>
          <w:tcPr>
            <w:tcW w:w="1559" w:type="dxa"/>
          </w:tcPr>
          <w:p w14:paraId="402702DB" w14:textId="77777777" w:rsidR="005345B8" w:rsidRDefault="005345B8" w:rsidP="00ED076F">
            <w:pPr>
              <w:jc w:val="both"/>
              <w:rPr>
                <w:rFonts w:ascii="Times New Roman" w:hAnsi="Times New Roman" w:cs="Times New Roman"/>
                <w:b/>
                <w:sz w:val="20"/>
                <w:szCs w:val="20"/>
              </w:rPr>
            </w:pPr>
          </w:p>
          <w:p w14:paraId="33A57343" w14:textId="77777777" w:rsidR="005345B8" w:rsidRPr="002D6B0C" w:rsidRDefault="005345B8" w:rsidP="00ED076F">
            <w:pPr>
              <w:jc w:val="both"/>
              <w:rPr>
                <w:rFonts w:ascii="Times New Roman" w:hAnsi="Times New Roman" w:cs="Times New Roman"/>
                <w:b/>
                <w:sz w:val="20"/>
                <w:szCs w:val="20"/>
              </w:rPr>
            </w:pPr>
            <w:r>
              <w:rPr>
                <w:rFonts w:ascii="Times New Roman" w:hAnsi="Times New Roman" w:cs="Times New Roman"/>
                <w:b/>
                <w:sz w:val="20"/>
                <w:szCs w:val="20"/>
              </w:rPr>
              <w:t>R$ 19.200,00</w:t>
            </w:r>
          </w:p>
        </w:tc>
      </w:tr>
      <w:tr w:rsidR="005345B8" w:rsidRPr="002D6B0C" w14:paraId="17F7ABE5" w14:textId="77777777" w:rsidTr="00093F1F">
        <w:tc>
          <w:tcPr>
            <w:tcW w:w="851" w:type="dxa"/>
          </w:tcPr>
          <w:p w14:paraId="5489FDBB"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02</w:t>
            </w:r>
          </w:p>
        </w:tc>
        <w:tc>
          <w:tcPr>
            <w:tcW w:w="1134" w:type="dxa"/>
          </w:tcPr>
          <w:p w14:paraId="4CD7DC41"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Frascos</w:t>
            </w:r>
          </w:p>
        </w:tc>
        <w:tc>
          <w:tcPr>
            <w:tcW w:w="2410" w:type="dxa"/>
          </w:tcPr>
          <w:p w14:paraId="102983FB"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ARPEJO (ARIPRPRAZOL 20 MG/ ML)</w:t>
            </w:r>
          </w:p>
        </w:tc>
        <w:tc>
          <w:tcPr>
            <w:tcW w:w="1134" w:type="dxa"/>
          </w:tcPr>
          <w:p w14:paraId="23B8E9E9"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134" w:type="dxa"/>
          </w:tcPr>
          <w:p w14:paraId="07F24C31" w14:textId="77777777" w:rsidR="005345B8" w:rsidRPr="002D6B0C" w:rsidRDefault="005345B8" w:rsidP="00ED076F">
            <w:pPr>
              <w:rPr>
                <w:rFonts w:ascii="Times New Roman" w:hAnsi="Times New Roman" w:cs="Times New Roman"/>
                <w:b/>
                <w:sz w:val="20"/>
                <w:szCs w:val="20"/>
              </w:rPr>
            </w:pPr>
          </w:p>
        </w:tc>
        <w:tc>
          <w:tcPr>
            <w:tcW w:w="1559" w:type="dxa"/>
          </w:tcPr>
          <w:p w14:paraId="75619E48" w14:textId="77777777" w:rsidR="005345B8" w:rsidRPr="002D6B0C" w:rsidRDefault="005345B8" w:rsidP="00ED076F">
            <w:pPr>
              <w:jc w:val="both"/>
              <w:rPr>
                <w:rFonts w:ascii="Times New Roman" w:hAnsi="Times New Roman" w:cs="Times New Roman"/>
                <w:b/>
                <w:sz w:val="20"/>
                <w:szCs w:val="20"/>
              </w:rPr>
            </w:pPr>
            <w:r>
              <w:rPr>
                <w:rFonts w:ascii="Times New Roman" w:hAnsi="Times New Roman" w:cs="Times New Roman"/>
                <w:b/>
                <w:sz w:val="20"/>
                <w:szCs w:val="20"/>
              </w:rPr>
              <w:t>R$ 290,00</w:t>
            </w:r>
          </w:p>
        </w:tc>
        <w:tc>
          <w:tcPr>
            <w:tcW w:w="1559" w:type="dxa"/>
          </w:tcPr>
          <w:p w14:paraId="3D022FFC" w14:textId="77777777" w:rsidR="005345B8" w:rsidRPr="002D6B0C" w:rsidRDefault="005345B8" w:rsidP="00ED076F">
            <w:pPr>
              <w:jc w:val="both"/>
              <w:rPr>
                <w:rFonts w:ascii="Times New Roman" w:hAnsi="Times New Roman" w:cs="Times New Roman"/>
                <w:b/>
                <w:sz w:val="20"/>
                <w:szCs w:val="20"/>
              </w:rPr>
            </w:pPr>
            <w:r>
              <w:rPr>
                <w:rFonts w:ascii="Times New Roman" w:hAnsi="Times New Roman" w:cs="Times New Roman"/>
                <w:b/>
                <w:sz w:val="20"/>
                <w:szCs w:val="20"/>
              </w:rPr>
              <w:t>R$ 29.000,00</w:t>
            </w:r>
          </w:p>
        </w:tc>
      </w:tr>
      <w:tr w:rsidR="005345B8" w:rsidRPr="002D6B0C" w14:paraId="17496A5C" w14:textId="77777777" w:rsidTr="00093F1F">
        <w:tc>
          <w:tcPr>
            <w:tcW w:w="851" w:type="dxa"/>
          </w:tcPr>
          <w:p w14:paraId="138A1F66"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03</w:t>
            </w:r>
          </w:p>
        </w:tc>
        <w:tc>
          <w:tcPr>
            <w:tcW w:w="1134" w:type="dxa"/>
          </w:tcPr>
          <w:p w14:paraId="34E3502A"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0F87395F"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NAPRIX (RAMIPRIL 5 MG)</w:t>
            </w:r>
          </w:p>
        </w:tc>
        <w:tc>
          <w:tcPr>
            <w:tcW w:w="1134" w:type="dxa"/>
          </w:tcPr>
          <w:p w14:paraId="51B0AA62"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24000</w:t>
            </w:r>
          </w:p>
        </w:tc>
        <w:tc>
          <w:tcPr>
            <w:tcW w:w="1134" w:type="dxa"/>
          </w:tcPr>
          <w:p w14:paraId="01854646" w14:textId="77777777" w:rsidR="005345B8" w:rsidRPr="002D6B0C" w:rsidRDefault="005345B8" w:rsidP="00ED076F">
            <w:pPr>
              <w:rPr>
                <w:rFonts w:ascii="Times New Roman" w:hAnsi="Times New Roman" w:cs="Times New Roman"/>
                <w:b/>
                <w:sz w:val="20"/>
                <w:szCs w:val="20"/>
              </w:rPr>
            </w:pPr>
          </w:p>
        </w:tc>
        <w:tc>
          <w:tcPr>
            <w:tcW w:w="1559" w:type="dxa"/>
          </w:tcPr>
          <w:p w14:paraId="70E5A8A5"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R$ 2,55</w:t>
            </w:r>
          </w:p>
        </w:tc>
        <w:tc>
          <w:tcPr>
            <w:tcW w:w="1559" w:type="dxa"/>
          </w:tcPr>
          <w:p w14:paraId="3583AB25"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R$ 61.200,00</w:t>
            </w:r>
          </w:p>
        </w:tc>
      </w:tr>
      <w:tr w:rsidR="005345B8" w:rsidRPr="002D6B0C" w14:paraId="316439EF" w14:textId="77777777" w:rsidTr="00093F1F">
        <w:tc>
          <w:tcPr>
            <w:tcW w:w="851" w:type="dxa"/>
          </w:tcPr>
          <w:p w14:paraId="7681FC92"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04</w:t>
            </w:r>
          </w:p>
        </w:tc>
        <w:tc>
          <w:tcPr>
            <w:tcW w:w="1134" w:type="dxa"/>
          </w:tcPr>
          <w:p w14:paraId="73C3733C"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2C28AAED"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DIOSIMINA + HESPERIDINA 450/ 50 MG</w:t>
            </w:r>
          </w:p>
        </w:tc>
        <w:tc>
          <w:tcPr>
            <w:tcW w:w="1134" w:type="dxa"/>
          </w:tcPr>
          <w:p w14:paraId="2F320FC1"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40000</w:t>
            </w:r>
          </w:p>
        </w:tc>
        <w:tc>
          <w:tcPr>
            <w:tcW w:w="1134" w:type="dxa"/>
          </w:tcPr>
          <w:p w14:paraId="2E9327CC" w14:textId="77777777" w:rsidR="005345B8" w:rsidRPr="002D6B0C" w:rsidRDefault="005345B8" w:rsidP="00ED076F">
            <w:pPr>
              <w:rPr>
                <w:rFonts w:ascii="Times New Roman" w:hAnsi="Times New Roman" w:cs="Times New Roman"/>
                <w:b/>
                <w:sz w:val="20"/>
                <w:szCs w:val="20"/>
              </w:rPr>
            </w:pPr>
          </w:p>
        </w:tc>
        <w:tc>
          <w:tcPr>
            <w:tcW w:w="1559" w:type="dxa"/>
          </w:tcPr>
          <w:p w14:paraId="5E6A77ED"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R$ 0,75</w:t>
            </w:r>
          </w:p>
        </w:tc>
        <w:tc>
          <w:tcPr>
            <w:tcW w:w="1559" w:type="dxa"/>
          </w:tcPr>
          <w:p w14:paraId="3587AF7E"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R$ 30.000,00</w:t>
            </w:r>
          </w:p>
        </w:tc>
      </w:tr>
      <w:tr w:rsidR="005345B8" w:rsidRPr="002D6B0C" w14:paraId="02EBE71D" w14:textId="77777777" w:rsidTr="00093F1F">
        <w:tc>
          <w:tcPr>
            <w:tcW w:w="851" w:type="dxa"/>
          </w:tcPr>
          <w:p w14:paraId="6D0F5266"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05</w:t>
            </w:r>
          </w:p>
        </w:tc>
        <w:tc>
          <w:tcPr>
            <w:tcW w:w="1134" w:type="dxa"/>
          </w:tcPr>
          <w:p w14:paraId="7FD90551"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43ADF4C7"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GLYXANBI 25/ 5 MG</w:t>
            </w:r>
          </w:p>
        </w:tc>
        <w:tc>
          <w:tcPr>
            <w:tcW w:w="1134" w:type="dxa"/>
          </w:tcPr>
          <w:p w14:paraId="039455FB"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720</w:t>
            </w:r>
          </w:p>
        </w:tc>
        <w:tc>
          <w:tcPr>
            <w:tcW w:w="1134" w:type="dxa"/>
          </w:tcPr>
          <w:p w14:paraId="6CB32FEF" w14:textId="77777777" w:rsidR="005345B8" w:rsidRPr="002D6B0C" w:rsidRDefault="005345B8" w:rsidP="00ED076F">
            <w:pPr>
              <w:rPr>
                <w:rFonts w:ascii="Times New Roman" w:hAnsi="Times New Roman" w:cs="Times New Roman"/>
                <w:b/>
                <w:sz w:val="20"/>
                <w:szCs w:val="20"/>
              </w:rPr>
            </w:pPr>
          </w:p>
        </w:tc>
        <w:tc>
          <w:tcPr>
            <w:tcW w:w="1559" w:type="dxa"/>
          </w:tcPr>
          <w:p w14:paraId="3142D50B"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R$ 13,30</w:t>
            </w:r>
          </w:p>
        </w:tc>
        <w:tc>
          <w:tcPr>
            <w:tcW w:w="1559" w:type="dxa"/>
          </w:tcPr>
          <w:p w14:paraId="6BF3CC27"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R$ 9.576,00</w:t>
            </w:r>
          </w:p>
        </w:tc>
      </w:tr>
      <w:tr w:rsidR="005345B8" w:rsidRPr="002D6B0C" w14:paraId="612D5014" w14:textId="77777777" w:rsidTr="00093F1F">
        <w:tc>
          <w:tcPr>
            <w:tcW w:w="851" w:type="dxa"/>
          </w:tcPr>
          <w:p w14:paraId="2F0DE93A"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06</w:t>
            </w:r>
          </w:p>
        </w:tc>
        <w:tc>
          <w:tcPr>
            <w:tcW w:w="1134" w:type="dxa"/>
          </w:tcPr>
          <w:p w14:paraId="43B9178F"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2EC9B05A"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LORAZEPAM 2 MG</w:t>
            </w:r>
          </w:p>
        </w:tc>
        <w:tc>
          <w:tcPr>
            <w:tcW w:w="1134" w:type="dxa"/>
          </w:tcPr>
          <w:p w14:paraId="0A7F39A6"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w:t>
            </w:r>
          </w:p>
        </w:tc>
        <w:tc>
          <w:tcPr>
            <w:tcW w:w="1134" w:type="dxa"/>
          </w:tcPr>
          <w:p w14:paraId="4DD35DAF" w14:textId="77777777" w:rsidR="005345B8" w:rsidRPr="002D6B0C" w:rsidRDefault="005345B8" w:rsidP="00ED076F">
            <w:pPr>
              <w:rPr>
                <w:rFonts w:ascii="Times New Roman" w:hAnsi="Times New Roman" w:cs="Times New Roman"/>
                <w:b/>
                <w:sz w:val="20"/>
                <w:szCs w:val="20"/>
              </w:rPr>
            </w:pPr>
          </w:p>
        </w:tc>
        <w:tc>
          <w:tcPr>
            <w:tcW w:w="1559" w:type="dxa"/>
          </w:tcPr>
          <w:p w14:paraId="40BDEE3F"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R$ 0,65</w:t>
            </w:r>
          </w:p>
        </w:tc>
        <w:tc>
          <w:tcPr>
            <w:tcW w:w="1559" w:type="dxa"/>
          </w:tcPr>
          <w:p w14:paraId="5169C166"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R$ 1.560,00</w:t>
            </w:r>
          </w:p>
        </w:tc>
      </w:tr>
      <w:tr w:rsidR="005345B8" w:rsidRPr="002D6B0C" w14:paraId="39680FC7" w14:textId="77777777" w:rsidTr="00093F1F">
        <w:tc>
          <w:tcPr>
            <w:tcW w:w="851" w:type="dxa"/>
          </w:tcPr>
          <w:p w14:paraId="2265E9EE"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07</w:t>
            </w:r>
          </w:p>
        </w:tc>
        <w:tc>
          <w:tcPr>
            <w:tcW w:w="1134" w:type="dxa"/>
          </w:tcPr>
          <w:p w14:paraId="3ACC210F"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441D0EDF"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LEVOMEPROMAZINA 100 MG</w:t>
            </w:r>
          </w:p>
        </w:tc>
        <w:tc>
          <w:tcPr>
            <w:tcW w:w="1134" w:type="dxa"/>
          </w:tcPr>
          <w:p w14:paraId="29D0535C"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w:t>
            </w:r>
          </w:p>
        </w:tc>
        <w:tc>
          <w:tcPr>
            <w:tcW w:w="1134" w:type="dxa"/>
          </w:tcPr>
          <w:p w14:paraId="381ABBCD" w14:textId="77777777" w:rsidR="005345B8" w:rsidRPr="002D6B0C" w:rsidRDefault="005345B8" w:rsidP="00ED076F">
            <w:pPr>
              <w:rPr>
                <w:rFonts w:ascii="Times New Roman" w:hAnsi="Times New Roman" w:cs="Times New Roman"/>
                <w:b/>
                <w:sz w:val="20"/>
                <w:szCs w:val="20"/>
              </w:rPr>
            </w:pPr>
          </w:p>
        </w:tc>
        <w:tc>
          <w:tcPr>
            <w:tcW w:w="1559" w:type="dxa"/>
          </w:tcPr>
          <w:p w14:paraId="74A376F8"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R$ 0,87</w:t>
            </w:r>
          </w:p>
        </w:tc>
        <w:tc>
          <w:tcPr>
            <w:tcW w:w="1559" w:type="dxa"/>
          </w:tcPr>
          <w:p w14:paraId="3E17FD95"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R$ 2.088,00</w:t>
            </w:r>
          </w:p>
        </w:tc>
      </w:tr>
      <w:tr w:rsidR="005345B8" w:rsidRPr="002D6B0C" w14:paraId="19D11D96" w14:textId="77777777" w:rsidTr="00093F1F">
        <w:tc>
          <w:tcPr>
            <w:tcW w:w="851" w:type="dxa"/>
          </w:tcPr>
          <w:p w14:paraId="6832062E"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08</w:t>
            </w:r>
          </w:p>
        </w:tc>
        <w:tc>
          <w:tcPr>
            <w:tcW w:w="1134" w:type="dxa"/>
          </w:tcPr>
          <w:p w14:paraId="6223F816"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18F15AFB"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METILDOPA 250 MG</w:t>
            </w:r>
          </w:p>
        </w:tc>
        <w:tc>
          <w:tcPr>
            <w:tcW w:w="1134" w:type="dxa"/>
          </w:tcPr>
          <w:p w14:paraId="7E3C13BD"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12000</w:t>
            </w:r>
          </w:p>
        </w:tc>
        <w:tc>
          <w:tcPr>
            <w:tcW w:w="1134" w:type="dxa"/>
          </w:tcPr>
          <w:p w14:paraId="61CE4194" w14:textId="77777777" w:rsidR="005345B8" w:rsidRPr="002D6B0C" w:rsidRDefault="005345B8" w:rsidP="00ED076F">
            <w:pPr>
              <w:rPr>
                <w:rFonts w:ascii="Times New Roman" w:hAnsi="Times New Roman" w:cs="Times New Roman"/>
                <w:b/>
                <w:sz w:val="20"/>
                <w:szCs w:val="20"/>
              </w:rPr>
            </w:pPr>
          </w:p>
        </w:tc>
        <w:tc>
          <w:tcPr>
            <w:tcW w:w="1559" w:type="dxa"/>
          </w:tcPr>
          <w:p w14:paraId="40B6B7C9"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R$ 0,75</w:t>
            </w:r>
          </w:p>
        </w:tc>
        <w:tc>
          <w:tcPr>
            <w:tcW w:w="1559" w:type="dxa"/>
          </w:tcPr>
          <w:p w14:paraId="3CB57EE0"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R$ 9.000,00</w:t>
            </w:r>
          </w:p>
        </w:tc>
      </w:tr>
      <w:tr w:rsidR="005345B8" w:rsidRPr="002D6B0C" w14:paraId="11266C03" w14:textId="77777777" w:rsidTr="00093F1F">
        <w:tc>
          <w:tcPr>
            <w:tcW w:w="851" w:type="dxa"/>
          </w:tcPr>
          <w:p w14:paraId="0668BE8A"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09</w:t>
            </w:r>
          </w:p>
        </w:tc>
        <w:tc>
          <w:tcPr>
            <w:tcW w:w="1134" w:type="dxa"/>
          </w:tcPr>
          <w:p w14:paraId="7B626CB3"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09F1148E"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METILDOPA 500 MG</w:t>
            </w:r>
          </w:p>
        </w:tc>
        <w:tc>
          <w:tcPr>
            <w:tcW w:w="1134" w:type="dxa"/>
          </w:tcPr>
          <w:p w14:paraId="00AE3314"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12000</w:t>
            </w:r>
          </w:p>
        </w:tc>
        <w:tc>
          <w:tcPr>
            <w:tcW w:w="1134" w:type="dxa"/>
          </w:tcPr>
          <w:p w14:paraId="35EA2F2D" w14:textId="77777777" w:rsidR="005345B8" w:rsidRPr="002D6B0C" w:rsidRDefault="005345B8" w:rsidP="00ED076F">
            <w:pPr>
              <w:rPr>
                <w:rFonts w:ascii="Times New Roman" w:hAnsi="Times New Roman" w:cs="Times New Roman"/>
                <w:b/>
                <w:sz w:val="20"/>
                <w:szCs w:val="20"/>
              </w:rPr>
            </w:pPr>
          </w:p>
        </w:tc>
        <w:tc>
          <w:tcPr>
            <w:tcW w:w="1559" w:type="dxa"/>
          </w:tcPr>
          <w:p w14:paraId="7420B1EE"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R$ 1,40</w:t>
            </w:r>
          </w:p>
        </w:tc>
        <w:tc>
          <w:tcPr>
            <w:tcW w:w="1559" w:type="dxa"/>
          </w:tcPr>
          <w:p w14:paraId="2556E1F0"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R$ 16.800,00</w:t>
            </w:r>
          </w:p>
        </w:tc>
      </w:tr>
      <w:tr w:rsidR="005345B8" w:rsidRPr="002D6B0C" w14:paraId="43D2567C" w14:textId="77777777" w:rsidTr="00093F1F">
        <w:tc>
          <w:tcPr>
            <w:tcW w:w="851" w:type="dxa"/>
          </w:tcPr>
          <w:p w14:paraId="0A0A6EEF"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10</w:t>
            </w:r>
          </w:p>
        </w:tc>
        <w:tc>
          <w:tcPr>
            <w:tcW w:w="1134" w:type="dxa"/>
          </w:tcPr>
          <w:p w14:paraId="4D4E7102"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Unidades</w:t>
            </w:r>
          </w:p>
        </w:tc>
        <w:tc>
          <w:tcPr>
            <w:tcW w:w="2410" w:type="dxa"/>
          </w:tcPr>
          <w:p w14:paraId="55523DAE"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SPIOLTO</w:t>
            </w:r>
          </w:p>
        </w:tc>
        <w:tc>
          <w:tcPr>
            <w:tcW w:w="1134" w:type="dxa"/>
          </w:tcPr>
          <w:p w14:paraId="4F1521E3"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20</w:t>
            </w:r>
          </w:p>
        </w:tc>
        <w:tc>
          <w:tcPr>
            <w:tcW w:w="1134" w:type="dxa"/>
          </w:tcPr>
          <w:p w14:paraId="78C1EDF5" w14:textId="77777777" w:rsidR="005345B8" w:rsidRPr="002D6B0C" w:rsidRDefault="005345B8" w:rsidP="00ED076F">
            <w:pPr>
              <w:rPr>
                <w:rFonts w:ascii="Times New Roman" w:hAnsi="Times New Roman" w:cs="Times New Roman"/>
                <w:b/>
                <w:sz w:val="20"/>
                <w:szCs w:val="20"/>
              </w:rPr>
            </w:pPr>
          </w:p>
        </w:tc>
        <w:tc>
          <w:tcPr>
            <w:tcW w:w="1559" w:type="dxa"/>
          </w:tcPr>
          <w:p w14:paraId="42D2D0CE"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R$ 345,00</w:t>
            </w:r>
          </w:p>
        </w:tc>
        <w:tc>
          <w:tcPr>
            <w:tcW w:w="1559" w:type="dxa"/>
          </w:tcPr>
          <w:p w14:paraId="2CA151F8"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R$ 6.900,00</w:t>
            </w:r>
          </w:p>
        </w:tc>
      </w:tr>
      <w:tr w:rsidR="005345B8" w:rsidRPr="002D6B0C" w14:paraId="40AB941A" w14:textId="77777777" w:rsidTr="00093F1F">
        <w:tc>
          <w:tcPr>
            <w:tcW w:w="851" w:type="dxa"/>
          </w:tcPr>
          <w:p w14:paraId="774CA025"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11</w:t>
            </w:r>
          </w:p>
        </w:tc>
        <w:tc>
          <w:tcPr>
            <w:tcW w:w="1134" w:type="dxa"/>
          </w:tcPr>
          <w:p w14:paraId="51A8A81F"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4E4690B1"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AYME 20 MG</w:t>
            </w:r>
          </w:p>
        </w:tc>
        <w:tc>
          <w:tcPr>
            <w:tcW w:w="1134" w:type="dxa"/>
          </w:tcPr>
          <w:p w14:paraId="0429B191"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w:t>
            </w:r>
          </w:p>
        </w:tc>
        <w:tc>
          <w:tcPr>
            <w:tcW w:w="1134" w:type="dxa"/>
          </w:tcPr>
          <w:p w14:paraId="4E8DC44B" w14:textId="77777777" w:rsidR="005345B8" w:rsidRPr="002D6B0C" w:rsidRDefault="005345B8" w:rsidP="00ED076F">
            <w:pPr>
              <w:rPr>
                <w:rFonts w:ascii="Times New Roman" w:hAnsi="Times New Roman" w:cs="Times New Roman"/>
                <w:b/>
                <w:sz w:val="20"/>
                <w:szCs w:val="20"/>
              </w:rPr>
            </w:pPr>
          </w:p>
        </w:tc>
        <w:tc>
          <w:tcPr>
            <w:tcW w:w="1559" w:type="dxa"/>
          </w:tcPr>
          <w:p w14:paraId="2FB04910"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R$ 8,25</w:t>
            </w:r>
          </w:p>
        </w:tc>
        <w:tc>
          <w:tcPr>
            <w:tcW w:w="1559" w:type="dxa"/>
          </w:tcPr>
          <w:p w14:paraId="18EFC029"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R$ 19.800,00</w:t>
            </w:r>
          </w:p>
        </w:tc>
      </w:tr>
      <w:tr w:rsidR="005345B8" w:rsidRPr="002D6B0C" w14:paraId="76763619" w14:textId="77777777" w:rsidTr="00093F1F">
        <w:tc>
          <w:tcPr>
            <w:tcW w:w="851" w:type="dxa"/>
          </w:tcPr>
          <w:p w14:paraId="115D6D8F"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12</w:t>
            </w:r>
          </w:p>
        </w:tc>
        <w:tc>
          <w:tcPr>
            <w:tcW w:w="1134" w:type="dxa"/>
          </w:tcPr>
          <w:p w14:paraId="4840BEB2"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76E091E5"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RITALINA LA 20 MG</w:t>
            </w:r>
          </w:p>
        </w:tc>
        <w:tc>
          <w:tcPr>
            <w:tcW w:w="1134" w:type="dxa"/>
          </w:tcPr>
          <w:p w14:paraId="2049F93A"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1200</w:t>
            </w:r>
          </w:p>
        </w:tc>
        <w:tc>
          <w:tcPr>
            <w:tcW w:w="1134" w:type="dxa"/>
          </w:tcPr>
          <w:p w14:paraId="50EAE370" w14:textId="77777777" w:rsidR="005345B8" w:rsidRPr="002D6B0C" w:rsidRDefault="005345B8" w:rsidP="00ED076F">
            <w:pPr>
              <w:rPr>
                <w:rFonts w:ascii="Times New Roman" w:hAnsi="Times New Roman" w:cs="Times New Roman"/>
                <w:b/>
                <w:sz w:val="20"/>
                <w:szCs w:val="20"/>
              </w:rPr>
            </w:pPr>
          </w:p>
        </w:tc>
        <w:tc>
          <w:tcPr>
            <w:tcW w:w="1559" w:type="dxa"/>
          </w:tcPr>
          <w:p w14:paraId="5E241075"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R$ 10,70</w:t>
            </w:r>
          </w:p>
        </w:tc>
        <w:tc>
          <w:tcPr>
            <w:tcW w:w="1559" w:type="dxa"/>
          </w:tcPr>
          <w:p w14:paraId="2898515D"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R$ 12.840,00</w:t>
            </w:r>
          </w:p>
        </w:tc>
      </w:tr>
      <w:tr w:rsidR="005345B8" w:rsidRPr="002D6B0C" w14:paraId="6B32958F" w14:textId="77777777" w:rsidTr="00093F1F">
        <w:tc>
          <w:tcPr>
            <w:tcW w:w="851" w:type="dxa"/>
          </w:tcPr>
          <w:p w14:paraId="30064AB4"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13</w:t>
            </w:r>
          </w:p>
        </w:tc>
        <w:tc>
          <w:tcPr>
            <w:tcW w:w="1134" w:type="dxa"/>
          </w:tcPr>
          <w:p w14:paraId="7C6CAB56"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Frascos</w:t>
            </w:r>
          </w:p>
        </w:tc>
        <w:tc>
          <w:tcPr>
            <w:tcW w:w="2410" w:type="dxa"/>
          </w:tcPr>
          <w:p w14:paraId="6FF5FB2D"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LACTULOSE 120 ML</w:t>
            </w:r>
          </w:p>
        </w:tc>
        <w:tc>
          <w:tcPr>
            <w:tcW w:w="1134" w:type="dxa"/>
          </w:tcPr>
          <w:p w14:paraId="4AB1CDC8"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400</w:t>
            </w:r>
          </w:p>
        </w:tc>
        <w:tc>
          <w:tcPr>
            <w:tcW w:w="1134" w:type="dxa"/>
          </w:tcPr>
          <w:p w14:paraId="223042CE" w14:textId="77777777" w:rsidR="005345B8" w:rsidRPr="002D6B0C" w:rsidRDefault="005345B8" w:rsidP="00ED076F">
            <w:pPr>
              <w:rPr>
                <w:rFonts w:ascii="Times New Roman" w:hAnsi="Times New Roman" w:cs="Times New Roman"/>
                <w:b/>
                <w:sz w:val="20"/>
                <w:szCs w:val="20"/>
              </w:rPr>
            </w:pPr>
          </w:p>
        </w:tc>
        <w:tc>
          <w:tcPr>
            <w:tcW w:w="1559" w:type="dxa"/>
          </w:tcPr>
          <w:p w14:paraId="307FA7D0"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R$ 11,18</w:t>
            </w:r>
          </w:p>
        </w:tc>
        <w:tc>
          <w:tcPr>
            <w:tcW w:w="1559" w:type="dxa"/>
          </w:tcPr>
          <w:p w14:paraId="2C559B46"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R$ 4.472,00</w:t>
            </w:r>
          </w:p>
        </w:tc>
      </w:tr>
      <w:tr w:rsidR="005345B8" w:rsidRPr="002D6B0C" w14:paraId="00552136" w14:textId="77777777" w:rsidTr="00093F1F">
        <w:tc>
          <w:tcPr>
            <w:tcW w:w="851" w:type="dxa"/>
          </w:tcPr>
          <w:p w14:paraId="0EA07395"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14</w:t>
            </w:r>
          </w:p>
        </w:tc>
        <w:tc>
          <w:tcPr>
            <w:tcW w:w="1134" w:type="dxa"/>
          </w:tcPr>
          <w:p w14:paraId="3C7ECC82"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67786599"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CLOPIDOGREL 75 MG</w:t>
            </w:r>
          </w:p>
        </w:tc>
        <w:tc>
          <w:tcPr>
            <w:tcW w:w="1134" w:type="dxa"/>
          </w:tcPr>
          <w:p w14:paraId="10DE9EA3"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12000</w:t>
            </w:r>
          </w:p>
        </w:tc>
        <w:tc>
          <w:tcPr>
            <w:tcW w:w="1134" w:type="dxa"/>
          </w:tcPr>
          <w:p w14:paraId="477896F3" w14:textId="77777777" w:rsidR="005345B8" w:rsidRPr="002D6B0C" w:rsidRDefault="005345B8" w:rsidP="00ED076F">
            <w:pPr>
              <w:rPr>
                <w:rFonts w:ascii="Times New Roman" w:hAnsi="Times New Roman" w:cs="Times New Roman"/>
                <w:b/>
                <w:sz w:val="20"/>
                <w:szCs w:val="20"/>
              </w:rPr>
            </w:pPr>
          </w:p>
        </w:tc>
        <w:tc>
          <w:tcPr>
            <w:tcW w:w="1559" w:type="dxa"/>
          </w:tcPr>
          <w:p w14:paraId="7843C9E8"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R$ 0,79</w:t>
            </w:r>
          </w:p>
        </w:tc>
        <w:tc>
          <w:tcPr>
            <w:tcW w:w="1559" w:type="dxa"/>
          </w:tcPr>
          <w:p w14:paraId="5BA5BD1E"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R$ 9.480,00</w:t>
            </w:r>
          </w:p>
        </w:tc>
      </w:tr>
      <w:tr w:rsidR="005345B8" w:rsidRPr="002D6B0C" w14:paraId="2314D59E" w14:textId="77777777" w:rsidTr="00093F1F">
        <w:tc>
          <w:tcPr>
            <w:tcW w:w="851" w:type="dxa"/>
          </w:tcPr>
          <w:p w14:paraId="5CE7CB04"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15</w:t>
            </w:r>
          </w:p>
        </w:tc>
        <w:tc>
          <w:tcPr>
            <w:tcW w:w="1134" w:type="dxa"/>
          </w:tcPr>
          <w:p w14:paraId="43642D59"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752C8FD6"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ALENDRONATO 70 MG</w:t>
            </w:r>
          </w:p>
        </w:tc>
        <w:tc>
          <w:tcPr>
            <w:tcW w:w="1134" w:type="dxa"/>
          </w:tcPr>
          <w:p w14:paraId="49970325"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1200</w:t>
            </w:r>
          </w:p>
        </w:tc>
        <w:tc>
          <w:tcPr>
            <w:tcW w:w="1134" w:type="dxa"/>
          </w:tcPr>
          <w:p w14:paraId="41608CC4" w14:textId="77777777" w:rsidR="005345B8" w:rsidRPr="002D6B0C" w:rsidRDefault="005345B8" w:rsidP="00ED076F">
            <w:pPr>
              <w:rPr>
                <w:rFonts w:ascii="Times New Roman" w:hAnsi="Times New Roman" w:cs="Times New Roman"/>
                <w:b/>
                <w:sz w:val="20"/>
                <w:szCs w:val="20"/>
              </w:rPr>
            </w:pPr>
          </w:p>
        </w:tc>
        <w:tc>
          <w:tcPr>
            <w:tcW w:w="1559" w:type="dxa"/>
          </w:tcPr>
          <w:p w14:paraId="30050B61"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R$ 1,18</w:t>
            </w:r>
          </w:p>
        </w:tc>
        <w:tc>
          <w:tcPr>
            <w:tcW w:w="1559" w:type="dxa"/>
          </w:tcPr>
          <w:p w14:paraId="4C92495A"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R$ 1.416,00</w:t>
            </w:r>
          </w:p>
        </w:tc>
      </w:tr>
      <w:tr w:rsidR="005345B8" w:rsidRPr="002D6B0C" w14:paraId="0D27095F" w14:textId="77777777" w:rsidTr="00093F1F">
        <w:tc>
          <w:tcPr>
            <w:tcW w:w="851" w:type="dxa"/>
          </w:tcPr>
          <w:p w14:paraId="7153D2A8"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lastRenderedPageBreak/>
              <w:t>16</w:t>
            </w:r>
          </w:p>
        </w:tc>
        <w:tc>
          <w:tcPr>
            <w:tcW w:w="1134" w:type="dxa"/>
          </w:tcPr>
          <w:p w14:paraId="37C56314"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2A76CD69"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IMIPRAMINA 25 MG</w:t>
            </w:r>
          </w:p>
        </w:tc>
        <w:tc>
          <w:tcPr>
            <w:tcW w:w="1134" w:type="dxa"/>
          </w:tcPr>
          <w:p w14:paraId="2AB2F223"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8000</w:t>
            </w:r>
          </w:p>
        </w:tc>
        <w:tc>
          <w:tcPr>
            <w:tcW w:w="1134" w:type="dxa"/>
          </w:tcPr>
          <w:p w14:paraId="2DFFFD03" w14:textId="77777777" w:rsidR="005345B8" w:rsidRPr="002D6B0C" w:rsidRDefault="005345B8" w:rsidP="00ED076F">
            <w:pPr>
              <w:rPr>
                <w:rFonts w:ascii="Times New Roman" w:hAnsi="Times New Roman" w:cs="Times New Roman"/>
                <w:b/>
                <w:sz w:val="20"/>
                <w:szCs w:val="20"/>
              </w:rPr>
            </w:pPr>
          </w:p>
        </w:tc>
        <w:tc>
          <w:tcPr>
            <w:tcW w:w="1559" w:type="dxa"/>
          </w:tcPr>
          <w:p w14:paraId="509A1CD4"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R$ 0,62</w:t>
            </w:r>
          </w:p>
        </w:tc>
        <w:tc>
          <w:tcPr>
            <w:tcW w:w="1559" w:type="dxa"/>
          </w:tcPr>
          <w:p w14:paraId="4350C875"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R$ 4.960,00</w:t>
            </w:r>
          </w:p>
        </w:tc>
      </w:tr>
      <w:tr w:rsidR="005345B8" w:rsidRPr="002D6B0C" w14:paraId="1679444A" w14:textId="77777777" w:rsidTr="00093F1F">
        <w:tc>
          <w:tcPr>
            <w:tcW w:w="851" w:type="dxa"/>
          </w:tcPr>
          <w:p w14:paraId="2D9F4553"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17</w:t>
            </w:r>
          </w:p>
        </w:tc>
        <w:tc>
          <w:tcPr>
            <w:tcW w:w="1134" w:type="dxa"/>
          </w:tcPr>
          <w:p w14:paraId="52334363"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13AD1CB0"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ENALAPRIL 10 MG</w:t>
            </w:r>
          </w:p>
        </w:tc>
        <w:tc>
          <w:tcPr>
            <w:tcW w:w="1134" w:type="dxa"/>
          </w:tcPr>
          <w:p w14:paraId="733238BE"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24000</w:t>
            </w:r>
          </w:p>
        </w:tc>
        <w:tc>
          <w:tcPr>
            <w:tcW w:w="1134" w:type="dxa"/>
          </w:tcPr>
          <w:p w14:paraId="68B7C2B0" w14:textId="77777777" w:rsidR="005345B8" w:rsidRPr="002D6B0C" w:rsidRDefault="005345B8" w:rsidP="00ED076F">
            <w:pPr>
              <w:rPr>
                <w:rFonts w:ascii="Times New Roman" w:hAnsi="Times New Roman" w:cs="Times New Roman"/>
                <w:b/>
                <w:sz w:val="20"/>
                <w:szCs w:val="20"/>
              </w:rPr>
            </w:pPr>
          </w:p>
        </w:tc>
        <w:tc>
          <w:tcPr>
            <w:tcW w:w="1559" w:type="dxa"/>
          </w:tcPr>
          <w:p w14:paraId="6CB4C8E7"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R$ 0,20</w:t>
            </w:r>
          </w:p>
        </w:tc>
        <w:tc>
          <w:tcPr>
            <w:tcW w:w="1559" w:type="dxa"/>
          </w:tcPr>
          <w:p w14:paraId="6E8C467E"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R$ 4.800,00</w:t>
            </w:r>
          </w:p>
        </w:tc>
      </w:tr>
      <w:tr w:rsidR="005345B8" w:rsidRPr="002D6B0C" w14:paraId="722EB0B9" w14:textId="77777777" w:rsidTr="00093F1F">
        <w:tc>
          <w:tcPr>
            <w:tcW w:w="851" w:type="dxa"/>
          </w:tcPr>
          <w:p w14:paraId="453D8FBE"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18</w:t>
            </w:r>
          </w:p>
        </w:tc>
        <w:tc>
          <w:tcPr>
            <w:tcW w:w="1134" w:type="dxa"/>
          </w:tcPr>
          <w:p w14:paraId="65C04317"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1BDAA5BF"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ATENOLOL 25 MG</w:t>
            </w:r>
          </w:p>
        </w:tc>
        <w:tc>
          <w:tcPr>
            <w:tcW w:w="1134" w:type="dxa"/>
          </w:tcPr>
          <w:p w14:paraId="2E154271"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24000</w:t>
            </w:r>
          </w:p>
        </w:tc>
        <w:tc>
          <w:tcPr>
            <w:tcW w:w="1134" w:type="dxa"/>
          </w:tcPr>
          <w:p w14:paraId="00A2A96B" w14:textId="77777777" w:rsidR="005345B8" w:rsidRPr="002D6B0C" w:rsidRDefault="005345B8" w:rsidP="00ED076F">
            <w:pPr>
              <w:rPr>
                <w:rFonts w:ascii="Times New Roman" w:hAnsi="Times New Roman" w:cs="Times New Roman"/>
                <w:b/>
                <w:sz w:val="20"/>
                <w:szCs w:val="20"/>
              </w:rPr>
            </w:pPr>
          </w:p>
        </w:tc>
        <w:tc>
          <w:tcPr>
            <w:tcW w:w="1559" w:type="dxa"/>
          </w:tcPr>
          <w:p w14:paraId="7B4A2278"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R$ 0,11</w:t>
            </w:r>
          </w:p>
        </w:tc>
        <w:tc>
          <w:tcPr>
            <w:tcW w:w="1559" w:type="dxa"/>
          </w:tcPr>
          <w:p w14:paraId="66194310"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R$ 2.640,00</w:t>
            </w:r>
          </w:p>
        </w:tc>
      </w:tr>
      <w:tr w:rsidR="005345B8" w:rsidRPr="002D6B0C" w14:paraId="4A834C58" w14:textId="77777777" w:rsidTr="00093F1F">
        <w:tc>
          <w:tcPr>
            <w:tcW w:w="851" w:type="dxa"/>
          </w:tcPr>
          <w:p w14:paraId="043EA957"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19</w:t>
            </w:r>
          </w:p>
        </w:tc>
        <w:tc>
          <w:tcPr>
            <w:tcW w:w="1134" w:type="dxa"/>
          </w:tcPr>
          <w:p w14:paraId="72F31318" w14:textId="77777777" w:rsidR="005345B8" w:rsidRPr="00BD6AFB" w:rsidRDefault="005345B8" w:rsidP="00ED076F">
            <w:pPr>
              <w:rPr>
                <w:rFonts w:ascii="Times New Roman" w:hAnsi="Times New Roman" w:cs="Times New Roman"/>
                <w:b/>
                <w:bCs/>
                <w:sz w:val="18"/>
                <w:szCs w:val="18"/>
              </w:rPr>
            </w:pPr>
            <w:r w:rsidRPr="00BD6AFB">
              <w:rPr>
                <w:rFonts w:ascii="Times New Roman" w:hAnsi="Times New Roman" w:cs="Times New Roman"/>
                <w:b/>
                <w:bCs/>
                <w:sz w:val="18"/>
                <w:szCs w:val="18"/>
              </w:rPr>
              <w:t>Capsulas</w:t>
            </w:r>
          </w:p>
        </w:tc>
        <w:tc>
          <w:tcPr>
            <w:tcW w:w="2410" w:type="dxa"/>
          </w:tcPr>
          <w:p w14:paraId="72306B2A"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LOSARTANA 50 MG</w:t>
            </w:r>
          </w:p>
        </w:tc>
        <w:tc>
          <w:tcPr>
            <w:tcW w:w="1134" w:type="dxa"/>
          </w:tcPr>
          <w:p w14:paraId="468C1661"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32000</w:t>
            </w:r>
          </w:p>
        </w:tc>
        <w:tc>
          <w:tcPr>
            <w:tcW w:w="1134" w:type="dxa"/>
          </w:tcPr>
          <w:p w14:paraId="07436547" w14:textId="77777777" w:rsidR="005345B8" w:rsidRPr="002D6B0C" w:rsidRDefault="005345B8" w:rsidP="00ED076F">
            <w:pPr>
              <w:rPr>
                <w:rFonts w:ascii="Times New Roman" w:hAnsi="Times New Roman" w:cs="Times New Roman"/>
                <w:b/>
                <w:sz w:val="20"/>
                <w:szCs w:val="20"/>
              </w:rPr>
            </w:pPr>
          </w:p>
        </w:tc>
        <w:tc>
          <w:tcPr>
            <w:tcW w:w="1559" w:type="dxa"/>
          </w:tcPr>
          <w:p w14:paraId="3F9106B2"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R$ 0,15</w:t>
            </w:r>
          </w:p>
        </w:tc>
        <w:tc>
          <w:tcPr>
            <w:tcW w:w="1559" w:type="dxa"/>
          </w:tcPr>
          <w:p w14:paraId="39BAB374"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R$ 4.800,00</w:t>
            </w:r>
          </w:p>
        </w:tc>
      </w:tr>
      <w:tr w:rsidR="005345B8" w:rsidRPr="002D6B0C" w14:paraId="28A808A8" w14:textId="77777777" w:rsidTr="00093F1F">
        <w:tc>
          <w:tcPr>
            <w:tcW w:w="851" w:type="dxa"/>
          </w:tcPr>
          <w:p w14:paraId="2A14B8B1"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20</w:t>
            </w:r>
          </w:p>
        </w:tc>
        <w:tc>
          <w:tcPr>
            <w:tcW w:w="1134" w:type="dxa"/>
          </w:tcPr>
          <w:p w14:paraId="77FE2747"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6C35CBD9"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METFORMINA 500 MG</w:t>
            </w:r>
          </w:p>
        </w:tc>
        <w:tc>
          <w:tcPr>
            <w:tcW w:w="1134" w:type="dxa"/>
          </w:tcPr>
          <w:p w14:paraId="66DA23D0"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20000</w:t>
            </w:r>
          </w:p>
        </w:tc>
        <w:tc>
          <w:tcPr>
            <w:tcW w:w="1134" w:type="dxa"/>
          </w:tcPr>
          <w:p w14:paraId="599CD6A0" w14:textId="77777777" w:rsidR="005345B8" w:rsidRPr="002D6B0C" w:rsidRDefault="005345B8" w:rsidP="00ED076F">
            <w:pPr>
              <w:rPr>
                <w:rFonts w:ascii="Times New Roman" w:hAnsi="Times New Roman" w:cs="Times New Roman"/>
                <w:b/>
                <w:sz w:val="20"/>
                <w:szCs w:val="20"/>
              </w:rPr>
            </w:pPr>
          </w:p>
        </w:tc>
        <w:tc>
          <w:tcPr>
            <w:tcW w:w="1559" w:type="dxa"/>
          </w:tcPr>
          <w:p w14:paraId="70E29FD3"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R$ 0,15</w:t>
            </w:r>
          </w:p>
        </w:tc>
        <w:tc>
          <w:tcPr>
            <w:tcW w:w="1559" w:type="dxa"/>
          </w:tcPr>
          <w:p w14:paraId="411A4A7A"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R$ 3.000,00</w:t>
            </w:r>
          </w:p>
        </w:tc>
      </w:tr>
      <w:tr w:rsidR="005345B8" w:rsidRPr="002D6B0C" w14:paraId="623ED614" w14:textId="77777777" w:rsidTr="00093F1F">
        <w:tc>
          <w:tcPr>
            <w:tcW w:w="851" w:type="dxa"/>
          </w:tcPr>
          <w:p w14:paraId="5160E2CE"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21</w:t>
            </w:r>
          </w:p>
        </w:tc>
        <w:tc>
          <w:tcPr>
            <w:tcW w:w="1134" w:type="dxa"/>
          </w:tcPr>
          <w:p w14:paraId="0CE9E782"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04632492"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METFORMINA 850 MG</w:t>
            </w:r>
          </w:p>
        </w:tc>
        <w:tc>
          <w:tcPr>
            <w:tcW w:w="1134" w:type="dxa"/>
          </w:tcPr>
          <w:p w14:paraId="6A7EAD4F"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40000</w:t>
            </w:r>
          </w:p>
        </w:tc>
        <w:tc>
          <w:tcPr>
            <w:tcW w:w="1134" w:type="dxa"/>
          </w:tcPr>
          <w:p w14:paraId="18CB995A" w14:textId="77777777" w:rsidR="005345B8" w:rsidRPr="002D6B0C" w:rsidRDefault="005345B8" w:rsidP="00ED076F">
            <w:pPr>
              <w:rPr>
                <w:rFonts w:ascii="Times New Roman" w:hAnsi="Times New Roman" w:cs="Times New Roman"/>
                <w:b/>
                <w:sz w:val="20"/>
                <w:szCs w:val="20"/>
              </w:rPr>
            </w:pPr>
          </w:p>
        </w:tc>
        <w:tc>
          <w:tcPr>
            <w:tcW w:w="1559" w:type="dxa"/>
          </w:tcPr>
          <w:p w14:paraId="55C6C984"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R$ 0,17</w:t>
            </w:r>
          </w:p>
        </w:tc>
        <w:tc>
          <w:tcPr>
            <w:tcW w:w="1559" w:type="dxa"/>
          </w:tcPr>
          <w:p w14:paraId="462DB328"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R$ 6.800,00</w:t>
            </w:r>
          </w:p>
        </w:tc>
      </w:tr>
      <w:tr w:rsidR="005345B8" w:rsidRPr="002D6B0C" w14:paraId="7CA1EC2B" w14:textId="77777777" w:rsidTr="00093F1F">
        <w:tc>
          <w:tcPr>
            <w:tcW w:w="851" w:type="dxa"/>
          </w:tcPr>
          <w:p w14:paraId="1FA7A139"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22</w:t>
            </w:r>
          </w:p>
        </w:tc>
        <w:tc>
          <w:tcPr>
            <w:tcW w:w="1134" w:type="dxa"/>
          </w:tcPr>
          <w:p w14:paraId="7CE0C705"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563FF750"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SINVASTATINA 20 MG</w:t>
            </w:r>
          </w:p>
        </w:tc>
        <w:tc>
          <w:tcPr>
            <w:tcW w:w="1134" w:type="dxa"/>
          </w:tcPr>
          <w:p w14:paraId="6EFF9280"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24000</w:t>
            </w:r>
          </w:p>
        </w:tc>
        <w:tc>
          <w:tcPr>
            <w:tcW w:w="1134" w:type="dxa"/>
          </w:tcPr>
          <w:p w14:paraId="5DA41B8E" w14:textId="77777777" w:rsidR="005345B8" w:rsidRPr="002D6B0C" w:rsidRDefault="005345B8" w:rsidP="00ED076F">
            <w:pPr>
              <w:rPr>
                <w:rFonts w:ascii="Times New Roman" w:hAnsi="Times New Roman" w:cs="Times New Roman"/>
                <w:b/>
                <w:sz w:val="20"/>
                <w:szCs w:val="20"/>
              </w:rPr>
            </w:pPr>
          </w:p>
        </w:tc>
        <w:tc>
          <w:tcPr>
            <w:tcW w:w="1559" w:type="dxa"/>
          </w:tcPr>
          <w:p w14:paraId="7BC1F584"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R$ 0,21</w:t>
            </w:r>
          </w:p>
        </w:tc>
        <w:tc>
          <w:tcPr>
            <w:tcW w:w="1559" w:type="dxa"/>
          </w:tcPr>
          <w:p w14:paraId="5AF4CE79"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R$ 5.040,00</w:t>
            </w:r>
          </w:p>
        </w:tc>
      </w:tr>
      <w:tr w:rsidR="005345B8" w:rsidRPr="002D6B0C" w14:paraId="3B0B91C6" w14:textId="77777777" w:rsidTr="00093F1F">
        <w:tc>
          <w:tcPr>
            <w:tcW w:w="851" w:type="dxa"/>
          </w:tcPr>
          <w:p w14:paraId="6AEE2342"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23</w:t>
            </w:r>
          </w:p>
        </w:tc>
        <w:tc>
          <w:tcPr>
            <w:tcW w:w="1134" w:type="dxa"/>
          </w:tcPr>
          <w:p w14:paraId="4CCB7BB5"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3555BBC7"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SINVASTATINA 40 MG</w:t>
            </w:r>
          </w:p>
        </w:tc>
        <w:tc>
          <w:tcPr>
            <w:tcW w:w="1134" w:type="dxa"/>
          </w:tcPr>
          <w:p w14:paraId="35117FC9"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24000</w:t>
            </w:r>
          </w:p>
        </w:tc>
        <w:tc>
          <w:tcPr>
            <w:tcW w:w="1134" w:type="dxa"/>
          </w:tcPr>
          <w:p w14:paraId="7B600839" w14:textId="77777777" w:rsidR="005345B8" w:rsidRPr="002D6B0C" w:rsidRDefault="005345B8" w:rsidP="00ED076F">
            <w:pPr>
              <w:rPr>
                <w:rFonts w:ascii="Times New Roman" w:hAnsi="Times New Roman" w:cs="Times New Roman"/>
                <w:b/>
                <w:sz w:val="20"/>
                <w:szCs w:val="20"/>
              </w:rPr>
            </w:pPr>
          </w:p>
        </w:tc>
        <w:tc>
          <w:tcPr>
            <w:tcW w:w="1559" w:type="dxa"/>
          </w:tcPr>
          <w:p w14:paraId="2E287A7A"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R$ 0,26</w:t>
            </w:r>
          </w:p>
        </w:tc>
        <w:tc>
          <w:tcPr>
            <w:tcW w:w="1559" w:type="dxa"/>
          </w:tcPr>
          <w:p w14:paraId="61EF7941"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R$ 6.240,00</w:t>
            </w:r>
          </w:p>
        </w:tc>
      </w:tr>
      <w:tr w:rsidR="005345B8" w:rsidRPr="002D6B0C" w14:paraId="5F2E2A60" w14:textId="77777777" w:rsidTr="00093F1F">
        <w:tc>
          <w:tcPr>
            <w:tcW w:w="851" w:type="dxa"/>
          </w:tcPr>
          <w:p w14:paraId="45E426A1"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24</w:t>
            </w:r>
          </w:p>
        </w:tc>
        <w:tc>
          <w:tcPr>
            <w:tcW w:w="1134" w:type="dxa"/>
          </w:tcPr>
          <w:p w14:paraId="5CAAD630"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20E7D844"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CAPTOPRIL 25 MG</w:t>
            </w:r>
          </w:p>
        </w:tc>
        <w:tc>
          <w:tcPr>
            <w:tcW w:w="1134" w:type="dxa"/>
          </w:tcPr>
          <w:p w14:paraId="79606099"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20000</w:t>
            </w:r>
          </w:p>
        </w:tc>
        <w:tc>
          <w:tcPr>
            <w:tcW w:w="1134" w:type="dxa"/>
          </w:tcPr>
          <w:p w14:paraId="0166BAC2" w14:textId="77777777" w:rsidR="005345B8" w:rsidRPr="002D6B0C" w:rsidRDefault="005345B8" w:rsidP="00ED076F">
            <w:pPr>
              <w:rPr>
                <w:rFonts w:ascii="Times New Roman" w:hAnsi="Times New Roman" w:cs="Times New Roman"/>
                <w:b/>
                <w:sz w:val="20"/>
                <w:szCs w:val="20"/>
              </w:rPr>
            </w:pPr>
          </w:p>
        </w:tc>
        <w:tc>
          <w:tcPr>
            <w:tcW w:w="1559" w:type="dxa"/>
          </w:tcPr>
          <w:p w14:paraId="5D174A9D"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R$ 0,11</w:t>
            </w:r>
          </w:p>
        </w:tc>
        <w:tc>
          <w:tcPr>
            <w:tcW w:w="1559" w:type="dxa"/>
          </w:tcPr>
          <w:p w14:paraId="61965455"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R$ 2.200,00</w:t>
            </w:r>
          </w:p>
        </w:tc>
      </w:tr>
      <w:tr w:rsidR="005345B8" w:rsidRPr="002D6B0C" w14:paraId="26646DE4" w14:textId="77777777" w:rsidTr="00093F1F">
        <w:tc>
          <w:tcPr>
            <w:tcW w:w="851" w:type="dxa"/>
          </w:tcPr>
          <w:p w14:paraId="091C9B7D"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25</w:t>
            </w:r>
          </w:p>
        </w:tc>
        <w:tc>
          <w:tcPr>
            <w:tcW w:w="1134" w:type="dxa"/>
          </w:tcPr>
          <w:p w14:paraId="2985D27E"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0DE8FB93"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FUROSEMIDA 40 MG</w:t>
            </w:r>
          </w:p>
        </w:tc>
        <w:tc>
          <w:tcPr>
            <w:tcW w:w="1134" w:type="dxa"/>
          </w:tcPr>
          <w:p w14:paraId="3E07FB09"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24000</w:t>
            </w:r>
          </w:p>
        </w:tc>
        <w:tc>
          <w:tcPr>
            <w:tcW w:w="1134" w:type="dxa"/>
          </w:tcPr>
          <w:p w14:paraId="533670CB" w14:textId="77777777" w:rsidR="005345B8" w:rsidRPr="002D6B0C" w:rsidRDefault="005345B8" w:rsidP="00ED076F">
            <w:pPr>
              <w:rPr>
                <w:rFonts w:ascii="Times New Roman" w:hAnsi="Times New Roman" w:cs="Times New Roman"/>
                <w:b/>
                <w:sz w:val="20"/>
                <w:szCs w:val="20"/>
              </w:rPr>
            </w:pPr>
          </w:p>
        </w:tc>
        <w:tc>
          <w:tcPr>
            <w:tcW w:w="1559" w:type="dxa"/>
          </w:tcPr>
          <w:p w14:paraId="6A92047E"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R$ 0,20</w:t>
            </w:r>
          </w:p>
        </w:tc>
        <w:tc>
          <w:tcPr>
            <w:tcW w:w="1559" w:type="dxa"/>
          </w:tcPr>
          <w:p w14:paraId="7EC3536D"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R$ 4.800,00</w:t>
            </w:r>
          </w:p>
        </w:tc>
      </w:tr>
      <w:tr w:rsidR="005345B8" w:rsidRPr="002D6B0C" w14:paraId="567AF24B" w14:textId="77777777" w:rsidTr="00093F1F">
        <w:tc>
          <w:tcPr>
            <w:tcW w:w="851" w:type="dxa"/>
          </w:tcPr>
          <w:p w14:paraId="75D88FE1"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26</w:t>
            </w:r>
          </w:p>
        </w:tc>
        <w:tc>
          <w:tcPr>
            <w:tcW w:w="1134" w:type="dxa"/>
          </w:tcPr>
          <w:p w14:paraId="10149298"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00487B68"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HIDROCLOROTIAZIDA 25 MG</w:t>
            </w:r>
          </w:p>
        </w:tc>
        <w:tc>
          <w:tcPr>
            <w:tcW w:w="1134" w:type="dxa"/>
          </w:tcPr>
          <w:p w14:paraId="77B3025F"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24000</w:t>
            </w:r>
          </w:p>
        </w:tc>
        <w:tc>
          <w:tcPr>
            <w:tcW w:w="1134" w:type="dxa"/>
          </w:tcPr>
          <w:p w14:paraId="296EDC31" w14:textId="77777777" w:rsidR="005345B8" w:rsidRPr="002D6B0C" w:rsidRDefault="005345B8" w:rsidP="00ED076F">
            <w:pPr>
              <w:rPr>
                <w:rFonts w:ascii="Times New Roman" w:hAnsi="Times New Roman" w:cs="Times New Roman"/>
                <w:b/>
                <w:sz w:val="20"/>
                <w:szCs w:val="20"/>
              </w:rPr>
            </w:pPr>
          </w:p>
        </w:tc>
        <w:tc>
          <w:tcPr>
            <w:tcW w:w="1559" w:type="dxa"/>
          </w:tcPr>
          <w:p w14:paraId="1D021866"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R$ 0,07</w:t>
            </w:r>
          </w:p>
        </w:tc>
        <w:tc>
          <w:tcPr>
            <w:tcW w:w="1559" w:type="dxa"/>
          </w:tcPr>
          <w:p w14:paraId="746EB74D"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R$ 1.680,00</w:t>
            </w:r>
          </w:p>
        </w:tc>
      </w:tr>
      <w:tr w:rsidR="005345B8" w:rsidRPr="002D6B0C" w14:paraId="2D0F3557" w14:textId="77777777" w:rsidTr="00093F1F">
        <w:tc>
          <w:tcPr>
            <w:tcW w:w="851" w:type="dxa"/>
          </w:tcPr>
          <w:p w14:paraId="45AE01AF"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27</w:t>
            </w:r>
          </w:p>
        </w:tc>
        <w:tc>
          <w:tcPr>
            <w:tcW w:w="1134" w:type="dxa"/>
          </w:tcPr>
          <w:p w14:paraId="3F8379A1"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31DDF446"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GLIBENCLAMIDA 5 MG</w:t>
            </w:r>
          </w:p>
        </w:tc>
        <w:tc>
          <w:tcPr>
            <w:tcW w:w="1134" w:type="dxa"/>
          </w:tcPr>
          <w:p w14:paraId="2AF0F2A7"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24000</w:t>
            </w:r>
          </w:p>
        </w:tc>
        <w:tc>
          <w:tcPr>
            <w:tcW w:w="1134" w:type="dxa"/>
          </w:tcPr>
          <w:p w14:paraId="7899C69C" w14:textId="77777777" w:rsidR="005345B8" w:rsidRPr="002D6B0C" w:rsidRDefault="005345B8" w:rsidP="00ED076F">
            <w:pPr>
              <w:rPr>
                <w:rFonts w:ascii="Times New Roman" w:hAnsi="Times New Roman" w:cs="Times New Roman"/>
                <w:b/>
                <w:sz w:val="20"/>
                <w:szCs w:val="20"/>
              </w:rPr>
            </w:pPr>
          </w:p>
        </w:tc>
        <w:tc>
          <w:tcPr>
            <w:tcW w:w="1559" w:type="dxa"/>
          </w:tcPr>
          <w:p w14:paraId="3E6535A0"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R$ 0,09</w:t>
            </w:r>
          </w:p>
        </w:tc>
        <w:tc>
          <w:tcPr>
            <w:tcW w:w="1559" w:type="dxa"/>
          </w:tcPr>
          <w:p w14:paraId="4BC704C7"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R$ 2.160,00</w:t>
            </w:r>
          </w:p>
        </w:tc>
      </w:tr>
      <w:tr w:rsidR="005345B8" w:rsidRPr="002D6B0C" w14:paraId="46CF89F6" w14:textId="77777777" w:rsidTr="00093F1F">
        <w:trPr>
          <w:trHeight w:val="568"/>
        </w:trPr>
        <w:tc>
          <w:tcPr>
            <w:tcW w:w="851" w:type="dxa"/>
          </w:tcPr>
          <w:p w14:paraId="3B7E056D"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28</w:t>
            </w:r>
          </w:p>
        </w:tc>
        <w:tc>
          <w:tcPr>
            <w:tcW w:w="1134" w:type="dxa"/>
          </w:tcPr>
          <w:p w14:paraId="6CA2F0A0"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Capsulas</w:t>
            </w:r>
          </w:p>
        </w:tc>
        <w:tc>
          <w:tcPr>
            <w:tcW w:w="2410" w:type="dxa"/>
          </w:tcPr>
          <w:p w14:paraId="41F615A6" w14:textId="77777777" w:rsidR="005345B8" w:rsidRPr="002D6B0C" w:rsidRDefault="005345B8" w:rsidP="00ED076F">
            <w:pPr>
              <w:spacing w:before="240"/>
              <w:jc w:val="both"/>
              <w:rPr>
                <w:rFonts w:ascii="Times New Roman" w:hAnsi="Times New Roman" w:cs="Times New Roman"/>
                <w:b/>
                <w:sz w:val="18"/>
                <w:szCs w:val="18"/>
              </w:rPr>
            </w:pPr>
            <w:r>
              <w:rPr>
                <w:rFonts w:ascii="Times New Roman" w:hAnsi="Times New Roman" w:cs="Times New Roman"/>
                <w:b/>
                <w:sz w:val="18"/>
                <w:szCs w:val="18"/>
              </w:rPr>
              <w:t>SALBUTAMOL AEROSOL 100 MCG</w:t>
            </w:r>
          </w:p>
        </w:tc>
        <w:tc>
          <w:tcPr>
            <w:tcW w:w="1134" w:type="dxa"/>
          </w:tcPr>
          <w:p w14:paraId="18A94DF6" w14:textId="77777777" w:rsidR="005345B8" w:rsidRPr="002D6B0C" w:rsidRDefault="005345B8" w:rsidP="00ED076F">
            <w:pPr>
              <w:spacing w:before="240"/>
              <w:rPr>
                <w:rFonts w:ascii="Times New Roman" w:hAnsi="Times New Roman" w:cs="Times New Roman"/>
                <w:b/>
                <w:sz w:val="18"/>
                <w:szCs w:val="18"/>
              </w:rPr>
            </w:pPr>
            <w:r>
              <w:rPr>
                <w:rFonts w:ascii="Times New Roman" w:hAnsi="Times New Roman" w:cs="Times New Roman"/>
                <w:b/>
                <w:sz w:val="18"/>
                <w:szCs w:val="18"/>
              </w:rPr>
              <w:t>400</w:t>
            </w:r>
          </w:p>
        </w:tc>
        <w:tc>
          <w:tcPr>
            <w:tcW w:w="1134" w:type="dxa"/>
          </w:tcPr>
          <w:p w14:paraId="322082E0" w14:textId="77777777" w:rsidR="005345B8" w:rsidRPr="002D6B0C" w:rsidRDefault="005345B8" w:rsidP="00ED076F">
            <w:pPr>
              <w:rPr>
                <w:rFonts w:ascii="Times New Roman" w:hAnsi="Times New Roman" w:cs="Times New Roman"/>
                <w:b/>
                <w:sz w:val="20"/>
                <w:szCs w:val="20"/>
              </w:rPr>
            </w:pPr>
          </w:p>
        </w:tc>
        <w:tc>
          <w:tcPr>
            <w:tcW w:w="1559" w:type="dxa"/>
          </w:tcPr>
          <w:p w14:paraId="2449A12B"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R$ 20,00</w:t>
            </w:r>
          </w:p>
        </w:tc>
        <w:tc>
          <w:tcPr>
            <w:tcW w:w="1559" w:type="dxa"/>
          </w:tcPr>
          <w:p w14:paraId="37B8C7A3" w14:textId="77777777" w:rsidR="005345B8" w:rsidRPr="002D6B0C" w:rsidRDefault="005345B8" w:rsidP="00ED076F">
            <w:pPr>
              <w:rPr>
                <w:rFonts w:ascii="Times New Roman" w:hAnsi="Times New Roman" w:cs="Times New Roman"/>
                <w:b/>
                <w:sz w:val="20"/>
                <w:szCs w:val="20"/>
              </w:rPr>
            </w:pPr>
            <w:r>
              <w:rPr>
                <w:rFonts w:ascii="Times New Roman" w:hAnsi="Times New Roman" w:cs="Times New Roman"/>
                <w:b/>
                <w:sz w:val="20"/>
                <w:szCs w:val="20"/>
              </w:rPr>
              <w:t>R$ 8.000,00</w:t>
            </w:r>
          </w:p>
        </w:tc>
      </w:tr>
      <w:tr w:rsidR="005345B8" w:rsidRPr="002D6B0C" w14:paraId="4B7E7D10" w14:textId="77777777" w:rsidTr="00093F1F">
        <w:tc>
          <w:tcPr>
            <w:tcW w:w="851" w:type="dxa"/>
          </w:tcPr>
          <w:p w14:paraId="22EC82BA" w14:textId="77777777" w:rsidR="005345B8" w:rsidRPr="002D6B0C" w:rsidRDefault="005345B8" w:rsidP="00ED076F">
            <w:pPr>
              <w:rPr>
                <w:rFonts w:ascii="Times New Roman" w:hAnsi="Times New Roman" w:cs="Times New Roman"/>
                <w:b/>
                <w:color w:val="000000" w:themeColor="text1"/>
                <w:sz w:val="20"/>
                <w:szCs w:val="20"/>
              </w:rPr>
            </w:pPr>
          </w:p>
        </w:tc>
        <w:tc>
          <w:tcPr>
            <w:tcW w:w="1134" w:type="dxa"/>
          </w:tcPr>
          <w:p w14:paraId="665FE3AC" w14:textId="77777777" w:rsidR="005345B8" w:rsidRPr="002D6B0C" w:rsidRDefault="005345B8" w:rsidP="00ED076F">
            <w:pPr>
              <w:spacing w:before="240"/>
              <w:rPr>
                <w:rFonts w:ascii="Times New Roman" w:hAnsi="Times New Roman" w:cs="Times New Roman"/>
                <w:b/>
                <w:sz w:val="18"/>
                <w:szCs w:val="18"/>
              </w:rPr>
            </w:pPr>
          </w:p>
        </w:tc>
        <w:tc>
          <w:tcPr>
            <w:tcW w:w="2410" w:type="dxa"/>
          </w:tcPr>
          <w:p w14:paraId="07AE2FFB" w14:textId="77777777" w:rsidR="005345B8" w:rsidRPr="002D6B0C" w:rsidRDefault="005345B8" w:rsidP="00ED076F">
            <w:pPr>
              <w:spacing w:before="240"/>
              <w:rPr>
                <w:rFonts w:ascii="Times New Roman" w:hAnsi="Times New Roman" w:cs="Times New Roman"/>
                <w:b/>
                <w:sz w:val="18"/>
                <w:szCs w:val="18"/>
              </w:rPr>
            </w:pPr>
          </w:p>
        </w:tc>
        <w:tc>
          <w:tcPr>
            <w:tcW w:w="1134" w:type="dxa"/>
          </w:tcPr>
          <w:p w14:paraId="40735247" w14:textId="77777777" w:rsidR="005345B8" w:rsidRPr="002D6B0C" w:rsidRDefault="005345B8" w:rsidP="00ED076F">
            <w:pPr>
              <w:spacing w:before="240"/>
              <w:rPr>
                <w:rFonts w:ascii="Times New Roman" w:hAnsi="Times New Roman" w:cs="Times New Roman"/>
                <w:b/>
                <w:sz w:val="18"/>
                <w:szCs w:val="18"/>
              </w:rPr>
            </w:pPr>
          </w:p>
        </w:tc>
        <w:tc>
          <w:tcPr>
            <w:tcW w:w="1134" w:type="dxa"/>
          </w:tcPr>
          <w:p w14:paraId="23283A12" w14:textId="77777777" w:rsidR="005345B8" w:rsidRPr="002D6B0C" w:rsidRDefault="005345B8" w:rsidP="00ED076F">
            <w:pPr>
              <w:rPr>
                <w:rFonts w:ascii="Times New Roman" w:hAnsi="Times New Roman" w:cs="Times New Roman"/>
                <w:b/>
                <w:sz w:val="20"/>
                <w:szCs w:val="20"/>
              </w:rPr>
            </w:pPr>
          </w:p>
        </w:tc>
        <w:tc>
          <w:tcPr>
            <w:tcW w:w="1559" w:type="dxa"/>
          </w:tcPr>
          <w:p w14:paraId="59489AEE"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TOTAL</w:t>
            </w:r>
          </w:p>
        </w:tc>
        <w:tc>
          <w:tcPr>
            <w:tcW w:w="1559" w:type="dxa"/>
          </w:tcPr>
          <w:p w14:paraId="516C86DC" w14:textId="77777777" w:rsidR="005345B8" w:rsidRPr="002D6B0C" w:rsidRDefault="005345B8" w:rsidP="00ED076F">
            <w:pPr>
              <w:rPr>
                <w:rFonts w:ascii="Times New Roman" w:hAnsi="Times New Roman" w:cs="Times New Roman"/>
                <w:b/>
                <w:sz w:val="20"/>
                <w:szCs w:val="20"/>
              </w:rPr>
            </w:pPr>
            <w:r w:rsidRPr="002D6B0C">
              <w:rPr>
                <w:rFonts w:ascii="Times New Roman" w:hAnsi="Times New Roman" w:cs="Times New Roman"/>
                <w:b/>
                <w:sz w:val="20"/>
                <w:szCs w:val="20"/>
              </w:rPr>
              <w:t>R</w:t>
            </w:r>
            <w:proofErr w:type="gramStart"/>
            <w:r w:rsidRPr="002D6B0C">
              <w:rPr>
                <w:rFonts w:ascii="Times New Roman" w:hAnsi="Times New Roman" w:cs="Times New Roman"/>
                <w:b/>
                <w:sz w:val="20"/>
                <w:szCs w:val="20"/>
              </w:rPr>
              <w:t>$</w:t>
            </w:r>
            <w:r>
              <w:rPr>
                <w:rFonts w:ascii="Times New Roman" w:hAnsi="Times New Roman" w:cs="Times New Roman"/>
                <w:b/>
                <w:sz w:val="20"/>
                <w:szCs w:val="20"/>
              </w:rPr>
              <w:t xml:space="preserve">  290.452</w:t>
            </w:r>
            <w:proofErr w:type="gramEnd"/>
            <w:r>
              <w:rPr>
                <w:rFonts w:ascii="Times New Roman" w:hAnsi="Times New Roman" w:cs="Times New Roman"/>
                <w:b/>
                <w:sz w:val="20"/>
                <w:szCs w:val="20"/>
              </w:rPr>
              <w:t>,00</w:t>
            </w:r>
          </w:p>
        </w:tc>
      </w:tr>
    </w:tbl>
    <w:p w14:paraId="77CC8E08" w14:textId="200FEFEB" w:rsidR="00A708CA" w:rsidRPr="00AE4919" w:rsidRDefault="00A708CA" w:rsidP="005345B8">
      <w:pPr>
        <w:spacing w:line="360" w:lineRule="auto"/>
        <w:ind w:right="283"/>
        <w:jc w:val="both"/>
        <w:rPr>
          <w:rFonts w:ascii="Times New Roman" w:hAnsi="Times New Roman" w:cs="Times New Roman"/>
          <w:b/>
        </w:rPr>
      </w:pPr>
    </w:p>
    <w:p w14:paraId="0627384D" w14:textId="77777777" w:rsidR="00430774" w:rsidRPr="00AE4919" w:rsidRDefault="00430774" w:rsidP="00093F1F">
      <w:pPr>
        <w:spacing w:line="360" w:lineRule="auto"/>
        <w:ind w:left="-142" w:right="134"/>
        <w:jc w:val="both"/>
        <w:rPr>
          <w:rFonts w:ascii="Times New Roman" w:hAnsi="Times New Roman" w:cs="Times New Roman"/>
        </w:rPr>
      </w:pPr>
      <w:r w:rsidRPr="00AE4919">
        <w:rPr>
          <w:rFonts w:ascii="Times New Roman" w:hAnsi="Times New Roman" w:cs="Times New Roman"/>
          <w:b/>
        </w:rPr>
        <w:t>1.2.</w:t>
      </w:r>
      <w:r w:rsidRPr="00AE4919">
        <w:rPr>
          <w:rFonts w:ascii="Times New Roman" w:hAnsi="Times New Roman" w:cs="Times New Roman"/>
        </w:rPr>
        <w:t xml:space="preserve"> As quantidades constantes do quadro acima são estimativas, não se obrigando a Administração pela aquisição</w:t>
      </w:r>
      <w:r w:rsidRPr="00AE4919">
        <w:rPr>
          <w:rFonts w:ascii="Times New Roman" w:hAnsi="Times New Roman" w:cs="Times New Roman"/>
          <w:spacing w:val="1"/>
        </w:rPr>
        <w:t xml:space="preserve"> </w:t>
      </w:r>
      <w:r w:rsidRPr="00AE4919">
        <w:rPr>
          <w:rFonts w:ascii="Times New Roman" w:hAnsi="Times New Roman" w:cs="Times New Roman"/>
        </w:rPr>
        <w:t>total.</w:t>
      </w:r>
    </w:p>
    <w:p w14:paraId="29A7A5A2" w14:textId="77777777" w:rsidR="00430774" w:rsidRPr="00AE4919" w:rsidRDefault="00430774" w:rsidP="003279CB">
      <w:pPr>
        <w:spacing w:line="360" w:lineRule="auto"/>
        <w:ind w:left="-142" w:right="-1"/>
        <w:jc w:val="both"/>
        <w:rPr>
          <w:rFonts w:ascii="Times New Roman" w:hAnsi="Times New Roman" w:cs="Times New Roman"/>
          <w:b/>
          <w:color w:val="C00000"/>
        </w:rPr>
      </w:pPr>
    </w:p>
    <w:p w14:paraId="1F8A1284" w14:textId="77777777" w:rsidR="00430774" w:rsidRPr="00AE4919" w:rsidRDefault="00430774"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u w:val="single"/>
        </w:rPr>
        <w:t>2. JUSTIFICATIVA:</w:t>
      </w:r>
      <w:r w:rsidRPr="00AE4919">
        <w:rPr>
          <w:rFonts w:ascii="Times New Roman" w:hAnsi="Times New Roman" w:cs="Times New Roman"/>
          <w:u w:val="single"/>
        </w:rPr>
        <w:t xml:space="preserve"> </w:t>
      </w:r>
    </w:p>
    <w:p w14:paraId="0EF5238E" w14:textId="66730070" w:rsidR="00430774" w:rsidRPr="00AE4919" w:rsidRDefault="0053043F" w:rsidP="003279CB">
      <w:pPr>
        <w:spacing w:line="360" w:lineRule="auto"/>
        <w:ind w:left="-142" w:right="-1"/>
        <w:jc w:val="both"/>
        <w:rPr>
          <w:rFonts w:ascii="Times New Roman" w:hAnsi="Times New Roman" w:cs="Times New Roman"/>
          <w:color w:val="000000" w:themeColor="text1"/>
        </w:rPr>
      </w:pPr>
      <w:r w:rsidRPr="00AE4919">
        <w:rPr>
          <w:rFonts w:ascii="Times New Roman" w:hAnsi="Times New Roman" w:cs="Times New Roman"/>
          <w:b/>
          <w:color w:val="000000" w:themeColor="text1"/>
        </w:rPr>
        <w:t>2.1</w:t>
      </w:r>
      <w:r w:rsidRPr="00AE4919">
        <w:rPr>
          <w:rFonts w:ascii="Times New Roman" w:hAnsi="Times New Roman" w:cs="Times New Roman"/>
          <w:color w:val="000000" w:themeColor="text1"/>
        </w:rPr>
        <w:t xml:space="preserve"> </w:t>
      </w:r>
      <w:r w:rsidR="00172B9C" w:rsidRPr="00450AD8">
        <w:rPr>
          <w:rFonts w:ascii="Times New Roman" w:hAnsi="Times New Roman" w:cs="Times New Roman"/>
          <w:color w:val="000000" w:themeColor="text1"/>
        </w:rPr>
        <w:t>É de suma importância a aquisição dos materiais,</w:t>
      </w:r>
      <w:r w:rsidR="00172B9C">
        <w:rPr>
          <w:rFonts w:ascii="Times New Roman" w:hAnsi="Times New Roman" w:cs="Times New Roman"/>
          <w:color w:val="000000" w:themeColor="text1"/>
        </w:rPr>
        <w:t xml:space="preserve"> são de suma importância para as atividades do Pronto Atendimento Municipal e UBS Operaria, para atendimentos médicos, clínicos e de emergência aos pacientes do município que necessitam</w:t>
      </w:r>
      <w:r w:rsidRPr="00AE4919">
        <w:rPr>
          <w:rFonts w:ascii="Times New Roman" w:hAnsi="Times New Roman" w:cs="Times New Roman"/>
          <w:color w:val="000000" w:themeColor="text1"/>
        </w:rPr>
        <w:t>.</w:t>
      </w:r>
    </w:p>
    <w:p w14:paraId="6D61AAA4" w14:textId="77777777" w:rsidR="0053043F" w:rsidRPr="00AE4919" w:rsidRDefault="0053043F" w:rsidP="003279CB">
      <w:pPr>
        <w:spacing w:line="360" w:lineRule="auto"/>
        <w:ind w:left="-142" w:right="-1"/>
        <w:jc w:val="both"/>
        <w:rPr>
          <w:rFonts w:ascii="Times New Roman" w:hAnsi="Times New Roman" w:cs="Times New Roman"/>
          <w:b/>
        </w:rPr>
      </w:pPr>
    </w:p>
    <w:p w14:paraId="56DC4E49" w14:textId="77777777" w:rsidR="00430774" w:rsidRPr="00AE4919" w:rsidRDefault="00430774"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u w:val="single"/>
        </w:rPr>
        <w:t>3. CLASSIFICAÇÃO DOS BENS COMUNS:</w:t>
      </w:r>
      <w:r w:rsidRPr="00AE4919">
        <w:rPr>
          <w:rFonts w:ascii="Times New Roman" w:hAnsi="Times New Roman" w:cs="Times New Roman"/>
          <w:u w:val="single"/>
        </w:rPr>
        <w:t xml:space="preserve"> </w:t>
      </w:r>
    </w:p>
    <w:p w14:paraId="5CB43856" w14:textId="77777777" w:rsidR="00D34A0D" w:rsidRPr="00AE4919" w:rsidRDefault="00430774" w:rsidP="00B1220A">
      <w:pPr>
        <w:spacing w:line="360" w:lineRule="auto"/>
        <w:ind w:left="-142" w:right="-1"/>
        <w:jc w:val="both"/>
        <w:rPr>
          <w:rFonts w:ascii="Times New Roman" w:hAnsi="Times New Roman" w:cs="Times New Roman"/>
        </w:rPr>
      </w:pPr>
      <w:r w:rsidRPr="00AE4919">
        <w:rPr>
          <w:rFonts w:ascii="Times New Roman" w:hAnsi="Times New Roman" w:cs="Times New Roman"/>
          <w:b/>
        </w:rPr>
        <w:t>3.1.</w:t>
      </w:r>
      <w:r w:rsidRPr="00AE4919">
        <w:rPr>
          <w:rFonts w:ascii="Times New Roman" w:hAnsi="Times New Roman" w:cs="Times New Roman"/>
        </w:rPr>
        <w:t xml:space="preserve"> Os bens a serem adquiridos enquadram-se na classificação de bens comuns, nos termos </w:t>
      </w:r>
      <w:r w:rsidR="00492C47" w:rsidRPr="00AE4919">
        <w:rPr>
          <w:rFonts w:ascii="Times New Roman" w:hAnsi="Times New Roman" w:cs="Times New Roman"/>
        </w:rPr>
        <w:t>do</w:t>
      </w:r>
      <w:r w:rsidRPr="00AE4919">
        <w:rPr>
          <w:rFonts w:ascii="Times New Roman" w:hAnsi="Times New Roman" w:cs="Times New Roman"/>
        </w:rPr>
        <w:t xml:space="preserve"> </w:t>
      </w:r>
      <w:r w:rsidR="00492C47" w:rsidRPr="00AE4919">
        <w:rPr>
          <w:rFonts w:ascii="Times New Roman" w:hAnsi="Times New Roman" w:cs="Times New Roman"/>
          <w:color w:val="040C28"/>
        </w:rPr>
        <w:t>art.</w:t>
      </w:r>
      <w:r w:rsidR="00492C47" w:rsidRPr="00AE4919">
        <w:rPr>
          <w:rFonts w:ascii="Times New Roman" w:hAnsi="Times New Roman" w:cs="Times New Roman"/>
          <w:color w:val="202124"/>
          <w:shd w:val="clear" w:color="auto" w:fill="FFFFFF"/>
        </w:rPr>
        <w:t> </w:t>
      </w:r>
      <w:r w:rsidR="00492C47" w:rsidRPr="00AE4919">
        <w:rPr>
          <w:rFonts w:ascii="Times New Roman" w:hAnsi="Times New Roman" w:cs="Times New Roman"/>
          <w:color w:val="040C28"/>
        </w:rPr>
        <w:t>6º, XIII da Lei nº 14.133/2021</w:t>
      </w:r>
      <w:r w:rsidR="00492C47" w:rsidRPr="00AE4919">
        <w:rPr>
          <w:rFonts w:ascii="Times New Roman" w:hAnsi="Times New Roman" w:cs="Times New Roman"/>
        </w:rPr>
        <w:t>.</w:t>
      </w:r>
    </w:p>
    <w:p w14:paraId="08E211B7" w14:textId="77777777" w:rsidR="00967726" w:rsidRPr="00AE4919" w:rsidRDefault="00967726" w:rsidP="00B1220A">
      <w:pPr>
        <w:spacing w:line="360" w:lineRule="auto"/>
        <w:ind w:left="-142" w:right="-1"/>
        <w:jc w:val="both"/>
        <w:rPr>
          <w:rFonts w:ascii="Times New Roman" w:hAnsi="Times New Roman" w:cs="Times New Roman"/>
        </w:rPr>
      </w:pPr>
    </w:p>
    <w:p w14:paraId="63CE3E1E" w14:textId="77777777" w:rsidR="00D34A0D" w:rsidRPr="00AE4919" w:rsidRDefault="00430774" w:rsidP="003279CB">
      <w:pPr>
        <w:adjustRightInd w:val="0"/>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4. FORMA DE PAGAMENTO</w:t>
      </w:r>
    </w:p>
    <w:p w14:paraId="7A31FE47" w14:textId="77777777" w:rsidR="00430774" w:rsidRPr="00AE4919" w:rsidRDefault="00D34A0D" w:rsidP="003279CB">
      <w:pPr>
        <w:adjustRightInd w:val="0"/>
        <w:spacing w:line="360" w:lineRule="auto"/>
        <w:ind w:left="-142" w:right="-1"/>
        <w:jc w:val="both"/>
        <w:rPr>
          <w:rFonts w:ascii="Times New Roman" w:hAnsi="Times New Roman" w:cs="Times New Roman"/>
          <w:b/>
        </w:rPr>
      </w:pPr>
      <w:r w:rsidRPr="00AE4919">
        <w:rPr>
          <w:rFonts w:ascii="Times New Roman" w:hAnsi="Times New Roman" w:cs="Times New Roman"/>
          <w:b/>
        </w:rPr>
        <w:t>4.1</w:t>
      </w:r>
      <w:r w:rsidR="00430774" w:rsidRPr="00AE4919">
        <w:rPr>
          <w:rFonts w:ascii="Times New Roman" w:hAnsi="Times New Roman" w:cs="Times New Roman"/>
          <w:b/>
        </w:rPr>
        <w:t xml:space="preserve"> </w:t>
      </w:r>
      <w:r w:rsidR="00430774" w:rsidRPr="00AE4919">
        <w:rPr>
          <w:rFonts w:ascii="Times New Roman" w:hAnsi="Times New Roman" w:cs="Times New Roman"/>
          <w:color w:val="000000"/>
        </w:rPr>
        <w:t xml:space="preserve">Os pagamentos serão efetuados via bancária, em até </w:t>
      </w:r>
      <w:r w:rsidR="00430774" w:rsidRPr="00AE4919">
        <w:rPr>
          <w:rFonts w:ascii="Times New Roman" w:hAnsi="Times New Roman" w:cs="Times New Roman"/>
          <w:b/>
          <w:bCs/>
          <w:color w:val="000000"/>
          <w:u w:val="single"/>
        </w:rPr>
        <w:t>30 dias após a entrega</w:t>
      </w:r>
      <w:r w:rsidR="00430774" w:rsidRPr="00AE4919">
        <w:rPr>
          <w:rFonts w:ascii="Times New Roman" w:hAnsi="Times New Roman" w:cs="Times New Roman"/>
          <w:color w:val="000000"/>
        </w:rPr>
        <w:t xml:space="preserve"> dos produtos e mediante a apresentação da nota fiscal, com o comprovante do recebimento</w:t>
      </w:r>
      <w:r w:rsidRPr="00AE4919">
        <w:rPr>
          <w:rFonts w:ascii="Times New Roman" w:hAnsi="Times New Roman" w:cs="Times New Roman"/>
          <w:color w:val="000000"/>
        </w:rPr>
        <w:t xml:space="preserve"> da respectiva secretaria ou fiscal do contrato</w:t>
      </w:r>
      <w:r w:rsidR="00430774" w:rsidRPr="00AE4919">
        <w:rPr>
          <w:rFonts w:ascii="Times New Roman" w:hAnsi="Times New Roman" w:cs="Times New Roman"/>
          <w:color w:val="000000"/>
        </w:rPr>
        <w:t>.</w:t>
      </w:r>
    </w:p>
    <w:p w14:paraId="6AF4F3E2" w14:textId="77777777" w:rsidR="00430774" w:rsidRPr="00AE4919" w:rsidRDefault="00430774" w:rsidP="003279CB">
      <w:pPr>
        <w:adjustRightInd w:val="0"/>
        <w:spacing w:line="360" w:lineRule="auto"/>
        <w:ind w:left="-142" w:right="-1"/>
        <w:jc w:val="both"/>
        <w:rPr>
          <w:rFonts w:ascii="Times New Roman" w:hAnsi="Times New Roman" w:cs="Times New Roman"/>
          <w:b/>
          <w:color w:val="000000"/>
        </w:rPr>
      </w:pPr>
    </w:p>
    <w:p w14:paraId="523D1C50" w14:textId="77777777" w:rsidR="007D1DE6" w:rsidRPr="00AE4919" w:rsidRDefault="00D34A0D" w:rsidP="00B1220A">
      <w:pPr>
        <w:adjustRightInd w:val="0"/>
        <w:spacing w:line="360" w:lineRule="auto"/>
        <w:ind w:left="-142" w:right="-1"/>
        <w:jc w:val="both"/>
        <w:rPr>
          <w:rFonts w:ascii="Times New Roman" w:hAnsi="Times New Roman" w:cs="Times New Roman"/>
          <w:b/>
          <w:color w:val="000000"/>
          <w:u w:val="single"/>
        </w:rPr>
      </w:pPr>
      <w:r w:rsidRPr="00AE4919">
        <w:rPr>
          <w:rFonts w:ascii="Times New Roman" w:hAnsi="Times New Roman" w:cs="Times New Roman"/>
          <w:b/>
          <w:color w:val="000000"/>
          <w:u w:val="single"/>
        </w:rPr>
        <w:lastRenderedPageBreak/>
        <w:t xml:space="preserve">5. DA VALIDADE DA PROPOSTA </w:t>
      </w:r>
    </w:p>
    <w:p w14:paraId="0D74029B" w14:textId="77777777" w:rsidR="00430774" w:rsidRPr="00AE4919" w:rsidRDefault="00D34A0D" w:rsidP="00531BC7">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color w:val="000000"/>
        </w:rPr>
        <w:t xml:space="preserve">5.1 </w:t>
      </w:r>
      <w:r w:rsidR="00430774" w:rsidRPr="00AE4919">
        <w:rPr>
          <w:rFonts w:ascii="Times New Roman" w:hAnsi="Times New Roman" w:cs="Times New Roman"/>
          <w:color w:val="000000"/>
        </w:rPr>
        <w:t>O</w:t>
      </w:r>
      <w:r w:rsidR="00430774" w:rsidRPr="00AE4919">
        <w:rPr>
          <w:rFonts w:ascii="Times New Roman" w:hAnsi="Times New Roman" w:cs="Times New Roman"/>
          <w:b/>
          <w:color w:val="000000"/>
        </w:rPr>
        <w:t xml:space="preserve"> </w:t>
      </w:r>
      <w:r w:rsidR="00430774" w:rsidRPr="00AE4919">
        <w:rPr>
          <w:rFonts w:ascii="Times New Roman" w:hAnsi="Times New Roman" w:cs="Times New Roman"/>
        </w:rPr>
        <w:t xml:space="preserve">prazo de validade da proposta não poderá ser inferior a </w:t>
      </w:r>
      <w:r w:rsidR="00430774" w:rsidRPr="00AE4919">
        <w:rPr>
          <w:rFonts w:ascii="Times New Roman" w:hAnsi="Times New Roman" w:cs="Times New Roman"/>
          <w:b/>
          <w:bCs/>
          <w:color w:val="000000"/>
          <w:u w:val="single"/>
        </w:rPr>
        <w:t>60 (sessenta) dias</w:t>
      </w:r>
      <w:r w:rsidR="00430774" w:rsidRPr="00AE4919">
        <w:rPr>
          <w:rFonts w:ascii="Times New Roman" w:hAnsi="Times New Roman" w:cs="Times New Roman"/>
          <w:color w:val="000000"/>
        </w:rPr>
        <w:t xml:space="preserve">, </w:t>
      </w:r>
      <w:r w:rsidR="00430774" w:rsidRPr="00AE4919">
        <w:rPr>
          <w:rFonts w:ascii="Times New Roman" w:hAnsi="Times New Roman" w:cs="Times New Roman"/>
        </w:rPr>
        <w:t xml:space="preserve">a contar da data da sessão de recebimento dos envelopes deste pregão presencial. </w:t>
      </w:r>
    </w:p>
    <w:p w14:paraId="3694AA1C" w14:textId="77777777" w:rsidR="00967726" w:rsidRPr="00AE4919" w:rsidRDefault="00967726" w:rsidP="00531BC7">
      <w:pPr>
        <w:adjustRightInd w:val="0"/>
        <w:spacing w:line="360" w:lineRule="auto"/>
        <w:ind w:left="-142" w:right="-1"/>
        <w:jc w:val="both"/>
        <w:rPr>
          <w:rFonts w:ascii="Times New Roman" w:hAnsi="Times New Roman" w:cs="Times New Roman"/>
        </w:rPr>
      </w:pPr>
    </w:p>
    <w:p w14:paraId="004EB7B0" w14:textId="77777777" w:rsidR="00430774" w:rsidRPr="00AE4919" w:rsidRDefault="00430774" w:rsidP="003279CB">
      <w:pPr>
        <w:pStyle w:val="Ttulo11"/>
        <w:tabs>
          <w:tab w:val="left" w:pos="402"/>
        </w:tabs>
        <w:spacing w:line="360" w:lineRule="auto"/>
        <w:ind w:left="-142" w:right="-1"/>
        <w:jc w:val="both"/>
        <w:rPr>
          <w:rFonts w:ascii="Times New Roman" w:hAnsi="Times New Roman" w:cs="Times New Roman"/>
          <w:spacing w:val="-11"/>
          <w:u w:val="single"/>
        </w:rPr>
      </w:pPr>
      <w:r w:rsidRPr="00AE4919">
        <w:rPr>
          <w:rFonts w:ascii="Times New Roman" w:hAnsi="Times New Roman" w:cs="Times New Roman"/>
          <w:u w:val="single"/>
        </w:rPr>
        <w:t>6. VIGÊNCIA DA</w:t>
      </w:r>
      <w:r w:rsidRPr="00AE4919">
        <w:rPr>
          <w:rFonts w:ascii="Times New Roman" w:hAnsi="Times New Roman" w:cs="Times New Roman"/>
          <w:spacing w:val="-31"/>
          <w:u w:val="single"/>
        </w:rPr>
        <w:t xml:space="preserve"> </w:t>
      </w:r>
      <w:r w:rsidR="006905F9" w:rsidRPr="00AE4919">
        <w:rPr>
          <w:rFonts w:ascii="Times New Roman" w:hAnsi="Times New Roman" w:cs="Times New Roman"/>
          <w:spacing w:val="-11"/>
          <w:u w:val="single"/>
        </w:rPr>
        <w:t>ATA</w:t>
      </w:r>
    </w:p>
    <w:p w14:paraId="66E9814C" w14:textId="77777777" w:rsidR="00430774" w:rsidRPr="00AE4919" w:rsidRDefault="00430774" w:rsidP="00531BC7">
      <w:pPr>
        <w:pStyle w:val="Ttulo11"/>
        <w:tabs>
          <w:tab w:val="left" w:pos="402"/>
        </w:tabs>
        <w:spacing w:line="360" w:lineRule="auto"/>
        <w:ind w:left="-142" w:right="-1"/>
        <w:jc w:val="both"/>
        <w:rPr>
          <w:rFonts w:ascii="Times New Roman" w:hAnsi="Times New Roman" w:cs="Times New Roman"/>
        </w:rPr>
      </w:pPr>
      <w:r w:rsidRPr="00AE4919">
        <w:rPr>
          <w:rFonts w:ascii="Times New Roman" w:hAnsi="Times New Roman" w:cs="Times New Roman"/>
          <w:spacing w:val="-11"/>
        </w:rPr>
        <w:t xml:space="preserve">6.1. </w:t>
      </w:r>
      <w:r w:rsidRPr="00AE4919">
        <w:rPr>
          <w:rFonts w:ascii="Times New Roman" w:hAnsi="Times New Roman" w:cs="Times New Roman"/>
        </w:rPr>
        <w:t>A vigência da ata será de 12 (doze)</w:t>
      </w:r>
      <w:r w:rsidRPr="00AE4919">
        <w:rPr>
          <w:rFonts w:ascii="Times New Roman" w:hAnsi="Times New Roman" w:cs="Times New Roman"/>
          <w:spacing w:val="-17"/>
        </w:rPr>
        <w:t xml:space="preserve"> </w:t>
      </w:r>
      <w:r w:rsidR="00AE5B1F" w:rsidRPr="00AE4919">
        <w:rPr>
          <w:rFonts w:ascii="Times New Roman" w:hAnsi="Times New Roman" w:cs="Times New Roman"/>
        </w:rPr>
        <w:t xml:space="preserve">meses, podendo ser </w:t>
      </w:r>
      <w:proofErr w:type="spellStart"/>
      <w:r w:rsidR="00AE5B1F" w:rsidRPr="00AE4919">
        <w:rPr>
          <w:rFonts w:ascii="Times New Roman" w:hAnsi="Times New Roman" w:cs="Times New Roman"/>
        </w:rPr>
        <w:t>prorrogavel</w:t>
      </w:r>
      <w:proofErr w:type="spellEnd"/>
      <w:r w:rsidR="00AE5B1F" w:rsidRPr="00AE4919">
        <w:rPr>
          <w:rFonts w:ascii="Times New Roman" w:hAnsi="Times New Roman" w:cs="Times New Roman"/>
        </w:rPr>
        <w:t xml:space="preserve"> por igual </w:t>
      </w:r>
      <w:proofErr w:type="spellStart"/>
      <w:r w:rsidR="00AE5B1F" w:rsidRPr="00AE4919">
        <w:rPr>
          <w:rFonts w:ascii="Times New Roman" w:hAnsi="Times New Roman" w:cs="Times New Roman"/>
        </w:rPr>
        <w:t>periodo</w:t>
      </w:r>
      <w:proofErr w:type="spellEnd"/>
      <w:r w:rsidR="00AE5B1F" w:rsidRPr="00AE4919">
        <w:rPr>
          <w:rFonts w:ascii="Times New Roman" w:hAnsi="Times New Roman" w:cs="Times New Roman"/>
        </w:rPr>
        <w:t>.</w:t>
      </w:r>
    </w:p>
    <w:p w14:paraId="271240D1" w14:textId="77777777" w:rsidR="00967726" w:rsidRPr="00AE4919" w:rsidRDefault="00967726" w:rsidP="00531BC7">
      <w:pPr>
        <w:pStyle w:val="Ttulo11"/>
        <w:tabs>
          <w:tab w:val="left" w:pos="402"/>
        </w:tabs>
        <w:spacing w:line="360" w:lineRule="auto"/>
        <w:ind w:left="-142" w:right="-1"/>
        <w:jc w:val="both"/>
        <w:rPr>
          <w:rFonts w:ascii="Times New Roman" w:hAnsi="Times New Roman" w:cs="Times New Roman"/>
        </w:rPr>
      </w:pPr>
    </w:p>
    <w:p w14:paraId="024D4BA0" w14:textId="77777777" w:rsidR="00430774" w:rsidRPr="00AE4919" w:rsidRDefault="00430774" w:rsidP="003279CB">
      <w:pPr>
        <w:pStyle w:val="Ttulo11"/>
        <w:spacing w:line="360" w:lineRule="auto"/>
        <w:ind w:left="-142" w:right="-1"/>
        <w:jc w:val="both"/>
        <w:rPr>
          <w:rFonts w:ascii="Times New Roman" w:hAnsi="Times New Roman" w:cs="Times New Roman"/>
          <w:u w:val="single"/>
        </w:rPr>
      </w:pPr>
      <w:r w:rsidRPr="00AE4919">
        <w:rPr>
          <w:rFonts w:ascii="Times New Roman" w:hAnsi="Times New Roman" w:cs="Times New Roman"/>
          <w:u w:val="single"/>
        </w:rPr>
        <w:t>7.  ÓRGÃOS PARTICIPANTES:</w:t>
      </w:r>
    </w:p>
    <w:p w14:paraId="6A5AE75A" w14:textId="77777777" w:rsidR="00430774" w:rsidRPr="00AE4919" w:rsidRDefault="00430774"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7.1.</w:t>
      </w:r>
      <w:r w:rsidRPr="00AE4919">
        <w:rPr>
          <w:rFonts w:ascii="Times New Roman" w:hAnsi="Times New Roman" w:cs="Times New Roman"/>
        </w:rPr>
        <w:t xml:space="preserve"> Participaram dos procedimentos iniciais do SRP e integram a Ata de Registro de Preços, os seguintes Órgãos e Secretarias:</w:t>
      </w:r>
    </w:p>
    <w:p w14:paraId="5E28FEC1" w14:textId="5F454CC2" w:rsidR="0053043F" w:rsidRDefault="0053043F" w:rsidP="00531BC7">
      <w:pPr>
        <w:spacing w:line="360" w:lineRule="auto"/>
        <w:ind w:left="-142" w:right="-1"/>
        <w:jc w:val="both"/>
        <w:rPr>
          <w:rFonts w:ascii="Times New Roman" w:hAnsi="Times New Roman" w:cs="Times New Roman"/>
          <w:b/>
        </w:rPr>
      </w:pPr>
      <w:r w:rsidRPr="00AE4919">
        <w:rPr>
          <w:rFonts w:ascii="Times New Roman" w:hAnsi="Times New Roman" w:cs="Times New Roman"/>
          <w:b/>
        </w:rPr>
        <w:t>Secretaria de Saude</w:t>
      </w:r>
    </w:p>
    <w:p w14:paraId="009E94AF" w14:textId="5EBAA7C2" w:rsidR="00093F1F" w:rsidRDefault="00093F1F" w:rsidP="00531BC7">
      <w:pPr>
        <w:spacing w:line="360" w:lineRule="auto"/>
        <w:ind w:left="-142" w:right="-1"/>
        <w:jc w:val="both"/>
        <w:rPr>
          <w:rFonts w:ascii="Times New Roman" w:hAnsi="Times New Roman" w:cs="Times New Roman"/>
          <w:b/>
        </w:rPr>
      </w:pPr>
    </w:p>
    <w:p w14:paraId="7AB7EA19" w14:textId="6415B609" w:rsidR="00093F1F" w:rsidRPr="00093F1F" w:rsidRDefault="00093F1F" w:rsidP="00093F1F">
      <w:pPr>
        <w:pStyle w:val="PargrafodaLista"/>
        <w:tabs>
          <w:tab w:val="left" w:pos="1342"/>
        </w:tabs>
        <w:spacing w:line="360" w:lineRule="auto"/>
        <w:ind w:left="-142" w:right="-1"/>
        <w:rPr>
          <w:rFonts w:ascii="Times New Roman" w:hAnsi="Times New Roman" w:cs="Times New Roman"/>
          <w:b/>
          <w:u w:val="single"/>
        </w:rPr>
      </w:pPr>
      <w:r>
        <w:rPr>
          <w:rFonts w:ascii="Times New Roman" w:hAnsi="Times New Roman" w:cs="Times New Roman"/>
          <w:b/>
          <w:u w:val="single"/>
        </w:rPr>
        <w:t>8</w:t>
      </w:r>
      <w:r w:rsidRPr="00AE4919">
        <w:rPr>
          <w:rFonts w:ascii="Times New Roman" w:hAnsi="Times New Roman" w:cs="Times New Roman"/>
          <w:b/>
          <w:u w:val="single"/>
        </w:rPr>
        <w:t>. DA HABILITAÇÃO</w:t>
      </w:r>
    </w:p>
    <w:p w14:paraId="7C9CCBEC" w14:textId="739115AF" w:rsidR="00093F1F" w:rsidRPr="00AE4919" w:rsidRDefault="00093F1F" w:rsidP="00093F1F">
      <w:pPr>
        <w:pStyle w:val="PargrafodaLista"/>
        <w:tabs>
          <w:tab w:val="left" w:pos="1342"/>
        </w:tabs>
        <w:spacing w:line="360" w:lineRule="auto"/>
        <w:ind w:left="-142" w:right="-1"/>
        <w:rPr>
          <w:rFonts w:ascii="Times New Roman" w:hAnsi="Times New Roman" w:cs="Times New Roman"/>
        </w:rPr>
      </w:pPr>
      <w:r>
        <w:rPr>
          <w:rFonts w:ascii="Times New Roman" w:hAnsi="Times New Roman" w:cs="Times New Roman"/>
          <w:b/>
        </w:rPr>
        <w:t>8</w:t>
      </w:r>
      <w:r w:rsidRPr="00AE4919">
        <w:rPr>
          <w:rFonts w:ascii="Times New Roman" w:hAnsi="Times New Roman" w:cs="Times New Roman"/>
          <w:b/>
        </w:rPr>
        <w:t>.1.</w:t>
      </w:r>
      <w:r w:rsidRPr="00AE4919">
        <w:rPr>
          <w:rFonts w:ascii="Times New Roman" w:hAnsi="Times New Roman" w:cs="Times New Roman"/>
        </w:rPr>
        <w:t xml:space="preserve"> Para fins de habilitação neste pregão, a Licitante deverá apresentar dentro do ENVELOPE Nº 02, os seguintes documentos:</w:t>
      </w:r>
    </w:p>
    <w:p w14:paraId="26480CE7"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p>
    <w:p w14:paraId="3523D09C" w14:textId="4C037BCD" w:rsidR="00093F1F" w:rsidRPr="00AE4919" w:rsidRDefault="00093F1F" w:rsidP="00093F1F">
      <w:pPr>
        <w:pStyle w:val="PargrafodaLista"/>
        <w:tabs>
          <w:tab w:val="left" w:pos="1342"/>
        </w:tabs>
        <w:spacing w:line="360" w:lineRule="auto"/>
        <w:ind w:left="-142" w:right="-1"/>
        <w:rPr>
          <w:rFonts w:ascii="Times New Roman" w:hAnsi="Times New Roman" w:cs="Times New Roman"/>
          <w:b/>
          <w:u w:val="single"/>
        </w:rPr>
      </w:pPr>
      <w:r>
        <w:rPr>
          <w:rFonts w:ascii="Times New Roman" w:hAnsi="Times New Roman" w:cs="Times New Roman"/>
          <w:b/>
          <w:u w:val="single"/>
        </w:rPr>
        <w:t>8</w:t>
      </w:r>
      <w:r w:rsidRPr="00AE4919">
        <w:rPr>
          <w:rFonts w:ascii="Times New Roman" w:hAnsi="Times New Roman" w:cs="Times New Roman"/>
          <w:b/>
          <w:u w:val="single"/>
        </w:rPr>
        <w:t>.1.1. HABILITAÇÃO JURÍDICA:</w:t>
      </w:r>
    </w:p>
    <w:p w14:paraId="3A06D095"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cópia do respectivo Estatuto ou Contrato Social em vigor, devidamente registrado;</w:t>
      </w:r>
    </w:p>
    <w:p w14:paraId="327CAACA"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documento de eleição de seus administradores, em se tratando de sociedade comercial ou de sociedade por ações;</w:t>
      </w:r>
    </w:p>
    <w:p w14:paraId="73B0C5DF"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inscrição do ato constitutivo, acompanhado de prova de diretoria em exercício, no caso de sociedade civil;</w:t>
      </w:r>
    </w:p>
    <w:p w14:paraId="5FA3E895"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E1E7D9D" w14:textId="77777777" w:rsidR="00093F1F" w:rsidRPr="00AE4919" w:rsidRDefault="00093F1F" w:rsidP="00093F1F">
      <w:pPr>
        <w:pStyle w:val="Textodenotaderodap"/>
        <w:spacing w:line="360" w:lineRule="auto"/>
        <w:ind w:left="-142" w:right="-1"/>
        <w:jc w:val="both"/>
        <w:rPr>
          <w:rFonts w:ascii="Times New Roman" w:hAnsi="Times New Roman"/>
          <w:sz w:val="22"/>
          <w:szCs w:val="22"/>
        </w:rPr>
      </w:pPr>
      <w:r w:rsidRPr="00AE4919">
        <w:rPr>
          <w:rFonts w:ascii="Times New Roman" w:hAnsi="Times New Roman"/>
          <w:b/>
          <w:sz w:val="22"/>
          <w:szCs w:val="22"/>
        </w:rPr>
        <w:t xml:space="preserve">e) </w:t>
      </w:r>
      <w:r w:rsidRPr="00AE4919">
        <w:rPr>
          <w:rFonts w:ascii="Times New Roman" w:hAnsi="Times New Roman"/>
          <w:sz w:val="22"/>
          <w:szCs w:val="22"/>
        </w:rPr>
        <w:t xml:space="preserve">em se tratando de cooperativa a habilitação jurídica será comprovada mediante a apresentação do Estatuto Social e Ata de </w:t>
      </w:r>
      <w:proofErr w:type="spellStart"/>
      <w:r w:rsidRPr="00AE4919">
        <w:rPr>
          <w:rFonts w:ascii="Times New Roman" w:hAnsi="Times New Roman"/>
          <w:sz w:val="22"/>
          <w:szCs w:val="22"/>
        </w:rPr>
        <w:t>Assembléia</w:t>
      </w:r>
      <w:proofErr w:type="spellEnd"/>
      <w:r w:rsidRPr="00AE4919">
        <w:rPr>
          <w:rFonts w:ascii="Times New Roman" w:hAnsi="Times New Roman"/>
          <w:sz w:val="22"/>
          <w:szCs w:val="22"/>
        </w:rPr>
        <w:t xml:space="preserve"> Geral de Constituição da Cooperativa, registrada na Junta Comercial do Estado do Rio Grande do Sul;</w:t>
      </w:r>
    </w:p>
    <w:p w14:paraId="62C5AF93"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f)</w:t>
      </w:r>
      <w:r w:rsidRPr="00AE4919">
        <w:rPr>
          <w:rFonts w:ascii="Times New Roman" w:hAnsi="Times New Roman" w:cs="Times New Roman"/>
        </w:rPr>
        <w:t xml:space="preserve"> registro comercial, se empresa individual.</w:t>
      </w:r>
    </w:p>
    <w:p w14:paraId="54ED7570"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g)</w:t>
      </w:r>
      <w:r w:rsidRPr="00AE4919">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AE4919">
        <w:rPr>
          <w:rFonts w:ascii="Times New Roman" w:hAnsi="Times New Roman" w:cs="Times New Roman"/>
          <w:b/>
        </w:rPr>
        <w:t>(Modelo Anexo VI);</w:t>
      </w:r>
    </w:p>
    <w:p w14:paraId="34BF3E21"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b/>
        </w:rPr>
      </w:pPr>
      <w:r w:rsidRPr="00AE4919">
        <w:rPr>
          <w:rFonts w:ascii="Times New Roman" w:hAnsi="Times New Roman" w:cs="Times New Roman"/>
          <w:b/>
        </w:rPr>
        <w:t>h)</w:t>
      </w:r>
      <w:r w:rsidRPr="00AE4919">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AE4919">
        <w:rPr>
          <w:rFonts w:ascii="Times New Roman" w:hAnsi="Times New Roman" w:cs="Times New Roman"/>
          <w:b/>
        </w:rPr>
        <w:t>(Modelo Anexo VI);</w:t>
      </w:r>
    </w:p>
    <w:p w14:paraId="27BF35CE"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p>
    <w:p w14:paraId="6D7FF40E"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b/>
        </w:rPr>
      </w:pPr>
      <w:r w:rsidRPr="00AE4919">
        <w:rPr>
          <w:rFonts w:ascii="Times New Roman" w:hAnsi="Times New Roman" w:cs="Times New Roman"/>
          <w:b/>
        </w:rPr>
        <w:t>Observação 03 -</w:t>
      </w:r>
      <w:r w:rsidRPr="00AE4919">
        <w:rPr>
          <w:rFonts w:ascii="Times New Roman" w:hAnsi="Times New Roman" w:cs="Times New Roman"/>
        </w:rPr>
        <w:t xml:space="preserve"> </w:t>
      </w:r>
      <w:r w:rsidRPr="00AE4919">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60C29D38"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b/>
        </w:rPr>
      </w:pPr>
    </w:p>
    <w:p w14:paraId="251648FC" w14:textId="7A39E82B" w:rsidR="00093F1F" w:rsidRPr="00AE4919" w:rsidRDefault="00093F1F" w:rsidP="00093F1F">
      <w:pPr>
        <w:adjustRightInd w:val="0"/>
        <w:spacing w:line="360" w:lineRule="auto"/>
        <w:ind w:left="-142" w:right="-1"/>
        <w:jc w:val="both"/>
        <w:rPr>
          <w:rFonts w:ascii="Times New Roman" w:hAnsi="Times New Roman" w:cs="Times New Roman"/>
          <w:b/>
          <w:bCs/>
          <w:u w:val="single"/>
        </w:rPr>
      </w:pPr>
      <w:r>
        <w:rPr>
          <w:rFonts w:ascii="Times New Roman" w:hAnsi="Times New Roman" w:cs="Times New Roman"/>
          <w:b/>
          <w:bCs/>
          <w:u w:val="single"/>
        </w:rPr>
        <w:t>8</w:t>
      </w:r>
      <w:r w:rsidRPr="00AE4919">
        <w:rPr>
          <w:rFonts w:ascii="Times New Roman" w:hAnsi="Times New Roman" w:cs="Times New Roman"/>
          <w:b/>
          <w:bCs/>
          <w:u w:val="single"/>
        </w:rPr>
        <w:t>.1.2. REGULARIDADE FISCAL</w:t>
      </w:r>
    </w:p>
    <w:p w14:paraId="62FAA4A4" w14:textId="77777777" w:rsidR="00093F1F" w:rsidRPr="00AE4919" w:rsidRDefault="00093F1F" w:rsidP="00093F1F">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a) </w:t>
      </w:r>
      <w:r w:rsidRPr="00AE4919">
        <w:rPr>
          <w:rFonts w:ascii="Times New Roman" w:hAnsi="Times New Roman" w:cs="Times New Roman"/>
        </w:rPr>
        <w:t xml:space="preserve">prova de regularidade para com a </w:t>
      </w:r>
      <w:r w:rsidRPr="00AE4919">
        <w:rPr>
          <w:rFonts w:ascii="Times New Roman" w:hAnsi="Times New Roman" w:cs="Times New Roman"/>
          <w:b/>
        </w:rPr>
        <w:t>Fazenda Federal</w:t>
      </w:r>
      <w:r w:rsidRPr="00AE4919">
        <w:rPr>
          <w:rFonts w:ascii="Times New Roman" w:hAnsi="Times New Roman" w:cs="Times New Roman"/>
        </w:rPr>
        <w:t>;</w:t>
      </w:r>
    </w:p>
    <w:p w14:paraId="448B1127" w14:textId="77777777" w:rsidR="00093F1F" w:rsidRPr="00AE4919" w:rsidRDefault="00093F1F" w:rsidP="00093F1F">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b) </w:t>
      </w:r>
      <w:r w:rsidRPr="00AE4919">
        <w:rPr>
          <w:rFonts w:ascii="Times New Roman" w:hAnsi="Times New Roman" w:cs="Times New Roman"/>
        </w:rPr>
        <w:t xml:space="preserve">prova de regularidade para com a </w:t>
      </w:r>
      <w:r w:rsidRPr="00AE4919">
        <w:rPr>
          <w:rFonts w:ascii="Times New Roman" w:hAnsi="Times New Roman" w:cs="Times New Roman"/>
          <w:b/>
        </w:rPr>
        <w:t>Fazenda Estadual</w:t>
      </w:r>
      <w:r w:rsidRPr="00AE4919">
        <w:rPr>
          <w:rFonts w:ascii="Times New Roman" w:hAnsi="Times New Roman" w:cs="Times New Roman"/>
        </w:rPr>
        <w:t xml:space="preserve"> do domicilio ou sede da Licitante;</w:t>
      </w:r>
    </w:p>
    <w:p w14:paraId="261DDC63" w14:textId="77777777" w:rsidR="00093F1F" w:rsidRPr="00AE4919" w:rsidRDefault="00093F1F" w:rsidP="00093F1F">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d) </w:t>
      </w:r>
      <w:r w:rsidRPr="00AE4919">
        <w:rPr>
          <w:rFonts w:ascii="Times New Roman" w:hAnsi="Times New Roman" w:cs="Times New Roman"/>
        </w:rPr>
        <w:t xml:space="preserve">prova de regularidade para a com a </w:t>
      </w:r>
      <w:r w:rsidRPr="00AE4919">
        <w:rPr>
          <w:rFonts w:ascii="Times New Roman" w:hAnsi="Times New Roman" w:cs="Times New Roman"/>
          <w:b/>
        </w:rPr>
        <w:t>Fazenda Municipal</w:t>
      </w:r>
      <w:r w:rsidRPr="00AE4919">
        <w:rPr>
          <w:rFonts w:ascii="Times New Roman" w:hAnsi="Times New Roman" w:cs="Times New Roman"/>
        </w:rPr>
        <w:t xml:space="preserve"> do domicílio ou sede da Licitante;</w:t>
      </w:r>
    </w:p>
    <w:p w14:paraId="629C85EC" w14:textId="77777777" w:rsidR="00093F1F" w:rsidRPr="00AE4919" w:rsidRDefault="00093F1F" w:rsidP="00093F1F">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e) </w:t>
      </w:r>
      <w:r w:rsidRPr="00AE4919">
        <w:rPr>
          <w:rFonts w:ascii="Times New Roman" w:hAnsi="Times New Roman" w:cs="Times New Roman"/>
        </w:rPr>
        <w:t xml:space="preserve">prova de regularidade (CRF) junto ao Fundo de Garantia por Tempo de Serviço </w:t>
      </w:r>
      <w:r w:rsidRPr="00AE4919">
        <w:rPr>
          <w:rFonts w:ascii="Times New Roman" w:hAnsi="Times New Roman" w:cs="Times New Roman"/>
          <w:b/>
        </w:rPr>
        <w:t>(FGTS</w:t>
      </w:r>
      <w:r w:rsidRPr="00AE4919">
        <w:rPr>
          <w:rFonts w:ascii="Times New Roman" w:hAnsi="Times New Roman" w:cs="Times New Roman"/>
          <w:b/>
          <w:u w:val="single"/>
        </w:rPr>
        <w:t>)</w:t>
      </w:r>
      <w:r w:rsidRPr="00AE4919">
        <w:rPr>
          <w:rFonts w:ascii="Times New Roman" w:hAnsi="Times New Roman" w:cs="Times New Roman"/>
        </w:rPr>
        <w:t>.</w:t>
      </w:r>
    </w:p>
    <w:p w14:paraId="29CAA546" w14:textId="77777777" w:rsidR="00093F1F" w:rsidRPr="00AE4919" w:rsidRDefault="00093F1F" w:rsidP="00093F1F">
      <w:pPr>
        <w:tabs>
          <w:tab w:val="left" w:pos="0"/>
          <w:tab w:val="left" w:pos="1307"/>
        </w:tabs>
        <w:adjustRightInd w:val="0"/>
        <w:spacing w:line="360" w:lineRule="auto"/>
        <w:ind w:left="-142" w:right="-1"/>
        <w:jc w:val="both"/>
        <w:rPr>
          <w:rFonts w:ascii="Times New Roman" w:hAnsi="Times New Roman" w:cs="Times New Roman"/>
          <w:b/>
          <w:color w:val="000000"/>
        </w:rPr>
      </w:pPr>
    </w:p>
    <w:p w14:paraId="5E332F8A" w14:textId="77777777" w:rsidR="00093F1F" w:rsidRPr="00AE4919" w:rsidRDefault="00093F1F" w:rsidP="00093F1F">
      <w:pPr>
        <w:tabs>
          <w:tab w:val="left" w:pos="0"/>
          <w:tab w:val="left" w:pos="1307"/>
        </w:tabs>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Observação 4:</w:t>
      </w:r>
      <w:r w:rsidRPr="00AE4919">
        <w:rPr>
          <w:rFonts w:ascii="Times New Roman" w:hAnsi="Times New Roman" w:cs="Times New Roman"/>
          <w:color w:val="000000"/>
        </w:rPr>
        <w:t xml:space="preserve"> As empresas ou licitantes que </w:t>
      </w:r>
      <w:r w:rsidRPr="00AE4919">
        <w:rPr>
          <w:rFonts w:ascii="Times New Roman" w:hAnsi="Times New Roman" w:cs="Times New Roman"/>
          <w:b/>
          <w:bCs/>
          <w:color w:val="000000"/>
          <w:u w:val="single"/>
        </w:rPr>
        <w:t>não</w:t>
      </w:r>
      <w:r w:rsidRPr="00AE4919">
        <w:rPr>
          <w:rFonts w:ascii="Times New Roman" w:hAnsi="Times New Roman" w:cs="Times New Roman"/>
          <w:color w:val="000000"/>
        </w:rPr>
        <w:t xml:space="preserve"> tiverem registro de empregados para comprovação da regularidade (CRF) </w:t>
      </w:r>
      <w:r w:rsidRPr="00AE4919">
        <w:rPr>
          <w:rFonts w:ascii="Times New Roman" w:hAnsi="Times New Roman" w:cs="Times New Roman"/>
        </w:rPr>
        <w:t xml:space="preserve">poderão apresentar declaração justificando a impossibilidade de emissão das certidões especificadas no item </w:t>
      </w:r>
      <w:r w:rsidRPr="00AE4919">
        <w:rPr>
          <w:rFonts w:ascii="Times New Roman" w:hAnsi="Times New Roman" w:cs="Times New Roman"/>
          <w:b/>
        </w:rPr>
        <w:t>7.1.2</w:t>
      </w:r>
      <w:r w:rsidRPr="00AE4919">
        <w:rPr>
          <w:rFonts w:ascii="Times New Roman" w:hAnsi="Times New Roman" w:cs="Times New Roman"/>
        </w:rPr>
        <w:t>, letra “</w:t>
      </w:r>
      <w:r w:rsidRPr="00AE4919">
        <w:rPr>
          <w:rFonts w:ascii="Times New Roman" w:hAnsi="Times New Roman" w:cs="Times New Roman"/>
          <w:b/>
        </w:rPr>
        <w:t>e</w:t>
      </w:r>
      <w:r w:rsidRPr="00AE4919">
        <w:rPr>
          <w:rFonts w:ascii="Times New Roman" w:hAnsi="Times New Roman" w:cs="Times New Roman"/>
        </w:rPr>
        <w:t>” deste Edital.</w:t>
      </w:r>
    </w:p>
    <w:p w14:paraId="6CB3BB6A" w14:textId="77777777" w:rsidR="00093F1F" w:rsidRPr="00AE4919" w:rsidRDefault="00093F1F" w:rsidP="00093F1F">
      <w:pPr>
        <w:tabs>
          <w:tab w:val="left" w:pos="0"/>
          <w:tab w:val="left" w:pos="1307"/>
        </w:tabs>
        <w:adjustRightInd w:val="0"/>
        <w:spacing w:line="360" w:lineRule="auto"/>
        <w:ind w:left="-142" w:right="-1"/>
        <w:jc w:val="both"/>
        <w:rPr>
          <w:rFonts w:ascii="Times New Roman" w:hAnsi="Times New Roman" w:cs="Times New Roman"/>
          <w:color w:val="000000"/>
        </w:rPr>
      </w:pPr>
    </w:p>
    <w:p w14:paraId="4629BC21" w14:textId="209429ED" w:rsidR="00093F1F" w:rsidRPr="00AE4919" w:rsidRDefault="00093F1F" w:rsidP="00093F1F">
      <w:pPr>
        <w:adjustRightInd w:val="0"/>
        <w:spacing w:line="360" w:lineRule="auto"/>
        <w:ind w:left="-142" w:right="-1"/>
        <w:jc w:val="both"/>
        <w:rPr>
          <w:rFonts w:ascii="Times New Roman" w:hAnsi="Times New Roman" w:cs="Times New Roman"/>
          <w:b/>
          <w:bCs/>
          <w:u w:val="single"/>
        </w:rPr>
      </w:pPr>
      <w:r>
        <w:rPr>
          <w:rFonts w:ascii="Times New Roman" w:hAnsi="Times New Roman" w:cs="Times New Roman"/>
          <w:b/>
          <w:bCs/>
          <w:u w:val="single"/>
        </w:rPr>
        <w:t>8</w:t>
      </w:r>
      <w:r w:rsidRPr="00AE4919">
        <w:rPr>
          <w:rFonts w:ascii="Times New Roman" w:hAnsi="Times New Roman" w:cs="Times New Roman"/>
          <w:b/>
          <w:bCs/>
          <w:u w:val="single"/>
        </w:rPr>
        <w:t xml:space="preserve">.1.3. REGULARIDADE TRABALHISTA </w:t>
      </w:r>
    </w:p>
    <w:p w14:paraId="4A232A1C" w14:textId="77777777" w:rsidR="00093F1F" w:rsidRPr="00AE4919" w:rsidRDefault="00093F1F" w:rsidP="00093F1F">
      <w:pPr>
        <w:adjustRightInd w:val="0"/>
        <w:spacing w:line="360" w:lineRule="auto"/>
        <w:ind w:left="-142" w:right="-1"/>
        <w:jc w:val="both"/>
        <w:rPr>
          <w:rFonts w:ascii="Times New Roman" w:hAnsi="Times New Roman" w:cs="Times New Roman"/>
          <w:color w:val="000000"/>
        </w:rPr>
      </w:pPr>
      <w:r w:rsidRPr="00AE4919">
        <w:rPr>
          <w:rFonts w:ascii="Times New Roman" w:hAnsi="Times New Roman" w:cs="Times New Roman"/>
          <w:b/>
        </w:rPr>
        <w:t>a)</w:t>
      </w:r>
      <w:r w:rsidRPr="00AE4919">
        <w:rPr>
          <w:rFonts w:ascii="Times New Roman" w:hAnsi="Times New Roman" w:cs="Times New Roman"/>
          <w:color w:val="000000"/>
        </w:rPr>
        <w:t xml:space="preserve"> </w:t>
      </w:r>
      <w:r w:rsidRPr="00AE4919">
        <w:rPr>
          <w:rFonts w:ascii="Times New Roman" w:hAnsi="Times New Roman" w:cs="Times New Roman"/>
          <w:b/>
          <w:color w:val="000000"/>
        </w:rPr>
        <w:t>Prova de inexistência de débitos inadimplidos perante a justiça do trabalho,</w:t>
      </w:r>
      <w:r w:rsidRPr="00AE4919">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2135222"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b/>
        </w:rPr>
      </w:pPr>
      <w:r w:rsidRPr="00AE4919">
        <w:rPr>
          <w:rFonts w:ascii="Times New Roman" w:hAnsi="Times New Roman" w:cs="Times New Roman"/>
          <w:b/>
          <w:color w:val="000000"/>
        </w:rPr>
        <w:t>b)</w:t>
      </w:r>
      <w:r w:rsidRPr="00AE4919">
        <w:rPr>
          <w:rFonts w:ascii="Times New Roman" w:hAnsi="Times New Roman" w:cs="Times New Roman"/>
          <w:color w:val="000000"/>
        </w:rPr>
        <w:t xml:space="preserve"> </w:t>
      </w:r>
      <w:r w:rsidRPr="00AE4919">
        <w:rPr>
          <w:rFonts w:ascii="Times New Roman" w:hAnsi="Times New Roman" w:cs="Times New Roman"/>
        </w:rPr>
        <w:t xml:space="preserve">Declaração que atende ao disposto no artigo 7°, inciso XXXIII, da Constituição Federal </w:t>
      </w:r>
      <w:r w:rsidRPr="00AE4919">
        <w:rPr>
          <w:rFonts w:ascii="Times New Roman" w:hAnsi="Times New Roman" w:cs="Times New Roman"/>
          <w:b/>
        </w:rPr>
        <w:t>(Modelo Anexo V)</w:t>
      </w:r>
    </w:p>
    <w:p w14:paraId="7A42B3A5" w14:textId="77777777" w:rsidR="00093F1F" w:rsidRPr="00AE4919" w:rsidRDefault="00093F1F" w:rsidP="00093F1F">
      <w:pPr>
        <w:adjustRightInd w:val="0"/>
        <w:spacing w:line="360" w:lineRule="auto"/>
        <w:ind w:left="-142" w:right="-1"/>
        <w:jc w:val="both"/>
        <w:rPr>
          <w:rFonts w:ascii="Times New Roman" w:hAnsi="Times New Roman" w:cs="Times New Roman"/>
          <w:b/>
        </w:rPr>
      </w:pPr>
    </w:p>
    <w:p w14:paraId="6BF2C437" w14:textId="33A60B57" w:rsidR="00093F1F" w:rsidRPr="00AE4919" w:rsidRDefault="00093F1F" w:rsidP="00093F1F">
      <w:pPr>
        <w:pStyle w:val="PargrafodaLista"/>
        <w:tabs>
          <w:tab w:val="left" w:pos="1342"/>
        </w:tabs>
        <w:spacing w:line="360" w:lineRule="auto"/>
        <w:ind w:left="-142" w:right="-1"/>
        <w:rPr>
          <w:rFonts w:ascii="Times New Roman" w:hAnsi="Times New Roman" w:cs="Times New Roman"/>
          <w:b/>
          <w:u w:val="single"/>
        </w:rPr>
      </w:pPr>
      <w:r>
        <w:rPr>
          <w:rFonts w:ascii="Times New Roman" w:hAnsi="Times New Roman" w:cs="Times New Roman"/>
          <w:b/>
          <w:u w:val="single"/>
        </w:rPr>
        <w:t>8</w:t>
      </w:r>
      <w:r w:rsidRPr="00AE4919">
        <w:rPr>
          <w:rFonts w:ascii="Times New Roman" w:hAnsi="Times New Roman" w:cs="Times New Roman"/>
          <w:b/>
          <w:u w:val="single"/>
        </w:rPr>
        <w:t>.1.4. QUALIFICAÇÃO ECONÔMICA - FINANCEIRA:</w:t>
      </w:r>
    </w:p>
    <w:p w14:paraId="5B5E54CF" w14:textId="77777777" w:rsidR="00093F1F" w:rsidRPr="00AE4919" w:rsidRDefault="00093F1F" w:rsidP="00093F1F">
      <w:pPr>
        <w:pStyle w:val="PargrafodaLista"/>
        <w:tabs>
          <w:tab w:val="left" w:pos="1342"/>
        </w:tabs>
        <w:spacing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w:t>
      </w:r>
      <w:r w:rsidRPr="00AE4919">
        <w:rPr>
          <w:rFonts w:ascii="Times New Roman" w:hAnsi="Times New Roman" w:cs="Times New Roman"/>
          <w:b/>
        </w:rPr>
        <w:t>Certidão Negativa de Falência ou Concordata</w:t>
      </w:r>
      <w:r w:rsidRPr="00AE4919">
        <w:rPr>
          <w:rFonts w:ascii="Times New Roman" w:hAnsi="Times New Roman" w:cs="Times New Roman"/>
        </w:rPr>
        <w:t xml:space="preserve"> expedida pelo distribuidor da sede da Pessoa Jurídica, em prazo não superior a 60 (sessenta) dias da data designada para a apresentação do documento.</w:t>
      </w:r>
    </w:p>
    <w:p w14:paraId="4CE87984" w14:textId="77777777" w:rsidR="00093F1F" w:rsidRPr="00AE4919" w:rsidRDefault="00093F1F" w:rsidP="00093F1F">
      <w:pPr>
        <w:adjustRightInd w:val="0"/>
        <w:spacing w:line="360" w:lineRule="auto"/>
        <w:ind w:left="-142" w:right="-1"/>
        <w:jc w:val="both"/>
        <w:rPr>
          <w:rFonts w:ascii="Times New Roman" w:hAnsi="Times New Roman" w:cs="Times New Roman"/>
          <w:b/>
          <w:bCs/>
        </w:rPr>
      </w:pPr>
    </w:p>
    <w:p w14:paraId="0D8AA183" w14:textId="11324C70" w:rsidR="00093F1F" w:rsidRPr="00AE4919" w:rsidRDefault="00093F1F" w:rsidP="00093F1F">
      <w:pPr>
        <w:pStyle w:val="PargrafodaLista"/>
        <w:tabs>
          <w:tab w:val="left" w:pos="1342"/>
        </w:tabs>
        <w:spacing w:line="360" w:lineRule="auto"/>
        <w:ind w:left="-142" w:right="-1"/>
        <w:rPr>
          <w:rFonts w:ascii="Times New Roman" w:hAnsi="Times New Roman" w:cs="Times New Roman"/>
          <w:b/>
          <w:u w:val="single"/>
        </w:rPr>
      </w:pPr>
      <w:r>
        <w:rPr>
          <w:rFonts w:ascii="Times New Roman" w:hAnsi="Times New Roman" w:cs="Times New Roman"/>
          <w:b/>
          <w:u w:val="single"/>
        </w:rPr>
        <w:t>8.1.5</w:t>
      </w:r>
      <w:r w:rsidRPr="00AE4919">
        <w:rPr>
          <w:rFonts w:ascii="Times New Roman" w:hAnsi="Times New Roman" w:cs="Times New Roman"/>
          <w:b/>
          <w:u w:val="single"/>
        </w:rPr>
        <w:t xml:space="preserve"> QUALIFICAÇÃO TECNICA:</w:t>
      </w:r>
    </w:p>
    <w:p w14:paraId="1A62C8ED" w14:textId="77777777" w:rsidR="00093F1F" w:rsidRDefault="00093F1F" w:rsidP="00093F1F">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A empresa </w:t>
      </w:r>
      <w:r>
        <w:rPr>
          <w:rFonts w:ascii="Times New Roman" w:hAnsi="Times New Roman" w:cs="Times New Roman"/>
        </w:rPr>
        <w:t xml:space="preserve">licença junto a </w:t>
      </w:r>
      <w:r w:rsidRPr="00AE4919">
        <w:rPr>
          <w:rFonts w:ascii="Times New Roman" w:hAnsi="Times New Roman" w:cs="Times New Roman"/>
          <w:b/>
          <w:bCs/>
          <w:u w:val="single"/>
        </w:rPr>
        <w:t>ANVISA (AFE – Autorização de Funcionamento junto a Anvisa);</w:t>
      </w:r>
    </w:p>
    <w:p w14:paraId="5AC2F7A0" w14:textId="77777777" w:rsidR="00093F1F" w:rsidRDefault="00093F1F" w:rsidP="00093F1F">
      <w:pPr>
        <w:adjustRightInd w:val="0"/>
        <w:spacing w:line="360" w:lineRule="auto"/>
        <w:ind w:left="-142" w:right="-1"/>
        <w:jc w:val="both"/>
        <w:rPr>
          <w:rFonts w:ascii="Times New Roman" w:hAnsi="Times New Roman" w:cs="Times New Roman"/>
          <w:b/>
        </w:rPr>
      </w:pPr>
      <w:r>
        <w:rPr>
          <w:rFonts w:ascii="Times New Roman" w:hAnsi="Times New Roman" w:cs="Times New Roman"/>
          <w:b/>
        </w:rPr>
        <w:t xml:space="preserve">b) </w:t>
      </w:r>
      <w:r w:rsidRPr="00AE4919">
        <w:rPr>
          <w:rFonts w:ascii="Times New Roman" w:hAnsi="Times New Roman" w:cs="Times New Roman"/>
          <w:b/>
          <w:u w:val="single"/>
        </w:rPr>
        <w:t xml:space="preserve">Alvara de </w:t>
      </w:r>
      <w:proofErr w:type="spellStart"/>
      <w:r w:rsidRPr="00AE4919">
        <w:rPr>
          <w:rFonts w:ascii="Times New Roman" w:hAnsi="Times New Roman" w:cs="Times New Roman"/>
          <w:b/>
          <w:u w:val="single"/>
        </w:rPr>
        <w:t>Loalização</w:t>
      </w:r>
      <w:proofErr w:type="spellEnd"/>
      <w:r w:rsidRPr="00AE4919">
        <w:rPr>
          <w:rFonts w:ascii="Times New Roman" w:hAnsi="Times New Roman" w:cs="Times New Roman"/>
          <w:b/>
          <w:u w:val="single"/>
        </w:rPr>
        <w:t xml:space="preserve"> e Funcionamento;</w:t>
      </w:r>
    </w:p>
    <w:p w14:paraId="04A29291" w14:textId="77777777" w:rsidR="00093F1F" w:rsidRDefault="00093F1F" w:rsidP="00093F1F">
      <w:pPr>
        <w:adjustRightInd w:val="0"/>
        <w:spacing w:line="360" w:lineRule="auto"/>
        <w:ind w:left="-142" w:right="-1"/>
        <w:jc w:val="both"/>
        <w:rPr>
          <w:rFonts w:ascii="Times New Roman" w:hAnsi="Times New Roman" w:cs="Times New Roman"/>
          <w:b/>
        </w:rPr>
      </w:pPr>
      <w:r>
        <w:rPr>
          <w:rFonts w:ascii="Times New Roman" w:hAnsi="Times New Roman" w:cs="Times New Roman"/>
          <w:b/>
        </w:rPr>
        <w:t xml:space="preserve">c) </w:t>
      </w:r>
      <w:r w:rsidRPr="00AE4919">
        <w:rPr>
          <w:rFonts w:ascii="Times New Roman" w:hAnsi="Times New Roman" w:cs="Times New Roman"/>
          <w:b/>
          <w:u w:val="single"/>
        </w:rPr>
        <w:t xml:space="preserve">Alvara </w:t>
      </w:r>
      <w:proofErr w:type="spellStart"/>
      <w:r w:rsidRPr="00AE4919">
        <w:rPr>
          <w:rFonts w:ascii="Times New Roman" w:hAnsi="Times New Roman" w:cs="Times New Roman"/>
          <w:b/>
          <w:u w:val="single"/>
        </w:rPr>
        <w:t>Sanitario</w:t>
      </w:r>
      <w:proofErr w:type="spellEnd"/>
      <w:r w:rsidRPr="00AE4919">
        <w:rPr>
          <w:rFonts w:ascii="Times New Roman" w:hAnsi="Times New Roman" w:cs="Times New Roman"/>
          <w:b/>
          <w:u w:val="single"/>
        </w:rPr>
        <w:t>;</w:t>
      </w:r>
    </w:p>
    <w:p w14:paraId="6BDD6531" w14:textId="77777777" w:rsidR="00093F1F" w:rsidRPr="00AE4919" w:rsidRDefault="00093F1F" w:rsidP="00093F1F">
      <w:pPr>
        <w:adjustRightInd w:val="0"/>
        <w:spacing w:line="360" w:lineRule="auto"/>
        <w:ind w:left="-142" w:right="-1"/>
        <w:jc w:val="both"/>
        <w:rPr>
          <w:rFonts w:ascii="Times New Roman" w:hAnsi="Times New Roman" w:cs="Times New Roman"/>
          <w:b/>
          <w:bCs/>
        </w:rPr>
      </w:pPr>
    </w:p>
    <w:p w14:paraId="27800290" w14:textId="2B40DB24" w:rsidR="00093F1F" w:rsidRPr="00AE4919" w:rsidRDefault="00093F1F" w:rsidP="00093F1F">
      <w:pPr>
        <w:adjustRightInd w:val="0"/>
        <w:spacing w:line="360" w:lineRule="auto"/>
        <w:ind w:left="-142" w:right="-1"/>
        <w:jc w:val="both"/>
        <w:rPr>
          <w:rFonts w:ascii="Times New Roman" w:hAnsi="Times New Roman" w:cs="Times New Roman"/>
        </w:rPr>
      </w:pPr>
      <w:r>
        <w:rPr>
          <w:rFonts w:ascii="Times New Roman" w:hAnsi="Times New Roman" w:cs="Times New Roman"/>
          <w:b/>
          <w:bCs/>
        </w:rPr>
        <w:t>8</w:t>
      </w:r>
      <w:r w:rsidRPr="00AE4919">
        <w:rPr>
          <w:rFonts w:ascii="Times New Roman" w:hAnsi="Times New Roman" w:cs="Times New Roman"/>
          <w:b/>
          <w:bCs/>
        </w:rPr>
        <w:t xml:space="preserve">.2. </w:t>
      </w:r>
      <w:r w:rsidRPr="00AE4919">
        <w:rPr>
          <w:rFonts w:ascii="Times New Roman" w:hAnsi="Times New Roman" w:cs="Times New Roman"/>
        </w:rPr>
        <w:t xml:space="preserve">A microempresa e a empresa de pequeno porte, bem como a cooperativa que atender ao item </w:t>
      </w:r>
      <w:r w:rsidRPr="00AE4919">
        <w:rPr>
          <w:rFonts w:ascii="Times New Roman" w:hAnsi="Times New Roman" w:cs="Times New Roman"/>
          <w:b/>
        </w:rPr>
        <w:t>3.4</w:t>
      </w:r>
      <w:r w:rsidRPr="00AE4919">
        <w:rPr>
          <w:rFonts w:ascii="Times New Roman" w:hAnsi="Times New Roman" w:cs="Times New Roman"/>
        </w:rPr>
        <w:t xml:space="preserve">, mas que possuir restrição em qualquer dos documentos de </w:t>
      </w:r>
      <w:r w:rsidRPr="00AE4919">
        <w:rPr>
          <w:rFonts w:ascii="Times New Roman" w:hAnsi="Times New Roman" w:cs="Times New Roman"/>
          <w:b/>
          <w:bCs/>
        </w:rPr>
        <w:t>regularidade fiscal</w:t>
      </w:r>
      <w:r w:rsidRPr="00AE4919">
        <w:rPr>
          <w:rFonts w:ascii="Times New Roman" w:hAnsi="Times New Roman" w:cs="Times New Roman"/>
        </w:rPr>
        <w:t xml:space="preserve">, previstos no item </w:t>
      </w:r>
      <w:r w:rsidRPr="00AE4919">
        <w:rPr>
          <w:rFonts w:ascii="Times New Roman" w:hAnsi="Times New Roman" w:cs="Times New Roman"/>
          <w:b/>
        </w:rPr>
        <w:t>7.1.2</w:t>
      </w:r>
      <w:r w:rsidRPr="00AE4919">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74EF083B" w14:textId="5DB47AB0" w:rsidR="00093F1F" w:rsidRPr="00AE4919" w:rsidRDefault="00093F1F" w:rsidP="00093F1F">
      <w:pPr>
        <w:adjustRightInd w:val="0"/>
        <w:spacing w:line="360" w:lineRule="auto"/>
        <w:ind w:left="-142" w:right="-1"/>
        <w:jc w:val="both"/>
        <w:rPr>
          <w:rFonts w:ascii="Times New Roman" w:hAnsi="Times New Roman" w:cs="Times New Roman"/>
        </w:rPr>
      </w:pPr>
      <w:r>
        <w:rPr>
          <w:rFonts w:ascii="Times New Roman" w:hAnsi="Times New Roman" w:cs="Times New Roman"/>
          <w:b/>
          <w:bCs/>
        </w:rPr>
        <w:t>8</w:t>
      </w:r>
      <w:r w:rsidRPr="00AE4919">
        <w:rPr>
          <w:rFonts w:ascii="Times New Roman" w:hAnsi="Times New Roman" w:cs="Times New Roman"/>
          <w:b/>
          <w:bCs/>
        </w:rPr>
        <w:t xml:space="preserve">.3. </w:t>
      </w:r>
      <w:r w:rsidRPr="00AE4919">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111BA8F0" w14:textId="21DFA061" w:rsidR="00093F1F" w:rsidRPr="00AE4919" w:rsidRDefault="00093F1F" w:rsidP="00093F1F">
      <w:pPr>
        <w:adjustRightInd w:val="0"/>
        <w:spacing w:line="360" w:lineRule="auto"/>
        <w:ind w:left="-142" w:right="-1"/>
        <w:jc w:val="both"/>
        <w:rPr>
          <w:rFonts w:ascii="Times New Roman" w:hAnsi="Times New Roman" w:cs="Times New Roman"/>
        </w:rPr>
      </w:pPr>
      <w:r>
        <w:rPr>
          <w:rFonts w:ascii="Times New Roman" w:hAnsi="Times New Roman" w:cs="Times New Roman"/>
          <w:b/>
          <w:bCs/>
        </w:rPr>
        <w:t>8</w:t>
      </w:r>
      <w:r w:rsidRPr="00AE4919">
        <w:rPr>
          <w:rFonts w:ascii="Times New Roman" w:hAnsi="Times New Roman" w:cs="Times New Roman"/>
          <w:b/>
          <w:bCs/>
        </w:rPr>
        <w:t xml:space="preserve">.4. </w:t>
      </w:r>
      <w:r w:rsidRPr="00AE4919">
        <w:rPr>
          <w:rFonts w:ascii="Times New Roman" w:hAnsi="Times New Roman" w:cs="Times New Roman"/>
        </w:rPr>
        <w:t xml:space="preserve">Ocorrendo a situação prevista no item </w:t>
      </w:r>
      <w:r w:rsidRPr="00AE4919">
        <w:rPr>
          <w:rFonts w:ascii="Times New Roman" w:hAnsi="Times New Roman" w:cs="Times New Roman"/>
          <w:b/>
        </w:rPr>
        <w:t>7.2</w:t>
      </w:r>
      <w:r w:rsidRPr="00AE4919">
        <w:rPr>
          <w:rFonts w:ascii="Times New Roman" w:hAnsi="Times New Roman" w:cs="Times New Roman"/>
        </w:rPr>
        <w:t xml:space="preserve">, a sessão do pregão será suspensa, podendo o (a) Pregoeiro (a) fixar, desde logo, a data em que se dará continuidade ao certame, ficando as Licitantes já intimadas a </w:t>
      </w:r>
      <w:r w:rsidRPr="00AE4919">
        <w:rPr>
          <w:rFonts w:ascii="Times New Roman" w:hAnsi="Times New Roman" w:cs="Times New Roman"/>
        </w:rPr>
        <w:lastRenderedPageBreak/>
        <w:t>comparecer ao ato público, a fim de acompanhar o julgamento da habilitação.</w:t>
      </w:r>
    </w:p>
    <w:p w14:paraId="6D2CA912" w14:textId="15837249" w:rsidR="00093F1F" w:rsidRPr="00AE4919" w:rsidRDefault="00093F1F" w:rsidP="00093F1F">
      <w:pPr>
        <w:adjustRightInd w:val="0"/>
        <w:spacing w:line="360" w:lineRule="auto"/>
        <w:ind w:left="-142" w:right="-1"/>
        <w:jc w:val="both"/>
        <w:rPr>
          <w:rFonts w:ascii="Times New Roman" w:hAnsi="Times New Roman" w:cs="Times New Roman"/>
        </w:rPr>
      </w:pPr>
      <w:r>
        <w:rPr>
          <w:rFonts w:ascii="Times New Roman" w:hAnsi="Times New Roman" w:cs="Times New Roman"/>
          <w:b/>
          <w:bCs/>
        </w:rPr>
        <w:t>8</w:t>
      </w:r>
      <w:r w:rsidRPr="00AE4919">
        <w:rPr>
          <w:rFonts w:ascii="Times New Roman" w:hAnsi="Times New Roman" w:cs="Times New Roman"/>
          <w:b/>
          <w:bCs/>
        </w:rPr>
        <w:t xml:space="preserve">.5. </w:t>
      </w:r>
      <w:r w:rsidRPr="00AE4919">
        <w:rPr>
          <w:rFonts w:ascii="Times New Roman" w:hAnsi="Times New Roman" w:cs="Times New Roman"/>
          <w:b/>
        </w:rPr>
        <w:t xml:space="preserve">O benefício </w:t>
      </w:r>
      <w:r w:rsidRPr="00AE4919">
        <w:rPr>
          <w:rFonts w:ascii="Times New Roman" w:hAnsi="Times New Roman" w:cs="Times New Roman"/>
        </w:rPr>
        <w:t xml:space="preserve">de que trata o item </w:t>
      </w:r>
      <w:r w:rsidRPr="00AE4919">
        <w:rPr>
          <w:rFonts w:ascii="Times New Roman" w:hAnsi="Times New Roman" w:cs="Times New Roman"/>
          <w:b/>
        </w:rPr>
        <w:t xml:space="preserve">7.2 não eximirá </w:t>
      </w:r>
      <w:r w:rsidRPr="00AE4919">
        <w:rPr>
          <w:rFonts w:ascii="Times New Roman" w:hAnsi="Times New Roman" w:cs="Times New Roman"/>
        </w:rPr>
        <w:t xml:space="preserve">a microempresa, a empresa de pequeno porte e a cooperativa, </w:t>
      </w:r>
      <w:r w:rsidRPr="00AE4919">
        <w:rPr>
          <w:rFonts w:ascii="Times New Roman" w:hAnsi="Times New Roman" w:cs="Times New Roman"/>
          <w:b/>
        </w:rPr>
        <w:t>da apresentação de todos os documentos</w:t>
      </w:r>
      <w:r w:rsidRPr="00AE4919">
        <w:rPr>
          <w:rFonts w:ascii="Times New Roman" w:hAnsi="Times New Roman" w:cs="Times New Roman"/>
        </w:rPr>
        <w:t>, ainda que apresentem alguma restrição.</w:t>
      </w:r>
    </w:p>
    <w:p w14:paraId="655F05FB" w14:textId="75B25AC4" w:rsidR="00093F1F" w:rsidRPr="00AE4919" w:rsidRDefault="00093F1F" w:rsidP="00093F1F">
      <w:pPr>
        <w:adjustRightInd w:val="0"/>
        <w:spacing w:line="360" w:lineRule="auto"/>
        <w:ind w:left="-142" w:right="-1"/>
        <w:jc w:val="both"/>
        <w:rPr>
          <w:rFonts w:ascii="Times New Roman" w:hAnsi="Times New Roman" w:cs="Times New Roman"/>
        </w:rPr>
      </w:pPr>
      <w:r>
        <w:rPr>
          <w:rFonts w:ascii="Times New Roman" w:hAnsi="Times New Roman" w:cs="Times New Roman"/>
          <w:b/>
          <w:bCs/>
        </w:rPr>
        <w:t>8</w:t>
      </w:r>
      <w:r w:rsidRPr="00AE4919">
        <w:rPr>
          <w:rFonts w:ascii="Times New Roman" w:hAnsi="Times New Roman" w:cs="Times New Roman"/>
          <w:b/>
          <w:bCs/>
        </w:rPr>
        <w:t xml:space="preserve">.6. </w:t>
      </w:r>
      <w:r w:rsidRPr="00AE4919">
        <w:rPr>
          <w:rFonts w:ascii="Times New Roman" w:hAnsi="Times New Roman" w:cs="Times New Roman"/>
        </w:rPr>
        <w:t xml:space="preserve">A não regularização da documentação, no prazo fixado no item </w:t>
      </w:r>
      <w:r w:rsidRPr="00AE4919">
        <w:rPr>
          <w:rFonts w:ascii="Times New Roman" w:hAnsi="Times New Roman" w:cs="Times New Roman"/>
          <w:b/>
        </w:rPr>
        <w:t>7.2</w:t>
      </w:r>
      <w:r w:rsidRPr="00AE4919">
        <w:rPr>
          <w:rFonts w:ascii="Times New Roman" w:hAnsi="Times New Roman" w:cs="Times New Roman"/>
        </w:rPr>
        <w:t>, implicará na inabilitação do lic</w:t>
      </w:r>
      <w:r w:rsidRPr="00AE4919">
        <w:rPr>
          <w:rFonts w:ascii="Times New Roman" w:hAnsi="Times New Roman" w:cs="Times New Roman"/>
          <w:color w:val="000000" w:themeColor="text1"/>
        </w:rPr>
        <w:t xml:space="preserve">itante e a adoção do procedimento previsto no item </w:t>
      </w:r>
      <w:r w:rsidRPr="00AE4919">
        <w:rPr>
          <w:rFonts w:ascii="Times New Roman" w:hAnsi="Times New Roman" w:cs="Times New Roman"/>
          <w:b/>
          <w:color w:val="000000" w:themeColor="text1"/>
        </w:rPr>
        <w:t>7.7</w:t>
      </w:r>
      <w:r w:rsidRPr="00AE4919">
        <w:rPr>
          <w:rFonts w:ascii="Times New Roman" w:hAnsi="Times New Roman" w:cs="Times New Roman"/>
          <w:color w:val="000000" w:themeColor="text1"/>
        </w:rPr>
        <w:t xml:space="preserve">, sem prejuízo das penalidades previstas no item </w:t>
      </w:r>
      <w:r w:rsidRPr="00AE4919">
        <w:rPr>
          <w:rFonts w:ascii="Times New Roman" w:hAnsi="Times New Roman" w:cs="Times New Roman"/>
          <w:b/>
          <w:color w:val="000000" w:themeColor="text1"/>
        </w:rPr>
        <w:t>14.1</w:t>
      </w:r>
      <w:r w:rsidRPr="00AE4919">
        <w:rPr>
          <w:rFonts w:ascii="Times New Roman" w:hAnsi="Times New Roman" w:cs="Times New Roman"/>
          <w:color w:val="000000" w:themeColor="text1"/>
        </w:rPr>
        <w:t xml:space="preserve">, </w:t>
      </w:r>
      <w:proofErr w:type="spellStart"/>
      <w:r w:rsidRPr="00AE4919">
        <w:rPr>
          <w:rFonts w:ascii="Times New Roman" w:hAnsi="Times New Roman" w:cs="Times New Roman"/>
          <w:color w:val="000000" w:themeColor="text1"/>
        </w:rPr>
        <w:t>alíena</w:t>
      </w:r>
      <w:proofErr w:type="spellEnd"/>
      <w:r w:rsidRPr="00AE4919">
        <w:rPr>
          <w:rFonts w:ascii="Times New Roman" w:hAnsi="Times New Roman" w:cs="Times New Roman"/>
          <w:color w:val="000000" w:themeColor="text1"/>
        </w:rPr>
        <w:t xml:space="preserve"> </w:t>
      </w:r>
      <w:r w:rsidRPr="00AE4919">
        <w:rPr>
          <w:rFonts w:ascii="Times New Roman" w:hAnsi="Times New Roman" w:cs="Times New Roman"/>
          <w:b/>
          <w:i/>
          <w:iCs/>
          <w:color w:val="000000" w:themeColor="text1"/>
        </w:rPr>
        <w:t>a</w:t>
      </w:r>
      <w:r w:rsidRPr="00AE4919">
        <w:rPr>
          <w:rFonts w:ascii="Times New Roman" w:hAnsi="Times New Roman" w:cs="Times New Roman"/>
          <w:color w:val="000000" w:themeColor="text1"/>
        </w:rPr>
        <w:t>, deste edital.</w:t>
      </w:r>
    </w:p>
    <w:p w14:paraId="09756480" w14:textId="7EF31614" w:rsidR="00093F1F" w:rsidRPr="00AE4919" w:rsidRDefault="00093F1F" w:rsidP="00093F1F">
      <w:pPr>
        <w:adjustRightInd w:val="0"/>
        <w:spacing w:line="360" w:lineRule="auto"/>
        <w:ind w:left="-142" w:right="-1"/>
        <w:jc w:val="both"/>
        <w:rPr>
          <w:rFonts w:ascii="Times New Roman" w:hAnsi="Times New Roman" w:cs="Times New Roman"/>
        </w:rPr>
      </w:pPr>
      <w:r>
        <w:rPr>
          <w:rFonts w:ascii="Times New Roman" w:hAnsi="Times New Roman" w:cs="Times New Roman"/>
          <w:b/>
          <w:bCs/>
        </w:rPr>
        <w:t>8</w:t>
      </w:r>
      <w:r w:rsidRPr="00AE4919">
        <w:rPr>
          <w:rFonts w:ascii="Times New Roman" w:hAnsi="Times New Roman" w:cs="Times New Roman"/>
          <w:b/>
          <w:bCs/>
        </w:rPr>
        <w:t xml:space="preserve">.7. </w:t>
      </w:r>
      <w:r w:rsidRPr="00AE4919">
        <w:rPr>
          <w:rFonts w:ascii="Times New Roman" w:hAnsi="Times New Roman" w:cs="Times New Roman"/>
        </w:rPr>
        <w:t xml:space="preserve">Em caso de desatendimento às exigências </w:t>
      </w:r>
      <w:proofErr w:type="spellStart"/>
      <w:r w:rsidRPr="00AE4919">
        <w:rPr>
          <w:rFonts w:ascii="Times New Roman" w:hAnsi="Times New Roman" w:cs="Times New Roman"/>
        </w:rPr>
        <w:t>habilitatórias</w:t>
      </w:r>
      <w:proofErr w:type="spellEnd"/>
      <w:r w:rsidRPr="00AE4919">
        <w:rPr>
          <w:rFonts w:ascii="Times New Roman" w:hAnsi="Times New Roman" w:cs="Times New Roman"/>
        </w:rPr>
        <w:t xml:space="preserve">, o (a) Pregoeiro (a) inabilitará a Licitante e examinará as ofertas </w:t>
      </w:r>
      <w:proofErr w:type="spellStart"/>
      <w:r w:rsidRPr="00AE4919">
        <w:rPr>
          <w:rFonts w:ascii="Times New Roman" w:hAnsi="Times New Roman" w:cs="Times New Roman"/>
        </w:rPr>
        <w:t>subseqüentes</w:t>
      </w:r>
      <w:proofErr w:type="spellEnd"/>
      <w:r w:rsidRPr="00AE4919">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0E11AD8" w14:textId="77777777" w:rsidR="0053043F" w:rsidRPr="00AE4919" w:rsidRDefault="0053043F" w:rsidP="00093F1F">
      <w:pPr>
        <w:spacing w:line="360" w:lineRule="auto"/>
        <w:ind w:right="-1"/>
        <w:jc w:val="both"/>
        <w:rPr>
          <w:rFonts w:ascii="Times New Roman" w:hAnsi="Times New Roman" w:cs="Times New Roman"/>
          <w:b/>
        </w:rPr>
      </w:pPr>
    </w:p>
    <w:p w14:paraId="36CFC1FC" w14:textId="6CF01CDC" w:rsidR="00430774" w:rsidRPr="00AE4919" w:rsidRDefault="00093F1F" w:rsidP="003279CB">
      <w:pPr>
        <w:spacing w:line="360" w:lineRule="auto"/>
        <w:ind w:left="-142" w:right="-1"/>
        <w:jc w:val="both"/>
        <w:rPr>
          <w:rFonts w:ascii="Times New Roman" w:hAnsi="Times New Roman" w:cs="Times New Roman"/>
          <w:u w:val="single"/>
        </w:rPr>
      </w:pPr>
      <w:r>
        <w:rPr>
          <w:rFonts w:ascii="Times New Roman" w:hAnsi="Times New Roman" w:cs="Times New Roman"/>
          <w:b/>
          <w:u w:val="single"/>
        </w:rPr>
        <w:t>9</w:t>
      </w:r>
      <w:r w:rsidR="00430774" w:rsidRPr="00AE4919">
        <w:rPr>
          <w:rFonts w:ascii="Times New Roman" w:hAnsi="Times New Roman" w:cs="Times New Roman"/>
          <w:b/>
          <w:u w:val="single"/>
        </w:rPr>
        <w:t>. PRAZO DE EXECUÇÃO, CONDIÇÕES E LOCAL DE ENTREGA</w:t>
      </w:r>
    </w:p>
    <w:p w14:paraId="5B51C181" w14:textId="7A5FE410" w:rsidR="0053043F" w:rsidRDefault="00093F1F" w:rsidP="0053043F">
      <w:pPr>
        <w:adjustRightInd w:val="0"/>
        <w:spacing w:line="360" w:lineRule="auto"/>
        <w:ind w:left="-142" w:right="-1"/>
        <w:jc w:val="both"/>
        <w:rPr>
          <w:rFonts w:ascii="Times New Roman" w:hAnsi="Times New Roman" w:cs="Times New Roman"/>
          <w:b/>
          <w:bCs/>
          <w:color w:val="000000"/>
          <w:u w:val="single"/>
        </w:rPr>
      </w:pPr>
      <w:r>
        <w:rPr>
          <w:rFonts w:ascii="Times New Roman" w:hAnsi="Times New Roman" w:cs="Times New Roman"/>
          <w:b/>
          <w:bCs/>
          <w:color w:val="000000"/>
        </w:rPr>
        <w:t>9</w:t>
      </w:r>
      <w:r w:rsidR="0053043F" w:rsidRPr="00AE4919">
        <w:rPr>
          <w:rFonts w:ascii="Times New Roman" w:hAnsi="Times New Roman" w:cs="Times New Roman"/>
          <w:b/>
          <w:bCs/>
          <w:color w:val="000000"/>
        </w:rPr>
        <w:t xml:space="preserve">.1.1. </w:t>
      </w:r>
      <w:r w:rsidR="0053043F" w:rsidRPr="00AE4919">
        <w:rPr>
          <w:rFonts w:ascii="Times New Roman" w:hAnsi="Times New Roman" w:cs="Times New Roman"/>
          <w:b/>
          <w:bCs/>
          <w:color w:val="000000"/>
          <w:u w:val="single"/>
        </w:rPr>
        <w:t xml:space="preserve">Os materiais deverão ser entregues, de acordo com o pedido pela Secretaria de </w:t>
      </w:r>
      <w:r w:rsidR="00172B9C">
        <w:rPr>
          <w:rFonts w:ascii="Times New Roman" w:hAnsi="Times New Roman" w:cs="Times New Roman"/>
          <w:b/>
          <w:bCs/>
          <w:color w:val="000000"/>
          <w:u w:val="single"/>
        </w:rPr>
        <w:t>Saude, junto ao Pronto Atendimento Municipal, sito a Avenida Mauricio Cardosos, centro, na cidade de Campos Borges/ RS</w:t>
      </w:r>
      <w:r w:rsidR="0053043F" w:rsidRPr="00AE4919">
        <w:rPr>
          <w:rFonts w:ascii="Times New Roman" w:hAnsi="Times New Roman" w:cs="Times New Roman"/>
          <w:b/>
          <w:bCs/>
          <w:color w:val="000000"/>
          <w:u w:val="single"/>
        </w:rPr>
        <w:t>.</w:t>
      </w:r>
    </w:p>
    <w:p w14:paraId="63E567BA" w14:textId="77777777" w:rsidR="00172B9C" w:rsidRPr="00AE4919" w:rsidRDefault="00172B9C" w:rsidP="0053043F">
      <w:pPr>
        <w:adjustRightInd w:val="0"/>
        <w:spacing w:line="360" w:lineRule="auto"/>
        <w:ind w:left="-142" w:right="-1"/>
        <w:jc w:val="both"/>
        <w:rPr>
          <w:rFonts w:ascii="Times New Roman" w:hAnsi="Times New Roman" w:cs="Times New Roman"/>
          <w:b/>
          <w:bCs/>
          <w:color w:val="000000"/>
          <w:u w:val="single"/>
        </w:rPr>
      </w:pPr>
    </w:p>
    <w:p w14:paraId="6A794D59" w14:textId="37028AC8" w:rsidR="0053043F" w:rsidRPr="00AE4919" w:rsidRDefault="00093F1F" w:rsidP="0053043F">
      <w:pPr>
        <w:adjustRightInd w:val="0"/>
        <w:spacing w:line="360" w:lineRule="auto"/>
        <w:ind w:left="-142" w:right="-1"/>
        <w:jc w:val="both"/>
        <w:rPr>
          <w:rFonts w:ascii="Times New Roman" w:hAnsi="Times New Roman" w:cs="Times New Roman"/>
        </w:rPr>
      </w:pPr>
      <w:r>
        <w:rPr>
          <w:rFonts w:ascii="Times New Roman" w:hAnsi="Times New Roman" w:cs="Times New Roman"/>
          <w:b/>
        </w:rPr>
        <w:t>9</w:t>
      </w:r>
      <w:r w:rsidR="0053043F" w:rsidRPr="00AE4919">
        <w:rPr>
          <w:rFonts w:ascii="Times New Roman" w:hAnsi="Times New Roman" w:cs="Times New Roman"/>
          <w:b/>
        </w:rPr>
        <w:t>.2.</w:t>
      </w:r>
      <w:r w:rsidR="0053043F" w:rsidRPr="00AE4919">
        <w:rPr>
          <w:rFonts w:ascii="Times New Roman" w:hAnsi="Times New Roman" w:cs="Times New Roman"/>
        </w:rPr>
        <w:t xml:space="preserve"> Os objetos desta licitação deverão ser entregues nos seguintes locais, mesmo quando a entrega for terceirizada:</w:t>
      </w:r>
      <w:r w:rsidR="0053043F" w:rsidRPr="00AE4919">
        <w:rPr>
          <w:rFonts w:ascii="Times New Roman" w:hAnsi="Times New Roman" w:cs="Times New Roman"/>
        </w:rPr>
        <w:tab/>
      </w:r>
    </w:p>
    <w:p w14:paraId="4A994738" w14:textId="0275EC00" w:rsidR="0053043F" w:rsidRPr="00AE4919" w:rsidRDefault="0053043F" w:rsidP="0053043F">
      <w:pPr>
        <w:pStyle w:val="Ttulo11"/>
        <w:tabs>
          <w:tab w:val="left" w:pos="9639"/>
          <w:tab w:val="left" w:pos="11907"/>
        </w:tabs>
        <w:spacing w:line="360" w:lineRule="auto"/>
        <w:ind w:left="-142" w:right="-1"/>
        <w:jc w:val="both"/>
        <w:rPr>
          <w:rFonts w:ascii="Times New Roman" w:hAnsi="Times New Roman" w:cs="Times New Roman"/>
          <w:b w:val="0"/>
        </w:rPr>
      </w:pPr>
      <w:r w:rsidRPr="00AE4919">
        <w:rPr>
          <w:rFonts w:ascii="Times New Roman" w:hAnsi="Times New Roman" w:cs="Times New Roman"/>
        </w:rPr>
        <w:t>a)</w:t>
      </w:r>
      <w:r w:rsidRPr="00AE4919">
        <w:rPr>
          <w:rFonts w:ascii="Times New Roman" w:hAnsi="Times New Roman" w:cs="Times New Roman"/>
          <w:b w:val="0"/>
        </w:rPr>
        <w:t xml:space="preserve"> </w:t>
      </w:r>
      <w:proofErr w:type="gramStart"/>
      <w:r w:rsidRPr="00AE4919">
        <w:rPr>
          <w:rFonts w:ascii="Times New Roman" w:hAnsi="Times New Roman" w:cs="Times New Roman"/>
          <w:b w:val="0"/>
        </w:rPr>
        <w:t>A entrega dos objetos serão</w:t>
      </w:r>
      <w:proofErr w:type="gramEnd"/>
      <w:r w:rsidRPr="00AE4919">
        <w:rPr>
          <w:rFonts w:ascii="Times New Roman" w:hAnsi="Times New Roman" w:cs="Times New Roman"/>
          <w:b w:val="0"/>
        </w:rPr>
        <w:t xml:space="preserve"> </w:t>
      </w:r>
      <w:r w:rsidRPr="00AE4919">
        <w:rPr>
          <w:rFonts w:ascii="Times New Roman" w:hAnsi="Times New Roman" w:cs="Times New Roman"/>
          <w:b w:val="0"/>
          <w:bCs w:val="0"/>
          <w:color w:val="000000"/>
        </w:rPr>
        <w:t xml:space="preserve">de acordo com o pedido pela Secretaria de </w:t>
      </w:r>
      <w:r w:rsidR="00172B9C">
        <w:rPr>
          <w:rFonts w:ascii="Times New Roman" w:hAnsi="Times New Roman" w:cs="Times New Roman"/>
          <w:b w:val="0"/>
          <w:bCs w:val="0"/>
          <w:color w:val="000000"/>
        </w:rPr>
        <w:t>Saude</w:t>
      </w:r>
      <w:r w:rsidRPr="00AE4919">
        <w:rPr>
          <w:rFonts w:ascii="Times New Roman" w:hAnsi="Times New Roman" w:cs="Times New Roman"/>
          <w:b w:val="0"/>
        </w:rPr>
        <w:t>.</w:t>
      </w:r>
    </w:p>
    <w:p w14:paraId="754DFACB" w14:textId="5BAC1E74" w:rsidR="0053043F" w:rsidRPr="00AE4919" w:rsidRDefault="00093F1F" w:rsidP="0053043F">
      <w:pPr>
        <w:adjustRightInd w:val="0"/>
        <w:spacing w:line="360" w:lineRule="auto"/>
        <w:ind w:left="-142" w:right="-1"/>
        <w:jc w:val="both"/>
        <w:rPr>
          <w:rFonts w:ascii="Times New Roman" w:eastAsia="Liberation Sans Narrow" w:hAnsi="Times New Roman" w:cs="Times New Roman"/>
          <w:b/>
          <w:bCs/>
        </w:rPr>
      </w:pPr>
      <w:r>
        <w:rPr>
          <w:rFonts w:ascii="Times New Roman" w:eastAsia="Liberation Sans Narrow" w:hAnsi="Times New Roman" w:cs="Times New Roman"/>
          <w:b/>
          <w:bCs/>
        </w:rPr>
        <w:t>9</w:t>
      </w:r>
      <w:r w:rsidR="0053043F" w:rsidRPr="00AE4919">
        <w:rPr>
          <w:rFonts w:ascii="Times New Roman" w:eastAsia="Liberation Sans Narrow" w:hAnsi="Times New Roman" w:cs="Times New Roman"/>
          <w:b/>
          <w:bCs/>
        </w:rPr>
        <w:t>.3. As mercadorias deverão ser entregues acondicionadas adequadamente, de forma a permitir completa segurança durante o transporte, devidamente separadas conforme a Ordem de Compras e no local indicado junto a mesma, mesmo quando a entrega for feita por terceiros.</w:t>
      </w:r>
    </w:p>
    <w:p w14:paraId="4B9B3A94" w14:textId="634188F0" w:rsidR="0053043F" w:rsidRPr="00AE4919" w:rsidRDefault="00093F1F" w:rsidP="0053043F">
      <w:pPr>
        <w:adjustRightInd w:val="0"/>
        <w:spacing w:line="360" w:lineRule="auto"/>
        <w:ind w:left="-142" w:right="-1"/>
        <w:jc w:val="both"/>
        <w:rPr>
          <w:rFonts w:ascii="Times New Roman" w:eastAsia="Liberation Sans Narrow" w:hAnsi="Times New Roman" w:cs="Times New Roman"/>
          <w:b/>
          <w:bCs/>
        </w:rPr>
      </w:pPr>
      <w:r>
        <w:rPr>
          <w:rFonts w:ascii="Times New Roman" w:eastAsia="Liberation Sans Narrow" w:hAnsi="Times New Roman" w:cs="Times New Roman"/>
          <w:b/>
          <w:bCs/>
        </w:rPr>
        <w:t>9</w:t>
      </w:r>
      <w:r w:rsidR="0053043F" w:rsidRPr="00AE4919">
        <w:rPr>
          <w:rFonts w:ascii="Times New Roman" w:eastAsia="Liberation Sans Narrow" w:hAnsi="Times New Roman" w:cs="Times New Roman"/>
          <w:b/>
          <w:bCs/>
        </w:rPr>
        <w:t>.4. Todos os produtos ofertados deverão atender aos requisitos de qualidade, utilidade, armazenamento e segurança compatíveis com as recomendadas pela ABNT, INMETRO ou norma equivalente.</w:t>
      </w:r>
    </w:p>
    <w:p w14:paraId="1D230AEC" w14:textId="02949441" w:rsidR="0053043F" w:rsidRPr="00AE4919" w:rsidRDefault="00093F1F" w:rsidP="0053043F">
      <w:pPr>
        <w:adjustRightInd w:val="0"/>
        <w:spacing w:line="360" w:lineRule="auto"/>
        <w:ind w:left="-142" w:right="-1"/>
        <w:jc w:val="both"/>
        <w:rPr>
          <w:rFonts w:ascii="Times New Roman" w:eastAsia="Liberation Sans Narrow" w:hAnsi="Times New Roman" w:cs="Times New Roman"/>
          <w:bCs/>
        </w:rPr>
      </w:pPr>
      <w:r>
        <w:rPr>
          <w:rFonts w:ascii="Times New Roman" w:eastAsia="Liberation Sans Narrow" w:hAnsi="Times New Roman" w:cs="Times New Roman"/>
          <w:b/>
          <w:bCs/>
        </w:rPr>
        <w:t>9</w:t>
      </w:r>
      <w:r w:rsidR="0053043F" w:rsidRPr="00AE4919">
        <w:rPr>
          <w:rFonts w:ascii="Times New Roman" w:eastAsia="Liberation Sans Narrow" w:hAnsi="Times New Roman" w:cs="Times New Roman"/>
          <w:b/>
          <w:bCs/>
        </w:rPr>
        <w:t>.5. O prazo de validade dos produtos não pode ser inferior a 06 (seis) meses da data da entrega</w:t>
      </w:r>
      <w:r w:rsidR="0053043F" w:rsidRPr="00AE4919">
        <w:rPr>
          <w:rFonts w:ascii="Times New Roman" w:eastAsia="Liberation Sans Narrow" w:hAnsi="Times New Roman" w:cs="Times New Roman"/>
          <w:bCs/>
        </w:rPr>
        <w:t>.</w:t>
      </w:r>
    </w:p>
    <w:p w14:paraId="6466BA54" w14:textId="6A094F1D" w:rsidR="0053043F" w:rsidRPr="00AE4919" w:rsidRDefault="00093F1F" w:rsidP="0053043F">
      <w:pPr>
        <w:adjustRightInd w:val="0"/>
        <w:spacing w:line="360" w:lineRule="auto"/>
        <w:ind w:left="-142" w:right="-1"/>
        <w:jc w:val="both"/>
        <w:rPr>
          <w:rFonts w:ascii="Times New Roman" w:eastAsia="Liberation Sans Narrow" w:hAnsi="Times New Roman" w:cs="Times New Roman"/>
          <w:bCs/>
        </w:rPr>
      </w:pPr>
      <w:r>
        <w:rPr>
          <w:rFonts w:ascii="Times New Roman" w:eastAsia="Liberation Sans Narrow" w:hAnsi="Times New Roman" w:cs="Times New Roman"/>
          <w:b/>
          <w:bCs/>
        </w:rPr>
        <w:t>9</w:t>
      </w:r>
      <w:r w:rsidR="0053043F" w:rsidRPr="00AE4919">
        <w:rPr>
          <w:rFonts w:ascii="Times New Roman" w:eastAsia="Liberation Sans Narrow" w:hAnsi="Times New Roman" w:cs="Times New Roman"/>
          <w:b/>
          <w:bCs/>
        </w:rPr>
        <w:t>.6.</w:t>
      </w:r>
      <w:r w:rsidR="0053043F" w:rsidRPr="00AE4919">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numero do contrato, a fim de se acelerar o trâmite de recebimento do material e posterior liberação do pagamento; </w:t>
      </w:r>
    </w:p>
    <w:p w14:paraId="54070401" w14:textId="14F74589" w:rsidR="0053043F" w:rsidRPr="00AE4919" w:rsidRDefault="00093F1F" w:rsidP="0053043F">
      <w:pPr>
        <w:pStyle w:val="PargrafodaLista"/>
        <w:tabs>
          <w:tab w:val="left" w:pos="1202"/>
        </w:tabs>
        <w:spacing w:line="360" w:lineRule="auto"/>
        <w:ind w:left="-142" w:right="-1"/>
        <w:rPr>
          <w:rFonts w:ascii="Times New Roman" w:hAnsi="Times New Roman" w:cs="Times New Roman"/>
        </w:rPr>
      </w:pPr>
      <w:r>
        <w:rPr>
          <w:rFonts w:ascii="Times New Roman" w:hAnsi="Times New Roman" w:cs="Times New Roman"/>
          <w:b/>
        </w:rPr>
        <w:t>9</w:t>
      </w:r>
      <w:r w:rsidR="0053043F" w:rsidRPr="00AE4919">
        <w:rPr>
          <w:rFonts w:ascii="Times New Roman" w:hAnsi="Times New Roman" w:cs="Times New Roman"/>
          <w:b/>
        </w:rPr>
        <w:t>.7.</w:t>
      </w:r>
      <w:r w:rsidR="0053043F" w:rsidRPr="00AE4919">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0053043F" w:rsidRPr="00AE4919">
        <w:rPr>
          <w:rFonts w:ascii="Times New Roman" w:hAnsi="Times New Roman" w:cs="Times New Roman"/>
          <w:spacing w:val="-2"/>
        </w:rPr>
        <w:t xml:space="preserve"> </w:t>
      </w:r>
      <w:r w:rsidR="0053043F" w:rsidRPr="00AE4919">
        <w:rPr>
          <w:rFonts w:ascii="Times New Roman" w:hAnsi="Times New Roman" w:cs="Times New Roman"/>
        </w:rPr>
        <w:t>recebimento.</w:t>
      </w:r>
    </w:p>
    <w:p w14:paraId="2C316BE3" w14:textId="62EFE1D9" w:rsidR="0053043F" w:rsidRPr="00AE4919" w:rsidRDefault="00093F1F" w:rsidP="0053043F">
      <w:pPr>
        <w:pStyle w:val="PargrafodaLista"/>
        <w:tabs>
          <w:tab w:val="left" w:pos="1110"/>
        </w:tabs>
        <w:spacing w:line="360" w:lineRule="auto"/>
        <w:ind w:left="-142" w:right="-1"/>
        <w:rPr>
          <w:rFonts w:ascii="Times New Roman" w:hAnsi="Times New Roman" w:cs="Times New Roman"/>
        </w:rPr>
      </w:pPr>
      <w:r>
        <w:rPr>
          <w:rFonts w:ascii="Times New Roman" w:hAnsi="Times New Roman" w:cs="Times New Roman"/>
          <w:b/>
        </w:rPr>
        <w:t>9</w:t>
      </w:r>
      <w:r w:rsidR="0053043F" w:rsidRPr="00AE4919">
        <w:rPr>
          <w:rFonts w:ascii="Times New Roman" w:hAnsi="Times New Roman" w:cs="Times New Roman"/>
          <w:b/>
        </w:rPr>
        <w:t>.8.</w:t>
      </w:r>
      <w:r w:rsidR="0053043F" w:rsidRPr="00AE4919">
        <w:rPr>
          <w:rFonts w:ascii="Times New Roman" w:hAnsi="Times New Roman" w:cs="Times New Roman"/>
        </w:rPr>
        <w:t xml:space="preserve"> Constatadas irregularidades no objeto entregue, o Contratante</w:t>
      </w:r>
      <w:r w:rsidR="0053043F" w:rsidRPr="00AE4919">
        <w:rPr>
          <w:rFonts w:ascii="Times New Roman" w:hAnsi="Times New Roman" w:cs="Times New Roman"/>
          <w:spacing w:val="-6"/>
        </w:rPr>
        <w:t xml:space="preserve"> </w:t>
      </w:r>
      <w:r w:rsidR="0053043F" w:rsidRPr="00AE4919">
        <w:rPr>
          <w:rFonts w:ascii="Times New Roman" w:hAnsi="Times New Roman" w:cs="Times New Roman"/>
        </w:rPr>
        <w:t>poderá:</w:t>
      </w:r>
    </w:p>
    <w:p w14:paraId="7F04AEEA" w14:textId="77777777" w:rsidR="0053043F" w:rsidRPr="00AE4919" w:rsidRDefault="0053043F" w:rsidP="0053043F">
      <w:pPr>
        <w:pStyle w:val="PargrafodaLista"/>
        <w:tabs>
          <w:tab w:val="left" w:pos="1846"/>
        </w:tabs>
        <w:spacing w:before="1" w:line="360" w:lineRule="auto"/>
        <w:ind w:left="-142" w:right="-1"/>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AE4919">
        <w:rPr>
          <w:rFonts w:ascii="Times New Roman" w:hAnsi="Times New Roman" w:cs="Times New Roman"/>
          <w:spacing w:val="-10"/>
        </w:rPr>
        <w:t xml:space="preserve"> </w:t>
      </w:r>
      <w:r w:rsidRPr="00AE4919">
        <w:rPr>
          <w:rFonts w:ascii="Times New Roman" w:hAnsi="Times New Roman" w:cs="Times New Roman"/>
        </w:rPr>
        <w:t>cabíveis;</w:t>
      </w:r>
    </w:p>
    <w:p w14:paraId="71B743D6" w14:textId="77777777" w:rsidR="0053043F" w:rsidRPr="00AE4919" w:rsidRDefault="0053043F" w:rsidP="0053043F">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 xml:space="preserve">a.1) </w:t>
      </w:r>
      <w:r w:rsidRPr="00AE4919">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14:paraId="1EB25A43" w14:textId="77777777" w:rsidR="0053043F" w:rsidRPr="00AE4919" w:rsidRDefault="0053043F" w:rsidP="0053043F">
      <w:pPr>
        <w:pStyle w:val="PargrafodaLista"/>
        <w:tabs>
          <w:tab w:val="left" w:pos="1938"/>
        </w:tabs>
        <w:spacing w:line="360" w:lineRule="auto"/>
        <w:ind w:left="-142" w:right="-1"/>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se disser respeito à diferença de quantidade ou de partes, determinar sua complementação ou rescindir a contratação, sem prejuízo das penalidades</w:t>
      </w:r>
      <w:r w:rsidRPr="00AE4919">
        <w:rPr>
          <w:rFonts w:ascii="Times New Roman" w:hAnsi="Times New Roman" w:cs="Times New Roman"/>
          <w:spacing w:val="-10"/>
        </w:rPr>
        <w:t xml:space="preserve"> </w:t>
      </w:r>
      <w:r w:rsidRPr="00AE4919">
        <w:rPr>
          <w:rFonts w:ascii="Times New Roman" w:hAnsi="Times New Roman" w:cs="Times New Roman"/>
        </w:rPr>
        <w:t>cabíveis;</w:t>
      </w:r>
    </w:p>
    <w:p w14:paraId="3B3D7702" w14:textId="77777777" w:rsidR="0053043F" w:rsidRPr="00AE4919" w:rsidRDefault="0053043F" w:rsidP="0053043F">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b.1) </w:t>
      </w:r>
      <w:r w:rsidRPr="00AE4919">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14:paraId="400B6A2F" w14:textId="77777777" w:rsidR="00967726" w:rsidRPr="00AE4919" w:rsidRDefault="00967726" w:rsidP="00531BC7">
      <w:pPr>
        <w:pStyle w:val="PargrafodaLista"/>
        <w:tabs>
          <w:tab w:val="left" w:pos="925"/>
          <w:tab w:val="left" w:pos="9639"/>
          <w:tab w:val="left" w:pos="11907"/>
        </w:tabs>
        <w:spacing w:line="360" w:lineRule="auto"/>
        <w:ind w:left="-142" w:right="-1"/>
        <w:rPr>
          <w:rFonts w:ascii="Times New Roman" w:hAnsi="Times New Roman" w:cs="Times New Roman"/>
        </w:rPr>
      </w:pPr>
    </w:p>
    <w:p w14:paraId="10F55A7A" w14:textId="55A3FD1B" w:rsidR="00430774" w:rsidRPr="00AE4919" w:rsidRDefault="00093F1F" w:rsidP="003279CB">
      <w:pPr>
        <w:spacing w:line="360" w:lineRule="auto"/>
        <w:ind w:left="-142" w:right="-1"/>
        <w:jc w:val="both"/>
        <w:rPr>
          <w:rFonts w:ascii="Times New Roman" w:hAnsi="Times New Roman" w:cs="Times New Roman"/>
          <w:b/>
          <w:u w:val="single"/>
        </w:rPr>
      </w:pPr>
      <w:r>
        <w:rPr>
          <w:rFonts w:ascii="Times New Roman" w:hAnsi="Times New Roman" w:cs="Times New Roman"/>
          <w:b/>
          <w:u w:val="single"/>
        </w:rPr>
        <w:t>10</w:t>
      </w:r>
      <w:r w:rsidR="00430774" w:rsidRPr="00AE4919">
        <w:rPr>
          <w:rFonts w:ascii="Times New Roman" w:hAnsi="Times New Roman" w:cs="Times New Roman"/>
          <w:b/>
          <w:u w:val="single"/>
        </w:rPr>
        <w:t xml:space="preserve">. CONTROLE DA EXECUÇÃO: </w:t>
      </w:r>
    </w:p>
    <w:p w14:paraId="2F9CC626" w14:textId="2A0AA91D" w:rsidR="00D41CA1" w:rsidRPr="00AE4919" w:rsidRDefault="00093F1F" w:rsidP="003279CB">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AE4919">
        <w:rPr>
          <w:rFonts w:ascii="Times New Roman" w:hAnsi="Times New Roman" w:cs="Times New Roman"/>
          <w:b/>
        </w:rPr>
        <w:t>.1.</w:t>
      </w:r>
      <w:r w:rsidR="00430774" w:rsidRPr="00AE4919">
        <w:rPr>
          <w:rFonts w:ascii="Times New Roman" w:hAnsi="Times New Roman" w:cs="Times New Roman"/>
        </w:rPr>
        <w:t xml:space="preserve"> A fiscalização da contratação será exercida por um representante da </w:t>
      </w:r>
      <w:r w:rsidR="00172B9C">
        <w:rPr>
          <w:rFonts w:ascii="Times New Roman" w:hAnsi="Times New Roman" w:cs="Times New Roman"/>
        </w:rPr>
        <w:t>Saude</w:t>
      </w:r>
      <w:r w:rsidR="00430774" w:rsidRPr="00AE4919">
        <w:rPr>
          <w:rFonts w:ascii="Times New Roman" w:hAnsi="Times New Roman" w:cs="Times New Roman"/>
        </w:rPr>
        <w:t xml:space="preserve">, ao qual competirá dirimir as dúvidas que surgirem no curso da execução do contrato, e de tudo dará ciência à Administração. </w:t>
      </w:r>
    </w:p>
    <w:p w14:paraId="2C6A72C0" w14:textId="4BB757A4" w:rsidR="00430774" w:rsidRPr="00AE4919" w:rsidRDefault="00093F1F" w:rsidP="003279CB">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AE4919">
        <w:rPr>
          <w:rFonts w:ascii="Times New Roman" w:hAnsi="Times New Roman" w:cs="Times New Roman"/>
          <w:b/>
        </w:rPr>
        <w:t>.2.</w:t>
      </w:r>
      <w:r w:rsidR="00430774" w:rsidRPr="00AE4919">
        <w:rPr>
          <w:rFonts w:ascii="Times New Roman" w:hAnsi="Times New Roman" w:cs="Times New Roman"/>
        </w:rPr>
        <w:t xml:space="preserve"> O representante da Contratante deverá ter a experiência necessária para o acompanhamento e controle da execução do contrato. </w:t>
      </w:r>
    </w:p>
    <w:p w14:paraId="0AC10C84" w14:textId="57F8E6C1" w:rsidR="00430774" w:rsidRPr="00AE4919" w:rsidRDefault="00093F1F" w:rsidP="00531BC7">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AE4919">
        <w:rPr>
          <w:rFonts w:ascii="Times New Roman" w:hAnsi="Times New Roman" w:cs="Times New Roman"/>
          <w:b/>
        </w:rPr>
        <w:t>.3.</w:t>
      </w:r>
      <w:r w:rsidR="00430774" w:rsidRPr="00AE4919">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w:t>
      </w:r>
      <w:r w:rsidR="00492C47" w:rsidRPr="00AE4919">
        <w:rPr>
          <w:rFonts w:ascii="Times New Roman" w:hAnsi="Times New Roman" w:cs="Times New Roman"/>
        </w:rPr>
        <w:t>.</w:t>
      </w:r>
    </w:p>
    <w:p w14:paraId="2B09D27C" w14:textId="77777777" w:rsidR="00967726" w:rsidRPr="00AE4919" w:rsidRDefault="00967726" w:rsidP="00531BC7">
      <w:pPr>
        <w:spacing w:line="360" w:lineRule="auto"/>
        <w:ind w:left="-142" w:right="-1"/>
        <w:jc w:val="both"/>
        <w:rPr>
          <w:rFonts w:ascii="Times New Roman" w:hAnsi="Times New Roman" w:cs="Times New Roman"/>
        </w:rPr>
      </w:pPr>
    </w:p>
    <w:p w14:paraId="32DCB12B" w14:textId="1CF5D0DF" w:rsidR="00430774" w:rsidRPr="00AE4919" w:rsidRDefault="00430774" w:rsidP="003279CB">
      <w:pPr>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w:t>
      </w:r>
      <w:r w:rsidR="00093F1F">
        <w:rPr>
          <w:rFonts w:ascii="Times New Roman" w:hAnsi="Times New Roman" w:cs="Times New Roman"/>
          <w:b/>
          <w:u w:val="single"/>
        </w:rPr>
        <w:t>1</w:t>
      </w:r>
      <w:r w:rsidRPr="00AE4919">
        <w:rPr>
          <w:rFonts w:ascii="Times New Roman" w:hAnsi="Times New Roman" w:cs="Times New Roman"/>
          <w:b/>
          <w:u w:val="single"/>
        </w:rPr>
        <w:t xml:space="preserve">. DAS INFRAÇÕES E DAS SANÇÕES ADMINISTRATIVAS </w:t>
      </w:r>
    </w:p>
    <w:p w14:paraId="57859B75" w14:textId="3ED5CCB1" w:rsidR="00430774" w:rsidRPr="00AE4919" w:rsidRDefault="00430774" w:rsidP="0053043F">
      <w:pPr>
        <w:spacing w:line="360" w:lineRule="auto"/>
        <w:ind w:left="-142" w:right="-1"/>
        <w:jc w:val="both"/>
        <w:rPr>
          <w:rFonts w:ascii="Times New Roman" w:hAnsi="Times New Roman" w:cs="Times New Roman"/>
        </w:rPr>
      </w:pPr>
      <w:r w:rsidRPr="00AE4919">
        <w:rPr>
          <w:rFonts w:ascii="Times New Roman" w:hAnsi="Times New Roman" w:cs="Times New Roman"/>
          <w:b/>
        </w:rPr>
        <w:t>1</w:t>
      </w:r>
      <w:r w:rsidR="00093F1F">
        <w:rPr>
          <w:rFonts w:ascii="Times New Roman" w:hAnsi="Times New Roman" w:cs="Times New Roman"/>
          <w:b/>
        </w:rPr>
        <w:t>1</w:t>
      </w:r>
      <w:r w:rsidRPr="00AE4919">
        <w:rPr>
          <w:rFonts w:ascii="Times New Roman" w:hAnsi="Times New Roman" w:cs="Times New Roman"/>
          <w:b/>
        </w:rPr>
        <w:t>.1.</w:t>
      </w:r>
      <w:r w:rsidRPr="00AE4919">
        <w:rPr>
          <w:rFonts w:ascii="Times New Roman" w:hAnsi="Times New Roman" w:cs="Times New Roman"/>
        </w:rPr>
        <w:t xml:space="preserve"> A disciplina das infrações e sanções administrativas aplicáveis no curso da licitação e da contratação é aquela prevista no Edital. </w:t>
      </w:r>
    </w:p>
    <w:p w14:paraId="3BA9B35E" w14:textId="0F13F6BD" w:rsidR="00430774" w:rsidRPr="00AE4919" w:rsidRDefault="00B1220A" w:rsidP="003279CB">
      <w:pPr>
        <w:pStyle w:val="Corpodetexto"/>
        <w:spacing w:before="9" w:line="360" w:lineRule="auto"/>
        <w:ind w:left="-142" w:right="-1"/>
        <w:jc w:val="both"/>
        <w:rPr>
          <w:rFonts w:ascii="Times New Roman" w:hAnsi="Times New Roman" w:cs="Times New Roman"/>
        </w:rPr>
      </w:pPr>
      <w:r w:rsidRPr="00AE4919">
        <w:rPr>
          <w:rFonts w:ascii="Times New Roman" w:hAnsi="Times New Roman" w:cs="Times New Roman"/>
        </w:rPr>
        <w:t xml:space="preserve">Campos Borges, </w:t>
      </w:r>
      <w:r w:rsidR="00093F1F">
        <w:rPr>
          <w:rFonts w:ascii="Times New Roman" w:hAnsi="Times New Roman" w:cs="Times New Roman"/>
        </w:rPr>
        <w:t>28 de maio de 2026</w:t>
      </w:r>
      <w:r w:rsidR="00A2678E" w:rsidRPr="00AE4919">
        <w:rPr>
          <w:rFonts w:ascii="Times New Roman" w:hAnsi="Times New Roman" w:cs="Times New Roman"/>
        </w:rPr>
        <w:t>.</w:t>
      </w:r>
    </w:p>
    <w:p w14:paraId="7852EB25" w14:textId="77777777" w:rsidR="00B1220A" w:rsidRPr="00AE4919" w:rsidRDefault="00B1220A" w:rsidP="003279CB">
      <w:pPr>
        <w:pStyle w:val="Corpodetexto"/>
        <w:spacing w:before="9" w:line="360" w:lineRule="auto"/>
        <w:ind w:left="-142" w:right="-1"/>
        <w:jc w:val="both"/>
        <w:rPr>
          <w:rFonts w:ascii="Times New Roman" w:hAnsi="Times New Roman" w:cs="Times New Roman"/>
        </w:rPr>
      </w:pPr>
    </w:p>
    <w:p w14:paraId="2013EE05" w14:textId="77777777" w:rsidR="00430774" w:rsidRPr="00AE4919" w:rsidRDefault="00430774" w:rsidP="00855B6E">
      <w:pPr>
        <w:spacing w:line="360" w:lineRule="auto"/>
        <w:ind w:left="-142" w:right="-1"/>
        <w:jc w:val="center"/>
        <w:rPr>
          <w:rFonts w:ascii="Times New Roman" w:hAnsi="Times New Roman" w:cs="Times New Roman"/>
        </w:rPr>
      </w:pPr>
      <w:r w:rsidRPr="00AE4919">
        <w:rPr>
          <w:rFonts w:ascii="Times New Roman" w:hAnsi="Times New Roman" w:cs="Times New Roman"/>
        </w:rPr>
        <w:t>_____________________________</w:t>
      </w:r>
      <w:r w:rsidR="007D1DE6" w:rsidRPr="00AE4919">
        <w:rPr>
          <w:rFonts w:ascii="Times New Roman" w:hAnsi="Times New Roman" w:cs="Times New Roman"/>
        </w:rPr>
        <w:t>___________________________</w:t>
      </w:r>
    </w:p>
    <w:p w14:paraId="379EE7CB" w14:textId="77777777" w:rsidR="007D1DE6" w:rsidRPr="00AE4919" w:rsidRDefault="007D1DE6" w:rsidP="007D1DE6">
      <w:pPr>
        <w:spacing w:line="360" w:lineRule="auto"/>
        <w:ind w:left="-142" w:right="-1"/>
        <w:jc w:val="center"/>
        <w:rPr>
          <w:rFonts w:ascii="Times New Roman" w:hAnsi="Times New Roman" w:cs="Times New Roman"/>
          <w:b/>
        </w:rPr>
      </w:pPr>
      <w:r w:rsidRPr="00AE4919">
        <w:rPr>
          <w:rFonts w:ascii="Times New Roman" w:hAnsi="Times New Roman" w:cs="Times New Roman"/>
          <w:b/>
        </w:rPr>
        <w:t>CLEONICE PASQUALOTTO DA PAIXAO TOLEDO</w:t>
      </w:r>
    </w:p>
    <w:p w14:paraId="7D10CAB5" w14:textId="619D416D" w:rsidR="006936F6" w:rsidRPr="00AE4919" w:rsidRDefault="00537282" w:rsidP="0050003F">
      <w:pPr>
        <w:spacing w:line="360" w:lineRule="auto"/>
        <w:ind w:left="-142" w:right="-1"/>
        <w:jc w:val="center"/>
        <w:rPr>
          <w:rFonts w:ascii="Times New Roman" w:hAnsi="Times New Roman" w:cs="Times New Roman"/>
        </w:rPr>
      </w:pPr>
      <w:r w:rsidRPr="00AE4919">
        <w:rPr>
          <w:rFonts w:ascii="Times New Roman" w:hAnsi="Times New Roman" w:cs="Times New Roman"/>
        </w:rPr>
        <w:t>Prefeita Municip</w:t>
      </w:r>
      <w:r w:rsidR="0050003F">
        <w:rPr>
          <w:rFonts w:ascii="Times New Roman" w:hAnsi="Times New Roman" w:cs="Times New Roman"/>
        </w:rPr>
        <w:t>al</w:t>
      </w:r>
    </w:p>
    <w:sectPr w:rsidR="006936F6" w:rsidRPr="00AE4919"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3F1F"/>
    <w:rsid w:val="00096871"/>
    <w:rsid w:val="000A1A00"/>
    <w:rsid w:val="000A1E02"/>
    <w:rsid w:val="000A656F"/>
    <w:rsid w:val="000C78C7"/>
    <w:rsid w:val="000D71E1"/>
    <w:rsid w:val="000F154C"/>
    <w:rsid w:val="001127E2"/>
    <w:rsid w:val="00115FEA"/>
    <w:rsid w:val="00136FB5"/>
    <w:rsid w:val="001424DD"/>
    <w:rsid w:val="00142537"/>
    <w:rsid w:val="001442A7"/>
    <w:rsid w:val="001605CE"/>
    <w:rsid w:val="001655C3"/>
    <w:rsid w:val="00167B05"/>
    <w:rsid w:val="00172B9C"/>
    <w:rsid w:val="00181BB4"/>
    <w:rsid w:val="001835C5"/>
    <w:rsid w:val="00184B36"/>
    <w:rsid w:val="00194DBC"/>
    <w:rsid w:val="00195DBE"/>
    <w:rsid w:val="00197EE9"/>
    <w:rsid w:val="001A0542"/>
    <w:rsid w:val="001A7164"/>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1FC7"/>
    <w:rsid w:val="002C3324"/>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77842"/>
    <w:rsid w:val="00482064"/>
    <w:rsid w:val="00483C8A"/>
    <w:rsid w:val="00492C47"/>
    <w:rsid w:val="0049575E"/>
    <w:rsid w:val="004A1824"/>
    <w:rsid w:val="004A1FFB"/>
    <w:rsid w:val="004B0BDD"/>
    <w:rsid w:val="004B6EAC"/>
    <w:rsid w:val="004C293A"/>
    <w:rsid w:val="004C60D0"/>
    <w:rsid w:val="004D1D9E"/>
    <w:rsid w:val="004E711F"/>
    <w:rsid w:val="004F31C6"/>
    <w:rsid w:val="0050003F"/>
    <w:rsid w:val="00500C4B"/>
    <w:rsid w:val="0050229F"/>
    <w:rsid w:val="00505B82"/>
    <w:rsid w:val="0052362D"/>
    <w:rsid w:val="0053043F"/>
    <w:rsid w:val="00531BC7"/>
    <w:rsid w:val="005345B8"/>
    <w:rsid w:val="00536384"/>
    <w:rsid w:val="00537282"/>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75C2B"/>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708CA"/>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4919"/>
    <w:rsid w:val="00AE5B1F"/>
    <w:rsid w:val="00AE5F45"/>
    <w:rsid w:val="00AF1E1A"/>
    <w:rsid w:val="00AF3C91"/>
    <w:rsid w:val="00AF444F"/>
    <w:rsid w:val="00B0348C"/>
    <w:rsid w:val="00B10C6B"/>
    <w:rsid w:val="00B1220A"/>
    <w:rsid w:val="00B21308"/>
    <w:rsid w:val="00B24B90"/>
    <w:rsid w:val="00B24CAE"/>
    <w:rsid w:val="00B24D35"/>
    <w:rsid w:val="00B24DE1"/>
    <w:rsid w:val="00B27419"/>
    <w:rsid w:val="00B31FE7"/>
    <w:rsid w:val="00B36D32"/>
    <w:rsid w:val="00B40B0C"/>
    <w:rsid w:val="00B44CA0"/>
    <w:rsid w:val="00B45CB2"/>
    <w:rsid w:val="00B608AC"/>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2096D"/>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3FC4"/>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15BC"/>
    <w:rsid w:val="00E674E0"/>
    <w:rsid w:val="00E80037"/>
    <w:rsid w:val="00E8020E"/>
    <w:rsid w:val="00E9495C"/>
    <w:rsid w:val="00EA3B14"/>
    <w:rsid w:val="00EB3115"/>
    <w:rsid w:val="00EB39B1"/>
    <w:rsid w:val="00EC27B0"/>
    <w:rsid w:val="00EC60BE"/>
    <w:rsid w:val="00ED126E"/>
    <w:rsid w:val="00ED5B0E"/>
    <w:rsid w:val="00EE27D2"/>
    <w:rsid w:val="00EE3C02"/>
    <w:rsid w:val="00EF2333"/>
    <w:rsid w:val="00EF4A84"/>
    <w:rsid w:val="00F04A47"/>
    <w:rsid w:val="00F23B9B"/>
    <w:rsid w:val="00F2534F"/>
    <w:rsid w:val="00F2617A"/>
    <w:rsid w:val="00F31E63"/>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1833</Words>
  <Characters>9900</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2026-05-28T17:39:00Z</cp:lastPrinted>
  <dcterms:created xsi:type="dcterms:W3CDTF">2026-05-28T17:39:00Z</dcterms:created>
  <dcterms:modified xsi:type="dcterms:W3CDTF">2026-05-28T17:40:00Z</dcterms:modified>
</cp:coreProperties>
</file>