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F10" w:rsidRDefault="00105F10" w:rsidP="00E122D8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aps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aps/>
        </w:rPr>
      </w:pPr>
      <w:r>
        <w:rPr>
          <w:b/>
          <w:bCs/>
          <w:caps/>
        </w:rPr>
        <w:t>CONTRATO COMPROMISSO DE ENTREGA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caps/>
        </w:rPr>
      </w:pPr>
      <w:r>
        <w:rPr>
          <w:b/>
          <w:bCs/>
          <w:caps/>
        </w:rPr>
        <w:t xml:space="preserve"> DE MERCADORIA nº07/2017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rFonts w:ascii="TTE27EA128t00" w:hAnsi="TTE27EA128t00" w:cs="TTE27EA128t00"/>
          <w:b/>
          <w:bCs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left="3828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 xml:space="preserve">AQUISIÇÃO DE MATERIAIS ESCOLARES E DE EXPEDIENTE PARA USO NAS ESCOLAS MUNICIPAIS MENINO DEUS E TOCA DOS TOCOS. 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representado pelo Prefeito Municipal, </w:t>
      </w:r>
      <w:r>
        <w:rPr>
          <w:b/>
          <w:bCs/>
          <w:caps/>
          <w:u w:val="single"/>
        </w:rPr>
        <w:t>everaldo da silva moraes</w:t>
      </w:r>
      <w:r>
        <w:t xml:space="preserve">, cadastrado sob CPF nº 536.281.440.00, residente e domiciliado na Avenida Salto do </w:t>
      </w:r>
      <w:proofErr w:type="spellStart"/>
      <w:r>
        <w:t>Jacuí</w:t>
      </w:r>
      <w:proofErr w:type="spellEnd"/>
      <w:r>
        <w:t xml:space="preserve"> n° 308, na cidade de Campos Borges, aqui denominada </w:t>
      </w:r>
      <w:r>
        <w:rPr>
          <w:b/>
          <w:bCs/>
          <w:u w:val="single"/>
        </w:rPr>
        <w:t>CONTRATANTE</w:t>
      </w:r>
      <w:r>
        <w:t xml:space="preserve"> e</w:t>
      </w:r>
      <w:r w:rsidRPr="00E122D8">
        <w:rPr>
          <w:rFonts w:ascii="Times New Roman" w:eastAsia="Times New Roman" w:hAnsi="Times New Roman"/>
          <w:b/>
          <w:sz w:val="16"/>
        </w:rPr>
        <w:t xml:space="preserve"> </w:t>
      </w:r>
      <w:r w:rsidRPr="00E122D8">
        <w:rPr>
          <w:rFonts w:eastAsia="Times New Roman"/>
          <w:b/>
          <w:sz w:val="22"/>
          <w:szCs w:val="22"/>
          <w:u w:val="single"/>
        </w:rPr>
        <w:t>DAGEAL COMERCIO DE MATERIAIS DE ESCRITORIO LTDA</w:t>
      </w:r>
      <w:r>
        <w:rPr>
          <w:u w:val="single"/>
        </w:rPr>
        <w:t>,</w:t>
      </w:r>
      <w:r w:rsidRPr="00E122D8">
        <w:t xml:space="preserve"> </w:t>
      </w:r>
      <w:r>
        <w:t xml:space="preserve">sito na </w:t>
      </w:r>
      <w:r w:rsidRPr="00E122D8">
        <w:t>Rua Princesa Isabel</w:t>
      </w:r>
      <w:r>
        <w:t xml:space="preserve"> n° 26, centro no Município de Barão do Cotegipe,</w:t>
      </w:r>
      <w:r w:rsidR="00AD6624">
        <w:t xml:space="preserve"> </w:t>
      </w:r>
      <w:r>
        <w:t>inscrito no Ministério da Fazenda sob o nº</w:t>
      </w:r>
      <w:r w:rsidRPr="00E122D8">
        <w:t xml:space="preserve"> 07.245.458/0001-50</w:t>
      </w:r>
      <w:r>
        <w:t>, representado neste ato por</w:t>
      </w:r>
      <w:r w:rsidR="00AD6624">
        <w:t xml:space="preserve"> seus sócios Daiane Carla T. Minski, CPF n° 004.880.490-83, Natan Diego </w:t>
      </w:r>
      <w:proofErr w:type="spellStart"/>
      <w:r w:rsidR="00AD6624">
        <w:t>Tomazzeli</w:t>
      </w:r>
      <w:proofErr w:type="spellEnd"/>
      <w:r w:rsidR="00AD6624">
        <w:t>, CPF n° 019.348.770-50 e Darlan Carlos Tomazzeli, CPF n° 017.662.210-17</w:t>
      </w:r>
      <w:r>
        <w:t xml:space="preserve">, doravante denominado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708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440"/>
        <w:jc w:val="both"/>
      </w:pPr>
      <w: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440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b/>
          <w:bCs/>
        </w:rPr>
      </w:pPr>
      <w:r>
        <w:rPr>
          <w:b/>
          <w:bCs/>
        </w:rPr>
        <w:t xml:space="preserve">Licitação Nº 06/2017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03/2017.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416"/>
        <w:jc w:val="both"/>
        <w:rPr>
          <w:b/>
          <w:bCs/>
        </w:rPr>
      </w:pPr>
      <w:r>
        <w:rPr>
          <w:b/>
          <w:bCs/>
        </w:rPr>
        <w:t>Proposta da CONTRATADA vencedora da Licitação Nº 06/2017, Pregão Presencial Nº 03/2017: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FF0000"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  <w:r>
        <w:rPr>
          <w:b/>
          <w:bCs/>
        </w:rPr>
        <w:lastRenderedPageBreak/>
        <w:t>CLÁUSULA PRIMEIRA DO OBJETO: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1.1</w:t>
      </w:r>
      <w:r>
        <w:t xml:space="preserve"> O promitente vendedor, tendo apresentado a melhor proposta financeira, licitada pelo comprador no Processo Licitatório nº 06/2017, Edital Pregão Presencial nº 03/2017, para </w:t>
      </w:r>
      <w:r>
        <w:rPr>
          <w:rFonts w:ascii="TTE27EA128t00" w:hAnsi="TTE27EA128t00" w:cs="TTE27EA128t00"/>
          <w:b/>
        </w:rPr>
        <w:t>Aquisição de materiais escolares e de expediente para uso nas Escolas Municipais Menino Deus e Toca dos Tocos</w:t>
      </w:r>
      <w:r>
        <w:t>, obriga-se ao fornecimento dos Produtos pelos respectivos valores, conforme relação de itens vencidos pelo fornecedor em anexo a este contrato.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caps/>
        </w:rPr>
      </w:pPr>
      <w:r>
        <w:rPr>
          <w:b/>
          <w:bCs/>
        </w:rPr>
        <w:t xml:space="preserve">CLÁUSULA SEGUNDA - </w:t>
      </w:r>
      <w:r>
        <w:rPr>
          <w:b/>
          <w:bCs/>
          <w:caps/>
        </w:rPr>
        <w:t>DOS VALORES E da forma de PAGAMENTO: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caps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>
        <w:rPr>
          <w:b/>
          <w:bCs/>
        </w:rPr>
        <w:t xml:space="preserve"> R$ 1.201,75 (</w:t>
      </w:r>
      <w:proofErr w:type="gramStart"/>
      <w:r>
        <w:rPr>
          <w:b/>
          <w:bCs/>
        </w:rPr>
        <w:t>hum</w:t>
      </w:r>
      <w:proofErr w:type="gramEnd"/>
      <w:r>
        <w:rPr>
          <w:b/>
          <w:bCs/>
        </w:rPr>
        <w:t xml:space="preserve"> mil duzentos e um reais e setenta e cinco centavos)</w:t>
      </w:r>
      <w:r w:rsidRPr="00E122D8">
        <w:t xml:space="preserve"> </w:t>
      </w:r>
      <w:r>
        <w:t>para o fornecimento dos materiais.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1420"/>
      </w:tblGrid>
      <w:tr w:rsidR="00E122D8" w:rsidTr="00105F10">
        <w:trPr>
          <w:trHeight w:val="233"/>
        </w:trPr>
        <w:tc>
          <w:tcPr>
            <w:tcW w:w="1060" w:type="dxa"/>
            <w:shd w:val="clear" w:color="auto" w:fill="auto"/>
            <w:vAlign w:val="bottom"/>
          </w:tcPr>
          <w:p w:rsidR="00E122D8" w:rsidRDefault="00E122D8" w:rsidP="00E122D8">
            <w:pPr>
              <w:spacing w:line="360" w:lineRule="auto"/>
              <w:jc w:val="righ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20" w:type="dxa"/>
            <w:shd w:val="clear" w:color="auto" w:fill="auto"/>
            <w:vAlign w:val="bottom"/>
          </w:tcPr>
          <w:p w:rsidR="00E122D8" w:rsidRDefault="00E122D8" w:rsidP="00E122D8">
            <w:pPr>
              <w:spacing w:line="360" w:lineRule="auto"/>
              <w:rPr>
                <w:rFonts w:ascii="Times New Roman" w:eastAsia="Times New Roman" w:hAnsi="Times New Roman"/>
              </w:rPr>
            </w:pPr>
          </w:p>
        </w:tc>
      </w:tr>
    </w:tbl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06/2017, Pregão Presencial nº 03/2017.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rFonts w:ascii="TTE27EA128t00" w:hAnsi="TTE27EA128t00" w:cs="TTE27EA128t00"/>
          <w:b/>
          <w:bCs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i/>
          <w:iCs/>
        </w:rPr>
        <w:t>pro rata</w:t>
      </w:r>
      <w:r>
        <w:t>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2017, Lei 1.472 de 30 de Novembro de 2016.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2052. MANUTENÇÃO DAS ATIVIDADES DE EDUCAÇÃO INFANTIL.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3.390.30.00.00.00.00 - MATERIAL DE CONSUMO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RV - </w:t>
      </w:r>
      <w:proofErr w:type="gramStart"/>
      <w:r>
        <w:rPr>
          <w:color w:val="000000" w:themeColor="text1"/>
        </w:rPr>
        <w:t>20 ,</w:t>
      </w:r>
      <w:proofErr w:type="gramEnd"/>
      <w:r>
        <w:rPr>
          <w:color w:val="000000" w:themeColor="text1"/>
        </w:rPr>
        <w:t xml:space="preserve"> RV- 1124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2053. MANUTENÇÃO DAS ATIVIDADES DO ENSINO FUNDAMENTAL.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3.390.30.00.00.00.00 – MATERIAL DE CONSUMO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RV - </w:t>
      </w:r>
      <w:proofErr w:type="gramStart"/>
      <w:r>
        <w:rPr>
          <w:color w:val="000000" w:themeColor="text1"/>
        </w:rPr>
        <w:t>20, RV</w:t>
      </w:r>
      <w:proofErr w:type="gramEnd"/>
      <w:r>
        <w:rPr>
          <w:color w:val="000000" w:themeColor="text1"/>
        </w:rPr>
        <w:t>- 1124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t xml:space="preserve"> 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lastRenderedPageBreak/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máximo de 15 dias </w:t>
      </w:r>
      <w:r>
        <w:t>contados da assinatura do contrato.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junto a Secretaria Municipal de Educação e Cultura de Campos Borges, localizada na Praça Treze de Abril, n° 302.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  <w:rPr>
          <w:b/>
          <w:bCs/>
        </w:rPr>
      </w:pPr>
      <w:r>
        <w:rPr>
          <w:b/>
          <w:bCs/>
        </w:rPr>
        <w:t>5.1. Dos Direitos</w:t>
      </w:r>
    </w:p>
    <w:p w:rsidR="00E122D8" w:rsidRDefault="00E122D8" w:rsidP="00E122D8">
      <w:pPr>
        <w:tabs>
          <w:tab w:val="left" w:pos="2430"/>
        </w:tabs>
        <w:autoSpaceDE w:val="0"/>
        <w:autoSpaceDN w:val="0"/>
        <w:adjustRightInd w:val="0"/>
        <w:spacing w:after="0" w:line="360" w:lineRule="auto"/>
        <w:ind w:firstLine="1985"/>
      </w:pPr>
      <w:r>
        <w:t xml:space="preserve">5.1.1. </w:t>
      </w:r>
      <w:proofErr w:type="gramStart"/>
      <w:r>
        <w:t>da</w:t>
      </w:r>
      <w:proofErr w:type="gramEnd"/>
      <w:r>
        <w:t xml:space="preserve"> CONTRATANTE: receber o objeto deste contrato nas condições avençadas; 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right="49" w:firstLine="1985"/>
        <w:jc w:val="both"/>
      </w:pPr>
      <w:r>
        <w:t xml:space="preserve">5.1.2. </w:t>
      </w:r>
      <w:proofErr w:type="gramStart"/>
      <w:r>
        <w:t>da</w:t>
      </w:r>
      <w:proofErr w:type="gramEnd"/>
      <w:r>
        <w:t xml:space="preserve"> CONTRATADA:</w:t>
      </w:r>
    </w:p>
    <w:p w:rsidR="00E122D8" w:rsidRDefault="00E122D8" w:rsidP="00E122D8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360" w:lineRule="auto"/>
        <w:ind w:right="49"/>
        <w:jc w:val="both"/>
      </w:pPr>
      <w:proofErr w:type="gramStart"/>
      <w:r>
        <w:t>perceber</w:t>
      </w:r>
      <w:proofErr w:type="gramEnd"/>
      <w:r>
        <w:t xml:space="preserve"> o valor ajustado na forma e no prazo convencionados; 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right="49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  <w:rPr>
          <w:b/>
          <w:bCs/>
        </w:rPr>
      </w:pPr>
      <w:r>
        <w:rPr>
          <w:b/>
          <w:bCs/>
        </w:rPr>
        <w:t>5.2. Das Obrigações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5.2.1. </w:t>
      </w:r>
      <w:proofErr w:type="gramStart"/>
      <w:r>
        <w:t>da</w:t>
      </w:r>
      <w:proofErr w:type="gramEnd"/>
      <w:r>
        <w:t xml:space="preserve"> CONTRATANTE: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>a) efetuar o pagamento ajustado e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>b) dar a CONTRATADA as condições necessárias à regular execução do contrato.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5.2.2. </w:t>
      </w:r>
      <w:proofErr w:type="gramStart"/>
      <w:r>
        <w:t>da</w:t>
      </w:r>
      <w:proofErr w:type="gramEnd"/>
      <w:r>
        <w:t xml:space="preserve"> CONTRATADA: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>a) entregar os produtos na forma ajustada;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b) cumprir e fazer cumprir todas as normas regulamentares legais, 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u w:val="single"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SÉTIMA - DA RESCISÃO: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7.1</w:t>
      </w:r>
      <w:r>
        <w:t xml:space="preserve"> Este contrato poderá ser rescindido de acordo com art. 79, Lei Federal n° 8.666/93.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8.1</w:t>
      </w:r>
      <w:r>
        <w:t xml:space="preserve"> A CONTRATADA </w:t>
      </w:r>
      <w:proofErr w:type="gramStart"/>
      <w:r>
        <w:t>reconhece</w:t>
      </w:r>
      <w:proofErr w:type="gramEnd"/>
      <w:r>
        <w:t xml:space="preserve"> os direitos da Administração, em caso de rescisão administrativa, previstos no art. 77 da Lei Federal 8.666/93.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</w:t>
      </w:r>
      <w:proofErr w:type="gramStart"/>
      <w:r>
        <w:rPr>
          <w:b/>
          <w:bCs/>
          <w:u w:val="single"/>
        </w:rPr>
        <w:t xml:space="preserve">  </w:t>
      </w:r>
      <w:proofErr w:type="gramEnd"/>
      <w:r>
        <w:rPr>
          <w:b/>
          <w:bCs/>
          <w:u w:val="single"/>
        </w:rPr>
        <w:t>– DAS PENALIDADES E DAS MULTAS: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  <w:r>
        <w:rPr>
          <w:b/>
          <w:bCs/>
        </w:rPr>
        <w:tab/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lastRenderedPageBreak/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</w:rPr>
      </w:pPr>
      <w:r>
        <w:rPr>
          <w:b/>
        </w:rPr>
        <w:t>CLAUSULA DECIMA- DA FISCALIZAÇÃO DO CONTRATO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u w:val="single"/>
        </w:rPr>
        <w:t>10.1</w:t>
      </w:r>
      <w:r>
        <w:rPr>
          <w:b/>
        </w:rPr>
        <w:t xml:space="preserve"> </w:t>
      </w:r>
      <w:r>
        <w:t>A fiscalização do contrato será realizada pela funcionaria CRISTINA SOARES MORAES, designada pela Secretária de Educação e Cultura do Município de Campos Borges.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11.1</w:t>
      </w:r>
      <w:r>
        <w:t xml:space="preserve"> Fica eleito o Foro da Comarca de Espumoso para </w:t>
      </w:r>
      <w:proofErr w:type="gramStart"/>
      <w:r>
        <w:t>dirimir dúvidas</w:t>
      </w:r>
      <w:proofErr w:type="gramEnd"/>
      <w:r>
        <w:t xml:space="preserve"> ou questões oriundas do presente contrato.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rPr>
          <w:b/>
          <w:bCs/>
          <w:u w:val="single"/>
        </w:rPr>
        <w:t>11.2</w:t>
      </w:r>
      <w:r>
        <w:t xml:space="preserve"> E, por estarem </w:t>
      </w:r>
      <w:proofErr w:type="gramStart"/>
      <w:r>
        <w:t>as</w:t>
      </w:r>
      <w:proofErr w:type="gramEnd"/>
      <w:r>
        <w:t xml:space="preserve"> partes justas e contratadas, assinam o presente Contrato em quatro vias, de igual teor, na presença das testemunhas abaixo assinadas.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</w:pPr>
      <w:r>
        <w:t>Campos Borges, 09 de Fevereiro de 2017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ind w:firstLine="1985"/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center"/>
      </w:pPr>
      <w:r>
        <w:rPr>
          <w:b/>
        </w:rPr>
        <w:t>Everaldo Da Silva Moraes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  <w:r>
        <w:rPr>
          <w:b/>
        </w:rPr>
        <w:t>Prefeito Municipal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  <w:r>
        <w:rPr>
          <w:b/>
        </w:rPr>
        <w:t>Contratante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center"/>
      </w:pPr>
      <w:r w:rsidRPr="00E122D8">
        <w:rPr>
          <w:rFonts w:eastAsia="Times New Roman"/>
          <w:b/>
          <w:sz w:val="22"/>
          <w:szCs w:val="22"/>
        </w:rPr>
        <w:t xml:space="preserve">Dageal Comercio </w:t>
      </w:r>
      <w:r>
        <w:rPr>
          <w:rFonts w:eastAsia="Times New Roman"/>
          <w:b/>
          <w:sz w:val="22"/>
          <w:szCs w:val="22"/>
        </w:rPr>
        <w:t>d</w:t>
      </w:r>
      <w:r w:rsidRPr="00E122D8">
        <w:rPr>
          <w:rFonts w:eastAsia="Times New Roman"/>
          <w:b/>
          <w:sz w:val="22"/>
          <w:szCs w:val="22"/>
        </w:rPr>
        <w:t xml:space="preserve">e Materiais </w:t>
      </w:r>
      <w:r>
        <w:rPr>
          <w:rFonts w:eastAsia="Times New Roman"/>
          <w:b/>
          <w:sz w:val="22"/>
          <w:szCs w:val="22"/>
        </w:rPr>
        <w:t>d</w:t>
      </w:r>
      <w:r w:rsidRPr="00E122D8">
        <w:rPr>
          <w:rFonts w:eastAsia="Times New Roman"/>
          <w:b/>
          <w:sz w:val="22"/>
          <w:szCs w:val="22"/>
        </w:rPr>
        <w:t xml:space="preserve">e Escritório </w:t>
      </w:r>
      <w:proofErr w:type="spellStart"/>
      <w:r w:rsidRPr="00E122D8">
        <w:rPr>
          <w:rFonts w:eastAsia="Times New Roman"/>
          <w:b/>
          <w:sz w:val="22"/>
          <w:szCs w:val="22"/>
        </w:rPr>
        <w:t>Ltda</w:t>
      </w:r>
      <w:proofErr w:type="spellEnd"/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center"/>
        <w:rPr>
          <w:b/>
        </w:rPr>
      </w:pPr>
      <w:r>
        <w:rPr>
          <w:b/>
        </w:rPr>
        <w:t>Contratada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t>Testemunhas: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t>_____________________________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t>CPF</w:t>
      </w:r>
    </w:p>
    <w:p w:rsidR="00E122D8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t>_____________________________</w:t>
      </w:r>
    </w:p>
    <w:p w:rsidR="00D50CA0" w:rsidRDefault="00E122D8" w:rsidP="00E122D8">
      <w:pPr>
        <w:autoSpaceDE w:val="0"/>
        <w:autoSpaceDN w:val="0"/>
        <w:adjustRightInd w:val="0"/>
        <w:spacing w:after="0" w:line="360" w:lineRule="auto"/>
        <w:jc w:val="both"/>
      </w:pPr>
      <w:r>
        <w:t>CPF</w:t>
      </w:r>
    </w:p>
    <w:sectPr w:rsidR="00D50CA0" w:rsidSect="00E122D8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22D8"/>
    <w:rsid w:val="00105F10"/>
    <w:rsid w:val="00517B67"/>
    <w:rsid w:val="00AD6624"/>
    <w:rsid w:val="00D0417C"/>
    <w:rsid w:val="00D50CA0"/>
    <w:rsid w:val="00E12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2D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2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1308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dcterms:created xsi:type="dcterms:W3CDTF">2017-02-09T16:51:00Z</dcterms:created>
  <dcterms:modified xsi:type="dcterms:W3CDTF">2017-02-10T10:41:00Z</dcterms:modified>
</cp:coreProperties>
</file>