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nº28/2017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left="496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AQUISIÇÃO DE MATERIAIS AMBULATORIAIS PARA USO NO CENTRO DE SAÚDE DO MUNICÍPIO DE CAMPOS BORGES.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pelo </w:t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PrefeitO Municipal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CPF nº 536.281.440-00, residente e domiciliado na Rua Jacuí, 308 no município, Município de Campos Borges, aqui denominada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b/>
          <w:sz w:val="24"/>
          <w:szCs w:val="24"/>
        </w:rPr>
        <w:t>NOELI VIEIRA DISTRIBUIDORA DE SOROS</w:t>
      </w:r>
      <w:r>
        <w:rPr>
          <w:rFonts w:ascii="Arial" w:hAnsi="Arial" w:cs="Arial"/>
          <w:sz w:val="24"/>
          <w:szCs w:val="24"/>
        </w:rPr>
        <w:t xml:space="preserve">, sito na Rua </w:t>
      </w:r>
      <w:r w:rsidR="00D10690">
        <w:rPr>
          <w:rFonts w:ascii="Arial" w:hAnsi="Arial" w:cs="Arial"/>
          <w:sz w:val="24"/>
          <w:szCs w:val="24"/>
        </w:rPr>
        <w:t>Álvares</w:t>
      </w:r>
      <w:r>
        <w:rPr>
          <w:rFonts w:ascii="Arial" w:hAnsi="Arial" w:cs="Arial"/>
          <w:sz w:val="24"/>
          <w:szCs w:val="24"/>
        </w:rPr>
        <w:t xml:space="preserve"> Cabral, n° 1000, Distrito Industrial, localizada na Cidade de Passo Fundo/RS,  inscrito no Ministério da Fazenda sob o nº 01.733.345/0001-17, representado neste ato por </w:t>
      </w:r>
      <w:r>
        <w:rPr>
          <w:rFonts w:ascii="Arial" w:hAnsi="Arial" w:cs="Arial"/>
          <w:b/>
          <w:sz w:val="24"/>
          <w:szCs w:val="24"/>
        </w:rPr>
        <w:t xml:space="preserve">Volmar Ribas Vieira, </w:t>
      </w:r>
      <w:r>
        <w:rPr>
          <w:rFonts w:ascii="Arial" w:hAnsi="Arial" w:cs="Arial"/>
          <w:sz w:val="24"/>
          <w:szCs w:val="24"/>
        </w:rPr>
        <w:t>residente e domiciliado na Rua Fagundes dos Reis,</w:t>
      </w:r>
      <w:r w:rsidR="00D10690">
        <w:rPr>
          <w:rFonts w:ascii="Arial" w:hAnsi="Arial" w:cs="Arial"/>
          <w:sz w:val="24"/>
          <w:szCs w:val="24"/>
        </w:rPr>
        <w:t xml:space="preserve"> n° 920, na cidade de Passo Fundo/RS</w:t>
      </w:r>
      <w:r>
        <w:rPr>
          <w:rFonts w:ascii="Arial" w:hAnsi="Arial" w:cs="Arial"/>
          <w:sz w:val="24"/>
          <w:szCs w:val="24"/>
        </w:rPr>
        <w:t xml:space="preserve"> inscrito no cadastro de pessoa física sob nº</w:t>
      </w:r>
      <w:r w:rsidR="00D10690">
        <w:rPr>
          <w:rFonts w:ascii="Arial" w:hAnsi="Arial" w:cs="Arial"/>
          <w:sz w:val="24"/>
          <w:szCs w:val="24"/>
        </w:rPr>
        <w:t>502.638.119-72</w:t>
      </w:r>
      <w:r>
        <w:rPr>
          <w:rFonts w:ascii="Arial" w:hAnsi="Arial" w:cs="Arial"/>
          <w:sz w:val="24"/>
          <w:szCs w:val="24"/>
        </w:rPr>
        <w:t xml:space="preserve">, doravante denominado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CONTRATADO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012/2017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007/2017.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012/2017, Pregão Presencial Nº 07/2017: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34592" w:rsidRDefault="00334592" w:rsidP="00E221BA">
      <w:pPr>
        <w:tabs>
          <w:tab w:val="left" w:pos="-142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1.1- </w:t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012/2017, Edital Pregão Presencial nº 007/2017, </w:t>
      </w:r>
      <w:r>
        <w:rPr>
          <w:rFonts w:ascii="Arial" w:hAnsi="Arial" w:cs="Arial"/>
          <w:b/>
          <w:bCs/>
          <w:sz w:val="24"/>
          <w:szCs w:val="24"/>
        </w:rPr>
        <w:t xml:space="preserve">Aquisição de Materiais Ambulatoriais para uso no Centro de Saúde do Município de </w:t>
      </w:r>
      <w:r>
        <w:rPr>
          <w:rFonts w:ascii="Arial" w:hAnsi="Arial" w:cs="Arial"/>
          <w:b/>
          <w:bCs/>
          <w:sz w:val="24"/>
          <w:szCs w:val="24"/>
        </w:rPr>
        <w:lastRenderedPageBreak/>
        <w:t>Campos Borges</w:t>
      </w:r>
      <w:r>
        <w:rPr>
          <w:rFonts w:ascii="Arial" w:hAnsi="Arial" w:cs="Arial"/>
          <w:sz w:val="24"/>
          <w:szCs w:val="24"/>
        </w:rPr>
        <w:t xml:space="preserve">, obriga-se ao fornecimento dos Produtos pelos respectivos valores, conforme relação de itens vencidos pelo fornecedor em anexo a este contrato.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2.1.1-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R$ </w:t>
      </w:r>
      <w:r w:rsidR="00E221BA">
        <w:rPr>
          <w:rFonts w:ascii="Arial" w:hAnsi="Arial" w:cs="Arial"/>
          <w:b/>
          <w:bCs/>
          <w:sz w:val="24"/>
          <w:szCs w:val="24"/>
        </w:rPr>
        <w:t>17.640,20 (dezesseis mil seiscentos e quarenta reais e vinte centavos)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o fornecimento dos materiais.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012/2017, Pregão Presencial nº 07/2017.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2.2.1 -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(trinta)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TTE27EA128t00" w:hAnsi="TTE27EA128t00" w:cs="TTE27EA128t00"/>
          <w:b/>
          <w:bCs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2.2.2 -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2.2.3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3.1 -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2017.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08. SECRETARIA MUNICIPAL DE SAUDE E ASSISTENCIA SOCIAL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08.01 FUNDO MUNICIPAL DA SAÚDE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2072. MANUTENÇÃO DA ATENÇÃO BÁSICA EM SAÚDE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3.390.30.00000000 – MATERIAL DE CONSUMO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– 40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QUARTA - DOS PRAZOS: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4.1 –</w:t>
      </w:r>
      <w:r>
        <w:rPr>
          <w:rFonts w:ascii="Arial" w:hAnsi="Arial" w:cs="Arial"/>
          <w:sz w:val="24"/>
          <w:szCs w:val="24"/>
        </w:rPr>
        <w:t xml:space="preserve"> O prazo de vigência contratual será de </w:t>
      </w:r>
      <w:r>
        <w:rPr>
          <w:rFonts w:ascii="Arial" w:hAnsi="Arial" w:cs="Arial"/>
          <w:b/>
          <w:sz w:val="24"/>
          <w:szCs w:val="24"/>
        </w:rPr>
        <w:t>seis (06) meses</w:t>
      </w:r>
      <w:r>
        <w:rPr>
          <w:rFonts w:ascii="Arial" w:hAnsi="Arial" w:cs="Arial"/>
          <w:sz w:val="24"/>
          <w:szCs w:val="24"/>
        </w:rPr>
        <w:t xml:space="preserve"> contados a partir de sua assinatura, ou até que seja entregue toda a mercadoria.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4.2 – </w:t>
      </w:r>
      <w:r>
        <w:rPr>
          <w:rFonts w:ascii="Arial" w:hAnsi="Arial" w:cs="Arial"/>
          <w:sz w:val="24"/>
          <w:szCs w:val="24"/>
          <w:u w:val="single"/>
        </w:rPr>
        <w:t xml:space="preserve">A entrega dos </w:t>
      </w:r>
      <w:r>
        <w:rPr>
          <w:rFonts w:ascii="Arial" w:hAnsi="Arial" w:cs="Arial"/>
          <w:bCs/>
          <w:sz w:val="24"/>
          <w:szCs w:val="24"/>
          <w:u w:val="single"/>
        </w:rPr>
        <w:t xml:space="preserve">itens - </w:t>
      </w:r>
      <w:r>
        <w:rPr>
          <w:rFonts w:ascii="Arial" w:hAnsi="Arial" w:cs="Arial"/>
          <w:sz w:val="24"/>
          <w:szCs w:val="24"/>
          <w:u w:val="single"/>
        </w:rPr>
        <w:t xml:space="preserve">do objeto deste Contrato deverá ser realizada em </w:t>
      </w:r>
      <w:r>
        <w:rPr>
          <w:rFonts w:ascii="Arial" w:hAnsi="Arial" w:cs="Arial"/>
          <w:b/>
          <w:sz w:val="24"/>
          <w:szCs w:val="24"/>
          <w:u w:val="single"/>
        </w:rPr>
        <w:t xml:space="preserve">entrega única em até 15 (quinze) dias </w:t>
      </w:r>
      <w:r>
        <w:rPr>
          <w:rFonts w:ascii="Arial" w:hAnsi="Arial" w:cs="Arial"/>
          <w:sz w:val="24"/>
          <w:szCs w:val="24"/>
          <w:u w:val="single"/>
        </w:rPr>
        <w:t>após a assinatura do contrato.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4.3 – </w:t>
      </w:r>
      <w:r>
        <w:rPr>
          <w:rFonts w:ascii="Arial" w:hAnsi="Arial" w:cs="Arial"/>
          <w:sz w:val="24"/>
          <w:szCs w:val="24"/>
        </w:rPr>
        <w:t>A mercadoria, objeto deste contrato, no prazo determinado no item 4.2 deverá ser entregue, sem custos adicionais ao Município no Centro de Saúde Municipal de Campos Borges, no endereço: Av. Mauricio Cardoso – Centro.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4.4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na Proposta Vencedora e na relação de itens vencidos, sem que caiba ao Licitante Vencedor qualquer tipo de indenização ou ressarcimento.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4.5</w:t>
      </w:r>
      <w:r>
        <w:rPr>
          <w:rFonts w:ascii="Arial" w:hAnsi="Arial" w:cs="Arial"/>
          <w:sz w:val="24"/>
          <w:szCs w:val="24"/>
        </w:rPr>
        <w:t xml:space="preserve"> A não entrega ao Município dos Produtos objeto deste Contrato, pelos Licitantes Vencedores, no prazo e conforme estabelecido no item 4.5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4.6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QUINTA – DOS DIREITOS E OBRIGAÇÕES: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b/>
          <w:bCs/>
          <w:sz w:val="24"/>
          <w:szCs w:val="24"/>
        </w:rPr>
      </w:pPr>
    </w:p>
    <w:p w:rsidR="00334592" w:rsidRDefault="00334592" w:rsidP="00E221BA">
      <w:pPr>
        <w:tabs>
          <w:tab w:val="left" w:pos="2430"/>
        </w:tabs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da CONTRATANTE: receber o objeto deste contrato nas condições avençadas;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da CONTRATADA:</w:t>
      </w:r>
    </w:p>
    <w:p w:rsidR="00334592" w:rsidRDefault="00334592" w:rsidP="00E221BA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360" w:lineRule="auto"/>
        <w:ind w:right="4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perceber o valor ajustado na forma e no prazo convencionados;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da CONTRATANTE: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 da CONTRATADA: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contrato. 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SEXTA – DO EQUILÍBRIO ECONÔMICO FINANCEIRO: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SÉTIMA - DA RESCISÃO: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OITAVA - DA INEXECUÇÃO DO CONTRATO: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 os direitos da Administração, em caso de rescisão administrativa, previstos no art. 77 da Lei Federal 8.666/93.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NONA – DAS PENALIDADES E DAS MULTAS: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será aplicada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do art. 86 da Lei federal 8.666/93, na seguinte conformidade: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DÉCIMA - DAS DISPOSIÇÕES GERAIS: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dirimir dúvidas ou questões oriundas do presente contrato.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34592" w:rsidRDefault="00E221BA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Borges, 22</w:t>
      </w:r>
      <w:r w:rsidR="00334592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Fevereiro </w:t>
      </w:r>
      <w:r w:rsidR="00334592">
        <w:rPr>
          <w:rFonts w:ascii="Arial" w:hAnsi="Arial" w:cs="Arial"/>
          <w:sz w:val="24"/>
          <w:szCs w:val="24"/>
        </w:rPr>
        <w:t>de 2017.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</w:p>
    <w:p w:rsidR="00E221BA" w:rsidRDefault="00E221BA" w:rsidP="00E221BA">
      <w:pPr>
        <w:autoSpaceDE w:val="0"/>
        <w:autoSpaceDN w:val="0"/>
        <w:adjustRightInd w:val="0"/>
        <w:spacing w:after="0" w:line="360" w:lineRule="auto"/>
        <w:ind w:left="847"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Everaldo da Silva Moraes</w:t>
      </w:r>
    </w:p>
    <w:p w:rsidR="00E221BA" w:rsidRDefault="00E221BA" w:rsidP="00E221BA">
      <w:pPr>
        <w:autoSpaceDE w:val="0"/>
        <w:autoSpaceDN w:val="0"/>
        <w:adjustRightInd w:val="0"/>
        <w:spacing w:after="0" w:line="360" w:lineRule="auto"/>
        <w:ind w:left="1555" w:firstLine="127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Prefeito Municipal</w:t>
      </w:r>
    </w:p>
    <w:p w:rsidR="00E221BA" w:rsidRDefault="00E221BA" w:rsidP="00E221BA">
      <w:pPr>
        <w:autoSpaceDE w:val="0"/>
        <w:autoSpaceDN w:val="0"/>
        <w:adjustRightInd w:val="0"/>
        <w:spacing w:after="0" w:line="360" w:lineRule="auto"/>
        <w:ind w:left="2263" w:firstLine="1277"/>
        <w:rPr>
          <w:rFonts w:ascii="Arial" w:hAnsi="Arial" w:cs="Arial"/>
          <w:b/>
          <w:sz w:val="24"/>
          <w:szCs w:val="24"/>
        </w:rPr>
      </w:pPr>
      <w:r w:rsidRPr="00E221BA">
        <w:rPr>
          <w:rFonts w:ascii="Arial" w:hAnsi="Arial" w:cs="Arial"/>
          <w:b/>
          <w:sz w:val="24"/>
          <w:szCs w:val="24"/>
        </w:rPr>
        <w:t>Contratante</w:t>
      </w:r>
    </w:p>
    <w:p w:rsidR="00E221BA" w:rsidRDefault="00E221BA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</w:p>
    <w:p w:rsidR="00E221BA" w:rsidRDefault="00E221BA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sz w:val="24"/>
          <w:szCs w:val="24"/>
        </w:rPr>
      </w:pPr>
    </w:p>
    <w:p w:rsidR="00E221BA" w:rsidRDefault="00E221BA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b/>
          <w:sz w:val="24"/>
          <w:szCs w:val="24"/>
        </w:rPr>
      </w:pPr>
      <w:r w:rsidRPr="00E221BA">
        <w:rPr>
          <w:rFonts w:ascii="Arial" w:hAnsi="Arial" w:cs="Arial"/>
          <w:b/>
          <w:sz w:val="24"/>
          <w:szCs w:val="24"/>
        </w:rPr>
        <w:t xml:space="preserve">Noeli Vieira Distribuidora </w:t>
      </w:r>
      <w:r>
        <w:rPr>
          <w:rFonts w:ascii="Arial" w:hAnsi="Arial" w:cs="Arial"/>
          <w:b/>
          <w:sz w:val="24"/>
          <w:szCs w:val="24"/>
        </w:rPr>
        <w:t>d</w:t>
      </w:r>
      <w:r w:rsidRPr="00E221BA">
        <w:rPr>
          <w:rFonts w:ascii="Arial" w:hAnsi="Arial" w:cs="Arial"/>
          <w:b/>
          <w:sz w:val="24"/>
          <w:szCs w:val="24"/>
        </w:rPr>
        <w:t xml:space="preserve">e Soros </w:t>
      </w:r>
      <w:r>
        <w:rPr>
          <w:rFonts w:ascii="Arial" w:hAnsi="Arial" w:cs="Arial"/>
          <w:b/>
          <w:sz w:val="24"/>
          <w:szCs w:val="24"/>
        </w:rPr>
        <w:t>–</w:t>
      </w:r>
      <w:r w:rsidRPr="00E221BA">
        <w:rPr>
          <w:rFonts w:ascii="Arial" w:hAnsi="Arial" w:cs="Arial"/>
          <w:b/>
          <w:sz w:val="24"/>
          <w:szCs w:val="24"/>
        </w:rPr>
        <w:t xml:space="preserve"> Volmed</w:t>
      </w:r>
    </w:p>
    <w:p w:rsidR="00E221BA" w:rsidRPr="00E221BA" w:rsidRDefault="00E221BA" w:rsidP="00E221BA">
      <w:pPr>
        <w:autoSpaceDE w:val="0"/>
        <w:autoSpaceDN w:val="0"/>
        <w:adjustRightInd w:val="0"/>
        <w:spacing w:after="0" w:line="360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Volmar Ribas Vieira</w:t>
      </w:r>
    </w:p>
    <w:p w:rsidR="00334592" w:rsidRPr="00E221BA" w:rsidRDefault="00E221BA" w:rsidP="00E221BA">
      <w:pPr>
        <w:autoSpaceDE w:val="0"/>
        <w:autoSpaceDN w:val="0"/>
        <w:adjustRightInd w:val="0"/>
        <w:spacing w:after="0" w:line="360" w:lineRule="auto"/>
        <w:ind w:left="2832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Pr="00E221BA">
        <w:rPr>
          <w:rFonts w:ascii="Arial" w:hAnsi="Arial" w:cs="Arial"/>
          <w:b/>
          <w:sz w:val="24"/>
          <w:szCs w:val="24"/>
        </w:rPr>
        <w:t>Contratada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334592" w:rsidRDefault="00334592" w:rsidP="00E221B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DD486A" w:rsidRDefault="00DD486A" w:rsidP="00E221BA">
      <w:pPr>
        <w:spacing w:line="360" w:lineRule="auto"/>
      </w:pPr>
    </w:p>
    <w:sectPr w:rsidR="00DD486A" w:rsidSect="00334592">
      <w:pgSz w:w="11906" w:h="16838"/>
      <w:pgMar w:top="2552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34592"/>
    <w:rsid w:val="00334592"/>
    <w:rsid w:val="00C0168A"/>
    <w:rsid w:val="00D10690"/>
    <w:rsid w:val="00DD486A"/>
    <w:rsid w:val="00E221BA"/>
    <w:rsid w:val="00EF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59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8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1342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PREFACB</cp:lastModifiedBy>
  <cp:revision>2</cp:revision>
  <dcterms:created xsi:type="dcterms:W3CDTF">2017-03-06T19:51:00Z</dcterms:created>
  <dcterms:modified xsi:type="dcterms:W3CDTF">2017-03-06T19:51:00Z</dcterms:modified>
</cp:coreProperties>
</file>