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8A0C1" w14:textId="72483E3D" w:rsidR="008064F9" w:rsidRPr="00A03D70" w:rsidRDefault="008064F9" w:rsidP="008064F9">
      <w:pPr>
        <w:tabs>
          <w:tab w:val="left" w:pos="1134"/>
          <w:tab w:val="left" w:pos="2268"/>
        </w:tabs>
        <w:spacing w:line="260" w:lineRule="atLeast"/>
        <w:jc w:val="center"/>
        <w:rPr>
          <w:rFonts w:ascii="Calibri" w:hAnsi="Calibri" w:cs="Calibri"/>
          <w:b/>
          <w:lang w:eastAsia="ar-SA"/>
        </w:rPr>
      </w:pPr>
      <w:r w:rsidRPr="00A03D70">
        <w:rPr>
          <w:rFonts w:ascii="Calibri" w:hAnsi="Calibri" w:cs="Calibri"/>
          <w:b/>
          <w:lang w:eastAsia="ar-SA"/>
        </w:rPr>
        <w:t xml:space="preserve">CONTRATO ADMINISTRATIVO DE PRESTAÇÃO DE SERVIÇO Nº </w:t>
      </w:r>
      <w:r w:rsidR="00DC2A47" w:rsidRPr="00A03D70">
        <w:rPr>
          <w:rFonts w:ascii="Calibri" w:hAnsi="Calibri" w:cs="Calibri"/>
          <w:b/>
          <w:lang w:eastAsia="ar-SA"/>
        </w:rPr>
        <w:t>16</w:t>
      </w:r>
      <w:r w:rsidRPr="00A03D70">
        <w:rPr>
          <w:rFonts w:ascii="Calibri" w:hAnsi="Calibri" w:cs="Calibri"/>
          <w:b/>
          <w:lang w:eastAsia="ar-SA"/>
        </w:rPr>
        <w:t>/2026</w:t>
      </w:r>
      <w:r w:rsidR="00DB4C15" w:rsidRPr="00A03D70">
        <w:rPr>
          <w:rFonts w:ascii="Calibri" w:hAnsi="Calibri" w:cs="Calibri"/>
          <w:b/>
          <w:lang w:eastAsia="ar-SA"/>
        </w:rPr>
        <w:t>.</w:t>
      </w:r>
      <w:r w:rsidRPr="00A03D70">
        <w:rPr>
          <w:rFonts w:ascii="Calibri" w:hAnsi="Calibri" w:cs="Calibri"/>
          <w:b/>
          <w:lang w:eastAsia="ar-SA"/>
        </w:rPr>
        <w:t xml:space="preserve"> </w:t>
      </w:r>
    </w:p>
    <w:p w14:paraId="2E7BBD0B" w14:textId="77777777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5C1019ED" w14:textId="77777777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70BF7C26" w14:textId="3C6A3B73" w:rsidR="008064F9" w:rsidRPr="00A03D70" w:rsidRDefault="008064F9" w:rsidP="008064F9">
      <w:pPr>
        <w:tabs>
          <w:tab w:val="left" w:pos="2552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  <w:r w:rsidRPr="00A03D70">
        <w:rPr>
          <w:rFonts w:ascii="Calibri" w:hAnsi="Calibri" w:cs="Calibri"/>
        </w:rPr>
        <w:t xml:space="preserve">Que fazem entre si, o </w:t>
      </w:r>
      <w:r w:rsidRPr="00A03D70">
        <w:rPr>
          <w:rFonts w:ascii="Calibri" w:hAnsi="Calibri" w:cs="Calibri"/>
          <w:b/>
          <w:color w:val="000000"/>
        </w:rPr>
        <w:t xml:space="preserve">MUNICÍPIO DE </w:t>
      </w:r>
      <w:r w:rsidR="00DB4C15" w:rsidRPr="00A03D70">
        <w:rPr>
          <w:rFonts w:ascii="Calibri" w:hAnsi="Calibri" w:cs="Calibri"/>
          <w:b/>
          <w:color w:val="000000"/>
        </w:rPr>
        <w:t>ERNESTINA</w:t>
      </w:r>
      <w:r w:rsidRPr="00A03D70">
        <w:rPr>
          <w:rFonts w:ascii="Calibri" w:hAnsi="Calibri" w:cs="Calibri"/>
          <w:color w:val="000000"/>
        </w:rPr>
        <w:t xml:space="preserve">, pessoa jurídica de direito público, inscrita no CNPJ nº </w:t>
      </w:r>
      <w:r w:rsidR="00DB4C15" w:rsidRPr="00A03D70">
        <w:rPr>
          <w:rFonts w:ascii="Calibri" w:hAnsi="Calibri" w:cs="Calibri"/>
          <w:color w:val="000000"/>
        </w:rPr>
        <w:t>92.406.180/0001-24</w:t>
      </w:r>
      <w:r w:rsidRPr="00A03D70">
        <w:rPr>
          <w:rFonts w:ascii="Calibri" w:hAnsi="Calibri" w:cs="Calibri"/>
          <w:color w:val="000000"/>
        </w:rPr>
        <w:t xml:space="preserve">, com sede nesta cidade, na </w:t>
      </w:r>
      <w:r w:rsidR="00DB4C15" w:rsidRPr="00A03D70">
        <w:rPr>
          <w:rFonts w:ascii="Calibri" w:hAnsi="Calibri" w:cs="Calibri"/>
          <w:color w:val="000000"/>
        </w:rPr>
        <w:t>rua Júlio dos santos</w:t>
      </w:r>
      <w:r w:rsidRPr="00A03D70">
        <w:rPr>
          <w:rFonts w:ascii="Calibri" w:hAnsi="Calibri" w:cs="Calibri"/>
          <w:color w:val="000000"/>
        </w:rPr>
        <w:t xml:space="preserve">, nº </w:t>
      </w:r>
      <w:r w:rsidR="00DB4C15" w:rsidRPr="00A03D70">
        <w:rPr>
          <w:rFonts w:ascii="Calibri" w:hAnsi="Calibri" w:cs="Calibri"/>
          <w:color w:val="000000"/>
        </w:rPr>
        <w:t>2021</w:t>
      </w:r>
      <w:r w:rsidRPr="00A03D70">
        <w:rPr>
          <w:rFonts w:ascii="Calibri" w:hAnsi="Calibri" w:cs="Calibri"/>
          <w:color w:val="000000"/>
        </w:rPr>
        <w:t xml:space="preserve">, Bairro </w:t>
      </w:r>
      <w:r w:rsidR="00DB4C15" w:rsidRPr="00A03D70">
        <w:rPr>
          <w:rFonts w:ascii="Calibri" w:hAnsi="Calibri" w:cs="Calibri"/>
          <w:color w:val="000000"/>
        </w:rPr>
        <w:t>Centro,</w:t>
      </w:r>
      <w:r w:rsidRPr="00A03D70">
        <w:rPr>
          <w:rFonts w:ascii="Calibri" w:hAnsi="Calibri" w:cs="Calibri"/>
          <w:color w:val="000000"/>
        </w:rPr>
        <w:t xml:space="preserve"> representado neste ato pelo </w:t>
      </w:r>
      <w:r w:rsidRPr="00A03D70">
        <w:rPr>
          <w:rFonts w:ascii="Calibri" w:hAnsi="Calibri" w:cs="Calibri"/>
          <w:color w:val="000000" w:themeColor="text1"/>
        </w:rPr>
        <w:t xml:space="preserve">Prefeito Municipal, Sr. </w:t>
      </w:r>
      <w:r w:rsidRPr="00A03D70">
        <w:rPr>
          <w:rFonts w:ascii="Calibri" w:hAnsi="Calibri" w:cs="Calibri"/>
          <w:b/>
          <w:color w:val="000000" w:themeColor="text1"/>
        </w:rPr>
        <w:t>O</w:t>
      </w:r>
      <w:r w:rsidR="00DB4C15" w:rsidRPr="00A03D70">
        <w:rPr>
          <w:rFonts w:ascii="Calibri" w:hAnsi="Calibri" w:cs="Calibri"/>
          <w:b/>
          <w:color w:val="000000" w:themeColor="text1"/>
        </w:rPr>
        <w:t>DIR JOÃO BOEHM</w:t>
      </w:r>
      <w:r w:rsidRPr="00A03D70">
        <w:rPr>
          <w:rFonts w:ascii="Calibri" w:hAnsi="Calibri" w:cs="Calibri"/>
          <w:color w:val="000000" w:themeColor="text1"/>
        </w:rPr>
        <w:t xml:space="preserve">, brasileiro, casado, residente e domiciliado na cidade de </w:t>
      </w:r>
      <w:r w:rsidR="00DB4C15" w:rsidRPr="00A03D70">
        <w:rPr>
          <w:rFonts w:ascii="Calibri" w:hAnsi="Calibri" w:cs="Calibri"/>
          <w:color w:val="000000" w:themeColor="text1"/>
        </w:rPr>
        <w:t>Ernestina</w:t>
      </w:r>
      <w:r w:rsidRPr="00A03D70">
        <w:rPr>
          <w:rFonts w:ascii="Calibri" w:hAnsi="Calibri" w:cs="Calibri"/>
          <w:color w:val="000000" w:themeColor="text1"/>
        </w:rPr>
        <w:t>/RS</w:t>
      </w:r>
      <w:r w:rsidRPr="00A03D70">
        <w:rPr>
          <w:rFonts w:ascii="Calibri" w:hAnsi="Calibri" w:cs="Calibri"/>
        </w:rPr>
        <w:t xml:space="preserve">, de ora em diante simplesmente denominado </w:t>
      </w:r>
      <w:r w:rsidRPr="00A03D70">
        <w:rPr>
          <w:rFonts w:ascii="Calibri" w:hAnsi="Calibri" w:cs="Calibri"/>
          <w:b/>
        </w:rPr>
        <w:t>MUNICÍPIO</w:t>
      </w:r>
      <w:r w:rsidRPr="00A03D70">
        <w:rPr>
          <w:rFonts w:ascii="Calibri" w:hAnsi="Calibri" w:cs="Calibri"/>
        </w:rPr>
        <w:t xml:space="preserve"> e de outro lado a empresa </w:t>
      </w:r>
      <w:r w:rsidRPr="00A03D70">
        <w:rPr>
          <w:rFonts w:ascii="Calibri" w:hAnsi="Calibri" w:cs="Calibri"/>
          <w:b/>
        </w:rPr>
        <w:t>CRVR - RIOGRANDENSE VALORIZAÇÃO DE RESÍDUO S.A.</w:t>
      </w:r>
      <w:r w:rsidRPr="00A03D70">
        <w:rPr>
          <w:rFonts w:ascii="Calibri" w:hAnsi="Calibri" w:cs="Calibri"/>
        </w:rPr>
        <w:t xml:space="preserve">, </w:t>
      </w:r>
      <w:r w:rsidRPr="00A03D70">
        <w:rPr>
          <w:rFonts w:ascii="Calibri" w:hAnsi="Calibri" w:cs="Calibri"/>
          <w:bCs/>
        </w:rPr>
        <w:t>p</w:t>
      </w:r>
      <w:r w:rsidRPr="00A03D70">
        <w:rPr>
          <w:rFonts w:ascii="Calibri" w:hAnsi="Calibri" w:cs="Calibri"/>
        </w:rPr>
        <w:t xml:space="preserve">essoa jurídica de direito privado, inscrita no CNPJ sob nº 03.505.185/0006-99, com endereço na Rodovia BR 386, Km 203, s/nº, Bairro São José da Glória, na cidade de Victor Graeff/RS, por seus representantes legais: </w:t>
      </w:r>
      <w:r w:rsidRPr="00A03D70">
        <w:rPr>
          <w:rFonts w:ascii="Calibri" w:hAnsi="Calibri" w:cs="Calibri"/>
          <w:b/>
          <w:bCs/>
        </w:rPr>
        <w:t>Diretor Executivo</w:t>
      </w:r>
      <w:r w:rsidRPr="00A03D70">
        <w:rPr>
          <w:rFonts w:ascii="Calibri" w:hAnsi="Calibri" w:cs="Calibri"/>
        </w:rPr>
        <w:t xml:space="preserve">, Sr. </w:t>
      </w:r>
      <w:r w:rsidRPr="00A03D70">
        <w:rPr>
          <w:rFonts w:ascii="Calibri" w:hAnsi="Calibri" w:cs="Calibri"/>
          <w:b/>
          <w:bCs/>
        </w:rPr>
        <w:t>Leomyr de Castro Girondi</w:t>
      </w:r>
      <w:r w:rsidRPr="00A03D70">
        <w:rPr>
          <w:rFonts w:ascii="Calibri" w:hAnsi="Calibri" w:cs="Calibri"/>
        </w:rPr>
        <w:t xml:space="preserve">, brasileiro, casado, engenheiro civil, CPF nº 479.570.930-00 e RG nº 5011580528, com endereço na cidade de Santa Maria/RS, e </w:t>
      </w:r>
      <w:r w:rsidRPr="00A03D70">
        <w:rPr>
          <w:rFonts w:ascii="Calibri" w:hAnsi="Calibri" w:cs="Calibri"/>
          <w:b/>
          <w:bCs/>
        </w:rPr>
        <w:t>Diretor Operacional</w:t>
      </w:r>
      <w:r w:rsidRPr="00A03D70">
        <w:rPr>
          <w:rFonts w:ascii="Calibri" w:hAnsi="Calibri" w:cs="Calibri"/>
        </w:rPr>
        <w:t xml:space="preserve">, Sr. </w:t>
      </w:r>
      <w:r w:rsidR="00A03D70" w:rsidRPr="00A03D70">
        <w:rPr>
          <w:rFonts w:ascii="Calibri" w:hAnsi="Calibri" w:cs="Calibri"/>
          <w:b/>
          <w:bCs/>
          <w:color w:val="2C363A"/>
          <w:shd w:val="clear" w:color="auto" w:fill="FFFFFF"/>
        </w:rPr>
        <w:t>Clineu Adaime Vieira dos Santos</w:t>
      </w:r>
      <w:r w:rsidR="00A03D70" w:rsidRPr="00A03D70">
        <w:rPr>
          <w:rFonts w:ascii="Calibri" w:hAnsi="Calibri" w:cs="Calibri"/>
          <w:color w:val="2C363A"/>
          <w:shd w:val="clear" w:color="auto" w:fill="FFFFFF"/>
        </w:rPr>
        <w:t>, brasileiro, casado, Administrador de Empresas, CPF nº 602.845.360-91, RG nº 7004088204 SSP/RS, com endereço comercial na Avenida Julio de Castilhos, nº 132, Sala 1201, Centro Histórico na cidade de Porto Alegre, Estado do Rio Grande do Sul</w:t>
      </w:r>
      <w:r w:rsidRPr="00A03D70">
        <w:rPr>
          <w:rFonts w:ascii="Calibri" w:hAnsi="Calibri" w:cs="Calibri"/>
        </w:rPr>
        <w:t xml:space="preserve">, de ora em diante simplesmente denominada de </w:t>
      </w:r>
      <w:r w:rsidRPr="00A03D70">
        <w:rPr>
          <w:rFonts w:ascii="Calibri" w:hAnsi="Calibri" w:cs="Calibri"/>
          <w:b/>
        </w:rPr>
        <w:t>CONTRATADA</w:t>
      </w:r>
      <w:r w:rsidRPr="00A03D70">
        <w:rPr>
          <w:rFonts w:ascii="Calibri" w:hAnsi="Calibri" w:cs="Calibri"/>
        </w:rPr>
        <w:t xml:space="preserve">, conforme </w:t>
      </w:r>
      <w:r w:rsidRPr="00A03D70">
        <w:rPr>
          <w:rFonts w:ascii="Calibri" w:hAnsi="Calibri" w:cs="Calibri"/>
          <w:b/>
        </w:rPr>
        <w:t>Inexigibilidade nº 00</w:t>
      </w:r>
      <w:r w:rsidR="00DE6E4C" w:rsidRPr="00A03D70">
        <w:rPr>
          <w:rFonts w:ascii="Calibri" w:hAnsi="Calibri" w:cs="Calibri"/>
          <w:b/>
        </w:rPr>
        <w:t>6</w:t>
      </w:r>
      <w:r w:rsidRPr="00A03D70">
        <w:rPr>
          <w:rFonts w:ascii="Calibri" w:hAnsi="Calibri" w:cs="Calibri"/>
          <w:b/>
        </w:rPr>
        <w:t>/2026</w:t>
      </w:r>
      <w:r w:rsidRPr="00A03D70">
        <w:rPr>
          <w:rFonts w:ascii="Calibri" w:hAnsi="Calibri" w:cs="Calibri"/>
        </w:rPr>
        <w:t xml:space="preserve">, </w:t>
      </w:r>
      <w:r w:rsidRPr="00A03D70">
        <w:rPr>
          <w:rFonts w:ascii="Calibri" w:hAnsi="Calibri" w:cs="Calibri"/>
          <w:b/>
        </w:rPr>
        <w:t xml:space="preserve">Processo Licitatório nº </w:t>
      </w:r>
      <w:r w:rsidR="00E46CAC" w:rsidRPr="00A03D70">
        <w:rPr>
          <w:rFonts w:ascii="Calibri" w:hAnsi="Calibri" w:cs="Calibri"/>
          <w:b/>
        </w:rPr>
        <w:t>38</w:t>
      </w:r>
      <w:r w:rsidRPr="00A03D70">
        <w:rPr>
          <w:rFonts w:ascii="Calibri" w:hAnsi="Calibri" w:cs="Calibri"/>
          <w:b/>
        </w:rPr>
        <w:t>/2026</w:t>
      </w:r>
      <w:r w:rsidRPr="00A03D70">
        <w:rPr>
          <w:rFonts w:ascii="Calibri" w:hAnsi="Calibri" w:cs="Calibri"/>
        </w:rPr>
        <w:t xml:space="preserve">, e tudo mediante as cláusulas e condições seguintes:       </w:t>
      </w:r>
    </w:p>
    <w:p w14:paraId="7D0AC2F3" w14:textId="77777777" w:rsidR="008064F9" w:rsidRPr="00A03D70" w:rsidRDefault="008064F9" w:rsidP="008064F9">
      <w:pPr>
        <w:tabs>
          <w:tab w:val="left" w:pos="2552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2D33632D" w14:textId="77777777" w:rsidR="008064F9" w:rsidRPr="00A03D70" w:rsidRDefault="008064F9" w:rsidP="008064F9">
      <w:pPr>
        <w:tabs>
          <w:tab w:val="left" w:pos="2552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  <w:r w:rsidRPr="00A03D70">
        <w:rPr>
          <w:rFonts w:ascii="Calibri" w:hAnsi="Calibri" w:cs="Calibri"/>
          <w:b/>
          <w:color w:val="000000"/>
        </w:rPr>
        <w:t>CLÁUSULA PRIMEIRA – DO OBJETO DE CONTRATO:</w:t>
      </w:r>
      <w:r w:rsidRPr="00A03D70">
        <w:rPr>
          <w:rFonts w:ascii="Calibri" w:hAnsi="Calibri" w:cs="Calibri"/>
        </w:rPr>
        <w:t xml:space="preserve"> </w:t>
      </w:r>
    </w:p>
    <w:p w14:paraId="277078C9" w14:textId="339D8912" w:rsidR="008064F9" w:rsidRPr="00A03D70" w:rsidRDefault="008064F9" w:rsidP="008064F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60" w:lineRule="atLeast"/>
        <w:jc w:val="both"/>
        <w:rPr>
          <w:rFonts w:ascii="Calibri" w:hAnsi="Calibri" w:cs="Calibri"/>
          <w:b/>
        </w:rPr>
      </w:pPr>
      <w:r w:rsidRPr="00A03D70">
        <w:rPr>
          <w:rFonts w:ascii="Calibri" w:hAnsi="Calibri" w:cs="Calibri"/>
        </w:rPr>
        <w:t>O presente contrato tem por objeto a</w:t>
      </w:r>
      <w:r w:rsidRPr="00A03D70">
        <w:rPr>
          <w:rFonts w:ascii="Calibri" w:hAnsi="Calibri" w:cs="Calibri"/>
          <w:b/>
        </w:rPr>
        <w:t xml:space="preserve"> contratação de empresa</w:t>
      </w:r>
      <w:r w:rsidR="001807E9" w:rsidRPr="00A03D70">
        <w:rPr>
          <w:rFonts w:ascii="Calibri" w:hAnsi="Calibri" w:cs="Calibri"/>
          <w:b/>
        </w:rPr>
        <w:t xml:space="preserve"> </w:t>
      </w:r>
      <w:r w:rsidR="001807E9" w:rsidRPr="00A03D70">
        <w:rPr>
          <w:rFonts w:ascii="Calibri" w:hAnsi="Calibri" w:cs="Calibri"/>
        </w:rPr>
        <w:t xml:space="preserve">para prestação de serviços de recebimento, processamento e destinação final de resíduos volumosos descaracterizados, gerados no Município de Ernestina/RS, tais como móveis descartados, colchões, </w:t>
      </w:r>
      <w:r w:rsidR="001807E9" w:rsidRPr="00A03D70">
        <w:rPr>
          <w:rFonts w:ascii="Calibri" w:hAnsi="Calibri" w:cs="Calibri"/>
          <w:b/>
        </w:rPr>
        <w:t xml:space="preserve">sofás, tecidos, espumas, plásticos, isopor, </w:t>
      </w:r>
      <w:r w:rsidR="001807E9" w:rsidRPr="00A03D70">
        <w:rPr>
          <w:rFonts w:ascii="Calibri" w:hAnsi="Calibri" w:cs="Calibri"/>
        </w:rPr>
        <w:t>restos de poda e outros materiais inservíveis de grande porte,</w:t>
      </w:r>
      <w:r w:rsidRPr="00A03D70">
        <w:rPr>
          <w:rFonts w:ascii="Calibri" w:hAnsi="Calibri" w:cs="Calibri"/>
          <w:b/>
        </w:rPr>
        <w:t xml:space="preserve"> oriundos da cidade de </w:t>
      </w:r>
      <w:r w:rsidR="00DE6E4C" w:rsidRPr="00A03D70">
        <w:rPr>
          <w:rFonts w:ascii="Calibri" w:hAnsi="Calibri" w:cs="Calibri"/>
          <w:b/>
        </w:rPr>
        <w:t>Ernestina</w:t>
      </w:r>
      <w:r w:rsidRPr="00A03D70">
        <w:rPr>
          <w:rFonts w:ascii="Calibri" w:hAnsi="Calibri" w:cs="Calibri"/>
          <w:b/>
        </w:rPr>
        <w:t>.</w:t>
      </w:r>
    </w:p>
    <w:p w14:paraId="3DA04B16" w14:textId="496D52C6" w:rsidR="002C7CB0" w:rsidRPr="00A03D70" w:rsidRDefault="002C7CB0" w:rsidP="008064F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60" w:lineRule="atLeast"/>
        <w:jc w:val="both"/>
        <w:rPr>
          <w:rFonts w:ascii="Calibri" w:hAnsi="Calibri" w:cs="Calibri"/>
          <w:b/>
        </w:rPr>
      </w:pPr>
    </w:p>
    <w:p w14:paraId="3CC9D8F9" w14:textId="36BA9D9C" w:rsidR="002C7CB0" w:rsidRPr="00A03D70" w:rsidRDefault="002C7CB0" w:rsidP="006D247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A contratada deverá possuir aterro sanitário devidamente licenciado de acordo com as normas</w:t>
      </w:r>
      <w:r w:rsidR="00E46CA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técnicas, resoluções, portarias e legislação vigente afetas e balança de pesagem de caminhões com</w:t>
      </w:r>
      <w:r w:rsidR="00EB290A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emissão de tíquete de pesagem e realizar a pesagem de todos os caminhões que transportarem os</w:t>
      </w:r>
      <w:r w:rsidR="00EB290A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 xml:space="preserve">resíduos do Município de </w:t>
      </w:r>
      <w:r w:rsidR="00E46CAC" w:rsidRPr="00A03D70">
        <w:rPr>
          <w:rFonts w:ascii="Calibri" w:eastAsiaTheme="minorHAnsi" w:hAnsi="Calibri" w:cs="Calibri"/>
          <w:lang w:eastAsia="en-US"/>
        </w:rPr>
        <w:t xml:space="preserve">Ernestina </w:t>
      </w:r>
      <w:r w:rsidRPr="00A03D70">
        <w:rPr>
          <w:rFonts w:ascii="Calibri" w:eastAsiaTheme="minorHAnsi" w:hAnsi="Calibri" w:cs="Calibri"/>
          <w:lang w:eastAsia="en-US"/>
        </w:rPr>
        <w:t>no momento do recebimento.</w:t>
      </w:r>
    </w:p>
    <w:p w14:paraId="08B0C188" w14:textId="77777777" w:rsidR="002C7CB0" w:rsidRPr="00A03D70" w:rsidRDefault="002C7CB0" w:rsidP="006D247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</w:p>
    <w:p w14:paraId="211066D8" w14:textId="21DBE868" w:rsidR="002C7CB0" w:rsidRPr="00A03D70" w:rsidRDefault="002C7CB0" w:rsidP="006D247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Em cada pesagem realizada deverá ser emitido comprovante (ticket) constando a data, horário de</w:t>
      </w:r>
      <w:r w:rsidR="00EB290A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entrada e saída, placa do veículo, peso de entrada, peso de saída e peso líquido, sendo que uma via</w:t>
      </w:r>
      <w:r w:rsidR="00EB290A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deste ticket deverá ser entregue ao condutor do veículo no ato da pesagem.</w:t>
      </w:r>
    </w:p>
    <w:p w14:paraId="24FB0DED" w14:textId="77777777" w:rsidR="002C7CB0" w:rsidRPr="00A03D70" w:rsidRDefault="002C7CB0" w:rsidP="006D247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</w:p>
    <w:p w14:paraId="24578855" w14:textId="0251C3AC" w:rsidR="002C7CB0" w:rsidRPr="00A03D70" w:rsidRDefault="002C7CB0" w:rsidP="006D247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A con</w:t>
      </w:r>
      <w:r w:rsidR="00133D6F">
        <w:rPr>
          <w:rFonts w:ascii="Calibri" w:eastAsiaTheme="minorHAnsi" w:hAnsi="Calibri" w:cs="Calibri"/>
          <w:lang w:eastAsia="en-US"/>
        </w:rPr>
        <w:t>tratante</w:t>
      </w:r>
      <w:r w:rsidRPr="00A03D70">
        <w:rPr>
          <w:rFonts w:ascii="Calibri" w:eastAsiaTheme="minorHAnsi" w:hAnsi="Calibri" w:cs="Calibri"/>
          <w:lang w:eastAsia="en-US"/>
        </w:rPr>
        <w:t xml:space="preserve"> deverá emitir e lançar no sistema da FEPAM os Manifestos de Transporte de Resíduos</w:t>
      </w:r>
      <w:r w:rsidR="00EB290A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(MTRs) e outras documentações que a legislação e as normas vigentes exigirem de acordo com cada tipo de resíduo.</w:t>
      </w:r>
    </w:p>
    <w:p w14:paraId="19A99909" w14:textId="77777777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</w:p>
    <w:p w14:paraId="5F7DBC40" w14:textId="77777777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  <w:r w:rsidRPr="00A03D70">
        <w:rPr>
          <w:rFonts w:ascii="Calibri" w:hAnsi="Calibri" w:cs="Calibri"/>
          <w:b/>
        </w:rPr>
        <w:t>CLÁUSULA SEGUNDA:</w:t>
      </w:r>
    </w:p>
    <w:p w14:paraId="75ABDAE8" w14:textId="1383B0E3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  <w:r w:rsidRPr="00A03D70">
        <w:rPr>
          <w:rFonts w:ascii="Calibri" w:hAnsi="Calibri" w:cs="Calibri"/>
        </w:rPr>
        <w:t xml:space="preserve">O </w:t>
      </w:r>
      <w:r w:rsidRPr="00A03D70">
        <w:rPr>
          <w:rFonts w:ascii="Calibri" w:hAnsi="Calibri" w:cs="Calibri"/>
          <w:b/>
        </w:rPr>
        <w:t>MUNICÍPIO</w:t>
      </w:r>
      <w:r w:rsidRPr="00A03D70">
        <w:rPr>
          <w:rFonts w:ascii="Calibri" w:hAnsi="Calibri" w:cs="Calibri"/>
        </w:rPr>
        <w:t xml:space="preserve"> pagará à empresa </w:t>
      </w:r>
      <w:r w:rsidRPr="00A03D70">
        <w:rPr>
          <w:rFonts w:ascii="Calibri" w:hAnsi="Calibri" w:cs="Calibri"/>
          <w:b/>
        </w:rPr>
        <w:t>CONTRATADA</w:t>
      </w:r>
      <w:r w:rsidRPr="00A03D70">
        <w:rPr>
          <w:rFonts w:ascii="Calibri" w:hAnsi="Calibri" w:cs="Calibri"/>
        </w:rPr>
        <w:t xml:space="preserve"> o valor total de </w:t>
      </w:r>
      <w:r w:rsidRPr="00A03D70">
        <w:rPr>
          <w:rFonts w:ascii="Calibri" w:hAnsi="Calibri" w:cs="Calibri"/>
          <w:b/>
          <w:bCs/>
        </w:rPr>
        <w:t>R$ 237,50 (duzentos e trinta e sete reais e cinquenta centavos) por tonelada</w:t>
      </w:r>
      <w:r w:rsidRPr="00A03D70">
        <w:rPr>
          <w:rFonts w:ascii="Calibri" w:hAnsi="Calibri" w:cs="Calibri"/>
        </w:rPr>
        <w:t xml:space="preserve">. Considerando a previsão de </w:t>
      </w:r>
      <w:r w:rsidRPr="00A03D70">
        <w:rPr>
          <w:rFonts w:ascii="Calibri" w:hAnsi="Calibri" w:cs="Calibri"/>
          <w:b/>
          <w:bCs/>
        </w:rPr>
        <w:t>10 (dez) toneladas</w:t>
      </w:r>
      <w:r w:rsidR="00DE6E4C" w:rsidRPr="00A03D70">
        <w:rPr>
          <w:rFonts w:ascii="Calibri" w:hAnsi="Calibri" w:cs="Calibri"/>
          <w:b/>
          <w:bCs/>
        </w:rPr>
        <w:t>/mês</w:t>
      </w:r>
      <w:r w:rsidRPr="00A03D70">
        <w:rPr>
          <w:rFonts w:ascii="Calibri" w:hAnsi="Calibri" w:cs="Calibri"/>
        </w:rPr>
        <w:t xml:space="preserve">, conforme Requisição nº </w:t>
      </w:r>
      <w:r w:rsidR="00E46CAC" w:rsidRPr="00A03D70">
        <w:rPr>
          <w:rFonts w:ascii="Calibri" w:hAnsi="Calibri" w:cs="Calibri"/>
        </w:rPr>
        <w:t>15361</w:t>
      </w:r>
      <w:r w:rsidR="00DE6E4C" w:rsidRPr="00A03D70">
        <w:rPr>
          <w:rFonts w:ascii="Calibri" w:hAnsi="Calibri" w:cs="Calibri"/>
        </w:rPr>
        <w:t>/</w:t>
      </w:r>
      <w:r w:rsidRPr="00A03D70">
        <w:rPr>
          <w:rFonts w:ascii="Calibri" w:hAnsi="Calibri" w:cs="Calibri"/>
        </w:rPr>
        <w:t xml:space="preserve">2026, O pagamento será realizado em até </w:t>
      </w:r>
      <w:r w:rsidR="00EB290A">
        <w:rPr>
          <w:rFonts w:ascii="Calibri" w:hAnsi="Calibri" w:cs="Calibri"/>
        </w:rPr>
        <w:t>30 (trinta)</w:t>
      </w:r>
      <w:r w:rsidRPr="00A03D70">
        <w:rPr>
          <w:rFonts w:ascii="Calibri" w:hAnsi="Calibri" w:cs="Calibri"/>
        </w:rPr>
        <w:t xml:space="preserve"> dias da apresentação da Nota Fiscal, após a realização do serviço.</w:t>
      </w:r>
    </w:p>
    <w:p w14:paraId="625F81C5" w14:textId="05023AFC" w:rsidR="00680E12" w:rsidRPr="00A03D70" w:rsidRDefault="00680E12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558CE69B" w14:textId="77777777" w:rsidR="00680E12" w:rsidRPr="00A03D70" w:rsidRDefault="00680E12" w:rsidP="00680E12">
      <w:pPr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O pagamento à contratada será efetuado mensalmente, de acordo com a quantidade e toneladas efetivamente recebidas, até 10º dia útil do mês subsequente ao do serviço prestado, mediante apresentação da nota fiscal, planilha dos registros de recebimento dos resíduos e os comprovantes de pesagem (tickets), e após conferida pelo Secretário Municipal de Serviços Urbanos e a finalização da tramitação do processo para instrução e liquidação.</w:t>
      </w:r>
    </w:p>
    <w:p w14:paraId="0C20FCB0" w14:textId="77777777" w:rsidR="00680E12" w:rsidRPr="00A03D70" w:rsidRDefault="00680E12" w:rsidP="00680E12">
      <w:pPr>
        <w:jc w:val="both"/>
        <w:rPr>
          <w:rFonts w:ascii="Calibri" w:hAnsi="Calibri" w:cs="Calibri"/>
        </w:rPr>
      </w:pPr>
    </w:p>
    <w:p w14:paraId="1977B5C8" w14:textId="248B3946" w:rsidR="00680E12" w:rsidRPr="00A03D70" w:rsidRDefault="00680E12" w:rsidP="00680E12">
      <w:pPr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Os pagamentos serão realizados através de depósito bancário em conta corrente, conforme dados fornecidos pela contatada.</w:t>
      </w:r>
    </w:p>
    <w:p w14:paraId="291B16CB" w14:textId="77777777" w:rsidR="00680E12" w:rsidRPr="00A03D70" w:rsidRDefault="00680E12" w:rsidP="00680E12">
      <w:pPr>
        <w:jc w:val="both"/>
        <w:rPr>
          <w:rFonts w:ascii="Calibri" w:hAnsi="Calibri" w:cs="Calibri"/>
        </w:rPr>
      </w:pPr>
    </w:p>
    <w:p w14:paraId="305464F9" w14:textId="688A9FA3" w:rsidR="00680E12" w:rsidRPr="00A03D70" w:rsidRDefault="00680E12" w:rsidP="00680E12">
      <w:pPr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Não será efetuado qualquer pagamento ao CONTRATADO enquanto houver pendência de liquidação da obrigação em virtude de penalidade ou inadimplência contratual.</w:t>
      </w:r>
    </w:p>
    <w:p w14:paraId="65C6A058" w14:textId="77777777" w:rsidR="00680E12" w:rsidRPr="00A03D70" w:rsidRDefault="00680E12" w:rsidP="00680E12">
      <w:pPr>
        <w:jc w:val="both"/>
        <w:rPr>
          <w:rFonts w:ascii="Calibri" w:hAnsi="Calibri" w:cs="Calibri"/>
        </w:rPr>
      </w:pPr>
    </w:p>
    <w:p w14:paraId="30B2765B" w14:textId="13B01948" w:rsidR="00680E12" w:rsidRPr="00A03D70" w:rsidRDefault="00680E12" w:rsidP="00680E12">
      <w:pPr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lastRenderedPageBreak/>
        <w:t>Para fins do imposto de renda na fonte a CONTRATADA deverá atender os percentuais estabelecidos na legislação federal, especialmente a IN RFB Nº 1.234/2012.</w:t>
      </w:r>
    </w:p>
    <w:p w14:paraId="58F45457" w14:textId="77777777" w:rsidR="00680E12" w:rsidRPr="00A03D70" w:rsidRDefault="00680E12" w:rsidP="00680E12">
      <w:pPr>
        <w:jc w:val="both"/>
        <w:rPr>
          <w:rFonts w:ascii="Calibri" w:hAnsi="Calibri" w:cs="Calibri"/>
        </w:rPr>
      </w:pPr>
    </w:p>
    <w:p w14:paraId="7CE79F6A" w14:textId="77777777" w:rsidR="008064F9" w:rsidRPr="00A03D70" w:rsidRDefault="008064F9" w:rsidP="008064F9">
      <w:pPr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  <w:b/>
        </w:rPr>
      </w:pPr>
      <w:r w:rsidRPr="00A03D70">
        <w:rPr>
          <w:rFonts w:ascii="Calibri" w:hAnsi="Calibri" w:cs="Calibri"/>
          <w:b/>
        </w:rPr>
        <w:t>CLÁUSULA TERCEIRA:</w:t>
      </w:r>
    </w:p>
    <w:p w14:paraId="5CDB95C0" w14:textId="77777777" w:rsidR="008064F9" w:rsidRPr="00A03D70" w:rsidRDefault="008064F9" w:rsidP="008064F9">
      <w:pPr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  <w:lang w:val="x-none" w:eastAsia="x-none"/>
        </w:rPr>
      </w:pPr>
      <w:r w:rsidRPr="00A03D70">
        <w:rPr>
          <w:rFonts w:ascii="Calibri" w:hAnsi="Calibri" w:cs="Calibri"/>
          <w:lang w:val="x-none" w:eastAsia="x-none"/>
        </w:rPr>
        <w:t xml:space="preserve">Será de total responsabilidade da </w:t>
      </w:r>
      <w:r w:rsidRPr="00A03D70">
        <w:rPr>
          <w:rFonts w:ascii="Calibri" w:hAnsi="Calibri" w:cs="Calibri"/>
          <w:b/>
          <w:lang w:val="x-none" w:eastAsia="x-none"/>
        </w:rPr>
        <w:t>CONTRATADA</w:t>
      </w:r>
      <w:r w:rsidRPr="00A03D70">
        <w:rPr>
          <w:rFonts w:ascii="Calibri" w:hAnsi="Calibri" w:cs="Calibri"/>
          <w:lang w:val="x-none" w:eastAsia="x-none"/>
        </w:rPr>
        <w:t>, os encargos sociais, trabalhistas, previdenciários, tributários e fiscais decorrentes da execução deste Instrumento Contratual.</w:t>
      </w:r>
    </w:p>
    <w:p w14:paraId="6F0CC47C" w14:textId="77777777" w:rsidR="008064F9" w:rsidRPr="00A03D70" w:rsidRDefault="008064F9" w:rsidP="008064F9">
      <w:pPr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  <w:lang w:val="x-none" w:eastAsia="x-none"/>
        </w:rPr>
      </w:pPr>
    </w:p>
    <w:p w14:paraId="57DAABCD" w14:textId="77777777" w:rsidR="008064F9" w:rsidRPr="00A03D70" w:rsidRDefault="008064F9" w:rsidP="008064F9">
      <w:pPr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  <w:r w:rsidRPr="00A03D70">
        <w:rPr>
          <w:rFonts w:ascii="Calibri" w:hAnsi="Calibri" w:cs="Calibri"/>
          <w:b/>
        </w:rPr>
        <w:t>CLÁUSULA QUARTA:</w:t>
      </w:r>
      <w:r w:rsidRPr="00A03D70">
        <w:rPr>
          <w:rFonts w:ascii="Calibri" w:hAnsi="Calibri" w:cs="Calibri"/>
        </w:rPr>
        <w:tab/>
      </w:r>
    </w:p>
    <w:p w14:paraId="7AFDC0E5" w14:textId="77777777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  <w:r w:rsidRPr="00A03D70">
        <w:rPr>
          <w:rFonts w:ascii="Calibri" w:hAnsi="Calibri" w:cs="Calibri"/>
        </w:rPr>
        <w:t xml:space="preserve">O </w:t>
      </w:r>
      <w:r w:rsidRPr="00A03D70">
        <w:rPr>
          <w:rFonts w:ascii="Calibri" w:hAnsi="Calibri" w:cs="Calibri"/>
          <w:b/>
        </w:rPr>
        <w:t>MUNICÍPIO</w:t>
      </w:r>
      <w:r w:rsidRPr="00A03D70">
        <w:rPr>
          <w:rFonts w:ascii="Calibri" w:hAnsi="Calibri" w:cs="Calibri"/>
        </w:rPr>
        <w:t xml:space="preserve"> não assumirá em nenhuma hipótese, a responsabilidade, presente ou futura, de qualquer compromisso, dívida ou ônus decorrentes do inadimplemento da </w:t>
      </w:r>
      <w:r w:rsidRPr="00A03D70">
        <w:rPr>
          <w:rFonts w:ascii="Calibri" w:hAnsi="Calibri" w:cs="Calibri"/>
          <w:b/>
        </w:rPr>
        <w:t>CONTRATADA</w:t>
      </w:r>
      <w:r w:rsidRPr="00A03D70">
        <w:rPr>
          <w:rFonts w:ascii="Calibri" w:hAnsi="Calibri" w:cs="Calibri"/>
        </w:rPr>
        <w:t xml:space="preserve"> e resultantes da prestação de serviços objeto deste Contrato, ficando essas, a seu encargo.</w:t>
      </w:r>
    </w:p>
    <w:p w14:paraId="73DE00D5" w14:textId="005197FB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ind w:firstLine="851"/>
        <w:jc w:val="both"/>
        <w:textAlignment w:val="baseline"/>
        <w:rPr>
          <w:rFonts w:ascii="Calibri" w:hAnsi="Calibri" w:cs="Calibri"/>
        </w:rPr>
      </w:pPr>
    </w:p>
    <w:p w14:paraId="59FA905B" w14:textId="7AC8122C" w:rsidR="002C7CB0" w:rsidRPr="00A03D70" w:rsidRDefault="002C7CB0" w:rsidP="002C7CB0">
      <w:pPr>
        <w:autoSpaceDE w:val="0"/>
        <w:autoSpaceDN w:val="0"/>
        <w:adjustRightInd w:val="0"/>
        <w:rPr>
          <w:rFonts w:ascii="Calibri" w:eastAsiaTheme="minorHAnsi" w:hAnsi="Calibri" w:cs="Calibri"/>
          <w:b/>
          <w:bCs/>
          <w:lang w:eastAsia="en-US"/>
        </w:rPr>
      </w:pPr>
      <w:r w:rsidRPr="00A03D70">
        <w:rPr>
          <w:rFonts w:ascii="Calibri" w:eastAsiaTheme="minorHAnsi" w:hAnsi="Calibri" w:cs="Calibri"/>
          <w:b/>
          <w:bCs/>
          <w:lang w:eastAsia="en-US"/>
        </w:rPr>
        <w:t xml:space="preserve">CLÁUSULA </w:t>
      </w:r>
      <w:r w:rsidR="00DC2A47" w:rsidRPr="00A03D70">
        <w:rPr>
          <w:rFonts w:ascii="Calibri" w:eastAsiaTheme="minorHAnsi" w:hAnsi="Calibri" w:cs="Calibri"/>
          <w:b/>
          <w:bCs/>
          <w:lang w:eastAsia="en-US"/>
        </w:rPr>
        <w:t xml:space="preserve">QUINTA: </w:t>
      </w:r>
      <w:r w:rsidRPr="00A03D70">
        <w:rPr>
          <w:rFonts w:ascii="Calibri" w:eastAsiaTheme="minorHAnsi" w:hAnsi="Calibri" w:cs="Calibri"/>
          <w:b/>
          <w:bCs/>
          <w:lang w:eastAsia="en-US"/>
        </w:rPr>
        <w:t>OBRIGAÇÕES DO CONTRATANTE:</w:t>
      </w:r>
    </w:p>
    <w:p w14:paraId="7C80E087" w14:textId="458DE5D4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 xml:space="preserve"> São obrigações do contratante:</w:t>
      </w:r>
    </w:p>
    <w:p w14:paraId="67E59AD0" w14:textId="51C707F3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a) Exigir o cumprimento de todas as obrigações assumidas pelo Contratado, de acordo com o</w:t>
      </w:r>
      <w:r w:rsidR="009A731A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contrato e seus anexos.</w:t>
      </w:r>
    </w:p>
    <w:p w14:paraId="6E71014A" w14:textId="77777777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b) Receber o objeto no prazo e condições estabelecidas no Termo de Referência.</w:t>
      </w:r>
    </w:p>
    <w:p w14:paraId="30EEA31F" w14:textId="77C26BDE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c) Notificar o Contratado, por escrito, sobre vícios, defeitos ou incorreções verificadas no objeto</w:t>
      </w:r>
      <w:r w:rsidR="009A731A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fornecido, para que seja por ele substituído, reparado ou corrigido, no total ou em parte, às suas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expensas.</w:t>
      </w:r>
    </w:p>
    <w:p w14:paraId="4DF4A9AA" w14:textId="77777777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d) Acompanhar e fiscalizar a execução do contrato e o cumprimento das obrigações pelo Contratado.</w:t>
      </w:r>
    </w:p>
    <w:p w14:paraId="362B1873" w14:textId="607E2A9C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e) Comunicar a empresa para emissão de Nota Fiscal relativa à parcela incontroversa da execução do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objeto, para efeito de liquidação e pagamento, quando houver controvérsia sobre a execução do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objeto, quanto à dimensão, qualidade e quantidade, conforme o art. 143 da Lei nº 14.133, de 2021.</w:t>
      </w:r>
    </w:p>
    <w:p w14:paraId="2C00409B" w14:textId="16A8B73F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f) Efetuar o pagamento ao Contratado do valor correspondente à execução do objeto, no prazo,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forma e condições estabelecidos no presente Contrato e no Termo de Referência.</w:t>
      </w:r>
    </w:p>
    <w:p w14:paraId="20BB5726" w14:textId="77777777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g) Aplicar ao Contratado as sanções previstas na lei e neste Contrato.</w:t>
      </w:r>
    </w:p>
    <w:p w14:paraId="17643857" w14:textId="1FF36EBC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h) Responder eventuais pedidos de reestabelecimento do equilíbrio econômico-financeiro feitos pelo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contratado no prazo máximo de 1 (um) mês.</w:t>
      </w:r>
    </w:p>
    <w:p w14:paraId="6900F27B" w14:textId="6A1EA27B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i) Notificar os emitentes das garantias quanto ao início de processo administrativo para apuração de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descumprimento de cláusulas contratuais (se houver).</w:t>
      </w:r>
    </w:p>
    <w:p w14:paraId="4D7C0601" w14:textId="690BB262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j) Comunicar o Contratado na hipótese de posterior alteração do projeto pelo Contratante, no caso do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art. 93, §2º, da Lei nº 14.133, de 2021.</w:t>
      </w:r>
    </w:p>
    <w:p w14:paraId="34A7C59E" w14:textId="227F29F4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k) A Administração não responderá por quaisquer compromissos assumidos pelo Contratado com</w:t>
      </w:r>
      <w:r w:rsidR="00C56665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terceiros, ainda que vinculados à execução do contrato, bem como por qualquer dano causado a</w:t>
      </w:r>
      <w:r w:rsidR="00C56665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terceiros em decorrência de ato do Contratado, de seus empregados, prepostos ou subordinados.</w:t>
      </w:r>
    </w:p>
    <w:p w14:paraId="77466E1D" w14:textId="77777777" w:rsidR="0037443C" w:rsidRPr="00A03D70" w:rsidRDefault="0037443C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</w:p>
    <w:p w14:paraId="23550B94" w14:textId="288F1C09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b/>
          <w:bCs/>
          <w:lang w:eastAsia="en-US"/>
        </w:rPr>
      </w:pPr>
      <w:r w:rsidRPr="00A03D70">
        <w:rPr>
          <w:rFonts w:ascii="Calibri" w:eastAsiaTheme="minorHAnsi" w:hAnsi="Calibri" w:cs="Calibri"/>
          <w:b/>
          <w:bCs/>
          <w:lang w:eastAsia="en-US"/>
        </w:rPr>
        <w:t xml:space="preserve">CLÁUSULA </w:t>
      </w:r>
      <w:r w:rsidR="00DC2A47" w:rsidRPr="00A03D70">
        <w:rPr>
          <w:rFonts w:ascii="Calibri" w:eastAsiaTheme="minorHAnsi" w:hAnsi="Calibri" w:cs="Calibri"/>
          <w:b/>
          <w:bCs/>
          <w:lang w:eastAsia="en-US"/>
        </w:rPr>
        <w:t xml:space="preserve">SEXTA: </w:t>
      </w:r>
      <w:r w:rsidRPr="00A03D70">
        <w:rPr>
          <w:rFonts w:ascii="Calibri" w:eastAsiaTheme="minorHAnsi" w:hAnsi="Calibri" w:cs="Calibri"/>
          <w:b/>
          <w:bCs/>
          <w:lang w:eastAsia="en-US"/>
        </w:rPr>
        <w:t xml:space="preserve"> OBRIGAÇÕES DO CONTRATADO:</w:t>
      </w:r>
    </w:p>
    <w:p w14:paraId="10A9E3B1" w14:textId="10090C4C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São obrigações do contratado:</w:t>
      </w:r>
    </w:p>
    <w:p w14:paraId="337F7624" w14:textId="5A78317B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a) O Contratado deve cumprir todas as obrigações constantes deste Contrato e de seus anexos,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assumindo como exclusivamente seus os riscos e as despesas decorrentes da boa e perfeita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execução do objeto, observando, ainda, as obrigações a seguir dispostas:</w:t>
      </w:r>
    </w:p>
    <w:p w14:paraId="3BE4064A" w14:textId="77777777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b) Atender às determinações regulares emitidas pelo fiscal do contrato ou autoridade superior.</w:t>
      </w:r>
    </w:p>
    <w:p w14:paraId="1654661F" w14:textId="7D3D3C46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c) Alocar os empregados necessários ao perfeito cumprimento das cláusulas deste contrato, com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habilitação e conhecimento adequados, fornecendo os materiais, equipamentos, ferramentas e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utensílios demandados, cuja quantidade, qualidade e tecnologia deverão atender às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recomendações de boa técnica e a legislação de regência.</w:t>
      </w:r>
    </w:p>
    <w:p w14:paraId="349512E8" w14:textId="1CDA4C8D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d) Reparar, corrigir, remover, reconstruir ou substituir, às suas expensas, no total ou em parte, no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prazo fixado pelo fiscal do contrato, os serviços nos quais se verificarem vícios, defeitos ou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incorreções resultantes da execução ou dos materiais empregados.</w:t>
      </w:r>
    </w:p>
    <w:p w14:paraId="456F7512" w14:textId="5A3DE4BA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e) Responsabilizar-se pelos vícios e danos decorrentes da execução do objeto, de acordo com 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Código de Defesa do Consumidor (Lei nº 8.078, de 1990), bem como por todo e qualquer dano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causado à Administração ou terceiros, não reduzindo essa responsabilidade a fiscalização ou 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acompanhamento da execução contratual pelo Contratante, que ficará autorizado a descontar dos</w:t>
      </w:r>
      <w:r w:rsidR="00C56665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pagamentos devidos ou da garantia, caso exigida no edital, o valor correspondente aos danos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sofridos.</w:t>
      </w:r>
    </w:p>
    <w:p w14:paraId="3A2792B3" w14:textId="5FFD7F9B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lastRenderedPageBreak/>
        <w:t>f) Não contratar, durante a vigência do contrato, cônjuge, companheiro ou parente em linha reta,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colateral ou por afinidade, até o terceiro grau, de dirigente do contratante ou de agente público que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tenha desempenhado função na licitação ou que atue na fiscalização ou gestão do contrato, nos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termos do artigo 48, parágrafo único, da Lei nº 14.133, de 2021.</w:t>
      </w:r>
    </w:p>
    <w:p w14:paraId="55401CF9" w14:textId="30D48278" w:rsidR="002C7CB0" w:rsidRPr="00A03D70" w:rsidRDefault="002C7CB0" w:rsidP="0037443C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g) Responsabilizar-se pelo cumprimento das obrigações previstas em Acordo, Convenção, Dissídio</w:t>
      </w:r>
      <w:r w:rsidR="00C56665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Coletivo de Trabalho ou equivalentes das categorias abrangidas pelo contrato, por todas as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obrigações trabalhistas, sociais, previdenciárias, tributárias e as demais previstas em legislação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específica, cuja inadimplência não transfere a responsabilidade ao Contratante.</w:t>
      </w:r>
    </w:p>
    <w:p w14:paraId="204CF1AD" w14:textId="474C789C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h) Comunicar ao Fiscal do contrato, no prazo de 24 (vinte e quatro) horas, qualquer ocorrência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anormal ou acidente que se verifique no local dos serviços.</w:t>
      </w:r>
    </w:p>
    <w:p w14:paraId="7A3D0CEB" w14:textId="7189AF54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i) Prestar todo esclarecimento ou informação solicitada pelo Contratante ou por seus prepostos,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garantindo-lhes o acesso, a qualquer tempo, ao local dos trabalhos, bem como aos documentos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relativos à execução do empreendimento.</w:t>
      </w:r>
    </w:p>
    <w:p w14:paraId="22DAA8BE" w14:textId="17B85B0D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j) Paralisar, por determinação do Contratante, qualquer atividade que não esteja sendo executada de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acordo com a boa técnica ou que ponha em risco a segurança de pessoas ou bens de terceiros.</w:t>
      </w:r>
    </w:p>
    <w:p w14:paraId="3A63F7E3" w14:textId="3CB9CE89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k) Promover a guarda, manutenção e vigilância de materiais, ferramentas, e tudo o que for necessário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à execução do objeto, durante a vigência do contrato.</w:t>
      </w:r>
    </w:p>
    <w:p w14:paraId="2B569741" w14:textId="7ECADF94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l) Conduzir os trabalhos com estrita observância às normas da legislação pertinente, cumprindo as</w:t>
      </w:r>
      <w:r w:rsidR="00EB290A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determinações dos Poderes Públicos, mantendo sempre limpo o local dos serviços e nas melhores</w:t>
      </w:r>
      <w:r w:rsidR="00EB290A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condições de segurança, higiene e disciplina.</w:t>
      </w:r>
    </w:p>
    <w:p w14:paraId="67FB776B" w14:textId="766F9B2E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m) Submeter previamente, por escrito, ao Contratante, para análise e aprovação, quaisquer mudanças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nos métodos executivos que fujam às especificações do termo de referência.</w:t>
      </w:r>
    </w:p>
    <w:p w14:paraId="14DCD858" w14:textId="61B0AD27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n) Não permitir a utilização de qualquer trabalho do menor de dezesseis anos, exceto na condição de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aprendiz para os maiores de quatorze anos, nem permitir a utilização do trabalho do menor de</w:t>
      </w:r>
      <w:r w:rsidR="00EB290A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dezoito anos em trabalho noturno, perigoso ou insalubre.</w:t>
      </w:r>
    </w:p>
    <w:p w14:paraId="6000D6FD" w14:textId="6D78401D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o) Manter durante toda a vigência do contrato, em compatibilidade com as obrigações assumidas,</w:t>
      </w:r>
      <w:r w:rsidR="00EB290A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todas as condições exigidas para habilitação na licitação.</w:t>
      </w:r>
    </w:p>
    <w:p w14:paraId="112E5B14" w14:textId="79D7EE61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p) Cumprir, durante todo o período de execução do contrato, a reserva de cargos prevista em lei para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pessoa com deficiência, para reabilitado da Previdência Social ou para aprendiz, bem como as</w:t>
      </w:r>
      <w:r w:rsidR="00EB290A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reservas de cargos previstas na legislação.</w:t>
      </w:r>
    </w:p>
    <w:p w14:paraId="3A68D167" w14:textId="77777777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q) Guardar sigilo sobre todas as informações obtidas em decorrência do cumprimento do contrato.</w:t>
      </w:r>
    </w:p>
    <w:p w14:paraId="673F7959" w14:textId="03876F71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r) Arcar com o ônus decorrente de eventual equívoco no dimensionamento dos quantitativos de su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a </w:t>
      </w:r>
      <w:r w:rsidRPr="00A03D70">
        <w:rPr>
          <w:rFonts w:ascii="Calibri" w:eastAsiaTheme="minorHAnsi" w:hAnsi="Calibri" w:cs="Calibri"/>
          <w:lang w:eastAsia="en-US"/>
        </w:rPr>
        <w:t>proposta, inclusive quanto aos custos variáveis decorrentes de fatores futuros e incertos, devendo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complementá-los, caso o previsto inicialmente em sua proposta não seja satisfatório para o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atendimento do objeto da contratação, exceto quando ocorrer algum dos eventos arrolados no art.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124, II, d, da Lei nº 14.133, de 2021.</w:t>
      </w:r>
    </w:p>
    <w:p w14:paraId="0D1DE0EC" w14:textId="6FA71D4A" w:rsidR="002C7CB0" w:rsidRPr="00A03D70" w:rsidRDefault="002C7CB0" w:rsidP="002C7CB0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s) Cumprir, além dos postulados legais vigentes de âmbito federal, estadual ou municipal, as normas</w:t>
      </w:r>
      <w:r w:rsidR="0037443C" w:rsidRPr="00A03D70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de segurança do Contratante.</w:t>
      </w:r>
    </w:p>
    <w:p w14:paraId="7F2A1044" w14:textId="77777777" w:rsidR="002C7CB0" w:rsidRPr="00A03D70" w:rsidRDefault="002C7CB0" w:rsidP="002C7CB0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ind w:firstLine="851"/>
        <w:jc w:val="both"/>
        <w:textAlignment w:val="baseline"/>
        <w:rPr>
          <w:rFonts w:ascii="Calibri" w:hAnsi="Calibri" w:cs="Calibri"/>
        </w:rPr>
      </w:pPr>
    </w:p>
    <w:p w14:paraId="26D2DE19" w14:textId="73FABBDB" w:rsidR="008064F9" w:rsidRPr="00A03D70" w:rsidRDefault="008064F9" w:rsidP="008064F9">
      <w:pPr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  <w:b/>
        </w:rPr>
      </w:pPr>
      <w:r w:rsidRPr="00A03D70">
        <w:rPr>
          <w:rFonts w:ascii="Calibri" w:hAnsi="Calibri" w:cs="Calibri"/>
          <w:b/>
        </w:rPr>
        <w:t xml:space="preserve">CLÁUSULA </w:t>
      </w:r>
      <w:r w:rsidR="00DC2A47" w:rsidRPr="00A03D70">
        <w:rPr>
          <w:rFonts w:ascii="Calibri" w:hAnsi="Calibri" w:cs="Calibri"/>
          <w:b/>
        </w:rPr>
        <w:t>SÉTIMA</w:t>
      </w:r>
      <w:r w:rsidRPr="00A03D70">
        <w:rPr>
          <w:rFonts w:ascii="Calibri" w:hAnsi="Calibri" w:cs="Calibri"/>
          <w:b/>
        </w:rPr>
        <w:t xml:space="preserve">: </w:t>
      </w:r>
    </w:p>
    <w:p w14:paraId="029F1C29" w14:textId="77777777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  <w:r w:rsidRPr="00A03D70">
        <w:rPr>
          <w:rFonts w:ascii="Calibri" w:hAnsi="Calibri" w:cs="Calibri"/>
        </w:rPr>
        <w:t>As despesas decorrentes do presente contrato correrão por conta das seguintes Dotações Orçamentárias:</w:t>
      </w:r>
    </w:p>
    <w:p w14:paraId="2D07F16A" w14:textId="77777777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4C5FD8D4" w14:textId="77777777" w:rsidR="002E4618" w:rsidRPr="00A03D70" w:rsidRDefault="002E4618" w:rsidP="002E4618">
      <w:pPr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Órgão: Secretaria Municipal de Serviços Urbanos</w:t>
      </w:r>
    </w:p>
    <w:p w14:paraId="140E2D09" w14:textId="77777777" w:rsidR="002E4618" w:rsidRPr="00A03D70" w:rsidRDefault="002E4618" w:rsidP="002E4618">
      <w:pPr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 xml:space="preserve">Manutenção dos Serviços de Limpeza Pública  </w:t>
      </w:r>
    </w:p>
    <w:p w14:paraId="7EE27AF2" w14:textId="77777777" w:rsidR="002E4618" w:rsidRPr="00A03D70" w:rsidRDefault="002E4618" w:rsidP="002E4618">
      <w:pPr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Projeto atividade: 2096</w:t>
      </w:r>
    </w:p>
    <w:p w14:paraId="51939D75" w14:textId="163CE5E6" w:rsidR="002E4618" w:rsidRPr="00A03D70" w:rsidRDefault="002E4618" w:rsidP="002E4618">
      <w:pPr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Elemento de despesa: 33903978</w:t>
      </w:r>
    </w:p>
    <w:p w14:paraId="48AEC747" w14:textId="77777777" w:rsidR="007216B8" w:rsidRDefault="007216B8" w:rsidP="008064F9">
      <w:pPr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b/>
        </w:rPr>
      </w:pPr>
    </w:p>
    <w:p w14:paraId="50599DE9" w14:textId="52094527" w:rsidR="008064F9" w:rsidRPr="00A03D70" w:rsidRDefault="008064F9" w:rsidP="008064F9">
      <w:pPr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b/>
        </w:rPr>
      </w:pPr>
      <w:r w:rsidRPr="00A03D70">
        <w:rPr>
          <w:rFonts w:ascii="Calibri" w:hAnsi="Calibri" w:cs="Calibri"/>
          <w:b/>
        </w:rPr>
        <w:t xml:space="preserve">CLÁUSULA </w:t>
      </w:r>
      <w:r w:rsidR="00DC2A47" w:rsidRPr="00A03D70">
        <w:rPr>
          <w:rFonts w:ascii="Calibri" w:hAnsi="Calibri" w:cs="Calibri"/>
          <w:b/>
        </w:rPr>
        <w:t>OITAVA</w:t>
      </w:r>
      <w:r w:rsidRPr="00A03D70">
        <w:rPr>
          <w:rFonts w:ascii="Calibri" w:hAnsi="Calibri" w:cs="Calibri"/>
          <w:b/>
        </w:rPr>
        <w:t>:</w:t>
      </w:r>
      <w:r w:rsidR="00DC2A47" w:rsidRPr="00A03D70">
        <w:rPr>
          <w:rFonts w:ascii="Calibri" w:hAnsi="Calibri" w:cs="Calibri"/>
          <w:b/>
        </w:rPr>
        <w:t xml:space="preserve"> </w:t>
      </w:r>
      <w:r w:rsidR="00B92B65" w:rsidRPr="00A03D70">
        <w:rPr>
          <w:rFonts w:ascii="Calibri" w:hAnsi="Calibri" w:cs="Calibri"/>
          <w:b/>
        </w:rPr>
        <w:t>DA VIGÊNCIA DO CONTRATO</w:t>
      </w:r>
    </w:p>
    <w:p w14:paraId="190BCA0A" w14:textId="7B5D09BC" w:rsidR="008064F9" w:rsidRPr="00A03D70" w:rsidRDefault="008064F9" w:rsidP="008064F9">
      <w:pPr>
        <w:tabs>
          <w:tab w:val="left" w:pos="1985"/>
          <w:tab w:val="left" w:pos="2520"/>
          <w:tab w:val="left" w:pos="2552"/>
        </w:tabs>
        <w:spacing w:line="280" w:lineRule="atLeast"/>
        <w:jc w:val="both"/>
        <w:rPr>
          <w:rFonts w:ascii="Calibri" w:hAnsi="Calibri" w:cs="Calibri"/>
          <w:color w:val="000000" w:themeColor="text1"/>
          <w:lang w:eastAsia="x-none"/>
        </w:rPr>
      </w:pPr>
      <w:r w:rsidRPr="00A03D70">
        <w:rPr>
          <w:rFonts w:ascii="Calibri" w:hAnsi="Calibri" w:cs="Calibri"/>
          <w:color w:val="000000" w:themeColor="text1"/>
          <w:lang w:eastAsia="x-none"/>
        </w:rPr>
        <w:t>O</w:t>
      </w:r>
      <w:r w:rsidRPr="00A03D70">
        <w:rPr>
          <w:rFonts w:ascii="Calibri" w:hAnsi="Calibri" w:cs="Calibri"/>
          <w:color w:val="000000" w:themeColor="text1"/>
          <w:lang w:val="x-none" w:eastAsia="x-none"/>
        </w:rPr>
        <w:t xml:space="preserve"> presente contrato</w:t>
      </w:r>
      <w:r w:rsidR="00BF0F46">
        <w:rPr>
          <w:rFonts w:ascii="Calibri" w:hAnsi="Calibri" w:cs="Calibri"/>
          <w:color w:val="000000" w:themeColor="text1"/>
          <w:lang w:eastAsia="x-none"/>
        </w:rPr>
        <w:t xml:space="preserve"> terá vigência de 12 meses</w:t>
      </w:r>
      <w:r w:rsidRPr="00A03D70">
        <w:rPr>
          <w:rFonts w:ascii="Calibri" w:hAnsi="Calibri" w:cs="Calibri"/>
          <w:color w:val="000000" w:themeColor="text1"/>
          <w:lang w:eastAsia="x-none"/>
        </w:rPr>
        <w:t xml:space="preserve"> a partir da data da assinatura</w:t>
      </w:r>
      <w:r w:rsidR="001807E9" w:rsidRPr="00A03D70">
        <w:rPr>
          <w:rFonts w:ascii="Calibri" w:hAnsi="Calibri" w:cs="Calibri"/>
          <w:color w:val="000000" w:themeColor="text1"/>
          <w:lang w:eastAsia="x-none"/>
        </w:rPr>
        <w:t xml:space="preserve">, </w:t>
      </w:r>
      <w:r w:rsidRPr="00A03D70">
        <w:rPr>
          <w:rFonts w:ascii="Calibri" w:hAnsi="Calibri" w:cs="Calibri"/>
          <w:color w:val="000000" w:themeColor="text1"/>
          <w:lang w:eastAsia="x-none"/>
        </w:rPr>
        <w:t>podendo ser prorrogado a critério da Administração e com a anuência da contratada nos termos dos Artigos 105 a 114 da Lei Federal nº 14.133/21.</w:t>
      </w:r>
    </w:p>
    <w:p w14:paraId="7452A5AA" w14:textId="77777777" w:rsidR="008064F9" w:rsidRPr="00A03D70" w:rsidRDefault="008064F9" w:rsidP="008064F9">
      <w:pPr>
        <w:tabs>
          <w:tab w:val="left" w:pos="1985"/>
          <w:tab w:val="left" w:pos="2520"/>
          <w:tab w:val="left" w:pos="2552"/>
        </w:tabs>
        <w:spacing w:line="280" w:lineRule="atLeast"/>
        <w:jc w:val="both"/>
        <w:rPr>
          <w:rFonts w:ascii="Calibri" w:hAnsi="Calibri" w:cs="Calibri"/>
          <w:color w:val="000000" w:themeColor="text1"/>
          <w:lang w:eastAsia="x-none"/>
        </w:rPr>
      </w:pPr>
    </w:p>
    <w:p w14:paraId="032FB737" w14:textId="77777777" w:rsidR="007216B8" w:rsidRDefault="007216B8" w:rsidP="008064F9">
      <w:pPr>
        <w:tabs>
          <w:tab w:val="left" w:pos="1985"/>
          <w:tab w:val="left" w:pos="2520"/>
          <w:tab w:val="left" w:pos="2552"/>
        </w:tabs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b/>
          <w:lang w:eastAsia="x-none"/>
        </w:rPr>
      </w:pPr>
    </w:p>
    <w:p w14:paraId="21AA6844" w14:textId="741FCE06" w:rsidR="008064F9" w:rsidRPr="00A03D70" w:rsidRDefault="008064F9" w:rsidP="008064F9">
      <w:pPr>
        <w:tabs>
          <w:tab w:val="left" w:pos="1985"/>
          <w:tab w:val="left" w:pos="2520"/>
          <w:tab w:val="left" w:pos="2552"/>
        </w:tabs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lang w:eastAsia="x-none"/>
        </w:rPr>
      </w:pPr>
      <w:r w:rsidRPr="00A03D70">
        <w:rPr>
          <w:rFonts w:ascii="Calibri" w:hAnsi="Calibri" w:cs="Calibri"/>
          <w:b/>
          <w:lang w:eastAsia="x-none"/>
        </w:rPr>
        <w:lastRenderedPageBreak/>
        <w:t xml:space="preserve">CLÁUSULA </w:t>
      </w:r>
      <w:r w:rsidR="00B92B65" w:rsidRPr="00A03D70">
        <w:rPr>
          <w:rFonts w:ascii="Calibri" w:hAnsi="Calibri" w:cs="Calibri"/>
          <w:b/>
          <w:lang w:eastAsia="x-none"/>
        </w:rPr>
        <w:t>NONA</w:t>
      </w:r>
      <w:r w:rsidRPr="00A03D70">
        <w:rPr>
          <w:rFonts w:ascii="Calibri" w:hAnsi="Calibri" w:cs="Calibri"/>
          <w:b/>
          <w:lang w:eastAsia="x-none"/>
        </w:rPr>
        <w:t>:</w:t>
      </w:r>
      <w:r w:rsidRPr="00A03D70">
        <w:rPr>
          <w:rFonts w:ascii="Calibri" w:hAnsi="Calibri" w:cs="Calibri"/>
          <w:b/>
          <w:bCs/>
          <w:lang w:eastAsia="x-none"/>
        </w:rPr>
        <w:t xml:space="preserve"> </w:t>
      </w:r>
      <w:r w:rsidR="00B92B65" w:rsidRPr="00A03D70">
        <w:rPr>
          <w:rFonts w:ascii="Calibri" w:hAnsi="Calibri" w:cs="Calibri"/>
          <w:b/>
          <w:bCs/>
          <w:lang w:eastAsia="x-none"/>
        </w:rPr>
        <w:t>DAS INFRAÇÕES</w:t>
      </w:r>
    </w:p>
    <w:p w14:paraId="216EB5C6" w14:textId="77777777" w:rsidR="008064F9" w:rsidRPr="00A03D70" w:rsidRDefault="008064F9" w:rsidP="008064F9">
      <w:pPr>
        <w:widowControl w:val="0"/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color w:val="000000" w:themeColor="text1"/>
        </w:rPr>
      </w:pPr>
      <w:r w:rsidRPr="00A03D70">
        <w:rPr>
          <w:rFonts w:ascii="Calibri" w:hAnsi="Calibri" w:cs="Calibri"/>
          <w:color w:val="000000" w:themeColor="text1"/>
        </w:rPr>
        <w:t>O</w:t>
      </w:r>
      <w:r w:rsidRPr="00A03D70">
        <w:rPr>
          <w:rFonts w:ascii="Calibri" w:hAnsi="Calibri" w:cs="Calibri"/>
          <w:color w:val="000000" w:themeColor="text1"/>
          <w:spacing w:val="49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descumprimento das</w:t>
      </w:r>
      <w:r w:rsidRPr="00A03D70">
        <w:rPr>
          <w:rFonts w:ascii="Calibri" w:hAnsi="Calibri" w:cs="Calibri"/>
          <w:color w:val="000000" w:themeColor="text1"/>
          <w:spacing w:val="14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condições</w:t>
      </w:r>
      <w:r w:rsidRPr="00A03D70">
        <w:rPr>
          <w:rFonts w:ascii="Calibri" w:hAnsi="Calibri" w:cs="Calibri"/>
          <w:color w:val="000000" w:themeColor="text1"/>
          <w:spacing w:val="13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ajustadas</w:t>
      </w:r>
      <w:r w:rsidRPr="00A03D70">
        <w:rPr>
          <w:rFonts w:ascii="Calibri" w:hAnsi="Calibri" w:cs="Calibri"/>
          <w:color w:val="000000" w:themeColor="text1"/>
          <w:spacing w:val="10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neste contrato importará na aplicação das Infrações e Sanções Administrativas previstas nos Artigos 153 a 155 da Lei Federal nº 14.133/21:</w:t>
      </w:r>
    </w:p>
    <w:p w14:paraId="2F4021D5" w14:textId="77777777" w:rsidR="008064F9" w:rsidRPr="00A03D70" w:rsidRDefault="008064F9" w:rsidP="008064F9">
      <w:pPr>
        <w:widowControl w:val="0"/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color w:val="000000" w:themeColor="text1"/>
        </w:rPr>
      </w:pPr>
      <w:r w:rsidRPr="00A03D70">
        <w:rPr>
          <w:rFonts w:ascii="Calibri" w:hAnsi="Calibri" w:cs="Calibri"/>
          <w:color w:val="000000" w:themeColor="text1"/>
        </w:rPr>
        <w:t>I - advertência;</w:t>
      </w:r>
    </w:p>
    <w:p w14:paraId="4A5EA4FF" w14:textId="77777777" w:rsidR="008064F9" w:rsidRPr="00A03D70" w:rsidRDefault="008064F9" w:rsidP="008064F9">
      <w:pPr>
        <w:widowControl w:val="0"/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color w:val="000000" w:themeColor="text1"/>
        </w:rPr>
      </w:pPr>
      <w:bookmarkStart w:id="0" w:name="art156ii"/>
      <w:bookmarkEnd w:id="0"/>
      <w:r w:rsidRPr="00A03D70">
        <w:rPr>
          <w:rFonts w:ascii="Calibri" w:hAnsi="Calibri" w:cs="Calibri"/>
          <w:color w:val="000000" w:themeColor="text1"/>
        </w:rPr>
        <w:t>II - multa;</w:t>
      </w:r>
    </w:p>
    <w:p w14:paraId="2BECA274" w14:textId="77777777" w:rsidR="008064F9" w:rsidRPr="00A03D70" w:rsidRDefault="008064F9" w:rsidP="008064F9">
      <w:pPr>
        <w:widowControl w:val="0"/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color w:val="000000" w:themeColor="text1"/>
        </w:rPr>
      </w:pPr>
      <w:bookmarkStart w:id="1" w:name="art156iii"/>
      <w:bookmarkEnd w:id="1"/>
      <w:r w:rsidRPr="00A03D70">
        <w:rPr>
          <w:rFonts w:ascii="Calibri" w:hAnsi="Calibri" w:cs="Calibri"/>
          <w:color w:val="000000" w:themeColor="text1"/>
        </w:rPr>
        <w:t>III - impedimento de licitar e contratar;</w:t>
      </w:r>
    </w:p>
    <w:p w14:paraId="3021117C" w14:textId="77777777" w:rsidR="008064F9" w:rsidRPr="00A03D70" w:rsidRDefault="008064F9" w:rsidP="008064F9">
      <w:pPr>
        <w:widowControl w:val="0"/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color w:val="000000" w:themeColor="text1"/>
        </w:rPr>
      </w:pPr>
      <w:bookmarkStart w:id="2" w:name="art156iv"/>
      <w:bookmarkEnd w:id="2"/>
      <w:r w:rsidRPr="00A03D70">
        <w:rPr>
          <w:rFonts w:ascii="Calibri" w:hAnsi="Calibri" w:cs="Calibri"/>
          <w:color w:val="000000" w:themeColor="text1"/>
        </w:rPr>
        <w:t>IV - declaração de inidoneidade para licitar ou contratar.</w:t>
      </w:r>
    </w:p>
    <w:p w14:paraId="7FA8979D" w14:textId="77777777" w:rsidR="008064F9" w:rsidRPr="00A03D70" w:rsidRDefault="008064F9" w:rsidP="008064F9">
      <w:pPr>
        <w:widowControl w:val="0"/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color w:val="000000" w:themeColor="text1"/>
        </w:rPr>
      </w:pPr>
    </w:p>
    <w:p w14:paraId="01CD4C83" w14:textId="0FA2E8E2" w:rsidR="008064F9" w:rsidRPr="00A03D70" w:rsidRDefault="008064F9" w:rsidP="008064F9">
      <w:pPr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b/>
          <w:color w:val="000000" w:themeColor="text1"/>
        </w:rPr>
      </w:pPr>
      <w:r w:rsidRPr="00A03D70">
        <w:rPr>
          <w:rFonts w:ascii="Calibri" w:hAnsi="Calibri" w:cs="Calibri"/>
          <w:b/>
          <w:color w:val="000000" w:themeColor="text1"/>
        </w:rPr>
        <w:t xml:space="preserve">CLÁUSULA </w:t>
      </w:r>
      <w:r w:rsidR="00B92B65" w:rsidRPr="00A03D70">
        <w:rPr>
          <w:rFonts w:ascii="Calibri" w:hAnsi="Calibri" w:cs="Calibri"/>
          <w:b/>
          <w:color w:val="000000" w:themeColor="text1"/>
        </w:rPr>
        <w:t>DÉC</w:t>
      </w:r>
      <w:r w:rsidR="00327B9D" w:rsidRPr="00A03D70">
        <w:rPr>
          <w:rFonts w:ascii="Calibri" w:hAnsi="Calibri" w:cs="Calibri"/>
          <w:b/>
          <w:color w:val="000000" w:themeColor="text1"/>
        </w:rPr>
        <w:t>I</w:t>
      </w:r>
      <w:r w:rsidR="00B92B65" w:rsidRPr="00A03D70">
        <w:rPr>
          <w:rFonts w:ascii="Calibri" w:hAnsi="Calibri" w:cs="Calibri"/>
          <w:b/>
          <w:color w:val="000000" w:themeColor="text1"/>
        </w:rPr>
        <w:t>MA</w:t>
      </w:r>
      <w:r w:rsidRPr="00A03D70">
        <w:rPr>
          <w:rFonts w:ascii="Calibri" w:hAnsi="Calibri" w:cs="Calibri"/>
          <w:b/>
          <w:color w:val="000000" w:themeColor="text1"/>
        </w:rPr>
        <w:t xml:space="preserve">: </w:t>
      </w:r>
      <w:r w:rsidR="00DC2A47" w:rsidRPr="00A03D70">
        <w:rPr>
          <w:rFonts w:ascii="Calibri" w:hAnsi="Calibri" w:cs="Calibri"/>
          <w:b/>
          <w:color w:val="000000" w:themeColor="text1"/>
        </w:rPr>
        <w:t>DO REEQUILÍBRIO</w:t>
      </w:r>
    </w:p>
    <w:p w14:paraId="3BFCF569" w14:textId="77777777" w:rsidR="008064F9" w:rsidRPr="00A03D70" w:rsidRDefault="008064F9" w:rsidP="008064F9">
      <w:pPr>
        <w:widowControl w:val="0"/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color w:val="000000" w:themeColor="text1"/>
        </w:rPr>
      </w:pPr>
      <w:r w:rsidRPr="00A03D70">
        <w:rPr>
          <w:rFonts w:ascii="Calibri" w:hAnsi="Calibri" w:cs="Calibri"/>
          <w:color w:val="000000" w:themeColor="text1"/>
        </w:rPr>
        <w:t>Ocorrendo-as hipóteses</w:t>
      </w:r>
      <w:r w:rsidRPr="00A03D70">
        <w:rPr>
          <w:rFonts w:ascii="Calibri" w:hAnsi="Calibri" w:cs="Calibri"/>
          <w:color w:val="000000" w:themeColor="text1"/>
          <w:spacing w:val="37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previstas no</w:t>
      </w:r>
      <w:r w:rsidRPr="00A03D70">
        <w:rPr>
          <w:rFonts w:ascii="Calibri" w:hAnsi="Calibri" w:cs="Calibri"/>
          <w:color w:val="000000" w:themeColor="text1"/>
          <w:spacing w:val="16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Artigo</w:t>
      </w:r>
      <w:r w:rsidRPr="00A03D70">
        <w:rPr>
          <w:rFonts w:ascii="Calibri" w:hAnsi="Calibri" w:cs="Calibri"/>
          <w:color w:val="000000" w:themeColor="text1"/>
          <w:spacing w:val="47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124,</w:t>
      </w:r>
      <w:r w:rsidRPr="00A03D70">
        <w:rPr>
          <w:rFonts w:ascii="Calibri" w:hAnsi="Calibri" w:cs="Calibri"/>
          <w:color w:val="000000" w:themeColor="text1"/>
          <w:spacing w:val="46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inciso II,</w:t>
      </w:r>
      <w:r w:rsidRPr="00A03D70">
        <w:rPr>
          <w:rFonts w:ascii="Calibri" w:hAnsi="Calibri" w:cs="Calibri"/>
          <w:color w:val="000000" w:themeColor="text1"/>
          <w:spacing w:val="16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alínea "d",</w:t>
      </w:r>
      <w:r w:rsidRPr="00A03D70">
        <w:rPr>
          <w:rFonts w:ascii="Calibri" w:hAnsi="Calibri" w:cs="Calibri"/>
          <w:color w:val="000000" w:themeColor="text1"/>
          <w:spacing w:val="33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da</w:t>
      </w:r>
      <w:r w:rsidRPr="00A03D70">
        <w:rPr>
          <w:rFonts w:ascii="Calibri" w:hAnsi="Calibri" w:cs="Calibri"/>
          <w:color w:val="000000" w:themeColor="text1"/>
          <w:spacing w:val="38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Lei</w:t>
      </w:r>
      <w:r w:rsidRPr="00A03D70">
        <w:rPr>
          <w:rFonts w:ascii="Calibri" w:hAnsi="Calibri" w:cs="Calibri"/>
          <w:color w:val="000000" w:themeColor="text1"/>
          <w:spacing w:val="41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 xml:space="preserve">Federal n° </w:t>
      </w:r>
      <w:r w:rsidRPr="00A03D70">
        <w:rPr>
          <w:rFonts w:ascii="Calibri" w:hAnsi="Calibri" w:cs="Calibri"/>
          <w:iCs/>
          <w:color w:val="000000" w:themeColor="text1"/>
        </w:rPr>
        <w:t xml:space="preserve">14.133/21, </w:t>
      </w:r>
      <w:r w:rsidRPr="00A03D70">
        <w:rPr>
          <w:rFonts w:ascii="Calibri" w:hAnsi="Calibri" w:cs="Calibri"/>
          <w:color w:val="000000" w:themeColor="text1"/>
        </w:rPr>
        <w:t>será concedido reequilíbrio econômico-financeiro do contrato</w:t>
      </w:r>
      <w:r w:rsidRPr="00A03D70">
        <w:rPr>
          <w:rFonts w:ascii="Calibri" w:hAnsi="Calibri" w:cs="Calibri"/>
          <w:color w:val="000000" w:themeColor="text1"/>
          <w:spacing w:val="29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 xml:space="preserve">requerido pela </w:t>
      </w:r>
      <w:r w:rsidRPr="00A03D70">
        <w:rPr>
          <w:rFonts w:ascii="Calibri" w:hAnsi="Calibri" w:cs="Calibri"/>
          <w:b/>
          <w:color w:val="000000" w:themeColor="text1"/>
        </w:rPr>
        <w:t>CONTRATAD</w:t>
      </w:r>
      <w:r w:rsidRPr="00A03D70">
        <w:rPr>
          <w:rFonts w:ascii="Calibri" w:hAnsi="Calibri" w:cs="Calibri"/>
          <w:b/>
          <w:color w:val="000000" w:themeColor="text1"/>
          <w:spacing w:val="-1"/>
        </w:rPr>
        <w:t>A</w:t>
      </w:r>
      <w:r w:rsidRPr="00A03D70">
        <w:rPr>
          <w:rFonts w:ascii="Calibri" w:hAnsi="Calibri" w:cs="Calibri"/>
          <w:color w:val="000000" w:themeColor="text1"/>
        </w:rPr>
        <w:t>, desde que suficientemente comprovado de forma documental o</w:t>
      </w:r>
      <w:r w:rsidRPr="00A03D70">
        <w:rPr>
          <w:rFonts w:ascii="Calibri" w:hAnsi="Calibri" w:cs="Calibri"/>
          <w:color w:val="000000" w:themeColor="text1"/>
          <w:spacing w:val="-10"/>
          <w:w w:val="140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desequilíbrio contratual.</w:t>
      </w:r>
    </w:p>
    <w:p w14:paraId="725FA359" w14:textId="676A26B2" w:rsidR="008064F9" w:rsidRPr="00A03D70" w:rsidRDefault="008064F9" w:rsidP="008064F9">
      <w:pPr>
        <w:widowControl w:val="0"/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color w:val="000000" w:themeColor="text1"/>
        </w:rPr>
      </w:pPr>
      <w:r w:rsidRPr="00A03D70">
        <w:rPr>
          <w:rFonts w:ascii="Calibri" w:hAnsi="Calibri" w:cs="Calibri"/>
          <w:color w:val="000000" w:themeColor="text1"/>
        </w:rPr>
        <w:t>A</w:t>
      </w:r>
      <w:r w:rsidRPr="00A03D70">
        <w:rPr>
          <w:rFonts w:ascii="Calibri" w:hAnsi="Calibri" w:cs="Calibri"/>
          <w:color w:val="000000" w:themeColor="text1"/>
          <w:spacing w:val="46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Contratada ficara</w:t>
      </w:r>
      <w:r w:rsidRPr="00A03D70">
        <w:rPr>
          <w:rFonts w:ascii="Calibri" w:hAnsi="Calibri" w:cs="Calibri"/>
          <w:color w:val="000000" w:themeColor="text1"/>
          <w:spacing w:val="22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obrigada a</w:t>
      </w:r>
      <w:r w:rsidRPr="00A03D70">
        <w:rPr>
          <w:rFonts w:ascii="Calibri" w:hAnsi="Calibri" w:cs="Calibri"/>
          <w:color w:val="000000" w:themeColor="text1"/>
          <w:spacing w:val="37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aceitar nas mesmas condições contratuais os acréscimos ou</w:t>
      </w:r>
      <w:r w:rsidRPr="00A03D70">
        <w:rPr>
          <w:rFonts w:ascii="Calibri" w:hAnsi="Calibri" w:cs="Calibri"/>
          <w:color w:val="000000" w:themeColor="text1"/>
          <w:spacing w:val="45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supressões que se</w:t>
      </w:r>
      <w:r w:rsidRPr="00A03D70">
        <w:rPr>
          <w:rFonts w:ascii="Calibri" w:hAnsi="Calibri" w:cs="Calibri"/>
          <w:color w:val="000000" w:themeColor="text1"/>
          <w:spacing w:val="48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fizerem necessários, por</w:t>
      </w:r>
      <w:r w:rsidRPr="00A03D70">
        <w:rPr>
          <w:rFonts w:ascii="Calibri" w:hAnsi="Calibri" w:cs="Calibri"/>
          <w:color w:val="000000" w:themeColor="text1"/>
          <w:spacing w:val="43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conveniência</w:t>
      </w:r>
      <w:r w:rsidRPr="00A03D70">
        <w:rPr>
          <w:rFonts w:ascii="Calibri" w:hAnsi="Calibri" w:cs="Calibri"/>
          <w:color w:val="000000" w:themeColor="text1"/>
          <w:spacing w:val="31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da</w:t>
      </w:r>
      <w:r w:rsidRPr="00A03D70">
        <w:rPr>
          <w:rFonts w:ascii="Calibri" w:hAnsi="Calibri" w:cs="Calibri"/>
          <w:color w:val="000000" w:themeColor="text1"/>
          <w:spacing w:val="38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Administração, dentro do limite permitido pelo</w:t>
      </w:r>
      <w:r w:rsidRPr="00A03D70">
        <w:rPr>
          <w:rFonts w:ascii="Calibri" w:hAnsi="Calibri" w:cs="Calibri"/>
          <w:color w:val="000000" w:themeColor="text1"/>
          <w:spacing w:val="42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Artigo</w:t>
      </w:r>
      <w:r w:rsidRPr="00A03D70">
        <w:rPr>
          <w:rFonts w:ascii="Calibri" w:hAnsi="Calibri" w:cs="Calibri"/>
          <w:color w:val="000000" w:themeColor="text1"/>
          <w:spacing w:val="47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125</w:t>
      </w:r>
      <w:r w:rsidRPr="00A03D70">
        <w:rPr>
          <w:rFonts w:ascii="Calibri" w:hAnsi="Calibri" w:cs="Calibri"/>
          <w:color w:val="000000" w:themeColor="text1"/>
          <w:spacing w:val="16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da</w:t>
      </w:r>
      <w:r w:rsidRPr="00A03D70">
        <w:rPr>
          <w:rFonts w:ascii="Calibri" w:hAnsi="Calibri" w:cs="Calibri"/>
          <w:color w:val="000000" w:themeColor="text1"/>
          <w:spacing w:val="38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Lei</w:t>
      </w:r>
      <w:r w:rsidRPr="00A03D70">
        <w:rPr>
          <w:rFonts w:ascii="Calibri" w:hAnsi="Calibri" w:cs="Calibri"/>
          <w:color w:val="000000" w:themeColor="text1"/>
          <w:spacing w:val="27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Federal nº</w:t>
      </w:r>
      <w:r w:rsidRPr="00A03D70">
        <w:rPr>
          <w:rFonts w:ascii="Calibri" w:hAnsi="Calibri" w:cs="Calibri"/>
          <w:color w:val="000000" w:themeColor="text1"/>
          <w:w w:val="53"/>
        </w:rPr>
        <w:t xml:space="preserve"> </w:t>
      </w:r>
      <w:r w:rsidRPr="00A03D70">
        <w:rPr>
          <w:rFonts w:ascii="Calibri" w:hAnsi="Calibri" w:cs="Calibri"/>
          <w:iCs/>
          <w:color w:val="000000" w:themeColor="text1"/>
        </w:rPr>
        <w:t>14.133/21, s</w:t>
      </w:r>
      <w:r w:rsidRPr="00A03D70">
        <w:rPr>
          <w:rFonts w:ascii="Calibri" w:hAnsi="Calibri" w:cs="Calibri"/>
          <w:color w:val="000000" w:themeColor="text1"/>
        </w:rPr>
        <w:t>obre o</w:t>
      </w:r>
      <w:r w:rsidRPr="00A03D70">
        <w:rPr>
          <w:rFonts w:ascii="Calibri" w:hAnsi="Calibri" w:cs="Calibri"/>
          <w:color w:val="000000" w:themeColor="text1"/>
          <w:spacing w:val="-3"/>
          <w:w w:val="134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valor</w:t>
      </w:r>
      <w:r w:rsidRPr="00A03D70">
        <w:rPr>
          <w:rFonts w:ascii="Calibri" w:hAnsi="Calibri" w:cs="Calibri"/>
          <w:color w:val="000000" w:themeColor="text1"/>
          <w:spacing w:val="50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inicial</w:t>
      </w:r>
      <w:r w:rsidRPr="00A03D70">
        <w:rPr>
          <w:rFonts w:ascii="Calibri" w:hAnsi="Calibri" w:cs="Calibri"/>
          <w:color w:val="000000" w:themeColor="text1"/>
          <w:spacing w:val="47"/>
        </w:rPr>
        <w:t xml:space="preserve"> </w:t>
      </w:r>
      <w:r w:rsidRPr="00A03D70">
        <w:rPr>
          <w:rFonts w:ascii="Calibri" w:hAnsi="Calibri" w:cs="Calibri"/>
          <w:color w:val="000000" w:themeColor="text1"/>
        </w:rPr>
        <w:t>contratado.</w:t>
      </w:r>
    </w:p>
    <w:p w14:paraId="6E5B7578" w14:textId="45B671A2" w:rsidR="00D573E5" w:rsidRPr="00A03D70" w:rsidRDefault="00D573E5" w:rsidP="008064F9">
      <w:pPr>
        <w:widowControl w:val="0"/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color w:val="000000" w:themeColor="text1"/>
        </w:rPr>
      </w:pPr>
    </w:p>
    <w:p w14:paraId="30FA20D8" w14:textId="6A8EAB47" w:rsidR="00D573E5" w:rsidRPr="00A03D70" w:rsidRDefault="00D573E5" w:rsidP="00D573E5">
      <w:pPr>
        <w:autoSpaceDE w:val="0"/>
        <w:autoSpaceDN w:val="0"/>
        <w:adjustRightInd w:val="0"/>
        <w:rPr>
          <w:rFonts w:ascii="Calibri" w:eastAsiaTheme="minorHAnsi" w:hAnsi="Calibri" w:cs="Calibri"/>
          <w:b/>
          <w:bCs/>
          <w:lang w:eastAsia="en-US"/>
        </w:rPr>
      </w:pPr>
      <w:r w:rsidRPr="00A03D70">
        <w:rPr>
          <w:rFonts w:ascii="Calibri" w:eastAsiaTheme="minorHAnsi" w:hAnsi="Calibri" w:cs="Calibri"/>
          <w:b/>
          <w:bCs/>
          <w:lang w:eastAsia="en-US"/>
        </w:rPr>
        <w:t xml:space="preserve">CLÁUSULA </w:t>
      </w:r>
      <w:r w:rsidR="00B92B65" w:rsidRPr="00A03D70">
        <w:rPr>
          <w:rFonts w:ascii="Calibri" w:eastAsiaTheme="minorHAnsi" w:hAnsi="Calibri" w:cs="Calibri"/>
          <w:b/>
          <w:bCs/>
          <w:lang w:eastAsia="en-US"/>
        </w:rPr>
        <w:t>DÉCIMA PRIMEIRA: DO</w:t>
      </w:r>
      <w:r w:rsidRPr="00A03D70">
        <w:rPr>
          <w:rFonts w:ascii="Calibri" w:eastAsiaTheme="minorHAnsi" w:hAnsi="Calibri" w:cs="Calibri"/>
          <w:b/>
          <w:bCs/>
          <w:lang w:eastAsia="en-US"/>
        </w:rPr>
        <w:t xml:space="preserve"> REAJUSTE</w:t>
      </w:r>
    </w:p>
    <w:p w14:paraId="71C45B87" w14:textId="77777777" w:rsidR="00D573E5" w:rsidRPr="00A03D70" w:rsidRDefault="00D573E5" w:rsidP="00D573E5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Os preços inicialmente contratados são fixos e irreajustáveis no prazo de um ano contado da data do orçamento estimado.</w:t>
      </w:r>
    </w:p>
    <w:p w14:paraId="35DFB623" w14:textId="2F2DA0F9" w:rsidR="00D573E5" w:rsidRPr="00A03D70" w:rsidRDefault="00D573E5" w:rsidP="00D573E5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Em caso de prorrogação do contrato, o reajuste será anual, conforme atos, normas e critérios</w:t>
      </w:r>
      <w:r w:rsidR="00EB290A">
        <w:rPr>
          <w:rFonts w:ascii="Calibri" w:eastAsiaTheme="minorHAnsi" w:hAnsi="Calibri" w:cs="Calibri"/>
          <w:lang w:eastAsia="en-US"/>
        </w:rPr>
        <w:t xml:space="preserve"> </w:t>
      </w:r>
      <w:r w:rsidRPr="00A03D70">
        <w:rPr>
          <w:rFonts w:ascii="Calibri" w:eastAsiaTheme="minorHAnsi" w:hAnsi="Calibri" w:cs="Calibri"/>
          <w:lang w:eastAsia="en-US"/>
        </w:rPr>
        <w:t>baixados pelo Ministério da Fazenda, podendo ser reduzido o prazo por ato do Presidente da República.</w:t>
      </w:r>
    </w:p>
    <w:p w14:paraId="1F9D7B1B" w14:textId="19A5C2D3" w:rsidR="00D573E5" w:rsidRPr="00A03D70" w:rsidRDefault="00D573E5" w:rsidP="00D573E5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lang w:eastAsia="en-US"/>
        </w:rPr>
      </w:pPr>
      <w:r w:rsidRPr="00A03D70">
        <w:rPr>
          <w:rFonts w:ascii="Calibri" w:eastAsiaTheme="minorHAnsi" w:hAnsi="Calibri" w:cs="Calibri"/>
          <w:lang w:eastAsia="en-US"/>
        </w:rPr>
        <w:t>O índice de correção adotado será o IPCA/IBGE ou outro que vier a substituí-lo.</w:t>
      </w:r>
    </w:p>
    <w:p w14:paraId="03322334" w14:textId="47F0A6E0" w:rsidR="00D573E5" w:rsidRPr="00A03D70" w:rsidRDefault="00D573E5" w:rsidP="00D573E5">
      <w:pPr>
        <w:autoSpaceDE w:val="0"/>
        <w:autoSpaceDN w:val="0"/>
        <w:adjustRightInd w:val="0"/>
        <w:jc w:val="both"/>
        <w:rPr>
          <w:rFonts w:ascii="Calibri" w:hAnsi="Calibri" w:cs="Calibri"/>
          <w:color w:val="000000" w:themeColor="text1"/>
        </w:rPr>
      </w:pPr>
      <w:r w:rsidRPr="00A03D70">
        <w:rPr>
          <w:rFonts w:ascii="Calibri" w:eastAsiaTheme="minorHAnsi" w:hAnsi="Calibri" w:cs="Calibri"/>
          <w:lang w:eastAsia="en-US"/>
        </w:rPr>
        <w:t>Os reajustes não interferem no direito das partes de solicitar, a qualquer momento, a manutenção do equilíbrio econômico dos contratos com base no disposto no Art. 124, inciso II, alínea “D” da Lei nº 14.133/2021.</w:t>
      </w:r>
    </w:p>
    <w:p w14:paraId="4BA75482" w14:textId="6D61D41E" w:rsidR="00286673" w:rsidRPr="00A03D70" w:rsidRDefault="00286673" w:rsidP="00D573E5">
      <w:pPr>
        <w:widowControl w:val="0"/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color w:val="000000" w:themeColor="text1"/>
        </w:rPr>
      </w:pPr>
    </w:p>
    <w:p w14:paraId="4F713B70" w14:textId="77CCE6B0" w:rsidR="00286673" w:rsidRPr="00A03D70" w:rsidRDefault="00286673" w:rsidP="00286673">
      <w:pPr>
        <w:pStyle w:val="Ttulo1"/>
        <w:ind w:left="19" w:right="21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CLÁUSULA</w:t>
      </w:r>
      <w:r w:rsidRPr="00A03D70">
        <w:rPr>
          <w:rFonts w:ascii="Calibri" w:hAnsi="Calibri" w:cs="Calibri"/>
          <w:spacing w:val="-1"/>
        </w:rPr>
        <w:t xml:space="preserve"> </w:t>
      </w:r>
      <w:r w:rsidRPr="00A03D70">
        <w:rPr>
          <w:rFonts w:ascii="Calibri" w:hAnsi="Calibri" w:cs="Calibri"/>
        </w:rPr>
        <w:t xml:space="preserve">DÉCIMA </w:t>
      </w:r>
      <w:r w:rsidR="00B92B65" w:rsidRPr="00A03D70">
        <w:rPr>
          <w:rFonts w:ascii="Calibri" w:hAnsi="Calibri" w:cs="Calibri"/>
        </w:rPr>
        <w:t xml:space="preserve">SEGUNDA: </w:t>
      </w:r>
      <w:r w:rsidRPr="00A03D70">
        <w:rPr>
          <w:rFonts w:ascii="Calibri" w:hAnsi="Calibri" w:cs="Calibri"/>
        </w:rPr>
        <w:t xml:space="preserve"> EXTINÇÃO</w:t>
      </w:r>
      <w:r w:rsidRPr="00A03D70">
        <w:rPr>
          <w:rFonts w:ascii="Calibri" w:hAnsi="Calibri" w:cs="Calibri"/>
          <w:spacing w:val="-1"/>
        </w:rPr>
        <w:t xml:space="preserve"> </w:t>
      </w:r>
      <w:r w:rsidRPr="00A03D70">
        <w:rPr>
          <w:rFonts w:ascii="Calibri" w:hAnsi="Calibri" w:cs="Calibri"/>
        </w:rPr>
        <w:t xml:space="preserve">DO </w:t>
      </w:r>
      <w:r w:rsidRPr="00A03D70">
        <w:rPr>
          <w:rFonts w:ascii="Calibri" w:hAnsi="Calibri" w:cs="Calibri"/>
          <w:spacing w:val="-2"/>
        </w:rPr>
        <w:t>CONTRATO</w:t>
      </w:r>
    </w:p>
    <w:p w14:paraId="4602138D" w14:textId="77777777" w:rsidR="00286673" w:rsidRPr="00A03D70" w:rsidRDefault="00286673" w:rsidP="00286673">
      <w:pPr>
        <w:pStyle w:val="PargrafodaLista"/>
        <w:widowControl w:val="0"/>
        <w:numPr>
          <w:ilvl w:val="0"/>
          <w:numId w:val="43"/>
        </w:numPr>
        <w:tabs>
          <w:tab w:val="left" w:pos="352"/>
        </w:tabs>
        <w:autoSpaceDE w:val="0"/>
        <w:autoSpaceDN w:val="0"/>
        <w:ind w:right="116" w:firstLine="0"/>
        <w:contextualSpacing w:val="0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O</w:t>
      </w:r>
      <w:r w:rsidRPr="00A03D70">
        <w:rPr>
          <w:rFonts w:ascii="Calibri" w:hAnsi="Calibri" w:cs="Calibri"/>
          <w:spacing w:val="-3"/>
        </w:rPr>
        <w:t xml:space="preserve"> </w:t>
      </w:r>
      <w:r w:rsidRPr="00A03D70">
        <w:rPr>
          <w:rFonts w:ascii="Calibri" w:hAnsi="Calibri" w:cs="Calibri"/>
        </w:rPr>
        <w:t>presente</w:t>
      </w:r>
      <w:r w:rsidRPr="00A03D70">
        <w:rPr>
          <w:rFonts w:ascii="Calibri" w:hAnsi="Calibri" w:cs="Calibri"/>
          <w:spacing w:val="-2"/>
        </w:rPr>
        <w:t xml:space="preserve"> </w:t>
      </w:r>
      <w:r w:rsidRPr="00A03D70">
        <w:rPr>
          <w:rFonts w:ascii="Calibri" w:hAnsi="Calibri" w:cs="Calibri"/>
        </w:rPr>
        <w:t>contrato</w:t>
      </w:r>
      <w:r w:rsidRPr="00A03D70">
        <w:rPr>
          <w:rFonts w:ascii="Calibri" w:hAnsi="Calibri" w:cs="Calibri"/>
          <w:spacing w:val="-3"/>
        </w:rPr>
        <w:t xml:space="preserve"> </w:t>
      </w:r>
      <w:r w:rsidRPr="00A03D70">
        <w:rPr>
          <w:rFonts w:ascii="Calibri" w:hAnsi="Calibri" w:cs="Calibri"/>
        </w:rPr>
        <w:t>poderá</w:t>
      </w:r>
      <w:r w:rsidRPr="00A03D70">
        <w:rPr>
          <w:rFonts w:ascii="Calibri" w:hAnsi="Calibri" w:cs="Calibri"/>
          <w:spacing w:val="-5"/>
        </w:rPr>
        <w:t xml:space="preserve"> </w:t>
      </w:r>
      <w:r w:rsidRPr="00A03D70">
        <w:rPr>
          <w:rFonts w:ascii="Calibri" w:hAnsi="Calibri" w:cs="Calibri"/>
        </w:rPr>
        <w:t>ser</w:t>
      </w:r>
      <w:r w:rsidRPr="00A03D70">
        <w:rPr>
          <w:rFonts w:ascii="Calibri" w:hAnsi="Calibri" w:cs="Calibri"/>
          <w:spacing w:val="-3"/>
        </w:rPr>
        <w:t xml:space="preserve"> </w:t>
      </w:r>
      <w:r w:rsidRPr="00A03D70">
        <w:rPr>
          <w:rFonts w:ascii="Calibri" w:hAnsi="Calibri" w:cs="Calibri"/>
        </w:rPr>
        <w:t>extinto</w:t>
      </w:r>
      <w:r w:rsidRPr="00A03D70">
        <w:rPr>
          <w:rFonts w:ascii="Calibri" w:hAnsi="Calibri" w:cs="Calibri"/>
          <w:spacing w:val="-3"/>
        </w:rPr>
        <w:t xml:space="preserve"> </w:t>
      </w:r>
      <w:r w:rsidRPr="00A03D70">
        <w:rPr>
          <w:rFonts w:ascii="Calibri" w:hAnsi="Calibri" w:cs="Calibri"/>
        </w:rPr>
        <w:t>conforme</w:t>
      </w:r>
      <w:r w:rsidRPr="00A03D70">
        <w:rPr>
          <w:rFonts w:ascii="Calibri" w:hAnsi="Calibri" w:cs="Calibri"/>
          <w:spacing w:val="-4"/>
        </w:rPr>
        <w:t xml:space="preserve"> </w:t>
      </w:r>
      <w:r w:rsidRPr="00A03D70">
        <w:rPr>
          <w:rFonts w:ascii="Calibri" w:hAnsi="Calibri" w:cs="Calibri"/>
        </w:rPr>
        <w:t>o</w:t>
      </w:r>
      <w:r w:rsidRPr="00A03D70">
        <w:rPr>
          <w:rFonts w:ascii="Calibri" w:hAnsi="Calibri" w:cs="Calibri"/>
          <w:spacing w:val="-3"/>
        </w:rPr>
        <w:t xml:space="preserve"> </w:t>
      </w:r>
      <w:r w:rsidRPr="00A03D70">
        <w:rPr>
          <w:rFonts w:ascii="Calibri" w:hAnsi="Calibri" w:cs="Calibri"/>
        </w:rPr>
        <w:t>Artigo</w:t>
      </w:r>
      <w:r w:rsidRPr="00A03D70">
        <w:rPr>
          <w:rFonts w:ascii="Calibri" w:hAnsi="Calibri" w:cs="Calibri"/>
          <w:spacing w:val="-3"/>
        </w:rPr>
        <w:t xml:space="preserve"> </w:t>
      </w:r>
      <w:r w:rsidRPr="00A03D70">
        <w:rPr>
          <w:rFonts w:ascii="Calibri" w:hAnsi="Calibri" w:cs="Calibri"/>
        </w:rPr>
        <w:t>138</w:t>
      </w:r>
      <w:r w:rsidRPr="00A03D70">
        <w:rPr>
          <w:rFonts w:ascii="Calibri" w:hAnsi="Calibri" w:cs="Calibri"/>
          <w:spacing w:val="-3"/>
        </w:rPr>
        <w:t xml:space="preserve"> </w:t>
      </w:r>
      <w:r w:rsidRPr="00A03D70">
        <w:rPr>
          <w:rFonts w:ascii="Calibri" w:hAnsi="Calibri" w:cs="Calibri"/>
        </w:rPr>
        <w:t>da</w:t>
      </w:r>
      <w:r w:rsidRPr="00A03D70">
        <w:rPr>
          <w:rFonts w:ascii="Calibri" w:hAnsi="Calibri" w:cs="Calibri"/>
          <w:spacing w:val="-4"/>
        </w:rPr>
        <w:t xml:space="preserve"> </w:t>
      </w:r>
      <w:r w:rsidRPr="00A03D70">
        <w:rPr>
          <w:rFonts w:ascii="Calibri" w:hAnsi="Calibri" w:cs="Calibri"/>
        </w:rPr>
        <w:t>Lei</w:t>
      </w:r>
      <w:r w:rsidRPr="00A03D70">
        <w:rPr>
          <w:rFonts w:ascii="Calibri" w:hAnsi="Calibri" w:cs="Calibri"/>
          <w:spacing w:val="-1"/>
        </w:rPr>
        <w:t xml:space="preserve"> </w:t>
      </w:r>
      <w:r w:rsidRPr="00A03D70">
        <w:rPr>
          <w:rFonts w:ascii="Calibri" w:hAnsi="Calibri" w:cs="Calibri"/>
        </w:rPr>
        <w:t>Federal</w:t>
      </w:r>
      <w:r w:rsidRPr="00A03D70">
        <w:rPr>
          <w:rFonts w:ascii="Calibri" w:hAnsi="Calibri" w:cs="Calibri"/>
          <w:spacing w:val="-3"/>
        </w:rPr>
        <w:t xml:space="preserve"> </w:t>
      </w:r>
      <w:r w:rsidRPr="00A03D70">
        <w:rPr>
          <w:rFonts w:ascii="Calibri" w:hAnsi="Calibri" w:cs="Calibri"/>
        </w:rPr>
        <w:t>nº</w:t>
      </w:r>
      <w:r w:rsidRPr="00A03D70">
        <w:rPr>
          <w:rFonts w:ascii="Calibri" w:hAnsi="Calibri" w:cs="Calibri"/>
          <w:spacing w:val="-3"/>
        </w:rPr>
        <w:t xml:space="preserve"> </w:t>
      </w:r>
      <w:r w:rsidRPr="00A03D70">
        <w:rPr>
          <w:rFonts w:ascii="Calibri" w:hAnsi="Calibri" w:cs="Calibri"/>
        </w:rPr>
        <w:t>14.133/21,</w:t>
      </w:r>
      <w:r w:rsidRPr="00A03D70">
        <w:rPr>
          <w:rFonts w:ascii="Calibri" w:hAnsi="Calibri" w:cs="Calibri"/>
          <w:spacing w:val="-3"/>
        </w:rPr>
        <w:t xml:space="preserve"> </w:t>
      </w:r>
      <w:r w:rsidRPr="00A03D70">
        <w:rPr>
          <w:rFonts w:ascii="Calibri" w:hAnsi="Calibri" w:cs="Calibri"/>
        </w:rPr>
        <w:t xml:space="preserve">sendo: </w:t>
      </w:r>
    </w:p>
    <w:p w14:paraId="58B4D639" w14:textId="77777777" w:rsidR="00286673" w:rsidRPr="00A03D70" w:rsidRDefault="00286673" w:rsidP="00286673">
      <w:pPr>
        <w:pStyle w:val="PargrafodaLista"/>
        <w:widowControl w:val="0"/>
        <w:numPr>
          <w:ilvl w:val="0"/>
          <w:numId w:val="43"/>
        </w:numPr>
        <w:tabs>
          <w:tab w:val="left" w:pos="352"/>
        </w:tabs>
        <w:autoSpaceDE w:val="0"/>
        <w:autoSpaceDN w:val="0"/>
        <w:ind w:right="116" w:firstLine="0"/>
        <w:contextualSpacing w:val="0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I - determinada por ato unilateral e escrito da Administração, exceto no caso de descumprimento decorrente de sua própria conduta;</w:t>
      </w:r>
    </w:p>
    <w:p w14:paraId="2C8B25EB" w14:textId="77777777" w:rsidR="00286673" w:rsidRPr="00A03D70" w:rsidRDefault="00286673" w:rsidP="00286673">
      <w:pPr>
        <w:pStyle w:val="PargrafodaLista"/>
        <w:widowControl w:val="0"/>
        <w:numPr>
          <w:ilvl w:val="0"/>
          <w:numId w:val="42"/>
        </w:numPr>
        <w:tabs>
          <w:tab w:val="left" w:pos="392"/>
        </w:tabs>
        <w:autoSpaceDE w:val="0"/>
        <w:autoSpaceDN w:val="0"/>
        <w:spacing w:before="1"/>
        <w:ind w:right="121" w:firstLine="0"/>
        <w:contextualSpacing w:val="0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- consensual, por acordo entre as partes, por conciliação, por mediação ou por comitê de resolução de disputas, desde que haja interesse da Administração;</w:t>
      </w:r>
    </w:p>
    <w:p w14:paraId="713A80B5" w14:textId="77777777" w:rsidR="00286673" w:rsidRPr="00A03D70" w:rsidRDefault="00286673" w:rsidP="00286673">
      <w:pPr>
        <w:pStyle w:val="PargrafodaLista"/>
        <w:widowControl w:val="0"/>
        <w:numPr>
          <w:ilvl w:val="0"/>
          <w:numId w:val="42"/>
        </w:numPr>
        <w:tabs>
          <w:tab w:val="left" w:pos="418"/>
        </w:tabs>
        <w:autoSpaceDE w:val="0"/>
        <w:autoSpaceDN w:val="0"/>
        <w:ind w:right="117" w:firstLine="0"/>
        <w:contextualSpacing w:val="0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- determinada por decisão arbitral, em decorrência de cláusula compromissória ou compromisso arbitral, ou por decisão judicial.</w:t>
      </w:r>
    </w:p>
    <w:p w14:paraId="6C68A5E0" w14:textId="77777777" w:rsidR="00286673" w:rsidRPr="00A03D70" w:rsidRDefault="00286673" w:rsidP="00286673">
      <w:pPr>
        <w:pStyle w:val="Corpodetexto"/>
        <w:ind w:right="120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§ 1º A extinção determinada por ato unilateral da Administração e a extinção consensual deverão</w:t>
      </w:r>
      <w:r w:rsidRPr="00A03D70">
        <w:rPr>
          <w:rFonts w:ascii="Calibri" w:hAnsi="Calibri" w:cs="Calibri"/>
          <w:spacing w:val="40"/>
        </w:rPr>
        <w:t xml:space="preserve"> </w:t>
      </w:r>
      <w:r w:rsidRPr="00A03D70">
        <w:rPr>
          <w:rFonts w:ascii="Calibri" w:hAnsi="Calibri" w:cs="Calibri"/>
        </w:rPr>
        <w:t>ser precedidas de autorização escrita e fundamentada da autoridade competente e reduzidas a termo no respectivo processo.</w:t>
      </w:r>
    </w:p>
    <w:p w14:paraId="05B0619D" w14:textId="77777777" w:rsidR="00286673" w:rsidRPr="00A03D70" w:rsidRDefault="00286673" w:rsidP="00286673">
      <w:pPr>
        <w:pStyle w:val="Corpodetexto"/>
        <w:ind w:right="119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§ 2º Quando a extinção decorrer de culpa exclusiva da Administração, o contratado será ressarcido pelos prejuízos regularmente comprovados que houver sofrido e terá direito a:</w:t>
      </w:r>
    </w:p>
    <w:p w14:paraId="5A9D726A" w14:textId="77777777" w:rsidR="00286673" w:rsidRPr="00A03D70" w:rsidRDefault="00286673" w:rsidP="00286673">
      <w:pPr>
        <w:pStyle w:val="PargrafodaLista"/>
        <w:widowControl w:val="0"/>
        <w:numPr>
          <w:ilvl w:val="0"/>
          <w:numId w:val="41"/>
        </w:numPr>
        <w:tabs>
          <w:tab w:val="left" w:pos="250"/>
        </w:tabs>
        <w:autoSpaceDE w:val="0"/>
        <w:autoSpaceDN w:val="0"/>
        <w:ind w:left="250" w:hanging="138"/>
        <w:contextualSpacing w:val="0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-</w:t>
      </w:r>
      <w:r w:rsidRPr="00A03D70">
        <w:rPr>
          <w:rFonts w:ascii="Calibri" w:hAnsi="Calibri" w:cs="Calibri"/>
          <w:spacing w:val="-2"/>
        </w:rPr>
        <w:t xml:space="preserve"> </w:t>
      </w:r>
      <w:r w:rsidRPr="00A03D70">
        <w:rPr>
          <w:rFonts w:ascii="Calibri" w:hAnsi="Calibri" w:cs="Calibri"/>
        </w:rPr>
        <w:t>devolução da</w:t>
      </w:r>
      <w:r w:rsidRPr="00A03D70">
        <w:rPr>
          <w:rFonts w:ascii="Calibri" w:hAnsi="Calibri" w:cs="Calibri"/>
          <w:spacing w:val="-1"/>
        </w:rPr>
        <w:t xml:space="preserve"> </w:t>
      </w:r>
      <w:r w:rsidRPr="00A03D70">
        <w:rPr>
          <w:rFonts w:ascii="Calibri" w:hAnsi="Calibri" w:cs="Calibri"/>
          <w:spacing w:val="-2"/>
        </w:rPr>
        <w:t>garantia;</w:t>
      </w:r>
    </w:p>
    <w:p w14:paraId="653B370E" w14:textId="77777777" w:rsidR="00286673" w:rsidRPr="00A03D70" w:rsidRDefault="00286673" w:rsidP="00286673">
      <w:pPr>
        <w:pStyle w:val="PargrafodaLista"/>
        <w:widowControl w:val="0"/>
        <w:numPr>
          <w:ilvl w:val="0"/>
          <w:numId w:val="41"/>
        </w:numPr>
        <w:tabs>
          <w:tab w:val="left" w:pos="329"/>
        </w:tabs>
        <w:autoSpaceDE w:val="0"/>
        <w:autoSpaceDN w:val="0"/>
        <w:ind w:left="329" w:hanging="217"/>
        <w:contextualSpacing w:val="0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-</w:t>
      </w:r>
      <w:r w:rsidRPr="00A03D70">
        <w:rPr>
          <w:rFonts w:ascii="Calibri" w:hAnsi="Calibri" w:cs="Calibri"/>
          <w:spacing w:val="-2"/>
        </w:rPr>
        <w:t xml:space="preserve"> </w:t>
      </w:r>
      <w:r w:rsidRPr="00A03D70">
        <w:rPr>
          <w:rFonts w:ascii="Calibri" w:hAnsi="Calibri" w:cs="Calibri"/>
        </w:rPr>
        <w:t>pagamentos devidos</w:t>
      </w:r>
      <w:r w:rsidRPr="00A03D70">
        <w:rPr>
          <w:rFonts w:ascii="Calibri" w:hAnsi="Calibri" w:cs="Calibri"/>
          <w:spacing w:val="1"/>
        </w:rPr>
        <w:t xml:space="preserve"> </w:t>
      </w:r>
      <w:r w:rsidRPr="00A03D70">
        <w:rPr>
          <w:rFonts w:ascii="Calibri" w:hAnsi="Calibri" w:cs="Calibri"/>
        </w:rPr>
        <w:t>pela execução</w:t>
      </w:r>
      <w:r w:rsidRPr="00A03D70">
        <w:rPr>
          <w:rFonts w:ascii="Calibri" w:hAnsi="Calibri" w:cs="Calibri"/>
          <w:spacing w:val="-1"/>
        </w:rPr>
        <w:t xml:space="preserve"> </w:t>
      </w:r>
      <w:r w:rsidRPr="00A03D70">
        <w:rPr>
          <w:rFonts w:ascii="Calibri" w:hAnsi="Calibri" w:cs="Calibri"/>
        </w:rPr>
        <w:t>do contrato</w:t>
      </w:r>
      <w:r w:rsidRPr="00A03D70">
        <w:rPr>
          <w:rFonts w:ascii="Calibri" w:hAnsi="Calibri" w:cs="Calibri"/>
          <w:spacing w:val="-1"/>
        </w:rPr>
        <w:t xml:space="preserve"> </w:t>
      </w:r>
      <w:r w:rsidRPr="00A03D70">
        <w:rPr>
          <w:rFonts w:ascii="Calibri" w:hAnsi="Calibri" w:cs="Calibri"/>
        </w:rPr>
        <w:t>até a</w:t>
      </w:r>
      <w:r w:rsidRPr="00A03D70">
        <w:rPr>
          <w:rFonts w:ascii="Calibri" w:hAnsi="Calibri" w:cs="Calibri"/>
          <w:spacing w:val="-3"/>
        </w:rPr>
        <w:t xml:space="preserve"> </w:t>
      </w:r>
      <w:r w:rsidRPr="00A03D70">
        <w:rPr>
          <w:rFonts w:ascii="Calibri" w:hAnsi="Calibri" w:cs="Calibri"/>
        </w:rPr>
        <w:t>data</w:t>
      </w:r>
      <w:r w:rsidRPr="00A03D70">
        <w:rPr>
          <w:rFonts w:ascii="Calibri" w:hAnsi="Calibri" w:cs="Calibri"/>
          <w:spacing w:val="-1"/>
        </w:rPr>
        <w:t xml:space="preserve"> </w:t>
      </w:r>
      <w:r w:rsidRPr="00A03D70">
        <w:rPr>
          <w:rFonts w:ascii="Calibri" w:hAnsi="Calibri" w:cs="Calibri"/>
        </w:rPr>
        <w:t>de</w:t>
      </w:r>
      <w:r w:rsidRPr="00A03D70">
        <w:rPr>
          <w:rFonts w:ascii="Calibri" w:hAnsi="Calibri" w:cs="Calibri"/>
          <w:spacing w:val="-1"/>
        </w:rPr>
        <w:t xml:space="preserve"> </w:t>
      </w:r>
      <w:r w:rsidRPr="00A03D70">
        <w:rPr>
          <w:rFonts w:ascii="Calibri" w:hAnsi="Calibri" w:cs="Calibri"/>
          <w:spacing w:val="-2"/>
        </w:rPr>
        <w:t>extinção;</w:t>
      </w:r>
    </w:p>
    <w:p w14:paraId="2BBBF92A" w14:textId="77777777" w:rsidR="00286673" w:rsidRPr="00A03D70" w:rsidRDefault="00286673" w:rsidP="00286673">
      <w:pPr>
        <w:pStyle w:val="PargrafodaLista"/>
        <w:widowControl w:val="0"/>
        <w:numPr>
          <w:ilvl w:val="0"/>
          <w:numId w:val="41"/>
        </w:numPr>
        <w:tabs>
          <w:tab w:val="left" w:pos="408"/>
        </w:tabs>
        <w:autoSpaceDE w:val="0"/>
        <w:autoSpaceDN w:val="0"/>
        <w:spacing w:before="1"/>
        <w:ind w:left="408" w:hanging="296"/>
        <w:contextualSpacing w:val="0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-</w:t>
      </w:r>
      <w:r w:rsidRPr="00A03D70">
        <w:rPr>
          <w:rFonts w:ascii="Calibri" w:hAnsi="Calibri" w:cs="Calibri"/>
          <w:spacing w:val="-2"/>
        </w:rPr>
        <w:t xml:space="preserve"> </w:t>
      </w:r>
      <w:r w:rsidRPr="00A03D70">
        <w:rPr>
          <w:rFonts w:ascii="Calibri" w:hAnsi="Calibri" w:cs="Calibri"/>
        </w:rPr>
        <w:t>pagamento do custo</w:t>
      </w:r>
      <w:r w:rsidRPr="00A03D70">
        <w:rPr>
          <w:rFonts w:ascii="Calibri" w:hAnsi="Calibri" w:cs="Calibri"/>
          <w:spacing w:val="2"/>
        </w:rPr>
        <w:t xml:space="preserve"> </w:t>
      </w:r>
      <w:r w:rsidRPr="00A03D70">
        <w:rPr>
          <w:rFonts w:ascii="Calibri" w:hAnsi="Calibri" w:cs="Calibri"/>
        </w:rPr>
        <w:t>da</w:t>
      </w:r>
      <w:r w:rsidRPr="00A03D70">
        <w:rPr>
          <w:rFonts w:ascii="Calibri" w:hAnsi="Calibri" w:cs="Calibri"/>
          <w:spacing w:val="-1"/>
        </w:rPr>
        <w:t xml:space="preserve"> </w:t>
      </w:r>
      <w:r w:rsidRPr="00A03D70">
        <w:rPr>
          <w:rFonts w:ascii="Calibri" w:hAnsi="Calibri" w:cs="Calibri"/>
          <w:spacing w:val="-2"/>
        </w:rPr>
        <w:t>desmobilização.</w:t>
      </w:r>
    </w:p>
    <w:p w14:paraId="27C807A5" w14:textId="6AB3D0F5" w:rsidR="00286673" w:rsidRPr="00A03D70" w:rsidRDefault="00286673" w:rsidP="00286673">
      <w:pPr>
        <w:pStyle w:val="Ttulo1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CLÁUSULA</w:t>
      </w:r>
      <w:r w:rsidRPr="00A03D70">
        <w:rPr>
          <w:rFonts w:ascii="Calibri" w:hAnsi="Calibri" w:cs="Calibri"/>
          <w:spacing w:val="-4"/>
        </w:rPr>
        <w:t xml:space="preserve"> </w:t>
      </w:r>
      <w:r w:rsidRPr="00A03D70">
        <w:rPr>
          <w:rFonts w:ascii="Calibri" w:hAnsi="Calibri" w:cs="Calibri"/>
        </w:rPr>
        <w:t xml:space="preserve">DÉCIMA </w:t>
      </w:r>
      <w:r w:rsidR="00B92B65" w:rsidRPr="00A03D70">
        <w:rPr>
          <w:rFonts w:ascii="Calibri" w:hAnsi="Calibri" w:cs="Calibri"/>
        </w:rPr>
        <w:t>TERCEIRA</w:t>
      </w:r>
      <w:r w:rsidRPr="00A03D70">
        <w:rPr>
          <w:rFonts w:ascii="Calibri" w:hAnsi="Calibri" w:cs="Calibri"/>
          <w:spacing w:val="-6"/>
        </w:rPr>
        <w:t xml:space="preserve"> </w:t>
      </w:r>
      <w:r w:rsidRPr="00A03D70">
        <w:rPr>
          <w:rFonts w:ascii="Calibri" w:hAnsi="Calibri" w:cs="Calibri"/>
        </w:rPr>
        <w:t>–</w:t>
      </w:r>
      <w:r w:rsidRPr="00A03D70">
        <w:rPr>
          <w:rFonts w:ascii="Calibri" w:hAnsi="Calibri" w:cs="Calibri"/>
          <w:spacing w:val="-4"/>
        </w:rPr>
        <w:t xml:space="preserve"> </w:t>
      </w:r>
      <w:r w:rsidRPr="00A03D70">
        <w:rPr>
          <w:rFonts w:ascii="Calibri" w:hAnsi="Calibri" w:cs="Calibri"/>
        </w:rPr>
        <w:t>DO</w:t>
      </w:r>
      <w:r w:rsidRPr="00A03D70">
        <w:rPr>
          <w:rFonts w:ascii="Calibri" w:hAnsi="Calibri" w:cs="Calibri"/>
          <w:spacing w:val="-7"/>
        </w:rPr>
        <w:t xml:space="preserve"> </w:t>
      </w:r>
      <w:r w:rsidRPr="00A03D70">
        <w:rPr>
          <w:rFonts w:ascii="Calibri" w:hAnsi="Calibri" w:cs="Calibri"/>
        </w:rPr>
        <w:t>EMBASAMENTO</w:t>
      </w:r>
      <w:r w:rsidRPr="00A03D70">
        <w:rPr>
          <w:rFonts w:ascii="Calibri" w:hAnsi="Calibri" w:cs="Calibri"/>
          <w:spacing w:val="-7"/>
        </w:rPr>
        <w:t xml:space="preserve"> </w:t>
      </w:r>
      <w:r w:rsidRPr="00A03D70">
        <w:rPr>
          <w:rFonts w:ascii="Calibri" w:hAnsi="Calibri" w:cs="Calibri"/>
          <w:spacing w:val="-4"/>
        </w:rPr>
        <w:t>LEGAL</w:t>
      </w:r>
    </w:p>
    <w:p w14:paraId="3FDA1989" w14:textId="3DC9ABAC" w:rsidR="00286673" w:rsidRPr="00A03D70" w:rsidRDefault="00286673" w:rsidP="00286673">
      <w:pPr>
        <w:pStyle w:val="PargrafodaLista"/>
        <w:widowControl w:val="0"/>
        <w:numPr>
          <w:ilvl w:val="0"/>
          <w:numId w:val="40"/>
        </w:numPr>
        <w:tabs>
          <w:tab w:val="left" w:pos="209"/>
        </w:tabs>
        <w:autoSpaceDE w:val="0"/>
        <w:autoSpaceDN w:val="0"/>
        <w:spacing w:before="1"/>
        <w:ind w:right="135" w:firstLine="0"/>
        <w:contextualSpacing w:val="0"/>
        <w:jc w:val="both"/>
        <w:rPr>
          <w:rFonts w:ascii="Calibri" w:hAnsi="Calibri" w:cs="Calibri"/>
        </w:rPr>
      </w:pPr>
      <w:r w:rsidRPr="00A03D70">
        <w:rPr>
          <w:rFonts w:ascii="Calibri" w:hAnsi="Calibri" w:cs="Calibri"/>
        </w:rPr>
        <w:t>O</w:t>
      </w:r>
      <w:r w:rsidRPr="00A03D70">
        <w:rPr>
          <w:rFonts w:ascii="Calibri" w:hAnsi="Calibri" w:cs="Calibri"/>
          <w:spacing w:val="-13"/>
        </w:rPr>
        <w:t xml:space="preserve"> </w:t>
      </w:r>
      <w:r w:rsidRPr="00A03D70">
        <w:rPr>
          <w:rFonts w:ascii="Calibri" w:hAnsi="Calibri" w:cs="Calibri"/>
        </w:rPr>
        <w:t>presente</w:t>
      </w:r>
      <w:r w:rsidRPr="00A03D70">
        <w:rPr>
          <w:rFonts w:ascii="Calibri" w:hAnsi="Calibri" w:cs="Calibri"/>
          <w:spacing w:val="-12"/>
        </w:rPr>
        <w:t xml:space="preserve"> </w:t>
      </w:r>
      <w:r w:rsidRPr="00A03D70">
        <w:rPr>
          <w:rFonts w:ascii="Calibri" w:hAnsi="Calibri" w:cs="Calibri"/>
        </w:rPr>
        <w:t>contrato</w:t>
      </w:r>
      <w:r w:rsidRPr="00A03D70">
        <w:rPr>
          <w:rFonts w:ascii="Calibri" w:hAnsi="Calibri" w:cs="Calibri"/>
          <w:spacing w:val="-11"/>
        </w:rPr>
        <w:t xml:space="preserve"> </w:t>
      </w:r>
      <w:r w:rsidRPr="00A03D70">
        <w:rPr>
          <w:rFonts w:ascii="Calibri" w:hAnsi="Calibri" w:cs="Calibri"/>
        </w:rPr>
        <w:t>está</w:t>
      </w:r>
      <w:r w:rsidRPr="00A03D70">
        <w:rPr>
          <w:rFonts w:ascii="Calibri" w:hAnsi="Calibri" w:cs="Calibri"/>
          <w:spacing w:val="-13"/>
        </w:rPr>
        <w:t xml:space="preserve"> </w:t>
      </w:r>
      <w:r w:rsidRPr="00A03D70">
        <w:rPr>
          <w:rFonts w:ascii="Calibri" w:hAnsi="Calibri" w:cs="Calibri"/>
        </w:rPr>
        <w:t>embasado</w:t>
      </w:r>
      <w:r w:rsidRPr="00A03D70">
        <w:rPr>
          <w:rFonts w:ascii="Calibri" w:hAnsi="Calibri" w:cs="Calibri"/>
          <w:spacing w:val="-10"/>
        </w:rPr>
        <w:t xml:space="preserve"> </w:t>
      </w:r>
      <w:r w:rsidRPr="00A03D70">
        <w:rPr>
          <w:rFonts w:ascii="Calibri" w:hAnsi="Calibri" w:cs="Calibri"/>
        </w:rPr>
        <w:t>no</w:t>
      </w:r>
      <w:r w:rsidRPr="00A03D70">
        <w:rPr>
          <w:rFonts w:ascii="Calibri" w:hAnsi="Calibri" w:cs="Calibri"/>
          <w:spacing w:val="-13"/>
        </w:rPr>
        <w:t xml:space="preserve"> </w:t>
      </w:r>
      <w:r w:rsidRPr="00A03D70">
        <w:rPr>
          <w:rFonts w:ascii="Calibri" w:hAnsi="Calibri" w:cs="Calibri"/>
        </w:rPr>
        <w:t>Processo</w:t>
      </w:r>
      <w:r w:rsidRPr="00A03D70">
        <w:rPr>
          <w:rFonts w:ascii="Calibri" w:hAnsi="Calibri" w:cs="Calibri"/>
          <w:spacing w:val="-11"/>
        </w:rPr>
        <w:t xml:space="preserve"> </w:t>
      </w:r>
      <w:r w:rsidRPr="00A03D70">
        <w:rPr>
          <w:rFonts w:ascii="Calibri" w:hAnsi="Calibri" w:cs="Calibri"/>
        </w:rPr>
        <w:t>nº</w:t>
      </w:r>
      <w:r w:rsidRPr="00A03D70">
        <w:rPr>
          <w:rFonts w:ascii="Calibri" w:hAnsi="Calibri" w:cs="Calibri"/>
          <w:spacing w:val="-9"/>
        </w:rPr>
        <w:t xml:space="preserve"> </w:t>
      </w:r>
      <w:r w:rsidR="005463D7">
        <w:rPr>
          <w:rFonts w:ascii="Calibri" w:hAnsi="Calibri" w:cs="Calibri"/>
          <w:spacing w:val="-9"/>
        </w:rPr>
        <w:t>38</w:t>
      </w:r>
      <w:r w:rsidRPr="00A03D70">
        <w:rPr>
          <w:rFonts w:ascii="Calibri" w:hAnsi="Calibri" w:cs="Calibri"/>
        </w:rPr>
        <w:t>/202</w:t>
      </w:r>
      <w:r w:rsidR="005463D7">
        <w:rPr>
          <w:rFonts w:ascii="Calibri" w:hAnsi="Calibri" w:cs="Calibri"/>
        </w:rPr>
        <w:t>6</w:t>
      </w:r>
      <w:r w:rsidRPr="00A03D70">
        <w:rPr>
          <w:rFonts w:ascii="Calibri" w:hAnsi="Calibri" w:cs="Calibri"/>
        </w:rPr>
        <w:t>,</w:t>
      </w:r>
      <w:r w:rsidRPr="00A03D70">
        <w:rPr>
          <w:rFonts w:ascii="Calibri" w:hAnsi="Calibri" w:cs="Calibri"/>
          <w:spacing w:val="-12"/>
        </w:rPr>
        <w:t xml:space="preserve"> </w:t>
      </w:r>
      <w:r w:rsidRPr="00A03D70">
        <w:rPr>
          <w:rFonts w:ascii="Calibri" w:hAnsi="Calibri" w:cs="Calibri"/>
        </w:rPr>
        <w:t>Inexigibilidade</w:t>
      </w:r>
      <w:r w:rsidRPr="00A03D70">
        <w:rPr>
          <w:rFonts w:ascii="Calibri" w:hAnsi="Calibri" w:cs="Calibri"/>
          <w:spacing w:val="-11"/>
        </w:rPr>
        <w:t xml:space="preserve"> </w:t>
      </w:r>
      <w:r w:rsidRPr="00A03D70">
        <w:rPr>
          <w:rFonts w:ascii="Calibri" w:hAnsi="Calibri" w:cs="Calibri"/>
        </w:rPr>
        <w:t>de</w:t>
      </w:r>
      <w:r w:rsidRPr="00A03D70">
        <w:rPr>
          <w:rFonts w:ascii="Calibri" w:hAnsi="Calibri" w:cs="Calibri"/>
          <w:spacing w:val="-12"/>
        </w:rPr>
        <w:t xml:space="preserve"> </w:t>
      </w:r>
      <w:r w:rsidRPr="00A03D70">
        <w:rPr>
          <w:rFonts w:ascii="Calibri" w:hAnsi="Calibri" w:cs="Calibri"/>
        </w:rPr>
        <w:t>Licitação nº 0</w:t>
      </w:r>
      <w:r w:rsidR="005463D7">
        <w:rPr>
          <w:rFonts w:ascii="Calibri" w:hAnsi="Calibri" w:cs="Calibri"/>
        </w:rPr>
        <w:t>6</w:t>
      </w:r>
      <w:r w:rsidRPr="00A03D70">
        <w:rPr>
          <w:rFonts w:ascii="Calibri" w:hAnsi="Calibri" w:cs="Calibri"/>
        </w:rPr>
        <w:t>/202</w:t>
      </w:r>
      <w:r w:rsidR="005463D7">
        <w:rPr>
          <w:rFonts w:ascii="Calibri" w:hAnsi="Calibri" w:cs="Calibri"/>
        </w:rPr>
        <w:t>6</w:t>
      </w:r>
      <w:r w:rsidRPr="00A03D70">
        <w:rPr>
          <w:rFonts w:ascii="Calibri" w:hAnsi="Calibri" w:cs="Calibri"/>
        </w:rPr>
        <w:t>, Art 74 caput da Lei Federal nº 14.133/2021.</w:t>
      </w:r>
    </w:p>
    <w:p w14:paraId="5D137B62" w14:textId="77777777" w:rsidR="00286673" w:rsidRPr="00A03D70" w:rsidRDefault="00286673" w:rsidP="008064F9">
      <w:pPr>
        <w:widowControl w:val="0"/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  <w:color w:val="000000" w:themeColor="text1"/>
        </w:rPr>
      </w:pPr>
    </w:p>
    <w:p w14:paraId="5E32DD23" w14:textId="16C2A1A3" w:rsidR="008064F9" w:rsidRPr="00A03D70" w:rsidRDefault="008064F9" w:rsidP="008064F9">
      <w:pPr>
        <w:tabs>
          <w:tab w:val="left" w:pos="1701"/>
          <w:tab w:val="left" w:pos="2268"/>
        </w:tabs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</w:rPr>
      </w:pPr>
      <w:r w:rsidRPr="00A03D70">
        <w:rPr>
          <w:rFonts w:ascii="Calibri" w:hAnsi="Calibri" w:cs="Calibri"/>
          <w:b/>
        </w:rPr>
        <w:t xml:space="preserve">CLÁUSULA </w:t>
      </w:r>
      <w:r w:rsidR="00B92B65" w:rsidRPr="00A03D70">
        <w:rPr>
          <w:rFonts w:ascii="Calibri" w:hAnsi="Calibri" w:cs="Calibri"/>
          <w:b/>
        </w:rPr>
        <w:t>DÉCIMA QUARTA: DO FORO</w:t>
      </w:r>
    </w:p>
    <w:p w14:paraId="605A7C27" w14:textId="7D61293E" w:rsidR="008064F9" w:rsidRPr="00A03D70" w:rsidRDefault="008064F9" w:rsidP="008064F9">
      <w:pPr>
        <w:tabs>
          <w:tab w:val="left" w:pos="1701"/>
          <w:tab w:val="left" w:pos="2268"/>
        </w:tabs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</w:rPr>
      </w:pPr>
      <w:r w:rsidRPr="00A03D70">
        <w:rPr>
          <w:rFonts w:ascii="Calibri" w:hAnsi="Calibri" w:cs="Calibri"/>
        </w:rPr>
        <w:lastRenderedPageBreak/>
        <w:t xml:space="preserve">As partes elegem o Foro da Comarca de </w:t>
      </w:r>
      <w:r w:rsidR="00680E12" w:rsidRPr="00A03D70">
        <w:rPr>
          <w:rFonts w:ascii="Calibri" w:hAnsi="Calibri" w:cs="Calibri"/>
        </w:rPr>
        <w:t>Passo Fundo</w:t>
      </w:r>
      <w:r w:rsidRPr="00A03D70">
        <w:rPr>
          <w:rFonts w:ascii="Calibri" w:hAnsi="Calibri" w:cs="Calibri"/>
        </w:rPr>
        <w:t xml:space="preserve"> para dirimir eventuais dúvidas com relação ao presente contrato.</w:t>
      </w:r>
    </w:p>
    <w:p w14:paraId="0A59C85A" w14:textId="53A87698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80" w:lineRule="atLeast"/>
        <w:jc w:val="both"/>
        <w:textAlignment w:val="baseline"/>
        <w:rPr>
          <w:rFonts w:ascii="Calibri" w:hAnsi="Calibri" w:cs="Calibri"/>
        </w:rPr>
      </w:pPr>
      <w:r w:rsidRPr="00A03D70">
        <w:rPr>
          <w:rFonts w:ascii="Calibri" w:hAnsi="Calibri" w:cs="Calibri"/>
        </w:rPr>
        <w:t>E, por estarem justos e contratados, assinam o presente em 0</w:t>
      </w:r>
      <w:r w:rsidR="00327B9D" w:rsidRPr="00A03D70">
        <w:rPr>
          <w:rFonts w:ascii="Calibri" w:hAnsi="Calibri" w:cs="Calibri"/>
        </w:rPr>
        <w:t>2</w:t>
      </w:r>
      <w:r w:rsidRPr="00A03D70">
        <w:rPr>
          <w:rFonts w:ascii="Calibri" w:hAnsi="Calibri" w:cs="Calibri"/>
        </w:rPr>
        <w:t xml:space="preserve"> (</w:t>
      </w:r>
      <w:r w:rsidR="00327B9D" w:rsidRPr="00A03D70">
        <w:rPr>
          <w:rFonts w:ascii="Calibri" w:hAnsi="Calibri" w:cs="Calibri"/>
        </w:rPr>
        <w:t>duas</w:t>
      </w:r>
      <w:r w:rsidRPr="00A03D70">
        <w:rPr>
          <w:rFonts w:ascii="Calibri" w:hAnsi="Calibri" w:cs="Calibri"/>
        </w:rPr>
        <w:t>) vias de igual teor e forma juntamente com as testemunhas abaixo.</w:t>
      </w:r>
    </w:p>
    <w:p w14:paraId="3167D28D" w14:textId="77777777" w:rsidR="008064F9" w:rsidRPr="00A03D70" w:rsidRDefault="008064F9" w:rsidP="008064F9">
      <w:pPr>
        <w:tabs>
          <w:tab w:val="left" w:pos="2552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  <w:color w:val="FF0000"/>
        </w:rPr>
      </w:pPr>
      <w:r w:rsidRPr="00A03D70">
        <w:rPr>
          <w:rFonts w:ascii="Calibri" w:hAnsi="Calibri" w:cs="Calibri"/>
          <w:color w:val="FF0000"/>
        </w:rPr>
        <w:t xml:space="preserve">                                       </w:t>
      </w:r>
      <w:r w:rsidRPr="00A03D70">
        <w:rPr>
          <w:rFonts w:ascii="Calibri" w:hAnsi="Calibri" w:cs="Calibri"/>
          <w:color w:val="FF0000"/>
        </w:rPr>
        <w:tab/>
      </w:r>
      <w:r w:rsidRPr="00A03D70">
        <w:rPr>
          <w:rFonts w:ascii="Calibri" w:hAnsi="Calibri" w:cs="Calibri"/>
          <w:color w:val="FF0000"/>
        </w:rPr>
        <w:tab/>
      </w:r>
      <w:r w:rsidRPr="00A03D70">
        <w:rPr>
          <w:rFonts w:ascii="Calibri" w:hAnsi="Calibri" w:cs="Calibri"/>
          <w:color w:val="FF0000"/>
        </w:rPr>
        <w:tab/>
      </w:r>
      <w:r w:rsidRPr="00A03D70">
        <w:rPr>
          <w:rFonts w:ascii="Calibri" w:hAnsi="Calibri" w:cs="Calibri"/>
          <w:color w:val="FF0000"/>
        </w:rPr>
        <w:tab/>
      </w:r>
    </w:p>
    <w:p w14:paraId="77054B5A" w14:textId="236E8211" w:rsidR="008064F9" w:rsidRPr="00A03D70" w:rsidRDefault="008064F9" w:rsidP="008064F9">
      <w:pPr>
        <w:tabs>
          <w:tab w:val="left" w:pos="2552"/>
        </w:tabs>
        <w:overflowPunct w:val="0"/>
        <w:autoSpaceDE w:val="0"/>
        <w:autoSpaceDN w:val="0"/>
        <w:adjustRightInd w:val="0"/>
        <w:spacing w:line="260" w:lineRule="atLeast"/>
        <w:jc w:val="right"/>
        <w:textAlignment w:val="baseline"/>
        <w:rPr>
          <w:rFonts w:ascii="Calibri" w:hAnsi="Calibri" w:cs="Calibri"/>
        </w:rPr>
      </w:pPr>
      <w:r w:rsidRPr="00A03D70">
        <w:rPr>
          <w:rFonts w:ascii="Calibri" w:hAnsi="Calibri" w:cs="Calibri"/>
          <w:color w:val="FF0000"/>
        </w:rPr>
        <w:tab/>
      </w:r>
      <w:r w:rsidRPr="00A03D70">
        <w:rPr>
          <w:rFonts w:ascii="Calibri" w:hAnsi="Calibri" w:cs="Calibri"/>
          <w:color w:val="FF0000"/>
        </w:rPr>
        <w:tab/>
      </w:r>
      <w:r w:rsidRPr="00A03D70">
        <w:rPr>
          <w:rFonts w:ascii="Calibri" w:hAnsi="Calibri" w:cs="Calibri"/>
          <w:color w:val="FF0000"/>
        </w:rPr>
        <w:tab/>
      </w:r>
      <w:r w:rsidRPr="00A03D70">
        <w:rPr>
          <w:rFonts w:ascii="Calibri" w:hAnsi="Calibri" w:cs="Calibri"/>
          <w:color w:val="FF0000"/>
        </w:rPr>
        <w:tab/>
      </w:r>
      <w:r w:rsidRPr="00A03D70">
        <w:rPr>
          <w:rFonts w:ascii="Calibri" w:hAnsi="Calibri" w:cs="Calibri"/>
        </w:rPr>
        <w:t xml:space="preserve"> </w:t>
      </w:r>
      <w:r w:rsidR="00680E12" w:rsidRPr="00A03D70">
        <w:rPr>
          <w:rFonts w:ascii="Calibri" w:hAnsi="Calibri" w:cs="Calibri"/>
        </w:rPr>
        <w:t>Ernestina</w:t>
      </w:r>
      <w:r w:rsidRPr="00A03D70">
        <w:rPr>
          <w:rFonts w:ascii="Calibri" w:hAnsi="Calibri" w:cs="Calibri"/>
        </w:rPr>
        <w:t xml:space="preserve">/RS, </w:t>
      </w:r>
      <w:r w:rsidR="00145071">
        <w:rPr>
          <w:rFonts w:ascii="Calibri" w:hAnsi="Calibri" w:cs="Calibri"/>
        </w:rPr>
        <w:t>19</w:t>
      </w:r>
      <w:r w:rsidRPr="00A03D70">
        <w:rPr>
          <w:rFonts w:ascii="Calibri" w:hAnsi="Calibri" w:cs="Calibri"/>
        </w:rPr>
        <w:t xml:space="preserve"> de </w:t>
      </w:r>
      <w:r w:rsidR="00680E12" w:rsidRPr="00A03D70">
        <w:rPr>
          <w:rFonts w:ascii="Calibri" w:hAnsi="Calibri" w:cs="Calibri"/>
        </w:rPr>
        <w:t>março</w:t>
      </w:r>
      <w:r w:rsidRPr="00A03D70">
        <w:rPr>
          <w:rFonts w:ascii="Calibri" w:hAnsi="Calibri" w:cs="Calibri"/>
        </w:rPr>
        <w:t xml:space="preserve"> de 202</w:t>
      </w:r>
      <w:r w:rsidR="00680E12" w:rsidRPr="00A03D70">
        <w:rPr>
          <w:rFonts w:ascii="Calibri" w:hAnsi="Calibri" w:cs="Calibri"/>
        </w:rPr>
        <w:t>6</w:t>
      </w:r>
      <w:r w:rsidRPr="00A03D70">
        <w:rPr>
          <w:rFonts w:ascii="Calibri" w:hAnsi="Calibri" w:cs="Calibri"/>
        </w:rPr>
        <w:t>.</w:t>
      </w:r>
    </w:p>
    <w:p w14:paraId="2128BDA0" w14:textId="77777777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32FF5567" w14:textId="0ABADDCF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3DDC0905" w14:textId="3D52CED9" w:rsidR="00327B9D" w:rsidRPr="00A03D70" w:rsidRDefault="00327B9D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2CD61FFE" w14:textId="19B8CEFA" w:rsidR="00327B9D" w:rsidRDefault="00327B9D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61E8FE6C" w14:textId="77777777" w:rsidR="00EA2FD4" w:rsidRPr="00A03D70" w:rsidRDefault="00EA2FD4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769584AA" w14:textId="610F5861" w:rsidR="00B92B65" w:rsidRPr="00A03D70" w:rsidRDefault="00B92B65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24BE6D5D" w14:textId="38764062" w:rsidR="00B92B65" w:rsidRPr="00A03D70" w:rsidRDefault="00B92B65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2B90C0E6" w14:textId="77777777" w:rsidR="00B92B65" w:rsidRPr="00A03D70" w:rsidRDefault="00B92B65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087C25B1" w14:textId="77777777" w:rsidR="008064F9" w:rsidRPr="00A03D70" w:rsidRDefault="008064F9" w:rsidP="008064F9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both"/>
        <w:textAlignment w:val="baseline"/>
        <w:rPr>
          <w:rFonts w:ascii="Calibri" w:hAnsi="Calibri" w:cs="Calibri"/>
        </w:rPr>
      </w:pPr>
    </w:p>
    <w:p w14:paraId="1DBE9F8A" w14:textId="77777777" w:rsidR="008064F9" w:rsidRPr="00A03D70" w:rsidRDefault="008064F9" w:rsidP="00A03D70">
      <w:pPr>
        <w:tabs>
          <w:tab w:val="left" w:pos="1701"/>
        </w:tabs>
        <w:overflowPunct w:val="0"/>
        <w:autoSpaceDE w:val="0"/>
        <w:autoSpaceDN w:val="0"/>
        <w:adjustRightInd w:val="0"/>
        <w:spacing w:line="260" w:lineRule="atLeast"/>
        <w:jc w:val="center"/>
        <w:textAlignment w:val="baseline"/>
        <w:rPr>
          <w:rFonts w:ascii="Calibri" w:hAnsi="Calibri" w:cs="Calibri"/>
        </w:rPr>
      </w:pPr>
    </w:p>
    <w:tbl>
      <w:tblPr>
        <w:tblStyle w:val="Tabelacomgrade"/>
        <w:tblW w:w="13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1"/>
        <w:gridCol w:w="4378"/>
      </w:tblGrid>
      <w:tr w:rsidR="008064F9" w:rsidRPr="00A03D70" w14:paraId="21D59AD1" w14:textId="77777777" w:rsidTr="00A03D70">
        <w:tc>
          <w:tcPr>
            <w:tcW w:w="8931" w:type="dxa"/>
          </w:tcPr>
          <w:p w14:paraId="34FB395D" w14:textId="037D0DB6" w:rsidR="008064F9" w:rsidRPr="00A03D70" w:rsidRDefault="008064F9" w:rsidP="00A03D70">
            <w:pPr>
              <w:spacing w:line="260" w:lineRule="atLeast"/>
              <w:jc w:val="center"/>
              <w:outlineLvl w:val="0"/>
              <w:rPr>
                <w:rFonts w:ascii="Calibri" w:hAnsi="Calibri" w:cs="Calibri"/>
                <w:b/>
                <w:color w:val="000000"/>
              </w:rPr>
            </w:pPr>
            <w:r w:rsidRPr="00A03D70">
              <w:rPr>
                <w:rFonts w:ascii="Calibri" w:hAnsi="Calibri" w:cs="Calibri"/>
                <w:b/>
                <w:color w:val="000000"/>
              </w:rPr>
              <w:t>O</w:t>
            </w:r>
            <w:r w:rsidR="00680E12" w:rsidRPr="00A03D70">
              <w:rPr>
                <w:rFonts w:ascii="Calibri" w:hAnsi="Calibri" w:cs="Calibri"/>
                <w:b/>
                <w:color w:val="000000"/>
              </w:rPr>
              <w:t>DIR JOÃO BOEHM</w:t>
            </w:r>
          </w:p>
          <w:p w14:paraId="725A50C0" w14:textId="77777777" w:rsidR="008064F9" w:rsidRDefault="008064F9" w:rsidP="00A03D70">
            <w:pPr>
              <w:spacing w:line="260" w:lineRule="atLeast"/>
              <w:jc w:val="center"/>
              <w:outlineLvl w:val="0"/>
              <w:rPr>
                <w:rFonts w:ascii="Calibri" w:hAnsi="Calibri" w:cs="Calibri"/>
                <w:b/>
                <w:color w:val="000000"/>
              </w:rPr>
            </w:pPr>
            <w:r w:rsidRPr="00A03D70">
              <w:rPr>
                <w:rFonts w:ascii="Calibri" w:hAnsi="Calibri" w:cs="Calibri"/>
                <w:b/>
                <w:color w:val="000000"/>
              </w:rPr>
              <w:t>Prefeito Municipal</w:t>
            </w:r>
          </w:p>
          <w:p w14:paraId="24D48286" w14:textId="29578883" w:rsidR="00A03D70" w:rsidRPr="00A03D70" w:rsidRDefault="00A03D70" w:rsidP="00A03D70">
            <w:pPr>
              <w:spacing w:line="260" w:lineRule="atLeast"/>
              <w:jc w:val="center"/>
              <w:outlineLvl w:val="0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 xml:space="preserve">Contratante </w:t>
            </w:r>
          </w:p>
        </w:tc>
        <w:tc>
          <w:tcPr>
            <w:tcW w:w="4378" w:type="dxa"/>
          </w:tcPr>
          <w:p w14:paraId="07A00B13" w14:textId="13FDF10A" w:rsidR="008064F9" w:rsidRPr="00A03D70" w:rsidRDefault="008064F9" w:rsidP="00A03D70">
            <w:pPr>
              <w:spacing w:line="260" w:lineRule="atLeast"/>
              <w:jc w:val="center"/>
              <w:outlineLvl w:val="0"/>
              <w:rPr>
                <w:rFonts w:ascii="Calibri" w:hAnsi="Calibri" w:cs="Calibri"/>
                <w:b/>
                <w:color w:val="000000"/>
              </w:rPr>
            </w:pPr>
          </w:p>
        </w:tc>
      </w:tr>
    </w:tbl>
    <w:p w14:paraId="1AA0FF46" w14:textId="71D30218" w:rsidR="008064F9" w:rsidRDefault="008064F9" w:rsidP="008064F9">
      <w:pPr>
        <w:spacing w:line="260" w:lineRule="atLeast"/>
        <w:jc w:val="both"/>
        <w:rPr>
          <w:rFonts w:ascii="Calibri" w:hAnsi="Calibri" w:cs="Calibri"/>
          <w:b/>
          <w:color w:val="000000"/>
        </w:rPr>
      </w:pPr>
    </w:p>
    <w:p w14:paraId="47044CA1" w14:textId="0AFC8459" w:rsidR="00A03D70" w:rsidRDefault="00A03D70" w:rsidP="008064F9">
      <w:pPr>
        <w:spacing w:line="260" w:lineRule="atLeast"/>
        <w:jc w:val="both"/>
        <w:rPr>
          <w:rFonts w:ascii="Calibri" w:hAnsi="Calibri" w:cs="Calibri"/>
          <w:b/>
          <w:color w:val="000000"/>
        </w:rPr>
      </w:pPr>
    </w:p>
    <w:p w14:paraId="146E053B" w14:textId="42755884" w:rsidR="00A03D70" w:rsidRDefault="00A03D70" w:rsidP="008064F9">
      <w:pPr>
        <w:spacing w:line="260" w:lineRule="atLeast"/>
        <w:jc w:val="both"/>
        <w:rPr>
          <w:rFonts w:ascii="Calibri" w:hAnsi="Calibri" w:cs="Calibri"/>
          <w:b/>
          <w:color w:val="000000"/>
        </w:rPr>
      </w:pPr>
    </w:p>
    <w:p w14:paraId="2AD18D48" w14:textId="4425C804" w:rsidR="00EA2FD4" w:rsidRDefault="00EA2FD4" w:rsidP="008064F9">
      <w:pPr>
        <w:spacing w:line="260" w:lineRule="atLeast"/>
        <w:jc w:val="both"/>
        <w:rPr>
          <w:rFonts w:ascii="Calibri" w:hAnsi="Calibri" w:cs="Calibri"/>
          <w:b/>
          <w:color w:val="000000"/>
        </w:rPr>
      </w:pPr>
    </w:p>
    <w:p w14:paraId="78771884" w14:textId="77777777" w:rsidR="00EA2FD4" w:rsidRDefault="00EA2FD4" w:rsidP="008064F9">
      <w:pPr>
        <w:spacing w:line="260" w:lineRule="atLeast"/>
        <w:jc w:val="both"/>
        <w:rPr>
          <w:rFonts w:ascii="Calibri" w:hAnsi="Calibri" w:cs="Calibri"/>
          <w:b/>
          <w:color w:val="000000"/>
        </w:rPr>
      </w:pPr>
    </w:p>
    <w:p w14:paraId="223E9A94" w14:textId="56BCECB7" w:rsidR="00A03D70" w:rsidRDefault="00A03D70" w:rsidP="008064F9">
      <w:pPr>
        <w:spacing w:line="260" w:lineRule="atLeast"/>
        <w:jc w:val="both"/>
        <w:rPr>
          <w:rFonts w:ascii="Calibri" w:hAnsi="Calibri" w:cs="Calibri"/>
          <w:b/>
          <w:color w:val="000000"/>
        </w:rPr>
      </w:pPr>
    </w:p>
    <w:p w14:paraId="28D2173A" w14:textId="77777777" w:rsidR="00A03D70" w:rsidRPr="00A03D70" w:rsidRDefault="00A03D70" w:rsidP="008064F9">
      <w:pPr>
        <w:spacing w:line="260" w:lineRule="atLeast"/>
        <w:jc w:val="both"/>
        <w:rPr>
          <w:rFonts w:ascii="Calibri" w:hAnsi="Calibri" w:cs="Calibri"/>
          <w:b/>
          <w:color w:val="000000"/>
        </w:rPr>
      </w:pPr>
    </w:p>
    <w:p w14:paraId="2D6DCE83" w14:textId="77777777" w:rsidR="008064F9" w:rsidRPr="00A03D70" w:rsidRDefault="008064F9" w:rsidP="008064F9">
      <w:pPr>
        <w:spacing w:line="260" w:lineRule="atLeast"/>
        <w:jc w:val="both"/>
        <w:rPr>
          <w:rFonts w:ascii="Calibri" w:hAnsi="Calibri" w:cs="Calibri"/>
          <w:b/>
          <w:color w:val="000000"/>
        </w:rPr>
      </w:pPr>
    </w:p>
    <w:p w14:paraId="5B74FC67" w14:textId="45F4A3C4" w:rsidR="00A03D70" w:rsidRDefault="00A03D70" w:rsidP="008064F9">
      <w:pPr>
        <w:spacing w:line="260" w:lineRule="atLeast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LEOMYR DE CASTRO GIRONDI 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>CLINEU ADAIME VIEIRA DOS SANTOS</w:t>
      </w:r>
    </w:p>
    <w:p w14:paraId="09D9DB30" w14:textId="02ADA3CC" w:rsidR="00A03D70" w:rsidRDefault="00A03D70" w:rsidP="008064F9">
      <w:pPr>
        <w:spacing w:line="260" w:lineRule="atLeast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Diretor Executivo - CRVR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 xml:space="preserve">Diretor Operacional </w:t>
      </w:r>
      <w:r w:rsidR="006610EF">
        <w:rPr>
          <w:rFonts w:ascii="Calibri" w:hAnsi="Calibri" w:cs="Calibri"/>
          <w:b/>
          <w:bCs/>
        </w:rPr>
        <w:t>–</w:t>
      </w:r>
      <w:r>
        <w:rPr>
          <w:rFonts w:ascii="Calibri" w:hAnsi="Calibri" w:cs="Calibri"/>
          <w:b/>
          <w:bCs/>
        </w:rPr>
        <w:t xml:space="preserve"> CRVR</w:t>
      </w:r>
    </w:p>
    <w:p w14:paraId="4F6141E1" w14:textId="5A717936" w:rsidR="006610EF" w:rsidRDefault="006610EF" w:rsidP="008064F9">
      <w:pPr>
        <w:spacing w:line="260" w:lineRule="atLeast"/>
        <w:jc w:val="both"/>
        <w:rPr>
          <w:rFonts w:ascii="Calibri" w:hAnsi="Calibri" w:cs="Calibri"/>
          <w:b/>
          <w:bCs/>
        </w:rPr>
      </w:pPr>
    </w:p>
    <w:p w14:paraId="4E43FDFC" w14:textId="21739693" w:rsidR="006610EF" w:rsidRDefault="006610EF" w:rsidP="008064F9">
      <w:pPr>
        <w:spacing w:line="260" w:lineRule="atLeast"/>
        <w:jc w:val="both"/>
        <w:rPr>
          <w:rFonts w:ascii="Calibri" w:hAnsi="Calibri" w:cs="Calibri"/>
          <w:b/>
          <w:bCs/>
        </w:rPr>
      </w:pPr>
    </w:p>
    <w:p w14:paraId="6A6439B3" w14:textId="22067FFD" w:rsidR="006610EF" w:rsidRDefault="006610EF" w:rsidP="008064F9">
      <w:pPr>
        <w:spacing w:line="260" w:lineRule="atLeast"/>
        <w:jc w:val="both"/>
        <w:rPr>
          <w:rFonts w:ascii="Calibri" w:hAnsi="Calibri" w:cs="Calibri"/>
          <w:b/>
          <w:bCs/>
        </w:rPr>
      </w:pPr>
    </w:p>
    <w:p w14:paraId="6E68DF54" w14:textId="484C923A" w:rsidR="006610EF" w:rsidRDefault="006610EF" w:rsidP="008064F9">
      <w:pPr>
        <w:spacing w:line="260" w:lineRule="atLeast"/>
        <w:jc w:val="both"/>
        <w:rPr>
          <w:rFonts w:ascii="Calibri" w:hAnsi="Calibri" w:cs="Calibri"/>
          <w:b/>
          <w:bCs/>
        </w:rPr>
      </w:pPr>
    </w:p>
    <w:p w14:paraId="3C928686" w14:textId="5C3F9925" w:rsidR="006610EF" w:rsidRDefault="006610EF" w:rsidP="008064F9">
      <w:pPr>
        <w:spacing w:line="260" w:lineRule="atLeast"/>
        <w:jc w:val="both"/>
        <w:rPr>
          <w:rFonts w:ascii="Calibri" w:hAnsi="Calibri" w:cs="Calibri"/>
          <w:b/>
          <w:bCs/>
        </w:rPr>
      </w:pPr>
    </w:p>
    <w:p w14:paraId="0EE311D0" w14:textId="382F0538" w:rsidR="006610EF" w:rsidRDefault="006610EF" w:rsidP="008064F9">
      <w:pPr>
        <w:spacing w:line="260" w:lineRule="atLeast"/>
        <w:jc w:val="both"/>
        <w:rPr>
          <w:rFonts w:ascii="Calibri" w:hAnsi="Calibri" w:cs="Calibri"/>
          <w:b/>
          <w:bCs/>
        </w:rPr>
      </w:pPr>
    </w:p>
    <w:p w14:paraId="7EE81912" w14:textId="2916BEAD" w:rsidR="006610EF" w:rsidRDefault="006610EF" w:rsidP="008064F9">
      <w:pPr>
        <w:spacing w:line="260" w:lineRule="atLeast"/>
        <w:jc w:val="both"/>
        <w:rPr>
          <w:rFonts w:ascii="Calibri" w:hAnsi="Calibri" w:cs="Calibri"/>
          <w:b/>
          <w:bCs/>
        </w:rPr>
      </w:pPr>
    </w:p>
    <w:p w14:paraId="689DC57E" w14:textId="07AE5A07" w:rsidR="006610EF" w:rsidRDefault="006610EF" w:rsidP="008064F9">
      <w:pPr>
        <w:spacing w:line="260" w:lineRule="atLeast"/>
        <w:jc w:val="both"/>
        <w:rPr>
          <w:rFonts w:ascii="Calibri" w:hAnsi="Calibri" w:cs="Calibri"/>
          <w:b/>
          <w:bCs/>
        </w:rPr>
      </w:pPr>
    </w:p>
    <w:p w14:paraId="619DA792" w14:textId="77777777" w:rsidR="006610EF" w:rsidRPr="002D5029" w:rsidRDefault="006610EF" w:rsidP="006610EF">
      <w:pPr>
        <w:pStyle w:val="Corpodetexto"/>
        <w:jc w:val="center"/>
        <w:rPr>
          <w:bCs/>
          <w:sz w:val="22"/>
          <w:szCs w:val="22"/>
        </w:rPr>
      </w:pPr>
    </w:p>
    <w:p w14:paraId="783276F5" w14:textId="68786DA2" w:rsidR="006610EF" w:rsidRDefault="006610EF" w:rsidP="006610EF">
      <w:pPr>
        <w:pStyle w:val="Normal2"/>
        <w:spacing w:line="280" w:lineRule="exact"/>
        <w:jc w:val="both"/>
      </w:pPr>
      <w:r>
        <w:t>____________________________</w:t>
      </w:r>
      <w:r>
        <w:tab/>
      </w:r>
      <w:r>
        <w:tab/>
      </w:r>
      <w:r>
        <w:tab/>
      </w:r>
      <w:r>
        <w:tab/>
      </w:r>
      <w:r>
        <w:tab/>
      </w:r>
    </w:p>
    <w:p w14:paraId="430A9CED" w14:textId="77777777" w:rsidR="006610EF" w:rsidRDefault="006610EF" w:rsidP="006610EF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Examinado e aprovado 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</w:p>
    <w:p w14:paraId="0932F6C2" w14:textId="77777777" w:rsidR="006610EF" w:rsidRDefault="006610EF" w:rsidP="006610EF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>Iris Cristina Diefenthaeler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>__________________________________________</w:t>
      </w:r>
    </w:p>
    <w:p w14:paraId="03312EF9" w14:textId="77777777" w:rsidR="006610EF" w:rsidRDefault="006610EF" w:rsidP="006610EF">
      <w:pPr>
        <w:pStyle w:val="Defaul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PROCURADORA JURÍDICA </w:t>
      </w:r>
    </w:p>
    <w:p w14:paraId="46C07D8F" w14:textId="10E3A64E" w:rsidR="006610EF" w:rsidRDefault="006610EF" w:rsidP="006610EF">
      <w:pPr>
        <w:spacing w:line="260" w:lineRule="atLeast"/>
        <w:jc w:val="both"/>
        <w:rPr>
          <w:rFonts w:ascii="Calibri" w:hAnsi="Calibri" w:cs="Calibri"/>
          <w:b/>
          <w:bCs/>
        </w:rPr>
      </w:pPr>
      <w:r>
        <w:rPr>
          <w:b/>
          <w:bCs/>
          <w:sz w:val="18"/>
          <w:szCs w:val="18"/>
        </w:rPr>
        <w:t>OAB/RS 73.475</w:t>
      </w:r>
    </w:p>
    <w:sectPr w:rsidR="006610EF" w:rsidSect="005A7AD1">
      <w:headerReference w:type="default" r:id="rId8"/>
      <w:footerReference w:type="default" r:id="rId9"/>
      <w:pgSz w:w="11906" w:h="16838"/>
      <w:pgMar w:top="1134" w:right="1418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146DA" w14:textId="77777777" w:rsidR="005339EF" w:rsidRDefault="005339EF" w:rsidP="00BC4A43">
      <w:r>
        <w:separator/>
      </w:r>
    </w:p>
  </w:endnote>
  <w:endnote w:type="continuationSeparator" w:id="0">
    <w:p w14:paraId="62D3BE8F" w14:textId="77777777" w:rsidR="005339EF" w:rsidRDefault="005339EF" w:rsidP="00BC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DD5F3" w14:textId="77777777" w:rsidR="00227CE4" w:rsidRDefault="00227CE4" w:rsidP="00227CE4">
    <w:pPr>
      <w:pStyle w:val="Corpodetexto"/>
      <w:spacing w:line="14" w:lineRule="auto"/>
      <w:rPr>
        <w:sz w:val="2"/>
      </w:rPr>
    </w:pPr>
    <w:bookmarkStart w:id="6" w:name="_Hlk196382613"/>
    <w:bookmarkStart w:id="7" w:name="_Hlk196382614"/>
    <w:bookmarkStart w:id="8" w:name="_Hlk224043865"/>
    <w:r>
      <w:rPr>
        <w:noProof/>
      </w:rPr>
      <w:drawing>
        <wp:inline distT="0" distB="0" distL="0" distR="0" wp14:anchorId="758593F4" wp14:editId="2089FF30">
          <wp:extent cx="5940425" cy="565150"/>
          <wp:effectExtent l="0" t="0" r="3175" b="635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56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6"/>
    <w:bookmarkEnd w:id="7"/>
  </w:p>
  <w:bookmarkEnd w:id="8"/>
  <w:p w14:paraId="4AA1D7DD" w14:textId="58EF5F28" w:rsidR="00857FD0" w:rsidRDefault="00857FD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3CD17" w14:textId="77777777" w:rsidR="005339EF" w:rsidRDefault="005339EF" w:rsidP="00BC4A43">
      <w:r>
        <w:separator/>
      </w:r>
    </w:p>
  </w:footnote>
  <w:footnote w:type="continuationSeparator" w:id="0">
    <w:p w14:paraId="39C76169" w14:textId="77777777" w:rsidR="005339EF" w:rsidRDefault="005339EF" w:rsidP="00BC4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D5205" w14:textId="77777777" w:rsidR="00227CE4" w:rsidRPr="005D1310" w:rsidRDefault="00227CE4" w:rsidP="00227CE4">
    <w:pPr>
      <w:pStyle w:val="Cabealho"/>
    </w:pPr>
    <w:bookmarkStart w:id="3" w:name="_Hlk196382585"/>
    <w:bookmarkStart w:id="4" w:name="_Hlk196382586"/>
    <w:bookmarkStart w:id="5" w:name="_Hlk224043827"/>
    <w:r>
      <w:rPr>
        <w:noProof/>
      </w:rPr>
      <w:drawing>
        <wp:inline distT="0" distB="0" distL="0" distR="0" wp14:anchorId="67E04814" wp14:editId="223A254C">
          <wp:extent cx="5940425" cy="565150"/>
          <wp:effectExtent l="0" t="0" r="3175" b="635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56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  <w:bookmarkEnd w:id="4"/>
  </w:p>
  <w:bookmarkEnd w:id="5"/>
  <w:p w14:paraId="5651AF8E" w14:textId="4EDF08A6" w:rsidR="00857FD0" w:rsidRDefault="00857FD0" w:rsidP="00BC4A43">
    <w:pPr>
      <w:pStyle w:val="Cabealho"/>
      <w:jc w:val="center"/>
    </w:pPr>
  </w:p>
  <w:p w14:paraId="16C8C549" w14:textId="77777777" w:rsidR="00857FD0" w:rsidRDefault="00857FD0" w:rsidP="00BC4A43">
    <w:pPr>
      <w:pStyle w:val="Cabealho"/>
      <w:jc w:val="center"/>
      <w:rPr>
        <w:sz w:val="12"/>
      </w:rPr>
    </w:pPr>
  </w:p>
  <w:p w14:paraId="4CF7675A" w14:textId="5F60516B" w:rsidR="00857FD0" w:rsidRPr="00CD0464" w:rsidRDefault="00857FD0" w:rsidP="00CD0464">
    <w:pPr>
      <w:pStyle w:val="Cabealho"/>
      <w:rPr>
        <w:rFonts w:ascii="Bookman Old Style" w:hAnsi="Bookman Old Style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07375"/>
    <w:multiLevelType w:val="multilevel"/>
    <w:tmpl w:val="2B329CC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Times New Roman" w:hAnsi="Times New Roman" w:hint="default"/>
        <w:color w:val="auto"/>
      </w:rPr>
    </w:lvl>
  </w:abstractNum>
  <w:abstractNum w:abstractNumId="1" w15:restartNumberingAfterBreak="0">
    <w:nsid w:val="016E0194"/>
    <w:multiLevelType w:val="hybridMultilevel"/>
    <w:tmpl w:val="7A14EB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95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4554B"/>
    <w:multiLevelType w:val="multilevel"/>
    <w:tmpl w:val="C1346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68C48EF"/>
    <w:multiLevelType w:val="multilevel"/>
    <w:tmpl w:val="5450EF30"/>
    <w:lvl w:ilvl="0">
      <w:start w:val="1"/>
      <w:numFmt w:val="upperRoman"/>
      <w:lvlText w:val="%1"/>
      <w:lvlJc w:val="left"/>
      <w:pPr>
        <w:ind w:left="252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2" w:hanging="23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112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112" w:hanging="6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71" w:hanging="6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7" w:hanging="6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3" w:hanging="6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9" w:hanging="6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4" w:hanging="679"/>
      </w:pPr>
      <w:rPr>
        <w:rFonts w:hint="default"/>
        <w:lang w:val="pt-PT" w:eastAsia="en-US" w:bidi="ar-SA"/>
      </w:rPr>
    </w:lvl>
  </w:abstractNum>
  <w:abstractNum w:abstractNumId="4" w15:restartNumberingAfterBreak="0">
    <w:nsid w:val="071A186D"/>
    <w:multiLevelType w:val="hybridMultilevel"/>
    <w:tmpl w:val="31A4F132"/>
    <w:lvl w:ilvl="0" w:tplc="511AAA8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144088"/>
    <w:multiLevelType w:val="hybridMultilevel"/>
    <w:tmpl w:val="8A0219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41D4E"/>
    <w:multiLevelType w:val="hybridMultilevel"/>
    <w:tmpl w:val="BBB803D8"/>
    <w:lvl w:ilvl="0" w:tplc="BE1E134E">
      <w:start w:val="2"/>
      <w:numFmt w:val="upperRoman"/>
      <w:lvlText w:val="%1"/>
      <w:lvlJc w:val="left"/>
      <w:pPr>
        <w:ind w:left="112" w:hanging="2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0618103E">
      <w:numFmt w:val="bullet"/>
      <w:lvlText w:val="•"/>
      <w:lvlJc w:val="left"/>
      <w:pPr>
        <w:ind w:left="1094" w:hanging="282"/>
      </w:pPr>
      <w:rPr>
        <w:rFonts w:hint="default"/>
        <w:lang w:val="pt-PT" w:eastAsia="en-US" w:bidi="ar-SA"/>
      </w:rPr>
    </w:lvl>
    <w:lvl w:ilvl="2" w:tplc="64686A2E">
      <w:numFmt w:val="bullet"/>
      <w:lvlText w:val="•"/>
      <w:lvlJc w:val="left"/>
      <w:pPr>
        <w:ind w:left="2069" w:hanging="282"/>
      </w:pPr>
      <w:rPr>
        <w:rFonts w:hint="default"/>
        <w:lang w:val="pt-PT" w:eastAsia="en-US" w:bidi="ar-SA"/>
      </w:rPr>
    </w:lvl>
    <w:lvl w:ilvl="3" w:tplc="C7DCCB14">
      <w:numFmt w:val="bullet"/>
      <w:lvlText w:val="•"/>
      <w:lvlJc w:val="left"/>
      <w:pPr>
        <w:ind w:left="3043" w:hanging="282"/>
      </w:pPr>
      <w:rPr>
        <w:rFonts w:hint="default"/>
        <w:lang w:val="pt-PT" w:eastAsia="en-US" w:bidi="ar-SA"/>
      </w:rPr>
    </w:lvl>
    <w:lvl w:ilvl="4" w:tplc="4864832E">
      <w:numFmt w:val="bullet"/>
      <w:lvlText w:val="•"/>
      <w:lvlJc w:val="left"/>
      <w:pPr>
        <w:ind w:left="4018" w:hanging="282"/>
      </w:pPr>
      <w:rPr>
        <w:rFonts w:hint="default"/>
        <w:lang w:val="pt-PT" w:eastAsia="en-US" w:bidi="ar-SA"/>
      </w:rPr>
    </w:lvl>
    <w:lvl w:ilvl="5" w:tplc="FDDEDF48">
      <w:numFmt w:val="bullet"/>
      <w:lvlText w:val="•"/>
      <w:lvlJc w:val="left"/>
      <w:pPr>
        <w:ind w:left="4993" w:hanging="282"/>
      </w:pPr>
      <w:rPr>
        <w:rFonts w:hint="default"/>
        <w:lang w:val="pt-PT" w:eastAsia="en-US" w:bidi="ar-SA"/>
      </w:rPr>
    </w:lvl>
    <w:lvl w:ilvl="6" w:tplc="6E3C780C">
      <w:numFmt w:val="bullet"/>
      <w:lvlText w:val="•"/>
      <w:lvlJc w:val="left"/>
      <w:pPr>
        <w:ind w:left="5967" w:hanging="282"/>
      </w:pPr>
      <w:rPr>
        <w:rFonts w:hint="default"/>
        <w:lang w:val="pt-PT" w:eastAsia="en-US" w:bidi="ar-SA"/>
      </w:rPr>
    </w:lvl>
    <w:lvl w:ilvl="7" w:tplc="C4C06BB6">
      <w:numFmt w:val="bullet"/>
      <w:lvlText w:val="•"/>
      <w:lvlJc w:val="left"/>
      <w:pPr>
        <w:ind w:left="6942" w:hanging="282"/>
      </w:pPr>
      <w:rPr>
        <w:rFonts w:hint="default"/>
        <w:lang w:val="pt-PT" w:eastAsia="en-US" w:bidi="ar-SA"/>
      </w:rPr>
    </w:lvl>
    <w:lvl w:ilvl="8" w:tplc="C122F13E">
      <w:numFmt w:val="bullet"/>
      <w:lvlText w:val="•"/>
      <w:lvlJc w:val="left"/>
      <w:pPr>
        <w:ind w:left="7917" w:hanging="282"/>
      </w:pPr>
      <w:rPr>
        <w:rFonts w:hint="default"/>
        <w:lang w:val="pt-PT" w:eastAsia="en-US" w:bidi="ar-SA"/>
      </w:rPr>
    </w:lvl>
  </w:abstractNum>
  <w:abstractNum w:abstractNumId="7" w15:restartNumberingAfterBreak="0">
    <w:nsid w:val="1006736A"/>
    <w:multiLevelType w:val="multilevel"/>
    <w:tmpl w:val="91F4AC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2E63496"/>
    <w:multiLevelType w:val="hybridMultilevel"/>
    <w:tmpl w:val="C25823A2"/>
    <w:lvl w:ilvl="0" w:tplc="8EB425F6">
      <w:start w:val="7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F0060E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82210B0"/>
    <w:multiLevelType w:val="hybridMultilevel"/>
    <w:tmpl w:val="E0E424D6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1F77E6"/>
    <w:multiLevelType w:val="multilevel"/>
    <w:tmpl w:val="DD4C6C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9D92FB9"/>
    <w:multiLevelType w:val="hybridMultilevel"/>
    <w:tmpl w:val="52B684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4C41F2"/>
    <w:multiLevelType w:val="hybridMultilevel"/>
    <w:tmpl w:val="3B02467C"/>
    <w:lvl w:ilvl="0" w:tplc="8AAA3332">
      <w:start w:val="1"/>
      <w:numFmt w:val="decimal"/>
      <w:lvlText w:val="%1."/>
      <w:lvlJc w:val="left"/>
      <w:pPr>
        <w:ind w:left="2" w:hanging="20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F64A46A">
      <w:numFmt w:val="bullet"/>
      <w:lvlText w:val="•"/>
      <w:lvlJc w:val="left"/>
      <w:pPr>
        <w:ind w:left="921" w:hanging="209"/>
      </w:pPr>
      <w:rPr>
        <w:rFonts w:hint="default"/>
        <w:lang w:val="pt-PT" w:eastAsia="en-US" w:bidi="ar-SA"/>
      </w:rPr>
    </w:lvl>
    <w:lvl w:ilvl="2" w:tplc="188AAF32">
      <w:numFmt w:val="bullet"/>
      <w:lvlText w:val="•"/>
      <w:lvlJc w:val="left"/>
      <w:pPr>
        <w:ind w:left="1842" w:hanging="209"/>
      </w:pPr>
      <w:rPr>
        <w:rFonts w:hint="default"/>
        <w:lang w:val="pt-PT" w:eastAsia="en-US" w:bidi="ar-SA"/>
      </w:rPr>
    </w:lvl>
    <w:lvl w:ilvl="3" w:tplc="BF025D00">
      <w:numFmt w:val="bullet"/>
      <w:lvlText w:val="•"/>
      <w:lvlJc w:val="left"/>
      <w:pPr>
        <w:ind w:left="2764" w:hanging="209"/>
      </w:pPr>
      <w:rPr>
        <w:rFonts w:hint="default"/>
        <w:lang w:val="pt-PT" w:eastAsia="en-US" w:bidi="ar-SA"/>
      </w:rPr>
    </w:lvl>
    <w:lvl w:ilvl="4" w:tplc="66CC3BAC">
      <w:numFmt w:val="bullet"/>
      <w:lvlText w:val="•"/>
      <w:lvlJc w:val="left"/>
      <w:pPr>
        <w:ind w:left="3685" w:hanging="209"/>
      </w:pPr>
      <w:rPr>
        <w:rFonts w:hint="default"/>
        <w:lang w:val="pt-PT" w:eastAsia="en-US" w:bidi="ar-SA"/>
      </w:rPr>
    </w:lvl>
    <w:lvl w:ilvl="5" w:tplc="A0DEEA60">
      <w:numFmt w:val="bullet"/>
      <w:lvlText w:val="•"/>
      <w:lvlJc w:val="left"/>
      <w:pPr>
        <w:ind w:left="4607" w:hanging="209"/>
      </w:pPr>
      <w:rPr>
        <w:rFonts w:hint="default"/>
        <w:lang w:val="pt-PT" w:eastAsia="en-US" w:bidi="ar-SA"/>
      </w:rPr>
    </w:lvl>
    <w:lvl w:ilvl="6" w:tplc="23CCD0F6">
      <w:numFmt w:val="bullet"/>
      <w:lvlText w:val="•"/>
      <w:lvlJc w:val="left"/>
      <w:pPr>
        <w:ind w:left="5528" w:hanging="209"/>
      </w:pPr>
      <w:rPr>
        <w:rFonts w:hint="default"/>
        <w:lang w:val="pt-PT" w:eastAsia="en-US" w:bidi="ar-SA"/>
      </w:rPr>
    </w:lvl>
    <w:lvl w:ilvl="7" w:tplc="10422B54">
      <w:numFmt w:val="bullet"/>
      <w:lvlText w:val="•"/>
      <w:lvlJc w:val="left"/>
      <w:pPr>
        <w:ind w:left="6450" w:hanging="209"/>
      </w:pPr>
      <w:rPr>
        <w:rFonts w:hint="default"/>
        <w:lang w:val="pt-PT" w:eastAsia="en-US" w:bidi="ar-SA"/>
      </w:rPr>
    </w:lvl>
    <w:lvl w:ilvl="8" w:tplc="A7DAD89E">
      <w:numFmt w:val="bullet"/>
      <w:lvlText w:val="•"/>
      <w:lvlJc w:val="left"/>
      <w:pPr>
        <w:ind w:left="7371" w:hanging="209"/>
      </w:pPr>
      <w:rPr>
        <w:rFonts w:hint="default"/>
        <w:lang w:val="pt-PT" w:eastAsia="en-US" w:bidi="ar-SA"/>
      </w:rPr>
    </w:lvl>
  </w:abstractNum>
  <w:abstractNum w:abstractNumId="14" w15:restartNumberingAfterBreak="0">
    <w:nsid w:val="364C437A"/>
    <w:multiLevelType w:val="hybridMultilevel"/>
    <w:tmpl w:val="E62A636E"/>
    <w:lvl w:ilvl="0" w:tplc="D6D41130">
      <w:start w:val="1"/>
      <w:numFmt w:val="decimal"/>
      <w:lvlText w:val="%1."/>
      <w:lvlJc w:val="left"/>
      <w:pPr>
        <w:ind w:left="112" w:hanging="24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7CCCC32">
      <w:numFmt w:val="bullet"/>
      <w:lvlText w:val="•"/>
      <w:lvlJc w:val="left"/>
      <w:pPr>
        <w:ind w:left="1094" w:hanging="241"/>
      </w:pPr>
      <w:rPr>
        <w:rFonts w:hint="default"/>
        <w:lang w:val="pt-PT" w:eastAsia="en-US" w:bidi="ar-SA"/>
      </w:rPr>
    </w:lvl>
    <w:lvl w:ilvl="2" w:tplc="1F7C2A76">
      <w:numFmt w:val="bullet"/>
      <w:lvlText w:val="•"/>
      <w:lvlJc w:val="left"/>
      <w:pPr>
        <w:ind w:left="2069" w:hanging="241"/>
      </w:pPr>
      <w:rPr>
        <w:rFonts w:hint="default"/>
        <w:lang w:val="pt-PT" w:eastAsia="en-US" w:bidi="ar-SA"/>
      </w:rPr>
    </w:lvl>
    <w:lvl w:ilvl="3" w:tplc="7DEAFEBA">
      <w:numFmt w:val="bullet"/>
      <w:lvlText w:val="•"/>
      <w:lvlJc w:val="left"/>
      <w:pPr>
        <w:ind w:left="3043" w:hanging="241"/>
      </w:pPr>
      <w:rPr>
        <w:rFonts w:hint="default"/>
        <w:lang w:val="pt-PT" w:eastAsia="en-US" w:bidi="ar-SA"/>
      </w:rPr>
    </w:lvl>
    <w:lvl w:ilvl="4" w:tplc="E1562622">
      <w:numFmt w:val="bullet"/>
      <w:lvlText w:val="•"/>
      <w:lvlJc w:val="left"/>
      <w:pPr>
        <w:ind w:left="4018" w:hanging="241"/>
      </w:pPr>
      <w:rPr>
        <w:rFonts w:hint="default"/>
        <w:lang w:val="pt-PT" w:eastAsia="en-US" w:bidi="ar-SA"/>
      </w:rPr>
    </w:lvl>
    <w:lvl w:ilvl="5" w:tplc="6A44373E">
      <w:numFmt w:val="bullet"/>
      <w:lvlText w:val="•"/>
      <w:lvlJc w:val="left"/>
      <w:pPr>
        <w:ind w:left="4993" w:hanging="241"/>
      </w:pPr>
      <w:rPr>
        <w:rFonts w:hint="default"/>
        <w:lang w:val="pt-PT" w:eastAsia="en-US" w:bidi="ar-SA"/>
      </w:rPr>
    </w:lvl>
    <w:lvl w:ilvl="6" w:tplc="D6867804">
      <w:numFmt w:val="bullet"/>
      <w:lvlText w:val="•"/>
      <w:lvlJc w:val="left"/>
      <w:pPr>
        <w:ind w:left="5967" w:hanging="241"/>
      </w:pPr>
      <w:rPr>
        <w:rFonts w:hint="default"/>
        <w:lang w:val="pt-PT" w:eastAsia="en-US" w:bidi="ar-SA"/>
      </w:rPr>
    </w:lvl>
    <w:lvl w:ilvl="7" w:tplc="C028698A">
      <w:numFmt w:val="bullet"/>
      <w:lvlText w:val="•"/>
      <w:lvlJc w:val="left"/>
      <w:pPr>
        <w:ind w:left="6942" w:hanging="241"/>
      </w:pPr>
      <w:rPr>
        <w:rFonts w:hint="default"/>
        <w:lang w:val="pt-PT" w:eastAsia="en-US" w:bidi="ar-SA"/>
      </w:rPr>
    </w:lvl>
    <w:lvl w:ilvl="8" w:tplc="53A69ED2">
      <w:numFmt w:val="bullet"/>
      <w:lvlText w:val="•"/>
      <w:lvlJc w:val="left"/>
      <w:pPr>
        <w:ind w:left="7917" w:hanging="241"/>
      </w:pPr>
      <w:rPr>
        <w:rFonts w:hint="default"/>
        <w:lang w:val="pt-PT" w:eastAsia="en-US" w:bidi="ar-SA"/>
      </w:rPr>
    </w:lvl>
  </w:abstractNum>
  <w:abstractNum w:abstractNumId="15" w15:restartNumberingAfterBreak="0">
    <w:nsid w:val="373E0C64"/>
    <w:multiLevelType w:val="multilevel"/>
    <w:tmpl w:val="E2B01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377F31E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92D3EDE"/>
    <w:multiLevelType w:val="multilevel"/>
    <w:tmpl w:val="F252BD4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3A1214B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A8F3598"/>
    <w:multiLevelType w:val="hybridMultilevel"/>
    <w:tmpl w:val="899E1D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3F27CC"/>
    <w:multiLevelType w:val="multilevel"/>
    <w:tmpl w:val="FCDABEB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eastAsiaTheme="minorHAnsi" w:hAnsiTheme="minorHAnsi" w:cstheme="minorHAns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eastAsiaTheme="minorHAnsi" w:hAnsiTheme="minorHAnsi" w:cs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eastAsiaTheme="minorHAnsi" w:hAnsiTheme="minorHAnsi" w:cs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Theme="minorHAnsi" w:hAnsiTheme="minorHAnsi" w:cs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eastAsiaTheme="minorHAnsi" w:hAnsiTheme="minorHAnsi" w:cs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eastAsiaTheme="minorHAnsi" w:hAnsiTheme="minorHAnsi" w:cs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eastAsiaTheme="minorHAnsi" w:hAnsiTheme="minorHAnsi" w:cs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eastAsiaTheme="minorHAnsi" w:hAnsiTheme="minorHAnsi" w:cstheme="minorHAnsi" w:hint="default"/>
        <w:color w:val="auto"/>
      </w:rPr>
    </w:lvl>
  </w:abstractNum>
  <w:abstractNum w:abstractNumId="21" w15:restartNumberingAfterBreak="0">
    <w:nsid w:val="3FA441E6"/>
    <w:multiLevelType w:val="multilevel"/>
    <w:tmpl w:val="2B329CC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Times New Roman" w:hAnsi="Times New Roman" w:hint="default"/>
        <w:color w:val="auto"/>
      </w:rPr>
    </w:lvl>
  </w:abstractNum>
  <w:abstractNum w:abstractNumId="22" w15:restartNumberingAfterBreak="0">
    <w:nsid w:val="3FCD541A"/>
    <w:multiLevelType w:val="hybridMultilevel"/>
    <w:tmpl w:val="DA5210A0"/>
    <w:lvl w:ilvl="0" w:tplc="41A2661C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5289239E"/>
    <w:multiLevelType w:val="hybridMultilevel"/>
    <w:tmpl w:val="A37EA6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315C15"/>
    <w:multiLevelType w:val="hybridMultilevel"/>
    <w:tmpl w:val="D9289452"/>
    <w:lvl w:ilvl="0" w:tplc="A37EB9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E13877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8C008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2CA2155"/>
    <w:multiLevelType w:val="hybridMultilevel"/>
    <w:tmpl w:val="1EECC9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88C9B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1149E1"/>
    <w:multiLevelType w:val="multilevel"/>
    <w:tmpl w:val="926CD5B6"/>
    <w:lvl w:ilvl="0">
      <w:start w:val="10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8" w:hanging="468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640141BC"/>
    <w:multiLevelType w:val="multilevel"/>
    <w:tmpl w:val="DD78F5F0"/>
    <w:lvl w:ilvl="0">
      <w:start w:val="10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8" w:hanging="468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5DE48CD"/>
    <w:multiLevelType w:val="multilevel"/>
    <w:tmpl w:val="6994E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31" w15:restartNumberingAfterBreak="0">
    <w:nsid w:val="66E81B9E"/>
    <w:multiLevelType w:val="multilevel"/>
    <w:tmpl w:val="15083F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0C1B82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A382D11"/>
    <w:multiLevelType w:val="hybridMultilevel"/>
    <w:tmpl w:val="4FF262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5600F8"/>
    <w:multiLevelType w:val="multilevel"/>
    <w:tmpl w:val="0C1499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922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CF13A56"/>
    <w:multiLevelType w:val="hybridMultilevel"/>
    <w:tmpl w:val="827AED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95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6905"/>
    <w:multiLevelType w:val="multilevel"/>
    <w:tmpl w:val="57E0A64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Times New Roman" w:hAnsi="Times New Roman" w:hint="default"/>
        <w:color w:val="auto"/>
      </w:rPr>
    </w:lvl>
  </w:abstractNum>
  <w:abstractNum w:abstractNumId="37" w15:restartNumberingAfterBreak="0">
    <w:nsid w:val="7081448E"/>
    <w:multiLevelType w:val="multilevel"/>
    <w:tmpl w:val="C1346EDA"/>
    <w:lvl w:ilvl="0">
      <w:start w:val="1"/>
      <w:numFmt w:val="decimal"/>
      <w:lvlText w:val="%1"/>
      <w:lvlJc w:val="left"/>
      <w:pPr>
        <w:ind w:left="405" w:hanging="405"/>
      </w:pPr>
      <w:rPr>
        <w:rFonts w:cs="Arial" w:hint="default"/>
        <w:i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688" w:hanging="405"/>
      </w:pPr>
      <w:rPr>
        <w:rFonts w:cs="Arial" w:hint="default"/>
        <w:b/>
        <w:bCs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i w:val="0"/>
        <w:color w:val="auto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i w:val="0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i w:val="0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i w:val="0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i w:val="0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i w:val="0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i w:val="0"/>
        <w:color w:val="auto"/>
        <w:sz w:val="20"/>
      </w:rPr>
    </w:lvl>
  </w:abstractNum>
  <w:abstractNum w:abstractNumId="38" w15:restartNumberingAfterBreak="0">
    <w:nsid w:val="725E3F8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454112C"/>
    <w:multiLevelType w:val="multilevel"/>
    <w:tmpl w:val="E026BF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77F96BBA"/>
    <w:multiLevelType w:val="hybridMultilevel"/>
    <w:tmpl w:val="13A40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27459"/>
    <w:multiLevelType w:val="hybridMultilevel"/>
    <w:tmpl w:val="1354BD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C74C95"/>
    <w:multiLevelType w:val="multilevel"/>
    <w:tmpl w:val="6C289F60"/>
    <w:lvl w:ilvl="0">
      <w:start w:val="100"/>
      <w:numFmt w:val="lowerRoman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1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91017870">
    <w:abstractNumId w:val="16"/>
    <w:lvlOverride w:ilvl="0">
      <w:startOverride w:val="1"/>
    </w:lvlOverride>
  </w:num>
  <w:num w:numId="2" w16cid:durableId="1331906583">
    <w:abstractNumId w:val="5"/>
  </w:num>
  <w:num w:numId="3" w16cid:durableId="528956121">
    <w:abstractNumId w:val="34"/>
  </w:num>
  <w:num w:numId="4" w16cid:durableId="640696476">
    <w:abstractNumId w:val="27"/>
  </w:num>
  <w:num w:numId="5" w16cid:durableId="339503892">
    <w:abstractNumId w:val="23"/>
  </w:num>
  <w:num w:numId="6" w16cid:durableId="1888880957">
    <w:abstractNumId w:val="15"/>
  </w:num>
  <w:num w:numId="7" w16cid:durableId="442924110">
    <w:abstractNumId w:val="2"/>
  </w:num>
  <w:num w:numId="8" w16cid:durableId="460734028">
    <w:abstractNumId w:val="35"/>
  </w:num>
  <w:num w:numId="9" w16cid:durableId="663902058">
    <w:abstractNumId w:val="38"/>
  </w:num>
  <w:num w:numId="10" w16cid:durableId="791096219">
    <w:abstractNumId w:val="1"/>
  </w:num>
  <w:num w:numId="11" w16cid:durableId="1966228836">
    <w:abstractNumId w:val="31"/>
  </w:num>
  <w:num w:numId="12" w16cid:durableId="21132424">
    <w:abstractNumId w:val="39"/>
  </w:num>
  <w:num w:numId="13" w16cid:durableId="1104155035">
    <w:abstractNumId w:val="18"/>
  </w:num>
  <w:num w:numId="14" w16cid:durableId="1602028562">
    <w:abstractNumId w:val="17"/>
  </w:num>
  <w:num w:numId="15" w16cid:durableId="1764720198">
    <w:abstractNumId w:val="10"/>
  </w:num>
  <w:num w:numId="16" w16cid:durableId="449278391">
    <w:abstractNumId w:val="26"/>
  </w:num>
  <w:num w:numId="17" w16cid:durableId="1470049830">
    <w:abstractNumId w:val="32"/>
  </w:num>
  <w:num w:numId="18" w16cid:durableId="1556039952">
    <w:abstractNumId w:val="25"/>
  </w:num>
  <w:num w:numId="19" w16cid:durableId="327826685">
    <w:abstractNumId w:val="11"/>
  </w:num>
  <w:num w:numId="20" w16cid:durableId="1806776335">
    <w:abstractNumId w:val="9"/>
  </w:num>
  <w:num w:numId="21" w16cid:durableId="83495380">
    <w:abstractNumId w:val="7"/>
  </w:num>
  <w:num w:numId="22" w16cid:durableId="848639295">
    <w:abstractNumId w:val="19"/>
  </w:num>
  <w:num w:numId="23" w16cid:durableId="1774277587">
    <w:abstractNumId w:val="28"/>
  </w:num>
  <w:num w:numId="24" w16cid:durableId="1487285880">
    <w:abstractNumId w:val="29"/>
  </w:num>
  <w:num w:numId="25" w16cid:durableId="1766149584">
    <w:abstractNumId w:val="22"/>
  </w:num>
  <w:num w:numId="26" w16cid:durableId="797450943">
    <w:abstractNumId w:val="40"/>
  </w:num>
  <w:num w:numId="27" w16cid:durableId="2004116203">
    <w:abstractNumId w:val="12"/>
  </w:num>
  <w:num w:numId="28" w16cid:durableId="492724816">
    <w:abstractNumId w:val="8"/>
  </w:num>
  <w:num w:numId="29" w16cid:durableId="8535214">
    <w:abstractNumId w:val="4"/>
  </w:num>
  <w:num w:numId="30" w16cid:durableId="2020152410">
    <w:abstractNumId w:val="37"/>
  </w:num>
  <w:num w:numId="31" w16cid:durableId="1155101062">
    <w:abstractNumId w:val="24"/>
  </w:num>
  <w:num w:numId="32" w16cid:durableId="928344647">
    <w:abstractNumId w:val="33"/>
  </w:num>
  <w:num w:numId="33" w16cid:durableId="1784230493">
    <w:abstractNumId w:val="41"/>
  </w:num>
  <w:num w:numId="34" w16cid:durableId="1854418905">
    <w:abstractNumId w:val="30"/>
  </w:num>
  <w:num w:numId="35" w16cid:durableId="1575092930">
    <w:abstractNumId w:val="42"/>
  </w:num>
  <w:num w:numId="36" w16cid:durableId="1988974700">
    <w:abstractNumId w:val="20"/>
  </w:num>
  <w:num w:numId="37" w16cid:durableId="1984117121">
    <w:abstractNumId w:val="21"/>
  </w:num>
  <w:num w:numId="38" w16cid:durableId="778449220">
    <w:abstractNumId w:val="0"/>
  </w:num>
  <w:num w:numId="39" w16cid:durableId="897671672">
    <w:abstractNumId w:val="36"/>
  </w:num>
  <w:num w:numId="40" w16cid:durableId="1433740156">
    <w:abstractNumId w:val="13"/>
  </w:num>
  <w:num w:numId="41" w16cid:durableId="2146314578">
    <w:abstractNumId w:val="3"/>
  </w:num>
  <w:num w:numId="42" w16cid:durableId="2072001603">
    <w:abstractNumId w:val="6"/>
  </w:num>
  <w:num w:numId="43" w16cid:durableId="689654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14"/>
    <w:docVar w:name="AnoProcesso" w:val="2014"/>
    <w:docVar w:name="Bairro" w:val="CENTRO"/>
    <w:docVar w:name="CargoDiretorCompras" w:val="Coordenador de Departamento"/>
    <w:docVar w:name="CargoMembro1" w:val="Membro"/>
    <w:docVar w:name="CargoMembro2" w:val="Membro"/>
    <w:docVar w:name="CargoMembro3" w:val=" 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Administração"/>
    <w:docVar w:name="CargoTitular" w:val="Prefeito Municipal"/>
    <w:docVar w:name="CEP" w:val="99680-000"/>
    <w:docVar w:name="Cidade" w:val="Constantina"/>
    <w:docVar w:name="CidadeContratado" w:val="CidadeContratado"/>
    <w:docVar w:name="CNPJ" w:val="87.708.889/0001-44"/>
    <w:docVar w:name="CNPJContratado" w:val="CNPJContratado"/>
    <w:docVar w:name="CPFContratado" w:val="CPFContratado"/>
    <w:docVar w:name="CPFTitular" w:val="96518154004"/>
    <w:docVar w:name="DataAbertura" w:val="12/01/2015"/>
    <w:docVar w:name="DataAdjudicacao" w:val="01 de Janeiro de 1900"/>
    <w:docVar w:name="DataAssinatura" w:val="DataAssinatura"/>
    <w:docVar w:name="DataDecreto" w:val="22/01/2013"/>
    <w:docVar w:name="DataEntrEnvelope" w:val="DataEntrEnvelope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19 de Dezembro de 2014"/>
    <w:docVar w:name="DataExtensoPublicacao" w:val="19 de Dezembro de 2014"/>
    <w:docVar w:name="DataFinalRecEnvelope" w:val="12/01/2015"/>
    <w:docVar w:name="DataHomologacao" w:val="01/01/1900"/>
    <w:docVar w:name="DataInicioRecEnvelope" w:val="12/01/2015"/>
    <w:docVar w:name="DataPortaria" w:val="01/01/1900"/>
    <w:docVar w:name="DataProcesso" w:val="19/12/2014"/>
    <w:docVar w:name="DataPublicacao" w:val="19 de Dezembro de 2014"/>
    <w:docVar w:name="DataVencimento" w:val="DataVencimento"/>
    <w:docVar w:name="DecretoNomeacao" w:val=" "/>
    <w:docVar w:name="Dotacoes" w:val="1.170.4490.52 - 4620 - 529/2014   -   Fazer com que toda a população tenha assistência b "/>
    <w:docVar w:name="Endereco" w:val="AV JOAO MAFESSONI 483"/>
    <w:docVar w:name="EnderecoContratado" w:val="EnderecoContratado"/>
    <w:docVar w:name="EnderecoEntrega" w:val=" "/>
    <w:docVar w:name="EstadoContratado" w:val="EstadoContratado"/>
    <w:docVar w:name="FAX" w:val="54-363-1425"/>
    <w:docVar w:name="FonteRecurso" w:val=" "/>
    <w:docVar w:name="FormaJulgamento" w:val="Menor Preco por Lote"/>
    <w:docVar w:name="FormaPgContrato" w:val="FormaPgContrato"/>
    <w:docVar w:name="FormaPgto" w:val="Mensal mediante emissão de nota fiscal"/>
    <w:docVar w:name="FormaReajuste" w:val="Não se aplica"/>
    <w:docVar w:name="HoraAbertura" w:val="09:00"/>
    <w:docVar w:name="HoraEntrEnvelope" w:val="HoraEntrEnvelope"/>
    <w:docVar w:name="HoraFinalRecEnvelope" w:val="09:00"/>
    <w:docVar w:name="HoraInicioRecEnvelope" w:val="09:00"/>
    <w:docVar w:name="IdentifContratado" w:val="IdentifContratado"/>
    <w:docVar w:name="ItensLicitacao" w:val="_x000d__x000d_Item_x0009_    Quantidade_x0009_Unid_x0009_Nome do Material_x000d_   1_x0009_        1,000_x0009_UN      _x0009_Contrução de prédio de 271m² para implantação de pisicna térmica, conforme plantas, memorial descritivo, orçamentos e cronogramas em anexo._x000d_   2_x0009_        1,000_x0009_UN      _x0009_Aquisição de piscina térmica aquecida de 75m² e equipamentos, conforme plantas e orçamento em anexo."/>
    <w:docVar w:name="ItensLicitacaoPorLote" w:val=" "/>
    <w:docVar w:name="ItensVencedores" w:val=" "/>
    <w:docVar w:name="ListaDctosProc" w:val=" "/>
    <w:docVar w:name="LocalEntrega" w:val="Secretaria Mun. da Saúde"/>
    <w:docVar w:name="Modalidade" w:val="Tomada de Preço p/ Obras e Serv. Engenharia"/>
    <w:docVar w:name="NomeCentroCusto" w:val="Secretaria Municipal de Saúde"/>
    <w:docVar w:name="NomeContratado" w:val="NomeContratado"/>
    <w:docVar w:name="NomeDiretorCompras" w:val="Émerson Albino Zanella"/>
    <w:docVar w:name="NomeEstado" w:val="ESTADO DO RIO GRANDE DO SUL"/>
    <w:docVar w:name="NomeMembro1" w:val="Eliane Rossini"/>
    <w:docVar w:name="NomeMembro2" w:val="Eni Ricardo Bressan"/>
    <w:docVar w:name="NomeMembro3" w:val=" 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SAUDE"/>
    <w:docVar w:name="NomePresComissao" w:val="Elir Sartori"/>
    <w:docVar w:name="NomeRespCompras" w:val=" "/>
    <w:docVar w:name="NomeRespContratado" w:val="NomeRespContratado"/>
    <w:docVar w:name="NomeSecretario" w:val="Hermes Roque Alievi"/>
    <w:docVar w:name="NomeTitular" w:val="Leomar José Behm"/>
    <w:docVar w:name="NomeUnidade" w:val="Fundo Municipal de Saude"/>
    <w:docVar w:name="NomeUsuario" w:val="PREFEITURA MUNICIPAL DE CONSTANTINA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9/2014"/>
    <w:docVar w:name="NumeroOrgao" w:val="09"/>
    <w:docVar w:name="NumeroUnidade" w:val="09.01"/>
    <w:docVar w:name="NumLicitacao" w:val="9/2014"/>
    <w:docVar w:name="NumProcesso" w:val="42/2014"/>
    <w:docVar w:name="ObjetoContrato" w:val="ObjetoContrato"/>
    <w:docVar w:name="ObjetoLicitacao" w:val="Construção de prédio de 271m² e implantação de piscina térmica, conforme plantas, memoriais, orçamentos, cronograma em anexo."/>
    <w:docVar w:name="ObsContrato" w:val="ObsContrato"/>
    <w:docVar w:name="ObsProcesso" w:val=" "/>
    <w:docVar w:name="PortariaComissao" w:val="30"/>
    <w:docVar w:name="PrazoEntrega" w:val="12 meses conforme crograma de obra"/>
    <w:docVar w:name="SiglaEstado" w:val="RS"/>
    <w:docVar w:name="SiglaModalidade" w:val="TP"/>
    <w:docVar w:name="Telefone" w:val="54-363-1311"/>
    <w:docVar w:name="TipoComissao" w:val=" PERMANENTE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 "/>
  </w:docVars>
  <w:rsids>
    <w:rsidRoot w:val="001F34BE"/>
    <w:rsid w:val="00001EC1"/>
    <w:rsid w:val="0000263A"/>
    <w:rsid w:val="00004350"/>
    <w:rsid w:val="00015546"/>
    <w:rsid w:val="000207CD"/>
    <w:rsid w:val="000225F3"/>
    <w:rsid w:val="00043A02"/>
    <w:rsid w:val="00045587"/>
    <w:rsid w:val="0006260D"/>
    <w:rsid w:val="00063358"/>
    <w:rsid w:val="00064391"/>
    <w:rsid w:val="000647E6"/>
    <w:rsid w:val="00067516"/>
    <w:rsid w:val="000758DC"/>
    <w:rsid w:val="000776D2"/>
    <w:rsid w:val="00082239"/>
    <w:rsid w:val="00084745"/>
    <w:rsid w:val="00096AE7"/>
    <w:rsid w:val="000B2B66"/>
    <w:rsid w:val="000C2597"/>
    <w:rsid w:val="000C6A76"/>
    <w:rsid w:val="000D49D9"/>
    <w:rsid w:val="000E1117"/>
    <w:rsid w:val="000E188F"/>
    <w:rsid w:val="000E4582"/>
    <w:rsid w:val="000E60B5"/>
    <w:rsid w:val="000F010D"/>
    <w:rsid w:val="000F089A"/>
    <w:rsid w:val="000F2C3A"/>
    <w:rsid w:val="000F2E1D"/>
    <w:rsid w:val="000F3A1B"/>
    <w:rsid w:val="000F6F24"/>
    <w:rsid w:val="00101CF1"/>
    <w:rsid w:val="0010236F"/>
    <w:rsid w:val="00102623"/>
    <w:rsid w:val="00104F58"/>
    <w:rsid w:val="001073A8"/>
    <w:rsid w:val="001100E6"/>
    <w:rsid w:val="00111E53"/>
    <w:rsid w:val="00115B97"/>
    <w:rsid w:val="00117B22"/>
    <w:rsid w:val="0012049C"/>
    <w:rsid w:val="00120792"/>
    <w:rsid w:val="00124B5F"/>
    <w:rsid w:val="00124F70"/>
    <w:rsid w:val="0013218E"/>
    <w:rsid w:val="00133D6F"/>
    <w:rsid w:val="00135E4F"/>
    <w:rsid w:val="001365C3"/>
    <w:rsid w:val="0013738C"/>
    <w:rsid w:val="0013777D"/>
    <w:rsid w:val="00137B7B"/>
    <w:rsid w:val="00137BE8"/>
    <w:rsid w:val="001417AC"/>
    <w:rsid w:val="00143230"/>
    <w:rsid w:val="00144226"/>
    <w:rsid w:val="00144B57"/>
    <w:rsid w:val="00145071"/>
    <w:rsid w:val="0015066A"/>
    <w:rsid w:val="00173DA0"/>
    <w:rsid w:val="00175240"/>
    <w:rsid w:val="001807E9"/>
    <w:rsid w:val="00185C90"/>
    <w:rsid w:val="00186E97"/>
    <w:rsid w:val="001914BB"/>
    <w:rsid w:val="00193CCE"/>
    <w:rsid w:val="00195435"/>
    <w:rsid w:val="001A0BC0"/>
    <w:rsid w:val="001A7539"/>
    <w:rsid w:val="001C4362"/>
    <w:rsid w:val="001D0697"/>
    <w:rsid w:val="001D0FB3"/>
    <w:rsid w:val="001D78DD"/>
    <w:rsid w:val="001D7A75"/>
    <w:rsid w:val="001E0F9D"/>
    <w:rsid w:val="001E1C67"/>
    <w:rsid w:val="001E3DFC"/>
    <w:rsid w:val="001E4427"/>
    <w:rsid w:val="001E708D"/>
    <w:rsid w:val="001E7DCC"/>
    <w:rsid w:val="001F34BE"/>
    <w:rsid w:val="001F3A3F"/>
    <w:rsid w:val="001F470A"/>
    <w:rsid w:val="001F5F85"/>
    <w:rsid w:val="001F6938"/>
    <w:rsid w:val="001F7616"/>
    <w:rsid w:val="00201239"/>
    <w:rsid w:val="00202AFA"/>
    <w:rsid w:val="00210728"/>
    <w:rsid w:val="00214E2D"/>
    <w:rsid w:val="00217674"/>
    <w:rsid w:val="00225C58"/>
    <w:rsid w:val="00227CE4"/>
    <w:rsid w:val="002378BA"/>
    <w:rsid w:val="00237C82"/>
    <w:rsid w:val="0024166D"/>
    <w:rsid w:val="00242FDA"/>
    <w:rsid w:val="00247A26"/>
    <w:rsid w:val="002526F1"/>
    <w:rsid w:val="002530A6"/>
    <w:rsid w:val="00262AF2"/>
    <w:rsid w:val="0026674C"/>
    <w:rsid w:val="00272254"/>
    <w:rsid w:val="00276492"/>
    <w:rsid w:val="00276BF9"/>
    <w:rsid w:val="00286673"/>
    <w:rsid w:val="00290141"/>
    <w:rsid w:val="002B524B"/>
    <w:rsid w:val="002B632C"/>
    <w:rsid w:val="002B6486"/>
    <w:rsid w:val="002C3CD3"/>
    <w:rsid w:val="002C4679"/>
    <w:rsid w:val="002C7B30"/>
    <w:rsid w:val="002C7CB0"/>
    <w:rsid w:val="002D37AA"/>
    <w:rsid w:val="002D53B1"/>
    <w:rsid w:val="002E4331"/>
    <w:rsid w:val="002E4618"/>
    <w:rsid w:val="002E709A"/>
    <w:rsid w:val="00302FF6"/>
    <w:rsid w:val="0030321D"/>
    <w:rsid w:val="0031040D"/>
    <w:rsid w:val="00313504"/>
    <w:rsid w:val="003207B0"/>
    <w:rsid w:val="00320A06"/>
    <w:rsid w:val="00327A81"/>
    <w:rsid w:val="00327B68"/>
    <w:rsid w:val="00327B9D"/>
    <w:rsid w:val="00330205"/>
    <w:rsid w:val="00331C4A"/>
    <w:rsid w:val="00335A6B"/>
    <w:rsid w:val="00335FB3"/>
    <w:rsid w:val="0034038A"/>
    <w:rsid w:val="003473F4"/>
    <w:rsid w:val="003500E0"/>
    <w:rsid w:val="00350DAB"/>
    <w:rsid w:val="00362F4A"/>
    <w:rsid w:val="00371012"/>
    <w:rsid w:val="0037443C"/>
    <w:rsid w:val="0037511A"/>
    <w:rsid w:val="0037595D"/>
    <w:rsid w:val="00375C8D"/>
    <w:rsid w:val="00385A15"/>
    <w:rsid w:val="00386189"/>
    <w:rsid w:val="0038650A"/>
    <w:rsid w:val="00386642"/>
    <w:rsid w:val="003A6E13"/>
    <w:rsid w:val="003B06EE"/>
    <w:rsid w:val="003B3B0E"/>
    <w:rsid w:val="003B6C22"/>
    <w:rsid w:val="003B755C"/>
    <w:rsid w:val="003C336B"/>
    <w:rsid w:val="003C7C05"/>
    <w:rsid w:val="003D189B"/>
    <w:rsid w:val="003D339B"/>
    <w:rsid w:val="003D3F67"/>
    <w:rsid w:val="003E2F39"/>
    <w:rsid w:val="003E52DA"/>
    <w:rsid w:val="003E70D8"/>
    <w:rsid w:val="003F04F5"/>
    <w:rsid w:val="003F0AE7"/>
    <w:rsid w:val="003F1430"/>
    <w:rsid w:val="003F1DAD"/>
    <w:rsid w:val="003F210D"/>
    <w:rsid w:val="003F6E41"/>
    <w:rsid w:val="003F7E94"/>
    <w:rsid w:val="00400D33"/>
    <w:rsid w:val="004039AA"/>
    <w:rsid w:val="00407058"/>
    <w:rsid w:val="00422FD0"/>
    <w:rsid w:val="00423FE4"/>
    <w:rsid w:val="004277D1"/>
    <w:rsid w:val="00441E83"/>
    <w:rsid w:val="004478B7"/>
    <w:rsid w:val="004515D9"/>
    <w:rsid w:val="00451613"/>
    <w:rsid w:val="00456A00"/>
    <w:rsid w:val="00456E91"/>
    <w:rsid w:val="004630FE"/>
    <w:rsid w:val="00465BAA"/>
    <w:rsid w:val="0047327A"/>
    <w:rsid w:val="0047412D"/>
    <w:rsid w:val="00474248"/>
    <w:rsid w:val="00474612"/>
    <w:rsid w:val="00477B2B"/>
    <w:rsid w:val="00481D6D"/>
    <w:rsid w:val="00481F2E"/>
    <w:rsid w:val="00482EAC"/>
    <w:rsid w:val="0048463B"/>
    <w:rsid w:val="00491CFA"/>
    <w:rsid w:val="00496B2D"/>
    <w:rsid w:val="004A184D"/>
    <w:rsid w:val="004A66C3"/>
    <w:rsid w:val="004B0CCC"/>
    <w:rsid w:val="004B2EDB"/>
    <w:rsid w:val="004B38A7"/>
    <w:rsid w:val="004B47C4"/>
    <w:rsid w:val="004B4E63"/>
    <w:rsid w:val="004C4C81"/>
    <w:rsid w:val="004D35B6"/>
    <w:rsid w:val="004D50CB"/>
    <w:rsid w:val="004D7B3F"/>
    <w:rsid w:val="004E7331"/>
    <w:rsid w:val="004E76C2"/>
    <w:rsid w:val="004E7D26"/>
    <w:rsid w:val="004F0181"/>
    <w:rsid w:val="004F24FB"/>
    <w:rsid w:val="004F3230"/>
    <w:rsid w:val="004F434B"/>
    <w:rsid w:val="004F7B81"/>
    <w:rsid w:val="00500D63"/>
    <w:rsid w:val="00504C27"/>
    <w:rsid w:val="00507DFA"/>
    <w:rsid w:val="0051043D"/>
    <w:rsid w:val="005122BF"/>
    <w:rsid w:val="00515723"/>
    <w:rsid w:val="005200AF"/>
    <w:rsid w:val="005204B2"/>
    <w:rsid w:val="005246D5"/>
    <w:rsid w:val="005308A4"/>
    <w:rsid w:val="0053353F"/>
    <w:rsid w:val="005339EF"/>
    <w:rsid w:val="005361D6"/>
    <w:rsid w:val="005370E2"/>
    <w:rsid w:val="00537CBD"/>
    <w:rsid w:val="005416CE"/>
    <w:rsid w:val="005463D7"/>
    <w:rsid w:val="00551090"/>
    <w:rsid w:val="00551ED5"/>
    <w:rsid w:val="00555B22"/>
    <w:rsid w:val="00555E3C"/>
    <w:rsid w:val="0055709D"/>
    <w:rsid w:val="0056298F"/>
    <w:rsid w:val="00564E90"/>
    <w:rsid w:val="005663D0"/>
    <w:rsid w:val="005668C8"/>
    <w:rsid w:val="00567327"/>
    <w:rsid w:val="005705B0"/>
    <w:rsid w:val="00570899"/>
    <w:rsid w:val="0057506C"/>
    <w:rsid w:val="00577152"/>
    <w:rsid w:val="005771A3"/>
    <w:rsid w:val="0059384C"/>
    <w:rsid w:val="00597293"/>
    <w:rsid w:val="005A2F90"/>
    <w:rsid w:val="005A7AD1"/>
    <w:rsid w:val="005C443D"/>
    <w:rsid w:val="005C44B5"/>
    <w:rsid w:val="005D2DAC"/>
    <w:rsid w:val="005D3B87"/>
    <w:rsid w:val="005D622E"/>
    <w:rsid w:val="005E038F"/>
    <w:rsid w:val="005F0BFA"/>
    <w:rsid w:val="005F5698"/>
    <w:rsid w:val="005F5E37"/>
    <w:rsid w:val="006006BF"/>
    <w:rsid w:val="006059AD"/>
    <w:rsid w:val="00605E9D"/>
    <w:rsid w:val="00611940"/>
    <w:rsid w:val="00620379"/>
    <w:rsid w:val="00625836"/>
    <w:rsid w:val="0062678E"/>
    <w:rsid w:val="00631D1C"/>
    <w:rsid w:val="00637E21"/>
    <w:rsid w:val="0064275A"/>
    <w:rsid w:val="006512CA"/>
    <w:rsid w:val="006525E7"/>
    <w:rsid w:val="00656DA7"/>
    <w:rsid w:val="006610EF"/>
    <w:rsid w:val="00662F5E"/>
    <w:rsid w:val="006633C1"/>
    <w:rsid w:val="00663EEC"/>
    <w:rsid w:val="00666EF3"/>
    <w:rsid w:val="006746D3"/>
    <w:rsid w:val="00676AD1"/>
    <w:rsid w:val="00680E12"/>
    <w:rsid w:val="00684486"/>
    <w:rsid w:val="00684AAC"/>
    <w:rsid w:val="00695CFB"/>
    <w:rsid w:val="00696F12"/>
    <w:rsid w:val="00697643"/>
    <w:rsid w:val="00697BD1"/>
    <w:rsid w:val="006A00DB"/>
    <w:rsid w:val="006A02DA"/>
    <w:rsid w:val="006A063C"/>
    <w:rsid w:val="006B1B3B"/>
    <w:rsid w:val="006B342E"/>
    <w:rsid w:val="006C0F9B"/>
    <w:rsid w:val="006C32C2"/>
    <w:rsid w:val="006C50D9"/>
    <w:rsid w:val="006C5E37"/>
    <w:rsid w:val="006D2470"/>
    <w:rsid w:val="006D35FD"/>
    <w:rsid w:val="006D364D"/>
    <w:rsid w:val="006E7193"/>
    <w:rsid w:val="006F462B"/>
    <w:rsid w:val="006F63FF"/>
    <w:rsid w:val="0070016D"/>
    <w:rsid w:val="00702FE0"/>
    <w:rsid w:val="007216B8"/>
    <w:rsid w:val="00722E72"/>
    <w:rsid w:val="00723B3D"/>
    <w:rsid w:val="00734466"/>
    <w:rsid w:val="00736011"/>
    <w:rsid w:val="00743B7E"/>
    <w:rsid w:val="00744FD4"/>
    <w:rsid w:val="00750625"/>
    <w:rsid w:val="00756CFA"/>
    <w:rsid w:val="00760C7C"/>
    <w:rsid w:val="00761E0B"/>
    <w:rsid w:val="00766057"/>
    <w:rsid w:val="007852FF"/>
    <w:rsid w:val="007871C0"/>
    <w:rsid w:val="0079272B"/>
    <w:rsid w:val="007A0081"/>
    <w:rsid w:val="007A202E"/>
    <w:rsid w:val="007A47C9"/>
    <w:rsid w:val="007A6FDB"/>
    <w:rsid w:val="007B03A8"/>
    <w:rsid w:val="007B376C"/>
    <w:rsid w:val="007B44E5"/>
    <w:rsid w:val="007C31EC"/>
    <w:rsid w:val="007D0EC8"/>
    <w:rsid w:val="007D3C35"/>
    <w:rsid w:val="007E0251"/>
    <w:rsid w:val="007E134B"/>
    <w:rsid w:val="008041E7"/>
    <w:rsid w:val="008064F9"/>
    <w:rsid w:val="008262D5"/>
    <w:rsid w:val="00830CE2"/>
    <w:rsid w:val="00832343"/>
    <w:rsid w:val="00835673"/>
    <w:rsid w:val="00856225"/>
    <w:rsid w:val="008563FD"/>
    <w:rsid w:val="00857FD0"/>
    <w:rsid w:val="00863E8C"/>
    <w:rsid w:val="0087074B"/>
    <w:rsid w:val="008766F4"/>
    <w:rsid w:val="00882A96"/>
    <w:rsid w:val="008859F9"/>
    <w:rsid w:val="00891D9C"/>
    <w:rsid w:val="00895F2D"/>
    <w:rsid w:val="008A2008"/>
    <w:rsid w:val="008A293D"/>
    <w:rsid w:val="008B09EE"/>
    <w:rsid w:val="008B1412"/>
    <w:rsid w:val="008B3CCF"/>
    <w:rsid w:val="008B618A"/>
    <w:rsid w:val="008C1B0E"/>
    <w:rsid w:val="008C7301"/>
    <w:rsid w:val="008D1C09"/>
    <w:rsid w:val="008D6ED9"/>
    <w:rsid w:val="008F159A"/>
    <w:rsid w:val="008F4050"/>
    <w:rsid w:val="0090377C"/>
    <w:rsid w:val="00904631"/>
    <w:rsid w:val="00907A6A"/>
    <w:rsid w:val="009225BC"/>
    <w:rsid w:val="00922A27"/>
    <w:rsid w:val="009259EE"/>
    <w:rsid w:val="00934250"/>
    <w:rsid w:val="009342F4"/>
    <w:rsid w:val="00934F9F"/>
    <w:rsid w:val="0094202E"/>
    <w:rsid w:val="00950E26"/>
    <w:rsid w:val="0095197C"/>
    <w:rsid w:val="00951EA8"/>
    <w:rsid w:val="009536B3"/>
    <w:rsid w:val="00955BAA"/>
    <w:rsid w:val="00963FC8"/>
    <w:rsid w:val="0097157C"/>
    <w:rsid w:val="00980B60"/>
    <w:rsid w:val="0098520A"/>
    <w:rsid w:val="00985A7F"/>
    <w:rsid w:val="00990B5D"/>
    <w:rsid w:val="00992BA7"/>
    <w:rsid w:val="009A731A"/>
    <w:rsid w:val="009B2641"/>
    <w:rsid w:val="009B2813"/>
    <w:rsid w:val="009C3761"/>
    <w:rsid w:val="009C6FC5"/>
    <w:rsid w:val="009D0C6A"/>
    <w:rsid w:val="009D4B65"/>
    <w:rsid w:val="009E4853"/>
    <w:rsid w:val="009E7312"/>
    <w:rsid w:val="009F1F97"/>
    <w:rsid w:val="009F7285"/>
    <w:rsid w:val="00A03411"/>
    <w:rsid w:val="00A03D70"/>
    <w:rsid w:val="00A05CBF"/>
    <w:rsid w:val="00A11A33"/>
    <w:rsid w:val="00A13DC2"/>
    <w:rsid w:val="00A13F46"/>
    <w:rsid w:val="00A226F5"/>
    <w:rsid w:val="00A32223"/>
    <w:rsid w:val="00A360A0"/>
    <w:rsid w:val="00A37E36"/>
    <w:rsid w:val="00A40B52"/>
    <w:rsid w:val="00A4118C"/>
    <w:rsid w:val="00A43B78"/>
    <w:rsid w:val="00A455D9"/>
    <w:rsid w:val="00A467D8"/>
    <w:rsid w:val="00A47F0E"/>
    <w:rsid w:val="00A509ED"/>
    <w:rsid w:val="00A64724"/>
    <w:rsid w:val="00A76218"/>
    <w:rsid w:val="00A821AF"/>
    <w:rsid w:val="00A85760"/>
    <w:rsid w:val="00A94351"/>
    <w:rsid w:val="00A968BD"/>
    <w:rsid w:val="00A9791E"/>
    <w:rsid w:val="00AA7200"/>
    <w:rsid w:val="00AA7208"/>
    <w:rsid w:val="00AB0928"/>
    <w:rsid w:val="00AB4238"/>
    <w:rsid w:val="00AC0623"/>
    <w:rsid w:val="00AC4B18"/>
    <w:rsid w:val="00AC5BFA"/>
    <w:rsid w:val="00AC78A8"/>
    <w:rsid w:val="00AD10BA"/>
    <w:rsid w:val="00AD2D57"/>
    <w:rsid w:val="00AD4DB9"/>
    <w:rsid w:val="00AD5735"/>
    <w:rsid w:val="00AD6292"/>
    <w:rsid w:val="00AD6F2B"/>
    <w:rsid w:val="00AD75CF"/>
    <w:rsid w:val="00AE2276"/>
    <w:rsid w:val="00AE3B77"/>
    <w:rsid w:val="00AE50DF"/>
    <w:rsid w:val="00AF059F"/>
    <w:rsid w:val="00AF3E5F"/>
    <w:rsid w:val="00AF4D18"/>
    <w:rsid w:val="00AF651D"/>
    <w:rsid w:val="00B14134"/>
    <w:rsid w:val="00B14B50"/>
    <w:rsid w:val="00B2168C"/>
    <w:rsid w:val="00B2260B"/>
    <w:rsid w:val="00B2632D"/>
    <w:rsid w:val="00B275D7"/>
    <w:rsid w:val="00B43ADB"/>
    <w:rsid w:val="00B45812"/>
    <w:rsid w:val="00B52B52"/>
    <w:rsid w:val="00B52B5C"/>
    <w:rsid w:val="00B61AB0"/>
    <w:rsid w:val="00B63563"/>
    <w:rsid w:val="00B66B81"/>
    <w:rsid w:val="00B66DA4"/>
    <w:rsid w:val="00B92B65"/>
    <w:rsid w:val="00B93814"/>
    <w:rsid w:val="00B94BE9"/>
    <w:rsid w:val="00B95B73"/>
    <w:rsid w:val="00BA2EF2"/>
    <w:rsid w:val="00BA4C7F"/>
    <w:rsid w:val="00BB319F"/>
    <w:rsid w:val="00BB4136"/>
    <w:rsid w:val="00BC4A43"/>
    <w:rsid w:val="00BC4B68"/>
    <w:rsid w:val="00BC7B08"/>
    <w:rsid w:val="00BD4270"/>
    <w:rsid w:val="00BD6986"/>
    <w:rsid w:val="00BD70BD"/>
    <w:rsid w:val="00BD757D"/>
    <w:rsid w:val="00BE418E"/>
    <w:rsid w:val="00BE63E3"/>
    <w:rsid w:val="00BF0F46"/>
    <w:rsid w:val="00C07893"/>
    <w:rsid w:val="00C1528E"/>
    <w:rsid w:val="00C17A6B"/>
    <w:rsid w:val="00C22D95"/>
    <w:rsid w:val="00C258FB"/>
    <w:rsid w:val="00C259D5"/>
    <w:rsid w:val="00C25C4A"/>
    <w:rsid w:val="00C36C57"/>
    <w:rsid w:val="00C37E19"/>
    <w:rsid w:val="00C41541"/>
    <w:rsid w:val="00C43403"/>
    <w:rsid w:val="00C47C9F"/>
    <w:rsid w:val="00C5625A"/>
    <w:rsid w:val="00C564EA"/>
    <w:rsid w:val="00C56665"/>
    <w:rsid w:val="00C57268"/>
    <w:rsid w:val="00C7162B"/>
    <w:rsid w:val="00C73310"/>
    <w:rsid w:val="00C74894"/>
    <w:rsid w:val="00C758EB"/>
    <w:rsid w:val="00C802F8"/>
    <w:rsid w:val="00C8556C"/>
    <w:rsid w:val="00C87000"/>
    <w:rsid w:val="00C8745C"/>
    <w:rsid w:val="00C905F7"/>
    <w:rsid w:val="00C9776E"/>
    <w:rsid w:val="00C97936"/>
    <w:rsid w:val="00CA2A54"/>
    <w:rsid w:val="00CB114D"/>
    <w:rsid w:val="00CB18F3"/>
    <w:rsid w:val="00CB352D"/>
    <w:rsid w:val="00CB666F"/>
    <w:rsid w:val="00CB7A09"/>
    <w:rsid w:val="00CC1484"/>
    <w:rsid w:val="00CC5947"/>
    <w:rsid w:val="00CD0464"/>
    <w:rsid w:val="00CD215B"/>
    <w:rsid w:val="00CD6DB4"/>
    <w:rsid w:val="00CE001A"/>
    <w:rsid w:val="00CE00B8"/>
    <w:rsid w:val="00CE139B"/>
    <w:rsid w:val="00CF4110"/>
    <w:rsid w:val="00CF590A"/>
    <w:rsid w:val="00D02749"/>
    <w:rsid w:val="00D04C3C"/>
    <w:rsid w:val="00D05B8C"/>
    <w:rsid w:val="00D11F99"/>
    <w:rsid w:val="00D21F35"/>
    <w:rsid w:val="00D22E40"/>
    <w:rsid w:val="00D25567"/>
    <w:rsid w:val="00D30005"/>
    <w:rsid w:val="00D33CEC"/>
    <w:rsid w:val="00D33F3C"/>
    <w:rsid w:val="00D35972"/>
    <w:rsid w:val="00D37D33"/>
    <w:rsid w:val="00D426F4"/>
    <w:rsid w:val="00D47E22"/>
    <w:rsid w:val="00D50B2B"/>
    <w:rsid w:val="00D553D4"/>
    <w:rsid w:val="00D573E5"/>
    <w:rsid w:val="00D61D71"/>
    <w:rsid w:val="00D72826"/>
    <w:rsid w:val="00D803A2"/>
    <w:rsid w:val="00D8150E"/>
    <w:rsid w:val="00D84BC3"/>
    <w:rsid w:val="00D90148"/>
    <w:rsid w:val="00D92B40"/>
    <w:rsid w:val="00D92D75"/>
    <w:rsid w:val="00DA65F9"/>
    <w:rsid w:val="00DA71EC"/>
    <w:rsid w:val="00DB0CD8"/>
    <w:rsid w:val="00DB10B6"/>
    <w:rsid w:val="00DB1CA7"/>
    <w:rsid w:val="00DB4C15"/>
    <w:rsid w:val="00DB6E02"/>
    <w:rsid w:val="00DB6FB1"/>
    <w:rsid w:val="00DB75D6"/>
    <w:rsid w:val="00DC2A47"/>
    <w:rsid w:val="00DC5D63"/>
    <w:rsid w:val="00DD0C5A"/>
    <w:rsid w:val="00DE059C"/>
    <w:rsid w:val="00DE6279"/>
    <w:rsid w:val="00DE6E4C"/>
    <w:rsid w:val="00DF38EA"/>
    <w:rsid w:val="00DF3B74"/>
    <w:rsid w:val="00DF612D"/>
    <w:rsid w:val="00E10195"/>
    <w:rsid w:val="00E135EB"/>
    <w:rsid w:val="00E16290"/>
    <w:rsid w:val="00E17F76"/>
    <w:rsid w:val="00E2092C"/>
    <w:rsid w:val="00E27A05"/>
    <w:rsid w:val="00E35B7C"/>
    <w:rsid w:val="00E35D5E"/>
    <w:rsid w:val="00E37896"/>
    <w:rsid w:val="00E41EE9"/>
    <w:rsid w:val="00E433D7"/>
    <w:rsid w:val="00E46CAC"/>
    <w:rsid w:val="00E50178"/>
    <w:rsid w:val="00E648C6"/>
    <w:rsid w:val="00E6770B"/>
    <w:rsid w:val="00E70BD0"/>
    <w:rsid w:val="00E721F3"/>
    <w:rsid w:val="00E730CD"/>
    <w:rsid w:val="00E809E9"/>
    <w:rsid w:val="00E90339"/>
    <w:rsid w:val="00EA2FD4"/>
    <w:rsid w:val="00EA4EC7"/>
    <w:rsid w:val="00EB290A"/>
    <w:rsid w:val="00EB5423"/>
    <w:rsid w:val="00EC3574"/>
    <w:rsid w:val="00ED1F55"/>
    <w:rsid w:val="00EE2DE7"/>
    <w:rsid w:val="00EE61D5"/>
    <w:rsid w:val="00EF14C1"/>
    <w:rsid w:val="00F04D8F"/>
    <w:rsid w:val="00F060F8"/>
    <w:rsid w:val="00F063F4"/>
    <w:rsid w:val="00F0724E"/>
    <w:rsid w:val="00F077EE"/>
    <w:rsid w:val="00F120BB"/>
    <w:rsid w:val="00F13CFD"/>
    <w:rsid w:val="00F15E5A"/>
    <w:rsid w:val="00F2052A"/>
    <w:rsid w:val="00F22C16"/>
    <w:rsid w:val="00F233C4"/>
    <w:rsid w:val="00F23C54"/>
    <w:rsid w:val="00F259CB"/>
    <w:rsid w:val="00F3112E"/>
    <w:rsid w:val="00F31DDC"/>
    <w:rsid w:val="00F34A45"/>
    <w:rsid w:val="00F37C4B"/>
    <w:rsid w:val="00F4357C"/>
    <w:rsid w:val="00F517DE"/>
    <w:rsid w:val="00F51866"/>
    <w:rsid w:val="00F55C9A"/>
    <w:rsid w:val="00F612F0"/>
    <w:rsid w:val="00F64C5F"/>
    <w:rsid w:val="00F652F4"/>
    <w:rsid w:val="00F800CC"/>
    <w:rsid w:val="00F83FED"/>
    <w:rsid w:val="00F97DE4"/>
    <w:rsid w:val="00FA32CA"/>
    <w:rsid w:val="00FA4CAC"/>
    <w:rsid w:val="00FA7363"/>
    <w:rsid w:val="00FB190F"/>
    <w:rsid w:val="00FB58CC"/>
    <w:rsid w:val="00FB6B09"/>
    <w:rsid w:val="00FC3617"/>
    <w:rsid w:val="00FC5130"/>
    <w:rsid w:val="00FD46BB"/>
    <w:rsid w:val="00FE4702"/>
    <w:rsid w:val="00FF1ADA"/>
    <w:rsid w:val="00FF61BF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4A6C59"/>
  <w15:docId w15:val="{974DEA49-0C2F-4D72-9980-9308E2E8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0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200AF"/>
    <w:pPr>
      <w:keepNext/>
      <w:tabs>
        <w:tab w:val="num" w:pos="360"/>
      </w:tabs>
      <w:spacing w:line="360" w:lineRule="auto"/>
      <w:ind w:left="360" w:hanging="360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0341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C4A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C4A43"/>
  </w:style>
  <w:style w:type="paragraph" w:styleId="Rodap">
    <w:name w:val="footer"/>
    <w:basedOn w:val="Normal"/>
    <w:link w:val="RodapChar"/>
    <w:unhideWhenUsed/>
    <w:rsid w:val="00BC4A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C4A43"/>
  </w:style>
  <w:style w:type="paragraph" w:styleId="Textodebalo">
    <w:name w:val="Balloon Text"/>
    <w:basedOn w:val="Normal"/>
    <w:link w:val="TextodebaloChar"/>
    <w:uiPriority w:val="99"/>
    <w:semiHidden/>
    <w:unhideWhenUsed/>
    <w:rsid w:val="00BC4A4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A43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482EAC"/>
    <w:rPr>
      <w:color w:val="0000FF"/>
      <w:u w:val="single"/>
    </w:rPr>
  </w:style>
  <w:style w:type="paragraph" w:styleId="SemEspaamento">
    <w:name w:val="No Spacing"/>
    <w:uiPriority w:val="1"/>
    <w:qFormat/>
    <w:rsid w:val="00482EAC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5200AF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5200AF"/>
    <w:pPr>
      <w:spacing w:before="100" w:after="100"/>
    </w:pPr>
    <w:rPr>
      <w:sz w:val="24"/>
    </w:rPr>
  </w:style>
  <w:style w:type="paragraph" w:styleId="Recuodecorpodetexto">
    <w:name w:val="Body Text Indent"/>
    <w:basedOn w:val="Normal"/>
    <w:link w:val="RecuodecorpodetextoChar"/>
    <w:rsid w:val="005200AF"/>
    <w:pPr>
      <w:jc w:val="both"/>
    </w:pPr>
    <w:rPr>
      <w:rFonts w:ascii="Arial" w:hAnsi="Arial"/>
      <w:noProof/>
      <w:sz w:val="22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5200AF"/>
    <w:rPr>
      <w:rFonts w:ascii="Arial" w:eastAsia="Times New Roman" w:hAnsi="Arial" w:cs="Times New Roman"/>
      <w:noProof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200A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200A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200A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200A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texto1">
    <w:name w:val="texto1"/>
    <w:basedOn w:val="Normal"/>
    <w:rsid w:val="005200AF"/>
    <w:pPr>
      <w:spacing w:before="100" w:beforeAutospacing="1" w:after="100" w:afterAutospacing="1" w:line="210" w:lineRule="atLeast"/>
      <w:jc w:val="both"/>
    </w:pPr>
    <w:rPr>
      <w:rFonts w:ascii="Arial" w:eastAsia="Arial Unicode MS" w:hAnsi="Arial" w:cs="Arial"/>
      <w:sz w:val="17"/>
      <w:szCs w:val="17"/>
    </w:rPr>
  </w:style>
  <w:style w:type="paragraph" w:styleId="PargrafodaLista">
    <w:name w:val="List Paragraph"/>
    <w:basedOn w:val="Normal"/>
    <w:uiPriority w:val="1"/>
    <w:qFormat/>
    <w:rsid w:val="005200AF"/>
    <w:pPr>
      <w:ind w:left="720"/>
      <w:contextualSpacing/>
    </w:pPr>
  </w:style>
  <w:style w:type="paragraph" w:customStyle="1" w:styleId="Default">
    <w:name w:val="Default"/>
    <w:rsid w:val="00214E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4275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4275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0341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table" w:styleId="Tabelacomgrade">
    <w:name w:val="Table Grid"/>
    <w:basedOn w:val="Tabelanormal"/>
    <w:rsid w:val="00331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BA2EF2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A2EF2"/>
    <w:rPr>
      <w:rFonts w:ascii="Ecofont_Spranq_eco_Sans" w:eastAsiaTheme="minorEastAsia" w:hAnsi="Ecofont_Spranq_eco_Sans" w:cs="Tahoma"/>
    </w:rPr>
  </w:style>
  <w:style w:type="character" w:customStyle="1" w:styleId="TextodecomentrioChar">
    <w:name w:val="Texto de comentário Char"/>
    <w:basedOn w:val="Fontepargpadro"/>
    <w:link w:val="Textodecomentrio"/>
    <w:qFormat/>
    <w:rsid w:val="00BA2EF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B423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E7D2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E7D2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2">
    <w:name w:val="Normal2"/>
    <w:basedOn w:val="Normal"/>
    <w:rsid w:val="00E35B7C"/>
    <w:rPr>
      <w:color w:val="000000"/>
    </w:rPr>
  </w:style>
  <w:style w:type="paragraph" w:styleId="Ttulo">
    <w:name w:val="Title"/>
    <w:basedOn w:val="Normal"/>
    <w:link w:val="TtuloChar"/>
    <w:uiPriority w:val="10"/>
    <w:qFormat/>
    <w:rsid w:val="00BD6986"/>
    <w:pPr>
      <w:widowControl w:val="0"/>
      <w:autoSpaceDE w:val="0"/>
      <w:autoSpaceDN w:val="0"/>
      <w:spacing w:line="158" w:lineRule="exact"/>
      <w:ind w:left="3865"/>
    </w:pPr>
    <w:rPr>
      <w:b/>
      <w:bCs/>
      <w:i/>
      <w:iCs/>
      <w:sz w:val="22"/>
      <w:szCs w:val="22"/>
      <w:lang w:val="en-US" w:eastAsia="en-US"/>
    </w:rPr>
  </w:style>
  <w:style w:type="character" w:customStyle="1" w:styleId="TtuloChar">
    <w:name w:val="Título Char"/>
    <w:basedOn w:val="Fontepargpadro"/>
    <w:link w:val="Ttulo"/>
    <w:uiPriority w:val="10"/>
    <w:rsid w:val="00BD6986"/>
    <w:rPr>
      <w:rFonts w:ascii="Times New Roman" w:eastAsia="Times New Roman" w:hAnsi="Times New Roman" w:cs="Times New Roman"/>
      <w:b/>
      <w:bCs/>
      <w:i/>
      <w:iCs/>
      <w:lang w:val="en-US"/>
    </w:rPr>
  </w:style>
  <w:style w:type="character" w:customStyle="1" w:styleId="option-title">
    <w:name w:val="option-title"/>
    <w:basedOn w:val="Fontepargpadro"/>
    <w:rsid w:val="0097157C"/>
  </w:style>
  <w:style w:type="character" w:customStyle="1" w:styleId="option-desc">
    <w:name w:val="option-desc"/>
    <w:basedOn w:val="Fontepargpadro"/>
    <w:rsid w:val="0097157C"/>
  </w:style>
  <w:style w:type="character" w:styleId="Forte">
    <w:name w:val="Strong"/>
    <w:basedOn w:val="Fontepargpadro"/>
    <w:uiPriority w:val="22"/>
    <w:qFormat/>
    <w:rsid w:val="00B263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4F9D2-47E2-4B05-9DC8-7D55A8D67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5</Pages>
  <Words>2335</Words>
  <Characters>12610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pc01</dc:creator>
  <cp:lastModifiedBy>usuario</cp:lastModifiedBy>
  <cp:revision>33</cp:revision>
  <cp:lastPrinted>2026-03-16T12:37:00Z</cp:lastPrinted>
  <dcterms:created xsi:type="dcterms:W3CDTF">2026-03-10T17:09:00Z</dcterms:created>
  <dcterms:modified xsi:type="dcterms:W3CDTF">2026-03-19T11:15:00Z</dcterms:modified>
</cp:coreProperties>
</file>