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A3284" w14:textId="77777777" w:rsidR="00103737" w:rsidRPr="004700FB" w:rsidRDefault="005B3623" w:rsidP="0042596D">
      <w:pPr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4700FB">
        <w:rPr>
          <w:rFonts w:ascii="Arial" w:hAnsi="Arial" w:cs="Arial"/>
          <w:b/>
          <w:bCs/>
          <w:sz w:val="22"/>
          <w:szCs w:val="22"/>
          <w:lang w:val="pt-PT"/>
        </w:rPr>
        <w:t xml:space="preserve">ADITIVO 01 </w:t>
      </w:r>
      <w:r w:rsidR="0042596D" w:rsidRPr="004700FB">
        <w:rPr>
          <w:rFonts w:ascii="Arial" w:hAnsi="Arial" w:cs="Arial"/>
          <w:b/>
          <w:bCs/>
          <w:sz w:val="22"/>
          <w:szCs w:val="22"/>
          <w:lang w:val="pt-PT"/>
        </w:rPr>
        <w:t xml:space="preserve">CONTRATO ADMINISTRATIVO PARA PRESTAÇÃO </w:t>
      </w:r>
    </w:p>
    <w:p w14:paraId="6D4D4ABC" w14:textId="36945193" w:rsidR="0042596D" w:rsidRPr="004700FB" w:rsidRDefault="0042596D" w:rsidP="004259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700FB">
        <w:rPr>
          <w:rFonts w:ascii="Arial" w:hAnsi="Arial" w:cs="Arial"/>
          <w:b/>
          <w:bCs/>
          <w:sz w:val="22"/>
          <w:szCs w:val="22"/>
          <w:lang w:val="pt-PT"/>
        </w:rPr>
        <w:t>DE SERVIÇOS Nº</w:t>
      </w:r>
      <w:r w:rsidR="00BC4C08" w:rsidRPr="004700FB">
        <w:rPr>
          <w:rFonts w:ascii="Arial" w:hAnsi="Arial" w:cs="Arial"/>
          <w:b/>
          <w:bCs/>
          <w:sz w:val="22"/>
          <w:szCs w:val="22"/>
          <w:lang w:val="pt-PT"/>
        </w:rPr>
        <w:t xml:space="preserve"> 81/2025</w:t>
      </w:r>
    </w:p>
    <w:p w14:paraId="49390954" w14:textId="77777777" w:rsidR="0042596D" w:rsidRPr="004700FB" w:rsidRDefault="0042596D" w:rsidP="0042596D">
      <w:pPr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 </w:t>
      </w:r>
    </w:p>
    <w:p w14:paraId="2C27BF3F" w14:textId="38D6C43F" w:rsidR="0042596D" w:rsidRPr="004700FB" w:rsidRDefault="0042596D" w:rsidP="004700FB">
      <w:pPr>
        <w:ind w:right="-1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  <w:lang w:val="pt-PT"/>
        </w:rPr>
        <w:t xml:space="preserve">Que entre si fazem, de um lado o </w:t>
      </w:r>
      <w:r w:rsidRPr="004700FB">
        <w:rPr>
          <w:rFonts w:ascii="Arial" w:hAnsi="Arial" w:cs="Arial"/>
          <w:b/>
          <w:bCs/>
          <w:sz w:val="22"/>
          <w:szCs w:val="22"/>
          <w:lang w:val="pt-PT"/>
        </w:rPr>
        <w:t>MUNICÍPIO DE</w:t>
      </w:r>
      <w:r w:rsidR="00C14178" w:rsidRPr="004700FB">
        <w:rPr>
          <w:rFonts w:ascii="Arial" w:hAnsi="Arial" w:cs="Arial"/>
          <w:b/>
          <w:bCs/>
          <w:sz w:val="22"/>
          <w:szCs w:val="22"/>
          <w:lang w:val="pt-PT"/>
        </w:rPr>
        <w:t xml:space="preserve"> ERNESTINA</w:t>
      </w:r>
      <w:r w:rsidRPr="004700FB">
        <w:rPr>
          <w:rFonts w:ascii="Arial" w:hAnsi="Arial" w:cs="Arial"/>
          <w:b/>
          <w:bCs/>
          <w:sz w:val="22"/>
          <w:szCs w:val="22"/>
          <w:lang w:val="pt-PT"/>
        </w:rPr>
        <w:t xml:space="preserve">, 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Pessoa Jurídica de Direito Público Interno, CNPJ n.º </w:t>
      </w:r>
      <w:r w:rsidR="00C14178" w:rsidRPr="004700FB">
        <w:rPr>
          <w:rFonts w:ascii="Arial" w:hAnsi="Arial" w:cs="Arial"/>
          <w:sz w:val="22"/>
          <w:szCs w:val="22"/>
          <w:lang w:val="pt-PT"/>
        </w:rPr>
        <w:t>92.406.180/0001-24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com sede na Rua </w:t>
      </w:r>
      <w:r w:rsidR="00C14178" w:rsidRPr="004700FB">
        <w:rPr>
          <w:rFonts w:ascii="Arial" w:hAnsi="Arial" w:cs="Arial"/>
          <w:sz w:val="22"/>
          <w:szCs w:val="22"/>
          <w:lang w:val="pt-PT"/>
        </w:rPr>
        <w:t>Júlio dos Santos, nº 2021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na cidade de </w:t>
      </w:r>
      <w:r w:rsidR="00C14178" w:rsidRPr="004700FB">
        <w:rPr>
          <w:rFonts w:ascii="Arial" w:hAnsi="Arial" w:cs="Arial"/>
          <w:sz w:val="22"/>
          <w:szCs w:val="22"/>
          <w:lang w:val="pt-PT"/>
        </w:rPr>
        <w:t>Ernestina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representado pelo </w:t>
      </w:r>
      <w:r w:rsidR="00C14178" w:rsidRPr="004700FB">
        <w:rPr>
          <w:rFonts w:ascii="Arial" w:hAnsi="Arial" w:cs="Arial"/>
          <w:sz w:val="22"/>
          <w:szCs w:val="22"/>
          <w:lang w:val="pt-PT"/>
        </w:rPr>
        <w:t>prefeito municipal, ODIR JOÃO BOEHM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neste ato denominado simplesmente </w:t>
      </w:r>
      <w:r w:rsidRPr="004700FB">
        <w:rPr>
          <w:rFonts w:ascii="Arial" w:hAnsi="Arial" w:cs="Arial"/>
          <w:b/>
          <w:bCs/>
          <w:sz w:val="22"/>
          <w:szCs w:val="22"/>
          <w:lang w:val="pt-PT"/>
        </w:rPr>
        <w:t>CONTRATANTE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e </w:t>
      </w:r>
      <w:r w:rsidRPr="004700FB">
        <w:rPr>
          <w:rFonts w:ascii="Arial" w:hAnsi="Arial" w:cs="Arial"/>
          <w:b/>
          <w:bCs/>
          <w:sz w:val="22"/>
          <w:szCs w:val="22"/>
          <w:lang w:val="pt-PT"/>
        </w:rPr>
        <w:t>TAG – TECNOLOGIA DE APOIO A GESTAO LTDA</w:t>
      </w:r>
      <w:r w:rsidRPr="004700FB">
        <w:rPr>
          <w:rFonts w:ascii="Arial" w:hAnsi="Arial" w:cs="Arial"/>
          <w:sz w:val="22"/>
          <w:szCs w:val="22"/>
          <w:lang w:val="pt-PT"/>
        </w:rPr>
        <w:t xml:space="preserve">, pessoa jurídica de direito privado, inscrita no CNPJ sob nº 33.256.506/0001-15, com sede na Rua dos Andradas, nº 1560, Andar nº 18, Centro Histórico, na cidade de Porto Alegre – RS, Cep 90020-010, neste ato representada pelo sócio administrador, MURILO MACHADO FLORES, inscrito no CPF sob o nº 858.988.640-91, doravante denominada </w:t>
      </w:r>
      <w:r w:rsidRPr="004700FB">
        <w:rPr>
          <w:rFonts w:ascii="Arial" w:hAnsi="Arial" w:cs="Arial"/>
          <w:b/>
          <w:bCs/>
          <w:sz w:val="22"/>
          <w:szCs w:val="22"/>
          <w:lang w:val="pt-PT"/>
        </w:rPr>
        <w:t>CONTRATADA</w:t>
      </w:r>
      <w:r w:rsidRPr="004700FB">
        <w:rPr>
          <w:rFonts w:ascii="Arial" w:hAnsi="Arial" w:cs="Arial"/>
          <w:sz w:val="22"/>
          <w:szCs w:val="22"/>
          <w:lang w:val="pt-PT"/>
        </w:rPr>
        <w:t>, mediante as cláusulas e condições seguintes:</w:t>
      </w:r>
      <w:r w:rsidRPr="004700FB">
        <w:rPr>
          <w:rFonts w:ascii="Arial" w:hAnsi="Arial" w:cs="Arial"/>
          <w:sz w:val="22"/>
          <w:szCs w:val="22"/>
        </w:rPr>
        <w:t> </w:t>
      </w:r>
    </w:p>
    <w:p w14:paraId="36AAAFDF" w14:textId="417CAC09" w:rsidR="00E22F6F" w:rsidRPr="004700FB" w:rsidRDefault="00E22F6F" w:rsidP="00E22F6F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1.</w:t>
      </w:r>
    </w:p>
    <w:p w14:paraId="4D29D30E" w14:textId="2B9ACBD3" w:rsidR="00E22F6F" w:rsidRPr="004700FB" w:rsidRDefault="00E22F6F" w:rsidP="00F63DA5">
      <w:pPr>
        <w:tabs>
          <w:tab w:val="left" w:pos="9214"/>
        </w:tabs>
        <w:spacing w:after="0" w:line="24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 xml:space="preserve">De acordo com a cláusula </w:t>
      </w:r>
      <w:r w:rsidRPr="004700FB">
        <w:rPr>
          <w:rFonts w:ascii="Arial" w:hAnsi="Arial" w:cs="Arial"/>
          <w:sz w:val="22"/>
          <w:szCs w:val="22"/>
        </w:rPr>
        <w:t>quarta</w:t>
      </w:r>
      <w:r w:rsidRPr="004700FB">
        <w:rPr>
          <w:rFonts w:ascii="Arial" w:hAnsi="Arial" w:cs="Arial"/>
          <w:sz w:val="22"/>
          <w:szCs w:val="22"/>
        </w:rPr>
        <w:t xml:space="preserve"> do contrato original, fica prorrogado o prazo</w:t>
      </w:r>
      <w:r w:rsidRPr="004700FB">
        <w:rPr>
          <w:rFonts w:ascii="Arial" w:hAnsi="Arial" w:cs="Arial"/>
          <w:sz w:val="22"/>
          <w:szCs w:val="22"/>
        </w:rPr>
        <w:t xml:space="preserve"> </w:t>
      </w:r>
      <w:r w:rsidRPr="004700FB">
        <w:rPr>
          <w:rFonts w:ascii="Arial" w:hAnsi="Arial" w:cs="Arial"/>
          <w:sz w:val="22"/>
          <w:szCs w:val="22"/>
        </w:rPr>
        <w:t xml:space="preserve">contratual por mais 12 (doze) meses, a contar de </w:t>
      </w:r>
      <w:r w:rsidR="005E679F">
        <w:rPr>
          <w:rFonts w:ascii="Arial" w:hAnsi="Arial" w:cs="Arial"/>
          <w:sz w:val="22"/>
          <w:szCs w:val="22"/>
        </w:rPr>
        <w:t>05</w:t>
      </w:r>
      <w:r w:rsidRPr="004700FB">
        <w:rPr>
          <w:rFonts w:ascii="Arial" w:hAnsi="Arial" w:cs="Arial"/>
          <w:sz w:val="22"/>
          <w:szCs w:val="22"/>
        </w:rPr>
        <w:t>/0</w:t>
      </w:r>
      <w:r w:rsidR="005E679F">
        <w:rPr>
          <w:rFonts w:ascii="Arial" w:hAnsi="Arial" w:cs="Arial"/>
          <w:sz w:val="22"/>
          <w:szCs w:val="22"/>
        </w:rPr>
        <w:t>5</w:t>
      </w:r>
      <w:r w:rsidRPr="004700FB">
        <w:rPr>
          <w:rFonts w:ascii="Arial" w:hAnsi="Arial" w:cs="Arial"/>
          <w:sz w:val="22"/>
          <w:szCs w:val="22"/>
        </w:rPr>
        <w:t>/202</w:t>
      </w:r>
      <w:r w:rsidR="005E679F">
        <w:rPr>
          <w:rFonts w:ascii="Arial" w:hAnsi="Arial" w:cs="Arial"/>
          <w:sz w:val="22"/>
          <w:szCs w:val="22"/>
        </w:rPr>
        <w:t>6</w:t>
      </w:r>
      <w:r w:rsidRPr="004700FB">
        <w:rPr>
          <w:rFonts w:ascii="Arial" w:hAnsi="Arial" w:cs="Arial"/>
          <w:sz w:val="22"/>
          <w:szCs w:val="22"/>
        </w:rPr>
        <w:t xml:space="preserve"> à </w:t>
      </w:r>
      <w:r w:rsidR="005E679F">
        <w:rPr>
          <w:rFonts w:ascii="Arial" w:hAnsi="Arial" w:cs="Arial"/>
          <w:sz w:val="22"/>
          <w:szCs w:val="22"/>
        </w:rPr>
        <w:t>04</w:t>
      </w:r>
      <w:r w:rsidRPr="004700FB">
        <w:rPr>
          <w:rFonts w:ascii="Arial" w:hAnsi="Arial" w:cs="Arial"/>
          <w:sz w:val="22"/>
          <w:szCs w:val="22"/>
        </w:rPr>
        <w:t>/</w:t>
      </w:r>
      <w:r w:rsidR="005E679F">
        <w:rPr>
          <w:rFonts w:ascii="Arial" w:hAnsi="Arial" w:cs="Arial"/>
          <w:sz w:val="22"/>
          <w:szCs w:val="22"/>
        </w:rPr>
        <w:t>05</w:t>
      </w:r>
      <w:r w:rsidRPr="004700FB">
        <w:rPr>
          <w:rFonts w:ascii="Arial" w:hAnsi="Arial" w:cs="Arial"/>
          <w:sz w:val="22"/>
          <w:szCs w:val="22"/>
        </w:rPr>
        <w:t>/202</w:t>
      </w:r>
      <w:r w:rsidR="005E679F">
        <w:rPr>
          <w:rFonts w:ascii="Arial" w:hAnsi="Arial" w:cs="Arial"/>
          <w:sz w:val="22"/>
          <w:szCs w:val="22"/>
        </w:rPr>
        <w:t>7</w:t>
      </w:r>
      <w:r w:rsidRPr="004700FB">
        <w:rPr>
          <w:rFonts w:ascii="Arial" w:hAnsi="Arial" w:cs="Arial"/>
          <w:sz w:val="22"/>
          <w:szCs w:val="22"/>
        </w:rPr>
        <w:t>.</w:t>
      </w:r>
    </w:p>
    <w:p w14:paraId="5892A025" w14:textId="71F389BE" w:rsidR="00E22F6F" w:rsidRPr="004700FB" w:rsidRDefault="00E22F6F" w:rsidP="00E22F6F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2.</w:t>
      </w:r>
    </w:p>
    <w:p w14:paraId="0C16800A" w14:textId="5CE1738F" w:rsidR="00E22F6F" w:rsidRPr="004700FB" w:rsidRDefault="00E22F6F" w:rsidP="00E22F6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ab/>
        <w:t xml:space="preserve">De </w:t>
      </w:r>
      <w:r w:rsidR="004700FB" w:rsidRPr="004700FB">
        <w:rPr>
          <w:rFonts w:ascii="Arial" w:hAnsi="Arial" w:cs="Arial"/>
          <w:sz w:val="22"/>
          <w:szCs w:val="22"/>
        </w:rPr>
        <w:t>conformidade com a mesma</w:t>
      </w:r>
      <w:r w:rsidRPr="004700FB">
        <w:rPr>
          <w:rFonts w:ascii="Arial" w:hAnsi="Arial" w:cs="Arial"/>
          <w:sz w:val="22"/>
          <w:szCs w:val="22"/>
        </w:rPr>
        <w:t xml:space="preserve"> cláusula</w:t>
      </w:r>
      <w:r w:rsidR="004700FB" w:rsidRPr="004700FB">
        <w:rPr>
          <w:rFonts w:ascii="Arial" w:hAnsi="Arial" w:cs="Arial"/>
          <w:sz w:val="22"/>
          <w:szCs w:val="22"/>
        </w:rPr>
        <w:t xml:space="preserve"> acima mencionada,</w:t>
      </w:r>
      <w:r w:rsidRPr="004700FB">
        <w:rPr>
          <w:rFonts w:ascii="Arial" w:hAnsi="Arial" w:cs="Arial"/>
          <w:sz w:val="22"/>
          <w:szCs w:val="22"/>
        </w:rPr>
        <w:t xml:space="preserve"> fica reajustado pelo índice do IPCA o percentual de </w:t>
      </w:r>
      <w:r w:rsidR="00742765" w:rsidRPr="004700FB">
        <w:rPr>
          <w:rFonts w:ascii="Arial" w:hAnsi="Arial" w:cs="Arial"/>
          <w:sz w:val="22"/>
          <w:szCs w:val="22"/>
        </w:rPr>
        <w:t>4,142850</w:t>
      </w:r>
      <w:r w:rsidRPr="004700FB">
        <w:rPr>
          <w:rFonts w:ascii="Arial" w:hAnsi="Arial" w:cs="Arial"/>
          <w:sz w:val="22"/>
          <w:szCs w:val="22"/>
        </w:rPr>
        <w:t xml:space="preserve">% ficando o valor mensal de R$ </w:t>
      </w:r>
      <w:r w:rsidR="00742765" w:rsidRPr="004700FB">
        <w:rPr>
          <w:rFonts w:ascii="Arial" w:hAnsi="Arial" w:cs="Arial"/>
          <w:sz w:val="22"/>
          <w:szCs w:val="22"/>
        </w:rPr>
        <w:t>1.312,20</w:t>
      </w:r>
      <w:r w:rsidRPr="004700FB">
        <w:rPr>
          <w:rFonts w:ascii="Arial" w:hAnsi="Arial" w:cs="Arial"/>
          <w:sz w:val="22"/>
          <w:szCs w:val="22"/>
        </w:rPr>
        <w:t xml:space="preserve"> (</w:t>
      </w:r>
      <w:r w:rsidR="00742765" w:rsidRPr="004700FB">
        <w:rPr>
          <w:rFonts w:ascii="Arial" w:hAnsi="Arial" w:cs="Arial"/>
          <w:sz w:val="22"/>
          <w:szCs w:val="22"/>
        </w:rPr>
        <w:t>um</w:t>
      </w:r>
      <w:r w:rsidRPr="004700FB">
        <w:rPr>
          <w:rFonts w:ascii="Arial" w:hAnsi="Arial" w:cs="Arial"/>
          <w:sz w:val="22"/>
          <w:szCs w:val="22"/>
        </w:rPr>
        <w:t xml:space="preserve"> mil </w:t>
      </w:r>
      <w:r w:rsidR="00742765" w:rsidRPr="004700FB">
        <w:rPr>
          <w:rFonts w:ascii="Arial" w:hAnsi="Arial" w:cs="Arial"/>
          <w:sz w:val="22"/>
          <w:szCs w:val="22"/>
        </w:rPr>
        <w:t>trezentos e doze reais e vinte centavos</w:t>
      </w:r>
      <w:r w:rsidRPr="004700FB">
        <w:rPr>
          <w:rFonts w:ascii="Arial" w:hAnsi="Arial" w:cs="Arial"/>
          <w:sz w:val="22"/>
          <w:szCs w:val="22"/>
        </w:rPr>
        <w:t>).</w:t>
      </w:r>
    </w:p>
    <w:p w14:paraId="563AB5E1" w14:textId="322F879F" w:rsidR="00E22F6F" w:rsidRPr="004700FB" w:rsidRDefault="00E22F6F" w:rsidP="00E22F6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ab/>
        <w:t>3.</w:t>
      </w:r>
    </w:p>
    <w:p w14:paraId="25606610" w14:textId="77777777" w:rsidR="00E22F6F" w:rsidRPr="004700FB" w:rsidRDefault="00E22F6F" w:rsidP="00E22F6F">
      <w:pPr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Permanecem inalteradas todas as demais cláusulas não abrangidas ou atingidas pelo presente instrumento.</w:t>
      </w:r>
    </w:p>
    <w:p w14:paraId="7E3827CF" w14:textId="4B12D2C6" w:rsidR="00E22F6F" w:rsidRPr="004700FB" w:rsidRDefault="00E22F6F" w:rsidP="00E22F6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ab/>
        <w:t>4.</w:t>
      </w:r>
    </w:p>
    <w:p w14:paraId="4B5C32A6" w14:textId="2DFA5184" w:rsidR="00E22F6F" w:rsidRPr="004700FB" w:rsidRDefault="00E22F6F" w:rsidP="00E22F6F">
      <w:pPr>
        <w:spacing w:after="0" w:line="24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E por estarem assim justos e contratados, firmam o presente instrumento em duas vias de igual conteúdo e forma.</w:t>
      </w:r>
    </w:p>
    <w:p w14:paraId="2B0FED49" w14:textId="77777777" w:rsidR="00E22F6F" w:rsidRPr="004700FB" w:rsidRDefault="00E22F6F" w:rsidP="00E22F6F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ab/>
      </w:r>
      <w:r w:rsidRPr="004700FB">
        <w:rPr>
          <w:rFonts w:ascii="Arial" w:hAnsi="Arial" w:cs="Arial"/>
          <w:sz w:val="22"/>
          <w:szCs w:val="22"/>
        </w:rPr>
        <w:tab/>
      </w:r>
      <w:r w:rsidRPr="004700FB">
        <w:rPr>
          <w:rFonts w:ascii="Arial" w:hAnsi="Arial" w:cs="Arial"/>
          <w:sz w:val="22"/>
          <w:szCs w:val="22"/>
        </w:rPr>
        <w:tab/>
      </w:r>
      <w:r w:rsidRPr="004700FB">
        <w:rPr>
          <w:rFonts w:ascii="Arial" w:hAnsi="Arial" w:cs="Arial"/>
          <w:sz w:val="22"/>
          <w:szCs w:val="22"/>
        </w:rPr>
        <w:tab/>
      </w:r>
    </w:p>
    <w:p w14:paraId="1D0EE157" w14:textId="0B41ABB7" w:rsidR="00E22F6F" w:rsidRPr="004700FB" w:rsidRDefault="00E22F6F" w:rsidP="00E22F6F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 xml:space="preserve">Ernestina, </w:t>
      </w:r>
      <w:r w:rsidRPr="004700FB">
        <w:rPr>
          <w:rFonts w:ascii="Arial" w:hAnsi="Arial" w:cs="Arial"/>
          <w:sz w:val="22"/>
          <w:szCs w:val="22"/>
        </w:rPr>
        <w:t>04</w:t>
      </w:r>
      <w:r w:rsidRPr="004700FB">
        <w:rPr>
          <w:rFonts w:ascii="Arial" w:hAnsi="Arial" w:cs="Arial"/>
          <w:sz w:val="22"/>
          <w:szCs w:val="22"/>
        </w:rPr>
        <w:t xml:space="preserve"> de </w:t>
      </w:r>
      <w:r w:rsidRPr="004700FB">
        <w:rPr>
          <w:rFonts w:ascii="Arial" w:hAnsi="Arial" w:cs="Arial"/>
          <w:sz w:val="22"/>
          <w:szCs w:val="22"/>
        </w:rPr>
        <w:t>maio</w:t>
      </w:r>
      <w:r w:rsidRPr="004700FB">
        <w:rPr>
          <w:rFonts w:ascii="Arial" w:hAnsi="Arial" w:cs="Arial"/>
          <w:sz w:val="22"/>
          <w:szCs w:val="22"/>
        </w:rPr>
        <w:t xml:space="preserve"> de 202</w:t>
      </w:r>
      <w:r w:rsidRPr="004700FB">
        <w:rPr>
          <w:rFonts w:ascii="Arial" w:hAnsi="Arial" w:cs="Arial"/>
          <w:sz w:val="22"/>
          <w:szCs w:val="22"/>
        </w:rPr>
        <w:t>6</w:t>
      </w:r>
      <w:r w:rsidRPr="004700FB">
        <w:rPr>
          <w:rFonts w:ascii="Arial" w:hAnsi="Arial" w:cs="Arial"/>
          <w:sz w:val="22"/>
          <w:szCs w:val="22"/>
        </w:rPr>
        <w:t>.</w:t>
      </w:r>
    </w:p>
    <w:p w14:paraId="5E461327" w14:textId="77777777" w:rsidR="0042596D" w:rsidRPr="004700FB" w:rsidRDefault="0042596D" w:rsidP="0042596D">
      <w:pPr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 </w:t>
      </w:r>
    </w:p>
    <w:p w14:paraId="36E8E196" w14:textId="77777777" w:rsidR="004700FB" w:rsidRPr="004700FB" w:rsidRDefault="0042596D" w:rsidP="0042596D">
      <w:pPr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 </w:t>
      </w:r>
    </w:p>
    <w:p w14:paraId="28AAE476" w14:textId="38F1FFA3" w:rsidR="0042596D" w:rsidRPr="004700FB" w:rsidRDefault="0042596D" w:rsidP="0042596D">
      <w:pPr>
        <w:jc w:val="both"/>
        <w:rPr>
          <w:rFonts w:ascii="Arial" w:hAnsi="Arial" w:cs="Arial"/>
          <w:sz w:val="22"/>
          <w:szCs w:val="22"/>
        </w:rPr>
      </w:pPr>
      <w:r w:rsidRPr="004700FB">
        <w:rPr>
          <w:rFonts w:ascii="Arial" w:hAnsi="Arial" w:cs="Arial"/>
          <w:sz w:val="22"/>
          <w:szCs w:val="22"/>
        </w:rPr>
        <w:t> </w:t>
      </w:r>
    </w:p>
    <w:p w14:paraId="28C17867" w14:textId="77777777" w:rsidR="006535C5" w:rsidRPr="004700FB" w:rsidRDefault="0042596D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 </w:t>
      </w:r>
      <w:r w:rsidR="006535C5" w:rsidRPr="004700FB">
        <w:rPr>
          <w:rFonts w:ascii="Arial" w:hAnsi="Arial" w:cs="Arial"/>
          <w:sz w:val="22"/>
          <w:szCs w:val="22"/>
          <w:lang w:val="pt-PT"/>
        </w:rPr>
        <w:t>______________________________________</w:t>
      </w:r>
    </w:p>
    <w:p w14:paraId="2134CCE1" w14:textId="77777777" w:rsidR="006535C5" w:rsidRPr="004700FB" w:rsidRDefault="006535C5" w:rsidP="006535C5">
      <w:pPr>
        <w:spacing w:after="0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ODIR JOÃO BOEHM</w:t>
      </w:r>
    </w:p>
    <w:p w14:paraId="01A495D4" w14:textId="77777777" w:rsidR="006535C5" w:rsidRPr="004700FB" w:rsidRDefault="006535C5" w:rsidP="006535C5">
      <w:pPr>
        <w:spacing w:after="0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Prefeito Municipal</w:t>
      </w:r>
    </w:p>
    <w:p w14:paraId="2214A170" w14:textId="77777777" w:rsidR="006535C5" w:rsidRPr="004700FB" w:rsidRDefault="006535C5" w:rsidP="006535C5">
      <w:pPr>
        <w:spacing w:after="0" w:line="280" w:lineRule="exact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Contratante</w:t>
      </w:r>
    </w:p>
    <w:p w14:paraId="0C81FABE" w14:textId="77777777" w:rsidR="006535C5" w:rsidRPr="004700FB" w:rsidRDefault="006535C5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</w:p>
    <w:p w14:paraId="5978FBEE" w14:textId="77777777" w:rsidR="006535C5" w:rsidRPr="004700FB" w:rsidRDefault="006535C5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</w:p>
    <w:p w14:paraId="110BFDDB" w14:textId="77777777" w:rsidR="00AD2136" w:rsidRPr="004700FB" w:rsidRDefault="00AD2136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</w:p>
    <w:p w14:paraId="1165D1CD" w14:textId="77777777" w:rsidR="006535C5" w:rsidRPr="004700FB" w:rsidRDefault="006535C5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</w:p>
    <w:p w14:paraId="0A2E4E03" w14:textId="77777777" w:rsidR="006535C5" w:rsidRPr="004700FB" w:rsidRDefault="006535C5" w:rsidP="006535C5">
      <w:pPr>
        <w:spacing w:line="280" w:lineRule="exact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_______________________________________</w:t>
      </w:r>
    </w:p>
    <w:p w14:paraId="03A3560F" w14:textId="77777777" w:rsidR="006535C5" w:rsidRPr="004700FB" w:rsidRDefault="006535C5" w:rsidP="006535C5">
      <w:pPr>
        <w:spacing w:after="0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 xml:space="preserve">TAG – TECNOLOGIA DE APOIO A GESTAO LTDA </w:t>
      </w:r>
    </w:p>
    <w:p w14:paraId="4888C6FF" w14:textId="58140D4C" w:rsidR="006535C5" w:rsidRPr="004700FB" w:rsidRDefault="006535C5" w:rsidP="006535C5">
      <w:pPr>
        <w:spacing w:after="0"/>
        <w:jc w:val="center"/>
        <w:rPr>
          <w:rFonts w:ascii="Arial" w:hAnsi="Arial" w:cs="Arial"/>
          <w:sz w:val="22"/>
          <w:szCs w:val="22"/>
          <w:lang w:val="pt-PT"/>
        </w:rPr>
      </w:pPr>
      <w:r w:rsidRPr="004700FB">
        <w:rPr>
          <w:rFonts w:ascii="Arial" w:hAnsi="Arial" w:cs="Arial"/>
          <w:sz w:val="22"/>
          <w:szCs w:val="22"/>
          <w:lang w:val="pt-PT"/>
        </w:rPr>
        <w:t>Murilo Machado Flores</w:t>
      </w:r>
    </w:p>
    <w:p w14:paraId="2E19DE36" w14:textId="05F62093" w:rsidR="006535C5" w:rsidRPr="004700FB" w:rsidRDefault="006535C5" w:rsidP="00F63DA5">
      <w:pPr>
        <w:pStyle w:val="Normal2"/>
        <w:spacing w:line="280" w:lineRule="exact"/>
        <w:jc w:val="center"/>
        <w:rPr>
          <w:rFonts w:ascii="Arial" w:eastAsiaTheme="minorHAnsi" w:hAnsi="Arial" w:cs="Arial"/>
          <w:color w:val="auto"/>
          <w:kern w:val="2"/>
          <w:sz w:val="22"/>
          <w:szCs w:val="22"/>
          <w:lang w:val="pt-PT" w:eastAsia="en-US"/>
          <w14:ligatures w14:val="standardContextual"/>
        </w:rPr>
      </w:pPr>
      <w:r w:rsidRPr="004700FB">
        <w:rPr>
          <w:rFonts w:ascii="Arial" w:eastAsiaTheme="minorHAnsi" w:hAnsi="Arial" w:cs="Arial"/>
          <w:color w:val="auto"/>
          <w:kern w:val="2"/>
          <w:sz w:val="22"/>
          <w:szCs w:val="22"/>
          <w:lang w:val="pt-PT" w:eastAsia="en-US"/>
          <w14:ligatures w14:val="standardContextual"/>
        </w:rPr>
        <w:t>Contratada</w:t>
      </w:r>
    </w:p>
    <w:sectPr w:rsidR="006535C5" w:rsidRPr="004700FB" w:rsidSect="004700FB">
      <w:headerReference w:type="default" r:id="rId7"/>
      <w:footerReference w:type="default" r:id="rId8"/>
      <w:pgSz w:w="11906" w:h="16838"/>
      <w:pgMar w:top="1417" w:right="1416" w:bottom="1417" w:left="1276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E9219" w14:textId="77777777" w:rsidR="00C14178" w:rsidRDefault="00C14178" w:rsidP="00C14178">
      <w:pPr>
        <w:spacing w:after="0" w:line="240" w:lineRule="auto"/>
      </w:pPr>
      <w:r>
        <w:separator/>
      </w:r>
    </w:p>
  </w:endnote>
  <w:endnote w:type="continuationSeparator" w:id="0">
    <w:p w14:paraId="16FCB381" w14:textId="77777777" w:rsidR="00C14178" w:rsidRDefault="00C14178" w:rsidP="00C1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15BE" w14:textId="203C907E" w:rsidR="00C14178" w:rsidRDefault="00C14178">
    <w:pPr>
      <w:pStyle w:val="Rodap"/>
    </w:pPr>
    <w:r w:rsidRPr="00B453E0">
      <w:rPr>
        <w:noProof/>
        <w:lang w:eastAsia="pt-BR"/>
      </w:rPr>
      <w:drawing>
        <wp:inline distT="0" distB="0" distL="0" distR="0" wp14:anchorId="4E7FE985" wp14:editId="642563DC">
          <wp:extent cx="5400040" cy="697301"/>
          <wp:effectExtent l="0" t="0" r="0" b="762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73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97FBF" w14:textId="77777777" w:rsidR="00C14178" w:rsidRDefault="00C14178" w:rsidP="00C14178">
      <w:pPr>
        <w:spacing w:after="0" w:line="240" w:lineRule="auto"/>
      </w:pPr>
      <w:r>
        <w:separator/>
      </w:r>
    </w:p>
  </w:footnote>
  <w:footnote w:type="continuationSeparator" w:id="0">
    <w:p w14:paraId="2B11259A" w14:textId="77777777" w:rsidR="00C14178" w:rsidRDefault="00C14178" w:rsidP="00C14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771F" w14:textId="2F1412DA" w:rsidR="00C14178" w:rsidRDefault="00C14178">
    <w:pPr>
      <w:pStyle w:val="Cabealho"/>
    </w:pPr>
    <w:r w:rsidRPr="00B453E0">
      <w:rPr>
        <w:noProof/>
        <w:lang w:eastAsia="pt-BR"/>
      </w:rPr>
      <w:drawing>
        <wp:inline distT="0" distB="0" distL="0" distR="0" wp14:anchorId="30240119" wp14:editId="2D44E4BF">
          <wp:extent cx="5400040" cy="512008"/>
          <wp:effectExtent l="0" t="0" r="0" b="254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20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7576"/>
    <w:multiLevelType w:val="multilevel"/>
    <w:tmpl w:val="00728B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3544"/>
    <w:multiLevelType w:val="multilevel"/>
    <w:tmpl w:val="5FE8DA6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B315B3"/>
    <w:multiLevelType w:val="multilevel"/>
    <w:tmpl w:val="3772A3D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806DE8"/>
    <w:multiLevelType w:val="multilevel"/>
    <w:tmpl w:val="5718A25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3A430B"/>
    <w:multiLevelType w:val="multilevel"/>
    <w:tmpl w:val="9A0E7D4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8E2EE6"/>
    <w:multiLevelType w:val="multilevel"/>
    <w:tmpl w:val="DD58220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E22349"/>
    <w:multiLevelType w:val="multilevel"/>
    <w:tmpl w:val="AE7EAE6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773DF2"/>
    <w:multiLevelType w:val="multilevel"/>
    <w:tmpl w:val="73E46A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CF0060"/>
    <w:multiLevelType w:val="multilevel"/>
    <w:tmpl w:val="34365D4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2088695">
    <w:abstractNumId w:val="7"/>
  </w:num>
  <w:num w:numId="2" w16cid:durableId="2143845933">
    <w:abstractNumId w:val="5"/>
  </w:num>
  <w:num w:numId="3" w16cid:durableId="1557742525">
    <w:abstractNumId w:val="4"/>
  </w:num>
  <w:num w:numId="4" w16cid:durableId="521548939">
    <w:abstractNumId w:val="0"/>
  </w:num>
  <w:num w:numId="5" w16cid:durableId="1157572757">
    <w:abstractNumId w:val="1"/>
  </w:num>
  <w:num w:numId="6" w16cid:durableId="1561282884">
    <w:abstractNumId w:val="8"/>
  </w:num>
  <w:num w:numId="7" w16cid:durableId="423497719">
    <w:abstractNumId w:val="2"/>
  </w:num>
  <w:num w:numId="8" w16cid:durableId="682509899">
    <w:abstractNumId w:val="6"/>
  </w:num>
  <w:num w:numId="9" w16cid:durableId="1843007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6D"/>
    <w:rsid w:val="00103737"/>
    <w:rsid w:val="002A5EC9"/>
    <w:rsid w:val="003D3BA8"/>
    <w:rsid w:val="0042596D"/>
    <w:rsid w:val="004700FB"/>
    <w:rsid w:val="004802FF"/>
    <w:rsid w:val="005543F7"/>
    <w:rsid w:val="005A7E66"/>
    <w:rsid w:val="005B3623"/>
    <w:rsid w:val="005C6D72"/>
    <w:rsid w:val="005E679F"/>
    <w:rsid w:val="006535C5"/>
    <w:rsid w:val="006D5EAC"/>
    <w:rsid w:val="007234A4"/>
    <w:rsid w:val="00742765"/>
    <w:rsid w:val="008D6E01"/>
    <w:rsid w:val="00A110A8"/>
    <w:rsid w:val="00A65275"/>
    <w:rsid w:val="00AD2136"/>
    <w:rsid w:val="00BC4C08"/>
    <w:rsid w:val="00BD75DF"/>
    <w:rsid w:val="00C14178"/>
    <w:rsid w:val="00CF52EE"/>
    <w:rsid w:val="00E22F6F"/>
    <w:rsid w:val="00EC1692"/>
    <w:rsid w:val="00F44668"/>
    <w:rsid w:val="00F6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062F6"/>
  <w15:chartTrackingRefBased/>
  <w15:docId w15:val="{08F8B5E8-9E22-4B07-AFAF-428AA57F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25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5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5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5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5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59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59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59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59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5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5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5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59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596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59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59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59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59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59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25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5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25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5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259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596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2596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5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596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596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141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4178"/>
  </w:style>
  <w:style w:type="paragraph" w:styleId="Rodap">
    <w:name w:val="footer"/>
    <w:basedOn w:val="Normal"/>
    <w:link w:val="RodapChar"/>
    <w:uiPriority w:val="99"/>
    <w:unhideWhenUsed/>
    <w:rsid w:val="00C141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178"/>
  </w:style>
  <w:style w:type="paragraph" w:customStyle="1" w:styleId="Normal2">
    <w:name w:val="Normal2"/>
    <w:basedOn w:val="Normal"/>
    <w:rsid w:val="006535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6535C5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6535C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53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67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8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4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1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3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Bibiana Tonial</dc:creator>
  <cp:keywords/>
  <dc:description/>
  <cp:lastModifiedBy>Usuário</cp:lastModifiedBy>
  <cp:revision>4</cp:revision>
  <cp:lastPrinted>2025-05-05T12:22:00Z</cp:lastPrinted>
  <dcterms:created xsi:type="dcterms:W3CDTF">2026-05-04T17:39:00Z</dcterms:created>
  <dcterms:modified xsi:type="dcterms:W3CDTF">2026-05-04T19:46:00Z</dcterms:modified>
</cp:coreProperties>
</file>