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58EAA38B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2D6C03">
        <w:rPr>
          <w:rFonts w:ascii="Arial" w:hAnsi="Arial" w:cs="Arial"/>
          <w:sz w:val="20"/>
        </w:rPr>
        <w:t>2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5DE003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682CB2">
        <w:rPr>
          <w:rFonts w:ascii="Arial" w:hAnsi="Arial" w:cs="Arial"/>
        </w:rPr>
        <w:t xml:space="preserve">RENATO BECKER, </w:t>
      </w:r>
      <w:r w:rsidR="00F75343" w:rsidRPr="00682CB2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682CB2">
        <w:rPr>
          <w:rFonts w:ascii="Arial" w:hAnsi="Arial" w:cs="Arial"/>
          <w:bCs/>
        </w:rPr>
        <w:t>Bettin</w:t>
      </w:r>
      <w:proofErr w:type="spellEnd"/>
      <w:r w:rsidR="00F75343" w:rsidRPr="00682CB2">
        <w:rPr>
          <w:rFonts w:ascii="Arial" w:hAnsi="Arial" w:cs="Arial"/>
          <w:bCs/>
        </w:rPr>
        <w:t>, nº 041,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7B525C6E" w14:textId="77777777" w:rsidR="002D6C03" w:rsidRPr="00EF7E5C" w:rsidRDefault="00260B48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2D6C03" w:rsidRPr="00EF7E5C">
        <w:rPr>
          <w:rFonts w:ascii="Arial" w:hAnsi="Arial" w:cs="Arial"/>
        </w:rPr>
        <w:t>1.</w:t>
      </w:r>
    </w:p>
    <w:p w14:paraId="21B0D343" w14:textId="168C77D6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 xml:space="preserve">De acordo com a cláusula Décima </w:t>
      </w:r>
      <w:r>
        <w:rPr>
          <w:rFonts w:ascii="Arial" w:hAnsi="Arial" w:cs="Arial"/>
        </w:rPr>
        <w:t>Terceira,</w:t>
      </w:r>
      <w:r w:rsidRPr="00EF7E5C">
        <w:rPr>
          <w:rFonts w:ascii="Arial" w:hAnsi="Arial" w:cs="Arial"/>
        </w:rPr>
        <w:t xml:space="preserve"> do contrato original, fica</w:t>
      </w:r>
      <w:r>
        <w:rPr>
          <w:rFonts w:ascii="Arial" w:hAnsi="Arial" w:cs="Arial"/>
        </w:rPr>
        <w:t xml:space="preserve"> prorrogado o presente termo aditivo por mais 12 meses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contar de 17/10/2023 à 16/10/2024.</w:t>
      </w:r>
    </w:p>
    <w:p w14:paraId="17A56904" w14:textId="54502CC2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</w:p>
    <w:p w14:paraId="3FBA705B" w14:textId="02156321" w:rsidR="002D6C03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De conformidade com a mesma cláusula, fica reajustada pelo índice do IPCA, que ficou em 5,18% e ajuste do óleo diesel para R$ 6,05, conforme tabela ANP, ficando os seguintes valores:</w:t>
      </w:r>
    </w:p>
    <w:p w14:paraId="0988A828" w14:textId="77777777" w:rsidR="002D6C03" w:rsidRPr="00EF7E5C" w:rsidRDefault="002D6C03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EFC47CC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o preço de R$ 5,</w:t>
      </w:r>
      <w:r>
        <w:rPr>
          <w:rFonts w:ascii="Arial" w:hAnsi="Arial" w:cs="Arial"/>
        </w:rPr>
        <w:t>21</w:t>
      </w:r>
      <w:r>
        <w:rPr>
          <w:rFonts w:ascii="Arial" w:hAnsi="Arial" w:cs="Arial"/>
        </w:rPr>
        <w:t>/km passa para R$ 5,</w:t>
      </w:r>
      <w:r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/km, tendo uma redução de </w:t>
      </w:r>
      <w:r>
        <w:rPr>
          <w:rFonts w:ascii="Arial" w:hAnsi="Arial" w:cs="Arial"/>
        </w:rPr>
        <w:t>0,75</w:t>
      </w:r>
      <w:r>
        <w:rPr>
          <w:rFonts w:ascii="Arial" w:hAnsi="Arial" w:cs="Arial"/>
        </w:rPr>
        <w:t>% no custo.</w:t>
      </w:r>
    </w:p>
    <w:p w14:paraId="19EA735B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</w:p>
    <w:p w14:paraId="31D2FDEA" w14:textId="1225A6CD" w:rsidR="00260B48" w:rsidRPr="00682CB2" w:rsidRDefault="002D6C03" w:rsidP="00CA08AA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 </w:t>
      </w:r>
      <w:r w:rsidR="00CA08AA">
        <w:rPr>
          <w:rFonts w:ascii="Arial" w:hAnsi="Arial" w:cs="Arial"/>
        </w:rPr>
        <w:tab/>
      </w:r>
      <w:r w:rsidR="00260B48"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3</w:t>
      </w:r>
      <w:r w:rsidR="00260B48" w:rsidRPr="00682CB2">
        <w:rPr>
          <w:rFonts w:ascii="Arial" w:hAnsi="Arial" w:cs="Arial"/>
        </w:rPr>
        <w:t>.</w:t>
      </w:r>
    </w:p>
    <w:p w14:paraId="0663B4FB" w14:textId="0F78FBF6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74767631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="00CA08AA">
        <w:rPr>
          <w:rFonts w:ascii="Arial" w:hAnsi="Arial" w:cs="Arial"/>
        </w:rPr>
        <w:t>4</w:t>
      </w:r>
      <w:r w:rsidRPr="00682CB2">
        <w:rPr>
          <w:rFonts w:ascii="Arial" w:hAnsi="Arial" w:cs="Arial"/>
        </w:rPr>
        <w:t>.</w:t>
      </w:r>
    </w:p>
    <w:p w14:paraId="6031AC4C" w14:textId="6542E5E3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3CB7B6CC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Pr="00682CB2">
        <w:rPr>
          <w:rFonts w:ascii="Arial" w:hAnsi="Arial" w:cs="Arial"/>
          <w:b w:val="0"/>
          <w:bCs/>
          <w:sz w:val="20"/>
          <w:lang w:val="pt-BR"/>
        </w:rPr>
        <w:t>1</w:t>
      </w:r>
      <w:r w:rsidR="00CA08AA">
        <w:rPr>
          <w:rFonts w:ascii="Arial" w:hAnsi="Arial" w:cs="Arial"/>
          <w:b w:val="0"/>
          <w:bCs/>
          <w:sz w:val="20"/>
          <w:lang w:val="pt-BR"/>
        </w:rPr>
        <w:t>7</w:t>
      </w:r>
      <w:r w:rsidRPr="00682CB2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A08AA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682CB2">
        <w:rPr>
          <w:rFonts w:ascii="Arial" w:hAnsi="Arial" w:cs="Arial"/>
          <w:b w:val="0"/>
          <w:bCs/>
          <w:sz w:val="20"/>
          <w:lang w:val="pt-BR"/>
        </w:rPr>
        <w:t>de 2023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1077DEC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_________________</w:t>
      </w:r>
    </w:p>
    <w:p w14:paraId="79D8678D" w14:textId="540987C9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RENATO BECKER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6EEC95C9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2023-10-17T19:41:00Z</cp:lastPrinted>
  <dcterms:created xsi:type="dcterms:W3CDTF">2023-10-17T19:38:00Z</dcterms:created>
  <dcterms:modified xsi:type="dcterms:W3CDTF">2023-10-17T19:42:00Z</dcterms:modified>
</cp:coreProperties>
</file>