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FE7" w:rsidRPr="00607B2E" w:rsidRDefault="00B24D66" w:rsidP="007A3FE7">
      <w:pPr>
        <w:pStyle w:val="Ttulo1"/>
        <w:jc w:val="center"/>
        <w:rPr>
          <w:rFonts w:ascii="Arial" w:hAnsi="Arial"/>
          <w:sz w:val="21"/>
          <w:szCs w:val="21"/>
        </w:rPr>
      </w:pPr>
      <w:bookmarkStart w:id="0" w:name="_Toc508632969"/>
      <w:r>
        <w:rPr>
          <w:rFonts w:ascii="Arial" w:hAnsi="Arial"/>
          <w:sz w:val="21"/>
          <w:szCs w:val="21"/>
        </w:rPr>
        <w:t>C</w:t>
      </w:r>
      <w:r w:rsidR="00551E16" w:rsidRPr="00607B2E">
        <w:rPr>
          <w:rFonts w:ascii="Arial" w:hAnsi="Arial"/>
          <w:sz w:val="21"/>
          <w:szCs w:val="21"/>
        </w:rPr>
        <w:t>ONTRATO</w:t>
      </w:r>
      <w:bookmarkEnd w:id="0"/>
      <w:r w:rsidR="003839ED">
        <w:rPr>
          <w:rFonts w:ascii="Arial" w:hAnsi="Arial"/>
          <w:sz w:val="21"/>
          <w:szCs w:val="21"/>
        </w:rPr>
        <w:t xml:space="preserve"> DE </w:t>
      </w:r>
      <w:r w:rsidR="007A3FE7">
        <w:rPr>
          <w:rFonts w:ascii="Arial" w:hAnsi="Arial"/>
          <w:sz w:val="21"/>
          <w:szCs w:val="21"/>
        </w:rPr>
        <w:t xml:space="preserve">PRESTAÇÃO DE SERVIÇOS </w:t>
      </w:r>
      <w:r w:rsidR="00EC6287">
        <w:rPr>
          <w:rFonts w:ascii="Arial" w:hAnsi="Arial"/>
          <w:sz w:val="21"/>
          <w:szCs w:val="21"/>
        </w:rPr>
        <w:t xml:space="preserve">E FORNECIMENTO DE </w:t>
      </w:r>
      <w:r w:rsidR="007A3FE7">
        <w:rPr>
          <w:rFonts w:ascii="Arial" w:hAnsi="Arial"/>
          <w:sz w:val="21"/>
          <w:szCs w:val="21"/>
        </w:rPr>
        <w:t>SOFTWARE, Nº</w:t>
      </w:r>
      <w:proofErr w:type="gramStart"/>
      <w:r w:rsidR="007A3FE7">
        <w:rPr>
          <w:rFonts w:ascii="Arial" w:hAnsi="Arial"/>
          <w:sz w:val="21"/>
          <w:szCs w:val="21"/>
        </w:rPr>
        <w:t xml:space="preserve">  </w:t>
      </w:r>
      <w:proofErr w:type="gramEnd"/>
      <w:r w:rsidR="007A3FE7">
        <w:rPr>
          <w:rFonts w:ascii="Arial" w:hAnsi="Arial"/>
          <w:sz w:val="21"/>
          <w:szCs w:val="21"/>
        </w:rPr>
        <w:t>01/2020.</w:t>
      </w:r>
    </w:p>
    <w:p w:rsidR="00834EC3" w:rsidRPr="00607B2E" w:rsidRDefault="00834EC3" w:rsidP="00834EC3">
      <w:pPr>
        <w:pStyle w:val="Corpodetexto"/>
        <w:rPr>
          <w:rFonts w:ascii="Arial" w:hAnsi="Arial" w:cs="Arial"/>
          <w:sz w:val="21"/>
          <w:szCs w:val="21"/>
        </w:rPr>
      </w:pPr>
    </w:p>
    <w:p w:rsidR="00B60841" w:rsidRPr="00B24D66" w:rsidRDefault="00B60841" w:rsidP="009F75AC">
      <w:pPr>
        <w:jc w:val="both"/>
        <w:rPr>
          <w:rFonts w:ascii="Arial" w:hAnsi="Arial" w:cs="Arial"/>
          <w:sz w:val="21"/>
          <w:szCs w:val="21"/>
        </w:rPr>
      </w:pPr>
      <w:r w:rsidRPr="00B24D66">
        <w:rPr>
          <w:rFonts w:ascii="Arial" w:hAnsi="Arial" w:cs="Arial"/>
          <w:sz w:val="21"/>
          <w:szCs w:val="21"/>
        </w:rPr>
        <w:t xml:space="preserve">O </w:t>
      </w:r>
      <w:r w:rsidRPr="00B24D66">
        <w:rPr>
          <w:rFonts w:ascii="Arial" w:hAnsi="Arial" w:cs="Arial"/>
          <w:b/>
          <w:sz w:val="21"/>
          <w:szCs w:val="21"/>
        </w:rPr>
        <w:t xml:space="preserve">MUNICÍPIO DE </w:t>
      </w:r>
      <w:r w:rsidR="00E71DC8" w:rsidRPr="00B24D66">
        <w:rPr>
          <w:rFonts w:ascii="Arial" w:hAnsi="Arial" w:cs="Arial"/>
          <w:b/>
          <w:sz w:val="21"/>
          <w:szCs w:val="21"/>
        </w:rPr>
        <w:t>ERNESTINA</w:t>
      </w:r>
      <w:r w:rsidRPr="00B24D66">
        <w:rPr>
          <w:rFonts w:ascii="Arial" w:hAnsi="Arial" w:cs="Arial"/>
          <w:b/>
          <w:sz w:val="21"/>
          <w:szCs w:val="21"/>
        </w:rPr>
        <w:t>-RS</w:t>
      </w:r>
      <w:r w:rsidRPr="00B24D66">
        <w:rPr>
          <w:rFonts w:ascii="Arial" w:hAnsi="Arial" w:cs="Arial"/>
          <w:sz w:val="21"/>
          <w:szCs w:val="21"/>
        </w:rPr>
        <w:t xml:space="preserve">, Pessoa Jurídica de Direito Público, com sede à </w:t>
      </w:r>
      <w:r w:rsidR="00B24D66" w:rsidRPr="00B24D66">
        <w:rPr>
          <w:rFonts w:ascii="Arial" w:hAnsi="Arial" w:cs="Arial"/>
          <w:sz w:val="21"/>
          <w:szCs w:val="21"/>
        </w:rPr>
        <w:t>Rua Julio dos Santos, 2021, bairro centro, na cidade de Ernestina/RS</w:t>
      </w:r>
      <w:r w:rsidRPr="00B24D66">
        <w:rPr>
          <w:rFonts w:ascii="Arial" w:hAnsi="Arial" w:cs="Arial"/>
          <w:sz w:val="21"/>
          <w:szCs w:val="21"/>
        </w:rPr>
        <w:t xml:space="preserve">, inscrito no CNPJ sob n.º </w:t>
      </w:r>
      <w:r w:rsidR="00B24D66" w:rsidRPr="00B24D66">
        <w:rPr>
          <w:rFonts w:ascii="Arial" w:hAnsi="Arial" w:cs="Arial"/>
          <w:sz w:val="21"/>
          <w:szCs w:val="21"/>
        </w:rPr>
        <w:t>92.406.180/0001-24</w:t>
      </w:r>
      <w:r w:rsidRPr="00B24D66">
        <w:rPr>
          <w:rFonts w:ascii="Arial" w:hAnsi="Arial" w:cs="Arial"/>
          <w:sz w:val="21"/>
          <w:szCs w:val="21"/>
        </w:rPr>
        <w:t xml:space="preserve">, neste ato representado pelo Prefeito, Sr. </w:t>
      </w:r>
      <w:r w:rsidR="00B24D66" w:rsidRPr="00B24D66">
        <w:rPr>
          <w:rFonts w:ascii="Arial" w:hAnsi="Arial" w:cs="Arial"/>
          <w:color w:val="000000"/>
          <w:sz w:val="21"/>
          <w:szCs w:val="21"/>
        </w:rPr>
        <w:t>ODIR JOÃO BOEHM,</w:t>
      </w:r>
      <w:r w:rsidR="00B24D66" w:rsidRPr="00B24D66">
        <w:rPr>
          <w:rFonts w:ascii="Arial" w:hAnsi="Arial" w:cs="Arial"/>
          <w:bCs/>
          <w:color w:val="000000"/>
          <w:sz w:val="21"/>
          <w:szCs w:val="21"/>
        </w:rPr>
        <w:t xml:space="preserve"> brasileiro, casado, residente e domiciliado na Rua Professor Adão Oscar </w:t>
      </w:r>
      <w:proofErr w:type="spellStart"/>
      <w:r w:rsidR="00B24D66" w:rsidRPr="00B24D66">
        <w:rPr>
          <w:rFonts w:ascii="Arial" w:hAnsi="Arial" w:cs="Arial"/>
          <w:bCs/>
          <w:color w:val="000000"/>
          <w:sz w:val="21"/>
          <w:szCs w:val="21"/>
        </w:rPr>
        <w:t>Wienbleing</w:t>
      </w:r>
      <w:proofErr w:type="spellEnd"/>
      <w:r w:rsidR="00B24D66" w:rsidRPr="00B24D66">
        <w:rPr>
          <w:rFonts w:ascii="Arial" w:hAnsi="Arial" w:cs="Arial"/>
          <w:bCs/>
          <w:color w:val="000000"/>
          <w:sz w:val="21"/>
          <w:szCs w:val="21"/>
        </w:rPr>
        <w:t>, na cidade de Ernestina-RS, ID-8026637382 e CPF-437.450.320-04</w:t>
      </w:r>
      <w:r w:rsidRPr="00B24D66">
        <w:rPr>
          <w:rFonts w:ascii="Arial" w:hAnsi="Arial" w:cs="Arial"/>
          <w:sz w:val="21"/>
          <w:szCs w:val="21"/>
        </w:rPr>
        <w:t xml:space="preserve">,  de ora em diante denominado apenas como </w:t>
      </w:r>
      <w:r w:rsidRPr="00B24D66">
        <w:rPr>
          <w:rFonts w:ascii="Arial" w:hAnsi="Arial" w:cs="Arial"/>
          <w:b/>
          <w:sz w:val="21"/>
          <w:szCs w:val="21"/>
        </w:rPr>
        <w:t>CONTRATANTE,</w:t>
      </w:r>
      <w:r w:rsidRPr="00B24D66">
        <w:rPr>
          <w:rFonts w:ascii="Arial" w:hAnsi="Arial" w:cs="Arial"/>
          <w:sz w:val="21"/>
          <w:szCs w:val="21"/>
        </w:rPr>
        <w:t xml:space="preserve"> e do outro lado</w:t>
      </w:r>
      <w:r w:rsidR="00B24D66">
        <w:rPr>
          <w:rFonts w:ascii="Arial" w:hAnsi="Arial" w:cs="Arial"/>
          <w:sz w:val="21"/>
          <w:szCs w:val="21"/>
        </w:rPr>
        <w:t xml:space="preserve"> a empresa </w:t>
      </w:r>
      <w:r w:rsidR="007A3FE7">
        <w:rPr>
          <w:rFonts w:ascii="Arial" w:hAnsi="Arial" w:cs="Arial"/>
          <w:sz w:val="21"/>
          <w:szCs w:val="21"/>
        </w:rPr>
        <w:t>DIGIFRED SISTEMAS DE INFORMAÇÃO LTDA</w:t>
      </w:r>
      <w:r w:rsidR="0023797C">
        <w:rPr>
          <w:rFonts w:ascii="Arial" w:hAnsi="Arial" w:cs="Arial"/>
          <w:sz w:val="21"/>
          <w:szCs w:val="21"/>
        </w:rPr>
        <w:t xml:space="preserve">-EPP, </w:t>
      </w:r>
      <w:r w:rsidRPr="00B24D66">
        <w:rPr>
          <w:rFonts w:ascii="Arial" w:hAnsi="Arial" w:cs="Arial"/>
          <w:sz w:val="21"/>
          <w:szCs w:val="21"/>
        </w:rPr>
        <w:t xml:space="preserve">pessoa jurídica, inscrita no CNPJsob nº </w:t>
      </w:r>
      <w:r w:rsidR="0023797C">
        <w:rPr>
          <w:rFonts w:ascii="Arial" w:hAnsi="Arial" w:cs="Arial"/>
          <w:sz w:val="21"/>
          <w:szCs w:val="21"/>
        </w:rPr>
        <w:t>88.659.974/0001-22,</w:t>
      </w:r>
      <w:r w:rsidRPr="00B24D66">
        <w:rPr>
          <w:rFonts w:ascii="Arial" w:hAnsi="Arial" w:cs="Arial"/>
          <w:sz w:val="21"/>
          <w:szCs w:val="21"/>
        </w:rPr>
        <w:t xml:space="preserve"> com sede </w:t>
      </w:r>
      <w:r w:rsidR="0023797C">
        <w:rPr>
          <w:rFonts w:ascii="Arial" w:hAnsi="Arial" w:cs="Arial"/>
          <w:sz w:val="21"/>
          <w:szCs w:val="21"/>
        </w:rPr>
        <w:t xml:space="preserve">na rua José </w:t>
      </w:r>
      <w:proofErr w:type="spellStart"/>
      <w:r w:rsidR="0023797C">
        <w:rPr>
          <w:rFonts w:ascii="Arial" w:hAnsi="Arial" w:cs="Arial"/>
          <w:sz w:val="21"/>
          <w:szCs w:val="21"/>
        </w:rPr>
        <w:t>Cañellas</w:t>
      </w:r>
      <w:proofErr w:type="spellEnd"/>
      <w:r w:rsidR="0023797C">
        <w:rPr>
          <w:rFonts w:ascii="Arial" w:hAnsi="Arial" w:cs="Arial"/>
          <w:sz w:val="21"/>
          <w:szCs w:val="21"/>
        </w:rPr>
        <w:t xml:space="preserve">, nº 138, sala 402, bairro centro, na cidade de Frederico Westphalen/RS, </w:t>
      </w:r>
      <w:r w:rsidRPr="00B24D66">
        <w:rPr>
          <w:rFonts w:ascii="Arial" w:hAnsi="Arial" w:cs="Arial"/>
          <w:sz w:val="21"/>
          <w:szCs w:val="21"/>
        </w:rPr>
        <w:t xml:space="preserve">neste ato representado pelo Sr. </w:t>
      </w:r>
      <w:r w:rsidR="0023797C">
        <w:rPr>
          <w:rFonts w:ascii="Arial" w:hAnsi="Arial" w:cs="Arial"/>
          <w:sz w:val="21"/>
          <w:szCs w:val="21"/>
        </w:rPr>
        <w:t>JOSÉ DE ALMEIDA QUADRO, brasileiro, casado, residente e domiciliado na cidade de Frederico Westphalen/RS</w:t>
      </w:r>
      <w:r w:rsidRPr="00B24D66">
        <w:rPr>
          <w:rFonts w:ascii="Arial" w:hAnsi="Arial" w:cs="Arial"/>
          <w:sz w:val="21"/>
          <w:szCs w:val="21"/>
        </w:rPr>
        <w:t xml:space="preserve">, portador do CPF nº </w:t>
      </w:r>
      <w:r w:rsidR="0023797C">
        <w:rPr>
          <w:rFonts w:ascii="Arial" w:hAnsi="Arial" w:cs="Arial"/>
          <w:sz w:val="21"/>
          <w:szCs w:val="21"/>
        </w:rPr>
        <w:t>296.009.289-91</w:t>
      </w:r>
      <w:r w:rsidRPr="00B24D66">
        <w:rPr>
          <w:rFonts w:ascii="Arial" w:hAnsi="Arial" w:cs="Arial"/>
          <w:sz w:val="21"/>
          <w:szCs w:val="21"/>
        </w:rPr>
        <w:t xml:space="preserve"> e RG nº </w:t>
      </w:r>
      <w:r w:rsidR="0023797C">
        <w:rPr>
          <w:rFonts w:ascii="Arial" w:hAnsi="Arial" w:cs="Arial"/>
          <w:sz w:val="21"/>
          <w:szCs w:val="21"/>
        </w:rPr>
        <w:t>7111382565</w:t>
      </w:r>
      <w:r w:rsidRPr="00B24D66">
        <w:rPr>
          <w:rFonts w:ascii="Arial" w:hAnsi="Arial" w:cs="Arial"/>
          <w:sz w:val="21"/>
          <w:szCs w:val="21"/>
        </w:rPr>
        <w:t xml:space="preserve">, doravante simplesmente denominado(a) </w:t>
      </w:r>
      <w:r w:rsidRPr="00B24D66">
        <w:rPr>
          <w:rFonts w:ascii="Arial" w:hAnsi="Arial" w:cs="Arial"/>
          <w:b/>
          <w:sz w:val="21"/>
          <w:szCs w:val="21"/>
        </w:rPr>
        <w:t>CONTRATAD</w:t>
      </w:r>
      <w:r w:rsidR="00551E16" w:rsidRPr="00B24D66">
        <w:rPr>
          <w:rFonts w:ascii="Arial" w:hAnsi="Arial" w:cs="Arial"/>
          <w:b/>
          <w:sz w:val="21"/>
          <w:szCs w:val="21"/>
        </w:rPr>
        <w:t>A</w:t>
      </w:r>
      <w:r w:rsidRPr="00B24D66">
        <w:rPr>
          <w:rFonts w:ascii="Arial" w:hAnsi="Arial" w:cs="Arial"/>
          <w:sz w:val="21"/>
          <w:szCs w:val="21"/>
        </w:rPr>
        <w:t>:</w:t>
      </w:r>
    </w:p>
    <w:p w:rsidR="00B60841" w:rsidRPr="00B24D66" w:rsidRDefault="00B60841" w:rsidP="007F09BE">
      <w:pPr>
        <w:tabs>
          <w:tab w:val="left" w:pos="1701"/>
        </w:tabs>
        <w:jc w:val="both"/>
        <w:rPr>
          <w:rFonts w:ascii="Arial" w:hAnsi="Arial" w:cs="Arial"/>
          <w:color w:val="000000"/>
          <w:sz w:val="21"/>
          <w:szCs w:val="21"/>
          <w:u w:val="single"/>
        </w:rPr>
      </w:pPr>
    </w:p>
    <w:p w:rsidR="00B60841" w:rsidRDefault="00B60841" w:rsidP="003D1EB2">
      <w:pPr>
        <w:pStyle w:val="Ttulo2"/>
        <w:rPr>
          <w:rFonts w:ascii="Arial" w:hAnsi="Arial"/>
          <w:sz w:val="21"/>
          <w:szCs w:val="21"/>
        </w:rPr>
      </w:pPr>
      <w:bookmarkStart w:id="1" w:name="_Toc508632971"/>
      <w:r w:rsidRPr="00607B2E">
        <w:rPr>
          <w:rFonts w:ascii="Arial" w:hAnsi="Arial"/>
          <w:sz w:val="21"/>
          <w:szCs w:val="21"/>
        </w:rPr>
        <w:t>CLÁUSULA PRIMEIRA - DO OBJETO</w:t>
      </w:r>
      <w:bookmarkEnd w:id="1"/>
    </w:p>
    <w:p w:rsidR="00B60841" w:rsidRPr="00607B2E" w:rsidRDefault="00B60841" w:rsidP="007F09BE">
      <w:pPr>
        <w:jc w:val="both"/>
        <w:rPr>
          <w:rFonts w:ascii="Arial" w:hAnsi="Arial" w:cs="Arial"/>
          <w:sz w:val="21"/>
          <w:szCs w:val="21"/>
        </w:rPr>
      </w:pPr>
      <w:r w:rsidRPr="00607B2E">
        <w:rPr>
          <w:rFonts w:ascii="Arial" w:hAnsi="Arial" w:cs="Arial"/>
          <w:color w:val="000000"/>
          <w:sz w:val="21"/>
          <w:szCs w:val="21"/>
        </w:rPr>
        <w:t>1</w:t>
      </w:r>
      <w:r w:rsidR="00A16376" w:rsidRPr="00607B2E">
        <w:rPr>
          <w:rFonts w:ascii="Arial" w:hAnsi="Arial" w:cs="Arial"/>
          <w:color w:val="000000"/>
          <w:sz w:val="21"/>
          <w:szCs w:val="21"/>
        </w:rPr>
        <w:t>.1</w:t>
      </w:r>
      <w:r w:rsidR="00F4278A" w:rsidRPr="00607B2E">
        <w:rPr>
          <w:rFonts w:ascii="Arial" w:hAnsi="Arial" w:cs="Arial"/>
          <w:color w:val="000000"/>
          <w:sz w:val="21"/>
          <w:szCs w:val="21"/>
        </w:rPr>
        <w:t>-</w:t>
      </w:r>
      <w:r w:rsidR="00D539BE" w:rsidRPr="00607B2E">
        <w:rPr>
          <w:rFonts w:ascii="Arial" w:hAnsi="Arial" w:cs="Arial"/>
          <w:sz w:val="21"/>
          <w:szCs w:val="21"/>
          <w:lang w:val="pt-PT"/>
        </w:rPr>
        <w:t xml:space="preserve">O </w:t>
      </w:r>
      <w:r w:rsidR="0005584D" w:rsidRPr="00607B2E">
        <w:rPr>
          <w:rFonts w:ascii="Arial" w:hAnsi="Arial" w:cs="Arial"/>
          <w:sz w:val="21"/>
          <w:szCs w:val="21"/>
          <w:lang w:val="pt-PT"/>
        </w:rPr>
        <w:t>objeto</w:t>
      </w:r>
      <w:r w:rsidR="00996A27" w:rsidRPr="00607B2E">
        <w:rPr>
          <w:rFonts w:ascii="Arial" w:hAnsi="Arial" w:cs="Arial"/>
          <w:sz w:val="21"/>
          <w:szCs w:val="21"/>
        </w:rPr>
        <w:t xml:space="preserve"> do</w:t>
      </w:r>
      <w:r w:rsidR="00DD3142" w:rsidRPr="00607B2E">
        <w:rPr>
          <w:rFonts w:ascii="Arial" w:hAnsi="Arial" w:cs="Arial"/>
          <w:sz w:val="21"/>
          <w:szCs w:val="21"/>
        </w:rPr>
        <w:t xml:space="preserve"> presente </w:t>
      </w:r>
      <w:r w:rsidR="00996A27" w:rsidRPr="00607B2E">
        <w:rPr>
          <w:rFonts w:ascii="Arial" w:hAnsi="Arial" w:cs="Arial"/>
          <w:sz w:val="21"/>
          <w:szCs w:val="21"/>
        </w:rPr>
        <w:t>contrato</w:t>
      </w:r>
      <w:r w:rsidR="00DD3142" w:rsidRPr="00607B2E">
        <w:rPr>
          <w:rFonts w:ascii="Arial" w:hAnsi="Arial" w:cs="Arial"/>
          <w:sz w:val="21"/>
          <w:szCs w:val="21"/>
        </w:rPr>
        <w:t xml:space="preserve"> é</w:t>
      </w:r>
      <w:r w:rsidR="001D4E8F">
        <w:rPr>
          <w:rFonts w:ascii="Arial" w:hAnsi="Arial" w:cs="Arial"/>
          <w:sz w:val="21"/>
          <w:szCs w:val="21"/>
        </w:rPr>
        <w:t xml:space="preserve"> of</w:t>
      </w:r>
      <w:r w:rsidR="001D4E8F" w:rsidRPr="000367D2">
        <w:rPr>
          <w:rFonts w:ascii="Arial" w:hAnsi="Arial" w:cs="Arial"/>
          <w:bCs/>
          <w:sz w:val="21"/>
          <w:szCs w:val="21"/>
        </w:rPr>
        <w:t>ornecimento de licença de uso em caráter não permanente, conversão de dados, instalação, manutenção, treinamento e suporte técnico para sistema informatizado de Gestão Pública,</w:t>
      </w:r>
      <w:r w:rsidR="001D4E8F" w:rsidRPr="00607B2E">
        <w:rPr>
          <w:rFonts w:ascii="Arial" w:hAnsi="Arial" w:cs="Arial"/>
          <w:sz w:val="21"/>
          <w:szCs w:val="21"/>
        </w:rPr>
        <w:t xml:space="preserve"> para atender as necessidades da Administração Direta e Indireta deste Município</w:t>
      </w:r>
      <w:r w:rsidR="00DD3142" w:rsidRPr="00607B2E">
        <w:rPr>
          <w:rFonts w:ascii="Arial" w:hAnsi="Arial" w:cs="Arial"/>
          <w:sz w:val="21"/>
          <w:szCs w:val="21"/>
        </w:rPr>
        <w:t>, para atender as necessidades da Administração Direta e Indireta deste Município</w:t>
      </w:r>
      <w:r w:rsidR="00D539BE" w:rsidRPr="00607B2E">
        <w:rPr>
          <w:rFonts w:ascii="Arial" w:hAnsi="Arial" w:cs="Arial"/>
          <w:sz w:val="21"/>
          <w:szCs w:val="21"/>
        </w:rPr>
        <w:t>, conforme descrito na cláusula terceira</w:t>
      </w:r>
      <w:r w:rsidRPr="00607B2E">
        <w:rPr>
          <w:rFonts w:ascii="Arial" w:hAnsi="Arial" w:cs="Arial"/>
          <w:color w:val="000000"/>
          <w:sz w:val="21"/>
          <w:szCs w:val="21"/>
        </w:rPr>
        <w:t>, em observância com o disposto no Edital</w:t>
      </w:r>
      <w:r w:rsidR="00830B7D" w:rsidRPr="00607B2E">
        <w:rPr>
          <w:rFonts w:ascii="Arial" w:hAnsi="Arial" w:cs="Arial"/>
          <w:color w:val="000000"/>
          <w:sz w:val="21"/>
          <w:szCs w:val="21"/>
        </w:rPr>
        <w:t xml:space="preserve"> do Pregão Presencial </w:t>
      </w:r>
      <w:r w:rsidR="00607B2E" w:rsidRPr="00607B2E">
        <w:rPr>
          <w:rFonts w:ascii="Arial" w:hAnsi="Arial" w:cs="Arial"/>
          <w:color w:val="000000"/>
          <w:sz w:val="21"/>
          <w:szCs w:val="21"/>
        </w:rPr>
        <w:t xml:space="preserve">Nº </w:t>
      </w:r>
      <w:r w:rsidR="00EC6287">
        <w:rPr>
          <w:rFonts w:ascii="Arial" w:hAnsi="Arial" w:cs="Arial"/>
          <w:color w:val="000000"/>
          <w:sz w:val="21"/>
          <w:szCs w:val="21"/>
        </w:rPr>
        <w:t>27</w:t>
      </w:r>
      <w:r w:rsidR="00DB090A">
        <w:rPr>
          <w:rFonts w:ascii="Arial" w:hAnsi="Arial" w:cs="Arial"/>
          <w:color w:val="000000"/>
          <w:sz w:val="21"/>
          <w:szCs w:val="21"/>
        </w:rPr>
        <w:t>/2019</w:t>
      </w:r>
      <w:r w:rsidRPr="00607B2E">
        <w:rPr>
          <w:rFonts w:ascii="Arial" w:hAnsi="Arial" w:cs="Arial"/>
          <w:color w:val="000000"/>
          <w:sz w:val="21"/>
          <w:szCs w:val="21"/>
        </w:rPr>
        <w:t xml:space="preserve"> e nos </w:t>
      </w:r>
      <w:r w:rsidR="00830B7D" w:rsidRPr="00607B2E">
        <w:rPr>
          <w:rFonts w:ascii="Arial" w:hAnsi="Arial" w:cs="Arial"/>
          <w:color w:val="000000"/>
          <w:sz w:val="21"/>
          <w:szCs w:val="21"/>
        </w:rPr>
        <w:t>e</w:t>
      </w:r>
      <w:r w:rsidRPr="00607B2E">
        <w:rPr>
          <w:rFonts w:ascii="Arial" w:hAnsi="Arial" w:cs="Arial"/>
          <w:color w:val="000000"/>
          <w:sz w:val="21"/>
          <w:szCs w:val="21"/>
        </w:rPr>
        <w:t xml:space="preserve">lementos </w:t>
      </w:r>
      <w:r w:rsidR="00830B7D" w:rsidRPr="00607B2E">
        <w:rPr>
          <w:rFonts w:ascii="Arial" w:hAnsi="Arial" w:cs="Arial"/>
          <w:color w:val="000000"/>
          <w:sz w:val="21"/>
          <w:szCs w:val="21"/>
        </w:rPr>
        <w:t>t</w:t>
      </w:r>
      <w:r w:rsidRPr="00607B2E">
        <w:rPr>
          <w:rFonts w:ascii="Arial" w:hAnsi="Arial" w:cs="Arial"/>
          <w:color w:val="000000"/>
          <w:sz w:val="21"/>
          <w:szCs w:val="21"/>
        </w:rPr>
        <w:t>écnicos, que passam a fazer parte integrante do mesmo, para todos os efeitos.</w:t>
      </w:r>
    </w:p>
    <w:p w:rsidR="00D539BE" w:rsidRPr="00607B2E" w:rsidRDefault="00D539BE" w:rsidP="007F09BE">
      <w:pPr>
        <w:jc w:val="both"/>
        <w:rPr>
          <w:rFonts w:ascii="Arial" w:hAnsi="Arial" w:cs="Arial"/>
          <w:color w:val="000000"/>
          <w:sz w:val="21"/>
          <w:szCs w:val="21"/>
        </w:rPr>
      </w:pPr>
    </w:p>
    <w:p w:rsidR="00D539BE" w:rsidRPr="00607B2E" w:rsidRDefault="00D539BE" w:rsidP="003D1EB2">
      <w:pPr>
        <w:pStyle w:val="Ttulo2"/>
        <w:rPr>
          <w:rFonts w:ascii="Arial" w:hAnsi="Arial"/>
          <w:sz w:val="21"/>
          <w:szCs w:val="21"/>
        </w:rPr>
      </w:pPr>
      <w:bookmarkStart w:id="2" w:name="_Toc508632972"/>
      <w:r w:rsidRPr="00607B2E">
        <w:rPr>
          <w:rFonts w:ascii="Arial" w:hAnsi="Arial"/>
          <w:sz w:val="21"/>
          <w:szCs w:val="21"/>
        </w:rPr>
        <w:t>CL</w:t>
      </w:r>
      <w:r w:rsidR="00830B7D" w:rsidRPr="00607B2E">
        <w:rPr>
          <w:rFonts w:ascii="Arial" w:hAnsi="Arial"/>
          <w:sz w:val="21"/>
          <w:szCs w:val="21"/>
        </w:rPr>
        <w:t>Á</w:t>
      </w:r>
      <w:r w:rsidRPr="00607B2E">
        <w:rPr>
          <w:rFonts w:ascii="Arial" w:hAnsi="Arial"/>
          <w:sz w:val="21"/>
          <w:szCs w:val="21"/>
        </w:rPr>
        <w:t xml:space="preserve">USULA SEGUNDA – </w:t>
      </w:r>
      <w:r w:rsidR="00830B7D" w:rsidRPr="00607B2E">
        <w:rPr>
          <w:rFonts w:ascii="Arial" w:hAnsi="Arial"/>
          <w:sz w:val="21"/>
          <w:szCs w:val="21"/>
        </w:rPr>
        <w:t xml:space="preserve">DA FUNDAMENTAÇÃO </w:t>
      </w:r>
      <w:r w:rsidRPr="00607B2E">
        <w:rPr>
          <w:rFonts w:ascii="Arial" w:hAnsi="Arial"/>
          <w:sz w:val="21"/>
          <w:szCs w:val="21"/>
        </w:rPr>
        <w:t>LEGAL</w:t>
      </w:r>
      <w:bookmarkEnd w:id="2"/>
    </w:p>
    <w:p w:rsidR="00D539BE" w:rsidRPr="00607B2E" w:rsidRDefault="00D539BE" w:rsidP="007F09BE">
      <w:pPr>
        <w:widowControl w:val="0"/>
        <w:tabs>
          <w:tab w:val="left" w:pos="0"/>
        </w:tabs>
        <w:autoSpaceDE w:val="0"/>
        <w:autoSpaceDN w:val="0"/>
        <w:adjustRightInd w:val="0"/>
        <w:jc w:val="both"/>
        <w:rPr>
          <w:rFonts w:ascii="Arial" w:hAnsi="Arial" w:cs="Arial"/>
          <w:sz w:val="21"/>
          <w:szCs w:val="21"/>
          <w:lang w:val="pt-PT"/>
        </w:rPr>
      </w:pPr>
      <w:r w:rsidRPr="00607B2E">
        <w:rPr>
          <w:rFonts w:ascii="Arial" w:hAnsi="Arial" w:cs="Arial"/>
          <w:sz w:val="21"/>
          <w:szCs w:val="21"/>
          <w:lang w:val="pt-PT"/>
        </w:rPr>
        <w:t xml:space="preserve">2.1 - O presente contrato decorre de proposta vencedora, apresentada pela CONTRATADA, atendendo ao </w:t>
      </w:r>
      <w:r w:rsidRPr="00607B2E">
        <w:rPr>
          <w:rFonts w:ascii="Arial" w:hAnsi="Arial" w:cs="Arial"/>
          <w:color w:val="000000"/>
          <w:sz w:val="21"/>
          <w:szCs w:val="21"/>
        </w:rPr>
        <w:t xml:space="preserve">Pregão Presencial </w:t>
      </w:r>
      <w:r w:rsidR="00607B2E" w:rsidRPr="00607B2E">
        <w:rPr>
          <w:rFonts w:ascii="Arial" w:hAnsi="Arial" w:cs="Arial"/>
          <w:sz w:val="21"/>
          <w:szCs w:val="21"/>
        </w:rPr>
        <w:t>Nº</w:t>
      </w:r>
      <w:r w:rsidR="00EC6287">
        <w:rPr>
          <w:rFonts w:ascii="Arial" w:hAnsi="Arial" w:cs="Arial"/>
          <w:sz w:val="21"/>
          <w:szCs w:val="21"/>
        </w:rPr>
        <w:t xml:space="preserve"> 27/</w:t>
      </w:r>
      <w:r w:rsidR="00DB090A">
        <w:rPr>
          <w:rFonts w:ascii="Arial" w:hAnsi="Arial" w:cs="Arial"/>
          <w:sz w:val="21"/>
          <w:szCs w:val="21"/>
        </w:rPr>
        <w:t>2019</w:t>
      </w:r>
      <w:r w:rsidRPr="00607B2E">
        <w:rPr>
          <w:rFonts w:ascii="Arial" w:hAnsi="Arial" w:cs="Arial"/>
          <w:sz w:val="21"/>
          <w:szCs w:val="21"/>
          <w:lang w:val="pt-PT"/>
        </w:rPr>
        <w:t>expedid</w:t>
      </w:r>
      <w:r w:rsidR="00830B7D" w:rsidRPr="00607B2E">
        <w:rPr>
          <w:rFonts w:ascii="Arial" w:hAnsi="Arial" w:cs="Arial"/>
          <w:sz w:val="21"/>
          <w:szCs w:val="21"/>
          <w:lang w:val="pt-PT"/>
        </w:rPr>
        <w:t>o</w:t>
      </w:r>
      <w:r w:rsidRPr="00607B2E">
        <w:rPr>
          <w:rFonts w:ascii="Arial" w:hAnsi="Arial" w:cs="Arial"/>
          <w:sz w:val="21"/>
          <w:szCs w:val="21"/>
          <w:lang w:val="pt-PT"/>
        </w:rPr>
        <w:t xml:space="preserve"> pel</w:t>
      </w:r>
      <w:r w:rsidR="00830B7D" w:rsidRPr="00607B2E">
        <w:rPr>
          <w:rFonts w:ascii="Arial" w:hAnsi="Arial" w:cs="Arial"/>
          <w:sz w:val="21"/>
          <w:szCs w:val="21"/>
          <w:lang w:val="pt-PT"/>
        </w:rPr>
        <w:t>o</w:t>
      </w:r>
      <w:r w:rsidRPr="00607B2E">
        <w:rPr>
          <w:rFonts w:ascii="Arial" w:hAnsi="Arial" w:cs="Arial"/>
          <w:sz w:val="21"/>
          <w:szCs w:val="21"/>
          <w:lang w:val="pt-PT"/>
        </w:rPr>
        <w:t xml:space="preserve"> CONTRATANTE.</w:t>
      </w:r>
    </w:p>
    <w:p w:rsidR="00D539BE" w:rsidRPr="00607B2E" w:rsidRDefault="00D539BE" w:rsidP="007F09BE">
      <w:pPr>
        <w:widowControl w:val="0"/>
        <w:tabs>
          <w:tab w:val="left" w:pos="204"/>
        </w:tabs>
        <w:autoSpaceDE w:val="0"/>
        <w:autoSpaceDN w:val="0"/>
        <w:adjustRightInd w:val="0"/>
        <w:jc w:val="both"/>
        <w:rPr>
          <w:rFonts w:ascii="Arial" w:hAnsi="Arial" w:cs="Arial"/>
          <w:sz w:val="21"/>
          <w:szCs w:val="21"/>
          <w:lang w:val="pt-PT"/>
        </w:rPr>
      </w:pPr>
      <w:r w:rsidRPr="00607B2E">
        <w:rPr>
          <w:rFonts w:ascii="Arial" w:hAnsi="Arial" w:cs="Arial"/>
          <w:sz w:val="21"/>
          <w:szCs w:val="21"/>
          <w:lang w:val="pt-PT"/>
        </w:rPr>
        <w:t>2.2 - Aplicam-se a este contrato administrativo todas as disposições contidas na Lei Federal n</w:t>
      </w:r>
      <w:r w:rsidRPr="00607B2E">
        <w:rPr>
          <w:rFonts w:ascii="Arial" w:hAnsi="Arial" w:cs="Arial"/>
          <w:sz w:val="21"/>
          <w:szCs w:val="21"/>
          <w:vertAlign w:val="superscript"/>
          <w:lang w:val="pt-PT"/>
        </w:rPr>
        <w:t xml:space="preserve">º </w:t>
      </w:r>
      <w:r w:rsidRPr="00607B2E">
        <w:rPr>
          <w:rFonts w:ascii="Arial" w:hAnsi="Arial" w:cs="Arial"/>
          <w:sz w:val="21"/>
          <w:szCs w:val="21"/>
          <w:lang w:val="pt-PT"/>
        </w:rPr>
        <w:t>8.666/</w:t>
      </w:r>
      <w:r w:rsidR="00830B7D" w:rsidRPr="00607B2E">
        <w:rPr>
          <w:rFonts w:ascii="Arial" w:hAnsi="Arial" w:cs="Arial"/>
          <w:sz w:val="21"/>
          <w:szCs w:val="21"/>
          <w:lang w:val="pt-PT"/>
        </w:rPr>
        <w:t>19</w:t>
      </w:r>
      <w:r w:rsidRPr="00607B2E">
        <w:rPr>
          <w:rFonts w:ascii="Arial" w:hAnsi="Arial" w:cs="Arial"/>
          <w:sz w:val="21"/>
          <w:szCs w:val="21"/>
          <w:lang w:val="pt-PT"/>
        </w:rPr>
        <w:t>93 e suas alterações, utilizando-se este ordenamento para dirimir casos omissos.</w:t>
      </w:r>
    </w:p>
    <w:p w:rsidR="00D539BE" w:rsidRPr="00607B2E" w:rsidRDefault="00D539BE" w:rsidP="007F09BE">
      <w:pPr>
        <w:widowControl w:val="0"/>
        <w:tabs>
          <w:tab w:val="left" w:pos="204"/>
        </w:tabs>
        <w:autoSpaceDE w:val="0"/>
        <w:autoSpaceDN w:val="0"/>
        <w:adjustRightInd w:val="0"/>
        <w:jc w:val="both"/>
        <w:rPr>
          <w:rFonts w:ascii="Arial" w:hAnsi="Arial" w:cs="Arial"/>
          <w:sz w:val="21"/>
          <w:szCs w:val="21"/>
          <w:lang w:val="pt-PT"/>
        </w:rPr>
      </w:pPr>
      <w:r w:rsidRPr="00607B2E">
        <w:rPr>
          <w:rFonts w:ascii="Arial" w:hAnsi="Arial" w:cs="Arial"/>
          <w:sz w:val="21"/>
          <w:szCs w:val="21"/>
        </w:rPr>
        <w:t>2.3 - Fazem parte deste Contrato, independentemente da transcrição, os seguintes documentos, cujo teor é de conhecimento das partes contratantes: Proposta da CONTRATADA, Edital e especificações complementares, além das normas e instruções legais vigentes no País que lhe forem atinentes.</w:t>
      </w:r>
    </w:p>
    <w:p w:rsidR="00234E99" w:rsidRDefault="00234E99" w:rsidP="003D1EB2">
      <w:pPr>
        <w:pStyle w:val="Ttulo2"/>
        <w:rPr>
          <w:rFonts w:ascii="Arial" w:hAnsi="Arial"/>
          <w:sz w:val="21"/>
          <w:szCs w:val="21"/>
        </w:rPr>
      </w:pPr>
      <w:bookmarkStart w:id="3" w:name="_Toc508632973"/>
    </w:p>
    <w:p w:rsidR="00D539BE" w:rsidRPr="00607B2E" w:rsidRDefault="00D539BE" w:rsidP="003D1EB2">
      <w:pPr>
        <w:pStyle w:val="Ttulo2"/>
        <w:rPr>
          <w:rFonts w:ascii="Arial" w:hAnsi="Arial"/>
          <w:sz w:val="21"/>
          <w:szCs w:val="21"/>
        </w:rPr>
      </w:pPr>
      <w:r w:rsidRPr="00607B2E">
        <w:rPr>
          <w:rFonts w:ascii="Arial" w:hAnsi="Arial"/>
          <w:sz w:val="21"/>
          <w:szCs w:val="21"/>
        </w:rPr>
        <w:t>CLÁUSULA TERCEIRA – DOS SERVIÇOS A SEREM EXECUTADOS</w:t>
      </w:r>
      <w:bookmarkEnd w:id="3"/>
    </w:p>
    <w:p w:rsidR="00CA7001" w:rsidRPr="00607B2E" w:rsidRDefault="008C24B8" w:rsidP="00CA7001">
      <w:pPr>
        <w:tabs>
          <w:tab w:val="left" w:pos="709"/>
        </w:tabs>
        <w:spacing w:after="50" w:line="300" w:lineRule="exact"/>
        <w:jc w:val="both"/>
        <w:rPr>
          <w:rFonts w:ascii="Arial" w:hAnsi="Arial" w:cs="Arial"/>
          <w:bCs/>
          <w:sz w:val="21"/>
          <w:szCs w:val="21"/>
        </w:rPr>
      </w:pPr>
      <w:r w:rsidRPr="00607B2E">
        <w:rPr>
          <w:rFonts w:ascii="Arial" w:hAnsi="Arial" w:cs="Arial"/>
          <w:bCs/>
          <w:sz w:val="21"/>
          <w:szCs w:val="21"/>
        </w:rPr>
        <w:t xml:space="preserve">3.1 </w:t>
      </w:r>
      <w:r w:rsidR="00CA7001" w:rsidRPr="00607B2E">
        <w:rPr>
          <w:rFonts w:ascii="Arial" w:hAnsi="Arial" w:cs="Arial"/>
          <w:bCs/>
          <w:sz w:val="21"/>
          <w:szCs w:val="21"/>
        </w:rPr>
        <w:t>SERVIÇOS INICIAIS (</w:t>
      </w:r>
      <w:r w:rsidR="00CA7001" w:rsidRPr="00607B2E">
        <w:rPr>
          <w:rFonts w:ascii="Arial" w:hAnsi="Arial" w:cs="Arial"/>
          <w:b/>
          <w:bCs/>
          <w:sz w:val="21"/>
          <w:szCs w:val="21"/>
        </w:rPr>
        <w:t>sem custos para o MUNICÍPIO</w:t>
      </w:r>
      <w:r w:rsidR="00CA7001" w:rsidRPr="00607B2E">
        <w:rPr>
          <w:rFonts w:ascii="Arial" w:hAnsi="Arial" w:cs="Arial"/>
          <w:bCs/>
          <w:sz w:val="21"/>
          <w:szCs w:val="21"/>
        </w:rPr>
        <w:t>):</w:t>
      </w:r>
    </w:p>
    <w:p w:rsidR="00CA7001" w:rsidRPr="00607B2E" w:rsidRDefault="00CA7001" w:rsidP="00CA7001">
      <w:pPr>
        <w:pStyle w:val="WW-Corpodetexto3"/>
        <w:tabs>
          <w:tab w:val="left" w:pos="709"/>
        </w:tabs>
        <w:spacing w:after="50" w:line="300" w:lineRule="exact"/>
        <w:rPr>
          <w:rFonts w:ascii="Arial" w:hAnsi="Arial" w:cs="Arial"/>
          <w:sz w:val="21"/>
          <w:szCs w:val="21"/>
        </w:rPr>
      </w:pPr>
      <w:r w:rsidRPr="00607B2E">
        <w:rPr>
          <w:rFonts w:ascii="Arial" w:hAnsi="Arial" w:cs="Arial"/>
          <w:bCs/>
          <w:sz w:val="21"/>
          <w:szCs w:val="21"/>
        </w:rPr>
        <w:t>a)</w:t>
      </w:r>
      <w:r w:rsidRPr="00607B2E">
        <w:rPr>
          <w:rFonts w:ascii="Arial" w:hAnsi="Arial" w:cs="Arial"/>
          <w:sz w:val="21"/>
          <w:szCs w:val="21"/>
        </w:rPr>
        <w:t xml:space="preserve"> Instalação e parametrização dos softwaresnos equipamento</w:t>
      </w:r>
      <w:r w:rsidR="00EC6287">
        <w:rPr>
          <w:rFonts w:ascii="Arial" w:hAnsi="Arial" w:cs="Arial"/>
          <w:sz w:val="21"/>
          <w:szCs w:val="21"/>
        </w:rPr>
        <w:t>s de propriedade da Prefeitura M</w:t>
      </w:r>
      <w:r w:rsidRPr="00607B2E">
        <w:rPr>
          <w:rFonts w:ascii="Arial" w:hAnsi="Arial" w:cs="Arial"/>
          <w:sz w:val="21"/>
          <w:szCs w:val="21"/>
        </w:rPr>
        <w:t xml:space="preserve">unicipal de </w:t>
      </w:r>
      <w:r w:rsidR="00EC6287">
        <w:rPr>
          <w:rFonts w:ascii="Arial" w:hAnsi="Arial" w:cs="Arial"/>
          <w:sz w:val="21"/>
          <w:szCs w:val="21"/>
        </w:rPr>
        <w:t>Ernestina</w:t>
      </w:r>
      <w:r w:rsidRPr="00607B2E">
        <w:rPr>
          <w:rFonts w:ascii="Arial" w:hAnsi="Arial" w:cs="Arial"/>
          <w:sz w:val="21"/>
          <w:szCs w:val="21"/>
        </w:rPr>
        <w:t>;</w:t>
      </w:r>
    </w:p>
    <w:p w:rsidR="00CA7001" w:rsidRPr="00607B2E" w:rsidRDefault="00CA7001" w:rsidP="00CA7001">
      <w:pPr>
        <w:tabs>
          <w:tab w:val="left" w:pos="709"/>
        </w:tabs>
        <w:spacing w:after="50" w:line="300" w:lineRule="exact"/>
        <w:jc w:val="both"/>
        <w:rPr>
          <w:rFonts w:ascii="Arial" w:hAnsi="Arial" w:cs="Arial"/>
          <w:sz w:val="21"/>
          <w:szCs w:val="21"/>
        </w:rPr>
      </w:pPr>
      <w:r w:rsidRPr="00607B2E">
        <w:rPr>
          <w:rFonts w:ascii="Arial" w:hAnsi="Arial" w:cs="Arial"/>
          <w:bCs/>
          <w:sz w:val="21"/>
          <w:szCs w:val="21"/>
        </w:rPr>
        <w:t>b)</w:t>
      </w:r>
      <w:r w:rsidRPr="00607B2E">
        <w:rPr>
          <w:rFonts w:ascii="Arial" w:hAnsi="Arial" w:cs="Arial"/>
          <w:sz w:val="21"/>
          <w:szCs w:val="21"/>
        </w:rPr>
        <w:t xml:space="preserve"> Migração de informações disponibilizadas em arquivo magnético, referentes aos softwares e dados, para funcionamento nos módulos dos sistemas a serem implantados;</w:t>
      </w:r>
    </w:p>
    <w:p w:rsidR="00CA7001" w:rsidRPr="00607B2E" w:rsidRDefault="00CA7001" w:rsidP="003D73D5">
      <w:pPr>
        <w:tabs>
          <w:tab w:val="left" w:pos="709"/>
        </w:tabs>
        <w:spacing w:afterLines="120" w:line="300" w:lineRule="exact"/>
        <w:jc w:val="both"/>
        <w:rPr>
          <w:rFonts w:ascii="Arial" w:hAnsi="Arial" w:cs="Arial"/>
          <w:sz w:val="21"/>
          <w:szCs w:val="21"/>
        </w:rPr>
      </w:pPr>
      <w:r w:rsidRPr="00607B2E">
        <w:rPr>
          <w:rFonts w:ascii="Arial" w:hAnsi="Arial" w:cs="Arial"/>
          <w:bCs/>
          <w:sz w:val="21"/>
          <w:szCs w:val="21"/>
        </w:rPr>
        <w:t>c)</w:t>
      </w:r>
      <w:r w:rsidRPr="00607B2E">
        <w:rPr>
          <w:rFonts w:ascii="Arial" w:hAnsi="Arial" w:cs="Arial"/>
          <w:sz w:val="21"/>
          <w:szCs w:val="21"/>
        </w:rPr>
        <w:t xml:space="preserve"> Treinamento da equipe responsável pela operacionalização dos sistemas contratados, a ser r</w:t>
      </w:r>
      <w:r w:rsidR="00EC6287">
        <w:rPr>
          <w:rFonts w:ascii="Arial" w:hAnsi="Arial" w:cs="Arial"/>
          <w:sz w:val="21"/>
          <w:szCs w:val="21"/>
        </w:rPr>
        <w:t>ealizado na sede da Prefeitura</w:t>
      </w:r>
      <w:r w:rsidRPr="00607B2E">
        <w:rPr>
          <w:rFonts w:ascii="Arial" w:hAnsi="Arial" w:cs="Arial"/>
          <w:sz w:val="21"/>
          <w:szCs w:val="21"/>
        </w:rPr>
        <w:t>;</w:t>
      </w:r>
    </w:p>
    <w:p w:rsidR="00CA7001" w:rsidRPr="00607B2E" w:rsidRDefault="00F4655D" w:rsidP="00CA7001">
      <w:pPr>
        <w:tabs>
          <w:tab w:val="left" w:pos="709"/>
        </w:tabs>
        <w:spacing w:after="50" w:line="300" w:lineRule="exact"/>
        <w:jc w:val="both"/>
        <w:rPr>
          <w:rFonts w:ascii="Arial" w:hAnsi="Arial" w:cs="Arial"/>
          <w:bCs/>
          <w:sz w:val="21"/>
          <w:szCs w:val="21"/>
        </w:rPr>
      </w:pPr>
      <w:r w:rsidRPr="00607B2E">
        <w:rPr>
          <w:rFonts w:ascii="Arial" w:hAnsi="Arial" w:cs="Arial"/>
          <w:bCs/>
          <w:sz w:val="21"/>
          <w:szCs w:val="21"/>
        </w:rPr>
        <w:t xml:space="preserve">3.2 </w:t>
      </w:r>
      <w:r w:rsidR="00CA7001" w:rsidRPr="00607B2E">
        <w:rPr>
          <w:rFonts w:ascii="Arial" w:hAnsi="Arial" w:cs="Arial"/>
          <w:bCs/>
          <w:sz w:val="21"/>
          <w:szCs w:val="21"/>
        </w:rPr>
        <w:t>SERVIÇOS CONTÍNUOS:</w:t>
      </w:r>
    </w:p>
    <w:p w:rsidR="00CA7001" w:rsidRPr="00607B2E" w:rsidRDefault="00CA7001" w:rsidP="00CA7001">
      <w:pPr>
        <w:pStyle w:val="WW-Corpodetexto3"/>
        <w:tabs>
          <w:tab w:val="left" w:pos="709"/>
        </w:tabs>
        <w:spacing w:after="50" w:line="300" w:lineRule="exact"/>
        <w:rPr>
          <w:rFonts w:ascii="Arial" w:hAnsi="Arial" w:cs="Arial"/>
          <w:bCs/>
          <w:sz w:val="21"/>
          <w:szCs w:val="21"/>
        </w:rPr>
      </w:pPr>
      <w:r w:rsidRPr="00607B2E">
        <w:rPr>
          <w:rFonts w:ascii="Arial" w:hAnsi="Arial" w:cs="Arial"/>
          <w:bCs/>
          <w:sz w:val="21"/>
          <w:szCs w:val="21"/>
        </w:rPr>
        <w:t>a) Cessão de direito de uso pelo prazo de 12 (doze) meses, podendo ser prorrogado até o prazo máximo de 48 (quarenta e oito) meses;</w:t>
      </w:r>
    </w:p>
    <w:p w:rsidR="00CA7001" w:rsidRPr="00607B2E" w:rsidRDefault="00CA7001" w:rsidP="00CA7001">
      <w:pPr>
        <w:pStyle w:val="WW-Corpodetexto3"/>
        <w:tabs>
          <w:tab w:val="left" w:pos="709"/>
        </w:tabs>
        <w:spacing w:after="50" w:line="300" w:lineRule="exact"/>
        <w:rPr>
          <w:rFonts w:ascii="Arial" w:hAnsi="Arial" w:cs="Arial"/>
          <w:bCs/>
          <w:sz w:val="21"/>
          <w:szCs w:val="21"/>
        </w:rPr>
      </w:pPr>
      <w:r w:rsidRPr="00607B2E">
        <w:rPr>
          <w:rFonts w:ascii="Arial" w:hAnsi="Arial" w:cs="Arial"/>
          <w:bCs/>
          <w:sz w:val="21"/>
          <w:szCs w:val="21"/>
        </w:rPr>
        <w:lastRenderedPageBreak/>
        <w:t>b) Manutenção e assistência técnica aosusuários dos sistemas, de forma a manter a correta operacionalização dos softwares, apresentar soluções para a ideal utilização dos sistemas e dirimir dúvidas que surgirem durante o prazo de vigência da cessão de uso;</w:t>
      </w:r>
    </w:p>
    <w:p w:rsidR="00CA7001" w:rsidRPr="00607B2E" w:rsidRDefault="00CA7001" w:rsidP="003D73D5">
      <w:pPr>
        <w:widowControl w:val="0"/>
        <w:tabs>
          <w:tab w:val="left" w:pos="204"/>
          <w:tab w:val="left" w:pos="709"/>
        </w:tabs>
        <w:autoSpaceDE w:val="0"/>
        <w:autoSpaceDN w:val="0"/>
        <w:adjustRightInd w:val="0"/>
        <w:spacing w:afterLines="120" w:line="300" w:lineRule="exact"/>
        <w:jc w:val="both"/>
        <w:rPr>
          <w:rFonts w:ascii="Arial" w:hAnsi="Arial" w:cs="Arial"/>
          <w:sz w:val="21"/>
          <w:szCs w:val="21"/>
          <w:lang w:val="pt-PT"/>
        </w:rPr>
      </w:pPr>
      <w:r w:rsidRPr="00607B2E">
        <w:rPr>
          <w:rFonts w:ascii="Arial" w:hAnsi="Arial" w:cs="Arial"/>
          <w:sz w:val="21"/>
          <w:szCs w:val="21"/>
          <w:lang w:val="pt-PT"/>
        </w:rPr>
        <w:t xml:space="preserve">c) </w:t>
      </w:r>
      <w:r w:rsidRPr="00607B2E">
        <w:rPr>
          <w:rFonts w:ascii="Arial" w:hAnsi="Arial" w:cs="Arial"/>
          <w:sz w:val="21"/>
          <w:szCs w:val="21"/>
        </w:rPr>
        <w:t>Atualização de versões dos softwares necessárias com disponibilização de informações aos usuários sobre as alterações realizadas entre uma e outra versão</w:t>
      </w:r>
      <w:r w:rsidRPr="00607B2E">
        <w:rPr>
          <w:rFonts w:ascii="Arial" w:hAnsi="Arial" w:cs="Arial"/>
          <w:sz w:val="21"/>
          <w:szCs w:val="21"/>
          <w:lang w:val="pt-PT"/>
        </w:rPr>
        <w:t>.</w:t>
      </w:r>
    </w:p>
    <w:p w:rsidR="00FC3DA8" w:rsidRPr="00607B2E" w:rsidRDefault="00FC3DA8" w:rsidP="00FC3DA8">
      <w:pPr>
        <w:tabs>
          <w:tab w:val="left" w:pos="709"/>
        </w:tabs>
        <w:spacing w:after="50" w:line="300" w:lineRule="exact"/>
        <w:jc w:val="both"/>
        <w:rPr>
          <w:rFonts w:ascii="Arial" w:hAnsi="Arial" w:cs="Arial"/>
          <w:bCs/>
          <w:sz w:val="21"/>
          <w:szCs w:val="21"/>
        </w:rPr>
      </w:pPr>
      <w:r w:rsidRPr="00607B2E">
        <w:rPr>
          <w:rFonts w:ascii="Arial" w:hAnsi="Arial" w:cs="Arial"/>
          <w:bCs/>
          <w:sz w:val="21"/>
          <w:szCs w:val="21"/>
        </w:rPr>
        <w:t>3.3 SERVIÇOS EVENTUAIS:</w:t>
      </w:r>
    </w:p>
    <w:p w:rsidR="00FC3DA8" w:rsidRPr="00607B2E" w:rsidRDefault="00FC3DA8" w:rsidP="00FC3DA8">
      <w:pPr>
        <w:tabs>
          <w:tab w:val="left" w:pos="709"/>
        </w:tabs>
        <w:spacing w:after="50" w:line="300" w:lineRule="exact"/>
        <w:jc w:val="both"/>
        <w:rPr>
          <w:rFonts w:ascii="Arial" w:hAnsi="Arial" w:cs="Arial"/>
          <w:bCs/>
          <w:sz w:val="21"/>
          <w:szCs w:val="21"/>
        </w:rPr>
      </w:pPr>
      <w:r w:rsidRPr="00607B2E">
        <w:rPr>
          <w:rFonts w:ascii="Arial" w:hAnsi="Arial" w:cs="Arial"/>
          <w:bCs/>
          <w:sz w:val="21"/>
          <w:szCs w:val="21"/>
        </w:rPr>
        <w:t>a) Realização de serviços té</w:t>
      </w:r>
      <w:r w:rsidR="00EC6287">
        <w:rPr>
          <w:rFonts w:ascii="Arial" w:hAnsi="Arial" w:cs="Arial"/>
          <w:bCs/>
          <w:sz w:val="21"/>
          <w:szCs w:val="21"/>
        </w:rPr>
        <w:t xml:space="preserve">cnicos, na sede da Prefeitura, </w:t>
      </w:r>
      <w:r w:rsidRPr="00607B2E">
        <w:rPr>
          <w:rFonts w:ascii="Arial" w:hAnsi="Arial" w:cs="Arial"/>
          <w:bCs/>
          <w:sz w:val="21"/>
          <w:szCs w:val="21"/>
        </w:rPr>
        <w:t>após a autorização expedida pelo respectivo órgão do MUNICÍPIO;</w:t>
      </w:r>
    </w:p>
    <w:p w:rsidR="00FC3DA8" w:rsidRPr="00607B2E" w:rsidRDefault="00FC3DA8" w:rsidP="00FC3DA8">
      <w:pPr>
        <w:tabs>
          <w:tab w:val="left" w:pos="709"/>
        </w:tabs>
        <w:spacing w:after="50" w:line="300" w:lineRule="exact"/>
        <w:jc w:val="both"/>
        <w:rPr>
          <w:rFonts w:ascii="Arial" w:hAnsi="Arial" w:cs="Arial"/>
          <w:bCs/>
          <w:sz w:val="21"/>
          <w:szCs w:val="21"/>
        </w:rPr>
      </w:pPr>
      <w:r w:rsidRPr="00607B2E">
        <w:rPr>
          <w:rFonts w:ascii="Arial" w:hAnsi="Arial" w:cs="Arial"/>
          <w:bCs/>
          <w:sz w:val="21"/>
          <w:szCs w:val="21"/>
        </w:rPr>
        <w:t>b) Deslocamento para realização de serviços técnicos na sede da Prefeitura, cuja necessidade será avaliada pelo MUNICÍPIO.</w:t>
      </w:r>
    </w:p>
    <w:p w:rsidR="00FC3DA8" w:rsidRPr="00607B2E" w:rsidRDefault="00FC3DA8" w:rsidP="003D73D5">
      <w:pPr>
        <w:tabs>
          <w:tab w:val="left" w:pos="709"/>
        </w:tabs>
        <w:spacing w:afterLines="120" w:line="300" w:lineRule="exact"/>
        <w:jc w:val="both"/>
        <w:rPr>
          <w:rFonts w:ascii="Arial" w:hAnsi="Arial" w:cs="Arial"/>
          <w:sz w:val="21"/>
          <w:szCs w:val="21"/>
          <w:lang w:val="pt-PT"/>
        </w:rPr>
      </w:pPr>
      <w:r w:rsidRPr="00607B2E">
        <w:rPr>
          <w:rFonts w:ascii="Arial" w:hAnsi="Arial" w:cs="Arial"/>
          <w:sz w:val="21"/>
          <w:szCs w:val="21"/>
          <w:lang w:val="pt-PT"/>
        </w:rPr>
        <w:t>c) Realização de treinamentos na sede da empresa contratada.</w:t>
      </w:r>
    </w:p>
    <w:p w:rsidR="00FC3DA8" w:rsidRPr="00607B2E" w:rsidRDefault="005A276E" w:rsidP="003D73D5">
      <w:pPr>
        <w:tabs>
          <w:tab w:val="left" w:pos="709"/>
        </w:tabs>
        <w:spacing w:afterLines="120" w:line="300" w:lineRule="exact"/>
        <w:jc w:val="both"/>
        <w:rPr>
          <w:rFonts w:ascii="Arial" w:hAnsi="Arial" w:cs="Arial"/>
          <w:sz w:val="21"/>
          <w:szCs w:val="21"/>
        </w:rPr>
      </w:pPr>
      <w:r w:rsidRPr="00607B2E">
        <w:rPr>
          <w:rFonts w:ascii="Arial" w:hAnsi="Arial" w:cs="Arial"/>
          <w:sz w:val="21"/>
          <w:szCs w:val="21"/>
          <w:lang w:val="pt-PT"/>
        </w:rPr>
        <w:t xml:space="preserve">3.4 </w:t>
      </w:r>
      <w:r w:rsidR="00FC3DA8" w:rsidRPr="00607B2E">
        <w:rPr>
          <w:rFonts w:ascii="Arial" w:hAnsi="Arial" w:cs="Arial"/>
          <w:sz w:val="21"/>
          <w:szCs w:val="21"/>
          <w:lang w:val="pt-PT"/>
        </w:rPr>
        <w:t>Todos os serviços, sejam eles contínuos ou eventuais, deverão serpreviamente empenhados para comprovação da existênciade dotação orçamentária suficiente para cobertura das despesas deles decorrentes.</w:t>
      </w:r>
    </w:p>
    <w:p w:rsidR="00B60841" w:rsidRPr="00607B2E" w:rsidRDefault="00B60841" w:rsidP="003D1EB2">
      <w:pPr>
        <w:pStyle w:val="Ttulo2"/>
        <w:rPr>
          <w:rFonts w:ascii="Arial" w:hAnsi="Arial"/>
          <w:sz w:val="21"/>
          <w:szCs w:val="21"/>
        </w:rPr>
      </w:pPr>
      <w:bookmarkStart w:id="4" w:name="_Toc508632974"/>
      <w:r w:rsidRPr="00607B2E">
        <w:rPr>
          <w:rFonts w:ascii="Arial" w:hAnsi="Arial"/>
          <w:sz w:val="21"/>
          <w:szCs w:val="21"/>
        </w:rPr>
        <w:t xml:space="preserve">CLÁUSULA </w:t>
      </w:r>
      <w:r w:rsidR="008A2F1B" w:rsidRPr="00607B2E">
        <w:rPr>
          <w:rFonts w:ascii="Arial" w:hAnsi="Arial"/>
          <w:sz w:val="21"/>
          <w:szCs w:val="21"/>
        </w:rPr>
        <w:t>QUARTA</w:t>
      </w:r>
      <w:r w:rsidRPr="00607B2E">
        <w:rPr>
          <w:rFonts w:ascii="Arial" w:hAnsi="Arial"/>
          <w:sz w:val="21"/>
          <w:szCs w:val="21"/>
        </w:rPr>
        <w:t xml:space="preserve"> - DO PREÇO</w:t>
      </w:r>
      <w:r w:rsidR="00830B7D" w:rsidRPr="00607B2E">
        <w:rPr>
          <w:rFonts w:ascii="Arial" w:hAnsi="Arial"/>
          <w:sz w:val="21"/>
          <w:szCs w:val="21"/>
        </w:rPr>
        <w:t>,</w:t>
      </w:r>
      <w:r w:rsidRPr="00607B2E">
        <w:rPr>
          <w:rFonts w:ascii="Arial" w:hAnsi="Arial"/>
          <w:sz w:val="21"/>
          <w:szCs w:val="21"/>
        </w:rPr>
        <w:t xml:space="preserve"> DA FORMA DE PAGAMENTO</w:t>
      </w:r>
      <w:r w:rsidR="00486BBB" w:rsidRPr="00607B2E">
        <w:rPr>
          <w:rFonts w:ascii="Arial" w:hAnsi="Arial"/>
          <w:sz w:val="21"/>
          <w:szCs w:val="21"/>
        </w:rPr>
        <w:t xml:space="preserve"> E </w:t>
      </w:r>
      <w:r w:rsidR="00830B7D" w:rsidRPr="00607B2E">
        <w:rPr>
          <w:rFonts w:ascii="Arial" w:hAnsi="Arial"/>
          <w:sz w:val="21"/>
          <w:szCs w:val="21"/>
        </w:rPr>
        <w:t xml:space="preserve">DO </w:t>
      </w:r>
      <w:r w:rsidR="00486BBB" w:rsidRPr="00607B2E">
        <w:rPr>
          <w:rFonts w:ascii="Arial" w:hAnsi="Arial"/>
          <w:sz w:val="21"/>
          <w:szCs w:val="21"/>
        </w:rPr>
        <w:t>REAJUSTE</w:t>
      </w:r>
      <w:bookmarkEnd w:id="4"/>
    </w:p>
    <w:p w:rsidR="00B60841" w:rsidRDefault="006D6342" w:rsidP="007F09BE">
      <w:pPr>
        <w:jc w:val="both"/>
        <w:rPr>
          <w:rFonts w:ascii="Arial" w:hAnsi="Arial" w:cs="Arial"/>
          <w:color w:val="000000"/>
          <w:sz w:val="21"/>
          <w:szCs w:val="21"/>
        </w:rPr>
      </w:pPr>
      <w:r w:rsidRPr="00607B2E">
        <w:rPr>
          <w:rFonts w:ascii="Arial" w:hAnsi="Arial" w:cs="Arial"/>
          <w:sz w:val="21"/>
          <w:szCs w:val="21"/>
        </w:rPr>
        <w:t>4</w:t>
      </w:r>
      <w:r w:rsidR="00B60841" w:rsidRPr="00607B2E">
        <w:rPr>
          <w:rFonts w:ascii="Arial" w:hAnsi="Arial" w:cs="Arial"/>
          <w:sz w:val="21"/>
          <w:szCs w:val="21"/>
        </w:rPr>
        <w:t xml:space="preserve">.1 - O presente contrato tem o valor </w:t>
      </w:r>
      <w:r w:rsidR="008A2F1B" w:rsidRPr="00607B2E">
        <w:rPr>
          <w:rFonts w:ascii="Arial" w:hAnsi="Arial" w:cs="Arial"/>
          <w:sz w:val="21"/>
          <w:szCs w:val="21"/>
        </w:rPr>
        <w:t>mensal</w:t>
      </w:r>
      <w:r w:rsidR="00E41A2F" w:rsidRPr="00607B2E">
        <w:rPr>
          <w:rFonts w:ascii="Arial" w:hAnsi="Arial" w:cs="Arial"/>
          <w:sz w:val="21"/>
          <w:szCs w:val="21"/>
        </w:rPr>
        <w:t xml:space="preserve"> de</w:t>
      </w:r>
      <w:r w:rsidR="00EC6287">
        <w:rPr>
          <w:rFonts w:ascii="Arial" w:hAnsi="Arial" w:cs="Arial"/>
          <w:sz w:val="21"/>
          <w:szCs w:val="21"/>
        </w:rPr>
        <w:t xml:space="preserve">R$ </w:t>
      </w:r>
      <w:r w:rsidR="00E02A5E">
        <w:rPr>
          <w:rFonts w:ascii="Arial" w:hAnsi="Arial" w:cs="Arial"/>
          <w:sz w:val="21"/>
          <w:szCs w:val="21"/>
        </w:rPr>
        <w:t xml:space="preserve">8.050,00 </w:t>
      </w:r>
      <w:r w:rsidR="00B60841" w:rsidRPr="00607B2E">
        <w:rPr>
          <w:rFonts w:ascii="Arial" w:hAnsi="Arial" w:cs="Arial"/>
          <w:sz w:val="21"/>
          <w:szCs w:val="21"/>
        </w:rPr>
        <w:t>(</w:t>
      </w:r>
      <w:r w:rsidR="00E02A5E">
        <w:rPr>
          <w:rFonts w:ascii="Arial" w:hAnsi="Arial" w:cs="Arial"/>
          <w:sz w:val="21"/>
          <w:szCs w:val="21"/>
        </w:rPr>
        <w:t>oito mil e cinqüenta reais</w:t>
      </w:r>
      <w:r w:rsidR="00B60841" w:rsidRPr="00607B2E">
        <w:rPr>
          <w:rFonts w:ascii="Arial" w:hAnsi="Arial" w:cs="Arial"/>
          <w:sz w:val="21"/>
          <w:szCs w:val="21"/>
        </w:rPr>
        <w:t>)</w:t>
      </w:r>
      <w:r w:rsidR="00DD3C8A" w:rsidRPr="00607B2E">
        <w:rPr>
          <w:rFonts w:ascii="Arial" w:hAnsi="Arial" w:cs="Arial"/>
          <w:sz w:val="21"/>
          <w:szCs w:val="21"/>
        </w:rPr>
        <w:t>,</w:t>
      </w:r>
      <w:r w:rsidR="00B60841" w:rsidRPr="00607B2E">
        <w:rPr>
          <w:rFonts w:ascii="Arial" w:hAnsi="Arial" w:cs="Arial"/>
          <w:color w:val="000000"/>
          <w:sz w:val="21"/>
          <w:szCs w:val="21"/>
        </w:rPr>
        <w:t xml:space="preserve">conforme </w:t>
      </w:r>
      <w:r w:rsidR="007D5221" w:rsidRPr="00607B2E">
        <w:rPr>
          <w:rFonts w:ascii="Arial" w:hAnsi="Arial" w:cs="Arial"/>
          <w:color w:val="000000"/>
          <w:sz w:val="21"/>
          <w:szCs w:val="21"/>
        </w:rPr>
        <w:t>valores individuais de sistemas e serviços apresentados a seguir:</w:t>
      </w:r>
    </w:p>
    <w:p w:rsidR="00E02A5E" w:rsidRDefault="00E02A5E" w:rsidP="007F09BE">
      <w:pPr>
        <w:jc w:val="both"/>
        <w:rPr>
          <w:rFonts w:ascii="Arial" w:hAnsi="Arial" w:cs="Arial"/>
          <w:color w:val="000000"/>
          <w:sz w:val="21"/>
          <w:szCs w:val="21"/>
        </w:rPr>
      </w:pPr>
    </w:p>
    <w:p w:rsidR="00E02A5E" w:rsidRPr="00607B2E" w:rsidRDefault="00E02A5E" w:rsidP="007F09BE">
      <w:pPr>
        <w:jc w:val="both"/>
        <w:rPr>
          <w:rFonts w:ascii="Arial" w:hAnsi="Arial" w:cs="Arial"/>
          <w:color w:val="000000"/>
          <w:sz w:val="21"/>
          <w:szCs w:val="21"/>
        </w:rPr>
      </w:pPr>
    </w:p>
    <w:p w:rsidR="00E02A5E" w:rsidRPr="00F95F67" w:rsidRDefault="00E02A5E" w:rsidP="0001573E">
      <w:pPr>
        <w:pStyle w:val="Ttulo2"/>
        <w:spacing w:before="0" w:after="0"/>
        <w:ind w:left="1065"/>
        <w:rPr>
          <w:rFonts w:ascii="Arial" w:hAnsi="Arial"/>
          <w:sz w:val="19"/>
          <w:szCs w:val="19"/>
        </w:rPr>
      </w:pPr>
      <w:r w:rsidRPr="00F95F67">
        <w:rPr>
          <w:rFonts w:ascii="Arial" w:hAnsi="Arial"/>
          <w:sz w:val="19"/>
          <w:szCs w:val="19"/>
        </w:rPr>
        <w:t>Sistemas e serviços</w:t>
      </w: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80"/>
        <w:gridCol w:w="4680"/>
        <w:gridCol w:w="1701"/>
        <w:gridCol w:w="2268"/>
      </w:tblGrid>
      <w:tr w:rsidR="00E02A5E" w:rsidRPr="00F95F67" w:rsidTr="00E02A5E">
        <w:trPr>
          <w:trHeight w:val="1020"/>
        </w:trPr>
        <w:tc>
          <w:tcPr>
            <w:tcW w:w="580" w:type="dxa"/>
            <w:shd w:val="clear" w:color="auto" w:fill="auto"/>
            <w:vAlign w:val="center"/>
            <w:hideMark/>
          </w:tcPr>
          <w:p w:rsidR="00E02A5E" w:rsidRPr="00F95F67" w:rsidRDefault="00E02A5E" w:rsidP="00E02A5E">
            <w:pPr>
              <w:rPr>
                <w:rFonts w:ascii="Arial" w:hAnsi="Arial" w:cs="Arial"/>
                <w:b/>
                <w:bCs/>
                <w:sz w:val="19"/>
                <w:szCs w:val="19"/>
              </w:rPr>
            </w:pPr>
            <w:r w:rsidRPr="00F95F67">
              <w:rPr>
                <w:rFonts w:ascii="Arial" w:hAnsi="Arial" w:cs="Arial"/>
                <w:b/>
                <w:bCs/>
                <w:sz w:val="19"/>
                <w:szCs w:val="19"/>
              </w:rPr>
              <w:t>Item</w:t>
            </w:r>
          </w:p>
        </w:tc>
        <w:tc>
          <w:tcPr>
            <w:tcW w:w="4680" w:type="dxa"/>
            <w:shd w:val="clear" w:color="auto" w:fill="auto"/>
            <w:vAlign w:val="center"/>
            <w:hideMark/>
          </w:tcPr>
          <w:p w:rsidR="00E02A5E" w:rsidRPr="00F95F67" w:rsidRDefault="00E02A5E" w:rsidP="00E02A5E">
            <w:pPr>
              <w:rPr>
                <w:rFonts w:ascii="Arial" w:hAnsi="Arial" w:cs="Arial"/>
                <w:b/>
                <w:bCs/>
                <w:sz w:val="19"/>
                <w:szCs w:val="19"/>
              </w:rPr>
            </w:pPr>
            <w:r w:rsidRPr="00F95F67">
              <w:rPr>
                <w:rFonts w:ascii="Arial" w:hAnsi="Arial" w:cs="Arial"/>
                <w:b/>
                <w:bCs/>
                <w:sz w:val="19"/>
                <w:szCs w:val="19"/>
              </w:rPr>
              <w:t>Descrição dos Sistemas</w:t>
            </w:r>
          </w:p>
        </w:tc>
        <w:tc>
          <w:tcPr>
            <w:tcW w:w="1701" w:type="dxa"/>
            <w:shd w:val="clear" w:color="auto" w:fill="auto"/>
            <w:vAlign w:val="center"/>
            <w:hideMark/>
          </w:tcPr>
          <w:p w:rsidR="00E02A5E" w:rsidRPr="00F95F67" w:rsidRDefault="00E02A5E" w:rsidP="00E02A5E">
            <w:pPr>
              <w:jc w:val="center"/>
              <w:rPr>
                <w:rFonts w:ascii="Arial" w:hAnsi="Arial" w:cs="Arial"/>
                <w:b/>
                <w:bCs/>
                <w:sz w:val="19"/>
                <w:szCs w:val="19"/>
              </w:rPr>
            </w:pPr>
            <w:r w:rsidRPr="00F95F67">
              <w:rPr>
                <w:rFonts w:ascii="Arial" w:hAnsi="Arial" w:cs="Arial"/>
                <w:b/>
                <w:bCs/>
                <w:sz w:val="19"/>
                <w:szCs w:val="19"/>
              </w:rPr>
              <w:t>Valor Mensal da Locação</w:t>
            </w:r>
            <w:r w:rsidRPr="00F95F67">
              <w:rPr>
                <w:rFonts w:ascii="Arial" w:hAnsi="Arial" w:cs="Arial"/>
                <w:b/>
                <w:bCs/>
                <w:sz w:val="19"/>
                <w:szCs w:val="19"/>
              </w:rPr>
              <w:br/>
              <w:t>(em R$)</w:t>
            </w:r>
          </w:p>
        </w:tc>
        <w:tc>
          <w:tcPr>
            <w:tcW w:w="2268" w:type="dxa"/>
            <w:shd w:val="clear" w:color="auto" w:fill="auto"/>
            <w:vAlign w:val="center"/>
            <w:hideMark/>
          </w:tcPr>
          <w:p w:rsidR="00E02A5E" w:rsidRPr="00F95F67" w:rsidRDefault="00E02A5E" w:rsidP="00E02A5E">
            <w:pPr>
              <w:jc w:val="center"/>
              <w:rPr>
                <w:rFonts w:ascii="Arial" w:hAnsi="Arial" w:cs="Arial"/>
                <w:b/>
                <w:bCs/>
                <w:sz w:val="19"/>
                <w:szCs w:val="19"/>
              </w:rPr>
            </w:pPr>
            <w:r w:rsidRPr="00F95F67">
              <w:rPr>
                <w:rFonts w:ascii="Arial" w:hAnsi="Arial" w:cs="Arial"/>
                <w:b/>
                <w:bCs/>
                <w:sz w:val="19"/>
                <w:szCs w:val="19"/>
              </w:rPr>
              <w:t>Valor Total Anual</w:t>
            </w:r>
            <w:r w:rsidRPr="00F95F67">
              <w:rPr>
                <w:rFonts w:ascii="Arial" w:hAnsi="Arial" w:cs="Arial"/>
                <w:b/>
                <w:bCs/>
                <w:sz w:val="19"/>
                <w:szCs w:val="19"/>
              </w:rPr>
              <w:br/>
              <w:t>(Valor Mensal x 12 Meses)</w:t>
            </w:r>
            <w:r w:rsidRPr="00F95F67">
              <w:rPr>
                <w:rFonts w:ascii="Arial" w:hAnsi="Arial" w:cs="Arial"/>
                <w:b/>
                <w:bCs/>
                <w:sz w:val="19"/>
                <w:szCs w:val="19"/>
              </w:rPr>
              <w:br/>
              <w:t>(em R$)</w:t>
            </w:r>
          </w:p>
        </w:tc>
      </w:tr>
      <w:tr w:rsidR="00E02A5E" w:rsidRPr="00F95F67" w:rsidTr="00E02A5E">
        <w:trPr>
          <w:trHeight w:val="420"/>
        </w:trPr>
        <w:tc>
          <w:tcPr>
            <w:tcW w:w="580" w:type="dxa"/>
            <w:vMerge w:val="restart"/>
            <w:shd w:val="clear" w:color="auto" w:fill="auto"/>
            <w:noWrap/>
            <w:textDirection w:val="btLr"/>
            <w:vAlign w:val="center"/>
            <w:hideMark/>
          </w:tcPr>
          <w:p w:rsidR="00E02A5E" w:rsidRPr="00F95F67" w:rsidRDefault="00E02A5E" w:rsidP="00E02A5E">
            <w:pPr>
              <w:jc w:val="center"/>
              <w:rPr>
                <w:rFonts w:ascii="Arial" w:hAnsi="Arial" w:cs="Arial"/>
                <w:b/>
                <w:bCs/>
                <w:color w:val="000000"/>
                <w:sz w:val="19"/>
                <w:szCs w:val="19"/>
              </w:rPr>
            </w:pPr>
            <w:r w:rsidRPr="00F95F67">
              <w:rPr>
                <w:rFonts w:ascii="Arial" w:hAnsi="Arial" w:cs="Arial"/>
                <w:b/>
                <w:bCs/>
                <w:color w:val="000000"/>
                <w:sz w:val="19"/>
                <w:szCs w:val="19"/>
              </w:rPr>
              <w:t>1 - LOCAÇÃO DE SISTEMAS</w:t>
            </w:r>
          </w:p>
        </w:tc>
        <w:tc>
          <w:tcPr>
            <w:tcW w:w="4680" w:type="dxa"/>
            <w:shd w:val="clear" w:color="auto" w:fill="auto"/>
            <w:vAlign w:val="center"/>
            <w:hideMark/>
          </w:tcPr>
          <w:p w:rsidR="00E02A5E" w:rsidRPr="00F95F67" w:rsidRDefault="00E02A5E" w:rsidP="00E02A5E">
            <w:pPr>
              <w:rPr>
                <w:rFonts w:ascii="Arial" w:hAnsi="Arial" w:cs="Arial"/>
                <w:sz w:val="19"/>
                <w:szCs w:val="19"/>
              </w:rPr>
            </w:pPr>
            <w:r w:rsidRPr="00F95F67">
              <w:rPr>
                <w:rFonts w:ascii="Arial" w:hAnsi="Arial" w:cs="Arial"/>
                <w:sz w:val="19"/>
                <w:szCs w:val="19"/>
              </w:rPr>
              <w:t>1.01. Sistema de Folha de Pagamento</w:t>
            </w:r>
          </w:p>
        </w:tc>
        <w:tc>
          <w:tcPr>
            <w:tcW w:w="1701" w:type="dxa"/>
            <w:shd w:val="clear" w:color="auto" w:fill="auto"/>
            <w:vAlign w:val="center"/>
            <w:hideMark/>
          </w:tcPr>
          <w:p w:rsidR="00E02A5E" w:rsidRPr="00F95F67" w:rsidRDefault="00E02A5E" w:rsidP="00E02A5E">
            <w:pPr>
              <w:jc w:val="right"/>
              <w:rPr>
                <w:rFonts w:ascii="Arial" w:hAnsi="Arial" w:cs="Arial"/>
                <w:sz w:val="19"/>
                <w:szCs w:val="19"/>
              </w:rPr>
            </w:pPr>
            <w:r>
              <w:rPr>
                <w:rFonts w:ascii="Arial" w:hAnsi="Arial" w:cs="Arial"/>
                <w:sz w:val="19"/>
                <w:szCs w:val="19"/>
              </w:rPr>
              <w:t>1.050,00</w:t>
            </w:r>
          </w:p>
        </w:tc>
        <w:tc>
          <w:tcPr>
            <w:tcW w:w="2268" w:type="dxa"/>
            <w:shd w:val="clear" w:color="auto" w:fill="auto"/>
            <w:vAlign w:val="center"/>
            <w:hideMark/>
          </w:tcPr>
          <w:p w:rsidR="00E02A5E" w:rsidRPr="00F95F67" w:rsidRDefault="00E02A5E" w:rsidP="00E02A5E">
            <w:pPr>
              <w:jc w:val="right"/>
              <w:rPr>
                <w:rFonts w:ascii="Arial" w:hAnsi="Arial" w:cs="Arial"/>
                <w:sz w:val="19"/>
                <w:szCs w:val="19"/>
              </w:rPr>
            </w:pPr>
            <w:r>
              <w:rPr>
                <w:rFonts w:ascii="Arial" w:hAnsi="Arial" w:cs="Arial"/>
                <w:sz w:val="19"/>
                <w:szCs w:val="19"/>
              </w:rPr>
              <w:t>12.600,00</w:t>
            </w:r>
          </w:p>
        </w:tc>
      </w:tr>
      <w:tr w:rsidR="00E02A5E" w:rsidRPr="00F95F67" w:rsidTr="00E02A5E">
        <w:trPr>
          <w:trHeight w:val="420"/>
        </w:trPr>
        <w:tc>
          <w:tcPr>
            <w:tcW w:w="580" w:type="dxa"/>
            <w:vMerge/>
            <w:vAlign w:val="center"/>
            <w:hideMark/>
          </w:tcPr>
          <w:p w:rsidR="00E02A5E" w:rsidRPr="00F95F67" w:rsidRDefault="00E02A5E" w:rsidP="00E02A5E">
            <w:pPr>
              <w:rPr>
                <w:rFonts w:ascii="Arial" w:hAnsi="Arial" w:cs="Arial"/>
                <w:b/>
                <w:bCs/>
                <w:color w:val="000000"/>
                <w:sz w:val="19"/>
                <w:szCs w:val="19"/>
              </w:rPr>
            </w:pPr>
          </w:p>
        </w:tc>
        <w:tc>
          <w:tcPr>
            <w:tcW w:w="4680" w:type="dxa"/>
            <w:shd w:val="clear" w:color="auto" w:fill="auto"/>
            <w:vAlign w:val="center"/>
            <w:hideMark/>
          </w:tcPr>
          <w:p w:rsidR="00E02A5E" w:rsidRPr="00F95F67" w:rsidRDefault="00E02A5E" w:rsidP="00E02A5E">
            <w:pPr>
              <w:rPr>
                <w:rFonts w:ascii="Arial" w:hAnsi="Arial" w:cs="Arial"/>
                <w:sz w:val="19"/>
                <w:szCs w:val="19"/>
              </w:rPr>
            </w:pPr>
            <w:r w:rsidRPr="00F95F67">
              <w:rPr>
                <w:rFonts w:ascii="Arial" w:hAnsi="Arial" w:cs="Arial"/>
                <w:sz w:val="19"/>
                <w:szCs w:val="19"/>
              </w:rPr>
              <w:t>1.0</w:t>
            </w:r>
            <w:r>
              <w:rPr>
                <w:rFonts w:ascii="Arial" w:hAnsi="Arial" w:cs="Arial"/>
                <w:sz w:val="19"/>
                <w:szCs w:val="19"/>
              </w:rPr>
              <w:t>2</w:t>
            </w:r>
            <w:r w:rsidRPr="00F95F67">
              <w:rPr>
                <w:rFonts w:ascii="Arial" w:hAnsi="Arial" w:cs="Arial"/>
                <w:sz w:val="19"/>
                <w:szCs w:val="19"/>
              </w:rPr>
              <w:t>. Sistema de Contabilidade Pública</w:t>
            </w:r>
          </w:p>
        </w:tc>
        <w:tc>
          <w:tcPr>
            <w:tcW w:w="1701" w:type="dxa"/>
            <w:shd w:val="clear" w:color="auto" w:fill="auto"/>
            <w:vAlign w:val="center"/>
            <w:hideMark/>
          </w:tcPr>
          <w:p w:rsidR="00E02A5E" w:rsidRPr="00F95F67" w:rsidRDefault="00E02A5E" w:rsidP="00E02A5E">
            <w:pPr>
              <w:jc w:val="right"/>
              <w:rPr>
                <w:rFonts w:ascii="Arial" w:hAnsi="Arial" w:cs="Arial"/>
                <w:sz w:val="19"/>
                <w:szCs w:val="19"/>
              </w:rPr>
            </w:pPr>
            <w:r>
              <w:rPr>
                <w:rFonts w:ascii="Arial" w:hAnsi="Arial" w:cs="Arial"/>
                <w:sz w:val="19"/>
                <w:szCs w:val="19"/>
              </w:rPr>
              <w:t>950,00</w:t>
            </w:r>
          </w:p>
        </w:tc>
        <w:tc>
          <w:tcPr>
            <w:tcW w:w="2268" w:type="dxa"/>
            <w:shd w:val="clear" w:color="auto" w:fill="auto"/>
            <w:vAlign w:val="center"/>
            <w:hideMark/>
          </w:tcPr>
          <w:p w:rsidR="00E02A5E" w:rsidRPr="00F95F67" w:rsidRDefault="00E02A5E" w:rsidP="00E02A5E">
            <w:pPr>
              <w:jc w:val="right"/>
              <w:rPr>
                <w:rFonts w:ascii="Arial" w:hAnsi="Arial" w:cs="Arial"/>
                <w:sz w:val="19"/>
                <w:szCs w:val="19"/>
              </w:rPr>
            </w:pPr>
            <w:r>
              <w:rPr>
                <w:rFonts w:ascii="Arial" w:hAnsi="Arial" w:cs="Arial"/>
                <w:sz w:val="19"/>
                <w:szCs w:val="19"/>
              </w:rPr>
              <w:t>11.400,00</w:t>
            </w:r>
          </w:p>
        </w:tc>
      </w:tr>
      <w:tr w:rsidR="00E02A5E" w:rsidRPr="00F95F67" w:rsidTr="00E02A5E">
        <w:trPr>
          <w:trHeight w:val="420"/>
        </w:trPr>
        <w:tc>
          <w:tcPr>
            <w:tcW w:w="580" w:type="dxa"/>
            <w:vMerge/>
            <w:vAlign w:val="center"/>
            <w:hideMark/>
          </w:tcPr>
          <w:p w:rsidR="00E02A5E" w:rsidRPr="00F95F67" w:rsidRDefault="00E02A5E" w:rsidP="00E02A5E">
            <w:pPr>
              <w:rPr>
                <w:rFonts w:ascii="Arial" w:hAnsi="Arial" w:cs="Arial"/>
                <w:b/>
                <w:bCs/>
                <w:color w:val="000000"/>
                <w:sz w:val="19"/>
                <w:szCs w:val="19"/>
              </w:rPr>
            </w:pPr>
          </w:p>
        </w:tc>
        <w:tc>
          <w:tcPr>
            <w:tcW w:w="4680" w:type="dxa"/>
            <w:shd w:val="clear" w:color="auto" w:fill="auto"/>
            <w:vAlign w:val="center"/>
            <w:hideMark/>
          </w:tcPr>
          <w:p w:rsidR="00E02A5E" w:rsidRPr="00F95F67" w:rsidRDefault="00E02A5E" w:rsidP="00E02A5E">
            <w:pPr>
              <w:rPr>
                <w:rFonts w:ascii="Arial" w:hAnsi="Arial" w:cs="Arial"/>
                <w:sz w:val="19"/>
                <w:szCs w:val="19"/>
              </w:rPr>
            </w:pPr>
            <w:r>
              <w:rPr>
                <w:rFonts w:ascii="Arial" w:hAnsi="Arial" w:cs="Arial"/>
                <w:sz w:val="19"/>
                <w:szCs w:val="19"/>
              </w:rPr>
              <w:t>1.03</w:t>
            </w:r>
            <w:r w:rsidRPr="00F95F67">
              <w:rPr>
                <w:rFonts w:ascii="Arial" w:hAnsi="Arial" w:cs="Arial"/>
                <w:sz w:val="19"/>
                <w:szCs w:val="19"/>
              </w:rPr>
              <w:t>. Sistema de Prestação de Contas Públicas</w:t>
            </w:r>
          </w:p>
        </w:tc>
        <w:tc>
          <w:tcPr>
            <w:tcW w:w="1701" w:type="dxa"/>
            <w:shd w:val="clear" w:color="auto" w:fill="auto"/>
            <w:vAlign w:val="center"/>
            <w:hideMark/>
          </w:tcPr>
          <w:p w:rsidR="00E02A5E" w:rsidRPr="00F95F67" w:rsidRDefault="00E02A5E" w:rsidP="00E02A5E">
            <w:pPr>
              <w:jc w:val="right"/>
              <w:rPr>
                <w:rFonts w:ascii="Arial" w:hAnsi="Arial" w:cs="Arial"/>
                <w:sz w:val="19"/>
                <w:szCs w:val="19"/>
              </w:rPr>
            </w:pPr>
            <w:r>
              <w:rPr>
                <w:rFonts w:ascii="Arial" w:hAnsi="Arial" w:cs="Arial"/>
                <w:sz w:val="19"/>
                <w:szCs w:val="19"/>
              </w:rPr>
              <w:t>300,00</w:t>
            </w:r>
          </w:p>
        </w:tc>
        <w:tc>
          <w:tcPr>
            <w:tcW w:w="2268" w:type="dxa"/>
            <w:shd w:val="clear" w:color="auto" w:fill="auto"/>
            <w:vAlign w:val="center"/>
            <w:hideMark/>
          </w:tcPr>
          <w:p w:rsidR="00E02A5E" w:rsidRPr="00F95F67" w:rsidRDefault="00E02A5E" w:rsidP="00E02A5E">
            <w:pPr>
              <w:jc w:val="right"/>
              <w:rPr>
                <w:rFonts w:ascii="Arial" w:hAnsi="Arial" w:cs="Arial"/>
                <w:sz w:val="19"/>
                <w:szCs w:val="19"/>
              </w:rPr>
            </w:pPr>
            <w:r>
              <w:rPr>
                <w:rFonts w:ascii="Arial" w:hAnsi="Arial" w:cs="Arial"/>
                <w:sz w:val="19"/>
                <w:szCs w:val="19"/>
              </w:rPr>
              <w:t>3.600,00</w:t>
            </w:r>
          </w:p>
        </w:tc>
      </w:tr>
      <w:tr w:rsidR="00E02A5E" w:rsidRPr="00F95F67" w:rsidTr="00E02A5E">
        <w:trPr>
          <w:trHeight w:val="420"/>
        </w:trPr>
        <w:tc>
          <w:tcPr>
            <w:tcW w:w="580" w:type="dxa"/>
            <w:vMerge/>
            <w:vAlign w:val="center"/>
            <w:hideMark/>
          </w:tcPr>
          <w:p w:rsidR="00E02A5E" w:rsidRPr="00F95F67" w:rsidRDefault="00E02A5E" w:rsidP="00E02A5E">
            <w:pPr>
              <w:rPr>
                <w:rFonts w:ascii="Arial" w:hAnsi="Arial" w:cs="Arial"/>
                <w:b/>
                <w:bCs/>
                <w:color w:val="000000"/>
                <w:sz w:val="19"/>
                <w:szCs w:val="19"/>
              </w:rPr>
            </w:pPr>
          </w:p>
        </w:tc>
        <w:tc>
          <w:tcPr>
            <w:tcW w:w="4680" w:type="dxa"/>
            <w:shd w:val="clear" w:color="auto" w:fill="auto"/>
            <w:vAlign w:val="center"/>
            <w:hideMark/>
          </w:tcPr>
          <w:p w:rsidR="00E02A5E" w:rsidRPr="00F95F67" w:rsidRDefault="00E02A5E" w:rsidP="00E92B86">
            <w:pPr>
              <w:rPr>
                <w:rFonts w:ascii="Arial" w:hAnsi="Arial" w:cs="Arial"/>
                <w:sz w:val="19"/>
                <w:szCs w:val="19"/>
              </w:rPr>
            </w:pPr>
            <w:r w:rsidRPr="00F95F67">
              <w:rPr>
                <w:rFonts w:ascii="Arial" w:hAnsi="Arial" w:cs="Arial"/>
                <w:sz w:val="19"/>
                <w:szCs w:val="19"/>
              </w:rPr>
              <w:t>1.0</w:t>
            </w:r>
            <w:r w:rsidR="00E92B86">
              <w:rPr>
                <w:rFonts w:ascii="Arial" w:hAnsi="Arial" w:cs="Arial"/>
                <w:sz w:val="19"/>
                <w:szCs w:val="19"/>
              </w:rPr>
              <w:t>4</w:t>
            </w:r>
            <w:r w:rsidRPr="00F95F67">
              <w:rPr>
                <w:rFonts w:ascii="Arial" w:hAnsi="Arial" w:cs="Arial"/>
                <w:sz w:val="19"/>
                <w:szCs w:val="19"/>
              </w:rPr>
              <w:t>. Sistema de Tesouraria</w:t>
            </w:r>
          </w:p>
        </w:tc>
        <w:tc>
          <w:tcPr>
            <w:tcW w:w="1701" w:type="dxa"/>
            <w:shd w:val="clear" w:color="auto" w:fill="auto"/>
            <w:vAlign w:val="center"/>
            <w:hideMark/>
          </w:tcPr>
          <w:p w:rsidR="00E02A5E" w:rsidRPr="00F95F67" w:rsidRDefault="00E02A5E" w:rsidP="00E02A5E">
            <w:pPr>
              <w:jc w:val="right"/>
              <w:rPr>
                <w:rFonts w:ascii="Arial" w:hAnsi="Arial" w:cs="Arial"/>
                <w:sz w:val="19"/>
                <w:szCs w:val="19"/>
              </w:rPr>
            </w:pPr>
            <w:r>
              <w:rPr>
                <w:rFonts w:ascii="Arial" w:hAnsi="Arial" w:cs="Arial"/>
                <w:sz w:val="19"/>
                <w:szCs w:val="19"/>
              </w:rPr>
              <w:t>400,00</w:t>
            </w:r>
          </w:p>
        </w:tc>
        <w:tc>
          <w:tcPr>
            <w:tcW w:w="2268" w:type="dxa"/>
            <w:shd w:val="clear" w:color="auto" w:fill="auto"/>
            <w:vAlign w:val="center"/>
            <w:hideMark/>
          </w:tcPr>
          <w:p w:rsidR="00E02A5E" w:rsidRPr="00F95F67" w:rsidRDefault="00E02A5E" w:rsidP="00E02A5E">
            <w:pPr>
              <w:jc w:val="right"/>
              <w:rPr>
                <w:rFonts w:ascii="Arial" w:hAnsi="Arial" w:cs="Arial"/>
                <w:sz w:val="19"/>
                <w:szCs w:val="19"/>
              </w:rPr>
            </w:pPr>
            <w:r>
              <w:rPr>
                <w:rFonts w:ascii="Arial" w:hAnsi="Arial" w:cs="Arial"/>
                <w:sz w:val="19"/>
                <w:szCs w:val="19"/>
              </w:rPr>
              <w:t>4.800,00</w:t>
            </w:r>
          </w:p>
        </w:tc>
      </w:tr>
      <w:tr w:rsidR="00E02A5E" w:rsidRPr="00F95F67" w:rsidTr="00E02A5E">
        <w:trPr>
          <w:trHeight w:val="420"/>
        </w:trPr>
        <w:tc>
          <w:tcPr>
            <w:tcW w:w="580" w:type="dxa"/>
            <w:vMerge/>
            <w:vAlign w:val="center"/>
            <w:hideMark/>
          </w:tcPr>
          <w:p w:rsidR="00E02A5E" w:rsidRPr="00F95F67" w:rsidRDefault="00E02A5E" w:rsidP="00E02A5E">
            <w:pPr>
              <w:rPr>
                <w:rFonts w:ascii="Arial" w:hAnsi="Arial" w:cs="Arial"/>
                <w:b/>
                <w:bCs/>
                <w:color w:val="000000"/>
                <w:sz w:val="19"/>
                <w:szCs w:val="19"/>
              </w:rPr>
            </w:pPr>
          </w:p>
        </w:tc>
        <w:tc>
          <w:tcPr>
            <w:tcW w:w="4680" w:type="dxa"/>
            <w:shd w:val="clear" w:color="auto" w:fill="auto"/>
            <w:vAlign w:val="center"/>
            <w:hideMark/>
          </w:tcPr>
          <w:p w:rsidR="00E02A5E" w:rsidRPr="00F95F67" w:rsidRDefault="00E92B86" w:rsidP="00E02A5E">
            <w:pPr>
              <w:rPr>
                <w:rFonts w:ascii="Arial" w:hAnsi="Arial" w:cs="Arial"/>
                <w:sz w:val="19"/>
                <w:szCs w:val="19"/>
              </w:rPr>
            </w:pPr>
            <w:r>
              <w:rPr>
                <w:rFonts w:ascii="Arial" w:hAnsi="Arial" w:cs="Arial"/>
                <w:sz w:val="19"/>
                <w:szCs w:val="19"/>
              </w:rPr>
              <w:t>1.05</w:t>
            </w:r>
            <w:r w:rsidR="00E02A5E" w:rsidRPr="00F95F67">
              <w:rPr>
                <w:rFonts w:ascii="Arial" w:hAnsi="Arial" w:cs="Arial"/>
                <w:sz w:val="19"/>
                <w:szCs w:val="19"/>
              </w:rPr>
              <w:t>.  Sistema</w:t>
            </w:r>
            <w:proofErr w:type="gramStart"/>
            <w:r w:rsidR="00E02A5E" w:rsidRPr="00F95F67">
              <w:rPr>
                <w:rFonts w:ascii="Arial" w:hAnsi="Arial" w:cs="Arial"/>
                <w:sz w:val="19"/>
                <w:szCs w:val="19"/>
              </w:rPr>
              <w:t xml:space="preserve">  </w:t>
            </w:r>
            <w:proofErr w:type="gramEnd"/>
            <w:r w:rsidR="00E02A5E" w:rsidRPr="00F95F67">
              <w:rPr>
                <w:rFonts w:ascii="Arial" w:hAnsi="Arial" w:cs="Arial"/>
                <w:sz w:val="19"/>
                <w:szCs w:val="19"/>
              </w:rPr>
              <w:t>de  Controle  e  Planejamento  do Orçamento – PPA, LDO, LOA</w:t>
            </w:r>
          </w:p>
        </w:tc>
        <w:tc>
          <w:tcPr>
            <w:tcW w:w="1701" w:type="dxa"/>
            <w:shd w:val="clear" w:color="auto" w:fill="auto"/>
            <w:vAlign w:val="center"/>
            <w:hideMark/>
          </w:tcPr>
          <w:p w:rsidR="00E02A5E" w:rsidRPr="00F95F67" w:rsidRDefault="00E02A5E" w:rsidP="00E02A5E">
            <w:pPr>
              <w:jc w:val="right"/>
              <w:rPr>
                <w:rFonts w:ascii="Arial" w:hAnsi="Arial" w:cs="Arial"/>
                <w:sz w:val="19"/>
                <w:szCs w:val="19"/>
              </w:rPr>
            </w:pPr>
            <w:r>
              <w:rPr>
                <w:rFonts w:ascii="Arial" w:hAnsi="Arial" w:cs="Arial"/>
                <w:sz w:val="19"/>
                <w:szCs w:val="19"/>
              </w:rPr>
              <w:t>300,00</w:t>
            </w:r>
          </w:p>
        </w:tc>
        <w:tc>
          <w:tcPr>
            <w:tcW w:w="2268" w:type="dxa"/>
            <w:shd w:val="clear" w:color="auto" w:fill="auto"/>
            <w:vAlign w:val="center"/>
            <w:hideMark/>
          </w:tcPr>
          <w:p w:rsidR="00E02A5E" w:rsidRPr="00F95F67" w:rsidRDefault="00E02A5E" w:rsidP="00E02A5E">
            <w:pPr>
              <w:jc w:val="right"/>
              <w:rPr>
                <w:rFonts w:ascii="Arial" w:hAnsi="Arial" w:cs="Arial"/>
                <w:sz w:val="19"/>
                <w:szCs w:val="19"/>
              </w:rPr>
            </w:pPr>
            <w:r>
              <w:rPr>
                <w:rFonts w:ascii="Arial" w:hAnsi="Arial" w:cs="Arial"/>
                <w:sz w:val="19"/>
                <w:szCs w:val="19"/>
              </w:rPr>
              <w:t>3.600,00</w:t>
            </w:r>
          </w:p>
        </w:tc>
      </w:tr>
      <w:tr w:rsidR="00E02A5E" w:rsidRPr="00F95F67" w:rsidTr="00E02A5E">
        <w:trPr>
          <w:trHeight w:val="420"/>
        </w:trPr>
        <w:tc>
          <w:tcPr>
            <w:tcW w:w="580" w:type="dxa"/>
            <w:vMerge/>
            <w:vAlign w:val="center"/>
            <w:hideMark/>
          </w:tcPr>
          <w:p w:rsidR="00E02A5E" w:rsidRPr="00F95F67" w:rsidRDefault="00E02A5E" w:rsidP="00E02A5E">
            <w:pPr>
              <w:rPr>
                <w:rFonts w:ascii="Arial" w:hAnsi="Arial" w:cs="Arial"/>
                <w:b/>
                <w:bCs/>
                <w:color w:val="000000"/>
                <w:sz w:val="19"/>
                <w:szCs w:val="19"/>
              </w:rPr>
            </w:pPr>
          </w:p>
        </w:tc>
        <w:tc>
          <w:tcPr>
            <w:tcW w:w="4680" w:type="dxa"/>
            <w:shd w:val="clear" w:color="auto" w:fill="auto"/>
            <w:vAlign w:val="center"/>
            <w:hideMark/>
          </w:tcPr>
          <w:p w:rsidR="00E02A5E" w:rsidRPr="00F95F67" w:rsidRDefault="00E92B86" w:rsidP="00E02A5E">
            <w:pPr>
              <w:rPr>
                <w:rFonts w:ascii="Arial" w:hAnsi="Arial" w:cs="Arial"/>
                <w:sz w:val="19"/>
                <w:szCs w:val="19"/>
              </w:rPr>
            </w:pPr>
            <w:r>
              <w:rPr>
                <w:rFonts w:ascii="Arial" w:hAnsi="Arial" w:cs="Arial"/>
                <w:sz w:val="19"/>
                <w:szCs w:val="19"/>
              </w:rPr>
              <w:t>1.06</w:t>
            </w:r>
            <w:r w:rsidR="00E02A5E" w:rsidRPr="00F95F67">
              <w:rPr>
                <w:rFonts w:ascii="Arial" w:hAnsi="Arial" w:cs="Arial"/>
                <w:sz w:val="19"/>
                <w:szCs w:val="19"/>
              </w:rPr>
              <w:t>. Sistema de Tributos Municipais</w:t>
            </w:r>
          </w:p>
        </w:tc>
        <w:tc>
          <w:tcPr>
            <w:tcW w:w="1701" w:type="dxa"/>
            <w:shd w:val="clear" w:color="auto" w:fill="auto"/>
            <w:vAlign w:val="center"/>
            <w:hideMark/>
          </w:tcPr>
          <w:p w:rsidR="00E02A5E" w:rsidRPr="00F95F67" w:rsidRDefault="00E02A5E" w:rsidP="00E02A5E">
            <w:pPr>
              <w:jc w:val="right"/>
              <w:rPr>
                <w:rFonts w:ascii="Arial" w:hAnsi="Arial" w:cs="Arial"/>
                <w:sz w:val="19"/>
                <w:szCs w:val="19"/>
              </w:rPr>
            </w:pPr>
            <w:r>
              <w:rPr>
                <w:rFonts w:ascii="Arial" w:hAnsi="Arial" w:cs="Arial"/>
                <w:sz w:val="19"/>
                <w:szCs w:val="19"/>
              </w:rPr>
              <w:t>950,00</w:t>
            </w:r>
          </w:p>
        </w:tc>
        <w:tc>
          <w:tcPr>
            <w:tcW w:w="2268" w:type="dxa"/>
            <w:shd w:val="clear" w:color="auto" w:fill="auto"/>
            <w:vAlign w:val="center"/>
            <w:hideMark/>
          </w:tcPr>
          <w:p w:rsidR="00E02A5E" w:rsidRPr="00F95F67" w:rsidRDefault="00E02A5E" w:rsidP="00E02A5E">
            <w:pPr>
              <w:jc w:val="right"/>
              <w:rPr>
                <w:rFonts w:ascii="Arial" w:hAnsi="Arial" w:cs="Arial"/>
                <w:sz w:val="19"/>
                <w:szCs w:val="19"/>
              </w:rPr>
            </w:pPr>
            <w:r>
              <w:rPr>
                <w:rFonts w:ascii="Arial" w:hAnsi="Arial" w:cs="Arial"/>
                <w:sz w:val="19"/>
                <w:szCs w:val="19"/>
              </w:rPr>
              <w:t>11.400,00</w:t>
            </w:r>
          </w:p>
        </w:tc>
      </w:tr>
      <w:tr w:rsidR="00E02A5E" w:rsidRPr="00F95F67" w:rsidTr="00E02A5E">
        <w:trPr>
          <w:trHeight w:val="420"/>
        </w:trPr>
        <w:tc>
          <w:tcPr>
            <w:tcW w:w="580" w:type="dxa"/>
            <w:vMerge/>
            <w:vAlign w:val="center"/>
            <w:hideMark/>
          </w:tcPr>
          <w:p w:rsidR="00E02A5E" w:rsidRPr="00F95F67" w:rsidRDefault="00E02A5E" w:rsidP="00E02A5E">
            <w:pPr>
              <w:rPr>
                <w:rFonts w:ascii="Arial" w:hAnsi="Arial" w:cs="Arial"/>
                <w:b/>
                <w:bCs/>
                <w:color w:val="000000"/>
                <w:sz w:val="19"/>
                <w:szCs w:val="19"/>
              </w:rPr>
            </w:pPr>
          </w:p>
        </w:tc>
        <w:tc>
          <w:tcPr>
            <w:tcW w:w="4680" w:type="dxa"/>
            <w:shd w:val="clear" w:color="auto" w:fill="auto"/>
            <w:vAlign w:val="center"/>
            <w:hideMark/>
          </w:tcPr>
          <w:p w:rsidR="00E02A5E" w:rsidRPr="00F95F67" w:rsidRDefault="00E92B86" w:rsidP="00E02A5E">
            <w:pPr>
              <w:rPr>
                <w:rFonts w:ascii="Arial" w:hAnsi="Arial" w:cs="Arial"/>
                <w:sz w:val="19"/>
                <w:szCs w:val="19"/>
              </w:rPr>
            </w:pPr>
            <w:r>
              <w:rPr>
                <w:rFonts w:ascii="Arial" w:hAnsi="Arial" w:cs="Arial"/>
                <w:sz w:val="19"/>
                <w:szCs w:val="19"/>
              </w:rPr>
              <w:t>1.07</w:t>
            </w:r>
            <w:r w:rsidR="00E02A5E" w:rsidRPr="00F95F67">
              <w:rPr>
                <w:rFonts w:ascii="Arial" w:hAnsi="Arial" w:cs="Arial"/>
                <w:sz w:val="19"/>
                <w:szCs w:val="19"/>
              </w:rPr>
              <w:t>. Sistema de Nota Fiscal de Serviço Eletrônica</w:t>
            </w:r>
          </w:p>
        </w:tc>
        <w:tc>
          <w:tcPr>
            <w:tcW w:w="1701" w:type="dxa"/>
            <w:shd w:val="clear" w:color="auto" w:fill="auto"/>
            <w:vAlign w:val="center"/>
            <w:hideMark/>
          </w:tcPr>
          <w:p w:rsidR="00E02A5E" w:rsidRPr="00F95F67" w:rsidRDefault="0001573E" w:rsidP="00E02A5E">
            <w:pPr>
              <w:jc w:val="right"/>
              <w:rPr>
                <w:rFonts w:ascii="Arial" w:hAnsi="Arial" w:cs="Arial"/>
                <w:sz w:val="19"/>
                <w:szCs w:val="19"/>
              </w:rPr>
            </w:pPr>
            <w:r>
              <w:rPr>
                <w:rFonts w:ascii="Arial" w:hAnsi="Arial" w:cs="Arial"/>
                <w:sz w:val="19"/>
                <w:szCs w:val="19"/>
              </w:rPr>
              <w:t>6</w:t>
            </w:r>
            <w:r w:rsidR="00E02A5E">
              <w:rPr>
                <w:rFonts w:ascii="Arial" w:hAnsi="Arial" w:cs="Arial"/>
                <w:sz w:val="19"/>
                <w:szCs w:val="19"/>
              </w:rPr>
              <w:t>00,00</w:t>
            </w:r>
          </w:p>
        </w:tc>
        <w:tc>
          <w:tcPr>
            <w:tcW w:w="2268" w:type="dxa"/>
            <w:shd w:val="clear" w:color="auto" w:fill="auto"/>
            <w:vAlign w:val="center"/>
            <w:hideMark/>
          </w:tcPr>
          <w:p w:rsidR="00E02A5E" w:rsidRPr="00F95F67" w:rsidRDefault="0001573E" w:rsidP="0001573E">
            <w:pPr>
              <w:jc w:val="right"/>
              <w:rPr>
                <w:rFonts w:ascii="Arial" w:hAnsi="Arial" w:cs="Arial"/>
                <w:sz w:val="19"/>
                <w:szCs w:val="19"/>
              </w:rPr>
            </w:pPr>
            <w:r>
              <w:rPr>
                <w:rFonts w:ascii="Arial" w:hAnsi="Arial" w:cs="Arial"/>
                <w:sz w:val="19"/>
                <w:szCs w:val="19"/>
              </w:rPr>
              <w:t>7</w:t>
            </w:r>
            <w:r w:rsidR="00E02A5E">
              <w:rPr>
                <w:rFonts w:ascii="Arial" w:hAnsi="Arial" w:cs="Arial"/>
                <w:sz w:val="19"/>
                <w:szCs w:val="19"/>
              </w:rPr>
              <w:t>.</w:t>
            </w:r>
            <w:r>
              <w:rPr>
                <w:rFonts w:ascii="Arial" w:hAnsi="Arial" w:cs="Arial"/>
                <w:sz w:val="19"/>
                <w:szCs w:val="19"/>
              </w:rPr>
              <w:t>2</w:t>
            </w:r>
            <w:r w:rsidR="00E02A5E">
              <w:rPr>
                <w:rFonts w:ascii="Arial" w:hAnsi="Arial" w:cs="Arial"/>
                <w:sz w:val="19"/>
                <w:szCs w:val="19"/>
              </w:rPr>
              <w:t>00,00</w:t>
            </w:r>
          </w:p>
        </w:tc>
      </w:tr>
      <w:tr w:rsidR="00E02A5E" w:rsidRPr="00F95F67" w:rsidTr="00E02A5E">
        <w:trPr>
          <w:trHeight w:val="420"/>
        </w:trPr>
        <w:tc>
          <w:tcPr>
            <w:tcW w:w="580" w:type="dxa"/>
            <w:vMerge/>
            <w:vAlign w:val="center"/>
            <w:hideMark/>
          </w:tcPr>
          <w:p w:rsidR="00E02A5E" w:rsidRPr="00F95F67" w:rsidRDefault="00E02A5E" w:rsidP="00E02A5E">
            <w:pPr>
              <w:rPr>
                <w:rFonts w:ascii="Arial" w:hAnsi="Arial" w:cs="Arial"/>
                <w:b/>
                <w:bCs/>
                <w:color w:val="000000"/>
                <w:sz w:val="19"/>
                <w:szCs w:val="19"/>
              </w:rPr>
            </w:pPr>
          </w:p>
        </w:tc>
        <w:tc>
          <w:tcPr>
            <w:tcW w:w="4680" w:type="dxa"/>
            <w:shd w:val="clear" w:color="auto" w:fill="auto"/>
            <w:vAlign w:val="center"/>
            <w:hideMark/>
          </w:tcPr>
          <w:p w:rsidR="00E02A5E" w:rsidRPr="00F95F67" w:rsidRDefault="00E92B86" w:rsidP="00E02A5E">
            <w:pPr>
              <w:rPr>
                <w:rFonts w:ascii="Arial" w:hAnsi="Arial" w:cs="Arial"/>
                <w:sz w:val="19"/>
                <w:szCs w:val="19"/>
              </w:rPr>
            </w:pPr>
            <w:r>
              <w:rPr>
                <w:rFonts w:ascii="Arial" w:hAnsi="Arial" w:cs="Arial"/>
                <w:sz w:val="19"/>
                <w:szCs w:val="19"/>
              </w:rPr>
              <w:t>1.08</w:t>
            </w:r>
            <w:r w:rsidR="00E02A5E" w:rsidRPr="00F95F67">
              <w:rPr>
                <w:rFonts w:ascii="Arial" w:hAnsi="Arial" w:cs="Arial"/>
                <w:sz w:val="19"/>
                <w:szCs w:val="19"/>
              </w:rPr>
              <w:t>. Sistema de Situação Fiscal – CND</w:t>
            </w:r>
          </w:p>
        </w:tc>
        <w:tc>
          <w:tcPr>
            <w:tcW w:w="1701" w:type="dxa"/>
            <w:shd w:val="clear" w:color="auto" w:fill="auto"/>
            <w:vAlign w:val="center"/>
            <w:hideMark/>
          </w:tcPr>
          <w:p w:rsidR="00E02A5E" w:rsidRPr="00F95F67" w:rsidRDefault="00E02A5E" w:rsidP="00E02A5E">
            <w:pPr>
              <w:jc w:val="right"/>
              <w:rPr>
                <w:rFonts w:ascii="Arial" w:hAnsi="Arial" w:cs="Arial"/>
                <w:sz w:val="19"/>
                <w:szCs w:val="19"/>
              </w:rPr>
            </w:pPr>
            <w:r>
              <w:rPr>
                <w:rFonts w:ascii="Arial" w:hAnsi="Arial" w:cs="Arial"/>
                <w:sz w:val="19"/>
                <w:szCs w:val="19"/>
              </w:rPr>
              <w:t>200,00</w:t>
            </w:r>
          </w:p>
        </w:tc>
        <w:tc>
          <w:tcPr>
            <w:tcW w:w="2268" w:type="dxa"/>
            <w:shd w:val="clear" w:color="auto" w:fill="auto"/>
            <w:vAlign w:val="center"/>
            <w:hideMark/>
          </w:tcPr>
          <w:p w:rsidR="00E02A5E" w:rsidRPr="00F95F67" w:rsidRDefault="00E02A5E" w:rsidP="00E02A5E">
            <w:pPr>
              <w:jc w:val="right"/>
              <w:rPr>
                <w:rFonts w:ascii="Arial" w:hAnsi="Arial" w:cs="Arial"/>
                <w:sz w:val="19"/>
                <w:szCs w:val="19"/>
              </w:rPr>
            </w:pPr>
            <w:r>
              <w:rPr>
                <w:rFonts w:ascii="Arial" w:hAnsi="Arial" w:cs="Arial"/>
                <w:sz w:val="19"/>
                <w:szCs w:val="19"/>
              </w:rPr>
              <w:t>2.4</w:t>
            </w:r>
            <w:r w:rsidR="0001573E">
              <w:rPr>
                <w:rFonts w:ascii="Arial" w:hAnsi="Arial" w:cs="Arial"/>
                <w:sz w:val="19"/>
                <w:szCs w:val="19"/>
              </w:rPr>
              <w:t>0</w:t>
            </w:r>
            <w:r>
              <w:rPr>
                <w:rFonts w:ascii="Arial" w:hAnsi="Arial" w:cs="Arial"/>
                <w:sz w:val="19"/>
                <w:szCs w:val="19"/>
              </w:rPr>
              <w:t>0,00</w:t>
            </w:r>
          </w:p>
        </w:tc>
      </w:tr>
      <w:tr w:rsidR="00E02A5E" w:rsidRPr="00F95F67" w:rsidTr="00E02A5E">
        <w:trPr>
          <w:trHeight w:val="420"/>
        </w:trPr>
        <w:tc>
          <w:tcPr>
            <w:tcW w:w="580" w:type="dxa"/>
            <w:vMerge/>
            <w:vAlign w:val="center"/>
            <w:hideMark/>
          </w:tcPr>
          <w:p w:rsidR="00E02A5E" w:rsidRPr="00F95F67" w:rsidRDefault="00E02A5E" w:rsidP="00E02A5E">
            <w:pPr>
              <w:rPr>
                <w:rFonts w:ascii="Arial" w:hAnsi="Arial" w:cs="Arial"/>
                <w:b/>
                <w:bCs/>
                <w:color w:val="000000"/>
                <w:sz w:val="19"/>
                <w:szCs w:val="19"/>
              </w:rPr>
            </w:pPr>
          </w:p>
        </w:tc>
        <w:tc>
          <w:tcPr>
            <w:tcW w:w="4680" w:type="dxa"/>
            <w:shd w:val="clear" w:color="auto" w:fill="auto"/>
            <w:vAlign w:val="center"/>
            <w:hideMark/>
          </w:tcPr>
          <w:p w:rsidR="00E02A5E" w:rsidRPr="00F95F67" w:rsidRDefault="00E92B86" w:rsidP="00E02A5E">
            <w:pPr>
              <w:rPr>
                <w:rFonts w:ascii="Arial" w:hAnsi="Arial" w:cs="Arial"/>
                <w:sz w:val="19"/>
                <w:szCs w:val="19"/>
              </w:rPr>
            </w:pPr>
            <w:r>
              <w:rPr>
                <w:rFonts w:ascii="Arial" w:hAnsi="Arial" w:cs="Arial"/>
                <w:sz w:val="19"/>
                <w:szCs w:val="19"/>
              </w:rPr>
              <w:t>1.09</w:t>
            </w:r>
            <w:r w:rsidR="00E02A5E" w:rsidRPr="00F95F67">
              <w:rPr>
                <w:rFonts w:ascii="Arial" w:hAnsi="Arial" w:cs="Arial"/>
                <w:sz w:val="19"/>
                <w:szCs w:val="19"/>
              </w:rPr>
              <w:t>. Sistema de Emissão de Documento de Arrecadação</w:t>
            </w:r>
          </w:p>
        </w:tc>
        <w:tc>
          <w:tcPr>
            <w:tcW w:w="1701" w:type="dxa"/>
            <w:shd w:val="clear" w:color="auto" w:fill="auto"/>
            <w:vAlign w:val="center"/>
            <w:hideMark/>
          </w:tcPr>
          <w:p w:rsidR="00E02A5E" w:rsidRPr="00F95F67" w:rsidRDefault="00E02A5E" w:rsidP="00E02A5E">
            <w:pPr>
              <w:jc w:val="right"/>
              <w:rPr>
                <w:rFonts w:ascii="Arial" w:hAnsi="Arial" w:cs="Arial"/>
                <w:sz w:val="19"/>
                <w:szCs w:val="19"/>
              </w:rPr>
            </w:pPr>
            <w:r>
              <w:rPr>
                <w:rFonts w:ascii="Arial" w:hAnsi="Arial" w:cs="Arial"/>
                <w:sz w:val="19"/>
                <w:szCs w:val="19"/>
              </w:rPr>
              <w:t>200,00</w:t>
            </w:r>
          </w:p>
        </w:tc>
        <w:tc>
          <w:tcPr>
            <w:tcW w:w="2268" w:type="dxa"/>
            <w:shd w:val="clear" w:color="auto" w:fill="auto"/>
            <w:vAlign w:val="center"/>
            <w:hideMark/>
          </w:tcPr>
          <w:p w:rsidR="00E02A5E" w:rsidRPr="00F95F67" w:rsidRDefault="00E02A5E" w:rsidP="00E02A5E">
            <w:pPr>
              <w:jc w:val="right"/>
              <w:rPr>
                <w:rFonts w:ascii="Arial" w:hAnsi="Arial" w:cs="Arial"/>
                <w:sz w:val="19"/>
                <w:szCs w:val="19"/>
              </w:rPr>
            </w:pPr>
            <w:r>
              <w:rPr>
                <w:rFonts w:ascii="Arial" w:hAnsi="Arial" w:cs="Arial"/>
                <w:sz w:val="19"/>
                <w:szCs w:val="19"/>
              </w:rPr>
              <w:t>2.400,00</w:t>
            </w:r>
          </w:p>
        </w:tc>
      </w:tr>
      <w:tr w:rsidR="00E02A5E" w:rsidRPr="00F95F67" w:rsidTr="00E02A5E">
        <w:trPr>
          <w:trHeight w:val="420"/>
        </w:trPr>
        <w:tc>
          <w:tcPr>
            <w:tcW w:w="580" w:type="dxa"/>
            <w:vMerge/>
            <w:vAlign w:val="center"/>
            <w:hideMark/>
          </w:tcPr>
          <w:p w:rsidR="00E02A5E" w:rsidRPr="00F95F67" w:rsidRDefault="00E02A5E" w:rsidP="00E02A5E">
            <w:pPr>
              <w:rPr>
                <w:rFonts w:ascii="Arial" w:hAnsi="Arial" w:cs="Arial"/>
                <w:b/>
                <w:bCs/>
                <w:color w:val="000000"/>
                <w:sz w:val="19"/>
                <w:szCs w:val="19"/>
              </w:rPr>
            </w:pPr>
          </w:p>
        </w:tc>
        <w:tc>
          <w:tcPr>
            <w:tcW w:w="4680" w:type="dxa"/>
            <w:shd w:val="clear" w:color="auto" w:fill="auto"/>
            <w:vAlign w:val="center"/>
            <w:hideMark/>
          </w:tcPr>
          <w:p w:rsidR="00E02A5E" w:rsidRPr="00F95F67" w:rsidRDefault="00E92B86" w:rsidP="00E02A5E">
            <w:pPr>
              <w:rPr>
                <w:rFonts w:ascii="Arial" w:hAnsi="Arial" w:cs="Arial"/>
                <w:sz w:val="19"/>
                <w:szCs w:val="19"/>
              </w:rPr>
            </w:pPr>
            <w:r>
              <w:rPr>
                <w:rFonts w:ascii="Arial" w:hAnsi="Arial" w:cs="Arial"/>
                <w:sz w:val="19"/>
                <w:szCs w:val="19"/>
              </w:rPr>
              <w:t>1.10</w:t>
            </w:r>
            <w:r w:rsidR="00E02A5E" w:rsidRPr="00F95F67">
              <w:rPr>
                <w:rFonts w:ascii="Arial" w:hAnsi="Arial" w:cs="Arial"/>
                <w:sz w:val="19"/>
                <w:szCs w:val="19"/>
              </w:rPr>
              <w:t>. Sistema de Compras e Licitações</w:t>
            </w:r>
          </w:p>
        </w:tc>
        <w:tc>
          <w:tcPr>
            <w:tcW w:w="1701" w:type="dxa"/>
            <w:shd w:val="clear" w:color="auto" w:fill="auto"/>
            <w:vAlign w:val="center"/>
            <w:hideMark/>
          </w:tcPr>
          <w:p w:rsidR="00E02A5E" w:rsidRPr="00F95F67" w:rsidRDefault="00E02A5E" w:rsidP="00081C12">
            <w:pPr>
              <w:jc w:val="right"/>
              <w:rPr>
                <w:rFonts w:ascii="Arial" w:hAnsi="Arial" w:cs="Arial"/>
                <w:sz w:val="19"/>
                <w:szCs w:val="19"/>
              </w:rPr>
            </w:pPr>
            <w:r>
              <w:rPr>
                <w:rFonts w:ascii="Arial" w:hAnsi="Arial" w:cs="Arial"/>
                <w:sz w:val="19"/>
                <w:szCs w:val="19"/>
              </w:rPr>
              <w:t>5</w:t>
            </w:r>
            <w:r w:rsidR="00081C12">
              <w:rPr>
                <w:rFonts w:ascii="Arial" w:hAnsi="Arial" w:cs="Arial"/>
                <w:sz w:val="19"/>
                <w:szCs w:val="19"/>
              </w:rPr>
              <w:t>0</w:t>
            </w:r>
            <w:r>
              <w:rPr>
                <w:rFonts w:ascii="Arial" w:hAnsi="Arial" w:cs="Arial"/>
                <w:sz w:val="19"/>
                <w:szCs w:val="19"/>
              </w:rPr>
              <w:t>0,00</w:t>
            </w:r>
          </w:p>
        </w:tc>
        <w:tc>
          <w:tcPr>
            <w:tcW w:w="2268" w:type="dxa"/>
            <w:shd w:val="clear" w:color="auto" w:fill="auto"/>
            <w:vAlign w:val="center"/>
            <w:hideMark/>
          </w:tcPr>
          <w:p w:rsidR="00E02A5E" w:rsidRPr="00F95F67" w:rsidRDefault="00E02A5E" w:rsidP="00081C12">
            <w:pPr>
              <w:jc w:val="right"/>
              <w:rPr>
                <w:rFonts w:ascii="Arial" w:hAnsi="Arial" w:cs="Arial"/>
                <w:sz w:val="19"/>
                <w:szCs w:val="19"/>
              </w:rPr>
            </w:pPr>
            <w:r>
              <w:rPr>
                <w:rFonts w:ascii="Arial" w:hAnsi="Arial" w:cs="Arial"/>
                <w:sz w:val="19"/>
                <w:szCs w:val="19"/>
              </w:rPr>
              <w:t>6.</w:t>
            </w:r>
            <w:r w:rsidR="00081C12">
              <w:rPr>
                <w:rFonts w:ascii="Arial" w:hAnsi="Arial" w:cs="Arial"/>
                <w:sz w:val="19"/>
                <w:szCs w:val="19"/>
              </w:rPr>
              <w:t>0</w:t>
            </w:r>
            <w:r>
              <w:rPr>
                <w:rFonts w:ascii="Arial" w:hAnsi="Arial" w:cs="Arial"/>
                <w:sz w:val="19"/>
                <w:szCs w:val="19"/>
              </w:rPr>
              <w:t>00,00</w:t>
            </w:r>
          </w:p>
        </w:tc>
      </w:tr>
      <w:tr w:rsidR="00E02A5E" w:rsidRPr="00F95F67" w:rsidTr="00E02A5E">
        <w:trPr>
          <w:trHeight w:val="420"/>
        </w:trPr>
        <w:tc>
          <w:tcPr>
            <w:tcW w:w="580" w:type="dxa"/>
            <w:vMerge/>
            <w:vAlign w:val="center"/>
            <w:hideMark/>
          </w:tcPr>
          <w:p w:rsidR="00E02A5E" w:rsidRPr="00F95F67" w:rsidRDefault="00E02A5E" w:rsidP="00E02A5E">
            <w:pPr>
              <w:rPr>
                <w:rFonts w:ascii="Arial" w:hAnsi="Arial" w:cs="Arial"/>
                <w:b/>
                <w:bCs/>
                <w:color w:val="000000"/>
                <w:sz w:val="19"/>
                <w:szCs w:val="19"/>
              </w:rPr>
            </w:pPr>
          </w:p>
        </w:tc>
        <w:tc>
          <w:tcPr>
            <w:tcW w:w="4680" w:type="dxa"/>
            <w:shd w:val="clear" w:color="auto" w:fill="auto"/>
            <w:vAlign w:val="center"/>
            <w:hideMark/>
          </w:tcPr>
          <w:p w:rsidR="00E02A5E" w:rsidRPr="00F95F67" w:rsidRDefault="00E92B86" w:rsidP="00E02A5E">
            <w:pPr>
              <w:rPr>
                <w:rFonts w:ascii="Arial" w:hAnsi="Arial" w:cs="Arial"/>
                <w:sz w:val="19"/>
                <w:szCs w:val="19"/>
              </w:rPr>
            </w:pPr>
            <w:r>
              <w:rPr>
                <w:rFonts w:ascii="Arial" w:hAnsi="Arial" w:cs="Arial"/>
                <w:sz w:val="19"/>
                <w:szCs w:val="19"/>
              </w:rPr>
              <w:t>1.1</w:t>
            </w:r>
            <w:r w:rsidR="0001573E">
              <w:rPr>
                <w:rFonts w:ascii="Arial" w:hAnsi="Arial" w:cs="Arial"/>
                <w:sz w:val="19"/>
                <w:szCs w:val="19"/>
              </w:rPr>
              <w:t>1</w:t>
            </w:r>
            <w:r w:rsidR="00E02A5E" w:rsidRPr="00F95F67">
              <w:rPr>
                <w:rFonts w:ascii="Arial" w:hAnsi="Arial" w:cs="Arial"/>
                <w:sz w:val="19"/>
                <w:szCs w:val="19"/>
              </w:rPr>
              <w:t>. Sistema de Controle de Patrimônio</w:t>
            </w:r>
          </w:p>
        </w:tc>
        <w:tc>
          <w:tcPr>
            <w:tcW w:w="1701" w:type="dxa"/>
            <w:shd w:val="clear" w:color="auto" w:fill="auto"/>
            <w:vAlign w:val="center"/>
            <w:hideMark/>
          </w:tcPr>
          <w:p w:rsidR="00E02A5E" w:rsidRPr="00F95F67" w:rsidRDefault="00E02A5E" w:rsidP="00E02A5E">
            <w:pPr>
              <w:jc w:val="right"/>
              <w:rPr>
                <w:rFonts w:ascii="Arial" w:hAnsi="Arial" w:cs="Arial"/>
                <w:sz w:val="19"/>
                <w:szCs w:val="19"/>
              </w:rPr>
            </w:pPr>
            <w:r>
              <w:rPr>
                <w:rFonts w:ascii="Arial" w:hAnsi="Arial" w:cs="Arial"/>
                <w:sz w:val="19"/>
                <w:szCs w:val="19"/>
              </w:rPr>
              <w:t>400,00</w:t>
            </w:r>
          </w:p>
        </w:tc>
        <w:tc>
          <w:tcPr>
            <w:tcW w:w="2268" w:type="dxa"/>
            <w:shd w:val="clear" w:color="auto" w:fill="auto"/>
            <w:vAlign w:val="center"/>
            <w:hideMark/>
          </w:tcPr>
          <w:p w:rsidR="00E02A5E" w:rsidRPr="00F95F67" w:rsidRDefault="00E02A5E" w:rsidP="00E02A5E">
            <w:pPr>
              <w:jc w:val="right"/>
              <w:rPr>
                <w:rFonts w:ascii="Arial" w:hAnsi="Arial" w:cs="Arial"/>
                <w:sz w:val="19"/>
                <w:szCs w:val="19"/>
              </w:rPr>
            </w:pPr>
            <w:r>
              <w:rPr>
                <w:rFonts w:ascii="Arial" w:hAnsi="Arial" w:cs="Arial"/>
                <w:sz w:val="19"/>
                <w:szCs w:val="19"/>
              </w:rPr>
              <w:t>4.800,00</w:t>
            </w:r>
          </w:p>
        </w:tc>
      </w:tr>
      <w:tr w:rsidR="00E02A5E" w:rsidRPr="00F95F67" w:rsidTr="00E02A5E">
        <w:trPr>
          <w:trHeight w:val="420"/>
        </w:trPr>
        <w:tc>
          <w:tcPr>
            <w:tcW w:w="580" w:type="dxa"/>
            <w:vMerge/>
            <w:vAlign w:val="center"/>
            <w:hideMark/>
          </w:tcPr>
          <w:p w:rsidR="00E02A5E" w:rsidRPr="00F95F67" w:rsidRDefault="00E02A5E" w:rsidP="00E02A5E">
            <w:pPr>
              <w:rPr>
                <w:rFonts w:ascii="Arial" w:hAnsi="Arial" w:cs="Arial"/>
                <w:b/>
                <w:bCs/>
                <w:color w:val="000000"/>
                <w:sz w:val="19"/>
                <w:szCs w:val="19"/>
              </w:rPr>
            </w:pPr>
          </w:p>
        </w:tc>
        <w:tc>
          <w:tcPr>
            <w:tcW w:w="4680" w:type="dxa"/>
            <w:shd w:val="clear" w:color="auto" w:fill="auto"/>
            <w:vAlign w:val="center"/>
            <w:hideMark/>
          </w:tcPr>
          <w:p w:rsidR="00E02A5E" w:rsidRPr="00F95F67" w:rsidRDefault="0001573E" w:rsidP="00E02A5E">
            <w:pPr>
              <w:rPr>
                <w:rFonts w:ascii="Arial" w:hAnsi="Arial" w:cs="Arial"/>
                <w:sz w:val="19"/>
                <w:szCs w:val="19"/>
              </w:rPr>
            </w:pPr>
            <w:r>
              <w:rPr>
                <w:rFonts w:ascii="Arial" w:hAnsi="Arial" w:cs="Arial"/>
                <w:sz w:val="19"/>
                <w:szCs w:val="19"/>
              </w:rPr>
              <w:t>1.12</w:t>
            </w:r>
            <w:r w:rsidR="00E02A5E" w:rsidRPr="00F95F67">
              <w:rPr>
                <w:rFonts w:ascii="Arial" w:hAnsi="Arial" w:cs="Arial"/>
                <w:sz w:val="19"/>
                <w:szCs w:val="19"/>
              </w:rPr>
              <w:t>. Sistema de Controle de Almoxarifado</w:t>
            </w:r>
          </w:p>
        </w:tc>
        <w:tc>
          <w:tcPr>
            <w:tcW w:w="1701" w:type="dxa"/>
            <w:shd w:val="clear" w:color="auto" w:fill="auto"/>
            <w:vAlign w:val="center"/>
            <w:hideMark/>
          </w:tcPr>
          <w:p w:rsidR="00E02A5E" w:rsidRPr="00F95F67" w:rsidRDefault="00E02A5E" w:rsidP="00E02A5E">
            <w:pPr>
              <w:jc w:val="right"/>
              <w:rPr>
                <w:rFonts w:ascii="Arial" w:hAnsi="Arial" w:cs="Arial"/>
                <w:sz w:val="19"/>
                <w:szCs w:val="19"/>
              </w:rPr>
            </w:pPr>
            <w:r>
              <w:rPr>
                <w:rFonts w:ascii="Arial" w:hAnsi="Arial" w:cs="Arial"/>
                <w:sz w:val="19"/>
                <w:szCs w:val="19"/>
              </w:rPr>
              <w:t>300,00</w:t>
            </w:r>
          </w:p>
        </w:tc>
        <w:tc>
          <w:tcPr>
            <w:tcW w:w="2268" w:type="dxa"/>
            <w:shd w:val="clear" w:color="auto" w:fill="auto"/>
            <w:vAlign w:val="center"/>
            <w:hideMark/>
          </w:tcPr>
          <w:p w:rsidR="00E02A5E" w:rsidRPr="00F95F67" w:rsidRDefault="00E02A5E" w:rsidP="00E02A5E">
            <w:pPr>
              <w:jc w:val="right"/>
              <w:rPr>
                <w:rFonts w:ascii="Arial" w:hAnsi="Arial" w:cs="Arial"/>
                <w:sz w:val="19"/>
                <w:szCs w:val="19"/>
              </w:rPr>
            </w:pPr>
            <w:r>
              <w:rPr>
                <w:rFonts w:ascii="Arial" w:hAnsi="Arial" w:cs="Arial"/>
                <w:sz w:val="19"/>
                <w:szCs w:val="19"/>
              </w:rPr>
              <w:t>3.600,00</w:t>
            </w:r>
          </w:p>
        </w:tc>
      </w:tr>
      <w:tr w:rsidR="00E02A5E" w:rsidRPr="00F95F67" w:rsidTr="00E02A5E">
        <w:trPr>
          <w:trHeight w:val="420"/>
        </w:trPr>
        <w:tc>
          <w:tcPr>
            <w:tcW w:w="580" w:type="dxa"/>
            <w:vMerge/>
            <w:vAlign w:val="center"/>
            <w:hideMark/>
          </w:tcPr>
          <w:p w:rsidR="00E02A5E" w:rsidRPr="00F95F67" w:rsidRDefault="00E02A5E" w:rsidP="00E02A5E">
            <w:pPr>
              <w:rPr>
                <w:rFonts w:ascii="Arial" w:hAnsi="Arial" w:cs="Arial"/>
                <w:b/>
                <w:bCs/>
                <w:color w:val="000000"/>
                <w:sz w:val="19"/>
                <w:szCs w:val="19"/>
              </w:rPr>
            </w:pPr>
          </w:p>
        </w:tc>
        <w:tc>
          <w:tcPr>
            <w:tcW w:w="4680" w:type="dxa"/>
            <w:shd w:val="clear" w:color="auto" w:fill="auto"/>
            <w:vAlign w:val="center"/>
            <w:hideMark/>
          </w:tcPr>
          <w:p w:rsidR="00E02A5E" w:rsidRPr="00F95F67" w:rsidRDefault="00E02A5E" w:rsidP="0001573E">
            <w:pPr>
              <w:rPr>
                <w:rFonts w:ascii="Arial" w:hAnsi="Arial" w:cs="Arial"/>
                <w:sz w:val="19"/>
                <w:szCs w:val="19"/>
              </w:rPr>
            </w:pPr>
            <w:r w:rsidRPr="00F95F67">
              <w:rPr>
                <w:rFonts w:ascii="Arial" w:hAnsi="Arial" w:cs="Arial"/>
                <w:sz w:val="19"/>
                <w:szCs w:val="19"/>
              </w:rPr>
              <w:t>1.1</w:t>
            </w:r>
            <w:r w:rsidR="0001573E">
              <w:rPr>
                <w:rFonts w:ascii="Arial" w:hAnsi="Arial" w:cs="Arial"/>
                <w:sz w:val="19"/>
                <w:szCs w:val="19"/>
              </w:rPr>
              <w:t>3</w:t>
            </w:r>
            <w:r w:rsidRPr="00F95F67">
              <w:rPr>
                <w:rFonts w:ascii="Arial" w:hAnsi="Arial" w:cs="Arial"/>
                <w:sz w:val="19"/>
                <w:szCs w:val="19"/>
              </w:rPr>
              <w:t>. Sistema de Controle de Frotas</w:t>
            </w:r>
          </w:p>
        </w:tc>
        <w:tc>
          <w:tcPr>
            <w:tcW w:w="1701" w:type="dxa"/>
            <w:shd w:val="clear" w:color="auto" w:fill="auto"/>
            <w:vAlign w:val="center"/>
            <w:hideMark/>
          </w:tcPr>
          <w:p w:rsidR="00E02A5E" w:rsidRPr="00F95F67" w:rsidRDefault="00E02A5E" w:rsidP="00E02A5E">
            <w:pPr>
              <w:jc w:val="right"/>
              <w:rPr>
                <w:rFonts w:ascii="Arial" w:hAnsi="Arial" w:cs="Arial"/>
                <w:sz w:val="19"/>
                <w:szCs w:val="19"/>
              </w:rPr>
            </w:pPr>
            <w:r>
              <w:rPr>
                <w:rFonts w:ascii="Arial" w:hAnsi="Arial" w:cs="Arial"/>
                <w:sz w:val="19"/>
                <w:szCs w:val="19"/>
              </w:rPr>
              <w:t>300,00</w:t>
            </w:r>
          </w:p>
        </w:tc>
        <w:tc>
          <w:tcPr>
            <w:tcW w:w="2268" w:type="dxa"/>
            <w:shd w:val="clear" w:color="auto" w:fill="auto"/>
            <w:vAlign w:val="center"/>
            <w:hideMark/>
          </w:tcPr>
          <w:p w:rsidR="00E02A5E" w:rsidRPr="00F95F67" w:rsidRDefault="00E02A5E" w:rsidP="00E02A5E">
            <w:pPr>
              <w:jc w:val="right"/>
              <w:rPr>
                <w:rFonts w:ascii="Arial" w:hAnsi="Arial" w:cs="Arial"/>
                <w:sz w:val="19"/>
                <w:szCs w:val="19"/>
              </w:rPr>
            </w:pPr>
            <w:r>
              <w:rPr>
                <w:rFonts w:ascii="Arial" w:hAnsi="Arial" w:cs="Arial"/>
                <w:sz w:val="19"/>
                <w:szCs w:val="19"/>
              </w:rPr>
              <w:t>3.600,00</w:t>
            </w:r>
          </w:p>
        </w:tc>
      </w:tr>
      <w:tr w:rsidR="00E02A5E" w:rsidRPr="00F95F67" w:rsidTr="00E02A5E">
        <w:trPr>
          <w:trHeight w:val="420"/>
        </w:trPr>
        <w:tc>
          <w:tcPr>
            <w:tcW w:w="580" w:type="dxa"/>
            <w:vMerge/>
            <w:vAlign w:val="center"/>
            <w:hideMark/>
          </w:tcPr>
          <w:p w:rsidR="00E02A5E" w:rsidRPr="00F95F67" w:rsidRDefault="00E02A5E" w:rsidP="00E02A5E">
            <w:pPr>
              <w:rPr>
                <w:rFonts w:ascii="Arial" w:hAnsi="Arial" w:cs="Arial"/>
                <w:b/>
                <w:bCs/>
                <w:color w:val="000000"/>
                <w:sz w:val="19"/>
                <w:szCs w:val="19"/>
              </w:rPr>
            </w:pPr>
          </w:p>
        </w:tc>
        <w:tc>
          <w:tcPr>
            <w:tcW w:w="4680" w:type="dxa"/>
            <w:shd w:val="clear" w:color="auto" w:fill="auto"/>
            <w:vAlign w:val="center"/>
            <w:hideMark/>
          </w:tcPr>
          <w:p w:rsidR="00E02A5E" w:rsidRPr="00F95F67" w:rsidRDefault="0001573E" w:rsidP="00E02A5E">
            <w:pPr>
              <w:rPr>
                <w:rFonts w:ascii="Arial" w:hAnsi="Arial" w:cs="Arial"/>
                <w:sz w:val="19"/>
                <w:szCs w:val="19"/>
              </w:rPr>
            </w:pPr>
            <w:r>
              <w:rPr>
                <w:rFonts w:ascii="Arial" w:hAnsi="Arial" w:cs="Arial"/>
                <w:sz w:val="19"/>
                <w:szCs w:val="19"/>
              </w:rPr>
              <w:t>1.14</w:t>
            </w:r>
            <w:r w:rsidR="00E02A5E" w:rsidRPr="00F95F67">
              <w:rPr>
                <w:rFonts w:ascii="Arial" w:hAnsi="Arial" w:cs="Arial"/>
                <w:sz w:val="19"/>
                <w:szCs w:val="19"/>
              </w:rPr>
              <w:t>. Sistema de Portal Transparência</w:t>
            </w:r>
          </w:p>
        </w:tc>
        <w:tc>
          <w:tcPr>
            <w:tcW w:w="1701" w:type="dxa"/>
            <w:shd w:val="clear" w:color="auto" w:fill="auto"/>
            <w:vAlign w:val="center"/>
            <w:hideMark/>
          </w:tcPr>
          <w:p w:rsidR="00E02A5E" w:rsidRPr="00F95F67" w:rsidRDefault="00440EEE" w:rsidP="00E02A5E">
            <w:pPr>
              <w:jc w:val="right"/>
              <w:rPr>
                <w:rFonts w:ascii="Arial" w:hAnsi="Arial" w:cs="Arial"/>
                <w:sz w:val="19"/>
                <w:szCs w:val="19"/>
              </w:rPr>
            </w:pPr>
            <w:r>
              <w:rPr>
                <w:rFonts w:ascii="Arial" w:hAnsi="Arial" w:cs="Arial"/>
                <w:sz w:val="19"/>
                <w:szCs w:val="19"/>
              </w:rPr>
              <w:t>40</w:t>
            </w:r>
            <w:r w:rsidR="00E02A5E">
              <w:rPr>
                <w:rFonts w:ascii="Arial" w:hAnsi="Arial" w:cs="Arial"/>
                <w:sz w:val="19"/>
                <w:szCs w:val="19"/>
              </w:rPr>
              <w:t>0,00</w:t>
            </w:r>
          </w:p>
        </w:tc>
        <w:tc>
          <w:tcPr>
            <w:tcW w:w="2268" w:type="dxa"/>
            <w:shd w:val="clear" w:color="auto" w:fill="auto"/>
            <w:vAlign w:val="center"/>
            <w:hideMark/>
          </w:tcPr>
          <w:p w:rsidR="00E02A5E" w:rsidRPr="00F95F67" w:rsidRDefault="00440EEE" w:rsidP="00440EEE">
            <w:pPr>
              <w:jc w:val="right"/>
              <w:rPr>
                <w:rFonts w:ascii="Arial" w:hAnsi="Arial" w:cs="Arial"/>
                <w:sz w:val="19"/>
                <w:szCs w:val="19"/>
              </w:rPr>
            </w:pPr>
            <w:r>
              <w:rPr>
                <w:rFonts w:ascii="Arial" w:hAnsi="Arial" w:cs="Arial"/>
                <w:sz w:val="19"/>
                <w:szCs w:val="19"/>
              </w:rPr>
              <w:t>4</w:t>
            </w:r>
            <w:r w:rsidR="00E02A5E">
              <w:rPr>
                <w:rFonts w:ascii="Arial" w:hAnsi="Arial" w:cs="Arial"/>
                <w:sz w:val="19"/>
                <w:szCs w:val="19"/>
              </w:rPr>
              <w:t>.</w:t>
            </w:r>
            <w:r>
              <w:rPr>
                <w:rFonts w:ascii="Arial" w:hAnsi="Arial" w:cs="Arial"/>
                <w:sz w:val="19"/>
                <w:szCs w:val="19"/>
              </w:rPr>
              <w:t>8</w:t>
            </w:r>
            <w:r w:rsidR="00E02A5E">
              <w:rPr>
                <w:rFonts w:ascii="Arial" w:hAnsi="Arial" w:cs="Arial"/>
                <w:sz w:val="19"/>
                <w:szCs w:val="19"/>
              </w:rPr>
              <w:t>00,00</w:t>
            </w:r>
          </w:p>
        </w:tc>
      </w:tr>
      <w:tr w:rsidR="00E02A5E" w:rsidRPr="00F95F67" w:rsidTr="00E02A5E">
        <w:trPr>
          <w:trHeight w:val="420"/>
        </w:trPr>
        <w:tc>
          <w:tcPr>
            <w:tcW w:w="580" w:type="dxa"/>
            <w:vMerge/>
            <w:vAlign w:val="center"/>
            <w:hideMark/>
          </w:tcPr>
          <w:p w:rsidR="00E02A5E" w:rsidRPr="00F95F67" w:rsidRDefault="00E02A5E" w:rsidP="00E02A5E">
            <w:pPr>
              <w:rPr>
                <w:rFonts w:ascii="Arial" w:hAnsi="Arial" w:cs="Arial"/>
                <w:b/>
                <w:bCs/>
                <w:color w:val="000000"/>
                <w:sz w:val="19"/>
                <w:szCs w:val="19"/>
              </w:rPr>
            </w:pPr>
          </w:p>
        </w:tc>
        <w:tc>
          <w:tcPr>
            <w:tcW w:w="4680" w:type="dxa"/>
            <w:shd w:val="clear" w:color="auto" w:fill="auto"/>
            <w:vAlign w:val="center"/>
            <w:hideMark/>
          </w:tcPr>
          <w:p w:rsidR="00E02A5E" w:rsidRPr="00F95F67" w:rsidRDefault="0001573E" w:rsidP="00E02A5E">
            <w:pPr>
              <w:rPr>
                <w:rFonts w:ascii="Arial" w:hAnsi="Arial" w:cs="Arial"/>
                <w:sz w:val="19"/>
                <w:szCs w:val="19"/>
              </w:rPr>
            </w:pPr>
            <w:r>
              <w:rPr>
                <w:rFonts w:ascii="Arial" w:hAnsi="Arial" w:cs="Arial"/>
                <w:sz w:val="19"/>
                <w:szCs w:val="19"/>
              </w:rPr>
              <w:t>1.15</w:t>
            </w:r>
            <w:r w:rsidR="00E02A5E" w:rsidRPr="00F95F67">
              <w:rPr>
                <w:rFonts w:ascii="Arial" w:hAnsi="Arial" w:cs="Arial"/>
                <w:sz w:val="19"/>
                <w:szCs w:val="19"/>
              </w:rPr>
              <w:t>. Sistema de Controle de Medicamentos</w:t>
            </w:r>
          </w:p>
        </w:tc>
        <w:tc>
          <w:tcPr>
            <w:tcW w:w="1701" w:type="dxa"/>
            <w:shd w:val="clear" w:color="auto" w:fill="auto"/>
            <w:vAlign w:val="center"/>
            <w:hideMark/>
          </w:tcPr>
          <w:p w:rsidR="00E02A5E" w:rsidRPr="00F95F67" w:rsidRDefault="00E02A5E" w:rsidP="00E02A5E">
            <w:pPr>
              <w:jc w:val="right"/>
              <w:rPr>
                <w:rFonts w:ascii="Arial" w:hAnsi="Arial" w:cs="Arial"/>
                <w:sz w:val="19"/>
                <w:szCs w:val="19"/>
              </w:rPr>
            </w:pPr>
            <w:r>
              <w:rPr>
                <w:rFonts w:ascii="Arial" w:hAnsi="Arial" w:cs="Arial"/>
                <w:sz w:val="19"/>
                <w:szCs w:val="19"/>
              </w:rPr>
              <w:t>700,00</w:t>
            </w:r>
          </w:p>
        </w:tc>
        <w:tc>
          <w:tcPr>
            <w:tcW w:w="2268" w:type="dxa"/>
            <w:shd w:val="clear" w:color="auto" w:fill="auto"/>
            <w:vAlign w:val="center"/>
            <w:hideMark/>
          </w:tcPr>
          <w:p w:rsidR="00E02A5E" w:rsidRPr="00F95F67" w:rsidRDefault="00E02A5E" w:rsidP="00E02A5E">
            <w:pPr>
              <w:jc w:val="right"/>
              <w:rPr>
                <w:rFonts w:ascii="Arial" w:hAnsi="Arial" w:cs="Arial"/>
                <w:sz w:val="19"/>
                <w:szCs w:val="19"/>
              </w:rPr>
            </w:pPr>
            <w:r>
              <w:rPr>
                <w:rFonts w:ascii="Arial" w:hAnsi="Arial" w:cs="Arial"/>
                <w:sz w:val="19"/>
                <w:szCs w:val="19"/>
              </w:rPr>
              <w:t>8.400,00</w:t>
            </w:r>
          </w:p>
        </w:tc>
      </w:tr>
      <w:tr w:rsidR="00E02A5E" w:rsidRPr="00F95F67" w:rsidTr="00E02A5E">
        <w:trPr>
          <w:trHeight w:val="420"/>
        </w:trPr>
        <w:tc>
          <w:tcPr>
            <w:tcW w:w="580" w:type="dxa"/>
            <w:vMerge/>
            <w:vAlign w:val="center"/>
            <w:hideMark/>
          </w:tcPr>
          <w:p w:rsidR="00E02A5E" w:rsidRPr="00F95F67" w:rsidRDefault="00E02A5E" w:rsidP="00E02A5E">
            <w:pPr>
              <w:rPr>
                <w:rFonts w:ascii="Arial" w:hAnsi="Arial" w:cs="Arial"/>
                <w:b/>
                <w:bCs/>
                <w:color w:val="000000"/>
                <w:sz w:val="19"/>
                <w:szCs w:val="19"/>
              </w:rPr>
            </w:pPr>
          </w:p>
        </w:tc>
        <w:tc>
          <w:tcPr>
            <w:tcW w:w="4680" w:type="dxa"/>
            <w:shd w:val="clear" w:color="auto" w:fill="auto"/>
            <w:vAlign w:val="center"/>
            <w:hideMark/>
          </w:tcPr>
          <w:p w:rsidR="00E02A5E" w:rsidRPr="00F95F67" w:rsidRDefault="0001573E" w:rsidP="00E02A5E">
            <w:pPr>
              <w:rPr>
                <w:rFonts w:ascii="Arial" w:hAnsi="Arial" w:cs="Arial"/>
                <w:sz w:val="19"/>
                <w:szCs w:val="19"/>
              </w:rPr>
            </w:pPr>
            <w:r>
              <w:rPr>
                <w:rFonts w:ascii="Arial" w:hAnsi="Arial" w:cs="Arial"/>
                <w:sz w:val="19"/>
                <w:szCs w:val="19"/>
              </w:rPr>
              <w:t>1.16</w:t>
            </w:r>
            <w:r w:rsidR="00E02A5E" w:rsidRPr="00F95F67">
              <w:rPr>
                <w:rFonts w:ascii="Arial" w:hAnsi="Arial" w:cs="Arial"/>
                <w:sz w:val="19"/>
                <w:szCs w:val="19"/>
              </w:rPr>
              <w:t>. Sistema de Controle Ambiental</w:t>
            </w:r>
          </w:p>
        </w:tc>
        <w:tc>
          <w:tcPr>
            <w:tcW w:w="1701" w:type="dxa"/>
            <w:shd w:val="clear" w:color="auto" w:fill="auto"/>
            <w:vAlign w:val="center"/>
            <w:hideMark/>
          </w:tcPr>
          <w:p w:rsidR="00E02A5E" w:rsidRPr="00F95F67" w:rsidRDefault="00E02A5E" w:rsidP="00E02A5E">
            <w:pPr>
              <w:jc w:val="right"/>
              <w:rPr>
                <w:rFonts w:ascii="Arial" w:hAnsi="Arial" w:cs="Arial"/>
                <w:sz w:val="19"/>
                <w:szCs w:val="19"/>
              </w:rPr>
            </w:pPr>
            <w:r>
              <w:rPr>
                <w:rFonts w:ascii="Arial" w:hAnsi="Arial" w:cs="Arial"/>
                <w:sz w:val="19"/>
                <w:szCs w:val="19"/>
              </w:rPr>
              <w:t>500,00</w:t>
            </w:r>
          </w:p>
        </w:tc>
        <w:tc>
          <w:tcPr>
            <w:tcW w:w="2268" w:type="dxa"/>
            <w:shd w:val="clear" w:color="auto" w:fill="auto"/>
            <w:vAlign w:val="center"/>
            <w:hideMark/>
          </w:tcPr>
          <w:p w:rsidR="00E02A5E" w:rsidRPr="00F95F67" w:rsidRDefault="00E02A5E" w:rsidP="0001573E">
            <w:pPr>
              <w:jc w:val="right"/>
              <w:rPr>
                <w:rFonts w:ascii="Arial" w:hAnsi="Arial" w:cs="Arial"/>
                <w:sz w:val="19"/>
                <w:szCs w:val="19"/>
              </w:rPr>
            </w:pPr>
            <w:r>
              <w:rPr>
                <w:rFonts w:ascii="Arial" w:hAnsi="Arial" w:cs="Arial"/>
                <w:sz w:val="19"/>
                <w:szCs w:val="19"/>
              </w:rPr>
              <w:t>6.</w:t>
            </w:r>
            <w:r w:rsidR="0001573E">
              <w:rPr>
                <w:rFonts w:ascii="Arial" w:hAnsi="Arial" w:cs="Arial"/>
                <w:sz w:val="19"/>
                <w:szCs w:val="19"/>
              </w:rPr>
              <w:t>0</w:t>
            </w:r>
            <w:r>
              <w:rPr>
                <w:rFonts w:ascii="Arial" w:hAnsi="Arial" w:cs="Arial"/>
                <w:sz w:val="19"/>
                <w:szCs w:val="19"/>
              </w:rPr>
              <w:t>00,00</w:t>
            </w:r>
          </w:p>
        </w:tc>
      </w:tr>
      <w:tr w:rsidR="00E02A5E" w:rsidRPr="00F95F67" w:rsidTr="00E02A5E">
        <w:trPr>
          <w:trHeight w:val="420"/>
        </w:trPr>
        <w:tc>
          <w:tcPr>
            <w:tcW w:w="580" w:type="dxa"/>
            <w:vMerge/>
            <w:tcBorders>
              <w:bottom w:val="single" w:sz="4" w:space="0" w:color="auto"/>
            </w:tcBorders>
            <w:vAlign w:val="center"/>
            <w:hideMark/>
          </w:tcPr>
          <w:p w:rsidR="00E02A5E" w:rsidRPr="00F95F67" w:rsidRDefault="00E02A5E" w:rsidP="00E02A5E">
            <w:pPr>
              <w:rPr>
                <w:rFonts w:ascii="Arial" w:hAnsi="Arial" w:cs="Arial"/>
                <w:b/>
                <w:bCs/>
                <w:color w:val="000000"/>
                <w:sz w:val="19"/>
                <w:szCs w:val="19"/>
              </w:rPr>
            </w:pPr>
          </w:p>
        </w:tc>
        <w:tc>
          <w:tcPr>
            <w:tcW w:w="4680" w:type="dxa"/>
            <w:tcBorders>
              <w:bottom w:val="single" w:sz="4" w:space="0" w:color="auto"/>
            </w:tcBorders>
            <w:shd w:val="clear" w:color="000000" w:fill="DDD9C4"/>
            <w:vAlign w:val="center"/>
            <w:hideMark/>
          </w:tcPr>
          <w:p w:rsidR="00E02A5E" w:rsidRPr="00F95F67" w:rsidRDefault="00E02A5E" w:rsidP="00E02A5E">
            <w:pPr>
              <w:rPr>
                <w:rFonts w:ascii="Arial" w:hAnsi="Arial" w:cs="Arial"/>
                <w:b/>
                <w:bCs/>
                <w:sz w:val="19"/>
                <w:szCs w:val="19"/>
              </w:rPr>
            </w:pPr>
            <w:r w:rsidRPr="00F95F67">
              <w:rPr>
                <w:rFonts w:ascii="Arial" w:hAnsi="Arial" w:cs="Arial"/>
                <w:b/>
                <w:bCs/>
                <w:sz w:val="19"/>
                <w:szCs w:val="19"/>
              </w:rPr>
              <w:t>1 - Total da locação dos sistemas</w:t>
            </w:r>
          </w:p>
        </w:tc>
        <w:tc>
          <w:tcPr>
            <w:tcW w:w="1701" w:type="dxa"/>
            <w:tcBorders>
              <w:bottom w:val="single" w:sz="4" w:space="0" w:color="auto"/>
            </w:tcBorders>
            <w:shd w:val="clear" w:color="000000" w:fill="DDD9C4"/>
            <w:vAlign w:val="center"/>
            <w:hideMark/>
          </w:tcPr>
          <w:p w:rsidR="00E02A5E" w:rsidRPr="00F95F67" w:rsidRDefault="00E92B86" w:rsidP="00E92B86">
            <w:pPr>
              <w:jc w:val="right"/>
              <w:rPr>
                <w:rFonts w:ascii="Arial" w:hAnsi="Arial" w:cs="Arial"/>
                <w:b/>
                <w:bCs/>
                <w:sz w:val="19"/>
                <w:szCs w:val="19"/>
              </w:rPr>
            </w:pPr>
            <w:r>
              <w:rPr>
                <w:rFonts w:ascii="Arial" w:hAnsi="Arial" w:cs="Arial"/>
                <w:b/>
                <w:bCs/>
                <w:sz w:val="19"/>
                <w:szCs w:val="19"/>
              </w:rPr>
              <w:t>8.050</w:t>
            </w:r>
            <w:r w:rsidR="00E02A5E">
              <w:rPr>
                <w:rFonts w:ascii="Arial" w:hAnsi="Arial" w:cs="Arial"/>
                <w:b/>
                <w:bCs/>
                <w:sz w:val="19"/>
                <w:szCs w:val="19"/>
              </w:rPr>
              <w:t>,00</w:t>
            </w:r>
          </w:p>
        </w:tc>
        <w:tc>
          <w:tcPr>
            <w:tcW w:w="2268" w:type="dxa"/>
            <w:tcBorders>
              <w:bottom w:val="single" w:sz="4" w:space="0" w:color="auto"/>
            </w:tcBorders>
            <w:shd w:val="clear" w:color="000000" w:fill="DDD9C4"/>
            <w:vAlign w:val="center"/>
            <w:hideMark/>
          </w:tcPr>
          <w:p w:rsidR="00E02A5E" w:rsidRPr="00F95F67" w:rsidRDefault="0001573E" w:rsidP="00E02A5E">
            <w:pPr>
              <w:jc w:val="right"/>
              <w:rPr>
                <w:rFonts w:ascii="Arial" w:hAnsi="Arial" w:cs="Arial"/>
                <w:b/>
                <w:bCs/>
                <w:sz w:val="19"/>
                <w:szCs w:val="19"/>
              </w:rPr>
            </w:pPr>
            <w:r>
              <w:rPr>
                <w:rFonts w:ascii="Arial" w:hAnsi="Arial" w:cs="Arial"/>
                <w:b/>
                <w:bCs/>
                <w:sz w:val="19"/>
                <w:szCs w:val="19"/>
              </w:rPr>
              <w:t>96.600,00</w:t>
            </w:r>
          </w:p>
        </w:tc>
      </w:tr>
    </w:tbl>
    <w:p w:rsidR="003B5917" w:rsidRPr="008D6CCF" w:rsidRDefault="003B5917" w:rsidP="003B5917">
      <w:pPr>
        <w:jc w:val="both"/>
        <w:rPr>
          <w:b/>
        </w:rPr>
      </w:pPr>
    </w:p>
    <w:tbl>
      <w:tblPr>
        <w:tblW w:w="9214" w:type="dxa"/>
        <w:tblInd w:w="70" w:type="dxa"/>
        <w:tblCellMar>
          <w:left w:w="70" w:type="dxa"/>
          <w:right w:w="70" w:type="dxa"/>
        </w:tblCellMar>
        <w:tblLook w:val="04A0"/>
      </w:tblPr>
      <w:tblGrid>
        <w:gridCol w:w="620"/>
        <w:gridCol w:w="4625"/>
        <w:gridCol w:w="1701"/>
        <w:gridCol w:w="2268"/>
      </w:tblGrid>
      <w:tr w:rsidR="003B5917" w:rsidRPr="008D6CCF" w:rsidTr="003B5917">
        <w:trPr>
          <w:trHeight w:val="810"/>
        </w:trPr>
        <w:tc>
          <w:tcPr>
            <w:tcW w:w="620" w:type="dxa"/>
            <w:tcBorders>
              <w:top w:val="single" w:sz="4" w:space="0" w:color="000000"/>
              <w:left w:val="single" w:sz="4" w:space="0" w:color="000000"/>
              <w:bottom w:val="nil"/>
              <w:right w:val="nil"/>
            </w:tcBorders>
            <w:shd w:val="clear" w:color="auto" w:fill="auto"/>
            <w:vAlign w:val="center"/>
            <w:hideMark/>
          </w:tcPr>
          <w:p w:rsidR="003B5917" w:rsidRPr="008D6CCF" w:rsidRDefault="003B5917" w:rsidP="009427EC">
            <w:pPr>
              <w:rPr>
                <w:b/>
                <w:bCs/>
              </w:rPr>
            </w:pPr>
            <w:r w:rsidRPr="008D6CCF">
              <w:rPr>
                <w:b/>
                <w:bCs/>
              </w:rPr>
              <w:t>Item</w:t>
            </w:r>
          </w:p>
        </w:tc>
        <w:tc>
          <w:tcPr>
            <w:tcW w:w="462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B5917" w:rsidRPr="008D6CCF" w:rsidRDefault="003B5917" w:rsidP="009427EC">
            <w:pPr>
              <w:jc w:val="both"/>
              <w:rPr>
                <w:b/>
                <w:bCs/>
              </w:rPr>
            </w:pPr>
            <w:r w:rsidRPr="008D6CCF">
              <w:rPr>
                <w:b/>
                <w:bCs/>
              </w:rPr>
              <w:t>Descrição dos Outros Serviços</w:t>
            </w:r>
            <w:r w:rsidRPr="008D6CCF">
              <w:rPr>
                <w:b/>
                <w:bCs/>
              </w:rPr>
              <w:br/>
            </w:r>
            <w:r w:rsidRPr="008D6CCF">
              <w:t>Para realização de serviços extraordinários, conforme solicitação da Administração Municipal.</w:t>
            </w:r>
          </w:p>
        </w:tc>
        <w:tc>
          <w:tcPr>
            <w:tcW w:w="1701" w:type="dxa"/>
            <w:tcBorders>
              <w:top w:val="single" w:sz="4" w:space="0" w:color="auto"/>
              <w:left w:val="nil"/>
              <w:bottom w:val="nil"/>
              <w:right w:val="nil"/>
            </w:tcBorders>
            <w:shd w:val="clear" w:color="auto" w:fill="auto"/>
            <w:vAlign w:val="center"/>
            <w:hideMark/>
          </w:tcPr>
          <w:p w:rsidR="003B5917" w:rsidRPr="008D6CCF" w:rsidRDefault="003B5917" w:rsidP="009427EC">
            <w:pPr>
              <w:jc w:val="center"/>
              <w:rPr>
                <w:b/>
                <w:bCs/>
              </w:rPr>
            </w:pPr>
            <w:r w:rsidRPr="008D6CCF">
              <w:rPr>
                <w:b/>
                <w:bCs/>
              </w:rPr>
              <w:t>Unidade</w:t>
            </w:r>
          </w:p>
        </w:tc>
        <w:tc>
          <w:tcPr>
            <w:tcW w:w="2268" w:type="dxa"/>
            <w:tcBorders>
              <w:top w:val="single" w:sz="4" w:space="0" w:color="auto"/>
              <w:left w:val="single" w:sz="4" w:space="0" w:color="000000"/>
              <w:bottom w:val="nil"/>
              <w:right w:val="single" w:sz="4" w:space="0" w:color="000000"/>
            </w:tcBorders>
            <w:shd w:val="clear" w:color="auto" w:fill="auto"/>
            <w:vAlign w:val="center"/>
            <w:hideMark/>
          </w:tcPr>
          <w:p w:rsidR="003B5917" w:rsidRPr="008D6CCF" w:rsidRDefault="003B5917" w:rsidP="009427EC">
            <w:pPr>
              <w:jc w:val="center"/>
              <w:rPr>
                <w:b/>
                <w:bCs/>
              </w:rPr>
            </w:pPr>
            <w:r w:rsidRPr="008D6CCF">
              <w:rPr>
                <w:b/>
                <w:bCs/>
              </w:rPr>
              <w:t>Valor Unitário</w:t>
            </w:r>
            <w:r w:rsidRPr="008D6CCF">
              <w:rPr>
                <w:b/>
                <w:bCs/>
              </w:rPr>
              <w:br/>
              <w:t>(em R$)</w:t>
            </w:r>
          </w:p>
        </w:tc>
      </w:tr>
      <w:tr w:rsidR="003B5917" w:rsidRPr="008D6CCF" w:rsidTr="003B5917">
        <w:trPr>
          <w:trHeight w:val="514"/>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B5917" w:rsidRPr="008D6CCF" w:rsidRDefault="003B5917" w:rsidP="009427EC">
            <w:pPr>
              <w:jc w:val="center"/>
              <w:rPr>
                <w:b/>
                <w:bCs/>
                <w:color w:val="000000"/>
              </w:rPr>
            </w:pPr>
            <w:r w:rsidRPr="008D6CCF">
              <w:rPr>
                <w:b/>
                <w:bCs/>
                <w:color w:val="000000"/>
              </w:rPr>
              <w:t>4 - OUTROS SERVIÇOS</w:t>
            </w:r>
          </w:p>
        </w:tc>
        <w:tc>
          <w:tcPr>
            <w:tcW w:w="4625" w:type="dxa"/>
            <w:tcBorders>
              <w:top w:val="single" w:sz="4" w:space="0" w:color="auto"/>
              <w:left w:val="nil"/>
              <w:bottom w:val="single" w:sz="4" w:space="0" w:color="auto"/>
              <w:right w:val="single" w:sz="4" w:space="0" w:color="000000"/>
            </w:tcBorders>
            <w:shd w:val="clear" w:color="auto" w:fill="auto"/>
            <w:vAlign w:val="center"/>
            <w:hideMark/>
          </w:tcPr>
          <w:p w:rsidR="003B5917" w:rsidRPr="008D6CCF" w:rsidRDefault="003B5917" w:rsidP="009427EC">
            <w:r w:rsidRPr="008D6CCF">
              <w:t xml:space="preserve">Hora técnica para atendimento </w:t>
            </w:r>
            <w:r w:rsidRPr="008D6CCF">
              <w:rPr>
                <w:i/>
                <w:iCs/>
              </w:rPr>
              <w:t>in loco</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B5917" w:rsidRPr="008D6CCF" w:rsidRDefault="003B5917" w:rsidP="009427EC">
            <w:pPr>
              <w:jc w:val="center"/>
              <w:rPr>
                <w:color w:val="000000"/>
              </w:rPr>
            </w:pPr>
            <w:r w:rsidRPr="008D6CCF">
              <w:rPr>
                <w:color w:val="000000"/>
              </w:rPr>
              <w:t>Hora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3B5917" w:rsidRPr="008D6CCF" w:rsidRDefault="003B5917" w:rsidP="009427EC">
            <w:pPr>
              <w:jc w:val="right"/>
              <w:rPr>
                <w:color w:val="000000"/>
              </w:rPr>
            </w:pPr>
            <w:r w:rsidRPr="008D6CCF">
              <w:rPr>
                <w:color w:val="000000"/>
              </w:rPr>
              <w:t>160,00</w:t>
            </w:r>
          </w:p>
        </w:tc>
      </w:tr>
      <w:tr w:rsidR="003B5917" w:rsidRPr="008D6CCF" w:rsidTr="003B5917">
        <w:trPr>
          <w:trHeight w:val="514"/>
        </w:trPr>
        <w:tc>
          <w:tcPr>
            <w:tcW w:w="620"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B5917" w:rsidRPr="008D6CCF" w:rsidRDefault="003B5917" w:rsidP="009427EC">
            <w:pPr>
              <w:jc w:val="center"/>
              <w:rPr>
                <w:b/>
                <w:bCs/>
                <w:color w:val="000000"/>
              </w:rPr>
            </w:pPr>
          </w:p>
        </w:tc>
        <w:tc>
          <w:tcPr>
            <w:tcW w:w="4625" w:type="dxa"/>
            <w:tcBorders>
              <w:top w:val="single" w:sz="4" w:space="0" w:color="auto"/>
              <w:left w:val="nil"/>
              <w:bottom w:val="single" w:sz="4" w:space="0" w:color="auto"/>
              <w:right w:val="single" w:sz="4" w:space="0" w:color="000000"/>
            </w:tcBorders>
            <w:shd w:val="clear" w:color="auto" w:fill="auto"/>
            <w:vAlign w:val="center"/>
          </w:tcPr>
          <w:p w:rsidR="003B5917" w:rsidRPr="008D6CCF" w:rsidRDefault="003B5917" w:rsidP="009427EC">
            <w:r w:rsidRPr="008D6CCF">
              <w:t>Hora técnica para treinamentos e cursos (com exceção dos treinamentos previstos na fase de implantação dos sistemas)</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B5917" w:rsidRPr="008D6CCF" w:rsidRDefault="003B5917" w:rsidP="009427EC">
            <w:pPr>
              <w:jc w:val="center"/>
              <w:rPr>
                <w:color w:val="000000"/>
              </w:rPr>
            </w:pPr>
            <w:r w:rsidRPr="008D6CCF">
              <w:rPr>
                <w:color w:val="000000"/>
              </w:rPr>
              <w:t>Hora</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3B5917" w:rsidRPr="008D6CCF" w:rsidRDefault="003B5917" w:rsidP="009427EC">
            <w:pPr>
              <w:jc w:val="right"/>
              <w:rPr>
                <w:color w:val="000000"/>
              </w:rPr>
            </w:pPr>
            <w:r w:rsidRPr="008D6CCF">
              <w:rPr>
                <w:color w:val="000000"/>
              </w:rPr>
              <w:t>100,00</w:t>
            </w:r>
          </w:p>
        </w:tc>
      </w:tr>
      <w:tr w:rsidR="003B5917" w:rsidRPr="008D6CCF" w:rsidTr="003B5917">
        <w:trPr>
          <w:trHeight w:val="514"/>
        </w:trPr>
        <w:tc>
          <w:tcPr>
            <w:tcW w:w="620" w:type="dxa"/>
            <w:vMerge/>
            <w:tcBorders>
              <w:top w:val="single" w:sz="4" w:space="0" w:color="auto"/>
              <w:left w:val="single" w:sz="4" w:space="0" w:color="auto"/>
              <w:bottom w:val="single" w:sz="4" w:space="0" w:color="auto"/>
              <w:right w:val="single" w:sz="4" w:space="0" w:color="auto"/>
            </w:tcBorders>
            <w:vAlign w:val="center"/>
            <w:hideMark/>
          </w:tcPr>
          <w:p w:rsidR="003B5917" w:rsidRPr="008D6CCF" w:rsidRDefault="003B5917" w:rsidP="009427EC">
            <w:pPr>
              <w:rPr>
                <w:b/>
                <w:bCs/>
                <w:color w:val="000000"/>
              </w:rPr>
            </w:pPr>
          </w:p>
        </w:tc>
        <w:tc>
          <w:tcPr>
            <w:tcW w:w="4625" w:type="dxa"/>
            <w:tcBorders>
              <w:top w:val="single" w:sz="4" w:space="0" w:color="auto"/>
              <w:left w:val="nil"/>
              <w:bottom w:val="single" w:sz="4" w:space="0" w:color="auto"/>
              <w:right w:val="single" w:sz="4" w:space="0" w:color="000000"/>
            </w:tcBorders>
            <w:shd w:val="clear" w:color="auto" w:fill="auto"/>
            <w:vAlign w:val="center"/>
            <w:hideMark/>
          </w:tcPr>
          <w:p w:rsidR="003B5917" w:rsidRPr="008D6CCF" w:rsidRDefault="003B5917" w:rsidP="009427EC">
            <w:r w:rsidRPr="008D6CCF">
              <w:t>Hora técnica para desenvolvimento de projetos específicos para órgãos do Município</w:t>
            </w:r>
          </w:p>
        </w:tc>
        <w:tc>
          <w:tcPr>
            <w:tcW w:w="1701" w:type="dxa"/>
            <w:tcBorders>
              <w:top w:val="nil"/>
              <w:left w:val="nil"/>
              <w:bottom w:val="single" w:sz="4" w:space="0" w:color="auto"/>
              <w:right w:val="single" w:sz="4" w:space="0" w:color="auto"/>
            </w:tcBorders>
            <w:shd w:val="clear" w:color="auto" w:fill="auto"/>
            <w:noWrap/>
            <w:vAlign w:val="center"/>
            <w:hideMark/>
          </w:tcPr>
          <w:p w:rsidR="003B5917" w:rsidRPr="008D6CCF" w:rsidRDefault="003B5917" w:rsidP="009427EC">
            <w:pPr>
              <w:jc w:val="center"/>
              <w:rPr>
                <w:color w:val="000000"/>
              </w:rPr>
            </w:pPr>
            <w:r w:rsidRPr="008D6CCF">
              <w:rPr>
                <w:color w:val="000000"/>
              </w:rPr>
              <w:t>Hora</w:t>
            </w:r>
          </w:p>
        </w:tc>
        <w:tc>
          <w:tcPr>
            <w:tcW w:w="2268" w:type="dxa"/>
            <w:tcBorders>
              <w:top w:val="nil"/>
              <w:left w:val="nil"/>
              <w:bottom w:val="single" w:sz="4" w:space="0" w:color="auto"/>
              <w:right w:val="single" w:sz="4" w:space="0" w:color="auto"/>
            </w:tcBorders>
            <w:shd w:val="clear" w:color="auto" w:fill="auto"/>
            <w:noWrap/>
            <w:vAlign w:val="center"/>
            <w:hideMark/>
          </w:tcPr>
          <w:p w:rsidR="003B5917" w:rsidRPr="008D6CCF" w:rsidRDefault="003B5917" w:rsidP="009427EC">
            <w:pPr>
              <w:jc w:val="right"/>
              <w:rPr>
                <w:color w:val="000000"/>
              </w:rPr>
            </w:pPr>
            <w:r w:rsidRPr="008D6CCF">
              <w:rPr>
                <w:color w:val="000000"/>
              </w:rPr>
              <w:t> 100,00</w:t>
            </w:r>
          </w:p>
        </w:tc>
      </w:tr>
      <w:tr w:rsidR="003B5917" w:rsidRPr="008D6CCF" w:rsidTr="003B5917">
        <w:trPr>
          <w:trHeight w:val="514"/>
        </w:trPr>
        <w:tc>
          <w:tcPr>
            <w:tcW w:w="620" w:type="dxa"/>
            <w:vMerge/>
            <w:tcBorders>
              <w:top w:val="single" w:sz="4" w:space="0" w:color="auto"/>
              <w:left w:val="single" w:sz="4" w:space="0" w:color="auto"/>
              <w:bottom w:val="single" w:sz="4" w:space="0" w:color="auto"/>
              <w:right w:val="single" w:sz="4" w:space="0" w:color="auto"/>
            </w:tcBorders>
            <w:vAlign w:val="center"/>
            <w:hideMark/>
          </w:tcPr>
          <w:p w:rsidR="003B5917" w:rsidRPr="008D6CCF" w:rsidRDefault="003B5917" w:rsidP="009427EC">
            <w:pPr>
              <w:rPr>
                <w:b/>
                <w:bCs/>
                <w:color w:val="000000"/>
              </w:rPr>
            </w:pPr>
          </w:p>
        </w:tc>
        <w:tc>
          <w:tcPr>
            <w:tcW w:w="4625" w:type="dxa"/>
            <w:tcBorders>
              <w:top w:val="single" w:sz="4" w:space="0" w:color="auto"/>
              <w:left w:val="nil"/>
              <w:bottom w:val="single" w:sz="4" w:space="0" w:color="auto"/>
              <w:right w:val="single" w:sz="4" w:space="0" w:color="000000"/>
            </w:tcBorders>
            <w:shd w:val="clear" w:color="auto" w:fill="auto"/>
            <w:vAlign w:val="center"/>
            <w:hideMark/>
          </w:tcPr>
          <w:p w:rsidR="003B5917" w:rsidRPr="008D6CCF" w:rsidRDefault="003B5917" w:rsidP="009427EC">
            <w:r w:rsidRPr="008D6CCF">
              <w:t>Diárias para atendimento presencial no Município de Ernestina</w:t>
            </w:r>
          </w:p>
        </w:tc>
        <w:tc>
          <w:tcPr>
            <w:tcW w:w="1701" w:type="dxa"/>
            <w:tcBorders>
              <w:top w:val="nil"/>
              <w:left w:val="nil"/>
              <w:bottom w:val="single" w:sz="4" w:space="0" w:color="auto"/>
              <w:right w:val="single" w:sz="4" w:space="0" w:color="auto"/>
            </w:tcBorders>
            <w:shd w:val="clear" w:color="auto" w:fill="auto"/>
            <w:noWrap/>
            <w:vAlign w:val="center"/>
            <w:hideMark/>
          </w:tcPr>
          <w:p w:rsidR="003B5917" w:rsidRPr="008D6CCF" w:rsidRDefault="003B5917" w:rsidP="009427EC">
            <w:pPr>
              <w:jc w:val="center"/>
              <w:rPr>
                <w:color w:val="000000"/>
              </w:rPr>
            </w:pPr>
            <w:r w:rsidRPr="008D6CCF">
              <w:rPr>
                <w:color w:val="000000"/>
              </w:rPr>
              <w:t>Diária</w:t>
            </w:r>
          </w:p>
        </w:tc>
        <w:tc>
          <w:tcPr>
            <w:tcW w:w="2268" w:type="dxa"/>
            <w:tcBorders>
              <w:top w:val="nil"/>
              <w:left w:val="nil"/>
              <w:bottom w:val="single" w:sz="4" w:space="0" w:color="auto"/>
              <w:right w:val="single" w:sz="4" w:space="0" w:color="auto"/>
            </w:tcBorders>
            <w:shd w:val="clear" w:color="auto" w:fill="auto"/>
            <w:noWrap/>
            <w:vAlign w:val="center"/>
            <w:hideMark/>
          </w:tcPr>
          <w:p w:rsidR="003B5917" w:rsidRPr="008D6CCF" w:rsidRDefault="003B5917" w:rsidP="009427EC">
            <w:pPr>
              <w:jc w:val="right"/>
              <w:rPr>
                <w:color w:val="000000"/>
              </w:rPr>
            </w:pPr>
            <w:r w:rsidRPr="008D6CCF">
              <w:rPr>
                <w:color w:val="000000"/>
              </w:rPr>
              <w:t> 400,00</w:t>
            </w:r>
          </w:p>
        </w:tc>
      </w:tr>
      <w:tr w:rsidR="003B5917" w:rsidRPr="008D6CCF" w:rsidTr="003B5917">
        <w:trPr>
          <w:trHeight w:val="514"/>
        </w:trPr>
        <w:tc>
          <w:tcPr>
            <w:tcW w:w="620" w:type="dxa"/>
            <w:vMerge/>
            <w:tcBorders>
              <w:top w:val="single" w:sz="4" w:space="0" w:color="auto"/>
              <w:left w:val="single" w:sz="4" w:space="0" w:color="auto"/>
              <w:bottom w:val="single" w:sz="4" w:space="0" w:color="auto"/>
              <w:right w:val="single" w:sz="4" w:space="0" w:color="auto"/>
            </w:tcBorders>
            <w:vAlign w:val="center"/>
            <w:hideMark/>
          </w:tcPr>
          <w:p w:rsidR="003B5917" w:rsidRPr="008D6CCF" w:rsidRDefault="003B5917" w:rsidP="009427EC">
            <w:pPr>
              <w:rPr>
                <w:b/>
                <w:bCs/>
                <w:color w:val="000000"/>
              </w:rPr>
            </w:pPr>
          </w:p>
        </w:tc>
        <w:tc>
          <w:tcPr>
            <w:tcW w:w="4625" w:type="dxa"/>
            <w:tcBorders>
              <w:top w:val="single" w:sz="4" w:space="0" w:color="auto"/>
              <w:left w:val="nil"/>
              <w:bottom w:val="single" w:sz="4" w:space="0" w:color="auto"/>
              <w:right w:val="single" w:sz="4" w:space="0" w:color="000000"/>
            </w:tcBorders>
            <w:shd w:val="clear" w:color="auto" w:fill="auto"/>
            <w:vAlign w:val="center"/>
            <w:hideMark/>
          </w:tcPr>
          <w:p w:rsidR="003B5917" w:rsidRPr="008D6CCF" w:rsidRDefault="003B5917" w:rsidP="009427EC">
            <w:pPr>
              <w:rPr>
                <w:b/>
                <w:bCs/>
              </w:rPr>
            </w:pPr>
            <w:r w:rsidRPr="008D6CCF">
              <w:rPr>
                <w:b/>
                <w:bCs/>
              </w:rPr>
              <w:t>4 – Total de outros serviços</w:t>
            </w:r>
          </w:p>
        </w:tc>
        <w:tc>
          <w:tcPr>
            <w:tcW w:w="1701" w:type="dxa"/>
            <w:tcBorders>
              <w:top w:val="nil"/>
              <w:left w:val="nil"/>
              <w:bottom w:val="single" w:sz="4" w:space="0" w:color="auto"/>
              <w:right w:val="single" w:sz="4" w:space="0" w:color="auto"/>
            </w:tcBorders>
            <w:shd w:val="vertStripe" w:color="000000" w:fill="auto"/>
            <w:vAlign w:val="center"/>
            <w:hideMark/>
          </w:tcPr>
          <w:p w:rsidR="003B5917" w:rsidRPr="008D6CCF" w:rsidRDefault="003B5917" w:rsidP="009427EC">
            <w:pPr>
              <w:rPr>
                <w:b/>
                <w:bCs/>
              </w:rPr>
            </w:pPr>
            <w:r w:rsidRPr="008D6CCF">
              <w:rPr>
                <w:b/>
                <w:bCs/>
              </w:rPr>
              <w:t> </w:t>
            </w:r>
          </w:p>
        </w:tc>
        <w:tc>
          <w:tcPr>
            <w:tcW w:w="2268" w:type="dxa"/>
            <w:tcBorders>
              <w:top w:val="nil"/>
              <w:left w:val="nil"/>
              <w:bottom w:val="single" w:sz="4" w:space="0" w:color="auto"/>
              <w:right w:val="single" w:sz="4" w:space="0" w:color="auto"/>
            </w:tcBorders>
            <w:shd w:val="clear" w:color="auto" w:fill="auto"/>
            <w:vAlign w:val="center"/>
            <w:hideMark/>
          </w:tcPr>
          <w:p w:rsidR="003B5917" w:rsidRPr="008D6CCF" w:rsidRDefault="003B5917" w:rsidP="009427EC">
            <w:pPr>
              <w:jc w:val="right"/>
              <w:rPr>
                <w:b/>
                <w:bCs/>
              </w:rPr>
            </w:pPr>
            <w:r w:rsidRPr="008D6CCF">
              <w:rPr>
                <w:b/>
                <w:bCs/>
              </w:rPr>
              <w:t> 760,00</w:t>
            </w:r>
          </w:p>
        </w:tc>
      </w:tr>
    </w:tbl>
    <w:p w:rsidR="003B5917" w:rsidRDefault="003B5917" w:rsidP="00247A4E">
      <w:pPr>
        <w:overflowPunct w:val="0"/>
        <w:autoSpaceDE w:val="0"/>
        <w:autoSpaceDN w:val="0"/>
        <w:adjustRightInd w:val="0"/>
        <w:spacing w:before="120" w:after="120" w:line="280" w:lineRule="exact"/>
        <w:jc w:val="both"/>
        <w:rPr>
          <w:rFonts w:ascii="Arial" w:hAnsi="Arial" w:cs="Arial"/>
          <w:sz w:val="21"/>
          <w:szCs w:val="21"/>
        </w:rPr>
      </w:pPr>
    </w:p>
    <w:p w:rsidR="00A637AF" w:rsidRPr="00607B2E" w:rsidRDefault="00A637AF" w:rsidP="00247A4E">
      <w:pPr>
        <w:overflowPunct w:val="0"/>
        <w:autoSpaceDE w:val="0"/>
        <w:autoSpaceDN w:val="0"/>
        <w:adjustRightInd w:val="0"/>
        <w:spacing w:before="120" w:after="120" w:line="280" w:lineRule="exact"/>
        <w:jc w:val="both"/>
        <w:rPr>
          <w:rFonts w:ascii="Arial" w:hAnsi="Arial" w:cs="Arial"/>
          <w:sz w:val="21"/>
          <w:szCs w:val="21"/>
        </w:rPr>
      </w:pPr>
      <w:r w:rsidRPr="00607B2E">
        <w:rPr>
          <w:rFonts w:ascii="Arial" w:hAnsi="Arial" w:cs="Arial"/>
          <w:sz w:val="21"/>
          <w:szCs w:val="21"/>
        </w:rPr>
        <w:t>4.2 - O pagamento pela locação/licença de uso dos sistemas será efetuado mensalmente, até 20° (vigésimo) dia do mês subsequente ao mês de referência em relação à prestação dos serviços, mediante a apresentação das notas fiscais relativas aos serviços, sendo a primeira mensalidade paga de forma proporcional ao número de dias dentro do mês, contados a partir da data da instalação dos sistemas nas máquinas dos órgãos do CONTRATANTE, inclusive, até o último dia do mês.</w:t>
      </w:r>
    </w:p>
    <w:p w:rsidR="00A637AF" w:rsidRPr="00607B2E" w:rsidRDefault="00A637AF" w:rsidP="00247A4E">
      <w:pPr>
        <w:overflowPunct w:val="0"/>
        <w:autoSpaceDE w:val="0"/>
        <w:autoSpaceDN w:val="0"/>
        <w:adjustRightInd w:val="0"/>
        <w:spacing w:before="120" w:after="120" w:line="280" w:lineRule="exact"/>
        <w:jc w:val="both"/>
        <w:rPr>
          <w:rFonts w:ascii="Arial" w:hAnsi="Arial" w:cs="Arial"/>
          <w:sz w:val="21"/>
          <w:szCs w:val="21"/>
        </w:rPr>
      </w:pPr>
      <w:r w:rsidRPr="00607B2E">
        <w:rPr>
          <w:rFonts w:ascii="Arial" w:hAnsi="Arial" w:cs="Arial"/>
          <w:sz w:val="21"/>
          <w:szCs w:val="21"/>
        </w:rPr>
        <w:t>4.2.1 - O pagamento efetuado pelo CONTRATANTE será relativo somente aos sistemas implantados pela CONTRATADA e em efetiva utilização, calculado sobre os preços individuais específicos de cada sistema.</w:t>
      </w:r>
    </w:p>
    <w:p w:rsidR="00A637AF" w:rsidRPr="00607B2E" w:rsidRDefault="00A637AF" w:rsidP="00247A4E">
      <w:pPr>
        <w:overflowPunct w:val="0"/>
        <w:autoSpaceDE w:val="0"/>
        <w:autoSpaceDN w:val="0"/>
        <w:adjustRightInd w:val="0"/>
        <w:spacing w:before="120" w:after="120" w:line="280" w:lineRule="exact"/>
        <w:jc w:val="both"/>
        <w:rPr>
          <w:rFonts w:ascii="Arial" w:hAnsi="Arial" w:cs="Arial"/>
          <w:sz w:val="21"/>
          <w:szCs w:val="21"/>
        </w:rPr>
      </w:pPr>
      <w:r w:rsidRPr="00607B2E">
        <w:rPr>
          <w:rFonts w:ascii="Arial" w:hAnsi="Arial" w:cs="Arial"/>
          <w:sz w:val="21"/>
          <w:szCs w:val="21"/>
        </w:rPr>
        <w:t>4.2.1.1 - Compete exclusivamente ao MUNICÍPIO definir quais os sistemas que serão utilizados.</w:t>
      </w:r>
    </w:p>
    <w:p w:rsidR="00A637AF" w:rsidRPr="00607B2E" w:rsidRDefault="00A637AF" w:rsidP="00247A4E">
      <w:pPr>
        <w:overflowPunct w:val="0"/>
        <w:autoSpaceDE w:val="0"/>
        <w:autoSpaceDN w:val="0"/>
        <w:adjustRightInd w:val="0"/>
        <w:spacing w:before="120" w:after="120" w:line="280" w:lineRule="exact"/>
        <w:jc w:val="both"/>
        <w:rPr>
          <w:rFonts w:ascii="Arial" w:hAnsi="Arial" w:cs="Arial"/>
          <w:sz w:val="21"/>
          <w:szCs w:val="21"/>
        </w:rPr>
      </w:pPr>
      <w:r w:rsidRPr="00607B2E">
        <w:rPr>
          <w:rFonts w:ascii="Arial" w:hAnsi="Arial" w:cs="Arial"/>
          <w:sz w:val="21"/>
          <w:szCs w:val="21"/>
        </w:rPr>
        <w:t xml:space="preserve">4.2.2 - </w:t>
      </w:r>
      <w:r w:rsidR="00520E25" w:rsidRPr="00607B2E">
        <w:rPr>
          <w:rFonts w:ascii="Arial" w:hAnsi="Arial" w:cs="Arial"/>
          <w:sz w:val="21"/>
          <w:szCs w:val="21"/>
        </w:rPr>
        <w:t>Para receber o pagamento, a CONTRATADA deverá apresentar a nota fiscal/fatura e as certidões negativas de débitos trabalhistas (CNDT), do FGTS e de débitos relativos aos tributos federais e à dívida ativa da União, conforme Portaria MF 358/2014, as quais deverão estar atualizadas e em plena vigência.</w:t>
      </w:r>
    </w:p>
    <w:p w:rsidR="00A637AF" w:rsidRPr="00607B2E" w:rsidRDefault="00A637AF" w:rsidP="00247A4E">
      <w:pPr>
        <w:overflowPunct w:val="0"/>
        <w:autoSpaceDE w:val="0"/>
        <w:autoSpaceDN w:val="0"/>
        <w:adjustRightInd w:val="0"/>
        <w:spacing w:before="120" w:after="120" w:line="280" w:lineRule="exact"/>
        <w:jc w:val="both"/>
        <w:rPr>
          <w:rFonts w:ascii="Arial" w:hAnsi="Arial" w:cs="Arial"/>
          <w:sz w:val="21"/>
          <w:szCs w:val="21"/>
        </w:rPr>
      </w:pPr>
      <w:r w:rsidRPr="00607B2E">
        <w:rPr>
          <w:rFonts w:ascii="Arial" w:hAnsi="Arial" w:cs="Arial"/>
          <w:sz w:val="21"/>
          <w:szCs w:val="21"/>
        </w:rPr>
        <w:t>4.2.3 - As Notas Fiscais deverão ser emitidas em moeda corrente do país (R$).</w:t>
      </w:r>
    </w:p>
    <w:p w:rsidR="00A637AF" w:rsidRPr="00607B2E" w:rsidRDefault="00A637AF" w:rsidP="00247A4E">
      <w:pPr>
        <w:overflowPunct w:val="0"/>
        <w:autoSpaceDE w:val="0"/>
        <w:autoSpaceDN w:val="0"/>
        <w:adjustRightInd w:val="0"/>
        <w:spacing w:before="120" w:after="120" w:line="280" w:lineRule="exact"/>
        <w:jc w:val="both"/>
        <w:rPr>
          <w:rFonts w:ascii="Arial" w:hAnsi="Arial" w:cs="Arial"/>
          <w:sz w:val="21"/>
          <w:szCs w:val="21"/>
        </w:rPr>
      </w:pPr>
      <w:r w:rsidRPr="00607B2E">
        <w:rPr>
          <w:rFonts w:ascii="Arial" w:hAnsi="Arial" w:cs="Arial"/>
          <w:sz w:val="21"/>
          <w:szCs w:val="21"/>
        </w:rPr>
        <w:t>4.2.4 - O CNPJ da contratada constante da nota fiscal/fatura deverá ser o mesmo da documentação apresentada no procedimento licitatório.</w:t>
      </w:r>
    </w:p>
    <w:p w:rsidR="00A637AF" w:rsidRDefault="00A637AF" w:rsidP="00247A4E">
      <w:pPr>
        <w:overflowPunct w:val="0"/>
        <w:autoSpaceDE w:val="0"/>
        <w:autoSpaceDN w:val="0"/>
        <w:adjustRightInd w:val="0"/>
        <w:spacing w:before="120" w:after="120" w:line="280" w:lineRule="exact"/>
        <w:jc w:val="both"/>
        <w:rPr>
          <w:rFonts w:ascii="Arial" w:hAnsi="Arial" w:cs="Arial"/>
          <w:sz w:val="21"/>
          <w:szCs w:val="21"/>
        </w:rPr>
      </w:pPr>
      <w:r w:rsidRPr="00607B2E">
        <w:rPr>
          <w:rFonts w:ascii="Arial" w:hAnsi="Arial" w:cs="Arial"/>
          <w:sz w:val="21"/>
          <w:szCs w:val="21"/>
        </w:rPr>
        <w:t>4.2.5 -</w:t>
      </w:r>
      <w:r w:rsidRPr="00607B2E">
        <w:rPr>
          <w:rFonts w:ascii="Arial" w:hAnsi="Arial" w:cs="Arial"/>
          <w:sz w:val="21"/>
          <w:szCs w:val="21"/>
        </w:rPr>
        <w:tab/>
        <w:t xml:space="preserve">A Nota Fiscal de Serviços Eletrônica (NFS-e) e as certidões referidas no item </w:t>
      </w:r>
      <w:r w:rsidR="00703171" w:rsidRPr="00607B2E">
        <w:rPr>
          <w:rFonts w:ascii="Arial" w:hAnsi="Arial" w:cs="Arial"/>
          <w:sz w:val="21"/>
          <w:szCs w:val="21"/>
        </w:rPr>
        <w:t>4.2.2</w:t>
      </w:r>
      <w:r w:rsidRPr="00607B2E">
        <w:rPr>
          <w:rFonts w:ascii="Arial" w:hAnsi="Arial" w:cs="Arial"/>
          <w:sz w:val="21"/>
          <w:szCs w:val="21"/>
        </w:rPr>
        <w:t xml:space="preserve"> poderão ser enviadas pela CONTRATADA para o e-mail </w:t>
      </w:r>
      <w:hyperlink r:id="rId8" w:history="1">
        <w:r w:rsidR="00DB090A" w:rsidRPr="00147580">
          <w:rPr>
            <w:rStyle w:val="Hyperlink"/>
            <w:rFonts w:ascii="Arial" w:hAnsi="Arial" w:cs="Arial"/>
            <w:b/>
            <w:sz w:val="21"/>
            <w:szCs w:val="21"/>
          </w:rPr>
          <w:t>contábil@pmernestina.rs.gov.br</w:t>
        </w:r>
      </w:hyperlink>
      <w:r w:rsidRPr="00DB090A">
        <w:rPr>
          <w:rFonts w:ascii="Arial" w:hAnsi="Arial" w:cs="Arial"/>
          <w:sz w:val="21"/>
          <w:szCs w:val="21"/>
        </w:rPr>
        <w:t>.</w:t>
      </w:r>
    </w:p>
    <w:p w:rsidR="00A637AF" w:rsidRPr="00607B2E" w:rsidRDefault="00A637AF" w:rsidP="00247A4E">
      <w:pPr>
        <w:overflowPunct w:val="0"/>
        <w:autoSpaceDE w:val="0"/>
        <w:autoSpaceDN w:val="0"/>
        <w:adjustRightInd w:val="0"/>
        <w:spacing w:before="120" w:after="120" w:line="280" w:lineRule="exact"/>
        <w:jc w:val="both"/>
        <w:rPr>
          <w:rFonts w:ascii="Arial" w:hAnsi="Arial" w:cs="Arial"/>
          <w:sz w:val="21"/>
          <w:szCs w:val="21"/>
        </w:rPr>
      </w:pPr>
      <w:r w:rsidRPr="00607B2E">
        <w:rPr>
          <w:rFonts w:ascii="Arial" w:hAnsi="Arial" w:cs="Arial"/>
          <w:sz w:val="21"/>
          <w:szCs w:val="21"/>
        </w:rPr>
        <w:lastRenderedPageBreak/>
        <w:t>4.2.6 - A critério do MUNICÍPIO poderão ser descontados dos valores devidos os montantes necessários para cobrir despesas com multas, indenizações a terceiros ou outras de responsabilidade da CONTRATADA.</w:t>
      </w:r>
    </w:p>
    <w:p w:rsidR="00A637AF" w:rsidRPr="00607B2E" w:rsidRDefault="00A637AF" w:rsidP="00247A4E">
      <w:pPr>
        <w:overflowPunct w:val="0"/>
        <w:autoSpaceDE w:val="0"/>
        <w:autoSpaceDN w:val="0"/>
        <w:adjustRightInd w:val="0"/>
        <w:spacing w:before="120" w:after="120" w:line="280" w:lineRule="exact"/>
        <w:jc w:val="both"/>
        <w:rPr>
          <w:rFonts w:ascii="Arial" w:hAnsi="Arial" w:cs="Arial"/>
          <w:sz w:val="21"/>
          <w:szCs w:val="21"/>
        </w:rPr>
      </w:pPr>
      <w:r w:rsidRPr="00607B2E">
        <w:rPr>
          <w:rFonts w:ascii="Arial" w:hAnsi="Arial" w:cs="Arial"/>
          <w:sz w:val="21"/>
          <w:szCs w:val="21"/>
        </w:rPr>
        <w:t>4.2.7 - Na eventualidade de aplicação de multas, estas deverão ser liquidadas simultaneamente com parcela vinculada ao evento cujo descumprimento der origem à aplicação da penalidade.</w:t>
      </w:r>
    </w:p>
    <w:p w:rsidR="00A637AF" w:rsidRPr="00607B2E" w:rsidRDefault="00A637AF" w:rsidP="00247A4E">
      <w:pPr>
        <w:overflowPunct w:val="0"/>
        <w:autoSpaceDE w:val="0"/>
        <w:autoSpaceDN w:val="0"/>
        <w:adjustRightInd w:val="0"/>
        <w:spacing w:before="120" w:after="120" w:line="280" w:lineRule="exact"/>
        <w:jc w:val="both"/>
        <w:rPr>
          <w:rFonts w:ascii="Arial" w:hAnsi="Arial" w:cs="Arial"/>
          <w:sz w:val="21"/>
          <w:szCs w:val="21"/>
        </w:rPr>
      </w:pPr>
      <w:r w:rsidRPr="00607B2E">
        <w:rPr>
          <w:rFonts w:ascii="Arial" w:hAnsi="Arial" w:cs="Arial"/>
          <w:sz w:val="21"/>
          <w:szCs w:val="21"/>
        </w:rPr>
        <w:t>4.2.8 - Junto com o envio dos documentos citados no item 4.2.2 relativos ao primeiro mês de prestação dos serviços, a CONTRATADA deverá fornecer os dados bancários (banco, agência, número da conta corrente e tipo da operação, se houver), vinculado ao CNPJ da empresa, para depósitos referentes aos pagamentos.</w:t>
      </w:r>
    </w:p>
    <w:p w:rsidR="00A637AF" w:rsidRPr="00607B2E" w:rsidRDefault="00A637AF" w:rsidP="00247A4E">
      <w:pPr>
        <w:overflowPunct w:val="0"/>
        <w:autoSpaceDE w:val="0"/>
        <w:autoSpaceDN w:val="0"/>
        <w:adjustRightInd w:val="0"/>
        <w:spacing w:before="120" w:after="120" w:line="280" w:lineRule="exact"/>
        <w:jc w:val="both"/>
        <w:rPr>
          <w:rFonts w:ascii="Arial" w:hAnsi="Arial" w:cs="Arial"/>
          <w:sz w:val="21"/>
          <w:szCs w:val="21"/>
        </w:rPr>
      </w:pPr>
      <w:r w:rsidRPr="00607B2E">
        <w:rPr>
          <w:rFonts w:ascii="Arial" w:hAnsi="Arial" w:cs="Arial"/>
          <w:sz w:val="21"/>
          <w:szCs w:val="21"/>
        </w:rPr>
        <w:t>4.2.9 -</w:t>
      </w:r>
      <w:r w:rsidRPr="00607B2E">
        <w:rPr>
          <w:rFonts w:ascii="Arial" w:hAnsi="Arial" w:cs="Arial"/>
          <w:sz w:val="21"/>
          <w:szCs w:val="21"/>
        </w:rPr>
        <w:tab/>
        <w:t>Nenhum pagamento será efetuado à CONTRATADA enquanto pendente de liquidação quaisquer obrigações financeiras que lhe foram impostas, em virtude de penalidade ou inadimplência, sem que isso gere direito ao pleito de reajustamento de preços ou correção monetária.</w:t>
      </w:r>
    </w:p>
    <w:p w:rsidR="00A637AF" w:rsidRPr="00607B2E" w:rsidRDefault="00A637AF" w:rsidP="00247A4E">
      <w:pPr>
        <w:overflowPunct w:val="0"/>
        <w:autoSpaceDE w:val="0"/>
        <w:autoSpaceDN w:val="0"/>
        <w:adjustRightInd w:val="0"/>
        <w:spacing w:before="120" w:after="120" w:line="280" w:lineRule="exact"/>
        <w:jc w:val="both"/>
        <w:rPr>
          <w:rFonts w:ascii="Arial" w:hAnsi="Arial" w:cs="Arial"/>
          <w:sz w:val="21"/>
          <w:szCs w:val="21"/>
        </w:rPr>
      </w:pPr>
      <w:r w:rsidRPr="00607B2E">
        <w:rPr>
          <w:rFonts w:ascii="Arial" w:hAnsi="Arial" w:cs="Arial"/>
          <w:sz w:val="21"/>
          <w:szCs w:val="21"/>
        </w:rPr>
        <w:t>4.3 - O valor estabelecido no contrato poderá ser reajustado, devendo a empresa solicitar recomposição do preço para preservar o equilíbrio econômico-financeiro do contrato de acordo com o artigo 65 de Lei Federal 8.666/1993, com as devidas justificativas e planilhas de preços comprovando tal recomposição.</w:t>
      </w:r>
    </w:p>
    <w:p w:rsidR="00A637AF" w:rsidRPr="00607B2E" w:rsidRDefault="00A637AF" w:rsidP="00247A4E">
      <w:pPr>
        <w:overflowPunct w:val="0"/>
        <w:autoSpaceDE w:val="0"/>
        <w:autoSpaceDN w:val="0"/>
        <w:adjustRightInd w:val="0"/>
        <w:spacing w:before="120" w:after="120" w:line="280" w:lineRule="exact"/>
        <w:jc w:val="both"/>
        <w:rPr>
          <w:rFonts w:ascii="Arial" w:hAnsi="Arial" w:cs="Arial"/>
          <w:sz w:val="21"/>
          <w:szCs w:val="21"/>
        </w:rPr>
      </w:pPr>
      <w:r w:rsidRPr="00607B2E">
        <w:rPr>
          <w:rFonts w:ascii="Arial" w:hAnsi="Arial" w:cs="Arial"/>
          <w:sz w:val="21"/>
          <w:szCs w:val="21"/>
        </w:rPr>
        <w:t xml:space="preserve">4.4 - </w:t>
      </w:r>
      <w:bookmarkStart w:id="5" w:name="_GoBack"/>
      <w:bookmarkEnd w:id="5"/>
      <w:r w:rsidRPr="00607B2E">
        <w:rPr>
          <w:rFonts w:ascii="Arial" w:hAnsi="Arial" w:cs="Arial"/>
          <w:sz w:val="21"/>
          <w:szCs w:val="21"/>
        </w:rPr>
        <w:t>Os preços contratados têm como data base a data de início de vigência do Contrato e serão reajustados anualmente, adotando-se a variação do INPC acumulado nos 12 (doze) meses anteriores, que deverá ser aplicado entre o mês da data base da proposta e o mês do reajuste, daí descontando-se a parcela recebida a título de recomposição (item 4.3), porventura já homologado.</w:t>
      </w:r>
    </w:p>
    <w:p w:rsidR="00A637AF" w:rsidRPr="00607B2E" w:rsidRDefault="00A637AF" w:rsidP="00A3671F">
      <w:pPr>
        <w:overflowPunct w:val="0"/>
        <w:autoSpaceDE w:val="0"/>
        <w:autoSpaceDN w:val="0"/>
        <w:adjustRightInd w:val="0"/>
        <w:jc w:val="both"/>
        <w:rPr>
          <w:rFonts w:ascii="Arial" w:hAnsi="Arial" w:cs="Arial"/>
          <w:sz w:val="21"/>
          <w:szCs w:val="21"/>
        </w:rPr>
      </w:pPr>
    </w:p>
    <w:p w:rsidR="00B60841" w:rsidRPr="00607B2E" w:rsidRDefault="00B60841" w:rsidP="003D1EB2">
      <w:pPr>
        <w:pStyle w:val="Ttulo2"/>
        <w:rPr>
          <w:rFonts w:ascii="Arial" w:hAnsi="Arial"/>
          <w:sz w:val="21"/>
          <w:szCs w:val="21"/>
        </w:rPr>
      </w:pPr>
      <w:bookmarkStart w:id="6" w:name="_Toc508632975"/>
      <w:r w:rsidRPr="00607B2E">
        <w:rPr>
          <w:rFonts w:ascii="Arial" w:hAnsi="Arial"/>
          <w:sz w:val="21"/>
          <w:szCs w:val="21"/>
        </w:rPr>
        <w:t xml:space="preserve">CLÁUSULA </w:t>
      </w:r>
      <w:r w:rsidR="00397DC1" w:rsidRPr="00607B2E">
        <w:rPr>
          <w:rFonts w:ascii="Arial" w:hAnsi="Arial"/>
          <w:sz w:val="21"/>
          <w:szCs w:val="21"/>
        </w:rPr>
        <w:t>QUINT</w:t>
      </w:r>
      <w:r w:rsidRPr="00607B2E">
        <w:rPr>
          <w:rFonts w:ascii="Arial" w:hAnsi="Arial"/>
          <w:sz w:val="21"/>
          <w:szCs w:val="21"/>
        </w:rPr>
        <w:t xml:space="preserve">A - DO CONTRATO E </w:t>
      </w:r>
      <w:r w:rsidR="00FC1EEA" w:rsidRPr="00607B2E">
        <w:rPr>
          <w:rFonts w:ascii="Arial" w:hAnsi="Arial"/>
          <w:sz w:val="21"/>
          <w:szCs w:val="21"/>
        </w:rPr>
        <w:t>DA VIGÊNCIA</w:t>
      </w:r>
      <w:bookmarkEnd w:id="6"/>
    </w:p>
    <w:p w:rsidR="00B60841" w:rsidRPr="00607B2E" w:rsidRDefault="00880662" w:rsidP="00247A4E">
      <w:pPr>
        <w:overflowPunct w:val="0"/>
        <w:autoSpaceDE w:val="0"/>
        <w:autoSpaceDN w:val="0"/>
        <w:adjustRightInd w:val="0"/>
        <w:spacing w:before="120" w:after="120" w:line="280" w:lineRule="exact"/>
        <w:jc w:val="both"/>
        <w:rPr>
          <w:rFonts w:ascii="Arial" w:hAnsi="Arial" w:cs="Arial"/>
          <w:sz w:val="21"/>
          <w:szCs w:val="21"/>
        </w:rPr>
      </w:pPr>
      <w:r w:rsidRPr="00607B2E">
        <w:rPr>
          <w:rFonts w:ascii="Arial" w:hAnsi="Arial" w:cs="Arial"/>
          <w:sz w:val="21"/>
          <w:szCs w:val="21"/>
        </w:rPr>
        <w:t>5</w:t>
      </w:r>
      <w:r w:rsidR="00B60841" w:rsidRPr="00607B2E">
        <w:rPr>
          <w:rFonts w:ascii="Arial" w:hAnsi="Arial" w:cs="Arial"/>
          <w:sz w:val="21"/>
          <w:szCs w:val="21"/>
        </w:rPr>
        <w:t>.1 - O contrato regular-se-á, no que concerne a sua alteração, inexecução ou rescisão, pelas disposições da Lei</w:t>
      </w:r>
      <w:r w:rsidR="00690877" w:rsidRPr="00607B2E">
        <w:rPr>
          <w:rFonts w:ascii="Arial" w:hAnsi="Arial" w:cs="Arial"/>
          <w:sz w:val="21"/>
          <w:szCs w:val="21"/>
        </w:rPr>
        <w:t xml:space="preserve"> Federal</w:t>
      </w:r>
      <w:r w:rsidR="00B60841" w:rsidRPr="00607B2E">
        <w:rPr>
          <w:rFonts w:ascii="Arial" w:hAnsi="Arial" w:cs="Arial"/>
          <w:sz w:val="21"/>
          <w:szCs w:val="21"/>
        </w:rPr>
        <w:t xml:space="preserve"> nº. 8.666</w:t>
      </w:r>
      <w:r w:rsidR="00690877" w:rsidRPr="00607B2E">
        <w:rPr>
          <w:rFonts w:ascii="Arial" w:hAnsi="Arial" w:cs="Arial"/>
          <w:sz w:val="21"/>
          <w:szCs w:val="21"/>
        </w:rPr>
        <w:t>/</w:t>
      </w:r>
      <w:r w:rsidR="00B60841" w:rsidRPr="00607B2E">
        <w:rPr>
          <w:rFonts w:ascii="Arial" w:hAnsi="Arial" w:cs="Arial"/>
          <w:sz w:val="21"/>
          <w:szCs w:val="21"/>
        </w:rPr>
        <w:t xml:space="preserve">1993 observadas suas alterações posteriores, pelas disposições do </w:t>
      </w:r>
      <w:r w:rsidR="00690877" w:rsidRPr="00607B2E">
        <w:rPr>
          <w:rFonts w:ascii="Arial" w:hAnsi="Arial" w:cs="Arial"/>
          <w:sz w:val="21"/>
          <w:szCs w:val="21"/>
        </w:rPr>
        <w:t>e</w:t>
      </w:r>
      <w:r w:rsidR="00B60841" w:rsidRPr="00607B2E">
        <w:rPr>
          <w:rFonts w:ascii="Arial" w:hAnsi="Arial" w:cs="Arial"/>
          <w:sz w:val="21"/>
          <w:szCs w:val="21"/>
        </w:rPr>
        <w:t>dital</w:t>
      </w:r>
      <w:r w:rsidR="00690877" w:rsidRPr="00607B2E">
        <w:rPr>
          <w:rFonts w:ascii="Arial" w:hAnsi="Arial" w:cs="Arial"/>
          <w:sz w:val="21"/>
          <w:szCs w:val="21"/>
        </w:rPr>
        <w:t xml:space="preserve"> do Pregão Presencial </w:t>
      </w:r>
      <w:r w:rsidR="00607B2E" w:rsidRPr="00607B2E">
        <w:rPr>
          <w:rFonts w:ascii="Arial" w:hAnsi="Arial" w:cs="Arial"/>
          <w:sz w:val="21"/>
          <w:szCs w:val="21"/>
        </w:rPr>
        <w:t xml:space="preserve">Nº </w:t>
      </w:r>
      <w:r w:rsidR="00213949">
        <w:rPr>
          <w:rFonts w:ascii="Arial" w:hAnsi="Arial" w:cs="Arial"/>
          <w:sz w:val="21"/>
          <w:szCs w:val="21"/>
        </w:rPr>
        <w:t>27</w:t>
      </w:r>
      <w:r w:rsidR="00DB090A">
        <w:rPr>
          <w:rFonts w:ascii="Arial" w:hAnsi="Arial" w:cs="Arial"/>
          <w:sz w:val="21"/>
          <w:szCs w:val="21"/>
        </w:rPr>
        <w:t xml:space="preserve">/2019 </w:t>
      </w:r>
      <w:r w:rsidR="00B60841" w:rsidRPr="00607B2E">
        <w:rPr>
          <w:rFonts w:ascii="Arial" w:hAnsi="Arial" w:cs="Arial"/>
          <w:sz w:val="21"/>
          <w:szCs w:val="21"/>
        </w:rPr>
        <w:t>e pelos preceitos do direito público.</w:t>
      </w:r>
    </w:p>
    <w:p w:rsidR="00B60841" w:rsidRPr="00607B2E" w:rsidRDefault="00880662" w:rsidP="00247A4E">
      <w:pPr>
        <w:overflowPunct w:val="0"/>
        <w:autoSpaceDE w:val="0"/>
        <w:autoSpaceDN w:val="0"/>
        <w:adjustRightInd w:val="0"/>
        <w:spacing w:before="120" w:after="120" w:line="280" w:lineRule="exact"/>
        <w:jc w:val="both"/>
        <w:rPr>
          <w:rFonts w:ascii="Arial" w:hAnsi="Arial" w:cs="Arial"/>
          <w:sz w:val="21"/>
          <w:szCs w:val="21"/>
        </w:rPr>
      </w:pPr>
      <w:r w:rsidRPr="00607B2E">
        <w:rPr>
          <w:rFonts w:ascii="Arial" w:hAnsi="Arial" w:cs="Arial"/>
          <w:sz w:val="21"/>
          <w:szCs w:val="21"/>
        </w:rPr>
        <w:t>5</w:t>
      </w:r>
      <w:r w:rsidR="00B60841" w:rsidRPr="00607B2E">
        <w:rPr>
          <w:rFonts w:ascii="Arial" w:hAnsi="Arial" w:cs="Arial"/>
          <w:sz w:val="21"/>
          <w:szCs w:val="21"/>
        </w:rPr>
        <w:t>.2 - O contrato poderá, com base nos preceitos de direito público, ser rescindido pelo MUNICÍPIO a todo e qualquer tempo, independentemente de interpelação judicial ou extrajudicial, mediante simples aviso, observadas as disposições legais pertinentes.</w:t>
      </w:r>
    </w:p>
    <w:p w:rsidR="00B60841" w:rsidRPr="00607B2E" w:rsidRDefault="00880662" w:rsidP="00247A4E">
      <w:pPr>
        <w:overflowPunct w:val="0"/>
        <w:autoSpaceDE w:val="0"/>
        <w:autoSpaceDN w:val="0"/>
        <w:adjustRightInd w:val="0"/>
        <w:spacing w:before="120" w:after="120" w:line="280" w:lineRule="exact"/>
        <w:jc w:val="both"/>
        <w:rPr>
          <w:rFonts w:ascii="Arial" w:hAnsi="Arial" w:cs="Arial"/>
          <w:sz w:val="21"/>
          <w:szCs w:val="21"/>
        </w:rPr>
      </w:pPr>
      <w:r w:rsidRPr="00607B2E">
        <w:rPr>
          <w:rFonts w:ascii="Arial" w:hAnsi="Arial" w:cs="Arial"/>
          <w:sz w:val="21"/>
          <w:szCs w:val="21"/>
        </w:rPr>
        <w:t>5</w:t>
      </w:r>
      <w:r w:rsidR="00B60841" w:rsidRPr="00607B2E">
        <w:rPr>
          <w:rFonts w:ascii="Arial" w:hAnsi="Arial" w:cs="Arial"/>
          <w:sz w:val="21"/>
          <w:szCs w:val="21"/>
        </w:rPr>
        <w:t>.</w:t>
      </w:r>
      <w:r w:rsidR="00083ED1" w:rsidRPr="00607B2E">
        <w:rPr>
          <w:rFonts w:ascii="Arial" w:hAnsi="Arial" w:cs="Arial"/>
          <w:sz w:val="21"/>
          <w:szCs w:val="21"/>
        </w:rPr>
        <w:t>3</w:t>
      </w:r>
      <w:r w:rsidR="00F4278A" w:rsidRPr="00607B2E">
        <w:rPr>
          <w:rFonts w:ascii="Arial" w:hAnsi="Arial" w:cs="Arial"/>
          <w:sz w:val="21"/>
          <w:szCs w:val="21"/>
        </w:rPr>
        <w:t>-</w:t>
      </w:r>
      <w:r w:rsidR="00B60841" w:rsidRPr="00607B2E">
        <w:rPr>
          <w:rFonts w:ascii="Arial" w:hAnsi="Arial" w:cs="Arial"/>
          <w:sz w:val="21"/>
          <w:szCs w:val="21"/>
        </w:rPr>
        <w:t xml:space="preserve"> O Contrato terá vigência </w:t>
      </w:r>
      <w:r w:rsidRPr="00607B2E">
        <w:rPr>
          <w:rFonts w:ascii="Arial" w:hAnsi="Arial" w:cs="Arial"/>
          <w:sz w:val="21"/>
          <w:szCs w:val="21"/>
        </w:rPr>
        <w:t xml:space="preserve">de </w:t>
      </w:r>
      <w:r w:rsidR="00690877" w:rsidRPr="00607B2E">
        <w:rPr>
          <w:rFonts w:ascii="Arial" w:hAnsi="Arial" w:cs="Arial"/>
          <w:sz w:val="21"/>
          <w:szCs w:val="21"/>
        </w:rPr>
        <w:t xml:space="preserve">12 </w:t>
      </w:r>
      <w:r w:rsidRPr="00607B2E">
        <w:rPr>
          <w:rFonts w:ascii="Arial" w:hAnsi="Arial" w:cs="Arial"/>
          <w:sz w:val="21"/>
          <w:szCs w:val="21"/>
        </w:rPr>
        <w:t>(</w:t>
      </w:r>
      <w:r w:rsidR="00690877" w:rsidRPr="00607B2E">
        <w:rPr>
          <w:rFonts w:ascii="Arial" w:hAnsi="Arial" w:cs="Arial"/>
          <w:sz w:val="21"/>
          <w:szCs w:val="21"/>
        </w:rPr>
        <w:t>doze</w:t>
      </w:r>
      <w:r w:rsidRPr="00607B2E">
        <w:rPr>
          <w:rFonts w:ascii="Arial" w:hAnsi="Arial" w:cs="Arial"/>
          <w:sz w:val="21"/>
          <w:szCs w:val="21"/>
        </w:rPr>
        <w:t>) meses</w:t>
      </w:r>
      <w:r w:rsidR="00083ED1" w:rsidRPr="00607B2E">
        <w:rPr>
          <w:rFonts w:ascii="Arial" w:hAnsi="Arial" w:cs="Arial"/>
          <w:sz w:val="21"/>
          <w:szCs w:val="21"/>
        </w:rPr>
        <w:t xml:space="preserve">, </w:t>
      </w:r>
      <w:r w:rsidR="00083ED1" w:rsidRPr="00607B2E">
        <w:rPr>
          <w:rFonts w:ascii="Arial" w:hAnsi="Arial" w:cs="Arial"/>
          <w:b/>
          <w:sz w:val="21"/>
          <w:szCs w:val="21"/>
        </w:rPr>
        <w:t xml:space="preserve">a contar de </w:t>
      </w:r>
      <w:r w:rsidR="003457D1">
        <w:rPr>
          <w:rFonts w:ascii="Arial" w:hAnsi="Arial" w:cs="Arial"/>
          <w:b/>
          <w:sz w:val="21"/>
          <w:szCs w:val="21"/>
        </w:rPr>
        <w:t>2</w:t>
      </w:r>
      <w:r w:rsidR="00083ED1" w:rsidRPr="00607B2E">
        <w:rPr>
          <w:rFonts w:ascii="Arial" w:hAnsi="Arial" w:cs="Arial"/>
          <w:b/>
          <w:sz w:val="21"/>
          <w:szCs w:val="21"/>
        </w:rPr>
        <w:t xml:space="preserve">º de </w:t>
      </w:r>
      <w:r w:rsidR="003457D1">
        <w:rPr>
          <w:rFonts w:ascii="Arial" w:hAnsi="Arial" w:cs="Arial"/>
          <w:b/>
          <w:sz w:val="21"/>
          <w:szCs w:val="21"/>
        </w:rPr>
        <w:t xml:space="preserve">janeiro </w:t>
      </w:r>
      <w:r w:rsidR="00083ED1" w:rsidRPr="00607B2E">
        <w:rPr>
          <w:rFonts w:ascii="Arial" w:hAnsi="Arial" w:cs="Arial"/>
          <w:b/>
          <w:sz w:val="21"/>
          <w:szCs w:val="21"/>
        </w:rPr>
        <w:t>de 20</w:t>
      </w:r>
      <w:r w:rsidR="003457D1">
        <w:rPr>
          <w:rFonts w:ascii="Arial" w:hAnsi="Arial" w:cs="Arial"/>
          <w:b/>
          <w:sz w:val="21"/>
          <w:szCs w:val="21"/>
        </w:rPr>
        <w:t>20</w:t>
      </w:r>
      <w:r w:rsidR="00B60841" w:rsidRPr="00607B2E">
        <w:rPr>
          <w:rFonts w:ascii="Arial" w:hAnsi="Arial" w:cs="Arial"/>
          <w:sz w:val="21"/>
          <w:szCs w:val="21"/>
        </w:rPr>
        <w:t>, podendo ser prorrogado</w:t>
      </w:r>
      <w:r w:rsidR="00690877" w:rsidRPr="00607B2E">
        <w:rPr>
          <w:rFonts w:ascii="Arial" w:hAnsi="Arial" w:cs="Arial"/>
          <w:sz w:val="21"/>
          <w:szCs w:val="21"/>
        </w:rPr>
        <w:t xml:space="preserve"> até o limite máximo de 48 (quarenta e oito) meses</w:t>
      </w:r>
      <w:r w:rsidR="00B60841" w:rsidRPr="00607B2E">
        <w:rPr>
          <w:rFonts w:ascii="Arial" w:hAnsi="Arial" w:cs="Arial"/>
          <w:sz w:val="21"/>
          <w:szCs w:val="21"/>
        </w:rPr>
        <w:t xml:space="preserve"> se presentes os requisitos legais e se de acordo com a vontade das partes.</w:t>
      </w:r>
    </w:p>
    <w:p w:rsidR="00B60841" w:rsidRPr="00607B2E" w:rsidRDefault="00B60841" w:rsidP="007F09BE">
      <w:pPr>
        <w:pStyle w:val="Recuodecorpodetexto"/>
        <w:spacing w:after="0"/>
        <w:ind w:left="0"/>
        <w:jc w:val="both"/>
        <w:rPr>
          <w:rFonts w:ascii="Arial" w:hAnsi="Arial" w:cs="Arial"/>
          <w:b/>
          <w:color w:val="000000"/>
          <w:sz w:val="21"/>
          <w:szCs w:val="21"/>
        </w:rPr>
      </w:pPr>
    </w:p>
    <w:p w:rsidR="00B60841" w:rsidRPr="00607B2E" w:rsidRDefault="00B60841" w:rsidP="003D1EB2">
      <w:pPr>
        <w:pStyle w:val="Ttulo2"/>
        <w:rPr>
          <w:rFonts w:ascii="Arial" w:hAnsi="Arial"/>
          <w:sz w:val="21"/>
          <w:szCs w:val="21"/>
        </w:rPr>
      </w:pPr>
      <w:bookmarkStart w:id="7" w:name="_Toc508632976"/>
      <w:r w:rsidRPr="00607B2E">
        <w:rPr>
          <w:rFonts w:ascii="Arial" w:hAnsi="Arial"/>
          <w:sz w:val="21"/>
          <w:szCs w:val="21"/>
        </w:rPr>
        <w:t xml:space="preserve">CLÁUSULA </w:t>
      </w:r>
      <w:r w:rsidR="00880662" w:rsidRPr="00607B2E">
        <w:rPr>
          <w:rFonts w:ascii="Arial" w:hAnsi="Arial"/>
          <w:sz w:val="21"/>
          <w:szCs w:val="21"/>
        </w:rPr>
        <w:t>SEXT</w:t>
      </w:r>
      <w:r w:rsidRPr="00607B2E">
        <w:rPr>
          <w:rFonts w:ascii="Arial" w:hAnsi="Arial"/>
          <w:sz w:val="21"/>
          <w:szCs w:val="21"/>
        </w:rPr>
        <w:t>A - DAS OBRIGAÇÕES</w:t>
      </w:r>
      <w:bookmarkEnd w:id="7"/>
    </w:p>
    <w:p w:rsidR="00831F86" w:rsidRPr="00607B2E" w:rsidRDefault="00880662" w:rsidP="007F09BE">
      <w:pPr>
        <w:rPr>
          <w:rFonts w:ascii="Arial" w:hAnsi="Arial" w:cs="Arial"/>
          <w:b/>
          <w:sz w:val="21"/>
          <w:szCs w:val="21"/>
        </w:rPr>
      </w:pPr>
      <w:r w:rsidRPr="00607B2E">
        <w:rPr>
          <w:rFonts w:ascii="Arial" w:hAnsi="Arial" w:cs="Arial"/>
          <w:b/>
          <w:sz w:val="21"/>
          <w:szCs w:val="21"/>
        </w:rPr>
        <w:t>6</w:t>
      </w:r>
      <w:r w:rsidR="00831F86" w:rsidRPr="00607B2E">
        <w:rPr>
          <w:rFonts w:ascii="Arial" w:hAnsi="Arial" w:cs="Arial"/>
          <w:b/>
          <w:sz w:val="21"/>
          <w:szCs w:val="21"/>
        </w:rPr>
        <w:t xml:space="preserve">.1 </w:t>
      </w:r>
      <w:r w:rsidR="00F4278A" w:rsidRPr="00607B2E">
        <w:rPr>
          <w:rFonts w:ascii="Arial" w:hAnsi="Arial" w:cs="Arial"/>
          <w:b/>
          <w:sz w:val="21"/>
          <w:szCs w:val="21"/>
        </w:rPr>
        <w:t>-</w:t>
      </w:r>
      <w:r w:rsidR="00831F86" w:rsidRPr="00607B2E">
        <w:rPr>
          <w:rFonts w:ascii="Arial" w:hAnsi="Arial" w:cs="Arial"/>
          <w:b/>
          <w:sz w:val="21"/>
          <w:szCs w:val="21"/>
        </w:rPr>
        <w:t xml:space="preserve"> Do </w:t>
      </w:r>
      <w:r w:rsidR="00FC1EEA" w:rsidRPr="00607B2E">
        <w:rPr>
          <w:rFonts w:ascii="Arial" w:hAnsi="Arial" w:cs="Arial"/>
          <w:b/>
          <w:sz w:val="21"/>
          <w:szCs w:val="21"/>
        </w:rPr>
        <w:t>MUNICÍPIO</w:t>
      </w:r>
    </w:p>
    <w:p w:rsidR="00690877" w:rsidRPr="00607B2E" w:rsidRDefault="00690877" w:rsidP="00247A4E">
      <w:pPr>
        <w:overflowPunct w:val="0"/>
        <w:autoSpaceDE w:val="0"/>
        <w:autoSpaceDN w:val="0"/>
        <w:adjustRightInd w:val="0"/>
        <w:spacing w:before="120" w:after="120" w:line="280" w:lineRule="exact"/>
        <w:jc w:val="both"/>
        <w:rPr>
          <w:rFonts w:ascii="Arial" w:hAnsi="Arial" w:cs="Arial"/>
          <w:sz w:val="21"/>
          <w:szCs w:val="21"/>
        </w:rPr>
      </w:pPr>
      <w:r w:rsidRPr="00607B2E">
        <w:rPr>
          <w:rFonts w:ascii="Arial" w:hAnsi="Arial" w:cs="Arial"/>
          <w:sz w:val="21"/>
          <w:szCs w:val="21"/>
        </w:rPr>
        <w:t>6.1.1 - Cumprir as orientações e procedimentos técnicos especificados pela CONTRATADA.</w:t>
      </w:r>
    </w:p>
    <w:p w:rsidR="00690877" w:rsidRPr="00607B2E" w:rsidRDefault="00690877" w:rsidP="00247A4E">
      <w:pPr>
        <w:overflowPunct w:val="0"/>
        <w:autoSpaceDE w:val="0"/>
        <w:autoSpaceDN w:val="0"/>
        <w:adjustRightInd w:val="0"/>
        <w:spacing w:before="120" w:after="120" w:line="280" w:lineRule="exact"/>
        <w:jc w:val="both"/>
        <w:rPr>
          <w:rFonts w:ascii="Arial" w:hAnsi="Arial" w:cs="Arial"/>
          <w:sz w:val="21"/>
          <w:szCs w:val="21"/>
        </w:rPr>
      </w:pPr>
      <w:r w:rsidRPr="00607B2E">
        <w:rPr>
          <w:rFonts w:ascii="Arial" w:hAnsi="Arial" w:cs="Arial"/>
          <w:sz w:val="21"/>
          <w:szCs w:val="21"/>
        </w:rPr>
        <w:t xml:space="preserve">6.1.2 - Credenciar, para a utilização dos equipamentos onde </w:t>
      </w:r>
      <w:proofErr w:type="gramStart"/>
      <w:r w:rsidRPr="00607B2E">
        <w:rPr>
          <w:rFonts w:ascii="Arial" w:hAnsi="Arial" w:cs="Arial"/>
          <w:sz w:val="21"/>
          <w:szCs w:val="21"/>
        </w:rPr>
        <w:t>encontra-se</w:t>
      </w:r>
      <w:proofErr w:type="gramEnd"/>
      <w:r w:rsidRPr="00607B2E">
        <w:rPr>
          <w:rFonts w:ascii="Arial" w:hAnsi="Arial" w:cs="Arial"/>
          <w:sz w:val="21"/>
          <w:szCs w:val="21"/>
        </w:rPr>
        <w:t xml:space="preserve"> implantado os softwares, somente usuários devidamente capacitados de seu quadro de servidores ou técnicos comprovadamente qualificados cujas atividades serão acompanhados por um responsável;</w:t>
      </w:r>
    </w:p>
    <w:p w:rsidR="00690877" w:rsidRPr="00607B2E" w:rsidRDefault="00690877" w:rsidP="00247A4E">
      <w:pPr>
        <w:overflowPunct w:val="0"/>
        <w:autoSpaceDE w:val="0"/>
        <w:autoSpaceDN w:val="0"/>
        <w:adjustRightInd w:val="0"/>
        <w:spacing w:before="120" w:after="120" w:line="280" w:lineRule="exact"/>
        <w:jc w:val="both"/>
        <w:rPr>
          <w:rFonts w:ascii="Arial" w:hAnsi="Arial" w:cs="Arial"/>
          <w:sz w:val="21"/>
          <w:szCs w:val="21"/>
        </w:rPr>
      </w:pPr>
      <w:r w:rsidRPr="00607B2E">
        <w:rPr>
          <w:rFonts w:ascii="Arial" w:hAnsi="Arial" w:cs="Arial"/>
          <w:sz w:val="21"/>
          <w:szCs w:val="21"/>
        </w:rPr>
        <w:t>6.1.3 - Permitir o acesso aos softwares somente à CONTRATADA e ao pessoal de seu quadro funcional que estejam treinados para sua operacionalização;</w:t>
      </w:r>
    </w:p>
    <w:p w:rsidR="00690877" w:rsidRPr="00607B2E" w:rsidRDefault="00690877" w:rsidP="00247A4E">
      <w:pPr>
        <w:overflowPunct w:val="0"/>
        <w:autoSpaceDE w:val="0"/>
        <w:autoSpaceDN w:val="0"/>
        <w:adjustRightInd w:val="0"/>
        <w:spacing w:before="120" w:after="120" w:line="280" w:lineRule="exact"/>
        <w:jc w:val="both"/>
        <w:rPr>
          <w:rFonts w:ascii="Arial" w:hAnsi="Arial" w:cs="Arial"/>
          <w:sz w:val="21"/>
          <w:szCs w:val="21"/>
        </w:rPr>
      </w:pPr>
      <w:r w:rsidRPr="00607B2E">
        <w:rPr>
          <w:rFonts w:ascii="Arial" w:hAnsi="Arial" w:cs="Arial"/>
          <w:sz w:val="21"/>
          <w:szCs w:val="21"/>
        </w:rPr>
        <w:lastRenderedPageBreak/>
        <w:t>6.1.4 - Executar as rotinas de segurança de suas informações;</w:t>
      </w:r>
    </w:p>
    <w:p w:rsidR="00690877" w:rsidRPr="00607B2E" w:rsidRDefault="00690877" w:rsidP="00247A4E">
      <w:pPr>
        <w:overflowPunct w:val="0"/>
        <w:autoSpaceDE w:val="0"/>
        <w:autoSpaceDN w:val="0"/>
        <w:adjustRightInd w:val="0"/>
        <w:spacing w:before="120" w:after="120" w:line="280" w:lineRule="exact"/>
        <w:jc w:val="both"/>
        <w:rPr>
          <w:rFonts w:ascii="Arial" w:hAnsi="Arial" w:cs="Arial"/>
          <w:sz w:val="21"/>
          <w:szCs w:val="21"/>
        </w:rPr>
      </w:pPr>
      <w:r w:rsidRPr="00607B2E">
        <w:rPr>
          <w:rFonts w:ascii="Arial" w:hAnsi="Arial" w:cs="Arial"/>
          <w:sz w:val="21"/>
          <w:szCs w:val="21"/>
        </w:rPr>
        <w:t>6.1.5 - A CONTRATANTE se responsabiliza integralmente pela proteção e guarda dos softwares e dos arquivos de dados, respeitando os direitos autorais que pertencem à CONTRATADA, não podendo permitir, em relação aos softwares, a sua modificação, divulgação, reprodução ou uso não autorizado pelos seus agentes, empregados ou prepostos, respondendo por quaisquer fatos dessa natureza;</w:t>
      </w:r>
    </w:p>
    <w:p w:rsidR="00690877" w:rsidRPr="00607B2E" w:rsidRDefault="00690877" w:rsidP="00247A4E">
      <w:pPr>
        <w:overflowPunct w:val="0"/>
        <w:autoSpaceDE w:val="0"/>
        <w:autoSpaceDN w:val="0"/>
        <w:adjustRightInd w:val="0"/>
        <w:spacing w:before="120" w:after="120" w:line="280" w:lineRule="exact"/>
        <w:jc w:val="both"/>
        <w:rPr>
          <w:rFonts w:ascii="Arial" w:hAnsi="Arial" w:cs="Arial"/>
          <w:sz w:val="21"/>
          <w:szCs w:val="21"/>
        </w:rPr>
      </w:pPr>
      <w:r w:rsidRPr="00607B2E">
        <w:rPr>
          <w:rFonts w:ascii="Arial" w:hAnsi="Arial" w:cs="Arial"/>
          <w:sz w:val="21"/>
          <w:szCs w:val="21"/>
        </w:rPr>
        <w:t xml:space="preserve">6.1.6 - Na hipótese de transferir ou vir a perder o uso e a posse do equipamento em que se encontra instalado um software objeto deste contrato, seja porque motivo </w:t>
      </w:r>
      <w:proofErr w:type="gramStart"/>
      <w:r w:rsidRPr="00607B2E">
        <w:rPr>
          <w:rFonts w:ascii="Arial" w:hAnsi="Arial" w:cs="Arial"/>
          <w:sz w:val="21"/>
          <w:szCs w:val="21"/>
        </w:rPr>
        <w:t>for,</w:t>
      </w:r>
      <w:proofErr w:type="gramEnd"/>
      <w:r w:rsidRPr="00607B2E">
        <w:rPr>
          <w:rFonts w:ascii="Arial" w:hAnsi="Arial" w:cs="Arial"/>
          <w:sz w:val="21"/>
          <w:szCs w:val="21"/>
        </w:rPr>
        <w:t xml:space="preserve"> a CONTRATANTE se compromete a remover dito “software” antes da entrega do equipamento;</w:t>
      </w:r>
    </w:p>
    <w:p w:rsidR="00690877" w:rsidRPr="00607B2E" w:rsidRDefault="00690877" w:rsidP="00247A4E">
      <w:pPr>
        <w:overflowPunct w:val="0"/>
        <w:autoSpaceDE w:val="0"/>
        <w:autoSpaceDN w:val="0"/>
        <w:adjustRightInd w:val="0"/>
        <w:spacing w:before="120" w:after="120" w:line="280" w:lineRule="exact"/>
        <w:jc w:val="both"/>
        <w:rPr>
          <w:rFonts w:ascii="Arial" w:hAnsi="Arial" w:cs="Arial"/>
          <w:sz w:val="21"/>
          <w:szCs w:val="21"/>
        </w:rPr>
      </w:pPr>
      <w:r w:rsidRPr="00607B2E">
        <w:rPr>
          <w:rFonts w:ascii="Arial" w:hAnsi="Arial" w:cs="Arial"/>
          <w:sz w:val="21"/>
          <w:szCs w:val="21"/>
        </w:rPr>
        <w:t>6.1.7</w:t>
      </w:r>
      <w:r w:rsidRPr="00607B2E">
        <w:rPr>
          <w:rFonts w:ascii="Arial" w:hAnsi="Arial" w:cs="Arial"/>
          <w:sz w:val="21"/>
          <w:szCs w:val="21"/>
        </w:rPr>
        <w:tab/>
        <w:t>Colocar à disposição da CONTRATADA todos os recursos, materiais e humanos necessários ao bom desempenho e execução dos serviços.</w:t>
      </w:r>
    </w:p>
    <w:p w:rsidR="00690877" w:rsidRPr="00607B2E" w:rsidRDefault="00690877" w:rsidP="00247A4E">
      <w:pPr>
        <w:overflowPunct w:val="0"/>
        <w:autoSpaceDE w:val="0"/>
        <w:autoSpaceDN w:val="0"/>
        <w:adjustRightInd w:val="0"/>
        <w:spacing w:before="120" w:after="120" w:line="280" w:lineRule="exact"/>
        <w:jc w:val="both"/>
        <w:rPr>
          <w:rFonts w:ascii="Arial" w:hAnsi="Arial" w:cs="Arial"/>
          <w:sz w:val="21"/>
          <w:szCs w:val="21"/>
        </w:rPr>
      </w:pPr>
      <w:r w:rsidRPr="00607B2E">
        <w:rPr>
          <w:rFonts w:ascii="Arial" w:hAnsi="Arial" w:cs="Arial"/>
          <w:sz w:val="21"/>
          <w:szCs w:val="21"/>
        </w:rPr>
        <w:t>6.1.8</w:t>
      </w:r>
      <w:r w:rsidRPr="00607B2E">
        <w:rPr>
          <w:rFonts w:ascii="Arial" w:hAnsi="Arial" w:cs="Arial"/>
          <w:sz w:val="21"/>
          <w:szCs w:val="21"/>
        </w:rPr>
        <w:tab/>
        <w:t>Compete à CONTRATANTE conferir os produtos finais gerados por meio dos softwares, sendo de responsabilidade da CONTRATADA, no entanto, os erros ou imperfeições decorrentes de falhas atribuídas exclusivamente aos softwares ou aos serviços por ela prestados.</w:t>
      </w:r>
    </w:p>
    <w:p w:rsidR="00B5225F" w:rsidRPr="00607B2E" w:rsidRDefault="00B5225F" w:rsidP="00690877">
      <w:pPr>
        <w:pStyle w:val="Corpodetexto3"/>
        <w:spacing w:after="0"/>
        <w:jc w:val="both"/>
        <w:rPr>
          <w:rFonts w:ascii="Arial" w:hAnsi="Arial" w:cs="Arial"/>
          <w:sz w:val="21"/>
          <w:szCs w:val="21"/>
        </w:rPr>
      </w:pPr>
    </w:p>
    <w:p w:rsidR="00831F86" w:rsidRPr="00607B2E" w:rsidRDefault="00880662" w:rsidP="00690877">
      <w:pPr>
        <w:pStyle w:val="Corpodetexto3"/>
        <w:spacing w:after="0"/>
        <w:jc w:val="both"/>
        <w:rPr>
          <w:rFonts w:ascii="Arial" w:hAnsi="Arial" w:cs="Arial"/>
          <w:b/>
          <w:sz w:val="21"/>
          <w:szCs w:val="21"/>
        </w:rPr>
      </w:pPr>
      <w:r w:rsidRPr="00607B2E">
        <w:rPr>
          <w:rFonts w:ascii="Arial" w:hAnsi="Arial" w:cs="Arial"/>
          <w:b/>
          <w:sz w:val="21"/>
          <w:szCs w:val="21"/>
        </w:rPr>
        <w:t>6</w:t>
      </w:r>
      <w:r w:rsidR="00FC1EEA" w:rsidRPr="00607B2E">
        <w:rPr>
          <w:rFonts w:ascii="Arial" w:hAnsi="Arial" w:cs="Arial"/>
          <w:b/>
          <w:sz w:val="21"/>
          <w:szCs w:val="21"/>
        </w:rPr>
        <w:t>.2 – Da CONTRATADA</w:t>
      </w:r>
    </w:p>
    <w:p w:rsidR="00690877" w:rsidRPr="00607B2E" w:rsidRDefault="00690877" w:rsidP="00247A4E">
      <w:pPr>
        <w:overflowPunct w:val="0"/>
        <w:autoSpaceDE w:val="0"/>
        <w:autoSpaceDN w:val="0"/>
        <w:adjustRightInd w:val="0"/>
        <w:spacing w:before="120" w:after="120" w:line="280" w:lineRule="exact"/>
        <w:jc w:val="both"/>
        <w:rPr>
          <w:rFonts w:ascii="Arial" w:hAnsi="Arial" w:cs="Arial"/>
          <w:sz w:val="21"/>
          <w:szCs w:val="21"/>
        </w:rPr>
      </w:pPr>
      <w:r w:rsidRPr="00607B2E">
        <w:rPr>
          <w:rFonts w:ascii="Arial" w:hAnsi="Arial" w:cs="Arial"/>
          <w:sz w:val="21"/>
          <w:szCs w:val="21"/>
        </w:rPr>
        <w:t>6.2.1 - Não prestar declarações ou informações sem prévia autorização por escrito da CONTRATANTE a respeito do presente contrato e dos serviços a ele inerentes;</w:t>
      </w:r>
    </w:p>
    <w:p w:rsidR="00690877" w:rsidRPr="00607B2E" w:rsidRDefault="00690877" w:rsidP="00247A4E">
      <w:pPr>
        <w:overflowPunct w:val="0"/>
        <w:autoSpaceDE w:val="0"/>
        <w:autoSpaceDN w:val="0"/>
        <w:adjustRightInd w:val="0"/>
        <w:spacing w:before="120" w:after="120" w:line="280" w:lineRule="exact"/>
        <w:jc w:val="both"/>
        <w:rPr>
          <w:rFonts w:ascii="Arial" w:hAnsi="Arial" w:cs="Arial"/>
          <w:sz w:val="21"/>
          <w:szCs w:val="21"/>
        </w:rPr>
      </w:pPr>
      <w:r w:rsidRPr="00607B2E">
        <w:rPr>
          <w:rFonts w:ascii="Arial" w:hAnsi="Arial" w:cs="Arial"/>
          <w:sz w:val="21"/>
          <w:szCs w:val="21"/>
        </w:rPr>
        <w:t>6.2.2 - Realizar os serviços com seus empregados devidamente capacitados e registrados segundo as normas da lei ou terceiros devidamente contratados e habilitados pela CONTRATADA.</w:t>
      </w:r>
    </w:p>
    <w:p w:rsidR="00690877" w:rsidRPr="00607B2E" w:rsidRDefault="00690877" w:rsidP="00247A4E">
      <w:pPr>
        <w:overflowPunct w:val="0"/>
        <w:autoSpaceDE w:val="0"/>
        <w:autoSpaceDN w:val="0"/>
        <w:adjustRightInd w:val="0"/>
        <w:spacing w:before="120" w:after="120" w:line="280" w:lineRule="exact"/>
        <w:jc w:val="both"/>
        <w:rPr>
          <w:rFonts w:ascii="Arial" w:hAnsi="Arial" w:cs="Arial"/>
          <w:sz w:val="21"/>
          <w:szCs w:val="21"/>
        </w:rPr>
      </w:pPr>
      <w:r w:rsidRPr="00607B2E">
        <w:rPr>
          <w:rFonts w:ascii="Arial" w:hAnsi="Arial" w:cs="Arial"/>
          <w:sz w:val="21"/>
          <w:szCs w:val="21"/>
        </w:rPr>
        <w:t>6.2.3- Manter equipe técnica para a prestação dos serviços de assistência técnica e manutenção ao software, conforme horário de expediente dos órgãos do MUNICÍPIO.</w:t>
      </w:r>
    </w:p>
    <w:p w:rsidR="00690877" w:rsidRPr="00607B2E" w:rsidRDefault="00690877" w:rsidP="00247A4E">
      <w:pPr>
        <w:overflowPunct w:val="0"/>
        <w:autoSpaceDE w:val="0"/>
        <w:autoSpaceDN w:val="0"/>
        <w:adjustRightInd w:val="0"/>
        <w:spacing w:before="120" w:after="120" w:line="280" w:lineRule="exact"/>
        <w:jc w:val="both"/>
        <w:rPr>
          <w:rFonts w:ascii="Arial" w:hAnsi="Arial" w:cs="Arial"/>
          <w:sz w:val="21"/>
          <w:szCs w:val="21"/>
        </w:rPr>
      </w:pPr>
      <w:r w:rsidRPr="00607B2E">
        <w:rPr>
          <w:rFonts w:ascii="Arial" w:hAnsi="Arial" w:cs="Arial"/>
          <w:sz w:val="21"/>
          <w:szCs w:val="21"/>
        </w:rPr>
        <w:t>6.2.4</w:t>
      </w:r>
      <w:r w:rsidRPr="00607B2E">
        <w:rPr>
          <w:rFonts w:ascii="Arial" w:hAnsi="Arial" w:cs="Arial"/>
          <w:sz w:val="21"/>
          <w:szCs w:val="21"/>
        </w:rPr>
        <w:tab/>
        <w:t xml:space="preserve">Fornecer os softwares conforme as características relacionadas no ANEXO I – TERMO DE REFERÊNCIA do edital do Pregão Presencial </w:t>
      </w:r>
      <w:r w:rsidR="00213949">
        <w:rPr>
          <w:rFonts w:ascii="Arial" w:hAnsi="Arial" w:cs="Arial"/>
          <w:sz w:val="21"/>
          <w:szCs w:val="21"/>
        </w:rPr>
        <w:t>Nº 27</w:t>
      </w:r>
      <w:r w:rsidR="00DB090A">
        <w:rPr>
          <w:rFonts w:ascii="Arial" w:hAnsi="Arial" w:cs="Arial"/>
          <w:sz w:val="21"/>
          <w:szCs w:val="21"/>
        </w:rPr>
        <w:t>/2019.</w:t>
      </w:r>
    </w:p>
    <w:p w:rsidR="00690877" w:rsidRPr="00607B2E" w:rsidRDefault="00690877" w:rsidP="00247A4E">
      <w:pPr>
        <w:overflowPunct w:val="0"/>
        <w:autoSpaceDE w:val="0"/>
        <w:autoSpaceDN w:val="0"/>
        <w:adjustRightInd w:val="0"/>
        <w:spacing w:before="120" w:after="120" w:line="280" w:lineRule="exact"/>
        <w:jc w:val="both"/>
        <w:rPr>
          <w:rFonts w:ascii="Arial" w:hAnsi="Arial" w:cs="Arial"/>
          <w:sz w:val="21"/>
          <w:szCs w:val="21"/>
        </w:rPr>
      </w:pPr>
      <w:r w:rsidRPr="00607B2E">
        <w:rPr>
          <w:rFonts w:ascii="Arial" w:hAnsi="Arial" w:cs="Arial"/>
          <w:sz w:val="21"/>
          <w:szCs w:val="21"/>
        </w:rPr>
        <w:t>6.2.5 - Manter, durante toda a execução do contrato, em compatibilidade com as obrigações assumidas, todas as condições de habilitação e qualificação exigidas na licitação;</w:t>
      </w:r>
    </w:p>
    <w:p w:rsidR="00690877" w:rsidRPr="00607B2E" w:rsidRDefault="00690877" w:rsidP="00247A4E">
      <w:pPr>
        <w:overflowPunct w:val="0"/>
        <w:autoSpaceDE w:val="0"/>
        <w:autoSpaceDN w:val="0"/>
        <w:adjustRightInd w:val="0"/>
        <w:spacing w:before="120" w:after="120" w:line="280" w:lineRule="exact"/>
        <w:jc w:val="both"/>
        <w:rPr>
          <w:rFonts w:ascii="Arial" w:hAnsi="Arial" w:cs="Arial"/>
          <w:sz w:val="21"/>
          <w:szCs w:val="21"/>
        </w:rPr>
      </w:pPr>
      <w:r w:rsidRPr="00607B2E">
        <w:rPr>
          <w:rFonts w:ascii="Arial" w:hAnsi="Arial" w:cs="Arial"/>
          <w:sz w:val="21"/>
          <w:szCs w:val="21"/>
        </w:rPr>
        <w:t>6.2.6 - Providenciar a imediata correção das deficiências ou irregularidades apontadas pelo CONTRATANTE.</w:t>
      </w:r>
    </w:p>
    <w:p w:rsidR="00690877" w:rsidRPr="00607B2E" w:rsidRDefault="00690877" w:rsidP="00247A4E">
      <w:pPr>
        <w:overflowPunct w:val="0"/>
        <w:autoSpaceDE w:val="0"/>
        <w:autoSpaceDN w:val="0"/>
        <w:adjustRightInd w:val="0"/>
        <w:spacing w:before="120" w:after="120" w:line="280" w:lineRule="exact"/>
        <w:jc w:val="both"/>
        <w:rPr>
          <w:rFonts w:ascii="Arial" w:hAnsi="Arial" w:cs="Arial"/>
          <w:sz w:val="21"/>
          <w:szCs w:val="21"/>
        </w:rPr>
      </w:pPr>
      <w:r w:rsidRPr="00607B2E">
        <w:rPr>
          <w:rFonts w:ascii="Arial" w:hAnsi="Arial" w:cs="Arial"/>
          <w:sz w:val="21"/>
          <w:szCs w:val="21"/>
        </w:rPr>
        <w:t>6.2.7 - Arcar com eventuais prejuízos causados ao CONTRATANTE ou a terceiros provocados por ineficiência ou irregularidade cometida na execução do contrato.</w:t>
      </w:r>
    </w:p>
    <w:p w:rsidR="00690877" w:rsidRPr="00607B2E" w:rsidRDefault="00690877" w:rsidP="00247A4E">
      <w:pPr>
        <w:overflowPunct w:val="0"/>
        <w:autoSpaceDE w:val="0"/>
        <w:autoSpaceDN w:val="0"/>
        <w:adjustRightInd w:val="0"/>
        <w:spacing w:before="120" w:after="120" w:line="280" w:lineRule="exact"/>
        <w:jc w:val="both"/>
        <w:rPr>
          <w:rFonts w:ascii="Arial" w:hAnsi="Arial" w:cs="Arial"/>
          <w:sz w:val="21"/>
          <w:szCs w:val="21"/>
        </w:rPr>
      </w:pPr>
      <w:r w:rsidRPr="00607B2E">
        <w:rPr>
          <w:rFonts w:ascii="Arial" w:hAnsi="Arial" w:cs="Arial"/>
          <w:sz w:val="21"/>
          <w:szCs w:val="21"/>
        </w:rPr>
        <w:t>6.2.8 - Arcar com todas as despesas com transporte, taxas, impostos ou quaisquer outros acréscimos legais, os quais correrão por conta exclusiva da CONTRATADA;</w:t>
      </w:r>
    </w:p>
    <w:p w:rsidR="00690877" w:rsidRPr="00607B2E" w:rsidRDefault="00690877" w:rsidP="00247A4E">
      <w:pPr>
        <w:overflowPunct w:val="0"/>
        <w:autoSpaceDE w:val="0"/>
        <w:autoSpaceDN w:val="0"/>
        <w:adjustRightInd w:val="0"/>
        <w:spacing w:before="120" w:after="120" w:line="280" w:lineRule="exact"/>
        <w:jc w:val="both"/>
        <w:rPr>
          <w:rFonts w:ascii="Arial" w:hAnsi="Arial" w:cs="Arial"/>
          <w:sz w:val="21"/>
          <w:szCs w:val="21"/>
        </w:rPr>
      </w:pPr>
      <w:r w:rsidRPr="00607B2E">
        <w:rPr>
          <w:rFonts w:ascii="Arial" w:hAnsi="Arial" w:cs="Arial"/>
          <w:sz w:val="21"/>
          <w:szCs w:val="21"/>
        </w:rPr>
        <w:t>6.2.9 - A CONTRATADA é obrigada a reparar, corrigir, remover, reconstruir ou substituir, às suas expensas, no total ou em parte, o objeto do contrato em que se verificarem vícios, defeitos ou incorreções resultantes da prestação dos serviços.</w:t>
      </w:r>
    </w:p>
    <w:p w:rsidR="00E96A79" w:rsidRPr="00607B2E" w:rsidRDefault="00AA538B" w:rsidP="00247A4E">
      <w:pPr>
        <w:overflowPunct w:val="0"/>
        <w:autoSpaceDE w:val="0"/>
        <w:autoSpaceDN w:val="0"/>
        <w:adjustRightInd w:val="0"/>
        <w:spacing w:before="120" w:after="120" w:line="280" w:lineRule="exact"/>
        <w:jc w:val="both"/>
        <w:rPr>
          <w:rFonts w:ascii="Arial" w:hAnsi="Arial" w:cs="Arial"/>
          <w:sz w:val="21"/>
          <w:szCs w:val="21"/>
        </w:rPr>
      </w:pPr>
      <w:r w:rsidRPr="00607B2E">
        <w:rPr>
          <w:rFonts w:ascii="Arial" w:hAnsi="Arial" w:cs="Arial"/>
          <w:sz w:val="21"/>
          <w:szCs w:val="21"/>
        </w:rPr>
        <w:t>6.2.1</w:t>
      </w:r>
      <w:r w:rsidR="00247A4E" w:rsidRPr="00607B2E">
        <w:rPr>
          <w:rFonts w:ascii="Arial" w:hAnsi="Arial" w:cs="Arial"/>
          <w:sz w:val="21"/>
          <w:szCs w:val="21"/>
        </w:rPr>
        <w:t>0</w:t>
      </w:r>
      <w:r w:rsidR="00690877" w:rsidRPr="00607B2E">
        <w:rPr>
          <w:rFonts w:ascii="Arial" w:hAnsi="Arial" w:cs="Arial"/>
          <w:sz w:val="21"/>
          <w:szCs w:val="21"/>
        </w:rPr>
        <w:t xml:space="preserve"> - </w:t>
      </w:r>
      <w:r w:rsidRPr="00607B2E">
        <w:rPr>
          <w:rFonts w:ascii="Arial" w:hAnsi="Arial" w:cs="Arial"/>
          <w:sz w:val="21"/>
          <w:szCs w:val="21"/>
        </w:rPr>
        <w:t>A empresa deve atender</w:t>
      </w:r>
      <w:r w:rsidR="00690877" w:rsidRPr="00607B2E">
        <w:rPr>
          <w:rFonts w:ascii="Arial" w:hAnsi="Arial" w:cs="Arial"/>
          <w:sz w:val="21"/>
          <w:szCs w:val="21"/>
        </w:rPr>
        <w:t>,</w:t>
      </w:r>
      <w:r w:rsidRPr="00607B2E">
        <w:rPr>
          <w:rFonts w:ascii="Arial" w:hAnsi="Arial" w:cs="Arial"/>
          <w:sz w:val="21"/>
          <w:szCs w:val="21"/>
        </w:rPr>
        <w:t xml:space="preserve"> em até 48 (quarenta e oito) horas, demandas que necessitem de solução urgente, as quais estejam impedindo o desenvolvimento d</w:t>
      </w:r>
      <w:r w:rsidR="00690877" w:rsidRPr="00607B2E">
        <w:rPr>
          <w:rFonts w:ascii="Arial" w:hAnsi="Arial" w:cs="Arial"/>
          <w:sz w:val="21"/>
          <w:szCs w:val="21"/>
        </w:rPr>
        <w:t>eatividade</w:t>
      </w:r>
      <w:r w:rsidRPr="00607B2E">
        <w:rPr>
          <w:rFonts w:ascii="Arial" w:hAnsi="Arial" w:cs="Arial"/>
          <w:sz w:val="21"/>
          <w:szCs w:val="21"/>
        </w:rPr>
        <w:t xml:space="preserve"> do servidor municipal.</w:t>
      </w:r>
    </w:p>
    <w:p w:rsidR="000544F9" w:rsidRPr="00607B2E" w:rsidRDefault="000544F9" w:rsidP="003D1EB2">
      <w:pPr>
        <w:pStyle w:val="Ttulo2"/>
        <w:rPr>
          <w:rFonts w:ascii="Arial" w:hAnsi="Arial"/>
          <w:sz w:val="21"/>
          <w:szCs w:val="21"/>
          <w:lang w:val="pt-PT"/>
        </w:rPr>
      </w:pPr>
    </w:p>
    <w:p w:rsidR="0005584D" w:rsidRPr="00607B2E" w:rsidRDefault="0005584D" w:rsidP="003D1EB2">
      <w:pPr>
        <w:pStyle w:val="Ttulo2"/>
        <w:rPr>
          <w:rFonts w:ascii="Arial" w:hAnsi="Arial"/>
          <w:sz w:val="21"/>
          <w:szCs w:val="21"/>
          <w:lang w:val="pt-PT"/>
        </w:rPr>
      </w:pPr>
      <w:bookmarkStart w:id="8" w:name="_Toc508632977"/>
      <w:r w:rsidRPr="00607B2E">
        <w:rPr>
          <w:rFonts w:ascii="Arial" w:hAnsi="Arial"/>
          <w:sz w:val="21"/>
          <w:szCs w:val="21"/>
          <w:lang w:val="pt-PT"/>
        </w:rPr>
        <w:t>CLÁUSULA SÉTIMA – DAS LIMITAÇÕES DOS SERVIÇOS</w:t>
      </w:r>
      <w:bookmarkEnd w:id="8"/>
    </w:p>
    <w:p w:rsidR="0005584D" w:rsidRPr="00607B2E" w:rsidRDefault="0005584D" w:rsidP="00247A4E">
      <w:pPr>
        <w:overflowPunct w:val="0"/>
        <w:autoSpaceDE w:val="0"/>
        <w:autoSpaceDN w:val="0"/>
        <w:adjustRightInd w:val="0"/>
        <w:spacing w:before="120" w:after="120" w:line="280" w:lineRule="exact"/>
        <w:jc w:val="both"/>
        <w:rPr>
          <w:rFonts w:ascii="Arial" w:hAnsi="Arial" w:cs="Arial"/>
          <w:sz w:val="21"/>
          <w:szCs w:val="21"/>
        </w:rPr>
      </w:pPr>
      <w:r w:rsidRPr="00607B2E">
        <w:rPr>
          <w:rFonts w:ascii="Arial" w:hAnsi="Arial" w:cs="Arial"/>
          <w:sz w:val="21"/>
          <w:szCs w:val="21"/>
        </w:rPr>
        <w:t>7.1</w:t>
      </w:r>
      <w:r w:rsidRPr="00607B2E">
        <w:rPr>
          <w:rFonts w:ascii="Arial" w:hAnsi="Arial" w:cs="Arial"/>
          <w:sz w:val="21"/>
          <w:szCs w:val="21"/>
        </w:rPr>
        <w:tab/>
        <w:t>- Os serviços previstos no presente não incluem reparos de problemas causados por:</w:t>
      </w:r>
    </w:p>
    <w:p w:rsidR="0005584D" w:rsidRPr="00607B2E" w:rsidRDefault="007D5221" w:rsidP="00247A4E">
      <w:pPr>
        <w:overflowPunct w:val="0"/>
        <w:autoSpaceDE w:val="0"/>
        <w:autoSpaceDN w:val="0"/>
        <w:adjustRightInd w:val="0"/>
        <w:spacing w:before="120" w:after="120" w:line="280" w:lineRule="exact"/>
        <w:jc w:val="both"/>
        <w:rPr>
          <w:rFonts w:ascii="Arial" w:hAnsi="Arial" w:cs="Arial"/>
          <w:sz w:val="21"/>
          <w:szCs w:val="21"/>
        </w:rPr>
      </w:pPr>
      <w:r w:rsidRPr="00607B2E">
        <w:rPr>
          <w:rFonts w:ascii="Arial" w:hAnsi="Arial" w:cs="Arial"/>
          <w:sz w:val="21"/>
          <w:szCs w:val="21"/>
        </w:rPr>
        <w:lastRenderedPageBreak/>
        <w:t xml:space="preserve">a) </w:t>
      </w:r>
      <w:r w:rsidR="0005584D" w:rsidRPr="00607B2E">
        <w:rPr>
          <w:rFonts w:ascii="Arial" w:hAnsi="Arial" w:cs="Arial"/>
          <w:sz w:val="21"/>
          <w:szCs w:val="21"/>
        </w:rPr>
        <w:t>Condições ambientais de instalação ou falhas causadas pela ocorrência de defeito na climatização ou condições elétricas inadequadas;</w:t>
      </w:r>
    </w:p>
    <w:p w:rsidR="0005584D" w:rsidRPr="00607B2E" w:rsidRDefault="007D5221" w:rsidP="00247A4E">
      <w:pPr>
        <w:overflowPunct w:val="0"/>
        <w:autoSpaceDE w:val="0"/>
        <w:autoSpaceDN w:val="0"/>
        <w:adjustRightInd w:val="0"/>
        <w:spacing w:before="120" w:after="120" w:line="280" w:lineRule="exact"/>
        <w:jc w:val="both"/>
        <w:rPr>
          <w:rFonts w:ascii="Arial" w:hAnsi="Arial" w:cs="Arial"/>
          <w:sz w:val="21"/>
          <w:szCs w:val="21"/>
        </w:rPr>
      </w:pPr>
      <w:r w:rsidRPr="00607B2E">
        <w:rPr>
          <w:rFonts w:ascii="Arial" w:hAnsi="Arial" w:cs="Arial"/>
          <w:sz w:val="21"/>
          <w:szCs w:val="21"/>
        </w:rPr>
        <w:t xml:space="preserve">b) </w:t>
      </w:r>
      <w:r w:rsidR="0005584D" w:rsidRPr="00607B2E">
        <w:rPr>
          <w:rFonts w:ascii="Arial" w:hAnsi="Arial" w:cs="Arial"/>
          <w:sz w:val="21"/>
          <w:szCs w:val="21"/>
        </w:rPr>
        <w:t>Vírus de computador ou assemelhados;</w:t>
      </w:r>
    </w:p>
    <w:p w:rsidR="0005584D" w:rsidRPr="00607B2E" w:rsidRDefault="007D5221" w:rsidP="00247A4E">
      <w:pPr>
        <w:overflowPunct w:val="0"/>
        <w:autoSpaceDE w:val="0"/>
        <w:autoSpaceDN w:val="0"/>
        <w:adjustRightInd w:val="0"/>
        <w:spacing w:before="120" w:after="120" w:line="280" w:lineRule="exact"/>
        <w:jc w:val="both"/>
        <w:rPr>
          <w:rFonts w:ascii="Arial" w:hAnsi="Arial" w:cs="Arial"/>
          <w:sz w:val="21"/>
          <w:szCs w:val="21"/>
        </w:rPr>
      </w:pPr>
      <w:r w:rsidRPr="00607B2E">
        <w:rPr>
          <w:rFonts w:ascii="Arial" w:hAnsi="Arial" w:cs="Arial"/>
          <w:sz w:val="21"/>
          <w:szCs w:val="21"/>
        </w:rPr>
        <w:t xml:space="preserve">c) </w:t>
      </w:r>
      <w:r w:rsidR="0005584D" w:rsidRPr="00607B2E">
        <w:rPr>
          <w:rFonts w:ascii="Arial" w:hAnsi="Arial" w:cs="Arial"/>
          <w:sz w:val="21"/>
          <w:szCs w:val="21"/>
        </w:rPr>
        <w:t>Acidentes, desastres naturais, incêndios ou inundação, negligência, mau uso, imperícia, atos de guerra, motins, greves, raios ou distúrbios elétricos, danos causados pelo transporte ou remanejamento de equipamento pela CONTRATANTE, trabalhos realizados ou modificações implementadas na arquitetura original do equipamento;</w:t>
      </w:r>
    </w:p>
    <w:p w:rsidR="0005584D" w:rsidRPr="00607B2E" w:rsidRDefault="007D5221" w:rsidP="00247A4E">
      <w:pPr>
        <w:overflowPunct w:val="0"/>
        <w:autoSpaceDE w:val="0"/>
        <w:autoSpaceDN w:val="0"/>
        <w:adjustRightInd w:val="0"/>
        <w:spacing w:before="120" w:after="120" w:line="280" w:lineRule="exact"/>
        <w:jc w:val="both"/>
        <w:rPr>
          <w:rFonts w:ascii="Arial" w:hAnsi="Arial" w:cs="Arial"/>
          <w:sz w:val="21"/>
          <w:szCs w:val="21"/>
        </w:rPr>
      </w:pPr>
      <w:r w:rsidRPr="00607B2E">
        <w:rPr>
          <w:rFonts w:ascii="Arial" w:hAnsi="Arial" w:cs="Arial"/>
          <w:sz w:val="21"/>
          <w:szCs w:val="21"/>
        </w:rPr>
        <w:t xml:space="preserve">d) </w:t>
      </w:r>
      <w:r w:rsidR="0005584D" w:rsidRPr="00607B2E">
        <w:rPr>
          <w:rFonts w:ascii="Arial" w:hAnsi="Arial" w:cs="Arial"/>
          <w:sz w:val="21"/>
          <w:szCs w:val="21"/>
        </w:rPr>
        <w:t xml:space="preserve">Uso indevido dos softwares </w:t>
      </w:r>
      <w:proofErr w:type="spellStart"/>
      <w:r w:rsidR="0005584D" w:rsidRPr="00607B2E">
        <w:rPr>
          <w:rFonts w:ascii="Arial" w:hAnsi="Arial" w:cs="Arial"/>
          <w:sz w:val="21"/>
          <w:szCs w:val="21"/>
        </w:rPr>
        <w:t>cessionados</w:t>
      </w:r>
      <w:proofErr w:type="spellEnd"/>
      <w:r w:rsidR="0005584D" w:rsidRPr="00607B2E">
        <w:rPr>
          <w:rFonts w:ascii="Arial" w:hAnsi="Arial" w:cs="Arial"/>
          <w:sz w:val="21"/>
          <w:szCs w:val="21"/>
        </w:rPr>
        <w:t>, problemas na configuração de rede, uso de rede incompatível, uso indevido de utilitários ou de computador;</w:t>
      </w:r>
    </w:p>
    <w:p w:rsidR="0005584D" w:rsidRPr="00607B2E" w:rsidRDefault="007D5221" w:rsidP="00247A4E">
      <w:pPr>
        <w:overflowPunct w:val="0"/>
        <w:autoSpaceDE w:val="0"/>
        <w:autoSpaceDN w:val="0"/>
        <w:adjustRightInd w:val="0"/>
        <w:spacing w:before="120" w:after="120" w:line="280" w:lineRule="exact"/>
        <w:jc w:val="both"/>
        <w:rPr>
          <w:rFonts w:ascii="Arial" w:hAnsi="Arial" w:cs="Arial"/>
          <w:sz w:val="21"/>
          <w:szCs w:val="21"/>
        </w:rPr>
      </w:pPr>
      <w:r w:rsidRPr="00607B2E">
        <w:rPr>
          <w:rFonts w:ascii="Arial" w:hAnsi="Arial" w:cs="Arial"/>
          <w:sz w:val="21"/>
          <w:szCs w:val="21"/>
        </w:rPr>
        <w:t xml:space="preserve">7.2 - </w:t>
      </w:r>
      <w:r w:rsidR="0005584D" w:rsidRPr="00607B2E">
        <w:rPr>
          <w:rFonts w:ascii="Arial" w:hAnsi="Arial" w:cs="Arial"/>
          <w:sz w:val="21"/>
          <w:szCs w:val="21"/>
        </w:rPr>
        <w:t>A CONTRATADA fornece</w:t>
      </w:r>
      <w:r w:rsidRPr="00607B2E">
        <w:rPr>
          <w:rFonts w:ascii="Arial" w:hAnsi="Arial" w:cs="Arial"/>
          <w:sz w:val="21"/>
          <w:szCs w:val="21"/>
        </w:rPr>
        <w:t>rá</w:t>
      </w:r>
      <w:r w:rsidR="0005584D" w:rsidRPr="00607B2E">
        <w:rPr>
          <w:rFonts w:ascii="Arial" w:hAnsi="Arial" w:cs="Arial"/>
          <w:sz w:val="21"/>
          <w:szCs w:val="21"/>
        </w:rPr>
        <w:t xml:space="preserve"> suporte contratual para os softwares na versão corrente e instalada.</w:t>
      </w:r>
    </w:p>
    <w:p w:rsidR="0005584D" w:rsidRPr="00607B2E" w:rsidRDefault="007D5221" w:rsidP="00247A4E">
      <w:pPr>
        <w:overflowPunct w:val="0"/>
        <w:autoSpaceDE w:val="0"/>
        <w:autoSpaceDN w:val="0"/>
        <w:adjustRightInd w:val="0"/>
        <w:spacing w:before="120" w:after="120" w:line="280" w:lineRule="exact"/>
        <w:jc w:val="both"/>
        <w:rPr>
          <w:rFonts w:ascii="Arial" w:hAnsi="Arial" w:cs="Arial"/>
          <w:sz w:val="21"/>
          <w:szCs w:val="21"/>
        </w:rPr>
      </w:pPr>
      <w:r w:rsidRPr="00607B2E">
        <w:rPr>
          <w:rFonts w:ascii="Arial" w:hAnsi="Arial" w:cs="Arial"/>
          <w:sz w:val="21"/>
          <w:szCs w:val="21"/>
        </w:rPr>
        <w:t xml:space="preserve">7.3 - </w:t>
      </w:r>
      <w:r w:rsidR="0005584D" w:rsidRPr="00607B2E">
        <w:rPr>
          <w:rFonts w:ascii="Arial" w:hAnsi="Arial" w:cs="Arial"/>
          <w:sz w:val="21"/>
          <w:szCs w:val="21"/>
        </w:rPr>
        <w:t>As alterações para atendimento de situações específicas da CONTRATANTE, caso seja de necessário</w:t>
      </w:r>
      <w:r w:rsidRPr="00607B2E">
        <w:rPr>
          <w:rFonts w:ascii="Arial" w:hAnsi="Arial" w:cs="Arial"/>
          <w:sz w:val="21"/>
          <w:szCs w:val="21"/>
        </w:rPr>
        <w:t>,</w:t>
      </w:r>
      <w:r w:rsidR="0005584D" w:rsidRPr="00607B2E">
        <w:rPr>
          <w:rFonts w:ascii="Arial" w:hAnsi="Arial" w:cs="Arial"/>
          <w:sz w:val="21"/>
          <w:szCs w:val="21"/>
        </w:rPr>
        <w:t xml:space="preserve"> poderão ser orçadas e cobradas adicionalmente</w:t>
      </w:r>
      <w:r w:rsidRPr="00607B2E">
        <w:rPr>
          <w:rFonts w:ascii="Arial" w:hAnsi="Arial" w:cs="Arial"/>
          <w:sz w:val="21"/>
          <w:szCs w:val="21"/>
        </w:rPr>
        <w:t>, observados os valores estabelecidos nesse contrato para cada tipo de demanda.</w:t>
      </w:r>
    </w:p>
    <w:p w:rsidR="0005584D" w:rsidRPr="00607B2E" w:rsidRDefault="007D5221" w:rsidP="00247A4E">
      <w:pPr>
        <w:overflowPunct w:val="0"/>
        <w:autoSpaceDE w:val="0"/>
        <w:autoSpaceDN w:val="0"/>
        <w:adjustRightInd w:val="0"/>
        <w:spacing w:before="120" w:after="120" w:line="280" w:lineRule="exact"/>
        <w:jc w:val="both"/>
        <w:rPr>
          <w:rFonts w:ascii="Arial" w:hAnsi="Arial" w:cs="Arial"/>
          <w:sz w:val="21"/>
          <w:szCs w:val="21"/>
        </w:rPr>
      </w:pPr>
      <w:r w:rsidRPr="00607B2E">
        <w:rPr>
          <w:rFonts w:ascii="Arial" w:hAnsi="Arial" w:cs="Arial"/>
          <w:sz w:val="21"/>
          <w:szCs w:val="21"/>
        </w:rPr>
        <w:t xml:space="preserve">7.4 - </w:t>
      </w:r>
      <w:r w:rsidR="0005584D" w:rsidRPr="00607B2E">
        <w:rPr>
          <w:rFonts w:ascii="Arial" w:hAnsi="Arial" w:cs="Arial"/>
          <w:sz w:val="21"/>
          <w:szCs w:val="21"/>
        </w:rPr>
        <w:t>A CONTRATANTE é a única responsável pela supervisão, gerência e controle da utilização dos softwares</w:t>
      </w:r>
      <w:r w:rsidRPr="00607B2E">
        <w:rPr>
          <w:rFonts w:ascii="Arial" w:hAnsi="Arial" w:cs="Arial"/>
          <w:sz w:val="21"/>
          <w:szCs w:val="21"/>
        </w:rPr>
        <w:t xml:space="preserve"> pelos seus usuários</w:t>
      </w:r>
      <w:r w:rsidR="0005584D" w:rsidRPr="00607B2E">
        <w:rPr>
          <w:rFonts w:ascii="Arial" w:hAnsi="Arial" w:cs="Arial"/>
          <w:sz w:val="21"/>
          <w:szCs w:val="21"/>
        </w:rPr>
        <w:t>;</w:t>
      </w:r>
    </w:p>
    <w:p w:rsidR="0005584D" w:rsidRPr="00607B2E" w:rsidRDefault="007D5221" w:rsidP="00247A4E">
      <w:pPr>
        <w:overflowPunct w:val="0"/>
        <w:autoSpaceDE w:val="0"/>
        <w:autoSpaceDN w:val="0"/>
        <w:adjustRightInd w:val="0"/>
        <w:spacing w:before="120" w:after="120" w:line="280" w:lineRule="exact"/>
        <w:jc w:val="both"/>
        <w:rPr>
          <w:rFonts w:ascii="Arial" w:hAnsi="Arial" w:cs="Arial"/>
          <w:sz w:val="21"/>
          <w:szCs w:val="21"/>
        </w:rPr>
      </w:pPr>
      <w:r w:rsidRPr="00607B2E">
        <w:rPr>
          <w:rFonts w:ascii="Arial" w:hAnsi="Arial" w:cs="Arial"/>
          <w:sz w:val="21"/>
          <w:szCs w:val="21"/>
        </w:rPr>
        <w:t xml:space="preserve">7.5 - </w:t>
      </w:r>
      <w:r w:rsidR="0005584D" w:rsidRPr="00607B2E">
        <w:rPr>
          <w:rFonts w:ascii="Arial" w:hAnsi="Arial" w:cs="Arial"/>
          <w:sz w:val="21"/>
          <w:szCs w:val="21"/>
        </w:rPr>
        <w:t>O presente contrato não contempla os serviços de treinamento de funcionário da CONTRATANTE para adaptação das novas situações, bem como, recuperação de arquivos de dados quando possíveis serviços de migração e conversão de dados para outros equipamentos.</w:t>
      </w:r>
    </w:p>
    <w:p w:rsidR="0005584D" w:rsidRPr="00607B2E" w:rsidRDefault="007D5221" w:rsidP="00247A4E">
      <w:pPr>
        <w:overflowPunct w:val="0"/>
        <w:autoSpaceDE w:val="0"/>
        <w:autoSpaceDN w:val="0"/>
        <w:adjustRightInd w:val="0"/>
        <w:spacing w:before="120" w:after="120" w:line="280" w:lineRule="exact"/>
        <w:jc w:val="both"/>
        <w:rPr>
          <w:rFonts w:ascii="Arial" w:hAnsi="Arial" w:cs="Arial"/>
          <w:sz w:val="21"/>
          <w:szCs w:val="21"/>
        </w:rPr>
      </w:pPr>
      <w:r w:rsidRPr="00607B2E">
        <w:rPr>
          <w:rFonts w:ascii="Arial" w:hAnsi="Arial" w:cs="Arial"/>
          <w:sz w:val="21"/>
          <w:szCs w:val="21"/>
        </w:rPr>
        <w:t xml:space="preserve">7.6 - </w:t>
      </w:r>
      <w:r w:rsidR="0005584D" w:rsidRPr="00607B2E">
        <w:rPr>
          <w:rFonts w:ascii="Arial" w:hAnsi="Arial" w:cs="Arial"/>
          <w:sz w:val="21"/>
          <w:szCs w:val="21"/>
        </w:rPr>
        <w:t>A CONTRATADA não se responsabiliza pelas informações armazenadas por seus softwares, inclusive quando a tecnologia utilizada para a armazenagem dos mesmos seja a de um Sistema Gerenciador de Banco de Dados Relacional-SGDB, não sendo responsável ainda pela base de dados da CONTRATANTE, inclusive quando a mesma estiver disponível para acesso via internet.</w:t>
      </w:r>
    </w:p>
    <w:p w:rsidR="007457E3" w:rsidRPr="00607B2E" w:rsidRDefault="007457E3" w:rsidP="007F09BE">
      <w:pPr>
        <w:jc w:val="both"/>
        <w:rPr>
          <w:rFonts w:ascii="Arial" w:hAnsi="Arial" w:cs="Arial"/>
          <w:sz w:val="21"/>
          <w:szCs w:val="21"/>
        </w:rPr>
      </w:pPr>
    </w:p>
    <w:p w:rsidR="007457E3" w:rsidRPr="00607B2E" w:rsidRDefault="007457E3" w:rsidP="003D1EB2">
      <w:pPr>
        <w:pStyle w:val="Ttulo2"/>
        <w:rPr>
          <w:rFonts w:ascii="Arial" w:hAnsi="Arial"/>
          <w:sz w:val="21"/>
          <w:szCs w:val="21"/>
        </w:rPr>
      </w:pPr>
      <w:bookmarkStart w:id="9" w:name="_Toc508632978"/>
      <w:r w:rsidRPr="00607B2E">
        <w:rPr>
          <w:rFonts w:ascii="Arial" w:hAnsi="Arial"/>
          <w:sz w:val="21"/>
          <w:szCs w:val="21"/>
        </w:rPr>
        <w:t xml:space="preserve">CLÁUSULA </w:t>
      </w:r>
      <w:r w:rsidR="0005584D" w:rsidRPr="00607B2E">
        <w:rPr>
          <w:rFonts w:ascii="Arial" w:hAnsi="Arial"/>
          <w:sz w:val="21"/>
          <w:szCs w:val="21"/>
        </w:rPr>
        <w:t>OITAV</w:t>
      </w:r>
      <w:r w:rsidRPr="00607B2E">
        <w:rPr>
          <w:rFonts w:ascii="Arial" w:hAnsi="Arial"/>
          <w:sz w:val="21"/>
          <w:szCs w:val="21"/>
        </w:rPr>
        <w:t xml:space="preserve">A </w:t>
      </w:r>
      <w:r w:rsidR="00F4278A" w:rsidRPr="00607B2E">
        <w:rPr>
          <w:rFonts w:ascii="Arial" w:hAnsi="Arial"/>
          <w:sz w:val="21"/>
          <w:szCs w:val="21"/>
        </w:rPr>
        <w:t>-</w:t>
      </w:r>
      <w:r w:rsidRPr="00607B2E">
        <w:rPr>
          <w:rFonts w:ascii="Arial" w:hAnsi="Arial"/>
          <w:sz w:val="21"/>
          <w:szCs w:val="21"/>
        </w:rPr>
        <w:t xml:space="preserve"> DA FISCALIZAÇÃO</w:t>
      </w:r>
      <w:bookmarkEnd w:id="9"/>
    </w:p>
    <w:p w:rsidR="00DD2674" w:rsidRPr="00607B2E" w:rsidRDefault="0077240C" w:rsidP="00247A4E">
      <w:pPr>
        <w:overflowPunct w:val="0"/>
        <w:autoSpaceDE w:val="0"/>
        <w:autoSpaceDN w:val="0"/>
        <w:adjustRightInd w:val="0"/>
        <w:spacing w:before="120" w:after="120" w:line="280" w:lineRule="exact"/>
        <w:jc w:val="both"/>
        <w:rPr>
          <w:rFonts w:ascii="Arial" w:hAnsi="Arial" w:cs="Arial"/>
          <w:sz w:val="21"/>
          <w:szCs w:val="21"/>
        </w:rPr>
      </w:pPr>
      <w:r>
        <w:rPr>
          <w:rFonts w:ascii="Arial" w:hAnsi="Arial" w:cs="Arial"/>
          <w:sz w:val="21"/>
          <w:szCs w:val="21"/>
        </w:rPr>
        <w:t>8.1 - Através de cada secretaria solicitante pelo software</w:t>
      </w:r>
      <w:r w:rsidR="00DD2674" w:rsidRPr="00607B2E">
        <w:rPr>
          <w:rFonts w:ascii="Arial" w:hAnsi="Arial" w:cs="Arial"/>
          <w:sz w:val="21"/>
          <w:szCs w:val="21"/>
        </w:rPr>
        <w:t>, a CONTRATANTE fiscalizará, como melhor lhe aprouver e no seu exclusivo interesse, o exato e fiel cumprimento das cláusulas e condições estabelecidas no presente contrato, notificando a CONTRATADA a respeito de quaisquer reclamações ou solicitações havidas.</w:t>
      </w:r>
    </w:p>
    <w:p w:rsidR="00DD2674" w:rsidRPr="00607B2E" w:rsidRDefault="00DD2674" w:rsidP="00247A4E">
      <w:pPr>
        <w:overflowPunct w:val="0"/>
        <w:autoSpaceDE w:val="0"/>
        <w:autoSpaceDN w:val="0"/>
        <w:adjustRightInd w:val="0"/>
        <w:spacing w:before="120" w:after="120" w:line="280" w:lineRule="exact"/>
        <w:jc w:val="both"/>
        <w:rPr>
          <w:rFonts w:ascii="Arial" w:hAnsi="Arial" w:cs="Arial"/>
          <w:sz w:val="21"/>
          <w:szCs w:val="21"/>
        </w:rPr>
      </w:pPr>
      <w:r w:rsidRPr="00607B2E">
        <w:rPr>
          <w:rFonts w:ascii="Arial" w:hAnsi="Arial" w:cs="Arial"/>
          <w:sz w:val="21"/>
          <w:szCs w:val="21"/>
        </w:rPr>
        <w:t>8.1.1 – Em caso de ausência ou impedimento de um dos fiscais, por qualquer motivo, a Secretaria de Administração e Planejamento ou órgão equivalente nos demais órgãos contratantes, indicará outro servidor para realizar a fiscalização, de forma interina e até o retorno do titular, e comunicará a CONTRATADA sobre a alteração havida.</w:t>
      </w:r>
    </w:p>
    <w:p w:rsidR="00DD2674" w:rsidRPr="00607B2E" w:rsidRDefault="00DD2674" w:rsidP="00247A4E">
      <w:pPr>
        <w:overflowPunct w:val="0"/>
        <w:autoSpaceDE w:val="0"/>
        <w:autoSpaceDN w:val="0"/>
        <w:adjustRightInd w:val="0"/>
        <w:spacing w:before="120" w:after="120" w:line="280" w:lineRule="exact"/>
        <w:jc w:val="both"/>
        <w:rPr>
          <w:rFonts w:ascii="Arial" w:hAnsi="Arial" w:cs="Arial"/>
          <w:sz w:val="21"/>
          <w:szCs w:val="21"/>
        </w:rPr>
      </w:pPr>
      <w:r w:rsidRPr="00607B2E">
        <w:rPr>
          <w:rFonts w:ascii="Arial" w:hAnsi="Arial" w:cs="Arial"/>
          <w:sz w:val="21"/>
          <w:szCs w:val="21"/>
        </w:rPr>
        <w:t>8.2 - O pagamento é vinculado ao exercício desta fiscalização pelo CONTRATANTE, mediante atestado de recebimento dos serviços, representado pela aposição da assinatura no documento fiscal encaminhado pela CONTRATADA, por pelo menos um dos fiscais designados neste contrato, ou por outro servidor regularmente indicado pela Secretaria de Administração e Planejamento ou órgão equivalente nos demais órgãos contratantes, conforme item 8.1.1.</w:t>
      </w:r>
    </w:p>
    <w:p w:rsidR="00DD2674" w:rsidRPr="00607B2E" w:rsidRDefault="00DD2674" w:rsidP="00247A4E">
      <w:pPr>
        <w:overflowPunct w:val="0"/>
        <w:autoSpaceDE w:val="0"/>
        <w:autoSpaceDN w:val="0"/>
        <w:adjustRightInd w:val="0"/>
        <w:spacing w:before="120" w:after="120" w:line="280" w:lineRule="exact"/>
        <w:jc w:val="both"/>
        <w:rPr>
          <w:rFonts w:ascii="Arial" w:hAnsi="Arial" w:cs="Arial"/>
          <w:sz w:val="21"/>
          <w:szCs w:val="21"/>
        </w:rPr>
      </w:pPr>
      <w:r w:rsidRPr="00607B2E">
        <w:rPr>
          <w:rFonts w:ascii="Arial" w:hAnsi="Arial" w:cs="Arial"/>
          <w:sz w:val="21"/>
          <w:szCs w:val="21"/>
        </w:rPr>
        <w:t xml:space="preserve">8.3 - Resguardada a disposição das </w:t>
      </w:r>
      <w:proofErr w:type="spellStart"/>
      <w:r w:rsidRPr="00607B2E">
        <w:rPr>
          <w:rFonts w:ascii="Arial" w:hAnsi="Arial" w:cs="Arial"/>
          <w:sz w:val="21"/>
          <w:szCs w:val="21"/>
        </w:rPr>
        <w:t>subcláusulas</w:t>
      </w:r>
      <w:proofErr w:type="spellEnd"/>
      <w:r w:rsidRPr="00607B2E">
        <w:rPr>
          <w:rFonts w:ascii="Arial" w:hAnsi="Arial" w:cs="Arial"/>
          <w:sz w:val="21"/>
          <w:szCs w:val="21"/>
        </w:rPr>
        <w:t xml:space="preserve"> precedentes, a fiscalização representará a CONTRATANTE e terá as seguintes atribuições:</w:t>
      </w:r>
    </w:p>
    <w:p w:rsidR="00DD2674" w:rsidRPr="00607B2E" w:rsidRDefault="00DD2674" w:rsidP="00247A4E">
      <w:pPr>
        <w:overflowPunct w:val="0"/>
        <w:autoSpaceDE w:val="0"/>
        <w:autoSpaceDN w:val="0"/>
        <w:adjustRightInd w:val="0"/>
        <w:spacing w:before="120" w:after="120" w:line="280" w:lineRule="exact"/>
        <w:jc w:val="both"/>
        <w:rPr>
          <w:rFonts w:ascii="Arial" w:hAnsi="Arial" w:cs="Arial"/>
          <w:sz w:val="21"/>
          <w:szCs w:val="21"/>
        </w:rPr>
      </w:pPr>
      <w:r w:rsidRPr="00607B2E">
        <w:rPr>
          <w:rFonts w:ascii="Arial" w:hAnsi="Arial" w:cs="Arial"/>
          <w:sz w:val="21"/>
          <w:szCs w:val="21"/>
        </w:rPr>
        <w:lastRenderedPageBreak/>
        <w:t>a) agir e decidir em nome da CONTRATANTE, inclusive para rejeitar o objeto contratual que estiver em desacordo com as especificações exigidas;</w:t>
      </w:r>
    </w:p>
    <w:p w:rsidR="00DD2674" w:rsidRPr="00607B2E" w:rsidRDefault="00DD2674" w:rsidP="00247A4E">
      <w:pPr>
        <w:overflowPunct w:val="0"/>
        <w:autoSpaceDE w:val="0"/>
        <w:autoSpaceDN w:val="0"/>
        <w:adjustRightInd w:val="0"/>
        <w:spacing w:before="120" w:after="120" w:line="280" w:lineRule="exact"/>
        <w:jc w:val="both"/>
        <w:rPr>
          <w:rFonts w:ascii="Arial" w:hAnsi="Arial" w:cs="Arial"/>
          <w:sz w:val="21"/>
          <w:szCs w:val="21"/>
        </w:rPr>
      </w:pPr>
      <w:r w:rsidRPr="00607B2E">
        <w:rPr>
          <w:rFonts w:ascii="Arial" w:hAnsi="Arial" w:cs="Arial"/>
          <w:sz w:val="21"/>
          <w:szCs w:val="21"/>
        </w:rPr>
        <w:t>b) assinar os documentos fiscais correspondentes aos serviços prestados e encaminhá-los à Secretaria da Fazenda para liquidação e pagamento, após constatar o fiel cumprimento, por parte da CONTRATADA, das obrigações contratuais;</w:t>
      </w:r>
    </w:p>
    <w:p w:rsidR="00DD2674" w:rsidRPr="00607B2E" w:rsidRDefault="00DD2674" w:rsidP="00247A4E">
      <w:pPr>
        <w:overflowPunct w:val="0"/>
        <w:autoSpaceDE w:val="0"/>
        <w:autoSpaceDN w:val="0"/>
        <w:adjustRightInd w:val="0"/>
        <w:spacing w:before="120" w:after="120" w:line="280" w:lineRule="exact"/>
        <w:jc w:val="both"/>
        <w:rPr>
          <w:rFonts w:ascii="Arial" w:hAnsi="Arial" w:cs="Arial"/>
          <w:sz w:val="21"/>
          <w:szCs w:val="21"/>
        </w:rPr>
      </w:pPr>
      <w:r w:rsidRPr="00607B2E">
        <w:rPr>
          <w:rFonts w:ascii="Arial" w:hAnsi="Arial" w:cs="Arial"/>
          <w:sz w:val="21"/>
          <w:szCs w:val="21"/>
        </w:rPr>
        <w:t>c) exigir da CONTRATADA o cumprimento rigoroso das obrigações assumidas, emitindo as notificações que se fizerem necessárias;</w:t>
      </w:r>
    </w:p>
    <w:p w:rsidR="00DD2674" w:rsidRPr="00607B2E" w:rsidRDefault="00DD2674" w:rsidP="00247A4E">
      <w:pPr>
        <w:overflowPunct w:val="0"/>
        <w:autoSpaceDE w:val="0"/>
        <w:autoSpaceDN w:val="0"/>
        <w:adjustRightInd w:val="0"/>
        <w:spacing w:before="120" w:after="120" w:line="280" w:lineRule="exact"/>
        <w:jc w:val="both"/>
        <w:rPr>
          <w:rFonts w:ascii="Arial" w:hAnsi="Arial" w:cs="Arial"/>
          <w:sz w:val="21"/>
          <w:szCs w:val="21"/>
        </w:rPr>
      </w:pPr>
      <w:r w:rsidRPr="00607B2E">
        <w:rPr>
          <w:rFonts w:ascii="Arial" w:hAnsi="Arial" w:cs="Arial"/>
          <w:sz w:val="21"/>
          <w:szCs w:val="21"/>
        </w:rPr>
        <w:t>d) suspender o pagamento de notas fiscais no caso de inobservância, pela CONTRATADA, de condições contratuais;</w:t>
      </w:r>
    </w:p>
    <w:p w:rsidR="00DD2674" w:rsidRPr="00607B2E" w:rsidRDefault="00DD2674" w:rsidP="00247A4E">
      <w:pPr>
        <w:overflowPunct w:val="0"/>
        <w:autoSpaceDE w:val="0"/>
        <w:autoSpaceDN w:val="0"/>
        <w:adjustRightInd w:val="0"/>
        <w:spacing w:before="120" w:after="120" w:line="280" w:lineRule="exact"/>
        <w:jc w:val="both"/>
        <w:rPr>
          <w:rFonts w:ascii="Arial" w:hAnsi="Arial" w:cs="Arial"/>
          <w:sz w:val="21"/>
          <w:szCs w:val="21"/>
        </w:rPr>
      </w:pPr>
      <w:r w:rsidRPr="00607B2E">
        <w:rPr>
          <w:rFonts w:ascii="Arial" w:hAnsi="Arial" w:cs="Arial"/>
          <w:sz w:val="21"/>
          <w:szCs w:val="21"/>
        </w:rPr>
        <w:t>e) solicitar a aplicação, nos termos contratuais, de multa(s) e/ou de outras penalidades à CONTRATADA;</w:t>
      </w:r>
    </w:p>
    <w:p w:rsidR="00DD2674" w:rsidRPr="00607B2E" w:rsidRDefault="00DD2674" w:rsidP="00247A4E">
      <w:pPr>
        <w:overflowPunct w:val="0"/>
        <w:autoSpaceDE w:val="0"/>
        <w:autoSpaceDN w:val="0"/>
        <w:adjustRightInd w:val="0"/>
        <w:spacing w:before="120" w:after="120" w:line="280" w:lineRule="exact"/>
        <w:jc w:val="both"/>
        <w:rPr>
          <w:rFonts w:ascii="Arial" w:hAnsi="Arial" w:cs="Arial"/>
          <w:sz w:val="21"/>
          <w:szCs w:val="21"/>
        </w:rPr>
      </w:pPr>
      <w:r w:rsidRPr="00607B2E">
        <w:rPr>
          <w:rFonts w:ascii="Arial" w:hAnsi="Arial" w:cs="Arial"/>
          <w:sz w:val="21"/>
          <w:szCs w:val="21"/>
        </w:rPr>
        <w:t>f) instruir o processo com o(s) recurso(s) interposto(s) pela CONTRATADA, no tocante ao pedido de cancelamento de multa(s) e/ou de outras penalidades, quando essa discordar da CONTRATANTE;</w:t>
      </w:r>
    </w:p>
    <w:p w:rsidR="00DD2674" w:rsidRPr="00607B2E" w:rsidRDefault="00DD2674" w:rsidP="00247A4E">
      <w:pPr>
        <w:overflowPunct w:val="0"/>
        <w:autoSpaceDE w:val="0"/>
        <w:autoSpaceDN w:val="0"/>
        <w:adjustRightInd w:val="0"/>
        <w:spacing w:before="120" w:after="120" w:line="280" w:lineRule="exact"/>
        <w:jc w:val="both"/>
        <w:rPr>
          <w:rFonts w:ascii="Arial" w:hAnsi="Arial" w:cs="Arial"/>
          <w:sz w:val="21"/>
          <w:szCs w:val="21"/>
        </w:rPr>
      </w:pPr>
      <w:r w:rsidRPr="00607B2E">
        <w:rPr>
          <w:rFonts w:ascii="Arial" w:hAnsi="Arial" w:cs="Arial"/>
          <w:sz w:val="21"/>
          <w:szCs w:val="21"/>
        </w:rPr>
        <w:t>g) encaminhar, se necessário, ao Setor competente as solicitações de adendo contratual, devidamente motivados e comprovados.</w:t>
      </w:r>
    </w:p>
    <w:p w:rsidR="00DD2674" w:rsidRPr="00607B2E" w:rsidRDefault="00DD2674" w:rsidP="00247A4E">
      <w:pPr>
        <w:overflowPunct w:val="0"/>
        <w:autoSpaceDE w:val="0"/>
        <w:autoSpaceDN w:val="0"/>
        <w:adjustRightInd w:val="0"/>
        <w:spacing w:before="120" w:after="120" w:line="280" w:lineRule="exact"/>
        <w:jc w:val="both"/>
        <w:rPr>
          <w:rFonts w:ascii="Arial" w:hAnsi="Arial" w:cs="Arial"/>
          <w:sz w:val="21"/>
          <w:szCs w:val="21"/>
        </w:rPr>
      </w:pPr>
      <w:r w:rsidRPr="00607B2E">
        <w:rPr>
          <w:rFonts w:ascii="Arial" w:hAnsi="Arial" w:cs="Arial"/>
          <w:sz w:val="21"/>
          <w:szCs w:val="21"/>
        </w:rPr>
        <w:t>h) controlar os prazos de vigência dos contratos, comunicando à Secretaria da Administração e Planejamento, com antecedência mínima de 60 (sessenta) dias, a proximidade de término da vigência do contrato.</w:t>
      </w:r>
    </w:p>
    <w:p w:rsidR="007457E3" w:rsidRPr="00607B2E" w:rsidRDefault="005565C5" w:rsidP="00247A4E">
      <w:pPr>
        <w:overflowPunct w:val="0"/>
        <w:autoSpaceDE w:val="0"/>
        <w:autoSpaceDN w:val="0"/>
        <w:adjustRightInd w:val="0"/>
        <w:spacing w:before="120" w:after="120" w:line="280" w:lineRule="exact"/>
        <w:jc w:val="both"/>
        <w:rPr>
          <w:rFonts w:ascii="Arial" w:hAnsi="Arial" w:cs="Arial"/>
          <w:sz w:val="21"/>
          <w:szCs w:val="21"/>
        </w:rPr>
      </w:pPr>
      <w:r w:rsidRPr="00607B2E">
        <w:rPr>
          <w:rFonts w:ascii="Arial" w:hAnsi="Arial" w:cs="Arial"/>
          <w:sz w:val="21"/>
          <w:szCs w:val="21"/>
        </w:rPr>
        <w:t>8</w:t>
      </w:r>
      <w:r w:rsidR="007457E3" w:rsidRPr="00607B2E">
        <w:rPr>
          <w:rFonts w:ascii="Arial" w:hAnsi="Arial" w:cs="Arial"/>
          <w:sz w:val="21"/>
          <w:szCs w:val="21"/>
        </w:rPr>
        <w:t>.</w:t>
      </w:r>
      <w:r w:rsidR="00DD2674" w:rsidRPr="00607B2E">
        <w:rPr>
          <w:rFonts w:ascii="Arial" w:hAnsi="Arial" w:cs="Arial"/>
          <w:sz w:val="21"/>
          <w:szCs w:val="21"/>
        </w:rPr>
        <w:t>3</w:t>
      </w:r>
      <w:r w:rsidR="00F4278A" w:rsidRPr="00607B2E">
        <w:rPr>
          <w:rFonts w:ascii="Arial" w:hAnsi="Arial" w:cs="Arial"/>
          <w:sz w:val="21"/>
          <w:szCs w:val="21"/>
        </w:rPr>
        <w:t>-</w:t>
      </w:r>
      <w:r w:rsidR="007457E3" w:rsidRPr="00607B2E">
        <w:rPr>
          <w:rFonts w:ascii="Arial" w:hAnsi="Arial" w:cs="Arial"/>
          <w:sz w:val="21"/>
          <w:szCs w:val="21"/>
        </w:rPr>
        <w:t xml:space="preserve"> A fiscalização por parte da CONTRATANTE não desobriga a CONTRATADA de sua responsabilidade quanto à perfeita execução dos serviços contratados.</w:t>
      </w:r>
    </w:p>
    <w:p w:rsidR="00292263" w:rsidRPr="00607B2E" w:rsidRDefault="00292263" w:rsidP="00C31934">
      <w:pPr>
        <w:rPr>
          <w:rFonts w:ascii="Arial" w:hAnsi="Arial" w:cs="Arial"/>
          <w:sz w:val="21"/>
          <w:szCs w:val="21"/>
        </w:rPr>
      </w:pPr>
    </w:p>
    <w:p w:rsidR="00B60841" w:rsidRPr="00607B2E" w:rsidRDefault="00B60841" w:rsidP="003D1EB2">
      <w:pPr>
        <w:pStyle w:val="Ttulo2"/>
        <w:rPr>
          <w:rFonts w:ascii="Arial" w:hAnsi="Arial"/>
          <w:sz w:val="21"/>
          <w:szCs w:val="21"/>
        </w:rPr>
      </w:pPr>
      <w:bookmarkStart w:id="10" w:name="_Toc508632979"/>
      <w:r w:rsidRPr="00607B2E">
        <w:rPr>
          <w:rFonts w:ascii="Arial" w:hAnsi="Arial"/>
          <w:sz w:val="21"/>
          <w:szCs w:val="21"/>
        </w:rPr>
        <w:t xml:space="preserve">CLÁUSULA </w:t>
      </w:r>
      <w:r w:rsidR="002D0419" w:rsidRPr="00607B2E">
        <w:rPr>
          <w:rFonts w:ascii="Arial" w:hAnsi="Arial"/>
          <w:sz w:val="21"/>
          <w:szCs w:val="21"/>
        </w:rPr>
        <w:t>NONA</w:t>
      </w:r>
      <w:r w:rsidRPr="00607B2E">
        <w:rPr>
          <w:rFonts w:ascii="Arial" w:hAnsi="Arial"/>
          <w:sz w:val="21"/>
          <w:szCs w:val="21"/>
        </w:rPr>
        <w:t xml:space="preserve"> - DAS PENALIDADES</w:t>
      </w:r>
      <w:bookmarkEnd w:id="10"/>
    </w:p>
    <w:p w:rsidR="002D0419" w:rsidRPr="00607B2E" w:rsidRDefault="002D0419" w:rsidP="00247A4E">
      <w:pPr>
        <w:overflowPunct w:val="0"/>
        <w:autoSpaceDE w:val="0"/>
        <w:autoSpaceDN w:val="0"/>
        <w:adjustRightInd w:val="0"/>
        <w:spacing w:before="120" w:after="120" w:line="280" w:lineRule="exact"/>
        <w:jc w:val="both"/>
        <w:rPr>
          <w:rFonts w:ascii="Arial" w:hAnsi="Arial" w:cs="Arial"/>
          <w:sz w:val="21"/>
          <w:szCs w:val="21"/>
        </w:rPr>
      </w:pPr>
      <w:r w:rsidRPr="00607B2E">
        <w:rPr>
          <w:rFonts w:ascii="Arial" w:hAnsi="Arial" w:cs="Arial"/>
          <w:sz w:val="21"/>
          <w:szCs w:val="21"/>
        </w:rPr>
        <w:t>9.1- Os casos de inexecução do objeto deste edital, erro de execução, execução imperfeita, atraso injustificado e inadimplemento, sujeitará o proponente às penalidades previstas no art. 87 da Lei Federal 8.666/1993, das quais se destacam:</w:t>
      </w:r>
    </w:p>
    <w:p w:rsidR="002D0419" w:rsidRPr="00607B2E" w:rsidRDefault="002D0419" w:rsidP="00247A4E">
      <w:pPr>
        <w:overflowPunct w:val="0"/>
        <w:autoSpaceDE w:val="0"/>
        <w:autoSpaceDN w:val="0"/>
        <w:adjustRightInd w:val="0"/>
        <w:spacing w:before="120" w:after="120" w:line="280" w:lineRule="exact"/>
        <w:jc w:val="both"/>
        <w:rPr>
          <w:rFonts w:ascii="Arial" w:hAnsi="Arial" w:cs="Arial"/>
          <w:sz w:val="21"/>
          <w:szCs w:val="21"/>
        </w:rPr>
      </w:pPr>
      <w:r w:rsidRPr="00607B2E">
        <w:rPr>
          <w:rFonts w:ascii="Arial" w:hAnsi="Arial" w:cs="Arial"/>
          <w:sz w:val="21"/>
          <w:szCs w:val="21"/>
        </w:rPr>
        <w:t>a) advertência;</w:t>
      </w:r>
    </w:p>
    <w:p w:rsidR="002D0419" w:rsidRPr="00607B2E" w:rsidRDefault="002D0419" w:rsidP="00247A4E">
      <w:pPr>
        <w:overflowPunct w:val="0"/>
        <w:autoSpaceDE w:val="0"/>
        <w:autoSpaceDN w:val="0"/>
        <w:adjustRightInd w:val="0"/>
        <w:spacing w:before="120" w:after="120" w:line="280" w:lineRule="exact"/>
        <w:jc w:val="both"/>
        <w:rPr>
          <w:rFonts w:ascii="Arial" w:hAnsi="Arial" w:cs="Arial"/>
          <w:sz w:val="21"/>
          <w:szCs w:val="21"/>
        </w:rPr>
      </w:pPr>
      <w:r w:rsidRPr="00607B2E">
        <w:rPr>
          <w:rFonts w:ascii="Arial" w:hAnsi="Arial" w:cs="Arial"/>
          <w:sz w:val="21"/>
          <w:szCs w:val="21"/>
        </w:rPr>
        <w:t>b) multa de até 0,5% (cinco décimos por cento) do valor global anual do objeto, por dia útil de atraso injustificado na execução do mesmo, observado o prazo máximo de 10(dez) dias úteis, sendo que a partir do 11º (décimo primeiro) dia de atraso este será considerado como inexecução total do contrato, aplicando-se, então, as demais sanções cabíveis;</w:t>
      </w:r>
    </w:p>
    <w:p w:rsidR="002D0419" w:rsidRPr="00607B2E" w:rsidRDefault="002D0419" w:rsidP="00247A4E">
      <w:pPr>
        <w:overflowPunct w:val="0"/>
        <w:autoSpaceDE w:val="0"/>
        <w:autoSpaceDN w:val="0"/>
        <w:adjustRightInd w:val="0"/>
        <w:spacing w:before="120" w:after="120" w:line="280" w:lineRule="exact"/>
        <w:jc w:val="both"/>
        <w:rPr>
          <w:rFonts w:ascii="Arial" w:hAnsi="Arial" w:cs="Arial"/>
          <w:sz w:val="21"/>
          <w:szCs w:val="21"/>
        </w:rPr>
      </w:pPr>
      <w:r w:rsidRPr="00607B2E">
        <w:rPr>
          <w:rFonts w:ascii="Arial" w:hAnsi="Arial" w:cs="Arial"/>
          <w:sz w:val="21"/>
          <w:szCs w:val="21"/>
        </w:rPr>
        <w:t>c) multa de 5% (cinco por cento) sobre o valor global anual do objeto, pela recusa injustificada do adjudicatário em executá-lo;</w:t>
      </w:r>
    </w:p>
    <w:p w:rsidR="002D0419" w:rsidRPr="00607B2E" w:rsidRDefault="002D0419" w:rsidP="00247A4E">
      <w:pPr>
        <w:overflowPunct w:val="0"/>
        <w:autoSpaceDE w:val="0"/>
        <w:autoSpaceDN w:val="0"/>
        <w:adjustRightInd w:val="0"/>
        <w:spacing w:before="120" w:after="120" w:line="280" w:lineRule="exact"/>
        <w:jc w:val="both"/>
        <w:rPr>
          <w:rFonts w:ascii="Arial" w:hAnsi="Arial" w:cs="Arial"/>
          <w:sz w:val="21"/>
          <w:szCs w:val="21"/>
        </w:rPr>
      </w:pPr>
      <w:r w:rsidRPr="00607B2E">
        <w:rPr>
          <w:rFonts w:ascii="Arial" w:hAnsi="Arial" w:cs="Arial"/>
          <w:sz w:val="21"/>
          <w:szCs w:val="21"/>
        </w:rPr>
        <w:t>d) suspensão temporária de participação em licitações e impedimento de contratar de licitar e contratar com a União, Estados, Distrito Federal ou Municípios pelo prazo de até 05(cinco) anos;</w:t>
      </w:r>
    </w:p>
    <w:p w:rsidR="002D0419" w:rsidRPr="00607B2E" w:rsidRDefault="002D0419" w:rsidP="00247A4E">
      <w:pPr>
        <w:overflowPunct w:val="0"/>
        <w:autoSpaceDE w:val="0"/>
        <w:autoSpaceDN w:val="0"/>
        <w:adjustRightInd w:val="0"/>
        <w:spacing w:before="120" w:after="120" w:line="280" w:lineRule="exact"/>
        <w:jc w:val="both"/>
        <w:rPr>
          <w:rFonts w:ascii="Arial" w:hAnsi="Arial" w:cs="Arial"/>
          <w:sz w:val="21"/>
          <w:szCs w:val="21"/>
        </w:rPr>
      </w:pPr>
      <w:r w:rsidRPr="00607B2E">
        <w:rPr>
          <w:rFonts w:ascii="Arial" w:hAnsi="Arial" w:cs="Arial"/>
          <w:sz w:val="21"/>
          <w:szCs w:val="21"/>
        </w:rPr>
        <w:t>e) declaração de inidoneidade para contratar com a Administração Pública, até que seja promovida a reabilitação, facultado ao adjudicado o pedido de reconsideração da decisão da autoridade competente, no prazo de 10 (dez) dias consecutivos da abertura de vistas ao processo.</w:t>
      </w:r>
    </w:p>
    <w:p w:rsidR="002D0419" w:rsidRPr="00607B2E" w:rsidRDefault="002D0419" w:rsidP="00247A4E">
      <w:pPr>
        <w:overflowPunct w:val="0"/>
        <w:autoSpaceDE w:val="0"/>
        <w:autoSpaceDN w:val="0"/>
        <w:adjustRightInd w:val="0"/>
        <w:spacing w:before="120" w:after="120" w:line="280" w:lineRule="exact"/>
        <w:jc w:val="both"/>
        <w:rPr>
          <w:rFonts w:ascii="Arial" w:hAnsi="Arial" w:cs="Arial"/>
          <w:sz w:val="21"/>
          <w:szCs w:val="21"/>
        </w:rPr>
      </w:pPr>
      <w:r w:rsidRPr="00607B2E">
        <w:rPr>
          <w:rFonts w:ascii="Arial" w:hAnsi="Arial" w:cs="Arial"/>
          <w:sz w:val="21"/>
          <w:szCs w:val="21"/>
        </w:rPr>
        <w:t xml:space="preserve">9.2 - Os valores das multas aplicadas previstas no item </w:t>
      </w:r>
      <w:r w:rsidR="00B55BFF" w:rsidRPr="00607B2E">
        <w:rPr>
          <w:rFonts w:ascii="Arial" w:hAnsi="Arial" w:cs="Arial"/>
          <w:sz w:val="21"/>
          <w:szCs w:val="21"/>
        </w:rPr>
        <w:t>9</w:t>
      </w:r>
      <w:r w:rsidRPr="00607B2E">
        <w:rPr>
          <w:rFonts w:ascii="Arial" w:hAnsi="Arial" w:cs="Arial"/>
          <w:sz w:val="21"/>
          <w:szCs w:val="21"/>
        </w:rPr>
        <w:t>.1 poderão ser descontados de eventuais pagamentos devidos pela Administração.</w:t>
      </w:r>
    </w:p>
    <w:p w:rsidR="002D0419" w:rsidRPr="00607B2E" w:rsidRDefault="002D0419" w:rsidP="00247A4E">
      <w:pPr>
        <w:overflowPunct w:val="0"/>
        <w:autoSpaceDE w:val="0"/>
        <w:autoSpaceDN w:val="0"/>
        <w:adjustRightInd w:val="0"/>
        <w:spacing w:before="120" w:after="120" w:line="280" w:lineRule="exact"/>
        <w:jc w:val="both"/>
        <w:rPr>
          <w:rFonts w:ascii="Arial" w:hAnsi="Arial" w:cs="Arial"/>
          <w:sz w:val="21"/>
          <w:szCs w:val="21"/>
        </w:rPr>
      </w:pPr>
      <w:r w:rsidRPr="00607B2E">
        <w:rPr>
          <w:rFonts w:ascii="Arial" w:hAnsi="Arial" w:cs="Arial"/>
          <w:sz w:val="21"/>
          <w:szCs w:val="21"/>
        </w:rPr>
        <w:lastRenderedPageBreak/>
        <w:t xml:space="preserve">9.3 - Da aplicação das penalidades definidas nas alíneas "a", "d" e "e", do item 9.1, caberá recurso no prazo de 5(cinco) dias úteis, contados da intimação, entregue no Protocolo do CONTRATANTE, situado no endereço mencionado no preâmbulo deste contrato. </w:t>
      </w:r>
    </w:p>
    <w:p w:rsidR="002D0419" w:rsidRPr="00607B2E" w:rsidRDefault="002D0419" w:rsidP="00247A4E">
      <w:pPr>
        <w:overflowPunct w:val="0"/>
        <w:autoSpaceDE w:val="0"/>
        <w:autoSpaceDN w:val="0"/>
        <w:adjustRightInd w:val="0"/>
        <w:spacing w:before="120" w:after="120" w:line="280" w:lineRule="exact"/>
        <w:jc w:val="both"/>
        <w:rPr>
          <w:rFonts w:ascii="Arial" w:hAnsi="Arial" w:cs="Arial"/>
          <w:sz w:val="21"/>
          <w:szCs w:val="21"/>
        </w:rPr>
      </w:pPr>
      <w:r w:rsidRPr="00607B2E">
        <w:rPr>
          <w:rFonts w:ascii="Arial" w:hAnsi="Arial" w:cs="Arial"/>
          <w:sz w:val="21"/>
          <w:szCs w:val="21"/>
        </w:rPr>
        <w:t>9.4 - O recurso ou o pedido de reconsideração relativo às penalidades acima dispostas será dirigido ao Secretário da Administração e Planejamento, o qual decidirá o recurso no prazo de 5(cinco) dias úteis e o pedido de reconsideração no prazo de 10(dez) dias úteis.</w:t>
      </w:r>
    </w:p>
    <w:p w:rsidR="00B60841" w:rsidRPr="00607B2E" w:rsidRDefault="002D0419" w:rsidP="00247A4E">
      <w:pPr>
        <w:overflowPunct w:val="0"/>
        <w:autoSpaceDE w:val="0"/>
        <w:autoSpaceDN w:val="0"/>
        <w:adjustRightInd w:val="0"/>
        <w:spacing w:before="120" w:after="120" w:line="280" w:lineRule="exact"/>
        <w:jc w:val="both"/>
        <w:rPr>
          <w:rFonts w:ascii="Arial" w:hAnsi="Arial" w:cs="Arial"/>
          <w:sz w:val="21"/>
          <w:szCs w:val="21"/>
        </w:rPr>
      </w:pPr>
      <w:r w:rsidRPr="00607B2E">
        <w:rPr>
          <w:rFonts w:ascii="Arial" w:hAnsi="Arial" w:cs="Arial"/>
          <w:sz w:val="21"/>
          <w:szCs w:val="21"/>
        </w:rPr>
        <w:t>9.</w:t>
      </w:r>
      <w:r w:rsidR="00CC2A32" w:rsidRPr="00607B2E">
        <w:rPr>
          <w:rFonts w:ascii="Arial" w:hAnsi="Arial" w:cs="Arial"/>
          <w:sz w:val="21"/>
          <w:szCs w:val="21"/>
        </w:rPr>
        <w:t>5</w:t>
      </w:r>
      <w:r w:rsidR="00B60841" w:rsidRPr="00607B2E">
        <w:rPr>
          <w:rFonts w:ascii="Arial" w:hAnsi="Arial" w:cs="Arial"/>
          <w:sz w:val="21"/>
          <w:szCs w:val="21"/>
        </w:rPr>
        <w:t xml:space="preserve"> - A inexecução total ou parcial do Contrato ensejará na sua rescisão, com as </w:t>
      </w:r>
      <w:r w:rsidRPr="00607B2E">
        <w:rPr>
          <w:rFonts w:ascii="Arial" w:hAnsi="Arial" w:cs="Arial"/>
          <w:sz w:val="21"/>
          <w:szCs w:val="21"/>
        </w:rPr>
        <w:t>consequências</w:t>
      </w:r>
      <w:r w:rsidR="00B60841" w:rsidRPr="00607B2E">
        <w:rPr>
          <w:rFonts w:ascii="Arial" w:hAnsi="Arial" w:cs="Arial"/>
          <w:sz w:val="21"/>
          <w:szCs w:val="21"/>
        </w:rPr>
        <w:t xml:space="preserve"> contratuais e as previstas em Lei, cujos motivos para a referida rescisão são os previstos no art. 78 da Lei </w:t>
      </w:r>
      <w:r w:rsidRPr="00607B2E">
        <w:rPr>
          <w:rFonts w:ascii="Arial" w:hAnsi="Arial" w:cs="Arial"/>
          <w:sz w:val="21"/>
          <w:szCs w:val="21"/>
        </w:rPr>
        <w:t xml:space="preserve">Federal </w:t>
      </w:r>
      <w:r w:rsidR="00B60841" w:rsidRPr="00607B2E">
        <w:rPr>
          <w:rFonts w:ascii="Arial" w:hAnsi="Arial" w:cs="Arial"/>
          <w:sz w:val="21"/>
          <w:szCs w:val="21"/>
        </w:rPr>
        <w:t>8.666/</w:t>
      </w:r>
      <w:r w:rsidRPr="00607B2E">
        <w:rPr>
          <w:rFonts w:ascii="Arial" w:hAnsi="Arial" w:cs="Arial"/>
          <w:sz w:val="21"/>
          <w:szCs w:val="21"/>
        </w:rPr>
        <w:t>19</w:t>
      </w:r>
      <w:r w:rsidR="00B60841" w:rsidRPr="00607B2E">
        <w:rPr>
          <w:rFonts w:ascii="Arial" w:hAnsi="Arial" w:cs="Arial"/>
          <w:sz w:val="21"/>
          <w:szCs w:val="21"/>
        </w:rPr>
        <w:t>93.</w:t>
      </w:r>
    </w:p>
    <w:p w:rsidR="002D0419" w:rsidRPr="00607B2E" w:rsidRDefault="002D0419" w:rsidP="00247A4E">
      <w:pPr>
        <w:overflowPunct w:val="0"/>
        <w:autoSpaceDE w:val="0"/>
        <w:autoSpaceDN w:val="0"/>
        <w:adjustRightInd w:val="0"/>
        <w:spacing w:before="120" w:after="120" w:line="280" w:lineRule="exact"/>
        <w:jc w:val="both"/>
        <w:rPr>
          <w:rFonts w:ascii="Arial" w:hAnsi="Arial" w:cs="Arial"/>
          <w:sz w:val="21"/>
          <w:szCs w:val="21"/>
        </w:rPr>
      </w:pPr>
    </w:p>
    <w:p w:rsidR="002D0419" w:rsidRPr="00607B2E" w:rsidRDefault="002D0419" w:rsidP="002D0419">
      <w:pPr>
        <w:pStyle w:val="Ttulo2"/>
        <w:rPr>
          <w:rFonts w:ascii="Arial" w:hAnsi="Arial"/>
          <w:sz w:val="21"/>
          <w:szCs w:val="21"/>
        </w:rPr>
      </w:pPr>
      <w:bookmarkStart w:id="11" w:name="_Toc508632980"/>
      <w:r w:rsidRPr="00607B2E">
        <w:rPr>
          <w:rFonts w:ascii="Arial" w:hAnsi="Arial"/>
          <w:sz w:val="21"/>
          <w:szCs w:val="21"/>
        </w:rPr>
        <w:t>CLÁUSULA DÉCIMA– DA RESCISÃO</w:t>
      </w:r>
      <w:bookmarkEnd w:id="11"/>
    </w:p>
    <w:p w:rsidR="00B60841" w:rsidRPr="00607B2E" w:rsidRDefault="003D4386" w:rsidP="00247A4E">
      <w:pPr>
        <w:overflowPunct w:val="0"/>
        <w:autoSpaceDE w:val="0"/>
        <w:autoSpaceDN w:val="0"/>
        <w:adjustRightInd w:val="0"/>
        <w:spacing w:before="120" w:after="120" w:line="280" w:lineRule="exact"/>
        <w:jc w:val="both"/>
        <w:rPr>
          <w:rFonts w:ascii="Arial" w:hAnsi="Arial" w:cs="Arial"/>
          <w:sz w:val="21"/>
          <w:szCs w:val="21"/>
        </w:rPr>
      </w:pPr>
      <w:r w:rsidRPr="00607B2E">
        <w:rPr>
          <w:rFonts w:ascii="Arial" w:hAnsi="Arial" w:cs="Arial"/>
          <w:sz w:val="21"/>
          <w:szCs w:val="21"/>
        </w:rPr>
        <w:t>10</w:t>
      </w:r>
      <w:r w:rsidR="00B60841" w:rsidRPr="00607B2E">
        <w:rPr>
          <w:rFonts w:ascii="Arial" w:hAnsi="Arial" w:cs="Arial"/>
          <w:sz w:val="21"/>
          <w:szCs w:val="21"/>
        </w:rPr>
        <w:t>.</w:t>
      </w:r>
      <w:r w:rsidR="002D0419" w:rsidRPr="00607B2E">
        <w:rPr>
          <w:rFonts w:ascii="Arial" w:hAnsi="Arial" w:cs="Arial"/>
          <w:sz w:val="21"/>
          <w:szCs w:val="21"/>
        </w:rPr>
        <w:t>1</w:t>
      </w:r>
      <w:r w:rsidR="00F4278A" w:rsidRPr="00607B2E">
        <w:rPr>
          <w:rFonts w:ascii="Arial" w:hAnsi="Arial" w:cs="Arial"/>
          <w:sz w:val="21"/>
          <w:szCs w:val="21"/>
        </w:rPr>
        <w:t>-</w:t>
      </w:r>
      <w:r w:rsidR="00B60841" w:rsidRPr="00607B2E">
        <w:rPr>
          <w:rFonts w:ascii="Arial" w:hAnsi="Arial" w:cs="Arial"/>
          <w:sz w:val="21"/>
          <w:szCs w:val="21"/>
        </w:rPr>
        <w:t xml:space="preserve"> O Município poderá rescindir o contrato, independentemente de qualquer procedimento Judicial, observada a Legislação vigente, nos seguintes casos:</w:t>
      </w:r>
    </w:p>
    <w:p w:rsidR="00B60841" w:rsidRPr="00607B2E" w:rsidRDefault="00B60841" w:rsidP="00247A4E">
      <w:pPr>
        <w:overflowPunct w:val="0"/>
        <w:autoSpaceDE w:val="0"/>
        <w:autoSpaceDN w:val="0"/>
        <w:adjustRightInd w:val="0"/>
        <w:spacing w:before="120" w:after="120" w:line="280" w:lineRule="exact"/>
        <w:jc w:val="both"/>
        <w:rPr>
          <w:rFonts w:ascii="Arial" w:hAnsi="Arial" w:cs="Arial"/>
          <w:sz w:val="21"/>
          <w:szCs w:val="21"/>
        </w:rPr>
      </w:pPr>
      <w:r w:rsidRPr="00607B2E">
        <w:rPr>
          <w:rFonts w:ascii="Arial" w:hAnsi="Arial" w:cs="Arial"/>
          <w:sz w:val="21"/>
          <w:szCs w:val="21"/>
        </w:rPr>
        <w:t>a) por infração a qualquer de suas cláusulas;</w:t>
      </w:r>
    </w:p>
    <w:p w:rsidR="00B60841" w:rsidRPr="00607B2E" w:rsidRDefault="00B60841" w:rsidP="00247A4E">
      <w:pPr>
        <w:overflowPunct w:val="0"/>
        <w:autoSpaceDE w:val="0"/>
        <w:autoSpaceDN w:val="0"/>
        <w:adjustRightInd w:val="0"/>
        <w:spacing w:before="120" w:after="120" w:line="280" w:lineRule="exact"/>
        <w:jc w:val="both"/>
        <w:rPr>
          <w:rFonts w:ascii="Arial" w:hAnsi="Arial" w:cs="Arial"/>
          <w:sz w:val="21"/>
          <w:szCs w:val="21"/>
        </w:rPr>
      </w:pPr>
      <w:r w:rsidRPr="00607B2E">
        <w:rPr>
          <w:rFonts w:ascii="Arial" w:hAnsi="Arial" w:cs="Arial"/>
          <w:sz w:val="21"/>
          <w:szCs w:val="21"/>
        </w:rPr>
        <w:t>b) pedido de concordata, falência ou dissolução da Contratada;</w:t>
      </w:r>
    </w:p>
    <w:p w:rsidR="00B60841" w:rsidRPr="00607B2E" w:rsidRDefault="00B60841" w:rsidP="00247A4E">
      <w:pPr>
        <w:overflowPunct w:val="0"/>
        <w:autoSpaceDE w:val="0"/>
        <w:autoSpaceDN w:val="0"/>
        <w:adjustRightInd w:val="0"/>
        <w:spacing w:before="120" w:after="120" w:line="280" w:lineRule="exact"/>
        <w:jc w:val="both"/>
        <w:rPr>
          <w:rFonts w:ascii="Arial" w:hAnsi="Arial" w:cs="Arial"/>
          <w:sz w:val="21"/>
          <w:szCs w:val="21"/>
        </w:rPr>
      </w:pPr>
      <w:r w:rsidRPr="00607B2E">
        <w:rPr>
          <w:rFonts w:ascii="Arial" w:hAnsi="Arial" w:cs="Arial"/>
          <w:sz w:val="21"/>
          <w:szCs w:val="21"/>
        </w:rPr>
        <w:t>c) em caso de transferência, no todo ou em parte, das obrig</w:t>
      </w:r>
      <w:r w:rsidR="003D4386" w:rsidRPr="00607B2E">
        <w:rPr>
          <w:rFonts w:ascii="Arial" w:hAnsi="Arial" w:cs="Arial"/>
          <w:sz w:val="21"/>
          <w:szCs w:val="21"/>
        </w:rPr>
        <w:t xml:space="preserve">ações assumidas neste contrato, </w:t>
      </w:r>
      <w:r w:rsidRPr="00607B2E">
        <w:rPr>
          <w:rFonts w:ascii="Arial" w:hAnsi="Arial" w:cs="Arial"/>
          <w:sz w:val="21"/>
          <w:szCs w:val="21"/>
        </w:rPr>
        <w:t>sem prévio e expresso aviso ao Município;</w:t>
      </w:r>
    </w:p>
    <w:p w:rsidR="00B60841" w:rsidRPr="00607B2E" w:rsidRDefault="00B60841" w:rsidP="00247A4E">
      <w:pPr>
        <w:overflowPunct w:val="0"/>
        <w:autoSpaceDE w:val="0"/>
        <w:autoSpaceDN w:val="0"/>
        <w:adjustRightInd w:val="0"/>
        <w:spacing w:before="120" w:after="120" w:line="280" w:lineRule="exact"/>
        <w:jc w:val="both"/>
        <w:rPr>
          <w:rFonts w:ascii="Arial" w:hAnsi="Arial" w:cs="Arial"/>
          <w:sz w:val="21"/>
          <w:szCs w:val="21"/>
        </w:rPr>
      </w:pPr>
      <w:r w:rsidRPr="00607B2E">
        <w:rPr>
          <w:rFonts w:ascii="Arial" w:hAnsi="Arial" w:cs="Arial"/>
          <w:sz w:val="21"/>
          <w:szCs w:val="21"/>
        </w:rPr>
        <w:t>d) por comprovada deficiência no atendimento do objeto deste contrato;</w:t>
      </w:r>
    </w:p>
    <w:p w:rsidR="00B60841" w:rsidRPr="00607B2E" w:rsidRDefault="00B60841" w:rsidP="00247A4E">
      <w:pPr>
        <w:overflowPunct w:val="0"/>
        <w:autoSpaceDE w:val="0"/>
        <w:autoSpaceDN w:val="0"/>
        <w:adjustRightInd w:val="0"/>
        <w:spacing w:before="120" w:after="120" w:line="280" w:lineRule="exact"/>
        <w:jc w:val="both"/>
        <w:rPr>
          <w:rFonts w:ascii="Arial" w:hAnsi="Arial" w:cs="Arial"/>
          <w:sz w:val="21"/>
          <w:szCs w:val="21"/>
        </w:rPr>
      </w:pPr>
      <w:r w:rsidRPr="00607B2E">
        <w:rPr>
          <w:rFonts w:ascii="Arial" w:hAnsi="Arial" w:cs="Arial"/>
          <w:sz w:val="21"/>
          <w:szCs w:val="21"/>
        </w:rPr>
        <w:t xml:space="preserve">e) mais de </w:t>
      </w:r>
      <w:r w:rsidR="00F15458" w:rsidRPr="00607B2E">
        <w:rPr>
          <w:rFonts w:ascii="Arial" w:hAnsi="Arial" w:cs="Arial"/>
          <w:sz w:val="21"/>
          <w:szCs w:val="21"/>
        </w:rPr>
        <w:t>2(</w:t>
      </w:r>
      <w:r w:rsidRPr="00607B2E">
        <w:rPr>
          <w:rFonts w:ascii="Arial" w:hAnsi="Arial" w:cs="Arial"/>
          <w:sz w:val="21"/>
          <w:szCs w:val="21"/>
        </w:rPr>
        <w:t>duas) advertências.</w:t>
      </w:r>
    </w:p>
    <w:p w:rsidR="00B60841" w:rsidRPr="00607B2E" w:rsidRDefault="003D4386" w:rsidP="00247A4E">
      <w:pPr>
        <w:overflowPunct w:val="0"/>
        <w:autoSpaceDE w:val="0"/>
        <w:autoSpaceDN w:val="0"/>
        <w:adjustRightInd w:val="0"/>
        <w:spacing w:before="120" w:after="120" w:line="280" w:lineRule="exact"/>
        <w:jc w:val="both"/>
        <w:rPr>
          <w:rFonts w:ascii="Arial" w:hAnsi="Arial" w:cs="Arial"/>
          <w:sz w:val="21"/>
          <w:szCs w:val="21"/>
        </w:rPr>
      </w:pPr>
      <w:r w:rsidRPr="00607B2E">
        <w:rPr>
          <w:rFonts w:ascii="Arial" w:hAnsi="Arial" w:cs="Arial"/>
          <w:sz w:val="21"/>
          <w:szCs w:val="21"/>
        </w:rPr>
        <w:t>10</w:t>
      </w:r>
      <w:r w:rsidR="00B60841" w:rsidRPr="00607B2E">
        <w:rPr>
          <w:rFonts w:ascii="Arial" w:hAnsi="Arial" w:cs="Arial"/>
          <w:sz w:val="21"/>
          <w:szCs w:val="21"/>
        </w:rPr>
        <w:t>.</w:t>
      </w:r>
      <w:r w:rsidR="002D0419" w:rsidRPr="00607B2E">
        <w:rPr>
          <w:rFonts w:ascii="Arial" w:hAnsi="Arial" w:cs="Arial"/>
          <w:sz w:val="21"/>
          <w:szCs w:val="21"/>
        </w:rPr>
        <w:t>2</w:t>
      </w:r>
      <w:r w:rsidR="00F4278A" w:rsidRPr="00607B2E">
        <w:rPr>
          <w:rFonts w:ascii="Arial" w:hAnsi="Arial" w:cs="Arial"/>
          <w:sz w:val="21"/>
          <w:szCs w:val="21"/>
        </w:rPr>
        <w:t>-</w:t>
      </w:r>
      <w:r w:rsidR="00B60841" w:rsidRPr="00607B2E">
        <w:rPr>
          <w:rFonts w:ascii="Arial" w:hAnsi="Arial" w:cs="Arial"/>
          <w:sz w:val="21"/>
          <w:szCs w:val="21"/>
        </w:rPr>
        <w:t xml:space="preserve"> O Município poderá, ainda, sem caráter de penalidade, declarar rescindido o contrato por conveniência administrativa ou interesse público, conforme disposto no artigo 79 da lei 8.666/93 e suas alterações.</w:t>
      </w:r>
    </w:p>
    <w:p w:rsidR="00346D6B" w:rsidRPr="00607B2E" w:rsidRDefault="00346D6B" w:rsidP="003D1EB2">
      <w:pPr>
        <w:rPr>
          <w:rFonts w:ascii="Arial" w:hAnsi="Arial" w:cs="Arial"/>
          <w:sz w:val="21"/>
          <w:szCs w:val="21"/>
        </w:rPr>
      </w:pPr>
    </w:p>
    <w:p w:rsidR="00B60841" w:rsidRPr="00607B2E" w:rsidRDefault="00B60841" w:rsidP="003D1EB2">
      <w:pPr>
        <w:pStyle w:val="Ttulo2"/>
        <w:rPr>
          <w:rFonts w:ascii="Arial" w:hAnsi="Arial"/>
          <w:sz w:val="21"/>
          <w:szCs w:val="21"/>
        </w:rPr>
      </w:pPr>
      <w:bookmarkStart w:id="12" w:name="_Toc508632981"/>
      <w:r w:rsidRPr="00607B2E">
        <w:rPr>
          <w:rFonts w:ascii="Arial" w:hAnsi="Arial"/>
          <w:sz w:val="21"/>
          <w:szCs w:val="21"/>
        </w:rPr>
        <w:t xml:space="preserve">CLÁUSULA </w:t>
      </w:r>
      <w:r w:rsidR="003D4386" w:rsidRPr="00607B2E">
        <w:rPr>
          <w:rFonts w:ascii="Arial" w:hAnsi="Arial"/>
          <w:sz w:val="21"/>
          <w:szCs w:val="21"/>
        </w:rPr>
        <w:t>D</w:t>
      </w:r>
      <w:r w:rsidR="007457E3" w:rsidRPr="00607B2E">
        <w:rPr>
          <w:rFonts w:ascii="Arial" w:hAnsi="Arial"/>
          <w:sz w:val="21"/>
          <w:szCs w:val="21"/>
        </w:rPr>
        <w:t>É</w:t>
      </w:r>
      <w:r w:rsidR="003D4386" w:rsidRPr="00607B2E">
        <w:rPr>
          <w:rFonts w:ascii="Arial" w:hAnsi="Arial"/>
          <w:sz w:val="21"/>
          <w:szCs w:val="21"/>
        </w:rPr>
        <w:t>C</w:t>
      </w:r>
      <w:r w:rsidR="007457E3" w:rsidRPr="00607B2E">
        <w:rPr>
          <w:rFonts w:ascii="Arial" w:hAnsi="Arial"/>
          <w:sz w:val="21"/>
          <w:szCs w:val="21"/>
        </w:rPr>
        <w:t>IM</w:t>
      </w:r>
      <w:r w:rsidRPr="00607B2E">
        <w:rPr>
          <w:rFonts w:ascii="Arial" w:hAnsi="Arial"/>
          <w:sz w:val="21"/>
          <w:szCs w:val="21"/>
        </w:rPr>
        <w:t>A</w:t>
      </w:r>
      <w:r w:rsidR="003D4386" w:rsidRPr="00607B2E">
        <w:rPr>
          <w:rFonts w:ascii="Arial" w:hAnsi="Arial"/>
          <w:sz w:val="21"/>
          <w:szCs w:val="21"/>
        </w:rPr>
        <w:t xml:space="preserve"> PRIMEIRA</w:t>
      </w:r>
      <w:r w:rsidRPr="00607B2E">
        <w:rPr>
          <w:rFonts w:ascii="Arial" w:hAnsi="Arial"/>
          <w:sz w:val="21"/>
          <w:szCs w:val="21"/>
        </w:rPr>
        <w:t xml:space="preserve"> - DA DOTAÇÃO ORÇAMENTÁRIA</w:t>
      </w:r>
      <w:bookmarkEnd w:id="12"/>
    </w:p>
    <w:p w:rsidR="00D123D8" w:rsidRPr="00607B2E" w:rsidRDefault="00D123D8" w:rsidP="00D123D8">
      <w:pPr>
        <w:overflowPunct w:val="0"/>
        <w:autoSpaceDE w:val="0"/>
        <w:autoSpaceDN w:val="0"/>
        <w:adjustRightInd w:val="0"/>
        <w:spacing w:before="120" w:after="120" w:line="280" w:lineRule="exact"/>
        <w:jc w:val="both"/>
        <w:rPr>
          <w:rFonts w:ascii="Arial" w:hAnsi="Arial" w:cs="Arial"/>
          <w:sz w:val="21"/>
          <w:szCs w:val="21"/>
        </w:rPr>
      </w:pPr>
      <w:r w:rsidRPr="00607B2E">
        <w:rPr>
          <w:rFonts w:ascii="Arial" w:hAnsi="Arial" w:cs="Arial"/>
          <w:sz w:val="21"/>
          <w:szCs w:val="21"/>
        </w:rPr>
        <w:t>11.1 As despesas decorrentes da execução da presente licitação correrão à conta das seguintes dotações orçamentárias, devidamente previstas na Lei Orçamentária Anual:</w:t>
      </w:r>
    </w:p>
    <w:p w:rsidR="00622B8E" w:rsidRDefault="00622B8E" w:rsidP="00622B8E">
      <w:pPr>
        <w:jc w:val="both"/>
        <w:rPr>
          <w:rFonts w:ascii="Arial" w:hAnsi="Arial" w:cs="Arial"/>
          <w:sz w:val="21"/>
          <w:szCs w:val="21"/>
        </w:rPr>
      </w:pPr>
      <w:r>
        <w:rPr>
          <w:rFonts w:ascii="Arial" w:hAnsi="Arial" w:cs="Arial"/>
          <w:sz w:val="21"/>
          <w:szCs w:val="21"/>
        </w:rPr>
        <w:t>2011 – 339040.06</w:t>
      </w:r>
    </w:p>
    <w:p w:rsidR="00622B8E" w:rsidRPr="00607B2E" w:rsidRDefault="00622B8E" w:rsidP="00622B8E">
      <w:pPr>
        <w:jc w:val="both"/>
        <w:rPr>
          <w:rFonts w:ascii="Arial" w:hAnsi="Arial" w:cs="Arial"/>
          <w:sz w:val="21"/>
          <w:szCs w:val="21"/>
        </w:rPr>
      </w:pPr>
      <w:r>
        <w:rPr>
          <w:rFonts w:ascii="Arial" w:hAnsi="Arial" w:cs="Arial"/>
          <w:sz w:val="21"/>
          <w:szCs w:val="21"/>
        </w:rPr>
        <w:t>2019 – 339040.06</w:t>
      </w:r>
    </w:p>
    <w:p w:rsidR="00622B8E" w:rsidRPr="00607B2E" w:rsidRDefault="00622B8E" w:rsidP="00622B8E">
      <w:pPr>
        <w:jc w:val="both"/>
        <w:rPr>
          <w:rFonts w:ascii="Arial" w:hAnsi="Arial" w:cs="Arial"/>
          <w:sz w:val="21"/>
          <w:szCs w:val="21"/>
        </w:rPr>
      </w:pPr>
      <w:r>
        <w:rPr>
          <w:rFonts w:ascii="Arial" w:hAnsi="Arial" w:cs="Arial"/>
          <w:sz w:val="21"/>
          <w:szCs w:val="21"/>
        </w:rPr>
        <w:t>2023 – 339040.06</w:t>
      </w:r>
    </w:p>
    <w:p w:rsidR="00622B8E" w:rsidRPr="00607B2E" w:rsidRDefault="00622B8E" w:rsidP="00622B8E">
      <w:pPr>
        <w:jc w:val="both"/>
        <w:rPr>
          <w:rFonts w:ascii="Arial" w:hAnsi="Arial" w:cs="Arial"/>
          <w:sz w:val="21"/>
          <w:szCs w:val="21"/>
        </w:rPr>
      </w:pPr>
      <w:r>
        <w:rPr>
          <w:rFonts w:ascii="Arial" w:hAnsi="Arial" w:cs="Arial"/>
          <w:sz w:val="21"/>
          <w:szCs w:val="21"/>
        </w:rPr>
        <w:t>2102 – 339040.06</w:t>
      </w:r>
    </w:p>
    <w:p w:rsidR="00622B8E" w:rsidRDefault="00622B8E" w:rsidP="00622B8E">
      <w:pPr>
        <w:jc w:val="both"/>
        <w:rPr>
          <w:rFonts w:ascii="Arial" w:hAnsi="Arial" w:cs="Arial"/>
          <w:sz w:val="21"/>
          <w:szCs w:val="21"/>
        </w:rPr>
      </w:pPr>
      <w:r>
        <w:rPr>
          <w:rFonts w:ascii="Arial" w:hAnsi="Arial" w:cs="Arial"/>
          <w:sz w:val="21"/>
          <w:szCs w:val="21"/>
        </w:rPr>
        <w:t>2032 – 339040.06</w:t>
      </w:r>
    </w:p>
    <w:p w:rsidR="00622B8E" w:rsidRPr="00607B2E" w:rsidRDefault="00622B8E" w:rsidP="00622B8E">
      <w:pPr>
        <w:jc w:val="both"/>
        <w:rPr>
          <w:rFonts w:ascii="Arial" w:hAnsi="Arial" w:cs="Arial"/>
          <w:sz w:val="21"/>
          <w:szCs w:val="21"/>
        </w:rPr>
      </w:pPr>
      <w:r>
        <w:rPr>
          <w:rFonts w:ascii="Arial" w:hAnsi="Arial" w:cs="Arial"/>
          <w:sz w:val="21"/>
          <w:szCs w:val="21"/>
        </w:rPr>
        <w:t>2061 – 339040.06</w:t>
      </w:r>
    </w:p>
    <w:p w:rsidR="006A259C" w:rsidRPr="00607B2E" w:rsidRDefault="006A259C" w:rsidP="006A259C">
      <w:pPr>
        <w:rPr>
          <w:rFonts w:ascii="Arial" w:hAnsi="Arial" w:cs="Arial"/>
          <w:sz w:val="21"/>
          <w:szCs w:val="21"/>
        </w:rPr>
      </w:pPr>
    </w:p>
    <w:p w:rsidR="00B60841" w:rsidRPr="00607B2E" w:rsidRDefault="00B60841" w:rsidP="003D1EB2">
      <w:pPr>
        <w:pStyle w:val="Ttulo2"/>
        <w:rPr>
          <w:rFonts w:ascii="Arial" w:hAnsi="Arial"/>
          <w:sz w:val="21"/>
          <w:szCs w:val="21"/>
        </w:rPr>
      </w:pPr>
      <w:bookmarkStart w:id="13" w:name="_Toc508632982"/>
      <w:r w:rsidRPr="00607B2E">
        <w:rPr>
          <w:rFonts w:ascii="Arial" w:hAnsi="Arial"/>
          <w:sz w:val="21"/>
          <w:szCs w:val="21"/>
        </w:rPr>
        <w:t xml:space="preserve">CLÁUSULA </w:t>
      </w:r>
      <w:r w:rsidR="008545DA" w:rsidRPr="00607B2E">
        <w:rPr>
          <w:rFonts w:ascii="Arial" w:hAnsi="Arial"/>
          <w:sz w:val="21"/>
          <w:szCs w:val="21"/>
        </w:rPr>
        <w:t>DÉCIM</w:t>
      </w:r>
      <w:r w:rsidRPr="00607B2E">
        <w:rPr>
          <w:rFonts w:ascii="Arial" w:hAnsi="Arial"/>
          <w:sz w:val="21"/>
          <w:szCs w:val="21"/>
        </w:rPr>
        <w:t>A</w:t>
      </w:r>
      <w:r w:rsidR="006A259C" w:rsidRPr="00607B2E">
        <w:rPr>
          <w:rFonts w:ascii="Arial" w:hAnsi="Arial"/>
          <w:sz w:val="21"/>
          <w:szCs w:val="21"/>
        </w:rPr>
        <w:t>SEGUNDA</w:t>
      </w:r>
      <w:r w:rsidRPr="00607B2E">
        <w:rPr>
          <w:rFonts w:ascii="Arial" w:hAnsi="Arial"/>
          <w:sz w:val="21"/>
          <w:szCs w:val="21"/>
        </w:rPr>
        <w:t xml:space="preserve"> - DA CESSÃO</w:t>
      </w:r>
      <w:bookmarkEnd w:id="13"/>
    </w:p>
    <w:p w:rsidR="00B60841" w:rsidRPr="00607B2E" w:rsidRDefault="008545DA" w:rsidP="00247A4E">
      <w:pPr>
        <w:overflowPunct w:val="0"/>
        <w:autoSpaceDE w:val="0"/>
        <w:autoSpaceDN w:val="0"/>
        <w:adjustRightInd w:val="0"/>
        <w:spacing w:before="120" w:after="120" w:line="280" w:lineRule="exact"/>
        <w:jc w:val="both"/>
        <w:rPr>
          <w:rFonts w:ascii="Arial" w:hAnsi="Arial" w:cs="Arial"/>
          <w:sz w:val="21"/>
          <w:szCs w:val="21"/>
        </w:rPr>
      </w:pPr>
      <w:r w:rsidRPr="00607B2E">
        <w:rPr>
          <w:rFonts w:ascii="Arial" w:hAnsi="Arial" w:cs="Arial"/>
          <w:sz w:val="21"/>
          <w:szCs w:val="21"/>
        </w:rPr>
        <w:t>1</w:t>
      </w:r>
      <w:r w:rsidR="00FC1EEA" w:rsidRPr="00607B2E">
        <w:rPr>
          <w:rFonts w:ascii="Arial" w:hAnsi="Arial" w:cs="Arial"/>
          <w:sz w:val="21"/>
          <w:szCs w:val="21"/>
        </w:rPr>
        <w:t>2</w:t>
      </w:r>
      <w:r w:rsidR="00B60841" w:rsidRPr="00607B2E">
        <w:rPr>
          <w:rFonts w:ascii="Arial" w:hAnsi="Arial" w:cs="Arial"/>
          <w:sz w:val="21"/>
          <w:szCs w:val="21"/>
        </w:rPr>
        <w:t xml:space="preserve">.1 - A CONTRATADA somente poderá ceder, quer total quer parcialmente, este contrato, mediante prévia e expressa autorização do </w:t>
      </w:r>
      <w:r w:rsidR="006A259C" w:rsidRPr="00607B2E">
        <w:rPr>
          <w:rFonts w:ascii="Arial" w:hAnsi="Arial" w:cs="Arial"/>
          <w:sz w:val="21"/>
          <w:szCs w:val="21"/>
        </w:rPr>
        <w:t>MUNICÍPIO</w:t>
      </w:r>
      <w:r w:rsidR="00B60841" w:rsidRPr="00607B2E">
        <w:rPr>
          <w:rFonts w:ascii="Arial" w:hAnsi="Arial" w:cs="Arial"/>
          <w:sz w:val="21"/>
          <w:szCs w:val="21"/>
        </w:rPr>
        <w:t>.</w:t>
      </w:r>
    </w:p>
    <w:p w:rsidR="00B60841" w:rsidRPr="00607B2E" w:rsidRDefault="00B60841" w:rsidP="00247A4E">
      <w:pPr>
        <w:overflowPunct w:val="0"/>
        <w:autoSpaceDE w:val="0"/>
        <w:autoSpaceDN w:val="0"/>
        <w:adjustRightInd w:val="0"/>
        <w:spacing w:before="120" w:after="120" w:line="280" w:lineRule="exact"/>
        <w:jc w:val="both"/>
        <w:rPr>
          <w:rFonts w:ascii="Arial" w:hAnsi="Arial" w:cs="Arial"/>
          <w:sz w:val="21"/>
          <w:szCs w:val="21"/>
        </w:rPr>
      </w:pPr>
    </w:p>
    <w:p w:rsidR="00B60841" w:rsidRPr="00607B2E" w:rsidRDefault="00B60841" w:rsidP="003D1EB2">
      <w:pPr>
        <w:pStyle w:val="Ttulo2"/>
        <w:rPr>
          <w:rFonts w:ascii="Arial" w:hAnsi="Arial"/>
          <w:sz w:val="21"/>
          <w:szCs w:val="21"/>
        </w:rPr>
      </w:pPr>
      <w:bookmarkStart w:id="14" w:name="_Toc508632983"/>
      <w:r w:rsidRPr="00607B2E">
        <w:rPr>
          <w:rFonts w:ascii="Arial" w:hAnsi="Arial"/>
          <w:sz w:val="21"/>
          <w:szCs w:val="21"/>
        </w:rPr>
        <w:lastRenderedPageBreak/>
        <w:t xml:space="preserve">CLÁUSULA </w:t>
      </w:r>
      <w:r w:rsidR="008545DA" w:rsidRPr="00607B2E">
        <w:rPr>
          <w:rFonts w:ascii="Arial" w:hAnsi="Arial"/>
          <w:sz w:val="21"/>
          <w:szCs w:val="21"/>
        </w:rPr>
        <w:t xml:space="preserve">DÉCIMA </w:t>
      </w:r>
      <w:r w:rsidR="00247A4E" w:rsidRPr="00607B2E">
        <w:rPr>
          <w:rFonts w:ascii="Arial" w:hAnsi="Arial"/>
          <w:sz w:val="21"/>
          <w:szCs w:val="21"/>
        </w:rPr>
        <w:t>TERCEIRA</w:t>
      </w:r>
      <w:r w:rsidRPr="00607B2E">
        <w:rPr>
          <w:rFonts w:ascii="Arial" w:hAnsi="Arial"/>
          <w:sz w:val="21"/>
          <w:szCs w:val="21"/>
        </w:rPr>
        <w:t xml:space="preserve"> - DO FORO</w:t>
      </w:r>
      <w:bookmarkEnd w:id="14"/>
    </w:p>
    <w:p w:rsidR="00B60841" w:rsidRPr="00607B2E" w:rsidRDefault="000A641D" w:rsidP="00247A4E">
      <w:pPr>
        <w:overflowPunct w:val="0"/>
        <w:autoSpaceDE w:val="0"/>
        <w:autoSpaceDN w:val="0"/>
        <w:adjustRightInd w:val="0"/>
        <w:spacing w:before="120" w:after="120" w:line="280" w:lineRule="exact"/>
        <w:jc w:val="both"/>
        <w:rPr>
          <w:rFonts w:ascii="Arial" w:hAnsi="Arial" w:cs="Arial"/>
          <w:sz w:val="21"/>
          <w:szCs w:val="21"/>
        </w:rPr>
      </w:pPr>
      <w:r w:rsidRPr="00607B2E">
        <w:rPr>
          <w:rFonts w:ascii="Arial" w:hAnsi="Arial" w:cs="Arial"/>
          <w:sz w:val="21"/>
          <w:szCs w:val="21"/>
        </w:rPr>
        <w:t>1</w:t>
      </w:r>
      <w:r w:rsidR="00FC1EEA" w:rsidRPr="00607B2E">
        <w:rPr>
          <w:rFonts w:ascii="Arial" w:hAnsi="Arial" w:cs="Arial"/>
          <w:sz w:val="21"/>
          <w:szCs w:val="21"/>
        </w:rPr>
        <w:t>3</w:t>
      </w:r>
      <w:r w:rsidR="00B60841" w:rsidRPr="00607B2E">
        <w:rPr>
          <w:rFonts w:ascii="Arial" w:hAnsi="Arial" w:cs="Arial"/>
          <w:sz w:val="21"/>
          <w:szCs w:val="21"/>
        </w:rPr>
        <w:t xml:space="preserve">.1 - </w:t>
      </w:r>
      <w:r w:rsidR="006A259C" w:rsidRPr="00607B2E">
        <w:rPr>
          <w:rFonts w:ascii="Arial" w:hAnsi="Arial" w:cs="Arial"/>
          <w:sz w:val="21"/>
          <w:szCs w:val="21"/>
        </w:rPr>
        <w:t xml:space="preserve">Para dirimir as questões oriundas do presente contrato ou de sua execução, as partes elegem, com renúncia expressa a qualquer outro, por mais privilegiado que seja, o foro da Comarca de </w:t>
      </w:r>
      <w:r w:rsidR="003457D1">
        <w:rPr>
          <w:rFonts w:ascii="Arial" w:hAnsi="Arial" w:cs="Arial"/>
          <w:sz w:val="21"/>
          <w:szCs w:val="21"/>
        </w:rPr>
        <w:t>Passo Fundo</w:t>
      </w:r>
      <w:r w:rsidR="006A259C" w:rsidRPr="00607B2E">
        <w:rPr>
          <w:rFonts w:ascii="Arial" w:hAnsi="Arial" w:cs="Arial"/>
          <w:sz w:val="21"/>
          <w:szCs w:val="21"/>
        </w:rPr>
        <w:t>, Rio Grande do Sul.</w:t>
      </w:r>
    </w:p>
    <w:p w:rsidR="00B60841" w:rsidRPr="00607B2E" w:rsidRDefault="00B60841" w:rsidP="00247A4E">
      <w:pPr>
        <w:overflowPunct w:val="0"/>
        <w:autoSpaceDE w:val="0"/>
        <w:autoSpaceDN w:val="0"/>
        <w:adjustRightInd w:val="0"/>
        <w:spacing w:before="120" w:after="120" w:line="280" w:lineRule="exact"/>
        <w:jc w:val="both"/>
        <w:rPr>
          <w:rFonts w:ascii="Arial" w:hAnsi="Arial" w:cs="Arial"/>
          <w:sz w:val="21"/>
          <w:szCs w:val="21"/>
        </w:rPr>
      </w:pPr>
    </w:p>
    <w:p w:rsidR="00B60841" w:rsidRPr="00607B2E" w:rsidRDefault="00B60841" w:rsidP="00247A4E">
      <w:pPr>
        <w:overflowPunct w:val="0"/>
        <w:autoSpaceDE w:val="0"/>
        <w:autoSpaceDN w:val="0"/>
        <w:adjustRightInd w:val="0"/>
        <w:spacing w:before="120" w:after="120" w:line="280" w:lineRule="exact"/>
        <w:jc w:val="both"/>
        <w:rPr>
          <w:rFonts w:ascii="Arial" w:hAnsi="Arial" w:cs="Arial"/>
          <w:sz w:val="21"/>
          <w:szCs w:val="21"/>
        </w:rPr>
      </w:pPr>
      <w:r w:rsidRPr="00607B2E">
        <w:rPr>
          <w:rFonts w:ascii="Arial" w:hAnsi="Arial" w:cs="Arial"/>
          <w:sz w:val="21"/>
          <w:szCs w:val="21"/>
        </w:rPr>
        <w:t xml:space="preserve">E por estarem assim acordados, assinam este contrato os representantes das partes e as testemunhas abaixo em </w:t>
      </w:r>
      <w:r w:rsidR="00A36729" w:rsidRPr="00607B2E">
        <w:rPr>
          <w:rFonts w:ascii="Arial" w:hAnsi="Arial" w:cs="Arial"/>
          <w:sz w:val="21"/>
          <w:szCs w:val="21"/>
        </w:rPr>
        <w:t>três</w:t>
      </w:r>
      <w:r w:rsidRPr="00607B2E">
        <w:rPr>
          <w:rFonts w:ascii="Arial" w:hAnsi="Arial" w:cs="Arial"/>
          <w:sz w:val="21"/>
          <w:szCs w:val="21"/>
        </w:rPr>
        <w:t xml:space="preserve"> vias de igual teor.</w:t>
      </w:r>
    </w:p>
    <w:p w:rsidR="00B60841" w:rsidRPr="00607B2E" w:rsidRDefault="00B60841" w:rsidP="007F09BE">
      <w:pPr>
        <w:jc w:val="center"/>
        <w:rPr>
          <w:rFonts w:ascii="Arial" w:hAnsi="Arial" w:cs="Arial"/>
          <w:color w:val="000000"/>
          <w:sz w:val="21"/>
          <w:szCs w:val="21"/>
        </w:rPr>
      </w:pPr>
    </w:p>
    <w:p w:rsidR="00B60841" w:rsidRPr="00607B2E" w:rsidRDefault="00E71DC8" w:rsidP="006A259C">
      <w:pPr>
        <w:pStyle w:val="WW-Corpodetexto31"/>
        <w:widowControl/>
        <w:spacing w:line="240" w:lineRule="auto"/>
        <w:rPr>
          <w:rFonts w:cs="Arial"/>
          <w:color w:val="000000"/>
          <w:sz w:val="21"/>
          <w:szCs w:val="21"/>
        </w:rPr>
      </w:pPr>
      <w:r>
        <w:rPr>
          <w:rFonts w:cs="Arial"/>
          <w:color w:val="000000"/>
          <w:sz w:val="21"/>
          <w:szCs w:val="21"/>
        </w:rPr>
        <w:t>Ernestina</w:t>
      </w:r>
      <w:r w:rsidR="001B2EAD" w:rsidRPr="00607B2E">
        <w:rPr>
          <w:rFonts w:cs="Arial"/>
          <w:color w:val="000000"/>
          <w:sz w:val="21"/>
          <w:szCs w:val="21"/>
        </w:rPr>
        <w:t xml:space="preserve">-RS, </w:t>
      </w:r>
      <w:r w:rsidR="00213949">
        <w:rPr>
          <w:rFonts w:cs="Arial"/>
          <w:color w:val="000000"/>
          <w:sz w:val="21"/>
          <w:szCs w:val="21"/>
        </w:rPr>
        <w:t xml:space="preserve">02 </w:t>
      </w:r>
      <w:r w:rsidR="001B2EAD" w:rsidRPr="00607B2E">
        <w:rPr>
          <w:rFonts w:cs="Arial"/>
          <w:color w:val="000000"/>
          <w:sz w:val="21"/>
          <w:szCs w:val="21"/>
        </w:rPr>
        <w:t>de</w:t>
      </w:r>
      <w:r w:rsidR="00213949">
        <w:rPr>
          <w:rFonts w:cs="Arial"/>
          <w:color w:val="000000"/>
          <w:sz w:val="21"/>
          <w:szCs w:val="21"/>
        </w:rPr>
        <w:t xml:space="preserve"> janeiro de 2020.</w:t>
      </w:r>
    </w:p>
    <w:p w:rsidR="00B60841" w:rsidRPr="00607B2E" w:rsidRDefault="00B60841" w:rsidP="007F09BE">
      <w:pPr>
        <w:jc w:val="center"/>
        <w:rPr>
          <w:rFonts w:ascii="Arial" w:hAnsi="Arial" w:cs="Arial"/>
          <w:color w:val="000000"/>
          <w:sz w:val="21"/>
          <w:szCs w:val="21"/>
        </w:rPr>
      </w:pPr>
    </w:p>
    <w:p w:rsidR="00B60841" w:rsidRPr="00607B2E" w:rsidRDefault="00B60841" w:rsidP="007F09BE">
      <w:pPr>
        <w:jc w:val="center"/>
        <w:rPr>
          <w:rFonts w:ascii="Arial" w:hAnsi="Arial" w:cs="Arial"/>
          <w:color w:val="000000"/>
          <w:sz w:val="21"/>
          <w:szCs w:val="21"/>
        </w:rPr>
      </w:pPr>
    </w:p>
    <w:p w:rsidR="00B60841" w:rsidRPr="00607B2E" w:rsidRDefault="00213949" w:rsidP="007F09BE">
      <w:pPr>
        <w:rPr>
          <w:rFonts w:ascii="Arial" w:hAnsi="Arial" w:cs="Arial"/>
          <w:color w:val="000000"/>
          <w:sz w:val="21"/>
          <w:szCs w:val="21"/>
        </w:rPr>
      </w:pPr>
      <w:r>
        <w:rPr>
          <w:rFonts w:ascii="Arial" w:hAnsi="Arial" w:cs="Arial"/>
          <w:color w:val="000000"/>
          <w:sz w:val="21"/>
          <w:szCs w:val="21"/>
        </w:rPr>
        <w:t>___________________</w:t>
      </w:r>
      <w:r w:rsidR="00B60841" w:rsidRPr="00607B2E">
        <w:rPr>
          <w:rFonts w:ascii="Arial" w:hAnsi="Arial" w:cs="Arial"/>
          <w:color w:val="000000"/>
          <w:sz w:val="21"/>
          <w:szCs w:val="21"/>
        </w:rPr>
        <w:tab/>
      </w:r>
      <w:r w:rsidR="00B60841" w:rsidRPr="00607B2E">
        <w:rPr>
          <w:rFonts w:ascii="Arial" w:hAnsi="Arial" w:cs="Arial"/>
          <w:color w:val="000000"/>
          <w:sz w:val="21"/>
          <w:szCs w:val="21"/>
        </w:rPr>
        <w:tab/>
      </w:r>
      <w:r w:rsidR="00B60841" w:rsidRPr="00607B2E">
        <w:rPr>
          <w:rFonts w:ascii="Arial" w:hAnsi="Arial" w:cs="Arial"/>
          <w:color w:val="000000"/>
          <w:sz w:val="21"/>
          <w:szCs w:val="21"/>
        </w:rPr>
        <w:tab/>
        <w:t>______________________</w:t>
      </w:r>
      <w:r>
        <w:rPr>
          <w:rFonts w:ascii="Arial" w:hAnsi="Arial" w:cs="Arial"/>
          <w:color w:val="000000"/>
          <w:sz w:val="21"/>
          <w:szCs w:val="21"/>
        </w:rPr>
        <w:t>__</w:t>
      </w:r>
    </w:p>
    <w:p w:rsidR="00213949" w:rsidRDefault="00213949" w:rsidP="007F09BE">
      <w:pPr>
        <w:rPr>
          <w:rFonts w:ascii="Arial" w:hAnsi="Arial" w:cs="Arial"/>
          <w:color w:val="000000"/>
          <w:sz w:val="21"/>
          <w:szCs w:val="21"/>
        </w:rPr>
      </w:pPr>
      <w:r>
        <w:rPr>
          <w:rFonts w:ascii="Arial" w:hAnsi="Arial" w:cs="Arial"/>
          <w:color w:val="000000"/>
          <w:sz w:val="21"/>
          <w:szCs w:val="21"/>
        </w:rPr>
        <w:t>ODIR JOÃO BOEHM</w:t>
      </w:r>
      <w:r w:rsidR="00B60841" w:rsidRPr="00607B2E">
        <w:rPr>
          <w:rFonts w:ascii="Arial" w:hAnsi="Arial" w:cs="Arial"/>
          <w:color w:val="000000"/>
          <w:sz w:val="21"/>
          <w:szCs w:val="21"/>
        </w:rPr>
        <w:tab/>
      </w:r>
      <w:r w:rsidR="00B60841" w:rsidRPr="00607B2E">
        <w:rPr>
          <w:rFonts w:ascii="Arial" w:hAnsi="Arial" w:cs="Arial"/>
          <w:color w:val="000000"/>
          <w:sz w:val="21"/>
          <w:szCs w:val="21"/>
        </w:rPr>
        <w:tab/>
      </w:r>
      <w:r w:rsidR="00B60841" w:rsidRPr="00607B2E">
        <w:rPr>
          <w:rFonts w:ascii="Arial" w:hAnsi="Arial" w:cs="Arial"/>
          <w:color w:val="000000"/>
          <w:sz w:val="21"/>
          <w:szCs w:val="21"/>
        </w:rPr>
        <w:tab/>
      </w:r>
      <w:r w:rsidR="00B60841" w:rsidRPr="00607B2E">
        <w:rPr>
          <w:rFonts w:ascii="Arial" w:hAnsi="Arial" w:cs="Arial"/>
          <w:color w:val="000000"/>
          <w:sz w:val="21"/>
          <w:szCs w:val="21"/>
        </w:rPr>
        <w:tab/>
      </w:r>
      <w:r>
        <w:rPr>
          <w:rFonts w:ascii="Arial" w:hAnsi="Arial" w:cs="Arial"/>
          <w:color w:val="000000"/>
          <w:sz w:val="21"/>
          <w:szCs w:val="21"/>
        </w:rPr>
        <w:t xml:space="preserve">DIGIFRED SISTEMAS DE </w:t>
      </w:r>
    </w:p>
    <w:p w:rsidR="00B60841" w:rsidRPr="00607B2E" w:rsidRDefault="00213949" w:rsidP="007F09BE">
      <w:pPr>
        <w:rPr>
          <w:rFonts w:ascii="Arial" w:hAnsi="Arial" w:cs="Arial"/>
          <w:color w:val="000000"/>
          <w:sz w:val="21"/>
          <w:szCs w:val="21"/>
        </w:rPr>
      </w:pPr>
      <w:r>
        <w:rPr>
          <w:rFonts w:ascii="Arial" w:hAnsi="Arial" w:cs="Arial"/>
          <w:color w:val="000000"/>
          <w:sz w:val="21"/>
          <w:szCs w:val="21"/>
        </w:rPr>
        <w:t>Prefeito Municipal</w:t>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t>INFORMAÇÃO LTDA-EPP</w:t>
      </w:r>
    </w:p>
    <w:p w:rsidR="00B60841" w:rsidRPr="00607B2E" w:rsidRDefault="00B60841" w:rsidP="007F09BE">
      <w:pPr>
        <w:rPr>
          <w:rFonts w:ascii="Arial" w:hAnsi="Arial" w:cs="Arial"/>
          <w:color w:val="000000"/>
          <w:sz w:val="21"/>
          <w:szCs w:val="21"/>
        </w:rPr>
      </w:pPr>
      <w:r w:rsidRPr="00607B2E">
        <w:rPr>
          <w:rFonts w:ascii="Arial" w:hAnsi="Arial" w:cs="Arial"/>
          <w:color w:val="000000"/>
          <w:sz w:val="21"/>
          <w:szCs w:val="21"/>
        </w:rPr>
        <w:t>Contratante</w:t>
      </w:r>
      <w:r w:rsidRPr="00607B2E">
        <w:rPr>
          <w:rFonts w:ascii="Arial" w:hAnsi="Arial" w:cs="Arial"/>
          <w:color w:val="000000"/>
          <w:sz w:val="21"/>
          <w:szCs w:val="21"/>
        </w:rPr>
        <w:tab/>
      </w:r>
      <w:r w:rsidRPr="00607B2E">
        <w:rPr>
          <w:rFonts w:ascii="Arial" w:hAnsi="Arial" w:cs="Arial"/>
          <w:color w:val="000000"/>
          <w:sz w:val="21"/>
          <w:szCs w:val="21"/>
        </w:rPr>
        <w:tab/>
      </w:r>
      <w:r w:rsidRPr="00607B2E">
        <w:rPr>
          <w:rFonts w:ascii="Arial" w:hAnsi="Arial" w:cs="Arial"/>
          <w:color w:val="000000"/>
          <w:sz w:val="21"/>
          <w:szCs w:val="21"/>
        </w:rPr>
        <w:tab/>
      </w:r>
      <w:r w:rsidRPr="00607B2E">
        <w:rPr>
          <w:rFonts w:ascii="Arial" w:hAnsi="Arial" w:cs="Arial"/>
          <w:color w:val="000000"/>
          <w:sz w:val="21"/>
          <w:szCs w:val="21"/>
        </w:rPr>
        <w:tab/>
      </w:r>
      <w:r w:rsidRPr="00607B2E">
        <w:rPr>
          <w:rFonts w:ascii="Arial" w:hAnsi="Arial" w:cs="Arial"/>
          <w:color w:val="000000"/>
          <w:sz w:val="21"/>
          <w:szCs w:val="21"/>
        </w:rPr>
        <w:tab/>
      </w:r>
      <w:r w:rsidRPr="00607B2E">
        <w:rPr>
          <w:rFonts w:ascii="Arial" w:hAnsi="Arial" w:cs="Arial"/>
          <w:color w:val="000000"/>
          <w:sz w:val="21"/>
          <w:szCs w:val="21"/>
        </w:rPr>
        <w:tab/>
        <w:t>Contratado</w:t>
      </w:r>
    </w:p>
    <w:p w:rsidR="00B60841" w:rsidRPr="00607B2E" w:rsidRDefault="00B60841" w:rsidP="007F09BE">
      <w:pPr>
        <w:jc w:val="center"/>
        <w:rPr>
          <w:rFonts w:ascii="Arial" w:hAnsi="Arial" w:cs="Arial"/>
          <w:color w:val="000000"/>
          <w:sz w:val="21"/>
          <w:szCs w:val="21"/>
        </w:rPr>
      </w:pPr>
    </w:p>
    <w:p w:rsidR="00B60841" w:rsidRPr="00607B2E" w:rsidRDefault="00B60841" w:rsidP="007F09BE">
      <w:pPr>
        <w:pStyle w:val="Corpodetexto3"/>
        <w:spacing w:after="0"/>
        <w:rPr>
          <w:rFonts w:ascii="Arial" w:hAnsi="Arial" w:cs="Arial"/>
          <w:color w:val="000000"/>
          <w:sz w:val="21"/>
          <w:szCs w:val="21"/>
        </w:rPr>
      </w:pPr>
    </w:p>
    <w:p w:rsidR="00B60841" w:rsidRPr="00607B2E" w:rsidRDefault="00B60841" w:rsidP="007F09BE">
      <w:pPr>
        <w:pStyle w:val="Corpodetexto3"/>
        <w:spacing w:after="0"/>
        <w:rPr>
          <w:rFonts w:ascii="Arial" w:hAnsi="Arial" w:cs="Arial"/>
          <w:color w:val="000000"/>
          <w:sz w:val="21"/>
          <w:szCs w:val="21"/>
        </w:rPr>
      </w:pPr>
    </w:p>
    <w:p w:rsidR="00B60841" w:rsidRPr="00607B2E" w:rsidRDefault="00B60841" w:rsidP="007F09BE">
      <w:pPr>
        <w:pStyle w:val="Corpodetexto3"/>
        <w:spacing w:after="0"/>
        <w:rPr>
          <w:rFonts w:ascii="Arial" w:hAnsi="Arial" w:cs="Arial"/>
          <w:color w:val="000000"/>
          <w:sz w:val="21"/>
          <w:szCs w:val="21"/>
        </w:rPr>
      </w:pPr>
    </w:p>
    <w:p w:rsidR="00B60841" w:rsidRPr="00607B2E" w:rsidRDefault="00B60841" w:rsidP="007F09BE">
      <w:pPr>
        <w:pStyle w:val="Corpodetexto3"/>
        <w:spacing w:after="0"/>
        <w:rPr>
          <w:rFonts w:ascii="Arial" w:hAnsi="Arial" w:cs="Arial"/>
          <w:color w:val="000000"/>
          <w:sz w:val="21"/>
          <w:szCs w:val="21"/>
        </w:rPr>
      </w:pPr>
      <w:r w:rsidRPr="00607B2E">
        <w:rPr>
          <w:rFonts w:ascii="Arial" w:hAnsi="Arial" w:cs="Arial"/>
          <w:color w:val="000000"/>
          <w:sz w:val="21"/>
          <w:szCs w:val="21"/>
        </w:rPr>
        <w:t>TESTEMUNHAS:</w:t>
      </w:r>
    </w:p>
    <w:p w:rsidR="00B60841" w:rsidRPr="00607B2E" w:rsidRDefault="00B60841" w:rsidP="007F09BE">
      <w:pPr>
        <w:jc w:val="both"/>
        <w:rPr>
          <w:rFonts w:ascii="Arial" w:hAnsi="Arial" w:cs="Arial"/>
          <w:color w:val="000000"/>
          <w:sz w:val="21"/>
          <w:szCs w:val="21"/>
        </w:rPr>
      </w:pPr>
    </w:p>
    <w:p w:rsidR="00B60841" w:rsidRPr="00607B2E" w:rsidRDefault="00B60841" w:rsidP="007F09BE">
      <w:pPr>
        <w:jc w:val="both"/>
        <w:rPr>
          <w:rFonts w:ascii="Arial" w:hAnsi="Arial" w:cs="Arial"/>
          <w:color w:val="000000"/>
          <w:sz w:val="21"/>
          <w:szCs w:val="21"/>
        </w:rPr>
      </w:pPr>
      <w:r w:rsidRPr="00607B2E">
        <w:rPr>
          <w:rFonts w:ascii="Arial" w:hAnsi="Arial" w:cs="Arial"/>
          <w:color w:val="000000"/>
          <w:sz w:val="21"/>
          <w:szCs w:val="21"/>
        </w:rPr>
        <w:t>1)</w:t>
      </w:r>
      <w:r w:rsidRPr="00607B2E">
        <w:rPr>
          <w:rFonts w:ascii="Arial" w:hAnsi="Arial" w:cs="Arial"/>
          <w:color w:val="000000"/>
          <w:sz w:val="21"/>
          <w:szCs w:val="21"/>
        </w:rPr>
        <w:tab/>
        <w:t>__________________________</w:t>
      </w:r>
      <w:r w:rsidRPr="00607B2E">
        <w:rPr>
          <w:rFonts w:ascii="Arial" w:hAnsi="Arial" w:cs="Arial"/>
          <w:color w:val="000000"/>
          <w:sz w:val="21"/>
          <w:szCs w:val="21"/>
        </w:rPr>
        <w:tab/>
      </w:r>
      <w:r w:rsidRPr="00607B2E">
        <w:rPr>
          <w:rFonts w:ascii="Arial" w:hAnsi="Arial" w:cs="Arial"/>
          <w:color w:val="000000"/>
          <w:sz w:val="21"/>
          <w:szCs w:val="21"/>
        </w:rPr>
        <w:tab/>
        <w:t xml:space="preserve">                 2)</w:t>
      </w:r>
      <w:r w:rsidRPr="00607B2E">
        <w:rPr>
          <w:rFonts w:ascii="Arial" w:hAnsi="Arial" w:cs="Arial"/>
          <w:color w:val="000000"/>
          <w:sz w:val="21"/>
          <w:szCs w:val="21"/>
        </w:rPr>
        <w:tab/>
        <w:t>__________________________</w:t>
      </w:r>
    </w:p>
    <w:p w:rsidR="00376B1B" w:rsidRPr="00607B2E" w:rsidRDefault="00B60841" w:rsidP="007F09BE">
      <w:pPr>
        <w:rPr>
          <w:rFonts w:ascii="Arial" w:hAnsi="Arial" w:cs="Arial"/>
          <w:sz w:val="21"/>
          <w:szCs w:val="21"/>
        </w:rPr>
      </w:pPr>
      <w:r w:rsidRPr="00607B2E">
        <w:rPr>
          <w:rFonts w:ascii="Arial" w:hAnsi="Arial" w:cs="Arial"/>
          <w:color w:val="000000"/>
          <w:sz w:val="21"/>
          <w:szCs w:val="21"/>
        </w:rPr>
        <w:t>CPF:</w:t>
      </w:r>
      <w:r w:rsidRPr="00607B2E">
        <w:rPr>
          <w:rFonts w:ascii="Arial" w:hAnsi="Arial" w:cs="Arial"/>
          <w:color w:val="000000"/>
          <w:sz w:val="21"/>
          <w:szCs w:val="21"/>
        </w:rPr>
        <w:tab/>
      </w:r>
      <w:r w:rsidRPr="00607B2E">
        <w:rPr>
          <w:rFonts w:ascii="Arial" w:hAnsi="Arial" w:cs="Arial"/>
          <w:color w:val="000000"/>
          <w:sz w:val="21"/>
          <w:szCs w:val="21"/>
        </w:rPr>
        <w:tab/>
      </w:r>
      <w:r w:rsidRPr="00607B2E">
        <w:rPr>
          <w:rFonts w:ascii="Arial" w:hAnsi="Arial" w:cs="Arial"/>
          <w:color w:val="000000"/>
          <w:sz w:val="21"/>
          <w:szCs w:val="21"/>
        </w:rPr>
        <w:tab/>
      </w:r>
      <w:r w:rsidRPr="00607B2E">
        <w:rPr>
          <w:rFonts w:ascii="Arial" w:hAnsi="Arial" w:cs="Arial"/>
          <w:color w:val="000000"/>
          <w:sz w:val="21"/>
          <w:szCs w:val="21"/>
        </w:rPr>
        <w:tab/>
      </w:r>
      <w:r w:rsidRPr="00607B2E">
        <w:rPr>
          <w:rFonts w:ascii="Arial" w:hAnsi="Arial" w:cs="Arial"/>
          <w:color w:val="000000"/>
          <w:sz w:val="21"/>
          <w:szCs w:val="21"/>
        </w:rPr>
        <w:tab/>
      </w:r>
      <w:r w:rsidRPr="00607B2E">
        <w:rPr>
          <w:rFonts w:ascii="Arial" w:hAnsi="Arial" w:cs="Arial"/>
          <w:color w:val="000000"/>
          <w:sz w:val="21"/>
          <w:szCs w:val="21"/>
        </w:rPr>
        <w:tab/>
      </w:r>
      <w:r w:rsidRPr="00607B2E">
        <w:rPr>
          <w:rFonts w:ascii="Arial" w:hAnsi="Arial" w:cs="Arial"/>
          <w:color w:val="000000"/>
          <w:sz w:val="21"/>
          <w:szCs w:val="21"/>
        </w:rPr>
        <w:tab/>
      </w:r>
      <w:r w:rsidRPr="00607B2E">
        <w:rPr>
          <w:rFonts w:ascii="Arial" w:hAnsi="Arial" w:cs="Arial"/>
          <w:color w:val="000000"/>
          <w:sz w:val="21"/>
          <w:szCs w:val="21"/>
        </w:rPr>
        <w:tab/>
        <w:t xml:space="preserve">       CPF:</w:t>
      </w:r>
    </w:p>
    <w:p w:rsidR="00906CF2" w:rsidRPr="00607B2E" w:rsidRDefault="00906CF2" w:rsidP="007F09BE">
      <w:pPr>
        <w:rPr>
          <w:rFonts w:ascii="Arial" w:hAnsi="Arial" w:cs="Arial"/>
          <w:sz w:val="21"/>
          <w:szCs w:val="21"/>
        </w:rPr>
      </w:pPr>
    </w:p>
    <w:sectPr w:rsidR="00906CF2" w:rsidRPr="00607B2E" w:rsidSect="00BA7DC8">
      <w:headerReference w:type="default" r:id="rId9"/>
      <w:footerReference w:type="default" r:id="rId10"/>
      <w:pgSz w:w="11907" w:h="16840" w:code="9"/>
      <w:pgMar w:top="2268" w:right="851" w:bottom="1134"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669" w:rsidRDefault="00C07669">
      <w:r>
        <w:separator/>
      </w:r>
    </w:p>
  </w:endnote>
  <w:endnote w:type="continuationSeparator" w:id="1">
    <w:p w:rsidR="00C07669" w:rsidRDefault="00C07669">
      <w:r>
        <w:continuationSeparator/>
      </w:r>
    </w:p>
  </w:endnote>
</w:endnotes>
</file>

<file path=word/fontTable.xml><?xml version="1.0" encoding="utf-8"?>
<w:fonts xmlns:r="http://schemas.openxmlformats.org/officeDocument/2006/relationships" xmlns:w="http://schemas.openxmlformats.org/wordprocessingml/2006/main">
  <w:font w:name="Calibri Light">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lbany">
    <w:altName w:val="Arial"/>
    <w:charset w:val="00"/>
    <w:family w:val="swiss"/>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6051508"/>
      <w:docPartObj>
        <w:docPartGallery w:val="Page Numbers (Bottom of Page)"/>
        <w:docPartUnique/>
      </w:docPartObj>
    </w:sdtPr>
    <w:sdtEndPr>
      <w:rPr>
        <w:b/>
        <w:sz w:val="32"/>
      </w:rPr>
    </w:sdtEndPr>
    <w:sdtContent>
      <w:p w:rsidR="00306BD8" w:rsidRPr="00D8166B" w:rsidRDefault="00660ABC" w:rsidP="00D8166B">
        <w:pPr>
          <w:pStyle w:val="Rodap"/>
          <w:ind w:right="282"/>
          <w:jc w:val="right"/>
          <w:rPr>
            <w:b/>
            <w:sz w:val="32"/>
          </w:rPr>
        </w:pPr>
        <w:r w:rsidRPr="00D8166B">
          <w:rPr>
            <w:b/>
            <w:sz w:val="32"/>
          </w:rPr>
          <w:fldChar w:fldCharType="begin"/>
        </w:r>
        <w:r w:rsidR="00306BD8" w:rsidRPr="00D8166B">
          <w:rPr>
            <w:b/>
            <w:sz w:val="32"/>
          </w:rPr>
          <w:instrText>PAGE   \* MERGEFORMAT</w:instrText>
        </w:r>
        <w:r w:rsidRPr="00D8166B">
          <w:rPr>
            <w:b/>
            <w:sz w:val="32"/>
          </w:rPr>
          <w:fldChar w:fldCharType="separate"/>
        </w:r>
        <w:r w:rsidR="0077240C">
          <w:rPr>
            <w:b/>
            <w:noProof/>
            <w:sz w:val="32"/>
          </w:rPr>
          <w:t>6</w:t>
        </w:r>
        <w:r w:rsidRPr="00D8166B">
          <w:rPr>
            <w:b/>
            <w:sz w:val="32"/>
          </w:rPr>
          <w:fldChar w:fldCharType="end"/>
        </w:r>
      </w:p>
    </w:sdtContent>
  </w:sdt>
  <w:p w:rsidR="00306BD8" w:rsidRPr="0014112B" w:rsidRDefault="00306BD8" w:rsidP="00FA68AB">
    <w:pPr>
      <w:pStyle w:val="Rodap"/>
      <w:ind w:right="360"/>
      <w:jc w:val="center"/>
      <w:rPr>
        <w:rFonts w:ascii="Arial" w:hAnsi="Arial" w:cs="Arial"/>
        <w:color w:val="999999"/>
        <w:sz w:val="20"/>
        <w:szCs w:val="20"/>
      </w:rPr>
    </w:pPr>
    <w:r w:rsidRPr="0014112B">
      <w:rPr>
        <w:rFonts w:ascii="Arial" w:hAnsi="Arial" w:cs="Arial"/>
        <w:color w:val="999999"/>
        <w:sz w:val="20"/>
        <w:szCs w:val="20"/>
      </w:rPr>
      <w:t xml:space="preserve">Rua </w:t>
    </w:r>
    <w:r>
      <w:rPr>
        <w:rFonts w:ascii="Arial" w:hAnsi="Arial" w:cs="Arial"/>
        <w:color w:val="999999"/>
        <w:sz w:val="20"/>
        <w:szCs w:val="20"/>
      </w:rPr>
      <w:t>Julio dos Santos, 2021</w:t>
    </w:r>
    <w:r w:rsidRPr="0014112B">
      <w:rPr>
        <w:rFonts w:ascii="Arial" w:hAnsi="Arial" w:cs="Arial"/>
        <w:color w:val="999999"/>
        <w:sz w:val="20"/>
        <w:szCs w:val="20"/>
      </w:rPr>
      <w:t xml:space="preserve"> – Fone/Fax: (54) 3378-1105 / 3378-2022 – CNPJ: 92.406.180/0001-24 – Ernestina – RS,</w:t>
    </w:r>
  </w:p>
  <w:p w:rsidR="00306BD8" w:rsidRPr="0014112B" w:rsidRDefault="00306BD8" w:rsidP="00FA68AB">
    <w:pPr>
      <w:pStyle w:val="Rodap"/>
      <w:jc w:val="center"/>
      <w:rPr>
        <w:rFonts w:ascii="Arial" w:hAnsi="Arial" w:cs="Arial"/>
        <w:color w:val="999999"/>
        <w:sz w:val="20"/>
        <w:szCs w:val="20"/>
      </w:rPr>
    </w:pPr>
    <w:r w:rsidRPr="0014112B">
      <w:rPr>
        <w:rFonts w:ascii="Arial" w:hAnsi="Arial" w:cs="Arial"/>
        <w:color w:val="999999"/>
        <w:sz w:val="20"/>
        <w:szCs w:val="20"/>
      </w:rPr>
      <w:t xml:space="preserve">E-mail: </w:t>
    </w:r>
    <w:hyperlink r:id="rId1" w:history="1">
      <w:r w:rsidRPr="0014112B">
        <w:rPr>
          <w:rStyle w:val="Hyperlink"/>
          <w:rFonts w:ascii="Arial" w:hAnsi="Arial" w:cs="Arial"/>
          <w:color w:val="999999"/>
          <w:sz w:val="20"/>
          <w:szCs w:val="20"/>
        </w:rPr>
        <w:t>gabinete@pmernestina.rs.gov.br</w:t>
      </w:r>
    </w:hyperlink>
    <w:r w:rsidRPr="0014112B">
      <w:rPr>
        <w:rFonts w:ascii="Arial" w:hAnsi="Arial" w:cs="Arial"/>
        <w:color w:val="999999"/>
        <w:sz w:val="20"/>
        <w:szCs w:val="20"/>
      </w:rPr>
      <w:t>-www.ernestina.rs.cnm.org.br</w:t>
    </w:r>
  </w:p>
  <w:p w:rsidR="00306BD8" w:rsidRDefault="00306BD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669" w:rsidRDefault="00C07669">
      <w:r>
        <w:separator/>
      </w:r>
    </w:p>
  </w:footnote>
  <w:footnote w:type="continuationSeparator" w:id="1">
    <w:p w:rsidR="00C07669" w:rsidRDefault="00C076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BD8" w:rsidRDefault="00306BD8">
    <w:pPr>
      <w:pStyle w:val="Cabealho"/>
    </w:pPr>
    <w:r w:rsidRPr="00FA68AB">
      <w:rPr>
        <w:noProof/>
      </w:rPr>
      <w:drawing>
        <wp:inline distT="0" distB="0" distL="0" distR="0">
          <wp:extent cx="5143500" cy="981075"/>
          <wp:effectExtent l="0" t="0" r="0" b="9525"/>
          <wp:docPr id="1" name="Imagem 1" descr="Cabeçalho - folha timb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çalho - folha timbrad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21843"/>
                  <a:stretch>
                    <a:fillRect/>
                  </a:stretch>
                </pic:blipFill>
                <pic:spPr bwMode="auto">
                  <a:xfrm>
                    <a:off x="0" y="0"/>
                    <a:ext cx="5143500" cy="9810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1"/>
    <w:lvl w:ilvl="0">
      <w:start w:val="1"/>
      <w:numFmt w:val="none"/>
      <w:suff w:val="nothing"/>
      <w:lvlText w:val=""/>
      <w:lvlJc w:val="left"/>
      <w:pPr>
        <w:tabs>
          <w:tab w:val="num" w:pos="0"/>
        </w:tabs>
        <w:ind w:left="432" w:hanging="432"/>
      </w:pPr>
      <w:rPr>
        <w:rFonts w:ascii="Calibri Light" w:hAnsi="Calibri Light" w:cs="Calibri Light"/>
        <w:b/>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singleLevel"/>
    <w:tmpl w:val="00000003"/>
    <w:name w:val="WW8Num2"/>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3"/>
    <w:lvl w:ilvl="0">
      <w:start w:val="1"/>
      <w:numFmt w:val="bullet"/>
      <w:lvlText w:val=""/>
      <w:lvlJc w:val="left"/>
      <w:pPr>
        <w:tabs>
          <w:tab w:val="num" w:pos="720"/>
        </w:tabs>
        <w:ind w:left="720" w:hanging="360"/>
      </w:pPr>
      <w:rPr>
        <w:rFonts w:ascii="Symbol" w:hAnsi="Symbol" w:cs="Times New Roman"/>
      </w:rPr>
    </w:lvl>
  </w:abstractNum>
  <w:abstractNum w:abstractNumId="5">
    <w:nsid w:val="00000005"/>
    <w:multiLevelType w:val="singleLevel"/>
    <w:tmpl w:val="00000005"/>
    <w:name w:val="WW8Num4"/>
    <w:lvl w:ilvl="0">
      <w:start w:val="1"/>
      <w:numFmt w:val="bullet"/>
      <w:lvlText w:val=""/>
      <w:lvlJc w:val="left"/>
      <w:pPr>
        <w:tabs>
          <w:tab w:val="num" w:pos="720"/>
        </w:tabs>
        <w:ind w:left="720" w:hanging="360"/>
      </w:pPr>
      <w:rPr>
        <w:rFonts w:ascii="Symbol" w:hAnsi="Symbol" w:cs="Times New Roman"/>
      </w:rPr>
    </w:lvl>
  </w:abstractNum>
  <w:abstractNum w:abstractNumId="6">
    <w:nsid w:val="00000006"/>
    <w:multiLevelType w:val="singleLevel"/>
    <w:tmpl w:val="00000006"/>
    <w:name w:val="WW8Num5"/>
    <w:lvl w:ilvl="0">
      <w:start w:val="1"/>
      <w:numFmt w:val="bullet"/>
      <w:lvlText w:val=""/>
      <w:lvlJc w:val="left"/>
      <w:pPr>
        <w:tabs>
          <w:tab w:val="num" w:pos="720"/>
        </w:tabs>
        <w:ind w:left="720" w:hanging="360"/>
      </w:pPr>
      <w:rPr>
        <w:rFonts w:ascii="Symbol" w:hAnsi="Symbol" w:cs="Times New Roman"/>
        <w:sz w:val="22"/>
        <w:szCs w:val="22"/>
      </w:rPr>
    </w:lvl>
  </w:abstractNum>
  <w:abstractNum w:abstractNumId="7">
    <w:nsid w:val="00000007"/>
    <w:multiLevelType w:val="singleLevel"/>
    <w:tmpl w:val="00000007"/>
    <w:name w:val="WW8Num6"/>
    <w:lvl w:ilvl="0">
      <w:start w:val="1"/>
      <w:numFmt w:val="bullet"/>
      <w:lvlText w:val=""/>
      <w:lvlJc w:val="left"/>
      <w:pPr>
        <w:tabs>
          <w:tab w:val="num" w:pos="720"/>
        </w:tabs>
        <w:ind w:left="720" w:hanging="360"/>
      </w:pPr>
      <w:rPr>
        <w:rFonts w:ascii="Symbol" w:hAnsi="Symbol"/>
      </w:rPr>
    </w:lvl>
  </w:abstractNum>
  <w:abstractNum w:abstractNumId="8">
    <w:nsid w:val="00000008"/>
    <w:multiLevelType w:val="singleLevel"/>
    <w:tmpl w:val="00000008"/>
    <w:name w:val="WW8Num7"/>
    <w:lvl w:ilvl="0">
      <w:start w:val="1"/>
      <w:numFmt w:val="bullet"/>
      <w:lvlText w:val=""/>
      <w:lvlJc w:val="left"/>
      <w:pPr>
        <w:tabs>
          <w:tab w:val="num" w:pos="720"/>
        </w:tabs>
        <w:ind w:left="720" w:hanging="360"/>
      </w:pPr>
      <w:rPr>
        <w:rFonts w:ascii="Symbol" w:hAnsi="Symbol" w:cs="Times New Roman"/>
        <w:sz w:val="22"/>
        <w:szCs w:val="22"/>
      </w:rPr>
    </w:lvl>
  </w:abstractNum>
  <w:abstractNum w:abstractNumId="9">
    <w:nsid w:val="00000009"/>
    <w:multiLevelType w:val="singleLevel"/>
    <w:tmpl w:val="00000009"/>
    <w:name w:val="WW8Num8"/>
    <w:lvl w:ilvl="0">
      <w:start w:val="1"/>
      <w:numFmt w:val="bullet"/>
      <w:lvlText w:val=""/>
      <w:lvlJc w:val="left"/>
      <w:pPr>
        <w:tabs>
          <w:tab w:val="num" w:pos="720"/>
        </w:tabs>
        <w:ind w:left="720" w:hanging="360"/>
      </w:pPr>
      <w:rPr>
        <w:rFonts w:ascii="Symbol" w:hAnsi="Symbol" w:cs="Symbol"/>
      </w:rPr>
    </w:lvl>
  </w:abstractNum>
  <w:abstractNum w:abstractNumId="10">
    <w:nsid w:val="0000000A"/>
    <w:multiLevelType w:val="singleLevel"/>
    <w:tmpl w:val="0000000A"/>
    <w:name w:val="WW8Num9"/>
    <w:lvl w:ilvl="0">
      <w:start w:val="1"/>
      <w:numFmt w:val="bullet"/>
      <w:lvlText w:val=""/>
      <w:lvlJc w:val="left"/>
      <w:pPr>
        <w:tabs>
          <w:tab w:val="num" w:pos="720"/>
        </w:tabs>
        <w:ind w:left="720" w:hanging="360"/>
      </w:pPr>
      <w:rPr>
        <w:rFonts w:ascii="Symbol" w:hAnsi="Symbol" w:cs="Symbol"/>
      </w:rPr>
    </w:lvl>
  </w:abstractNum>
  <w:abstractNum w:abstractNumId="11">
    <w:nsid w:val="0000000B"/>
    <w:multiLevelType w:val="singleLevel"/>
    <w:tmpl w:val="0000000B"/>
    <w:name w:val="WW8Num10"/>
    <w:lvl w:ilvl="0">
      <w:start w:val="1"/>
      <w:numFmt w:val="bullet"/>
      <w:lvlText w:val=""/>
      <w:lvlJc w:val="left"/>
      <w:pPr>
        <w:tabs>
          <w:tab w:val="num" w:pos="720"/>
        </w:tabs>
        <w:ind w:left="720" w:hanging="360"/>
      </w:pPr>
      <w:rPr>
        <w:rFonts w:ascii="Symbol" w:hAnsi="Symbol" w:cs="Symbol"/>
      </w:rPr>
    </w:lvl>
  </w:abstractNum>
  <w:abstractNum w:abstractNumId="12">
    <w:nsid w:val="0000000C"/>
    <w:multiLevelType w:val="singleLevel"/>
    <w:tmpl w:val="0000000C"/>
    <w:name w:val="WW8Num11"/>
    <w:lvl w:ilvl="0">
      <w:start w:val="1"/>
      <w:numFmt w:val="bullet"/>
      <w:lvlText w:val=""/>
      <w:lvlJc w:val="left"/>
      <w:pPr>
        <w:tabs>
          <w:tab w:val="num" w:pos="720"/>
        </w:tabs>
        <w:ind w:left="720" w:hanging="360"/>
      </w:pPr>
      <w:rPr>
        <w:rFonts w:ascii="Symbol" w:hAnsi="Symbol" w:cs="Symbol"/>
        <w:sz w:val="22"/>
        <w:szCs w:val="22"/>
      </w:rPr>
    </w:lvl>
  </w:abstractNum>
  <w:abstractNum w:abstractNumId="13">
    <w:nsid w:val="0000000D"/>
    <w:multiLevelType w:val="singleLevel"/>
    <w:tmpl w:val="0000000D"/>
    <w:name w:val="WW8Num12"/>
    <w:lvl w:ilvl="0">
      <w:start w:val="1"/>
      <w:numFmt w:val="bullet"/>
      <w:lvlText w:val=""/>
      <w:lvlJc w:val="left"/>
      <w:pPr>
        <w:tabs>
          <w:tab w:val="num" w:pos="720"/>
        </w:tabs>
        <w:ind w:left="720" w:hanging="360"/>
      </w:pPr>
      <w:rPr>
        <w:rFonts w:ascii="Symbol" w:hAnsi="Symbol" w:cs="Symbol"/>
        <w:sz w:val="20"/>
        <w:szCs w:val="20"/>
      </w:rPr>
    </w:lvl>
  </w:abstractNum>
  <w:abstractNum w:abstractNumId="14">
    <w:nsid w:val="0000000E"/>
    <w:multiLevelType w:val="singleLevel"/>
    <w:tmpl w:val="0000000E"/>
    <w:name w:val="WW8Num13"/>
    <w:lvl w:ilvl="0">
      <w:start w:val="1"/>
      <w:numFmt w:val="bullet"/>
      <w:lvlText w:val=""/>
      <w:lvlJc w:val="left"/>
      <w:pPr>
        <w:tabs>
          <w:tab w:val="num" w:pos="720"/>
        </w:tabs>
        <w:ind w:left="720" w:hanging="360"/>
      </w:pPr>
      <w:rPr>
        <w:rFonts w:ascii="Symbol" w:hAnsi="Symbol" w:cs="Symbol"/>
        <w:sz w:val="20"/>
        <w:szCs w:val="20"/>
      </w:rPr>
    </w:lvl>
  </w:abstractNum>
  <w:abstractNum w:abstractNumId="15">
    <w:nsid w:val="0000000F"/>
    <w:multiLevelType w:val="singleLevel"/>
    <w:tmpl w:val="0000000F"/>
    <w:name w:val="WW8Num15"/>
    <w:lvl w:ilvl="0">
      <w:start w:val="1"/>
      <w:numFmt w:val="bullet"/>
      <w:lvlText w:val=""/>
      <w:lvlJc w:val="left"/>
      <w:pPr>
        <w:tabs>
          <w:tab w:val="num" w:pos="720"/>
        </w:tabs>
        <w:ind w:left="720" w:hanging="360"/>
      </w:pPr>
      <w:rPr>
        <w:rFonts w:ascii="Symbol" w:hAnsi="Symbol" w:cs="Symbol"/>
        <w:sz w:val="22"/>
        <w:szCs w:val="22"/>
      </w:rPr>
    </w:lvl>
  </w:abstractNum>
  <w:abstractNum w:abstractNumId="16">
    <w:nsid w:val="00000010"/>
    <w:multiLevelType w:val="singleLevel"/>
    <w:tmpl w:val="00000010"/>
    <w:name w:val="WW8Num16"/>
    <w:lvl w:ilvl="0">
      <w:start w:val="1"/>
      <w:numFmt w:val="bullet"/>
      <w:lvlText w:val=""/>
      <w:lvlJc w:val="left"/>
      <w:pPr>
        <w:tabs>
          <w:tab w:val="num" w:pos="720"/>
        </w:tabs>
        <w:ind w:left="720" w:hanging="360"/>
      </w:pPr>
      <w:rPr>
        <w:rFonts w:ascii="Symbol" w:hAnsi="Symbol" w:cs="Symbol"/>
        <w:sz w:val="20"/>
        <w:szCs w:val="20"/>
        <w:shd w:val="clear" w:color="auto" w:fill="FFFFFF"/>
      </w:rPr>
    </w:lvl>
  </w:abstractNum>
  <w:abstractNum w:abstractNumId="17">
    <w:nsid w:val="00000011"/>
    <w:multiLevelType w:val="singleLevel"/>
    <w:tmpl w:val="00000011"/>
    <w:name w:val="WW8Num17"/>
    <w:lvl w:ilvl="0">
      <w:start w:val="1"/>
      <w:numFmt w:val="bullet"/>
      <w:lvlText w:val=""/>
      <w:lvlJc w:val="left"/>
      <w:pPr>
        <w:tabs>
          <w:tab w:val="num" w:pos="720"/>
        </w:tabs>
        <w:ind w:left="720" w:hanging="360"/>
      </w:pPr>
      <w:rPr>
        <w:rFonts w:ascii="Symbol" w:hAnsi="Symbol" w:cs="Symbol"/>
      </w:rPr>
    </w:lvl>
  </w:abstractNum>
  <w:abstractNum w:abstractNumId="18">
    <w:nsid w:val="00000012"/>
    <w:multiLevelType w:val="singleLevel"/>
    <w:tmpl w:val="00000012"/>
    <w:name w:val="WW8Num18"/>
    <w:lvl w:ilvl="0">
      <w:start w:val="1"/>
      <w:numFmt w:val="bullet"/>
      <w:lvlText w:val=""/>
      <w:lvlJc w:val="left"/>
      <w:pPr>
        <w:tabs>
          <w:tab w:val="num" w:pos="720"/>
        </w:tabs>
        <w:ind w:left="720" w:hanging="360"/>
      </w:pPr>
      <w:rPr>
        <w:rFonts w:ascii="Symbol" w:hAnsi="Symbol" w:cs="Symbol"/>
        <w:sz w:val="20"/>
        <w:szCs w:val="20"/>
        <w:shd w:val="clear" w:color="auto" w:fill="FFFFFF"/>
      </w:rPr>
    </w:lvl>
  </w:abstractNum>
  <w:abstractNum w:abstractNumId="19">
    <w:nsid w:val="00000013"/>
    <w:multiLevelType w:val="singleLevel"/>
    <w:tmpl w:val="00000013"/>
    <w:name w:val="WW8Num19"/>
    <w:lvl w:ilvl="0">
      <w:start w:val="1"/>
      <w:numFmt w:val="bullet"/>
      <w:lvlText w:val=""/>
      <w:lvlJc w:val="left"/>
      <w:pPr>
        <w:tabs>
          <w:tab w:val="num" w:pos="720"/>
        </w:tabs>
        <w:ind w:left="720" w:hanging="360"/>
      </w:pPr>
      <w:rPr>
        <w:rFonts w:ascii="Symbol" w:hAnsi="Symbol" w:cs="Symbol"/>
      </w:rPr>
    </w:lvl>
  </w:abstractNum>
  <w:abstractNum w:abstractNumId="20">
    <w:nsid w:val="00000014"/>
    <w:multiLevelType w:val="singleLevel"/>
    <w:tmpl w:val="00000014"/>
    <w:name w:val="WW8Num20"/>
    <w:lvl w:ilvl="0">
      <w:start w:val="1"/>
      <w:numFmt w:val="bullet"/>
      <w:lvlText w:val=""/>
      <w:lvlJc w:val="left"/>
      <w:pPr>
        <w:tabs>
          <w:tab w:val="num" w:pos="720"/>
        </w:tabs>
        <w:ind w:left="720" w:hanging="360"/>
      </w:pPr>
      <w:rPr>
        <w:rFonts w:ascii="Symbol" w:hAnsi="Symbol" w:cs="Symbol"/>
      </w:rPr>
    </w:lvl>
  </w:abstractNum>
  <w:abstractNum w:abstractNumId="21">
    <w:nsid w:val="00000015"/>
    <w:multiLevelType w:val="singleLevel"/>
    <w:tmpl w:val="00000015"/>
    <w:name w:val="WW8Num21"/>
    <w:lvl w:ilvl="0">
      <w:start w:val="1"/>
      <w:numFmt w:val="bullet"/>
      <w:lvlText w:val=""/>
      <w:lvlJc w:val="left"/>
      <w:pPr>
        <w:tabs>
          <w:tab w:val="num" w:pos="720"/>
        </w:tabs>
        <w:ind w:left="720" w:hanging="360"/>
      </w:pPr>
      <w:rPr>
        <w:rFonts w:ascii="Symbol" w:hAnsi="Symbol" w:cs="Symbol"/>
        <w:sz w:val="20"/>
        <w:szCs w:val="20"/>
      </w:rPr>
    </w:lvl>
  </w:abstractNum>
  <w:abstractNum w:abstractNumId="22">
    <w:nsid w:val="00000016"/>
    <w:multiLevelType w:val="singleLevel"/>
    <w:tmpl w:val="00000016"/>
    <w:name w:val="WW8Num22"/>
    <w:lvl w:ilvl="0">
      <w:start w:val="1"/>
      <w:numFmt w:val="bullet"/>
      <w:lvlText w:val=""/>
      <w:lvlJc w:val="left"/>
      <w:pPr>
        <w:tabs>
          <w:tab w:val="num" w:pos="720"/>
        </w:tabs>
        <w:ind w:left="720" w:hanging="360"/>
      </w:pPr>
      <w:rPr>
        <w:rFonts w:ascii="Symbol" w:hAnsi="Symbol" w:cs="Symbol"/>
        <w:sz w:val="20"/>
      </w:rPr>
    </w:lvl>
  </w:abstractNum>
  <w:abstractNum w:abstractNumId="23">
    <w:nsid w:val="00000017"/>
    <w:multiLevelType w:val="singleLevel"/>
    <w:tmpl w:val="00000017"/>
    <w:name w:val="WW8Num23"/>
    <w:lvl w:ilvl="0">
      <w:start w:val="1"/>
      <w:numFmt w:val="bullet"/>
      <w:lvlText w:val=""/>
      <w:lvlJc w:val="left"/>
      <w:pPr>
        <w:tabs>
          <w:tab w:val="num" w:pos="720"/>
        </w:tabs>
        <w:ind w:left="720" w:hanging="360"/>
      </w:pPr>
      <w:rPr>
        <w:rFonts w:ascii="Symbol" w:hAnsi="Symbol" w:cs="Symbol"/>
        <w:sz w:val="20"/>
      </w:rPr>
    </w:lvl>
  </w:abstractNum>
  <w:abstractNum w:abstractNumId="24">
    <w:nsid w:val="00000018"/>
    <w:multiLevelType w:val="singleLevel"/>
    <w:tmpl w:val="00000018"/>
    <w:name w:val="WW8Num24"/>
    <w:lvl w:ilvl="0">
      <w:start w:val="1"/>
      <w:numFmt w:val="lowerLetter"/>
      <w:lvlText w:val="%1)"/>
      <w:lvlJc w:val="left"/>
      <w:pPr>
        <w:tabs>
          <w:tab w:val="num" w:pos="0"/>
        </w:tabs>
        <w:ind w:left="720" w:hanging="360"/>
      </w:pPr>
      <w:rPr>
        <w:rFonts w:ascii="Arial" w:hAnsi="Arial" w:cs="Arial"/>
        <w:sz w:val="22"/>
        <w:szCs w:val="22"/>
        <w:lang w:val="pt-BR"/>
      </w:rPr>
    </w:lvl>
  </w:abstractNum>
  <w:abstractNum w:abstractNumId="25">
    <w:nsid w:val="00000019"/>
    <w:multiLevelType w:val="singleLevel"/>
    <w:tmpl w:val="00000019"/>
    <w:name w:val="WW8Num25"/>
    <w:lvl w:ilvl="0">
      <w:start w:val="1"/>
      <w:numFmt w:val="bullet"/>
      <w:lvlText w:val=""/>
      <w:lvlJc w:val="left"/>
      <w:pPr>
        <w:tabs>
          <w:tab w:val="num" w:pos="0"/>
        </w:tabs>
        <w:ind w:left="720" w:hanging="360"/>
      </w:pPr>
      <w:rPr>
        <w:rFonts w:ascii="Symbol" w:hAnsi="Symbol" w:cs="Symbol"/>
        <w:color w:val="000000"/>
        <w:sz w:val="22"/>
        <w:szCs w:val="22"/>
      </w:rPr>
    </w:lvl>
  </w:abstractNum>
  <w:abstractNum w:abstractNumId="26">
    <w:nsid w:val="0000001A"/>
    <w:multiLevelType w:val="multilevel"/>
    <w:tmpl w:val="0000001A"/>
    <w:name w:val="WW8Num26"/>
    <w:lvl w:ilvl="0">
      <w:start w:val="9"/>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7">
    <w:nsid w:val="0000001B"/>
    <w:multiLevelType w:val="singleLevel"/>
    <w:tmpl w:val="0000001B"/>
    <w:name w:val="WW8Num27"/>
    <w:lvl w:ilvl="0">
      <w:start w:val="1"/>
      <w:numFmt w:val="bullet"/>
      <w:lvlText w:val=""/>
      <w:lvlJc w:val="left"/>
      <w:pPr>
        <w:tabs>
          <w:tab w:val="num" w:pos="0"/>
        </w:tabs>
        <w:ind w:left="720" w:hanging="360"/>
      </w:pPr>
      <w:rPr>
        <w:rFonts w:ascii="Symbol" w:hAnsi="Symbol" w:cs="Symbol"/>
        <w:sz w:val="22"/>
        <w:szCs w:val="22"/>
        <w:lang w:val="pt-BR"/>
      </w:rPr>
    </w:lvl>
  </w:abstractNum>
  <w:abstractNum w:abstractNumId="28">
    <w:nsid w:val="0000001C"/>
    <w:multiLevelType w:val="multilevel"/>
    <w:tmpl w:val="0000001C"/>
    <w:name w:val="WW8Num28"/>
    <w:lvl w:ilvl="0">
      <w:start w:val="9"/>
      <w:numFmt w:val="decimal"/>
      <w:lvlText w:val="%1."/>
      <w:lvlJc w:val="left"/>
      <w:pPr>
        <w:tabs>
          <w:tab w:val="num" w:pos="0"/>
        </w:tabs>
        <w:ind w:left="435" w:hanging="435"/>
      </w:pPr>
    </w:lvl>
    <w:lvl w:ilvl="1">
      <w:start w:val="12"/>
      <w:numFmt w:val="decimal"/>
      <w:lvlText w:val="%1.%2."/>
      <w:lvlJc w:val="left"/>
      <w:pPr>
        <w:tabs>
          <w:tab w:val="num" w:pos="0"/>
        </w:tabs>
        <w:ind w:left="435" w:hanging="435"/>
      </w:pPr>
      <w:rPr>
        <w:rFonts w:ascii="Calibri Light" w:hAnsi="Calibri Light" w:cs="Calibri Light"/>
        <w:sz w:val="22"/>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9">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color w:val="000000"/>
        <w:sz w:val="22"/>
        <w:szCs w:val="22"/>
        <w:lang w:eastAsia="pt-BR"/>
      </w:rPr>
    </w:lvl>
  </w:abstractNum>
  <w:abstractNum w:abstractNumId="30">
    <w:nsid w:val="0000001E"/>
    <w:multiLevelType w:val="singleLevel"/>
    <w:tmpl w:val="0000001E"/>
    <w:name w:val="WW8Num31"/>
    <w:lvl w:ilvl="0">
      <w:start w:val="1"/>
      <w:numFmt w:val="lowerLetter"/>
      <w:lvlText w:val="%1)"/>
      <w:lvlJc w:val="left"/>
      <w:pPr>
        <w:tabs>
          <w:tab w:val="num" w:pos="720"/>
        </w:tabs>
        <w:ind w:left="720" w:hanging="360"/>
      </w:pPr>
    </w:lvl>
  </w:abstractNum>
  <w:abstractNum w:abstractNumId="31">
    <w:nsid w:val="0000001F"/>
    <w:multiLevelType w:val="singleLevel"/>
    <w:tmpl w:val="0000001F"/>
    <w:name w:val="WW8Num33"/>
    <w:lvl w:ilvl="0">
      <w:start w:val="1"/>
      <w:numFmt w:val="lowerLetter"/>
      <w:lvlText w:val="%1)"/>
      <w:lvlJc w:val="left"/>
      <w:pPr>
        <w:tabs>
          <w:tab w:val="num" w:pos="0"/>
        </w:tabs>
        <w:ind w:left="927" w:hanging="360"/>
      </w:pPr>
      <w:rPr>
        <w:b w:val="0"/>
      </w:rPr>
    </w:lvl>
  </w:abstractNum>
  <w:abstractNum w:abstractNumId="32">
    <w:nsid w:val="00000020"/>
    <w:multiLevelType w:val="singleLevel"/>
    <w:tmpl w:val="00000020"/>
    <w:name w:val="WW8Num35"/>
    <w:lvl w:ilvl="0">
      <w:start w:val="1"/>
      <w:numFmt w:val="bullet"/>
      <w:lvlText w:val=""/>
      <w:lvlJc w:val="left"/>
      <w:pPr>
        <w:tabs>
          <w:tab w:val="num" w:pos="0"/>
        </w:tabs>
        <w:ind w:left="720" w:hanging="360"/>
      </w:pPr>
      <w:rPr>
        <w:rFonts w:ascii="Symbol" w:hAnsi="Symbol" w:cs="Symbol"/>
        <w:sz w:val="22"/>
        <w:szCs w:val="22"/>
      </w:rPr>
    </w:lvl>
  </w:abstractNum>
  <w:abstractNum w:abstractNumId="33">
    <w:nsid w:val="00000021"/>
    <w:multiLevelType w:val="singleLevel"/>
    <w:tmpl w:val="04160005"/>
    <w:lvl w:ilvl="0">
      <w:start w:val="1"/>
      <w:numFmt w:val="bullet"/>
      <w:lvlText w:val=""/>
      <w:lvlJc w:val="left"/>
      <w:pPr>
        <w:ind w:left="928" w:hanging="360"/>
      </w:pPr>
      <w:rPr>
        <w:rFonts w:ascii="Wingdings" w:hAnsi="Wingdings" w:hint="default"/>
        <w:color w:val="000000"/>
        <w:sz w:val="22"/>
        <w:szCs w:val="22"/>
        <w:shd w:val="clear" w:color="auto" w:fill="FFFFFF"/>
      </w:rPr>
    </w:lvl>
  </w:abstractNum>
  <w:abstractNum w:abstractNumId="34">
    <w:nsid w:val="00000022"/>
    <w:multiLevelType w:val="multilevel"/>
    <w:tmpl w:val="00000022"/>
    <w:name w:val="WW8Num37"/>
    <w:lvl w:ilvl="0">
      <w:start w:val="3"/>
      <w:numFmt w:val="decimal"/>
      <w:lvlText w:val="%1."/>
      <w:lvlJc w:val="left"/>
      <w:pPr>
        <w:tabs>
          <w:tab w:val="num" w:pos="0"/>
        </w:tabs>
        <w:ind w:left="360" w:hanging="360"/>
      </w:pPr>
      <w:rPr>
        <w:rFonts w:ascii="Calibri Light" w:hAnsi="Calibri Light" w:cs="Calibri Light"/>
        <w:sz w:val="22"/>
        <w:szCs w:val="22"/>
      </w:rPr>
    </w:lvl>
    <w:lvl w:ilvl="1">
      <w:start w:val="1"/>
      <w:numFmt w:val="decimal"/>
      <w:lvlText w:val="%1.%2."/>
      <w:lvlJc w:val="left"/>
      <w:pPr>
        <w:tabs>
          <w:tab w:val="num" w:pos="0"/>
        </w:tabs>
        <w:ind w:left="360" w:hanging="360"/>
      </w:pPr>
      <w:rPr>
        <w:rFonts w:ascii="Calibri Light" w:hAnsi="Calibri Light" w:cs="Calibri Light"/>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5">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color w:val="000000"/>
        <w:lang w:eastAsia="pt-BR"/>
      </w:rPr>
    </w:lvl>
  </w:abstractNum>
  <w:abstractNum w:abstractNumId="36">
    <w:nsid w:val="00000024"/>
    <w:multiLevelType w:val="singleLevel"/>
    <w:tmpl w:val="00000024"/>
    <w:name w:val="WW8Num40"/>
    <w:lvl w:ilvl="0">
      <w:start w:val="1"/>
      <w:numFmt w:val="bullet"/>
      <w:lvlText w:val=""/>
      <w:lvlJc w:val="left"/>
      <w:pPr>
        <w:tabs>
          <w:tab w:val="num" w:pos="0"/>
        </w:tabs>
        <w:ind w:left="720" w:hanging="360"/>
      </w:pPr>
      <w:rPr>
        <w:rFonts w:ascii="Symbol" w:hAnsi="Symbol" w:cs="Symbol"/>
      </w:rPr>
    </w:lvl>
  </w:abstractNum>
  <w:abstractNum w:abstractNumId="37">
    <w:nsid w:val="00000025"/>
    <w:multiLevelType w:val="multilevel"/>
    <w:tmpl w:val="00000025"/>
    <w:name w:val="WW8Num41"/>
    <w:lvl w:ilvl="0">
      <w:start w:val="6"/>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8">
    <w:nsid w:val="00000026"/>
    <w:multiLevelType w:val="singleLevel"/>
    <w:tmpl w:val="00000026"/>
    <w:name w:val="WW8Num43"/>
    <w:lvl w:ilvl="0">
      <w:start w:val="1"/>
      <w:numFmt w:val="decimal"/>
      <w:lvlText w:val="%1)"/>
      <w:lvlJc w:val="left"/>
      <w:pPr>
        <w:tabs>
          <w:tab w:val="num" w:pos="0"/>
        </w:tabs>
        <w:ind w:left="720" w:hanging="360"/>
      </w:pPr>
      <w:rPr>
        <w:rFonts w:ascii="Calibri Light" w:hAnsi="Calibri Light" w:cs="Calibri Light"/>
      </w:rPr>
    </w:lvl>
  </w:abstractNum>
  <w:abstractNum w:abstractNumId="39">
    <w:nsid w:val="056A63AD"/>
    <w:multiLevelType w:val="multilevel"/>
    <w:tmpl w:val="8828D244"/>
    <w:lvl w:ilvl="0">
      <w:start w:val="1"/>
      <w:numFmt w:val="decimal"/>
      <w:lvlText w:val="%1."/>
      <w:lvlJc w:val="left"/>
      <w:pPr>
        <w:ind w:left="1065" w:hanging="705"/>
      </w:pPr>
      <w:rPr>
        <w:rFonts w:hint="default"/>
      </w:rPr>
    </w:lvl>
    <w:lvl w:ilvl="1">
      <w:start w:val="3"/>
      <w:numFmt w:val="decimalZero"/>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0AA91C6A"/>
    <w:multiLevelType w:val="hybridMultilevel"/>
    <w:tmpl w:val="87CC2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152B510E"/>
    <w:multiLevelType w:val="hybridMultilevel"/>
    <w:tmpl w:val="8B7222D4"/>
    <w:lvl w:ilvl="0" w:tplc="04160017">
      <w:start w:val="1"/>
      <w:numFmt w:val="lowerLetter"/>
      <w:lvlText w:val="%1)"/>
      <w:lvlJc w:val="left"/>
      <w:pPr>
        <w:tabs>
          <w:tab w:val="num" w:pos="540"/>
        </w:tabs>
        <w:ind w:left="540" w:hanging="360"/>
      </w:pPr>
      <w:rPr>
        <w:rFonts w:hint="default"/>
      </w:rPr>
    </w:lvl>
    <w:lvl w:ilvl="1" w:tplc="04160003" w:tentative="1">
      <w:start w:val="1"/>
      <w:numFmt w:val="bullet"/>
      <w:lvlText w:val="o"/>
      <w:lvlJc w:val="left"/>
      <w:pPr>
        <w:tabs>
          <w:tab w:val="num" w:pos="1260"/>
        </w:tabs>
        <w:ind w:left="1260" w:hanging="360"/>
      </w:pPr>
      <w:rPr>
        <w:rFonts w:ascii="Courier New" w:hAnsi="Courier New" w:cs="Courier New" w:hint="default"/>
      </w:rPr>
    </w:lvl>
    <w:lvl w:ilvl="2" w:tplc="04160005" w:tentative="1">
      <w:start w:val="1"/>
      <w:numFmt w:val="bullet"/>
      <w:lvlText w:val=""/>
      <w:lvlJc w:val="left"/>
      <w:pPr>
        <w:tabs>
          <w:tab w:val="num" w:pos="1980"/>
        </w:tabs>
        <w:ind w:left="1980" w:hanging="360"/>
      </w:pPr>
      <w:rPr>
        <w:rFonts w:ascii="Wingdings" w:hAnsi="Wingdings" w:hint="default"/>
      </w:rPr>
    </w:lvl>
    <w:lvl w:ilvl="3" w:tplc="04160001" w:tentative="1">
      <w:start w:val="1"/>
      <w:numFmt w:val="bullet"/>
      <w:lvlText w:val=""/>
      <w:lvlJc w:val="left"/>
      <w:pPr>
        <w:tabs>
          <w:tab w:val="num" w:pos="2700"/>
        </w:tabs>
        <w:ind w:left="2700" w:hanging="360"/>
      </w:pPr>
      <w:rPr>
        <w:rFonts w:ascii="Symbol" w:hAnsi="Symbol" w:hint="default"/>
      </w:rPr>
    </w:lvl>
    <w:lvl w:ilvl="4" w:tplc="04160003" w:tentative="1">
      <w:start w:val="1"/>
      <w:numFmt w:val="bullet"/>
      <w:lvlText w:val="o"/>
      <w:lvlJc w:val="left"/>
      <w:pPr>
        <w:tabs>
          <w:tab w:val="num" w:pos="3420"/>
        </w:tabs>
        <w:ind w:left="3420" w:hanging="360"/>
      </w:pPr>
      <w:rPr>
        <w:rFonts w:ascii="Courier New" w:hAnsi="Courier New" w:cs="Courier New" w:hint="default"/>
      </w:rPr>
    </w:lvl>
    <w:lvl w:ilvl="5" w:tplc="04160005" w:tentative="1">
      <w:start w:val="1"/>
      <w:numFmt w:val="bullet"/>
      <w:lvlText w:val=""/>
      <w:lvlJc w:val="left"/>
      <w:pPr>
        <w:tabs>
          <w:tab w:val="num" w:pos="4140"/>
        </w:tabs>
        <w:ind w:left="4140" w:hanging="360"/>
      </w:pPr>
      <w:rPr>
        <w:rFonts w:ascii="Wingdings" w:hAnsi="Wingdings" w:hint="default"/>
      </w:rPr>
    </w:lvl>
    <w:lvl w:ilvl="6" w:tplc="04160001" w:tentative="1">
      <w:start w:val="1"/>
      <w:numFmt w:val="bullet"/>
      <w:lvlText w:val=""/>
      <w:lvlJc w:val="left"/>
      <w:pPr>
        <w:tabs>
          <w:tab w:val="num" w:pos="4860"/>
        </w:tabs>
        <w:ind w:left="4860" w:hanging="360"/>
      </w:pPr>
      <w:rPr>
        <w:rFonts w:ascii="Symbol" w:hAnsi="Symbol" w:hint="default"/>
      </w:rPr>
    </w:lvl>
    <w:lvl w:ilvl="7" w:tplc="04160003" w:tentative="1">
      <w:start w:val="1"/>
      <w:numFmt w:val="bullet"/>
      <w:lvlText w:val="o"/>
      <w:lvlJc w:val="left"/>
      <w:pPr>
        <w:tabs>
          <w:tab w:val="num" w:pos="5580"/>
        </w:tabs>
        <w:ind w:left="5580" w:hanging="360"/>
      </w:pPr>
      <w:rPr>
        <w:rFonts w:ascii="Courier New" w:hAnsi="Courier New" w:cs="Courier New" w:hint="default"/>
      </w:rPr>
    </w:lvl>
    <w:lvl w:ilvl="8" w:tplc="04160005" w:tentative="1">
      <w:start w:val="1"/>
      <w:numFmt w:val="bullet"/>
      <w:lvlText w:val=""/>
      <w:lvlJc w:val="left"/>
      <w:pPr>
        <w:tabs>
          <w:tab w:val="num" w:pos="6300"/>
        </w:tabs>
        <w:ind w:left="6300" w:hanging="360"/>
      </w:pPr>
      <w:rPr>
        <w:rFonts w:ascii="Wingdings" w:hAnsi="Wingdings" w:hint="default"/>
      </w:rPr>
    </w:lvl>
  </w:abstractNum>
  <w:abstractNum w:abstractNumId="42">
    <w:nsid w:val="1DE8046B"/>
    <w:multiLevelType w:val="hybridMultilevel"/>
    <w:tmpl w:val="3DE018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2475549E"/>
    <w:multiLevelType w:val="hybridMultilevel"/>
    <w:tmpl w:val="34E81698"/>
    <w:lvl w:ilvl="0" w:tplc="0EA2BA9E">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4">
    <w:nsid w:val="25515174"/>
    <w:multiLevelType w:val="hybridMultilevel"/>
    <w:tmpl w:val="44F4976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5">
    <w:nsid w:val="284C16CF"/>
    <w:multiLevelType w:val="hybridMultilevel"/>
    <w:tmpl w:val="41B63D2E"/>
    <w:lvl w:ilvl="0" w:tplc="F7FC4A50">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6">
    <w:nsid w:val="2E0D6D49"/>
    <w:multiLevelType w:val="hybridMultilevel"/>
    <w:tmpl w:val="A84634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nsid w:val="347E0669"/>
    <w:multiLevelType w:val="hybridMultilevel"/>
    <w:tmpl w:val="25B4D80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nsid w:val="3746312A"/>
    <w:multiLevelType w:val="hybridMultilevel"/>
    <w:tmpl w:val="314EDA68"/>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49">
    <w:nsid w:val="3BBA7E38"/>
    <w:multiLevelType w:val="multilevel"/>
    <w:tmpl w:val="8828D244"/>
    <w:lvl w:ilvl="0">
      <w:start w:val="1"/>
      <w:numFmt w:val="decimal"/>
      <w:lvlText w:val="%1."/>
      <w:lvlJc w:val="left"/>
      <w:pPr>
        <w:ind w:left="1065" w:hanging="705"/>
      </w:pPr>
      <w:rPr>
        <w:rFonts w:hint="default"/>
      </w:rPr>
    </w:lvl>
    <w:lvl w:ilvl="1">
      <w:start w:val="3"/>
      <w:numFmt w:val="decimalZero"/>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3D035CD3"/>
    <w:multiLevelType w:val="hybridMultilevel"/>
    <w:tmpl w:val="C5E6BF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1">
    <w:nsid w:val="4323642F"/>
    <w:multiLevelType w:val="hybridMultilevel"/>
    <w:tmpl w:val="6F00C8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2">
    <w:nsid w:val="43FF5DE6"/>
    <w:multiLevelType w:val="hybridMultilevel"/>
    <w:tmpl w:val="293C5F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3">
    <w:nsid w:val="4B2E7979"/>
    <w:multiLevelType w:val="hybridMultilevel"/>
    <w:tmpl w:val="C4A0D0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4">
    <w:nsid w:val="543E2159"/>
    <w:multiLevelType w:val="multilevel"/>
    <w:tmpl w:val="594C2C1C"/>
    <w:lvl w:ilvl="0">
      <w:start w:val="1"/>
      <w:numFmt w:val="decimal"/>
      <w:lvlText w:val="%1."/>
      <w:lvlJc w:val="left"/>
      <w:pPr>
        <w:ind w:left="720" w:hanging="360"/>
      </w:pPr>
      <w:rPr>
        <w:rFonts w:hint="default"/>
      </w:rPr>
    </w:lvl>
    <w:lvl w:ilvl="1">
      <w:start w:val="1"/>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55">
    <w:nsid w:val="57C0219F"/>
    <w:multiLevelType w:val="hybridMultilevel"/>
    <w:tmpl w:val="F126E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6">
    <w:nsid w:val="5A70429F"/>
    <w:multiLevelType w:val="hybridMultilevel"/>
    <w:tmpl w:val="37BA2D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7">
    <w:nsid w:val="5FCD7702"/>
    <w:multiLevelType w:val="hybridMultilevel"/>
    <w:tmpl w:val="D25A73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8">
    <w:nsid w:val="6BF73098"/>
    <w:multiLevelType w:val="hybridMultilevel"/>
    <w:tmpl w:val="AD20470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0" w:hanging="360"/>
        </w:pPr>
        <w:rPr>
          <w:rFonts w:ascii="Symbol" w:hAnsi="Symbol" w:hint="default"/>
        </w:rPr>
      </w:lvl>
    </w:lvlOverride>
  </w:num>
  <w:num w:numId="2">
    <w:abstractNumId w:val="41"/>
  </w:num>
  <w:num w:numId="3">
    <w:abstractNumId w:val="33"/>
  </w:num>
  <w:num w:numId="4">
    <w:abstractNumId w:val="1"/>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5"/>
  </w:num>
  <w:num w:numId="27">
    <w:abstractNumId w:val="27"/>
  </w:num>
  <w:num w:numId="28">
    <w:abstractNumId w:val="29"/>
  </w:num>
  <w:num w:numId="29">
    <w:abstractNumId w:val="32"/>
  </w:num>
  <w:num w:numId="30">
    <w:abstractNumId w:val="35"/>
  </w:num>
  <w:num w:numId="31">
    <w:abstractNumId w:val="38"/>
  </w:num>
  <w:num w:numId="32">
    <w:abstractNumId w:val="58"/>
  </w:num>
  <w:num w:numId="33">
    <w:abstractNumId w:val="53"/>
  </w:num>
  <w:num w:numId="34">
    <w:abstractNumId w:val="57"/>
  </w:num>
  <w:num w:numId="35">
    <w:abstractNumId w:val="51"/>
  </w:num>
  <w:num w:numId="36">
    <w:abstractNumId w:val="47"/>
  </w:num>
  <w:num w:numId="37">
    <w:abstractNumId w:val="43"/>
  </w:num>
  <w:num w:numId="38">
    <w:abstractNumId w:val="42"/>
  </w:num>
  <w:num w:numId="39">
    <w:abstractNumId w:val="54"/>
  </w:num>
  <w:num w:numId="40">
    <w:abstractNumId w:val="45"/>
  </w:num>
  <w:num w:numId="41">
    <w:abstractNumId w:val="50"/>
  </w:num>
  <w:num w:numId="42">
    <w:abstractNumId w:val="52"/>
  </w:num>
  <w:num w:numId="43">
    <w:abstractNumId w:val="55"/>
  </w:num>
  <w:num w:numId="44">
    <w:abstractNumId w:val="46"/>
  </w:num>
  <w:num w:numId="45">
    <w:abstractNumId w:val="49"/>
  </w:num>
  <w:num w:numId="46">
    <w:abstractNumId w:val="48"/>
  </w:num>
  <w:num w:numId="47">
    <w:abstractNumId w:val="44"/>
  </w:num>
  <w:num w:numId="48">
    <w:abstractNumId w:val="40"/>
  </w:num>
  <w:num w:numId="49">
    <w:abstractNumId w:val="56"/>
  </w:num>
  <w:num w:numId="50">
    <w:abstractNumId w:val="39"/>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AF5233"/>
    <w:rsid w:val="000011C2"/>
    <w:rsid w:val="00001EBA"/>
    <w:rsid w:val="000040CF"/>
    <w:rsid w:val="000055C4"/>
    <w:rsid w:val="0000658E"/>
    <w:rsid w:val="000076CF"/>
    <w:rsid w:val="00007A30"/>
    <w:rsid w:val="0001573E"/>
    <w:rsid w:val="000202D3"/>
    <w:rsid w:val="00021D07"/>
    <w:rsid w:val="00025C37"/>
    <w:rsid w:val="00027062"/>
    <w:rsid w:val="00031E6F"/>
    <w:rsid w:val="000336A2"/>
    <w:rsid w:val="000367D2"/>
    <w:rsid w:val="000401FD"/>
    <w:rsid w:val="000418B3"/>
    <w:rsid w:val="000424FD"/>
    <w:rsid w:val="00042D06"/>
    <w:rsid w:val="00043BE2"/>
    <w:rsid w:val="000463D6"/>
    <w:rsid w:val="00050CBC"/>
    <w:rsid w:val="000544F9"/>
    <w:rsid w:val="000550A4"/>
    <w:rsid w:val="0005584D"/>
    <w:rsid w:val="0005695B"/>
    <w:rsid w:val="00056D6E"/>
    <w:rsid w:val="0005756A"/>
    <w:rsid w:val="000578AF"/>
    <w:rsid w:val="00060A7F"/>
    <w:rsid w:val="00061499"/>
    <w:rsid w:val="00065547"/>
    <w:rsid w:val="00067DEC"/>
    <w:rsid w:val="000702DF"/>
    <w:rsid w:val="000708B9"/>
    <w:rsid w:val="00070CC0"/>
    <w:rsid w:val="0007115C"/>
    <w:rsid w:val="000723C9"/>
    <w:rsid w:val="000726B2"/>
    <w:rsid w:val="00073C16"/>
    <w:rsid w:val="00075325"/>
    <w:rsid w:val="000809C5"/>
    <w:rsid w:val="00081455"/>
    <w:rsid w:val="00081C12"/>
    <w:rsid w:val="00083ED1"/>
    <w:rsid w:val="000908B0"/>
    <w:rsid w:val="0009447A"/>
    <w:rsid w:val="00096339"/>
    <w:rsid w:val="000968E9"/>
    <w:rsid w:val="000A03CB"/>
    <w:rsid w:val="000A09C7"/>
    <w:rsid w:val="000A445A"/>
    <w:rsid w:val="000A5B6F"/>
    <w:rsid w:val="000A641D"/>
    <w:rsid w:val="000A754A"/>
    <w:rsid w:val="000B1707"/>
    <w:rsid w:val="000B1EBC"/>
    <w:rsid w:val="000B5D40"/>
    <w:rsid w:val="000B6942"/>
    <w:rsid w:val="000C1FBF"/>
    <w:rsid w:val="000C35DC"/>
    <w:rsid w:val="000C5FEC"/>
    <w:rsid w:val="000C6CFE"/>
    <w:rsid w:val="000C7742"/>
    <w:rsid w:val="000D0F77"/>
    <w:rsid w:val="000D141D"/>
    <w:rsid w:val="000D1BA5"/>
    <w:rsid w:val="000D292B"/>
    <w:rsid w:val="000E7000"/>
    <w:rsid w:val="000F0335"/>
    <w:rsid w:val="000F0374"/>
    <w:rsid w:val="000F0E70"/>
    <w:rsid w:val="00102378"/>
    <w:rsid w:val="00102E88"/>
    <w:rsid w:val="0010592D"/>
    <w:rsid w:val="00107739"/>
    <w:rsid w:val="001120A1"/>
    <w:rsid w:val="001146E1"/>
    <w:rsid w:val="00114F01"/>
    <w:rsid w:val="001161D6"/>
    <w:rsid w:val="00116ADB"/>
    <w:rsid w:val="00117F75"/>
    <w:rsid w:val="00120A92"/>
    <w:rsid w:val="00126095"/>
    <w:rsid w:val="0013193A"/>
    <w:rsid w:val="00132559"/>
    <w:rsid w:val="00132617"/>
    <w:rsid w:val="001351AC"/>
    <w:rsid w:val="00137478"/>
    <w:rsid w:val="00141813"/>
    <w:rsid w:val="00141F24"/>
    <w:rsid w:val="001451B5"/>
    <w:rsid w:val="00145307"/>
    <w:rsid w:val="00147A44"/>
    <w:rsid w:val="00150D2C"/>
    <w:rsid w:val="00151AF5"/>
    <w:rsid w:val="0015534C"/>
    <w:rsid w:val="00155F6D"/>
    <w:rsid w:val="00161492"/>
    <w:rsid w:val="001615E7"/>
    <w:rsid w:val="001648B9"/>
    <w:rsid w:val="00167243"/>
    <w:rsid w:val="00172880"/>
    <w:rsid w:val="00173852"/>
    <w:rsid w:val="001751E1"/>
    <w:rsid w:val="001806BB"/>
    <w:rsid w:val="00180848"/>
    <w:rsid w:val="00181B12"/>
    <w:rsid w:val="00182BBC"/>
    <w:rsid w:val="00190608"/>
    <w:rsid w:val="00197D27"/>
    <w:rsid w:val="001A15B5"/>
    <w:rsid w:val="001A6777"/>
    <w:rsid w:val="001B0E4B"/>
    <w:rsid w:val="001B225B"/>
    <w:rsid w:val="001B2EAD"/>
    <w:rsid w:val="001B5C6F"/>
    <w:rsid w:val="001B66F4"/>
    <w:rsid w:val="001B7011"/>
    <w:rsid w:val="001C0459"/>
    <w:rsid w:val="001C3EEE"/>
    <w:rsid w:val="001C45EA"/>
    <w:rsid w:val="001C6A35"/>
    <w:rsid w:val="001D4E8F"/>
    <w:rsid w:val="001D5690"/>
    <w:rsid w:val="001E59F6"/>
    <w:rsid w:val="001E6A5B"/>
    <w:rsid w:val="001F5093"/>
    <w:rsid w:val="001F5A2A"/>
    <w:rsid w:val="002029DC"/>
    <w:rsid w:val="0020441B"/>
    <w:rsid w:val="00205CCD"/>
    <w:rsid w:val="00213949"/>
    <w:rsid w:val="00214558"/>
    <w:rsid w:val="00215A04"/>
    <w:rsid w:val="00215A55"/>
    <w:rsid w:val="0022150E"/>
    <w:rsid w:val="00223BA0"/>
    <w:rsid w:val="0022467F"/>
    <w:rsid w:val="00224CD1"/>
    <w:rsid w:val="00226B75"/>
    <w:rsid w:val="00234E99"/>
    <w:rsid w:val="0023797C"/>
    <w:rsid w:val="00244AD4"/>
    <w:rsid w:val="00244C9B"/>
    <w:rsid w:val="0024503C"/>
    <w:rsid w:val="00247A4E"/>
    <w:rsid w:val="00250B3D"/>
    <w:rsid w:val="0025100E"/>
    <w:rsid w:val="002511E7"/>
    <w:rsid w:val="002532BC"/>
    <w:rsid w:val="0025751F"/>
    <w:rsid w:val="002603D6"/>
    <w:rsid w:val="0026226C"/>
    <w:rsid w:val="00263078"/>
    <w:rsid w:val="002632E4"/>
    <w:rsid w:val="002640B3"/>
    <w:rsid w:val="00265845"/>
    <w:rsid w:val="00267670"/>
    <w:rsid w:val="00267898"/>
    <w:rsid w:val="0027008C"/>
    <w:rsid w:val="00272F96"/>
    <w:rsid w:val="0027403F"/>
    <w:rsid w:val="00274EA6"/>
    <w:rsid w:val="00277F42"/>
    <w:rsid w:val="0028321A"/>
    <w:rsid w:val="002832C2"/>
    <w:rsid w:val="002835CE"/>
    <w:rsid w:val="00284CBB"/>
    <w:rsid w:val="0028660D"/>
    <w:rsid w:val="00286980"/>
    <w:rsid w:val="002902CB"/>
    <w:rsid w:val="00292263"/>
    <w:rsid w:val="00294C03"/>
    <w:rsid w:val="00295045"/>
    <w:rsid w:val="0029699D"/>
    <w:rsid w:val="002A3FED"/>
    <w:rsid w:val="002A43CD"/>
    <w:rsid w:val="002A7215"/>
    <w:rsid w:val="002B1288"/>
    <w:rsid w:val="002B2A65"/>
    <w:rsid w:val="002B2C8A"/>
    <w:rsid w:val="002B2F5F"/>
    <w:rsid w:val="002B3921"/>
    <w:rsid w:val="002B41A7"/>
    <w:rsid w:val="002B53F1"/>
    <w:rsid w:val="002C0B0B"/>
    <w:rsid w:val="002C39D6"/>
    <w:rsid w:val="002C4517"/>
    <w:rsid w:val="002C4BD7"/>
    <w:rsid w:val="002C5BEA"/>
    <w:rsid w:val="002C70E2"/>
    <w:rsid w:val="002C7735"/>
    <w:rsid w:val="002C7DB5"/>
    <w:rsid w:val="002D0419"/>
    <w:rsid w:val="002D2B4C"/>
    <w:rsid w:val="002D37EB"/>
    <w:rsid w:val="002D384D"/>
    <w:rsid w:val="002D3D5D"/>
    <w:rsid w:val="002E12A9"/>
    <w:rsid w:val="002E1DD9"/>
    <w:rsid w:val="002E2A13"/>
    <w:rsid w:val="002E44E0"/>
    <w:rsid w:val="002E4929"/>
    <w:rsid w:val="002F0996"/>
    <w:rsid w:val="002F144E"/>
    <w:rsid w:val="002F7CEF"/>
    <w:rsid w:val="00300044"/>
    <w:rsid w:val="0030240D"/>
    <w:rsid w:val="003043B8"/>
    <w:rsid w:val="00305CCB"/>
    <w:rsid w:val="00305F8A"/>
    <w:rsid w:val="00306BD8"/>
    <w:rsid w:val="00307375"/>
    <w:rsid w:val="00312E9F"/>
    <w:rsid w:val="00313CF0"/>
    <w:rsid w:val="00320C56"/>
    <w:rsid w:val="00322C58"/>
    <w:rsid w:val="00323B0C"/>
    <w:rsid w:val="00325589"/>
    <w:rsid w:val="00325B74"/>
    <w:rsid w:val="00330402"/>
    <w:rsid w:val="00330E04"/>
    <w:rsid w:val="0033405E"/>
    <w:rsid w:val="003408F2"/>
    <w:rsid w:val="00340E83"/>
    <w:rsid w:val="00340F89"/>
    <w:rsid w:val="00342491"/>
    <w:rsid w:val="003457D1"/>
    <w:rsid w:val="00345C8F"/>
    <w:rsid w:val="00346101"/>
    <w:rsid w:val="00346713"/>
    <w:rsid w:val="00346D6B"/>
    <w:rsid w:val="0035173D"/>
    <w:rsid w:val="00354209"/>
    <w:rsid w:val="003577AD"/>
    <w:rsid w:val="003622BD"/>
    <w:rsid w:val="00362E4B"/>
    <w:rsid w:val="003634D6"/>
    <w:rsid w:val="003671B3"/>
    <w:rsid w:val="003703FE"/>
    <w:rsid w:val="0037473A"/>
    <w:rsid w:val="00376B1B"/>
    <w:rsid w:val="00381AAC"/>
    <w:rsid w:val="00382B2C"/>
    <w:rsid w:val="003839ED"/>
    <w:rsid w:val="00383F19"/>
    <w:rsid w:val="00392CDD"/>
    <w:rsid w:val="00397DC1"/>
    <w:rsid w:val="00397FF2"/>
    <w:rsid w:val="003A45D7"/>
    <w:rsid w:val="003A6181"/>
    <w:rsid w:val="003A707E"/>
    <w:rsid w:val="003B186A"/>
    <w:rsid w:val="003B2836"/>
    <w:rsid w:val="003B2963"/>
    <w:rsid w:val="003B3156"/>
    <w:rsid w:val="003B447C"/>
    <w:rsid w:val="003B4722"/>
    <w:rsid w:val="003B520B"/>
    <w:rsid w:val="003B5917"/>
    <w:rsid w:val="003B6895"/>
    <w:rsid w:val="003B6E6F"/>
    <w:rsid w:val="003C4CC3"/>
    <w:rsid w:val="003C4E44"/>
    <w:rsid w:val="003C732A"/>
    <w:rsid w:val="003D0327"/>
    <w:rsid w:val="003D16FB"/>
    <w:rsid w:val="003D1EB2"/>
    <w:rsid w:val="003D2E54"/>
    <w:rsid w:val="003D33E8"/>
    <w:rsid w:val="003D4386"/>
    <w:rsid w:val="003D4900"/>
    <w:rsid w:val="003D73D5"/>
    <w:rsid w:val="003E03EB"/>
    <w:rsid w:val="003E453B"/>
    <w:rsid w:val="003E665D"/>
    <w:rsid w:val="003E706A"/>
    <w:rsid w:val="003E7FC4"/>
    <w:rsid w:val="003F24BF"/>
    <w:rsid w:val="003F4AA0"/>
    <w:rsid w:val="003F4D26"/>
    <w:rsid w:val="003F66B8"/>
    <w:rsid w:val="003F6E0C"/>
    <w:rsid w:val="0040393E"/>
    <w:rsid w:val="00403F44"/>
    <w:rsid w:val="00405C4C"/>
    <w:rsid w:val="004071D2"/>
    <w:rsid w:val="00410B8E"/>
    <w:rsid w:val="004177AA"/>
    <w:rsid w:val="004223AA"/>
    <w:rsid w:val="00422C23"/>
    <w:rsid w:val="00431ACB"/>
    <w:rsid w:val="004337E6"/>
    <w:rsid w:val="00435C69"/>
    <w:rsid w:val="00440EEE"/>
    <w:rsid w:val="0044280B"/>
    <w:rsid w:val="00442F21"/>
    <w:rsid w:val="00445091"/>
    <w:rsid w:val="00450EC9"/>
    <w:rsid w:val="00456367"/>
    <w:rsid w:val="00461BB7"/>
    <w:rsid w:val="00462FB3"/>
    <w:rsid w:val="00464CF1"/>
    <w:rsid w:val="004654FE"/>
    <w:rsid w:val="00467971"/>
    <w:rsid w:val="00471810"/>
    <w:rsid w:val="0047220D"/>
    <w:rsid w:val="00476C99"/>
    <w:rsid w:val="00480AF8"/>
    <w:rsid w:val="0048265A"/>
    <w:rsid w:val="00483A5E"/>
    <w:rsid w:val="00483AFA"/>
    <w:rsid w:val="00485719"/>
    <w:rsid w:val="00486BBB"/>
    <w:rsid w:val="00487CEF"/>
    <w:rsid w:val="00491CC9"/>
    <w:rsid w:val="00495832"/>
    <w:rsid w:val="00496731"/>
    <w:rsid w:val="004B11CE"/>
    <w:rsid w:val="004B6400"/>
    <w:rsid w:val="004C069B"/>
    <w:rsid w:val="004C2B93"/>
    <w:rsid w:val="004C7671"/>
    <w:rsid w:val="004D2E5F"/>
    <w:rsid w:val="004D7E05"/>
    <w:rsid w:val="004E0166"/>
    <w:rsid w:val="004E0332"/>
    <w:rsid w:val="004E4F24"/>
    <w:rsid w:val="004E5138"/>
    <w:rsid w:val="004F1442"/>
    <w:rsid w:val="004F3420"/>
    <w:rsid w:val="004F5506"/>
    <w:rsid w:val="004F7473"/>
    <w:rsid w:val="005001D5"/>
    <w:rsid w:val="005026F2"/>
    <w:rsid w:val="00502CF2"/>
    <w:rsid w:val="00505DA4"/>
    <w:rsid w:val="00506467"/>
    <w:rsid w:val="00506D35"/>
    <w:rsid w:val="00507E2E"/>
    <w:rsid w:val="00511E50"/>
    <w:rsid w:val="00514B18"/>
    <w:rsid w:val="00515064"/>
    <w:rsid w:val="00520E25"/>
    <w:rsid w:val="0052243B"/>
    <w:rsid w:val="0052259A"/>
    <w:rsid w:val="005227D9"/>
    <w:rsid w:val="00523F1A"/>
    <w:rsid w:val="00525D61"/>
    <w:rsid w:val="005261D9"/>
    <w:rsid w:val="0052626D"/>
    <w:rsid w:val="00527EF7"/>
    <w:rsid w:val="0053003D"/>
    <w:rsid w:val="00530257"/>
    <w:rsid w:val="00530B6A"/>
    <w:rsid w:val="0053129E"/>
    <w:rsid w:val="00532828"/>
    <w:rsid w:val="0053438B"/>
    <w:rsid w:val="00534583"/>
    <w:rsid w:val="005360AA"/>
    <w:rsid w:val="00537975"/>
    <w:rsid w:val="00541DCA"/>
    <w:rsid w:val="00542407"/>
    <w:rsid w:val="00545624"/>
    <w:rsid w:val="00546A50"/>
    <w:rsid w:val="00551E16"/>
    <w:rsid w:val="00551E1E"/>
    <w:rsid w:val="00555315"/>
    <w:rsid w:val="005565C5"/>
    <w:rsid w:val="0056244F"/>
    <w:rsid w:val="00562F33"/>
    <w:rsid w:val="00563325"/>
    <w:rsid w:val="00566742"/>
    <w:rsid w:val="00571709"/>
    <w:rsid w:val="00573474"/>
    <w:rsid w:val="00573A21"/>
    <w:rsid w:val="00577008"/>
    <w:rsid w:val="0058094C"/>
    <w:rsid w:val="00583707"/>
    <w:rsid w:val="005847F2"/>
    <w:rsid w:val="005849B5"/>
    <w:rsid w:val="00585DE3"/>
    <w:rsid w:val="00586DEC"/>
    <w:rsid w:val="00593849"/>
    <w:rsid w:val="005956AC"/>
    <w:rsid w:val="005A090B"/>
    <w:rsid w:val="005A1FD9"/>
    <w:rsid w:val="005A276E"/>
    <w:rsid w:val="005A49FC"/>
    <w:rsid w:val="005A5F55"/>
    <w:rsid w:val="005A7221"/>
    <w:rsid w:val="005B0739"/>
    <w:rsid w:val="005B20B6"/>
    <w:rsid w:val="005B2B1C"/>
    <w:rsid w:val="005B34D0"/>
    <w:rsid w:val="005B4B2F"/>
    <w:rsid w:val="005B520D"/>
    <w:rsid w:val="005B5CD9"/>
    <w:rsid w:val="005C0399"/>
    <w:rsid w:val="005C231A"/>
    <w:rsid w:val="005C2B32"/>
    <w:rsid w:val="005C5EC8"/>
    <w:rsid w:val="005C5ED6"/>
    <w:rsid w:val="005C75C7"/>
    <w:rsid w:val="005C79AB"/>
    <w:rsid w:val="005D1C39"/>
    <w:rsid w:val="005D7285"/>
    <w:rsid w:val="005D769E"/>
    <w:rsid w:val="005D7CE4"/>
    <w:rsid w:val="005E3655"/>
    <w:rsid w:val="005E4B12"/>
    <w:rsid w:val="005E5110"/>
    <w:rsid w:val="005E6060"/>
    <w:rsid w:val="005F139B"/>
    <w:rsid w:val="005F2BD9"/>
    <w:rsid w:val="005F4390"/>
    <w:rsid w:val="005F5140"/>
    <w:rsid w:val="005F635D"/>
    <w:rsid w:val="00603289"/>
    <w:rsid w:val="00606328"/>
    <w:rsid w:val="00607B2E"/>
    <w:rsid w:val="00607D23"/>
    <w:rsid w:val="0061415A"/>
    <w:rsid w:val="006207ED"/>
    <w:rsid w:val="00621BB0"/>
    <w:rsid w:val="00622B8E"/>
    <w:rsid w:val="00623410"/>
    <w:rsid w:val="0062435C"/>
    <w:rsid w:val="00625071"/>
    <w:rsid w:val="006333B2"/>
    <w:rsid w:val="006355E6"/>
    <w:rsid w:val="006365F3"/>
    <w:rsid w:val="006436EB"/>
    <w:rsid w:val="006478E1"/>
    <w:rsid w:val="00647BDE"/>
    <w:rsid w:val="00650488"/>
    <w:rsid w:val="00652926"/>
    <w:rsid w:val="00654644"/>
    <w:rsid w:val="00660ABC"/>
    <w:rsid w:val="006655A5"/>
    <w:rsid w:val="00666339"/>
    <w:rsid w:val="0067258E"/>
    <w:rsid w:val="006729D6"/>
    <w:rsid w:val="006738FC"/>
    <w:rsid w:val="0067419E"/>
    <w:rsid w:val="00674B22"/>
    <w:rsid w:val="00674EE9"/>
    <w:rsid w:val="0067589D"/>
    <w:rsid w:val="006769A6"/>
    <w:rsid w:val="00683C1B"/>
    <w:rsid w:val="00686825"/>
    <w:rsid w:val="00686D78"/>
    <w:rsid w:val="00690877"/>
    <w:rsid w:val="00696BD7"/>
    <w:rsid w:val="006A259C"/>
    <w:rsid w:val="006A35A3"/>
    <w:rsid w:val="006A6133"/>
    <w:rsid w:val="006A6E98"/>
    <w:rsid w:val="006B2056"/>
    <w:rsid w:val="006B265A"/>
    <w:rsid w:val="006B2B63"/>
    <w:rsid w:val="006B3F94"/>
    <w:rsid w:val="006B7B79"/>
    <w:rsid w:val="006C09B9"/>
    <w:rsid w:val="006C2CD2"/>
    <w:rsid w:val="006C6737"/>
    <w:rsid w:val="006D07E4"/>
    <w:rsid w:val="006D31BC"/>
    <w:rsid w:val="006D3F5D"/>
    <w:rsid w:val="006D6342"/>
    <w:rsid w:val="006E0FA0"/>
    <w:rsid w:val="006E1B7A"/>
    <w:rsid w:val="006E1CC5"/>
    <w:rsid w:val="006E3880"/>
    <w:rsid w:val="006E5DD6"/>
    <w:rsid w:val="006F1CA1"/>
    <w:rsid w:val="006F1CDA"/>
    <w:rsid w:val="006F36A1"/>
    <w:rsid w:val="006F5153"/>
    <w:rsid w:val="00700EE6"/>
    <w:rsid w:val="00703171"/>
    <w:rsid w:val="0070393E"/>
    <w:rsid w:val="00707944"/>
    <w:rsid w:val="00712395"/>
    <w:rsid w:val="00712FAD"/>
    <w:rsid w:val="00713044"/>
    <w:rsid w:val="00714CBF"/>
    <w:rsid w:val="00717E66"/>
    <w:rsid w:val="00726972"/>
    <w:rsid w:val="0073035E"/>
    <w:rsid w:val="007345C8"/>
    <w:rsid w:val="00734F92"/>
    <w:rsid w:val="00740A99"/>
    <w:rsid w:val="00741152"/>
    <w:rsid w:val="007457E3"/>
    <w:rsid w:val="00746400"/>
    <w:rsid w:val="0074657E"/>
    <w:rsid w:val="00747718"/>
    <w:rsid w:val="00750E91"/>
    <w:rsid w:val="00751D58"/>
    <w:rsid w:val="0075212E"/>
    <w:rsid w:val="0075380C"/>
    <w:rsid w:val="00765A52"/>
    <w:rsid w:val="00766E8B"/>
    <w:rsid w:val="007670A3"/>
    <w:rsid w:val="0076748A"/>
    <w:rsid w:val="0077240C"/>
    <w:rsid w:val="007743F1"/>
    <w:rsid w:val="007819A4"/>
    <w:rsid w:val="0078202C"/>
    <w:rsid w:val="00782196"/>
    <w:rsid w:val="0078241B"/>
    <w:rsid w:val="0078325C"/>
    <w:rsid w:val="007838BC"/>
    <w:rsid w:val="00790A12"/>
    <w:rsid w:val="007933AB"/>
    <w:rsid w:val="00795037"/>
    <w:rsid w:val="007A0AD4"/>
    <w:rsid w:val="007A3A10"/>
    <w:rsid w:val="007A3FE7"/>
    <w:rsid w:val="007A58E2"/>
    <w:rsid w:val="007A62AF"/>
    <w:rsid w:val="007A6975"/>
    <w:rsid w:val="007A76BD"/>
    <w:rsid w:val="007B43AB"/>
    <w:rsid w:val="007B6FD5"/>
    <w:rsid w:val="007B7297"/>
    <w:rsid w:val="007C0A12"/>
    <w:rsid w:val="007C3E5D"/>
    <w:rsid w:val="007C7535"/>
    <w:rsid w:val="007D0002"/>
    <w:rsid w:val="007D0026"/>
    <w:rsid w:val="007D0CBC"/>
    <w:rsid w:val="007D312A"/>
    <w:rsid w:val="007D3308"/>
    <w:rsid w:val="007D5221"/>
    <w:rsid w:val="007D614E"/>
    <w:rsid w:val="007D6933"/>
    <w:rsid w:val="007D76D0"/>
    <w:rsid w:val="007E066B"/>
    <w:rsid w:val="007E4C99"/>
    <w:rsid w:val="007E76CA"/>
    <w:rsid w:val="007F09BE"/>
    <w:rsid w:val="007F109B"/>
    <w:rsid w:val="007F49EA"/>
    <w:rsid w:val="007F7B40"/>
    <w:rsid w:val="008034C4"/>
    <w:rsid w:val="00804EC8"/>
    <w:rsid w:val="00805F0D"/>
    <w:rsid w:val="0080713D"/>
    <w:rsid w:val="008073A0"/>
    <w:rsid w:val="008133DE"/>
    <w:rsid w:val="008176FF"/>
    <w:rsid w:val="00821959"/>
    <w:rsid w:val="00824747"/>
    <w:rsid w:val="008276BD"/>
    <w:rsid w:val="00830B7D"/>
    <w:rsid w:val="008311DC"/>
    <w:rsid w:val="00831F86"/>
    <w:rsid w:val="00834EC3"/>
    <w:rsid w:val="008360F8"/>
    <w:rsid w:val="00837789"/>
    <w:rsid w:val="00837C59"/>
    <w:rsid w:val="0084130A"/>
    <w:rsid w:val="008419DB"/>
    <w:rsid w:val="00844A0F"/>
    <w:rsid w:val="00844A28"/>
    <w:rsid w:val="00847075"/>
    <w:rsid w:val="008516B8"/>
    <w:rsid w:val="008545DA"/>
    <w:rsid w:val="0085542F"/>
    <w:rsid w:val="0086105A"/>
    <w:rsid w:val="0086129D"/>
    <w:rsid w:val="00861DDB"/>
    <w:rsid w:val="00870A45"/>
    <w:rsid w:val="00871BD4"/>
    <w:rsid w:val="00872147"/>
    <w:rsid w:val="008737FD"/>
    <w:rsid w:val="00874913"/>
    <w:rsid w:val="008774F2"/>
    <w:rsid w:val="00880662"/>
    <w:rsid w:val="008828F2"/>
    <w:rsid w:val="008862CA"/>
    <w:rsid w:val="00886FE3"/>
    <w:rsid w:val="00891A3A"/>
    <w:rsid w:val="0089214C"/>
    <w:rsid w:val="008933BD"/>
    <w:rsid w:val="00897FC9"/>
    <w:rsid w:val="008A0357"/>
    <w:rsid w:val="008A03AE"/>
    <w:rsid w:val="008A2B72"/>
    <w:rsid w:val="008A2F1B"/>
    <w:rsid w:val="008A3061"/>
    <w:rsid w:val="008A4EDF"/>
    <w:rsid w:val="008A5C8F"/>
    <w:rsid w:val="008A74DD"/>
    <w:rsid w:val="008B4064"/>
    <w:rsid w:val="008B4A60"/>
    <w:rsid w:val="008B7E75"/>
    <w:rsid w:val="008C0C78"/>
    <w:rsid w:val="008C24B8"/>
    <w:rsid w:val="008C43F5"/>
    <w:rsid w:val="008C72BA"/>
    <w:rsid w:val="008D1D31"/>
    <w:rsid w:val="008D2930"/>
    <w:rsid w:val="008D2B7C"/>
    <w:rsid w:val="008D2DB7"/>
    <w:rsid w:val="008E19A0"/>
    <w:rsid w:val="008E6DF9"/>
    <w:rsid w:val="008E7A0E"/>
    <w:rsid w:val="008F1E36"/>
    <w:rsid w:val="008F2F18"/>
    <w:rsid w:val="008F54FF"/>
    <w:rsid w:val="008F677F"/>
    <w:rsid w:val="00904A3A"/>
    <w:rsid w:val="00904B26"/>
    <w:rsid w:val="009051D8"/>
    <w:rsid w:val="009056B0"/>
    <w:rsid w:val="00906CF2"/>
    <w:rsid w:val="00911D69"/>
    <w:rsid w:val="00912334"/>
    <w:rsid w:val="00912AB8"/>
    <w:rsid w:val="00912FA0"/>
    <w:rsid w:val="0091586C"/>
    <w:rsid w:val="00927469"/>
    <w:rsid w:val="00927ED3"/>
    <w:rsid w:val="0093022A"/>
    <w:rsid w:val="0093359D"/>
    <w:rsid w:val="00940E4D"/>
    <w:rsid w:val="00944653"/>
    <w:rsid w:val="00944C86"/>
    <w:rsid w:val="009467D5"/>
    <w:rsid w:val="00946C6E"/>
    <w:rsid w:val="009506BD"/>
    <w:rsid w:val="009510B0"/>
    <w:rsid w:val="00955049"/>
    <w:rsid w:val="00956345"/>
    <w:rsid w:val="009600FB"/>
    <w:rsid w:val="00961959"/>
    <w:rsid w:val="0096257F"/>
    <w:rsid w:val="009636F7"/>
    <w:rsid w:val="0096466F"/>
    <w:rsid w:val="0096583F"/>
    <w:rsid w:val="00966A83"/>
    <w:rsid w:val="00971338"/>
    <w:rsid w:val="0097223A"/>
    <w:rsid w:val="0097224E"/>
    <w:rsid w:val="00974781"/>
    <w:rsid w:val="0097527D"/>
    <w:rsid w:val="00975393"/>
    <w:rsid w:val="00975AA9"/>
    <w:rsid w:val="009760AD"/>
    <w:rsid w:val="00981C77"/>
    <w:rsid w:val="00982852"/>
    <w:rsid w:val="009840E3"/>
    <w:rsid w:val="009846D1"/>
    <w:rsid w:val="00986EF0"/>
    <w:rsid w:val="00987878"/>
    <w:rsid w:val="00990CFF"/>
    <w:rsid w:val="00990E22"/>
    <w:rsid w:val="0099202B"/>
    <w:rsid w:val="00994DDA"/>
    <w:rsid w:val="0099506C"/>
    <w:rsid w:val="009957BF"/>
    <w:rsid w:val="009961DC"/>
    <w:rsid w:val="00996A27"/>
    <w:rsid w:val="009A0428"/>
    <w:rsid w:val="009A2255"/>
    <w:rsid w:val="009A35FC"/>
    <w:rsid w:val="009A49D1"/>
    <w:rsid w:val="009B0E54"/>
    <w:rsid w:val="009B177E"/>
    <w:rsid w:val="009B6BEF"/>
    <w:rsid w:val="009C17C1"/>
    <w:rsid w:val="009C38EC"/>
    <w:rsid w:val="009C4C6C"/>
    <w:rsid w:val="009C7339"/>
    <w:rsid w:val="009C7E74"/>
    <w:rsid w:val="009D099F"/>
    <w:rsid w:val="009D0E73"/>
    <w:rsid w:val="009D1C05"/>
    <w:rsid w:val="009D643D"/>
    <w:rsid w:val="009E0490"/>
    <w:rsid w:val="009E0B24"/>
    <w:rsid w:val="009E256E"/>
    <w:rsid w:val="009E34D5"/>
    <w:rsid w:val="009E4F35"/>
    <w:rsid w:val="009E59B4"/>
    <w:rsid w:val="009F1436"/>
    <w:rsid w:val="009F1687"/>
    <w:rsid w:val="009F21D0"/>
    <w:rsid w:val="009F75AC"/>
    <w:rsid w:val="00A00799"/>
    <w:rsid w:val="00A0083D"/>
    <w:rsid w:val="00A0299D"/>
    <w:rsid w:val="00A02D1D"/>
    <w:rsid w:val="00A03CFB"/>
    <w:rsid w:val="00A04217"/>
    <w:rsid w:val="00A0498E"/>
    <w:rsid w:val="00A07F87"/>
    <w:rsid w:val="00A10FE8"/>
    <w:rsid w:val="00A12654"/>
    <w:rsid w:val="00A12E4B"/>
    <w:rsid w:val="00A1304E"/>
    <w:rsid w:val="00A16376"/>
    <w:rsid w:val="00A17F31"/>
    <w:rsid w:val="00A20656"/>
    <w:rsid w:val="00A20782"/>
    <w:rsid w:val="00A24145"/>
    <w:rsid w:val="00A2724F"/>
    <w:rsid w:val="00A27911"/>
    <w:rsid w:val="00A30D63"/>
    <w:rsid w:val="00A318D8"/>
    <w:rsid w:val="00A31BA4"/>
    <w:rsid w:val="00A3220C"/>
    <w:rsid w:val="00A3671F"/>
    <w:rsid w:val="00A36729"/>
    <w:rsid w:val="00A37143"/>
    <w:rsid w:val="00A40705"/>
    <w:rsid w:val="00A43187"/>
    <w:rsid w:val="00A451D1"/>
    <w:rsid w:val="00A45CE8"/>
    <w:rsid w:val="00A46957"/>
    <w:rsid w:val="00A4739B"/>
    <w:rsid w:val="00A47D50"/>
    <w:rsid w:val="00A50572"/>
    <w:rsid w:val="00A5205B"/>
    <w:rsid w:val="00A52F0E"/>
    <w:rsid w:val="00A57E15"/>
    <w:rsid w:val="00A57FA7"/>
    <w:rsid w:val="00A6001E"/>
    <w:rsid w:val="00A6020F"/>
    <w:rsid w:val="00A60BFF"/>
    <w:rsid w:val="00A62399"/>
    <w:rsid w:val="00A62BC1"/>
    <w:rsid w:val="00A637AF"/>
    <w:rsid w:val="00A64888"/>
    <w:rsid w:val="00A6623A"/>
    <w:rsid w:val="00A67E66"/>
    <w:rsid w:val="00A71E0C"/>
    <w:rsid w:val="00A752A3"/>
    <w:rsid w:val="00A75C63"/>
    <w:rsid w:val="00A775F3"/>
    <w:rsid w:val="00A8017A"/>
    <w:rsid w:val="00A81455"/>
    <w:rsid w:val="00A81ABE"/>
    <w:rsid w:val="00A82C6A"/>
    <w:rsid w:val="00A846FE"/>
    <w:rsid w:val="00A87ED1"/>
    <w:rsid w:val="00A950F8"/>
    <w:rsid w:val="00AA22B7"/>
    <w:rsid w:val="00AA538B"/>
    <w:rsid w:val="00AA6D7C"/>
    <w:rsid w:val="00AB0015"/>
    <w:rsid w:val="00AB045B"/>
    <w:rsid w:val="00AB064E"/>
    <w:rsid w:val="00AB3924"/>
    <w:rsid w:val="00AB4056"/>
    <w:rsid w:val="00AB6D68"/>
    <w:rsid w:val="00AC1B89"/>
    <w:rsid w:val="00AC2560"/>
    <w:rsid w:val="00AC4864"/>
    <w:rsid w:val="00AC4FF6"/>
    <w:rsid w:val="00AC7038"/>
    <w:rsid w:val="00AC70D3"/>
    <w:rsid w:val="00AD595C"/>
    <w:rsid w:val="00AD5DFE"/>
    <w:rsid w:val="00AE0532"/>
    <w:rsid w:val="00AE184D"/>
    <w:rsid w:val="00AE3778"/>
    <w:rsid w:val="00AE74AC"/>
    <w:rsid w:val="00AF0755"/>
    <w:rsid w:val="00AF171A"/>
    <w:rsid w:val="00AF2182"/>
    <w:rsid w:val="00AF4270"/>
    <w:rsid w:val="00AF472A"/>
    <w:rsid w:val="00AF5233"/>
    <w:rsid w:val="00AF6366"/>
    <w:rsid w:val="00AF6DFC"/>
    <w:rsid w:val="00B0019C"/>
    <w:rsid w:val="00B00BB1"/>
    <w:rsid w:val="00B01901"/>
    <w:rsid w:val="00B058F4"/>
    <w:rsid w:val="00B05A82"/>
    <w:rsid w:val="00B07054"/>
    <w:rsid w:val="00B137DD"/>
    <w:rsid w:val="00B17589"/>
    <w:rsid w:val="00B20BCF"/>
    <w:rsid w:val="00B2161D"/>
    <w:rsid w:val="00B22A83"/>
    <w:rsid w:val="00B24D66"/>
    <w:rsid w:val="00B2519F"/>
    <w:rsid w:val="00B254B9"/>
    <w:rsid w:val="00B25A19"/>
    <w:rsid w:val="00B26554"/>
    <w:rsid w:val="00B30BC0"/>
    <w:rsid w:val="00B31A93"/>
    <w:rsid w:val="00B35E99"/>
    <w:rsid w:val="00B360AC"/>
    <w:rsid w:val="00B36CAE"/>
    <w:rsid w:val="00B3757A"/>
    <w:rsid w:val="00B43AF5"/>
    <w:rsid w:val="00B43E4F"/>
    <w:rsid w:val="00B45BE7"/>
    <w:rsid w:val="00B5225F"/>
    <w:rsid w:val="00B54B47"/>
    <w:rsid w:val="00B5575F"/>
    <w:rsid w:val="00B55BFF"/>
    <w:rsid w:val="00B56A88"/>
    <w:rsid w:val="00B57D5A"/>
    <w:rsid w:val="00B60841"/>
    <w:rsid w:val="00B6456E"/>
    <w:rsid w:val="00B64689"/>
    <w:rsid w:val="00B657EF"/>
    <w:rsid w:val="00B71624"/>
    <w:rsid w:val="00B71BC1"/>
    <w:rsid w:val="00B73247"/>
    <w:rsid w:val="00B765BF"/>
    <w:rsid w:val="00B77E1B"/>
    <w:rsid w:val="00B83BC9"/>
    <w:rsid w:val="00B93B48"/>
    <w:rsid w:val="00B94076"/>
    <w:rsid w:val="00B94DC3"/>
    <w:rsid w:val="00BA060F"/>
    <w:rsid w:val="00BA34A1"/>
    <w:rsid w:val="00BA5186"/>
    <w:rsid w:val="00BA7DC8"/>
    <w:rsid w:val="00BB0202"/>
    <w:rsid w:val="00BB033B"/>
    <w:rsid w:val="00BB0DDB"/>
    <w:rsid w:val="00BB1935"/>
    <w:rsid w:val="00BB2012"/>
    <w:rsid w:val="00BB5C9F"/>
    <w:rsid w:val="00BC07CE"/>
    <w:rsid w:val="00BC29C4"/>
    <w:rsid w:val="00BC2E8B"/>
    <w:rsid w:val="00BC3FDE"/>
    <w:rsid w:val="00BC5A00"/>
    <w:rsid w:val="00BD511A"/>
    <w:rsid w:val="00BD5AF8"/>
    <w:rsid w:val="00BD5FE8"/>
    <w:rsid w:val="00BD7DE9"/>
    <w:rsid w:val="00BE0D97"/>
    <w:rsid w:val="00BE26B2"/>
    <w:rsid w:val="00BE285A"/>
    <w:rsid w:val="00BE2E17"/>
    <w:rsid w:val="00BE51BE"/>
    <w:rsid w:val="00BE5850"/>
    <w:rsid w:val="00BE68E4"/>
    <w:rsid w:val="00BF0B42"/>
    <w:rsid w:val="00BF1D29"/>
    <w:rsid w:val="00BF30A6"/>
    <w:rsid w:val="00BF602A"/>
    <w:rsid w:val="00BF6D64"/>
    <w:rsid w:val="00BF74FE"/>
    <w:rsid w:val="00C0093D"/>
    <w:rsid w:val="00C07669"/>
    <w:rsid w:val="00C07DF3"/>
    <w:rsid w:val="00C112B2"/>
    <w:rsid w:val="00C1317B"/>
    <w:rsid w:val="00C134D9"/>
    <w:rsid w:val="00C143B3"/>
    <w:rsid w:val="00C14A6A"/>
    <w:rsid w:val="00C15E82"/>
    <w:rsid w:val="00C16C3C"/>
    <w:rsid w:val="00C200FA"/>
    <w:rsid w:val="00C212AB"/>
    <w:rsid w:val="00C233DA"/>
    <w:rsid w:val="00C23A1A"/>
    <w:rsid w:val="00C250ED"/>
    <w:rsid w:val="00C2734C"/>
    <w:rsid w:val="00C27A75"/>
    <w:rsid w:val="00C27D07"/>
    <w:rsid w:val="00C302BA"/>
    <w:rsid w:val="00C31934"/>
    <w:rsid w:val="00C31AE2"/>
    <w:rsid w:val="00C3281F"/>
    <w:rsid w:val="00C32E05"/>
    <w:rsid w:val="00C33600"/>
    <w:rsid w:val="00C33C86"/>
    <w:rsid w:val="00C367AB"/>
    <w:rsid w:val="00C37799"/>
    <w:rsid w:val="00C37AAA"/>
    <w:rsid w:val="00C40A20"/>
    <w:rsid w:val="00C413E8"/>
    <w:rsid w:val="00C43C78"/>
    <w:rsid w:val="00C4501E"/>
    <w:rsid w:val="00C4727D"/>
    <w:rsid w:val="00C5310B"/>
    <w:rsid w:val="00C54473"/>
    <w:rsid w:val="00C55BD2"/>
    <w:rsid w:val="00C55D98"/>
    <w:rsid w:val="00C56924"/>
    <w:rsid w:val="00C6710C"/>
    <w:rsid w:val="00C677E4"/>
    <w:rsid w:val="00C70E42"/>
    <w:rsid w:val="00C720EB"/>
    <w:rsid w:val="00C72558"/>
    <w:rsid w:val="00C72C5E"/>
    <w:rsid w:val="00C743B7"/>
    <w:rsid w:val="00C74A3A"/>
    <w:rsid w:val="00C77E51"/>
    <w:rsid w:val="00C81B07"/>
    <w:rsid w:val="00C85E14"/>
    <w:rsid w:val="00C86F7B"/>
    <w:rsid w:val="00C87BAD"/>
    <w:rsid w:val="00C90766"/>
    <w:rsid w:val="00C943B5"/>
    <w:rsid w:val="00C95102"/>
    <w:rsid w:val="00C95B05"/>
    <w:rsid w:val="00CA0116"/>
    <w:rsid w:val="00CA096A"/>
    <w:rsid w:val="00CA32C5"/>
    <w:rsid w:val="00CA6A5E"/>
    <w:rsid w:val="00CA7001"/>
    <w:rsid w:val="00CA7AC8"/>
    <w:rsid w:val="00CB0243"/>
    <w:rsid w:val="00CB0A1C"/>
    <w:rsid w:val="00CB2A8F"/>
    <w:rsid w:val="00CB59FB"/>
    <w:rsid w:val="00CC2A32"/>
    <w:rsid w:val="00CC76A4"/>
    <w:rsid w:val="00CD172A"/>
    <w:rsid w:val="00CD24A2"/>
    <w:rsid w:val="00CD5183"/>
    <w:rsid w:val="00CD5B8B"/>
    <w:rsid w:val="00CD7AAA"/>
    <w:rsid w:val="00CF0308"/>
    <w:rsid w:val="00CF3036"/>
    <w:rsid w:val="00CF3AC3"/>
    <w:rsid w:val="00CF5332"/>
    <w:rsid w:val="00D00F8C"/>
    <w:rsid w:val="00D01776"/>
    <w:rsid w:val="00D03C27"/>
    <w:rsid w:val="00D04D7D"/>
    <w:rsid w:val="00D04FDC"/>
    <w:rsid w:val="00D062D3"/>
    <w:rsid w:val="00D123D8"/>
    <w:rsid w:val="00D14462"/>
    <w:rsid w:val="00D1493C"/>
    <w:rsid w:val="00D14BC0"/>
    <w:rsid w:val="00D15095"/>
    <w:rsid w:val="00D2510F"/>
    <w:rsid w:val="00D253A9"/>
    <w:rsid w:val="00D253B2"/>
    <w:rsid w:val="00D260A3"/>
    <w:rsid w:val="00D264D5"/>
    <w:rsid w:val="00D278CC"/>
    <w:rsid w:val="00D27B8C"/>
    <w:rsid w:val="00D304BF"/>
    <w:rsid w:val="00D31849"/>
    <w:rsid w:val="00D3594E"/>
    <w:rsid w:val="00D35B61"/>
    <w:rsid w:val="00D36053"/>
    <w:rsid w:val="00D37DD2"/>
    <w:rsid w:val="00D41A72"/>
    <w:rsid w:val="00D4254C"/>
    <w:rsid w:val="00D45323"/>
    <w:rsid w:val="00D52431"/>
    <w:rsid w:val="00D52ABA"/>
    <w:rsid w:val="00D539BE"/>
    <w:rsid w:val="00D53A14"/>
    <w:rsid w:val="00D53D92"/>
    <w:rsid w:val="00D53DD6"/>
    <w:rsid w:val="00D5486E"/>
    <w:rsid w:val="00D57E0E"/>
    <w:rsid w:val="00D60C45"/>
    <w:rsid w:val="00D60DEB"/>
    <w:rsid w:val="00D6112B"/>
    <w:rsid w:val="00D61228"/>
    <w:rsid w:val="00D616F7"/>
    <w:rsid w:val="00D61753"/>
    <w:rsid w:val="00D62352"/>
    <w:rsid w:val="00D64F3F"/>
    <w:rsid w:val="00D709D9"/>
    <w:rsid w:val="00D73B79"/>
    <w:rsid w:val="00D74694"/>
    <w:rsid w:val="00D76F26"/>
    <w:rsid w:val="00D8166B"/>
    <w:rsid w:val="00D820F1"/>
    <w:rsid w:val="00D83FFC"/>
    <w:rsid w:val="00D843E3"/>
    <w:rsid w:val="00D851F9"/>
    <w:rsid w:val="00D862C9"/>
    <w:rsid w:val="00D86E7D"/>
    <w:rsid w:val="00D870C1"/>
    <w:rsid w:val="00D903E6"/>
    <w:rsid w:val="00D906D7"/>
    <w:rsid w:val="00D91D24"/>
    <w:rsid w:val="00D95D92"/>
    <w:rsid w:val="00D96210"/>
    <w:rsid w:val="00DA0134"/>
    <w:rsid w:val="00DA1E40"/>
    <w:rsid w:val="00DA63E6"/>
    <w:rsid w:val="00DA65F2"/>
    <w:rsid w:val="00DB090A"/>
    <w:rsid w:val="00DB0CBF"/>
    <w:rsid w:val="00DB16AE"/>
    <w:rsid w:val="00DB244F"/>
    <w:rsid w:val="00DB2689"/>
    <w:rsid w:val="00DB307E"/>
    <w:rsid w:val="00DB3D96"/>
    <w:rsid w:val="00DB3E7D"/>
    <w:rsid w:val="00DB513D"/>
    <w:rsid w:val="00DB6B98"/>
    <w:rsid w:val="00DC2241"/>
    <w:rsid w:val="00DC535A"/>
    <w:rsid w:val="00DC6260"/>
    <w:rsid w:val="00DC7A5B"/>
    <w:rsid w:val="00DD07DB"/>
    <w:rsid w:val="00DD152C"/>
    <w:rsid w:val="00DD1CCD"/>
    <w:rsid w:val="00DD21C8"/>
    <w:rsid w:val="00DD2674"/>
    <w:rsid w:val="00DD3142"/>
    <w:rsid w:val="00DD3C8A"/>
    <w:rsid w:val="00DE09A2"/>
    <w:rsid w:val="00DE0AC3"/>
    <w:rsid w:val="00DE1070"/>
    <w:rsid w:val="00DE30BE"/>
    <w:rsid w:val="00DE5882"/>
    <w:rsid w:val="00DE6EFC"/>
    <w:rsid w:val="00DE74C7"/>
    <w:rsid w:val="00DF23F0"/>
    <w:rsid w:val="00DF3102"/>
    <w:rsid w:val="00DF4FDC"/>
    <w:rsid w:val="00DF6AA2"/>
    <w:rsid w:val="00DF75A4"/>
    <w:rsid w:val="00DF7EC5"/>
    <w:rsid w:val="00E02A5E"/>
    <w:rsid w:val="00E033EC"/>
    <w:rsid w:val="00E07C7C"/>
    <w:rsid w:val="00E10C36"/>
    <w:rsid w:val="00E10E1D"/>
    <w:rsid w:val="00E11D43"/>
    <w:rsid w:val="00E128EB"/>
    <w:rsid w:val="00E1337D"/>
    <w:rsid w:val="00E13C1D"/>
    <w:rsid w:val="00E1427C"/>
    <w:rsid w:val="00E15807"/>
    <w:rsid w:val="00E16043"/>
    <w:rsid w:val="00E17957"/>
    <w:rsid w:val="00E202D6"/>
    <w:rsid w:val="00E27F3E"/>
    <w:rsid w:val="00E32DD9"/>
    <w:rsid w:val="00E34D81"/>
    <w:rsid w:val="00E360E4"/>
    <w:rsid w:val="00E41A2F"/>
    <w:rsid w:val="00E420AB"/>
    <w:rsid w:val="00E4483E"/>
    <w:rsid w:val="00E46ABA"/>
    <w:rsid w:val="00E51CAF"/>
    <w:rsid w:val="00E51E53"/>
    <w:rsid w:val="00E526D7"/>
    <w:rsid w:val="00E56FB9"/>
    <w:rsid w:val="00E6045C"/>
    <w:rsid w:val="00E617A2"/>
    <w:rsid w:val="00E61B19"/>
    <w:rsid w:val="00E62DEB"/>
    <w:rsid w:val="00E641E9"/>
    <w:rsid w:val="00E65A0C"/>
    <w:rsid w:val="00E716EE"/>
    <w:rsid w:val="00E71DC8"/>
    <w:rsid w:val="00E73989"/>
    <w:rsid w:val="00E74A6D"/>
    <w:rsid w:val="00E77EC8"/>
    <w:rsid w:val="00E8043B"/>
    <w:rsid w:val="00E80815"/>
    <w:rsid w:val="00E853D8"/>
    <w:rsid w:val="00E92B86"/>
    <w:rsid w:val="00E9430D"/>
    <w:rsid w:val="00E95789"/>
    <w:rsid w:val="00E95A14"/>
    <w:rsid w:val="00E9667E"/>
    <w:rsid w:val="00E969F1"/>
    <w:rsid w:val="00E96A79"/>
    <w:rsid w:val="00EA057E"/>
    <w:rsid w:val="00EA1DBF"/>
    <w:rsid w:val="00EA6211"/>
    <w:rsid w:val="00EA6596"/>
    <w:rsid w:val="00EA799A"/>
    <w:rsid w:val="00EB1D4F"/>
    <w:rsid w:val="00EB443D"/>
    <w:rsid w:val="00EB512E"/>
    <w:rsid w:val="00EB6EA8"/>
    <w:rsid w:val="00EC0A6E"/>
    <w:rsid w:val="00EC3A57"/>
    <w:rsid w:val="00EC6287"/>
    <w:rsid w:val="00EC6E8F"/>
    <w:rsid w:val="00ED1D23"/>
    <w:rsid w:val="00ED2CA7"/>
    <w:rsid w:val="00ED4598"/>
    <w:rsid w:val="00ED4A9C"/>
    <w:rsid w:val="00ED774C"/>
    <w:rsid w:val="00EE04AB"/>
    <w:rsid w:val="00EE5096"/>
    <w:rsid w:val="00EF01F7"/>
    <w:rsid w:val="00EF075B"/>
    <w:rsid w:val="00EF2CA6"/>
    <w:rsid w:val="00EF4422"/>
    <w:rsid w:val="00EF492A"/>
    <w:rsid w:val="00EF4A84"/>
    <w:rsid w:val="00EF6381"/>
    <w:rsid w:val="00F03B5F"/>
    <w:rsid w:val="00F03E9A"/>
    <w:rsid w:val="00F03FCD"/>
    <w:rsid w:val="00F0426F"/>
    <w:rsid w:val="00F069DF"/>
    <w:rsid w:val="00F1116F"/>
    <w:rsid w:val="00F1515C"/>
    <w:rsid w:val="00F15458"/>
    <w:rsid w:val="00F2188A"/>
    <w:rsid w:val="00F22C6C"/>
    <w:rsid w:val="00F237DA"/>
    <w:rsid w:val="00F23D93"/>
    <w:rsid w:val="00F2447F"/>
    <w:rsid w:val="00F25C0C"/>
    <w:rsid w:val="00F317EA"/>
    <w:rsid w:val="00F33EDD"/>
    <w:rsid w:val="00F34051"/>
    <w:rsid w:val="00F35E5E"/>
    <w:rsid w:val="00F4278A"/>
    <w:rsid w:val="00F44F40"/>
    <w:rsid w:val="00F46291"/>
    <w:rsid w:val="00F4655D"/>
    <w:rsid w:val="00F57EFE"/>
    <w:rsid w:val="00F6178D"/>
    <w:rsid w:val="00F7170E"/>
    <w:rsid w:val="00F7317A"/>
    <w:rsid w:val="00F73B66"/>
    <w:rsid w:val="00F73E41"/>
    <w:rsid w:val="00F76037"/>
    <w:rsid w:val="00F77EF4"/>
    <w:rsid w:val="00F80853"/>
    <w:rsid w:val="00F80FEC"/>
    <w:rsid w:val="00F818AB"/>
    <w:rsid w:val="00F82B72"/>
    <w:rsid w:val="00F82C44"/>
    <w:rsid w:val="00F830D8"/>
    <w:rsid w:val="00F860C0"/>
    <w:rsid w:val="00F900D5"/>
    <w:rsid w:val="00F92D5C"/>
    <w:rsid w:val="00F93ABB"/>
    <w:rsid w:val="00F95F67"/>
    <w:rsid w:val="00FA0E2C"/>
    <w:rsid w:val="00FA0FF2"/>
    <w:rsid w:val="00FA371F"/>
    <w:rsid w:val="00FA68AB"/>
    <w:rsid w:val="00FA70C4"/>
    <w:rsid w:val="00FA7FDA"/>
    <w:rsid w:val="00FB014A"/>
    <w:rsid w:val="00FB2CEC"/>
    <w:rsid w:val="00FB2FEF"/>
    <w:rsid w:val="00FB771C"/>
    <w:rsid w:val="00FB7D69"/>
    <w:rsid w:val="00FC1EEA"/>
    <w:rsid w:val="00FC3DA8"/>
    <w:rsid w:val="00FE137B"/>
    <w:rsid w:val="00FE1695"/>
    <w:rsid w:val="00FE21E2"/>
    <w:rsid w:val="00FE3129"/>
    <w:rsid w:val="00FE5F6D"/>
    <w:rsid w:val="00FE656B"/>
    <w:rsid w:val="00FF06B9"/>
    <w:rsid w:val="00FF3587"/>
    <w:rsid w:val="00FF41E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 Lis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BA0"/>
    <w:rPr>
      <w:sz w:val="24"/>
      <w:szCs w:val="24"/>
    </w:rPr>
  </w:style>
  <w:style w:type="paragraph" w:styleId="Ttulo1">
    <w:name w:val="heading 1"/>
    <w:basedOn w:val="Ttulo10"/>
    <w:next w:val="Normal"/>
    <w:qFormat/>
    <w:rsid w:val="00031E6F"/>
    <w:pPr>
      <w:keepNext/>
      <w:spacing w:before="360" w:after="200"/>
      <w:jc w:val="both"/>
      <w:outlineLvl w:val="0"/>
    </w:pPr>
    <w:rPr>
      <w:rFonts w:ascii="Times New Roman" w:hAnsi="Times New Roman"/>
      <w:bCs w:val="0"/>
      <w:sz w:val="24"/>
    </w:rPr>
  </w:style>
  <w:style w:type="paragraph" w:styleId="Ttulo2">
    <w:name w:val="heading 2"/>
    <w:basedOn w:val="Normal"/>
    <w:next w:val="Normal"/>
    <w:qFormat/>
    <w:rsid w:val="00981C77"/>
    <w:pPr>
      <w:keepNext/>
      <w:spacing w:before="120" w:after="240"/>
      <w:outlineLvl w:val="1"/>
    </w:pPr>
    <w:rPr>
      <w:rFonts w:cs="Arial"/>
      <w:b/>
      <w:bCs/>
      <w:iCs/>
      <w:szCs w:val="28"/>
    </w:rPr>
  </w:style>
  <w:style w:type="paragraph" w:styleId="Ttulo3">
    <w:name w:val="heading 3"/>
    <w:basedOn w:val="Normal"/>
    <w:next w:val="Normal"/>
    <w:qFormat/>
    <w:rsid w:val="007D6933"/>
    <w:pPr>
      <w:keepNext/>
      <w:spacing w:before="120" w:after="240"/>
      <w:ind w:left="113"/>
      <w:outlineLvl w:val="2"/>
    </w:pPr>
    <w:rPr>
      <w:b/>
      <w:sz w:val="22"/>
      <w:szCs w:val="20"/>
    </w:rPr>
  </w:style>
  <w:style w:type="paragraph" w:styleId="Ttulo4">
    <w:name w:val="heading 4"/>
    <w:basedOn w:val="Normal"/>
    <w:next w:val="Normal"/>
    <w:qFormat/>
    <w:rsid w:val="00B43E4F"/>
    <w:pPr>
      <w:keepNext/>
      <w:spacing w:before="240" w:after="60"/>
      <w:ind w:left="709"/>
      <w:outlineLvl w:val="3"/>
    </w:pPr>
    <w:rPr>
      <w:bCs/>
      <w:sz w:val="22"/>
      <w:szCs w:val="28"/>
    </w:rPr>
  </w:style>
  <w:style w:type="paragraph" w:styleId="Ttulo5">
    <w:name w:val="heading 5"/>
    <w:basedOn w:val="Normal"/>
    <w:next w:val="Normal"/>
    <w:qFormat/>
    <w:rsid w:val="00223BA0"/>
    <w:pPr>
      <w:spacing w:before="240" w:after="60"/>
      <w:outlineLvl w:val="4"/>
    </w:pPr>
    <w:rPr>
      <w:b/>
      <w:bCs/>
      <w:i/>
      <w:iCs/>
      <w:sz w:val="26"/>
      <w:szCs w:val="26"/>
    </w:rPr>
  </w:style>
  <w:style w:type="paragraph" w:styleId="Ttulo6">
    <w:name w:val="heading 6"/>
    <w:basedOn w:val="Normal"/>
    <w:next w:val="Normal"/>
    <w:link w:val="Ttulo6Char"/>
    <w:qFormat/>
    <w:rsid w:val="00D14BC0"/>
    <w:pPr>
      <w:keepNext/>
      <w:suppressAutoHyphens/>
      <w:spacing w:before="120" w:line="360" w:lineRule="auto"/>
      <w:ind w:hanging="360"/>
      <w:jc w:val="both"/>
      <w:outlineLvl w:val="5"/>
    </w:pPr>
    <w:rPr>
      <w:rFonts w:ascii="Arial" w:hAnsi="Arial" w:cs="Arial"/>
      <w:b/>
      <w:bCs/>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D14BC0"/>
    <w:pPr>
      <w:suppressAutoHyphens/>
      <w:jc w:val="center"/>
    </w:pPr>
    <w:rPr>
      <w:rFonts w:ascii="Arial" w:hAnsi="Arial" w:cs="Arial"/>
      <w:b/>
      <w:bCs/>
      <w:sz w:val="20"/>
      <w:szCs w:val="20"/>
      <w:lang w:eastAsia="zh-CN"/>
    </w:rPr>
  </w:style>
  <w:style w:type="paragraph" w:styleId="Corpodetexto">
    <w:name w:val="Body Text"/>
    <w:basedOn w:val="Normal"/>
    <w:link w:val="CorpodetextoChar"/>
    <w:rsid w:val="00223BA0"/>
    <w:pPr>
      <w:jc w:val="right"/>
    </w:pPr>
  </w:style>
  <w:style w:type="character" w:customStyle="1" w:styleId="CorpodetextoChar">
    <w:name w:val="Corpo de texto Char"/>
    <w:link w:val="Corpodetexto"/>
    <w:rsid w:val="003577AD"/>
    <w:rPr>
      <w:sz w:val="24"/>
      <w:szCs w:val="24"/>
    </w:rPr>
  </w:style>
  <w:style w:type="character" w:customStyle="1" w:styleId="Ttulo6Char">
    <w:name w:val="Título 6 Char"/>
    <w:basedOn w:val="Fontepargpadro"/>
    <w:link w:val="Ttulo6"/>
    <w:rsid w:val="00D14BC0"/>
    <w:rPr>
      <w:rFonts w:ascii="Arial" w:hAnsi="Arial" w:cs="Arial"/>
      <w:b/>
      <w:bCs/>
      <w:sz w:val="24"/>
      <w:lang w:eastAsia="zh-CN"/>
    </w:rPr>
  </w:style>
  <w:style w:type="paragraph" w:styleId="Cabealho">
    <w:name w:val="header"/>
    <w:basedOn w:val="Normal"/>
    <w:rsid w:val="00223BA0"/>
    <w:pPr>
      <w:tabs>
        <w:tab w:val="center" w:pos="4419"/>
        <w:tab w:val="right" w:pos="8838"/>
      </w:tabs>
    </w:pPr>
  </w:style>
  <w:style w:type="paragraph" w:styleId="Rodap">
    <w:name w:val="footer"/>
    <w:basedOn w:val="Normal"/>
    <w:rsid w:val="00223BA0"/>
    <w:pPr>
      <w:tabs>
        <w:tab w:val="center" w:pos="4419"/>
        <w:tab w:val="right" w:pos="8838"/>
      </w:tabs>
    </w:pPr>
  </w:style>
  <w:style w:type="character" w:styleId="Hyperlink">
    <w:name w:val="Hyperlink"/>
    <w:rsid w:val="00223BA0"/>
    <w:rPr>
      <w:color w:val="0000FF"/>
      <w:u w:val="single"/>
    </w:rPr>
  </w:style>
  <w:style w:type="character" w:styleId="HiperlinkVisitado">
    <w:name w:val="FollowedHyperlink"/>
    <w:rsid w:val="00223BA0"/>
    <w:rPr>
      <w:color w:val="800080"/>
      <w:u w:val="single"/>
    </w:rPr>
  </w:style>
  <w:style w:type="paragraph" w:styleId="Corpodetexto2">
    <w:name w:val="Body Text 2"/>
    <w:basedOn w:val="Normal"/>
    <w:rsid w:val="00223BA0"/>
    <w:pPr>
      <w:spacing w:after="120" w:line="480" w:lineRule="auto"/>
    </w:pPr>
  </w:style>
  <w:style w:type="paragraph" w:styleId="Recuodecorpodetexto">
    <w:name w:val="Body Text Indent"/>
    <w:basedOn w:val="Normal"/>
    <w:rsid w:val="00223BA0"/>
    <w:pPr>
      <w:spacing w:after="120"/>
      <w:ind w:left="283"/>
    </w:pPr>
  </w:style>
  <w:style w:type="paragraph" w:styleId="Recuodecorpodetexto3">
    <w:name w:val="Body Text Indent 3"/>
    <w:basedOn w:val="Normal"/>
    <w:rsid w:val="00223BA0"/>
    <w:pPr>
      <w:spacing w:after="120"/>
      <w:ind w:left="283"/>
    </w:pPr>
    <w:rPr>
      <w:sz w:val="16"/>
      <w:szCs w:val="16"/>
    </w:rPr>
  </w:style>
  <w:style w:type="paragraph" w:styleId="Recuodecorpodetexto2">
    <w:name w:val="Body Text Indent 2"/>
    <w:basedOn w:val="Normal"/>
    <w:rsid w:val="00223BA0"/>
    <w:pPr>
      <w:spacing w:after="120" w:line="480" w:lineRule="auto"/>
      <w:ind w:left="283"/>
    </w:pPr>
  </w:style>
  <w:style w:type="paragraph" w:styleId="Corpodetexto3">
    <w:name w:val="Body Text 3"/>
    <w:basedOn w:val="Normal"/>
    <w:rsid w:val="00223BA0"/>
    <w:pPr>
      <w:spacing w:after="120"/>
    </w:pPr>
    <w:rPr>
      <w:sz w:val="16"/>
      <w:szCs w:val="16"/>
    </w:rPr>
  </w:style>
  <w:style w:type="paragraph" w:styleId="Ttulo">
    <w:name w:val="Title"/>
    <w:basedOn w:val="Normal"/>
    <w:next w:val="Corpodetexto"/>
    <w:qFormat/>
    <w:rsid w:val="00223BA0"/>
    <w:pPr>
      <w:keepNext/>
      <w:suppressAutoHyphens/>
      <w:spacing w:before="240" w:after="120"/>
    </w:pPr>
    <w:rPr>
      <w:rFonts w:ascii="Albany" w:eastAsia="HG Mincho Light J" w:hAnsi="Albany"/>
      <w:sz w:val="28"/>
      <w:szCs w:val="20"/>
    </w:rPr>
  </w:style>
  <w:style w:type="paragraph" w:styleId="Subttulo">
    <w:name w:val="Subtitle"/>
    <w:basedOn w:val="Normal"/>
    <w:qFormat/>
    <w:rsid w:val="00223BA0"/>
    <w:pPr>
      <w:widowControl w:val="0"/>
      <w:suppressAutoHyphens/>
      <w:jc w:val="center"/>
    </w:pPr>
    <w:rPr>
      <w:rFonts w:ascii="Arial" w:hAnsi="Arial" w:cs="Arial"/>
      <w:b/>
      <w:sz w:val="22"/>
      <w:szCs w:val="20"/>
    </w:rPr>
  </w:style>
  <w:style w:type="paragraph" w:customStyle="1" w:styleId="Contedodatabela">
    <w:name w:val="Conteúdo da tabela"/>
    <w:basedOn w:val="Corpodetexto"/>
    <w:rsid w:val="00223BA0"/>
    <w:pPr>
      <w:suppressLineNumbers/>
      <w:suppressAutoHyphens/>
      <w:jc w:val="both"/>
    </w:pPr>
    <w:rPr>
      <w:rFonts w:ascii="Arial" w:hAnsi="Arial" w:cs="Arial"/>
      <w:sz w:val="22"/>
      <w:szCs w:val="22"/>
    </w:rPr>
  </w:style>
  <w:style w:type="paragraph" w:customStyle="1" w:styleId="WW-Corpodetexto31">
    <w:name w:val="WW-Corpo de texto 31"/>
    <w:basedOn w:val="Normal"/>
    <w:rsid w:val="00223BA0"/>
    <w:pPr>
      <w:widowControl w:val="0"/>
      <w:suppressAutoHyphens/>
      <w:spacing w:line="240" w:lineRule="atLeast"/>
      <w:jc w:val="center"/>
    </w:pPr>
    <w:rPr>
      <w:rFonts w:ascii="Arial" w:hAnsi="Arial"/>
      <w:sz w:val="22"/>
      <w:szCs w:val="20"/>
    </w:rPr>
  </w:style>
  <w:style w:type="paragraph" w:customStyle="1" w:styleId="WW-Corpodetexto22">
    <w:name w:val="WW-Corpo de texto 22"/>
    <w:basedOn w:val="Normal"/>
    <w:rsid w:val="00223BA0"/>
    <w:pPr>
      <w:widowControl w:val="0"/>
      <w:tabs>
        <w:tab w:val="left" w:pos="2410"/>
      </w:tabs>
      <w:suppressAutoHyphens/>
      <w:jc w:val="both"/>
    </w:pPr>
    <w:rPr>
      <w:rFonts w:ascii="Arial" w:hAnsi="Arial" w:cs="Arial"/>
    </w:rPr>
  </w:style>
  <w:style w:type="paragraph" w:customStyle="1" w:styleId="Contedodetabela">
    <w:name w:val="Conteúdo de tabela"/>
    <w:basedOn w:val="Corpodetexto"/>
    <w:rsid w:val="00223BA0"/>
    <w:pPr>
      <w:suppressAutoHyphens/>
      <w:jc w:val="both"/>
    </w:pPr>
    <w:rPr>
      <w:rFonts w:ascii="Arial" w:hAnsi="Arial"/>
      <w:sz w:val="22"/>
      <w:szCs w:val="20"/>
    </w:rPr>
  </w:style>
  <w:style w:type="paragraph" w:customStyle="1" w:styleId="Textopadro">
    <w:name w:val="Texto padrão"/>
    <w:basedOn w:val="Normal"/>
    <w:rsid w:val="00674EE9"/>
    <w:pPr>
      <w:suppressAutoHyphens/>
      <w:overflowPunct w:val="0"/>
      <w:autoSpaceDE w:val="0"/>
      <w:textAlignment w:val="baseline"/>
    </w:pPr>
    <w:rPr>
      <w:color w:val="000000"/>
      <w:szCs w:val="20"/>
      <w:lang w:eastAsia="ar-SA"/>
    </w:rPr>
  </w:style>
  <w:style w:type="paragraph" w:customStyle="1" w:styleId="WW-Corpodetexto3">
    <w:name w:val="WW-Corpo de texto 3"/>
    <w:basedOn w:val="Normal"/>
    <w:rsid w:val="006B3F94"/>
    <w:pPr>
      <w:suppressAutoHyphens/>
      <w:overflowPunct w:val="0"/>
      <w:autoSpaceDE w:val="0"/>
      <w:autoSpaceDN w:val="0"/>
      <w:adjustRightInd w:val="0"/>
      <w:jc w:val="both"/>
      <w:textAlignment w:val="baseline"/>
    </w:pPr>
    <w:rPr>
      <w:noProof/>
      <w:szCs w:val="20"/>
    </w:rPr>
  </w:style>
  <w:style w:type="paragraph" w:customStyle="1" w:styleId="Corpodetexto21">
    <w:name w:val="Corpo de texto 21"/>
    <w:basedOn w:val="Normal"/>
    <w:rsid w:val="00102378"/>
    <w:pPr>
      <w:suppressAutoHyphens/>
      <w:autoSpaceDE w:val="0"/>
    </w:pPr>
    <w:rPr>
      <w:rFonts w:ascii="Arial" w:hAnsi="Arial" w:cs="Arial"/>
      <w:lang w:eastAsia="ar-SA"/>
    </w:rPr>
  </w:style>
  <w:style w:type="paragraph" w:customStyle="1" w:styleId="TableContents">
    <w:name w:val="Table Contents"/>
    <w:basedOn w:val="Normal"/>
    <w:rsid w:val="00265845"/>
    <w:pPr>
      <w:widowControl w:val="0"/>
      <w:suppressLineNumbers/>
      <w:suppressAutoHyphens/>
      <w:autoSpaceDN w:val="0"/>
      <w:textAlignment w:val="baseline"/>
    </w:pPr>
    <w:rPr>
      <w:rFonts w:eastAsia="SimSun" w:cs="Mangal"/>
      <w:kern w:val="3"/>
      <w:lang w:eastAsia="zh-CN" w:bidi="hi-IN"/>
    </w:rPr>
  </w:style>
  <w:style w:type="table" w:styleId="Tabelacomgrade">
    <w:name w:val="Table Grid"/>
    <w:basedOn w:val="Tabelanormal"/>
    <w:uiPriority w:val="59"/>
    <w:rsid w:val="008774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aliases w:val="List I Paragraph"/>
    <w:basedOn w:val="Normal"/>
    <w:qFormat/>
    <w:rsid w:val="00BA5186"/>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A1304E"/>
    <w:pPr>
      <w:autoSpaceDE w:val="0"/>
      <w:autoSpaceDN w:val="0"/>
      <w:adjustRightInd w:val="0"/>
    </w:pPr>
    <w:rPr>
      <w:rFonts w:ascii="Arial" w:hAnsi="Arial" w:cs="Arial"/>
      <w:color w:val="000000"/>
      <w:sz w:val="24"/>
      <w:szCs w:val="24"/>
    </w:rPr>
  </w:style>
  <w:style w:type="character" w:customStyle="1" w:styleId="apple-converted-space">
    <w:name w:val="apple-converted-space"/>
    <w:basedOn w:val="Fontepargpadro"/>
    <w:rsid w:val="00D062D3"/>
  </w:style>
  <w:style w:type="paragraph" w:customStyle="1" w:styleId="Recuodecorpodetexto32">
    <w:name w:val="Recuo de corpo de texto 32"/>
    <w:basedOn w:val="Normal"/>
    <w:rsid w:val="00F069DF"/>
    <w:pPr>
      <w:widowControl w:val="0"/>
      <w:suppressAutoHyphens/>
      <w:autoSpaceDE w:val="0"/>
      <w:ind w:firstLine="850"/>
      <w:jc w:val="both"/>
    </w:pPr>
    <w:rPr>
      <w:rFonts w:ascii="Courier New" w:hAnsi="Courier New" w:cs="Courier New"/>
      <w:color w:val="000000"/>
      <w:sz w:val="20"/>
      <w:szCs w:val="20"/>
      <w:lang w:eastAsia="zh-CN"/>
    </w:rPr>
  </w:style>
  <w:style w:type="character" w:customStyle="1" w:styleId="WW8Num1z0">
    <w:name w:val="WW8Num1z0"/>
    <w:rsid w:val="00D14BC0"/>
    <w:rPr>
      <w:rFonts w:ascii="Calibri Light" w:hAnsi="Calibri Light" w:cs="Calibri Light"/>
      <w:b/>
      <w:sz w:val="22"/>
      <w:szCs w:val="22"/>
    </w:rPr>
  </w:style>
  <w:style w:type="character" w:customStyle="1" w:styleId="WW8Num1z1">
    <w:name w:val="WW8Num1z1"/>
    <w:rsid w:val="00D14BC0"/>
  </w:style>
  <w:style w:type="character" w:customStyle="1" w:styleId="WW8Num1z2">
    <w:name w:val="WW8Num1z2"/>
    <w:rsid w:val="00D14BC0"/>
  </w:style>
  <w:style w:type="character" w:customStyle="1" w:styleId="WW8Num1z3">
    <w:name w:val="WW8Num1z3"/>
    <w:rsid w:val="00D14BC0"/>
  </w:style>
  <w:style w:type="character" w:customStyle="1" w:styleId="WW8Num1z4">
    <w:name w:val="WW8Num1z4"/>
    <w:rsid w:val="00D14BC0"/>
  </w:style>
  <w:style w:type="character" w:customStyle="1" w:styleId="WW8Num1z5">
    <w:name w:val="WW8Num1z5"/>
    <w:rsid w:val="00D14BC0"/>
  </w:style>
  <w:style w:type="character" w:customStyle="1" w:styleId="WW8Num1z6">
    <w:name w:val="WW8Num1z6"/>
    <w:rsid w:val="00D14BC0"/>
  </w:style>
  <w:style w:type="character" w:customStyle="1" w:styleId="WW8Num1z7">
    <w:name w:val="WW8Num1z7"/>
    <w:rsid w:val="00D14BC0"/>
  </w:style>
  <w:style w:type="character" w:customStyle="1" w:styleId="WW8Num1z8">
    <w:name w:val="WW8Num1z8"/>
    <w:rsid w:val="00D14BC0"/>
  </w:style>
  <w:style w:type="character" w:customStyle="1" w:styleId="WW8Num2z0">
    <w:name w:val="WW8Num2z0"/>
    <w:rsid w:val="00D14BC0"/>
  </w:style>
  <w:style w:type="character" w:customStyle="1" w:styleId="WW8Num3z0">
    <w:name w:val="WW8Num3z0"/>
    <w:rsid w:val="00D14BC0"/>
    <w:rPr>
      <w:rFonts w:ascii="Times New Roman" w:hAnsi="Times New Roman" w:cs="Times New Roman"/>
    </w:rPr>
  </w:style>
  <w:style w:type="character" w:customStyle="1" w:styleId="WW8Num4z0">
    <w:name w:val="WW8Num4z0"/>
    <w:rsid w:val="00D14BC0"/>
    <w:rPr>
      <w:rFonts w:ascii="Times New Roman" w:hAnsi="Times New Roman" w:cs="Times New Roman"/>
    </w:rPr>
  </w:style>
  <w:style w:type="character" w:customStyle="1" w:styleId="WW8Num5z0">
    <w:name w:val="WW8Num5z0"/>
    <w:rsid w:val="00D14BC0"/>
    <w:rPr>
      <w:rFonts w:ascii="Times New Roman" w:eastAsia="Times New Roman" w:hAnsi="Times New Roman" w:cs="Times New Roman"/>
      <w:sz w:val="22"/>
      <w:szCs w:val="22"/>
    </w:rPr>
  </w:style>
  <w:style w:type="character" w:customStyle="1" w:styleId="WW8Num6z0">
    <w:name w:val="WW8Num6z0"/>
    <w:rsid w:val="00D14BC0"/>
  </w:style>
  <w:style w:type="character" w:customStyle="1" w:styleId="WW8Num7z0">
    <w:name w:val="WW8Num7z0"/>
    <w:rsid w:val="00D14BC0"/>
    <w:rPr>
      <w:rFonts w:ascii="Times New Roman" w:eastAsia="Times New Roman" w:hAnsi="Times New Roman" w:cs="Times New Roman"/>
      <w:sz w:val="22"/>
      <w:szCs w:val="22"/>
    </w:rPr>
  </w:style>
  <w:style w:type="character" w:customStyle="1" w:styleId="WW8Num8z0">
    <w:name w:val="WW8Num8z0"/>
    <w:rsid w:val="00D14BC0"/>
    <w:rPr>
      <w:rFonts w:ascii="Symbol" w:hAnsi="Symbol" w:cs="Symbol"/>
    </w:rPr>
  </w:style>
  <w:style w:type="character" w:customStyle="1" w:styleId="WW8Num9z0">
    <w:name w:val="WW8Num9z0"/>
    <w:rsid w:val="00D14BC0"/>
    <w:rPr>
      <w:rFonts w:ascii="Symbol" w:hAnsi="Symbol" w:cs="Symbol"/>
    </w:rPr>
  </w:style>
  <w:style w:type="character" w:customStyle="1" w:styleId="WW8Num10z0">
    <w:name w:val="WW8Num10z0"/>
    <w:rsid w:val="00D14BC0"/>
    <w:rPr>
      <w:rFonts w:ascii="Symbol" w:hAnsi="Symbol" w:cs="Symbol"/>
    </w:rPr>
  </w:style>
  <w:style w:type="character" w:customStyle="1" w:styleId="WW8Num11z0">
    <w:name w:val="WW8Num11z0"/>
    <w:rsid w:val="00D14BC0"/>
    <w:rPr>
      <w:rFonts w:ascii="Symbol" w:hAnsi="Symbol" w:cs="Symbol"/>
      <w:sz w:val="22"/>
      <w:szCs w:val="22"/>
    </w:rPr>
  </w:style>
  <w:style w:type="character" w:customStyle="1" w:styleId="WW8Num12z0">
    <w:name w:val="WW8Num12z0"/>
    <w:rsid w:val="00D14BC0"/>
    <w:rPr>
      <w:rFonts w:ascii="Symbol" w:hAnsi="Symbol" w:cs="Symbol"/>
      <w:sz w:val="20"/>
      <w:szCs w:val="20"/>
    </w:rPr>
  </w:style>
  <w:style w:type="character" w:customStyle="1" w:styleId="WW8Num13z0">
    <w:name w:val="WW8Num13z0"/>
    <w:rsid w:val="00D14BC0"/>
    <w:rPr>
      <w:rFonts w:ascii="Symbol" w:eastAsia="MS Mincho" w:hAnsi="Symbol" w:cs="Symbol"/>
      <w:sz w:val="20"/>
      <w:szCs w:val="20"/>
    </w:rPr>
  </w:style>
  <w:style w:type="character" w:customStyle="1" w:styleId="WW8Num14z0">
    <w:name w:val="WW8Num14z0"/>
    <w:rsid w:val="00D14BC0"/>
    <w:rPr>
      <w:rFonts w:ascii="Symbol" w:hAnsi="Symbol" w:cs="Symbol"/>
    </w:rPr>
  </w:style>
  <w:style w:type="character" w:customStyle="1" w:styleId="WW8Num15z0">
    <w:name w:val="WW8Num15z0"/>
    <w:rsid w:val="00D14BC0"/>
    <w:rPr>
      <w:rFonts w:ascii="Symbol" w:hAnsi="Symbol" w:cs="Symbol"/>
      <w:sz w:val="22"/>
      <w:szCs w:val="22"/>
    </w:rPr>
  </w:style>
  <w:style w:type="character" w:customStyle="1" w:styleId="WW8Num16z0">
    <w:name w:val="WW8Num16z0"/>
    <w:rsid w:val="00D14BC0"/>
    <w:rPr>
      <w:rFonts w:ascii="Symbol" w:hAnsi="Symbol" w:cs="Symbol"/>
      <w:sz w:val="20"/>
      <w:szCs w:val="20"/>
      <w:shd w:val="clear" w:color="auto" w:fill="FFFFFF"/>
    </w:rPr>
  </w:style>
  <w:style w:type="character" w:customStyle="1" w:styleId="WW8Num17z0">
    <w:name w:val="WW8Num17z0"/>
    <w:rsid w:val="00D14BC0"/>
    <w:rPr>
      <w:rFonts w:ascii="Symbol" w:hAnsi="Symbol" w:cs="Symbol"/>
    </w:rPr>
  </w:style>
  <w:style w:type="character" w:customStyle="1" w:styleId="WW8Num18z0">
    <w:name w:val="WW8Num18z0"/>
    <w:rsid w:val="00D14BC0"/>
    <w:rPr>
      <w:rFonts w:ascii="Symbol" w:hAnsi="Symbol" w:cs="Symbol"/>
      <w:sz w:val="20"/>
      <w:szCs w:val="20"/>
      <w:shd w:val="clear" w:color="auto" w:fill="FFFFFF"/>
    </w:rPr>
  </w:style>
  <w:style w:type="character" w:customStyle="1" w:styleId="WW8Num19z0">
    <w:name w:val="WW8Num19z0"/>
    <w:rsid w:val="00D14BC0"/>
    <w:rPr>
      <w:rFonts w:ascii="Symbol" w:hAnsi="Symbol" w:cs="Symbol"/>
    </w:rPr>
  </w:style>
  <w:style w:type="character" w:customStyle="1" w:styleId="WW8Num20z0">
    <w:name w:val="WW8Num20z0"/>
    <w:rsid w:val="00D14BC0"/>
    <w:rPr>
      <w:rFonts w:ascii="Symbol" w:hAnsi="Symbol" w:cs="Symbol"/>
    </w:rPr>
  </w:style>
  <w:style w:type="character" w:customStyle="1" w:styleId="WW8Num21z0">
    <w:name w:val="WW8Num21z0"/>
    <w:rsid w:val="00D14BC0"/>
    <w:rPr>
      <w:rFonts w:ascii="Symbol" w:hAnsi="Symbol" w:cs="Symbol"/>
      <w:sz w:val="20"/>
      <w:szCs w:val="20"/>
    </w:rPr>
  </w:style>
  <w:style w:type="character" w:customStyle="1" w:styleId="WW8Num22z0">
    <w:name w:val="WW8Num22z0"/>
    <w:rsid w:val="00D14BC0"/>
    <w:rPr>
      <w:rFonts w:ascii="Symbol" w:hAnsi="Symbol" w:cs="Symbol"/>
      <w:sz w:val="20"/>
    </w:rPr>
  </w:style>
  <w:style w:type="character" w:customStyle="1" w:styleId="WW8Num23z0">
    <w:name w:val="WW8Num23z0"/>
    <w:rsid w:val="00D14BC0"/>
    <w:rPr>
      <w:rFonts w:ascii="Symbol" w:hAnsi="Symbol" w:cs="Symbol"/>
      <w:sz w:val="20"/>
    </w:rPr>
  </w:style>
  <w:style w:type="character" w:customStyle="1" w:styleId="WW8Num24z0">
    <w:name w:val="WW8Num24z0"/>
    <w:rsid w:val="00D14BC0"/>
    <w:rPr>
      <w:rFonts w:ascii="Arial" w:hAnsi="Arial" w:cs="Arial"/>
      <w:sz w:val="22"/>
      <w:szCs w:val="22"/>
      <w:lang w:val="pt-BR"/>
    </w:rPr>
  </w:style>
  <w:style w:type="character" w:customStyle="1" w:styleId="WW8Num24z1">
    <w:name w:val="WW8Num24z1"/>
    <w:rsid w:val="00D14BC0"/>
  </w:style>
  <w:style w:type="character" w:customStyle="1" w:styleId="WW8Num24z2">
    <w:name w:val="WW8Num24z2"/>
    <w:rsid w:val="00D14BC0"/>
  </w:style>
  <w:style w:type="character" w:customStyle="1" w:styleId="WW8Num24z3">
    <w:name w:val="WW8Num24z3"/>
    <w:rsid w:val="00D14BC0"/>
  </w:style>
  <w:style w:type="character" w:customStyle="1" w:styleId="WW8Num24z4">
    <w:name w:val="WW8Num24z4"/>
    <w:rsid w:val="00D14BC0"/>
  </w:style>
  <w:style w:type="character" w:customStyle="1" w:styleId="WW8Num24z5">
    <w:name w:val="WW8Num24z5"/>
    <w:rsid w:val="00D14BC0"/>
  </w:style>
  <w:style w:type="character" w:customStyle="1" w:styleId="WW8Num24z6">
    <w:name w:val="WW8Num24z6"/>
    <w:rsid w:val="00D14BC0"/>
  </w:style>
  <w:style w:type="character" w:customStyle="1" w:styleId="WW8Num24z7">
    <w:name w:val="WW8Num24z7"/>
    <w:rsid w:val="00D14BC0"/>
  </w:style>
  <w:style w:type="character" w:customStyle="1" w:styleId="WW8Num24z8">
    <w:name w:val="WW8Num24z8"/>
    <w:rsid w:val="00D14BC0"/>
  </w:style>
  <w:style w:type="character" w:customStyle="1" w:styleId="WW8Num25z0">
    <w:name w:val="WW8Num25z0"/>
    <w:rsid w:val="00D14BC0"/>
    <w:rPr>
      <w:rFonts w:ascii="Symbol" w:hAnsi="Symbol" w:cs="Symbol"/>
      <w:color w:val="000000"/>
      <w:sz w:val="22"/>
      <w:szCs w:val="22"/>
    </w:rPr>
  </w:style>
  <w:style w:type="character" w:customStyle="1" w:styleId="WW8Num25z1">
    <w:name w:val="WW8Num25z1"/>
    <w:rsid w:val="00D14BC0"/>
    <w:rPr>
      <w:rFonts w:ascii="Courier New" w:hAnsi="Courier New" w:cs="Courier New"/>
    </w:rPr>
  </w:style>
  <w:style w:type="character" w:customStyle="1" w:styleId="WW8Num25z2">
    <w:name w:val="WW8Num25z2"/>
    <w:rsid w:val="00D14BC0"/>
    <w:rPr>
      <w:rFonts w:ascii="Wingdings" w:hAnsi="Wingdings" w:cs="Wingdings"/>
    </w:rPr>
  </w:style>
  <w:style w:type="character" w:customStyle="1" w:styleId="WW8Num26z0">
    <w:name w:val="WW8Num26z0"/>
    <w:rsid w:val="00D14BC0"/>
  </w:style>
  <w:style w:type="character" w:customStyle="1" w:styleId="WW8Num26z1">
    <w:name w:val="WW8Num26z1"/>
    <w:rsid w:val="00D14BC0"/>
  </w:style>
  <w:style w:type="character" w:customStyle="1" w:styleId="WW8Num26z2">
    <w:name w:val="WW8Num26z2"/>
    <w:rsid w:val="00D14BC0"/>
  </w:style>
  <w:style w:type="character" w:customStyle="1" w:styleId="WW8Num26z3">
    <w:name w:val="WW8Num26z3"/>
    <w:rsid w:val="00D14BC0"/>
  </w:style>
  <w:style w:type="character" w:customStyle="1" w:styleId="WW8Num26z4">
    <w:name w:val="WW8Num26z4"/>
    <w:rsid w:val="00D14BC0"/>
  </w:style>
  <w:style w:type="character" w:customStyle="1" w:styleId="WW8Num26z5">
    <w:name w:val="WW8Num26z5"/>
    <w:rsid w:val="00D14BC0"/>
  </w:style>
  <w:style w:type="character" w:customStyle="1" w:styleId="WW8Num26z6">
    <w:name w:val="WW8Num26z6"/>
    <w:rsid w:val="00D14BC0"/>
  </w:style>
  <w:style w:type="character" w:customStyle="1" w:styleId="WW8Num26z7">
    <w:name w:val="WW8Num26z7"/>
    <w:rsid w:val="00D14BC0"/>
  </w:style>
  <w:style w:type="character" w:customStyle="1" w:styleId="WW8Num26z8">
    <w:name w:val="WW8Num26z8"/>
    <w:rsid w:val="00D14BC0"/>
  </w:style>
  <w:style w:type="character" w:customStyle="1" w:styleId="WW8Num27z0">
    <w:name w:val="WW8Num27z0"/>
    <w:rsid w:val="00D14BC0"/>
    <w:rPr>
      <w:rFonts w:ascii="Symbol" w:hAnsi="Symbol" w:cs="Symbol"/>
      <w:sz w:val="22"/>
      <w:szCs w:val="22"/>
      <w:lang w:val="pt-BR"/>
    </w:rPr>
  </w:style>
  <w:style w:type="character" w:customStyle="1" w:styleId="WW8Num27z1">
    <w:name w:val="WW8Num27z1"/>
    <w:rsid w:val="00D14BC0"/>
    <w:rPr>
      <w:rFonts w:ascii="Courier New" w:hAnsi="Courier New" w:cs="Courier New"/>
    </w:rPr>
  </w:style>
  <w:style w:type="character" w:customStyle="1" w:styleId="WW8Num27z2">
    <w:name w:val="WW8Num27z2"/>
    <w:rsid w:val="00D14BC0"/>
    <w:rPr>
      <w:rFonts w:ascii="Wingdings" w:hAnsi="Wingdings" w:cs="Wingdings"/>
    </w:rPr>
  </w:style>
  <w:style w:type="character" w:customStyle="1" w:styleId="WW8Num28z0">
    <w:name w:val="WW8Num28z0"/>
    <w:rsid w:val="00D14BC0"/>
  </w:style>
  <w:style w:type="character" w:customStyle="1" w:styleId="WW8Num28z1">
    <w:name w:val="WW8Num28z1"/>
    <w:rsid w:val="00D14BC0"/>
    <w:rPr>
      <w:rFonts w:ascii="Calibri Light" w:hAnsi="Calibri Light" w:cs="Calibri Light"/>
      <w:sz w:val="22"/>
      <w:szCs w:val="22"/>
    </w:rPr>
  </w:style>
  <w:style w:type="character" w:customStyle="1" w:styleId="WW8Num28z2">
    <w:name w:val="WW8Num28z2"/>
    <w:rsid w:val="00D14BC0"/>
  </w:style>
  <w:style w:type="character" w:customStyle="1" w:styleId="WW8Num28z3">
    <w:name w:val="WW8Num28z3"/>
    <w:rsid w:val="00D14BC0"/>
  </w:style>
  <w:style w:type="character" w:customStyle="1" w:styleId="WW8Num28z4">
    <w:name w:val="WW8Num28z4"/>
    <w:rsid w:val="00D14BC0"/>
  </w:style>
  <w:style w:type="character" w:customStyle="1" w:styleId="WW8Num28z5">
    <w:name w:val="WW8Num28z5"/>
    <w:rsid w:val="00D14BC0"/>
  </w:style>
  <w:style w:type="character" w:customStyle="1" w:styleId="WW8Num28z6">
    <w:name w:val="WW8Num28z6"/>
    <w:rsid w:val="00D14BC0"/>
  </w:style>
  <w:style w:type="character" w:customStyle="1" w:styleId="WW8Num28z7">
    <w:name w:val="WW8Num28z7"/>
    <w:rsid w:val="00D14BC0"/>
  </w:style>
  <w:style w:type="character" w:customStyle="1" w:styleId="WW8Num28z8">
    <w:name w:val="WW8Num28z8"/>
    <w:rsid w:val="00D14BC0"/>
  </w:style>
  <w:style w:type="character" w:customStyle="1" w:styleId="WW8Num29z0">
    <w:name w:val="WW8Num29z0"/>
    <w:rsid w:val="00D14BC0"/>
    <w:rPr>
      <w:rFonts w:ascii="Symbol" w:hAnsi="Symbol" w:cs="Symbol"/>
      <w:color w:val="000000"/>
      <w:sz w:val="22"/>
      <w:szCs w:val="22"/>
      <w:lang w:eastAsia="pt-BR"/>
    </w:rPr>
  </w:style>
  <w:style w:type="character" w:customStyle="1" w:styleId="WW8Num29z1">
    <w:name w:val="WW8Num29z1"/>
    <w:rsid w:val="00D14BC0"/>
    <w:rPr>
      <w:rFonts w:ascii="Courier New" w:hAnsi="Courier New" w:cs="Courier New"/>
    </w:rPr>
  </w:style>
  <w:style w:type="character" w:customStyle="1" w:styleId="WW8Num29z2">
    <w:name w:val="WW8Num29z2"/>
    <w:rsid w:val="00D14BC0"/>
    <w:rPr>
      <w:rFonts w:ascii="Wingdings" w:hAnsi="Wingdings" w:cs="Wingdings"/>
    </w:rPr>
  </w:style>
  <w:style w:type="character" w:customStyle="1" w:styleId="WW8Num30z0">
    <w:name w:val="WW8Num30z0"/>
    <w:rsid w:val="00D14BC0"/>
    <w:rPr>
      <w:b/>
    </w:rPr>
  </w:style>
  <w:style w:type="character" w:customStyle="1" w:styleId="WW8Num30z1">
    <w:name w:val="WW8Num30z1"/>
    <w:rsid w:val="00D14BC0"/>
    <w:rPr>
      <w:b w:val="0"/>
      <w:i w:val="0"/>
    </w:rPr>
  </w:style>
  <w:style w:type="character" w:customStyle="1" w:styleId="WW8Num30z2">
    <w:name w:val="WW8Num30z2"/>
    <w:rsid w:val="00D14BC0"/>
    <w:rPr>
      <w:b w:val="0"/>
      <w:i w:val="0"/>
      <w:color w:val="auto"/>
    </w:rPr>
  </w:style>
  <w:style w:type="character" w:customStyle="1" w:styleId="WW8Num30z3">
    <w:name w:val="WW8Num30z3"/>
    <w:rsid w:val="00D14BC0"/>
  </w:style>
  <w:style w:type="character" w:customStyle="1" w:styleId="WW8Num30z4">
    <w:name w:val="WW8Num30z4"/>
    <w:rsid w:val="00D14BC0"/>
  </w:style>
  <w:style w:type="character" w:customStyle="1" w:styleId="WW8Num30z5">
    <w:name w:val="WW8Num30z5"/>
    <w:rsid w:val="00D14BC0"/>
  </w:style>
  <w:style w:type="character" w:customStyle="1" w:styleId="WW8Num30z6">
    <w:name w:val="WW8Num30z6"/>
    <w:rsid w:val="00D14BC0"/>
  </w:style>
  <w:style w:type="character" w:customStyle="1" w:styleId="WW8Num30z7">
    <w:name w:val="WW8Num30z7"/>
    <w:rsid w:val="00D14BC0"/>
  </w:style>
  <w:style w:type="character" w:customStyle="1" w:styleId="WW8Num30z8">
    <w:name w:val="WW8Num30z8"/>
    <w:rsid w:val="00D14BC0"/>
  </w:style>
  <w:style w:type="character" w:customStyle="1" w:styleId="WW8Num31z0">
    <w:name w:val="WW8Num31z0"/>
    <w:rsid w:val="00D14BC0"/>
  </w:style>
  <w:style w:type="character" w:customStyle="1" w:styleId="WW8Num31z1">
    <w:name w:val="WW8Num31z1"/>
    <w:rsid w:val="00D14BC0"/>
  </w:style>
  <w:style w:type="character" w:customStyle="1" w:styleId="WW8Num31z2">
    <w:name w:val="WW8Num31z2"/>
    <w:rsid w:val="00D14BC0"/>
  </w:style>
  <w:style w:type="character" w:customStyle="1" w:styleId="WW8Num31z3">
    <w:name w:val="WW8Num31z3"/>
    <w:rsid w:val="00D14BC0"/>
  </w:style>
  <w:style w:type="character" w:customStyle="1" w:styleId="WW8Num31z4">
    <w:name w:val="WW8Num31z4"/>
    <w:rsid w:val="00D14BC0"/>
  </w:style>
  <w:style w:type="character" w:customStyle="1" w:styleId="WW8Num31z5">
    <w:name w:val="WW8Num31z5"/>
    <w:rsid w:val="00D14BC0"/>
  </w:style>
  <w:style w:type="character" w:customStyle="1" w:styleId="WW8Num31z6">
    <w:name w:val="WW8Num31z6"/>
    <w:rsid w:val="00D14BC0"/>
  </w:style>
  <w:style w:type="character" w:customStyle="1" w:styleId="WW8Num31z7">
    <w:name w:val="WW8Num31z7"/>
    <w:rsid w:val="00D14BC0"/>
  </w:style>
  <w:style w:type="character" w:customStyle="1" w:styleId="WW8Num31z8">
    <w:name w:val="WW8Num31z8"/>
    <w:rsid w:val="00D14BC0"/>
  </w:style>
  <w:style w:type="character" w:customStyle="1" w:styleId="WW8Num32z0">
    <w:name w:val="WW8Num32z0"/>
    <w:rsid w:val="00D14BC0"/>
    <w:rPr>
      <w:b/>
    </w:rPr>
  </w:style>
  <w:style w:type="character" w:customStyle="1" w:styleId="WW8Num32z1">
    <w:name w:val="WW8Num32z1"/>
    <w:rsid w:val="00D14BC0"/>
  </w:style>
  <w:style w:type="character" w:customStyle="1" w:styleId="WW8Num32z2">
    <w:name w:val="WW8Num32z2"/>
    <w:rsid w:val="00D14BC0"/>
  </w:style>
  <w:style w:type="character" w:customStyle="1" w:styleId="WW8Num32z3">
    <w:name w:val="WW8Num32z3"/>
    <w:rsid w:val="00D14BC0"/>
  </w:style>
  <w:style w:type="character" w:customStyle="1" w:styleId="WW8Num32z4">
    <w:name w:val="WW8Num32z4"/>
    <w:rsid w:val="00D14BC0"/>
  </w:style>
  <w:style w:type="character" w:customStyle="1" w:styleId="WW8Num32z5">
    <w:name w:val="WW8Num32z5"/>
    <w:rsid w:val="00D14BC0"/>
  </w:style>
  <w:style w:type="character" w:customStyle="1" w:styleId="WW8Num32z6">
    <w:name w:val="WW8Num32z6"/>
    <w:rsid w:val="00D14BC0"/>
  </w:style>
  <w:style w:type="character" w:customStyle="1" w:styleId="WW8Num32z7">
    <w:name w:val="WW8Num32z7"/>
    <w:rsid w:val="00D14BC0"/>
  </w:style>
  <w:style w:type="character" w:customStyle="1" w:styleId="WW8Num32z8">
    <w:name w:val="WW8Num32z8"/>
    <w:rsid w:val="00D14BC0"/>
  </w:style>
  <w:style w:type="character" w:customStyle="1" w:styleId="WW8Num33z0">
    <w:name w:val="WW8Num33z0"/>
    <w:rsid w:val="00D14BC0"/>
    <w:rPr>
      <w:b w:val="0"/>
    </w:rPr>
  </w:style>
  <w:style w:type="character" w:customStyle="1" w:styleId="WW8Num33z1">
    <w:name w:val="WW8Num33z1"/>
    <w:rsid w:val="00D14BC0"/>
  </w:style>
  <w:style w:type="character" w:customStyle="1" w:styleId="WW8Num33z2">
    <w:name w:val="WW8Num33z2"/>
    <w:rsid w:val="00D14BC0"/>
  </w:style>
  <w:style w:type="character" w:customStyle="1" w:styleId="WW8Num33z3">
    <w:name w:val="WW8Num33z3"/>
    <w:rsid w:val="00D14BC0"/>
  </w:style>
  <w:style w:type="character" w:customStyle="1" w:styleId="WW8Num33z4">
    <w:name w:val="WW8Num33z4"/>
    <w:rsid w:val="00D14BC0"/>
  </w:style>
  <w:style w:type="character" w:customStyle="1" w:styleId="WW8Num33z5">
    <w:name w:val="WW8Num33z5"/>
    <w:rsid w:val="00D14BC0"/>
  </w:style>
  <w:style w:type="character" w:customStyle="1" w:styleId="WW8Num33z6">
    <w:name w:val="WW8Num33z6"/>
    <w:rsid w:val="00D14BC0"/>
  </w:style>
  <w:style w:type="character" w:customStyle="1" w:styleId="WW8Num33z7">
    <w:name w:val="WW8Num33z7"/>
    <w:rsid w:val="00D14BC0"/>
  </w:style>
  <w:style w:type="character" w:customStyle="1" w:styleId="WW8Num33z8">
    <w:name w:val="WW8Num33z8"/>
    <w:rsid w:val="00D14BC0"/>
  </w:style>
  <w:style w:type="character" w:customStyle="1" w:styleId="WW8Num34z0">
    <w:name w:val="WW8Num34z0"/>
    <w:rsid w:val="00D14BC0"/>
    <w:rPr>
      <w:rFonts w:ascii="Symbol" w:hAnsi="Symbol" w:cs="Symbol"/>
    </w:rPr>
  </w:style>
  <w:style w:type="character" w:customStyle="1" w:styleId="WW8Num34z1">
    <w:name w:val="WW8Num34z1"/>
    <w:rsid w:val="00D14BC0"/>
    <w:rPr>
      <w:rFonts w:ascii="Courier New" w:hAnsi="Courier New" w:cs="Courier New"/>
    </w:rPr>
  </w:style>
  <w:style w:type="character" w:customStyle="1" w:styleId="WW8Num34z2">
    <w:name w:val="WW8Num34z2"/>
    <w:rsid w:val="00D14BC0"/>
    <w:rPr>
      <w:rFonts w:ascii="Wingdings" w:hAnsi="Wingdings" w:cs="Wingdings"/>
    </w:rPr>
  </w:style>
  <w:style w:type="character" w:customStyle="1" w:styleId="WW8Num35z0">
    <w:name w:val="WW8Num35z0"/>
    <w:rsid w:val="00D14BC0"/>
    <w:rPr>
      <w:rFonts w:ascii="Symbol" w:hAnsi="Symbol" w:cs="Symbol"/>
      <w:sz w:val="22"/>
      <w:szCs w:val="22"/>
    </w:rPr>
  </w:style>
  <w:style w:type="character" w:customStyle="1" w:styleId="WW8Num35z1">
    <w:name w:val="WW8Num35z1"/>
    <w:rsid w:val="00D14BC0"/>
    <w:rPr>
      <w:rFonts w:ascii="Courier New" w:hAnsi="Courier New" w:cs="Courier New"/>
    </w:rPr>
  </w:style>
  <w:style w:type="character" w:customStyle="1" w:styleId="WW8Num35z2">
    <w:name w:val="WW8Num35z2"/>
    <w:rsid w:val="00D14BC0"/>
    <w:rPr>
      <w:rFonts w:ascii="Wingdings" w:hAnsi="Wingdings" w:cs="Wingdings"/>
    </w:rPr>
  </w:style>
  <w:style w:type="character" w:customStyle="1" w:styleId="WW8Num36z0">
    <w:name w:val="WW8Num36z0"/>
    <w:rsid w:val="00D14BC0"/>
    <w:rPr>
      <w:rFonts w:ascii="Times New Roman" w:eastAsia="Times New Roman" w:hAnsi="Times New Roman" w:cs="Times New Roman"/>
      <w:color w:val="000000"/>
      <w:sz w:val="22"/>
      <w:szCs w:val="22"/>
      <w:shd w:val="clear" w:color="auto" w:fill="FFFFFF"/>
    </w:rPr>
  </w:style>
  <w:style w:type="character" w:customStyle="1" w:styleId="WW8Num36z1">
    <w:name w:val="WW8Num36z1"/>
    <w:rsid w:val="00D14BC0"/>
    <w:rPr>
      <w:rFonts w:ascii="Courier New" w:hAnsi="Courier New" w:cs="Courier New"/>
    </w:rPr>
  </w:style>
  <w:style w:type="character" w:customStyle="1" w:styleId="WW8Num36z2">
    <w:name w:val="WW8Num36z2"/>
    <w:rsid w:val="00D14BC0"/>
    <w:rPr>
      <w:rFonts w:ascii="Wingdings" w:hAnsi="Wingdings" w:cs="Wingdings"/>
    </w:rPr>
  </w:style>
  <w:style w:type="character" w:customStyle="1" w:styleId="WW8Num36z3">
    <w:name w:val="WW8Num36z3"/>
    <w:rsid w:val="00D14BC0"/>
    <w:rPr>
      <w:rFonts w:ascii="Symbol" w:hAnsi="Symbol" w:cs="Symbol"/>
    </w:rPr>
  </w:style>
  <w:style w:type="character" w:customStyle="1" w:styleId="WW8Num37z0">
    <w:name w:val="WW8Num37z0"/>
    <w:rsid w:val="00D14BC0"/>
    <w:rPr>
      <w:rFonts w:ascii="Calibri Light" w:hAnsi="Calibri Light" w:cs="Calibri Light"/>
      <w:sz w:val="22"/>
      <w:szCs w:val="22"/>
    </w:rPr>
  </w:style>
  <w:style w:type="character" w:customStyle="1" w:styleId="WW8Num37z1">
    <w:name w:val="WW8Num37z1"/>
    <w:rsid w:val="00D14BC0"/>
    <w:rPr>
      <w:rFonts w:ascii="Calibri Light" w:hAnsi="Calibri Light" w:cs="Calibri Light"/>
    </w:rPr>
  </w:style>
  <w:style w:type="character" w:customStyle="1" w:styleId="WW8Num37z2">
    <w:name w:val="WW8Num37z2"/>
    <w:rsid w:val="00D14BC0"/>
  </w:style>
  <w:style w:type="character" w:customStyle="1" w:styleId="WW8Num37z3">
    <w:name w:val="WW8Num37z3"/>
    <w:rsid w:val="00D14BC0"/>
  </w:style>
  <w:style w:type="character" w:customStyle="1" w:styleId="WW8Num37z4">
    <w:name w:val="WW8Num37z4"/>
    <w:rsid w:val="00D14BC0"/>
  </w:style>
  <w:style w:type="character" w:customStyle="1" w:styleId="WW8Num37z5">
    <w:name w:val="WW8Num37z5"/>
    <w:rsid w:val="00D14BC0"/>
  </w:style>
  <w:style w:type="character" w:customStyle="1" w:styleId="WW8Num37z6">
    <w:name w:val="WW8Num37z6"/>
    <w:rsid w:val="00D14BC0"/>
  </w:style>
  <w:style w:type="character" w:customStyle="1" w:styleId="WW8Num37z7">
    <w:name w:val="WW8Num37z7"/>
    <w:rsid w:val="00D14BC0"/>
  </w:style>
  <w:style w:type="character" w:customStyle="1" w:styleId="WW8Num37z8">
    <w:name w:val="WW8Num37z8"/>
    <w:rsid w:val="00D14BC0"/>
  </w:style>
  <w:style w:type="character" w:customStyle="1" w:styleId="WW8Num38z0">
    <w:name w:val="WW8Num38z0"/>
    <w:rsid w:val="00D14BC0"/>
    <w:rPr>
      <w:rFonts w:ascii="Symbol" w:hAnsi="Symbol" w:cs="Symbol"/>
      <w:sz w:val="22"/>
      <w:szCs w:val="22"/>
    </w:rPr>
  </w:style>
  <w:style w:type="character" w:customStyle="1" w:styleId="WW8Num38z1">
    <w:name w:val="WW8Num38z1"/>
    <w:rsid w:val="00D14BC0"/>
    <w:rPr>
      <w:rFonts w:ascii="Courier New" w:hAnsi="Courier New" w:cs="Courier New"/>
    </w:rPr>
  </w:style>
  <w:style w:type="character" w:customStyle="1" w:styleId="WW8Num38z2">
    <w:name w:val="WW8Num38z2"/>
    <w:rsid w:val="00D14BC0"/>
    <w:rPr>
      <w:rFonts w:ascii="Wingdings" w:hAnsi="Wingdings" w:cs="Wingdings"/>
    </w:rPr>
  </w:style>
  <w:style w:type="character" w:customStyle="1" w:styleId="WW8Num39z0">
    <w:name w:val="WW8Num39z0"/>
    <w:rsid w:val="00D14BC0"/>
    <w:rPr>
      <w:rFonts w:ascii="Symbol" w:hAnsi="Symbol" w:cs="Symbol"/>
      <w:color w:val="000000"/>
      <w:lang w:eastAsia="pt-BR"/>
    </w:rPr>
  </w:style>
  <w:style w:type="character" w:customStyle="1" w:styleId="WW8Num39z1">
    <w:name w:val="WW8Num39z1"/>
    <w:rsid w:val="00D14BC0"/>
    <w:rPr>
      <w:rFonts w:ascii="Courier New" w:hAnsi="Courier New" w:cs="Courier New"/>
    </w:rPr>
  </w:style>
  <w:style w:type="character" w:customStyle="1" w:styleId="WW8Num39z2">
    <w:name w:val="WW8Num39z2"/>
    <w:rsid w:val="00D14BC0"/>
    <w:rPr>
      <w:rFonts w:ascii="Wingdings" w:hAnsi="Wingdings" w:cs="Wingdings"/>
    </w:rPr>
  </w:style>
  <w:style w:type="character" w:customStyle="1" w:styleId="WW8Num40z0">
    <w:name w:val="WW8Num40z0"/>
    <w:rsid w:val="00D14BC0"/>
    <w:rPr>
      <w:rFonts w:ascii="Symbol" w:hAnsi="Symbol" w:cs="Symbol"/>
    </w:rPr>
  </w:style>
  <w:style w:type="character" w:customStyle="1" w:styleId="WW8Num40z1">
    <w:name w:val="WW8Num40z1"/>
    <w:rsid w:val="00D14BC0"/>
    <w:rPr>
      <w:rFonts w:ascii="Courier New" w:hAnsi="Courier New" w:cs="Courier New"/>
    </w:rPr>
  </w:style>
  <w:style w:type="character" w:customStyle="1" w:styleId="WW8Num40z2">
    <w:name w:val="WW8Num40z2"/>
    <w:rsid w:val="00D14BC0"/>
    <w:rPr>
      <w:rFonts w:ascii="Wingdings" w:hAnsi="Wingdings" w:cs="Wingdings"/>
    </w:rPr>
  </w:style>
  <w:style w:type="character" w:customStyle="1" w:styleId="WW8Num41z0">
    <w:name w:val="WW8Num41z0"/>
    <w:rsid w:val="00D14BC0"/>
  </w:style>
  <w:style w:type="character" w:customStyle="1" w:styleId="WW8Num41z1">
    <w:name w:val="WW8Num41z1"/>
    <w:rsid w:val="00D14BC0"/>
  </w:style>
  <w:style w:type="character" w:customStyle="1" w:styleId="WW8Num41z2">
    <w:name w:val="WW8Num41z2"/>
    <w:rsid w:val="00D14BC0"/>
  </w:style>
  <w:style w:type="character" w:customStyle="1" w:styleId="WW8Num41z3">
    <w:name w:val="WW8Num41z3"/>
    <w:rsid w:val="00D14BC0"/>
  </w:style>
  <w:style w:type="character" w:customStyle="1" w:styleId="WW8Num41z4">
    <w:name w:val="WW8Num41z4"/>
    <w:rsid w:val="00D14BC0"/>
  </w:style>
  <w:style w:type="character" w:customStyle="1" w:styleId="WW8Num41z5">
    <w:name w:val="WW8Num41z5"/>
    <w:rsid w:val="00D14BC0"/>
  </w:style>
  <w:style w:type="character" w:customStyle="1" w:styleId="WW8Num41z6">
    <w:name w:val="WW8Num41z6"/>
    <w:rsid w:val="00D14BC0"/>
  </w:style>
  <w:style w:type="character" w:customStyle="1" w:styleId="WW8Num41z7">
    <w:name w:val="WW8Num41z7"/>
    <w:rsid w:val="00D14BC0"/>
  </w:style>
  <w:style w:type="character" w:customStyle="1" w:styleId="WW8Num41z8">
    <w:name w:val="WW8Num41z8"/>
    <w:rsid w:val="00D14BC0"/>
  </w:style>
  <w:style w:type="character" w:customStyle="1" w:styleId="WW8Num42z0">
    <w:name w:val="WW8Num42z0"/>
    <w:rsid w:val="00D14BC0"/>
    <w:rPr>
      <w:rFonts w:ascii="Symbol" w:hAnsi="Symbol" w:cs="Symbol"/>
      <w:color w:val="222222"/>
      <w:sz w:val="22"/>
      <w:szCs w:val="22"/>
      <w:shd w:val="clear" w:color="auto" w:fill="FFFFFF"/>
    </w:rPr>
  </w:style>
  <w:style w:type="character" w:customStyle="1" w:styleId="WW8Num42z1">
    <w:name w:val="WW8Num42z1"/>
    <w:rsid w:val="00D14BC0"/>
    <w:rPr>
      <w:rFonts w:ascii="Courier New" w:hAnsi="Courier New" w:cs="Courier New"/>
    </w:rPr>
  </w:style>
  <w:style w:type="character" w:customStyle="1" w:styleId="WW8Num42z2">
    <w:name w:val="WW8Num42z2"/>
    <w:rsid w:val="00D14BC0"/>
    <w:rPr>
      <w:rFonts w:ascii="Wingdings" w:hAnsi="Wingdings" w:cs="Wingdings"/>
    </w:rPr>
  </w:style>
  <w:style w:type="character" w:customStyle="1" w:styleId="WW8Num43z0">
    <w:name w:val="WW8Num43z0"/>
    <w:rsid w:val="00D14BC0"/>
    <w:rPr>
      <w:rFonts w:ascii="Calibri Light" w:hAnsi="Calibri Light" w:cs="Calibri Light"/>
    </w:rPr>
  </w:style>
  <w:style w:type="character" w:customStyle="1" w:styleId="WW8Num43z1">
    <w:name w:val="WW8Num43z1"/>
    <w:rsid w:val="00D14BC0"/>
  </w:style>
  <w:style w:type="character" w:customStyle="1" w:styleId="WW8Num43z2">
    <w:name w:val="WW8Num43z2"/>
    <w:rsid w:val="00D14BC0"/>
  </w:style>
  <w:style w:type="character" w:customStyle="1" w:styleId="WW8Num43z3">
    <w:name w:val="WW8Num43z3"/>
    <w:rsid w:val="00D14BC0"/>
  </w:style>
  <w:style w:type="character" w:customStyle="1" w:styleId="WW8Num43z4">
    <w:name w:val="WW8Num43z4"/>
    <w:rsid w:val="00D14BC0"/>
  </w:style>
  <w:style w:type="character" w:customStyle="1" w:styleId="WW8Num43z5">
    <w:name w:val="WW8Num43z5"/>
    <w:rsid w:val="00D14BC0"/>
  </w:style>
  <w:style w:type="character" w:customStyle="1" w:styleId="WW8Num43z6">
    <w:name w:val="WW8Num43z6"/>
    <w:rsid w:val="00D14BC0"/>
  </w:style>
  <w:style w:type="character" w:customStyle="1" w:styleId="WW8Num43z7">
    <w:name w:val="WW8Num43z7"/>
    <w:rsid w:val="00D14BC0"/>
  </w:style>
  <w:style w:type="character" w:customStyle="1" w:styleId="WW8Num43z8">
    <w:name w:val="WW8Num43z8"/>
    <w:rsid w:val="00D14BC0"/>
  </w:style>
  <w:style w:type="character" w:customStyle="1" w:styleId="Fontepargpadro3">
    <w:name w:val="Fonte parág. padrão3"/>
    <w:rsid w:val="00D14BC0"/>
  </w:style>
  <w:style w:type="character" w:customStyle="1" w:styleId="Ttulo2Char">
    <w:name w:val="Título 2 Char"/>
    <w:rsid w:val="00D14BC0"/>
    <w:rPr>
      <w:rFonts w:ascii="Courier New" w:eastAsia="Times New Roman" w:hAnsi="Courier New" w:cs="Courier New"/>
      <w:b/>
      <w:sz w:val="24"/>
      <w:szCs w:val="20"/>
      <w:lang w:eastAsia="zh-CN"/>
    </w:rPr>
  </w:style>
  <w:style w:type="character" w:customStyle="1" w:styleId="Ttulo4Char">
    <w:name w:val="Título 4 Char"/>
    <w:rsid w:val="00D14BC0"/>
    <w:rPr>
      <w:rFonts w:ascii="Arial" w:eastAsia="Times New Roman" w:hAnsi="Arial" w:cs="Arial"/>
      <w:b/>
      <w:bCs/>
      <w:u w:val="single"/>
      <w:lang w:eastAsia="zh-CN"/>
    </w:rPr>
  </w:style>
  <w:style w:type="character" w:customStyle="1" w:styleId="WW8Num2z1">
    <w:name w:val="WW8Num2z1"/>
    <w:rsid w:val="00D14BC0"/>
  </w:style>
  <w:style w:type="character" w:customStyle="1" w:styleId="WW8Num2z2">
    <w:name w:val="WW8Num2z2"/>
    <w:rsid w:val="00D14BC0"/>
  </w:style>
  <w:style w:type="character" w:customStyle="1" w:styleId="WW8Num2z3">
    <w:name w:val="WW8Num2z3"/>
    <w:rsid w:val="00D14BC0"/>
  </w:style>
  <w:style w:type="character" w:customStyle="1" w:styleId="WW8Num2z4">
    <w:name w:val="WW8Num2z4"/>
    <w:rsid w:val="00D14BC0"/>
  </w:style>
  <w:style w:type="character" w:customStyle="1" w:styleId="WW8Num2z5">
    <w:name w:val="WW8Num2z5"/>
    <w:rsid w:val="00D14BC0"/>
  </w:style>
  <w:style w:type="character" w:customStyle="1" w:styleId="WW8Num2z6">
    <w:name w:val="WW8Num2z6"/>
    <w:rsid w:val="00D14BC0"/>
  </w:style>
  <w:style w:type="character" w:customStyle="1" w:styleId="WW8Num2z7">
    <w:name w:val="WW8Num2z7"/>
    <w:rsid w:val="00D14BC0"/>
  </w:style>
  <w:style w:type="character" w:customStyle="1" w:styleId="WW8Num2z8">
    <w:name w:val="WW8Num2z8"/>
    <w:rsid w:val="00D14BC0"/>
  </w:style>
  <w:style w:type="character" w:customStyle="1" w:styleId="Fontepargpadro2">
    <w:name w:val="Fonte parág. padrão2"/>
    <w:rsid w:val="00D14BC0"/>
  </w:style>
  <w:style w:type="character" w:customStyle="1" w:styleId="WW8Num4z1">
    <w:name w:val="WW8Num4z1"/>
    <w:rsid w:val="00D14BC0"/>
  </w:style>
  <w:style w:type="character" w:customStyle="1" w:styleId="WW8Num4z2">
    <w:name w:val="WW8Num4z2"/>
    <w:rsid w:val="00D14BC0"/>
  </w:style>
  <w:style w:type="character" w:customStyle="1" w:styleId="WW8Num4z3">
    <w:name w:val="WW8Num4z3"/>
    <w:rsid w:val="00D14BC0"/>
  </w:style>
  <w:style w:type="character" w:customStyle="1" w:styleId="WW8Num4z4">
    <w:name w:val="WW8Num4z4"/>
    <w:rsid w:val="00D14BC0"/>
  </w:style>
  <w:style w:type="character" w:customStyle="1" w:styleId="WW8Num4z5">
    <w:name w:val="WW8Num4z5"/>
    <w:rsid w:val="00D14BC0"/>
  </w:style>
  <w:style w:type="character" w:customStyle="1" w:styleId="WW8Num4z6">
    <w:name w:val="WW8Num4z6"/>
    <w:rsid w:val="00D14BC0"/>
  </w:style>
  <w:style w:type="character" w:customStyle="1" w:styleId="WW8Num4z7">
    <w:name w:val="WW8Num4z7"/>
    <w:rsid w:val="00D14BC0"/>
  </w:style>
  <w:style w:type="character" w:customStyle="1" w:styleId="WW8Num4z8">
    <w:name w:val="WW8Num4z8"/>
    <w:rsid w:val="00D14BC0"/>
  </w:style>
  <w:style w:type="character" w:customStyle="1" w:styleId="WW8Num5z1">
    <w:name w:val="WW8Num5z1"/>
    <w:rsid w:val="00D14BC0"/>
    <w:rPr>
      <w:rFonts w:ascii="Courier New" w:hAnsi="Courier New" w:cs="Courier New"/>
    </w:rPr>
  </w:style>
  <w:style w:type="character" w:customStyle="1" w:styleId="WW8Num5z2">
    <w:name w:val="WW8Num5z2"/>
    <w:rsid w:val="00D14BC0"/>
    <w:rPr>
      <w:rFonts w:ascii="Wingdings" w:hAnsi="Wingdings" w:cs="Wingdings"/>
    </w:rPr>
  </w:style>
  <w:style w:type="character" w:customStyle="1" w:styleId="WW8Num5z3">
    <w:name w:val="WW8Num5z3"/>
    <w:rsid w:val="00D14BC0"/>
    <w:rPr>
      <w:rFonts w:ascii="Symbol" w:hAnsi="Symbol" w:cs="Symbol"/>
    </w:rPr>
  </w:style>
  <w:style w:type="character" w:customStyle="1" w:styleId="WW8Num6z1">
    <w:name w:val="WW8Num6z1"/>
    <w:rsid w:val="00D14BC0"/>
  </w:style>
  <w:style w:type="character" w:customStyle="1" w:styleId="WW8Num6z2">
    <w:name w:val="WW8Num6z2"/>
    <w:rsid w:val="00D14BC0"/>
  </w:style>
  <w:style w:type="character" w:customStyle="1" w:styleId="WW8Num6z3">
    <w:name w:val="WW8Num6z3"/>
    <w:rsid w:val="00D14BC0"/>
  </w:style>
  <w:style w:type="character" w:customStyle="1" w:styleId="WW8Num6z4">
    <w:name w:val="WW8Num6z4"/>
    <w:rsid w:val="00D14BC0"/>
  </w:style>
  <w:style w:type="character" w:customStyle="1" w:styleId="WW8Num6z5">
    <w:name w:val="WW8Num6z5"/>
    <w:rsid w:val="00D14BC0"/>
  </w:style>
  <w:style w:type="character" w:customStyle="1" w:styleId="WW8Num6z6">
    <w:name w:val="WW8Num6z6"/>
    <w:rsid w:val="00D14BC0"/>
  </w:style>
  <w:style w:type="character" w:customStyle="1" w:styleId="WW8Num6z7">
    <w:name w:val="WW8Num6z7"/>
    <w:rsid w:val="00D14BC0"/>
  </w:style>
  <w:style w:type="character" w:customStyle="1" w:styleId="WW8Num6z8">
    <w:name w:val="WW8Num6z8"/>
    <w:rsid w:val="00D14BC0"/>
  </w:style>
  <w:style w:type="character" w:customStyle="1" w:styleId="WW8Num7z1">
    <w:name w:val="WW8Num7z1"/>
    <w:rsid w:val="00D14BC0"/>
    <w:rPr>
      <w:rFonts w:ascii="Courier New" w:hAnsi="Courier New" w:cs="Courier New"/>
    </w:rPr>
  </w:style>
  <w:style w:type="character" w:customStyle="1" w:styleId="WW8Num7z2">
    <w:name w:val="WW8Num7z2"/>
    <w:rsid w:val="00D14BC0"/>
    <w:rPr>
      <w:rFonts w:ascii="Wingdings" w:hAnsi="Wingdings" w:cs="Wingdings"/>
    </w:rPr>
  </w:style>
  <w:style w:type="character" w:customStyle="1" w:styleId="WW8Num7z3">
    <w:name w:val="WW8Num7z3"/>
    <w:rsid w:val="00D14BC0"/>
    <w:rPr>
      <w:rFonts w:ascii="Symbol" w:hAnsi="Symbol" w:cs="Symbol"/>
    </w:rPr>
  </w:style>
  <w:style w:type="character" w:customStyle="1" w:styleId="Fontepargpadro1">
    <w:name w:val="Fonte parág. padrão1"/>
    <w:rsid w:val="00D14BC0"/>
  </w:style>
  <w:style w:type="character" w:styleId="Nmerodepgina">
    <w:name w:val="page number"/>
    <w:basedOn w:val="Fontepargpadro1"/>
    <w:rsid w:val="00D14BC0"/>
  </w:style>
  <w:style w:type="character" w:customStyle="1" w:styleId="WW-Absatz-Standardschriftart">
    <w:name w:val="WW-Absatz-Standardschriftart"/>
    <w:rsid w:val="00D14BC0"/>
  </w:style>
  <w:style w:type="character" w:customStyle="1" w:styleId="WW-Absatz-Standardschriftart1111">
    <w:name w:val="WW-Absatz-Standardschriftart1111"/>
    <w:rsid w:val="00D14BC0"/>
  </w:style>
  <w:style w:type="character" w:customStyle="1" w:styleId="WW-Absatz-Standardschriftart111">
    <w:name w:val="WW-Absatz-Standardschriftart111"/>
    <w:rsid w:val="00D14BC0"/>
  </w:style>
  <w:style w:type="character" w:customStyle="1" w:styleId="RecuodecorpodetextoChar">
    <w:name w:val="Recuo de corpo de texto Char"/>
    <w:rsid w:val="00D14BC0"/>
    <w:rPr>
      <w:rFonts w:ascii="Courier New" w:eastAsia="Times New Roman" w:hAnsi="Courier New" w:cs="Courier New"/>
      <w:color w:val="000000"/>
      <w:sz w:val="20"/>
      <w:szCs w:val="20"/>
      <w:lang w:eastAsia="zh-CN"/>
    </w:rPr>
  </w:style>
  <w:style w:type="character" w:customStyle="1" w:styleId="CabealhoChar">
    <w:name w:val="Cabeçalho Char"/>
    <w:rsid w:val="00D14BC0"/>
    <w:rPr>
      <w:rFonts w:ascii="Times New Roman" w:eastAsia="Times New Roman" w:hAnsi="Times New Roman" w:cs="Times New Roman"/>
      <w:sz w:val="20"/>
      <w:szCs w:val="20"/>
      <w:lang w:eastAsia="zh-CN"/>
    </w:rPr>
  </w:style>
  <w:style w:type="character" w:customStyle="1" w:styleId="RodapChar">
    <w:name w:val="Rodapé Char"/>
    <w:uiPriority w:val="99"/>
    <w:rsid w:val="00D14BC0"/>
    <w:rPr>
      <w:rFonts w:ascii="Times New Roman" w:eastAsia="Times New Roman" w:hAnsi="Times New Roman" w:cs="Times New Roman"/>
      <w:sz w:val="20"/>
      <w:szCs w:val="20"/>
      <w:lang w:eastAsia="zh-CN"/>
    </w:rPr>
  </w:style>
  <w:style w:type="character" w:customStyle="1" w:styleId="TextodebaloChar">
    <w:name w:val="Texto de balão Char"/>
    <w:rsid w:val="00D14BC0"/>
    <w:rPr>
      <w:rFonts w:ascii="Tahoma" w:eastAsia="Times New Roman" w:hAnsi="Tahoma" w:cs="Tahoma"/>
      <w:sz w:val="16"/>
      <w:szCs w:val="16"/>
      <w:lang w:eastAsia="zh-CN"/>
    </w:rPr>
  </w:style>
  <w:style w:type="character" w:customStyle="1" w:styleId="Corpodetexto2Char">
    <w:name w:val="Corpo de texto 2 Char"/>
    <w:rsid w:val="00D14BC0"/>
    <w:rPr>
      <w:rFonts w:ascii="Times New Roman" w:eastAsia="Times New Roman" w:hAnsi="Times New Roman" w:cs="Times New Roman"/>
      <w:sz w:val="24"/>
      <w:szCs w:val="24"/>
      <w:lang w:eastAsia="zh-CN"/>
    </w:rPr>
  </w:style>
  <w:style w:type="character" w:customStyle="1" w:styleId="Recuodecorpodetexto3Char">
    <w:name w:val="Recuo de corpo de texto 3 Char"/>
    <w:rsid w:val="00D14BC0"/>
    <w:rPr>
      <w:rFonts w:ascii="Times New Roman" w:eastAsia="Times New Roman" w:hAnsi="Times New Roman" w:cs="Times New Roman"/>
      <w:sz w:val="16"/>
      <w:szCs w:val="16"/>
      <w:lang w:eastAsia="zh-CN"/>
    </w:rPr>
  </w:style>
  <w:style w:type="character" w:customStyle="1" w:styleId="TtuloChar">
    <w:name w:val="Título Char"/>
    <w:rsid w:val="00D14BC0"/>
    <w:rPr>
      <w:rFonts w:ascii="Arial" w:eastAsia="Times New Roman" w:hAnsi="Arial" w:cs="Arial"/>
      <w:b/>
      <w:bCs/>
      <w:sz w:val="20"/>
      <w:szCs w:val="20"/>
    </w:rPr>
  </w:style>
  <w:style w:type="character" w:customStyle="1" w:styleId="CabealhoChar1">
    <w:name w:val="Cabeçalho Char1"/>
    <w:basedOn w:val="Fontepargpadro3"/>
    <w:rsid w:val="00D14BC0"/>
  </w:style>
  <w:style w:type="character" w:customStyle="1" w:styleId="RodapChar1">
    <w:name w:val="Rodapé Char1"/>
    <w:basedOn w:val="Fontepargpadro3"/>
    <w:rsid w:val="00D14BC0"/>
  </w:style>
  <w:style w:type="character" w:customStyle="1" w:styleId="PargrafodaListaChar">
    <w:name w:val="Parágrafo da Lista Char"/>
    <w:aliases w:val="List I Paragraph Char"/>
    <w:uiPriority w:val="34"/>
    <w:rsid w:val="00D14BC0"/>
  </w:style>
  <w:style w:type="character" w:styleId="Forte">
    <w:name w:val="Strong"/>
    <w:qFormat/>
    <w:rsid w:val="00D14BC0"/>
    <w:rPr>
      <w:b/>
      <w:bCs/>
    </w:rPr>
  </w:style>
  <w:style w:type="character" w:customStyle="1" w:styleId="CorpodetextoChar1">
    <w:name w:val="Corpo de texto Char1"/>
    <w:rsid w:val="00D14BC0"/>
    <w:rPr>
      <w:rFonts w:ascii="Courier New" w:eastAsia="Times New Roman" w:hAnsi="Courier New" w:cs="Courier New"/>
      <w:color w:val="00000A"/>
      <w:sz w:val="24"/>
      <w:szCs w:val="20"/>
      <w:lang w:eastAsia="zh-CN"/>
    </w:rPr>
  </w:style>
  <w:style w:type="character" w:styleId="nfase">
    <w:name w:val="Emphasis"/>
    <w:uiPriority w:val="20"/>
    <w:qFormat/>
    <w:rsid w:val="00D14BC0"/>
    <w:rPr>
      <w:i/>
      <w:iCs/>
      <w:lang w:val="pt-BR"/>
    </w:rPr>
  </w:style>
  <w:style w:type="paragraph" w:customStyle="1" w:styleId="Ttulo30">
    <w:name w:val="Título3"/>
    <w:basedOn w:val="Normal"/>
    <w:next w:val="Corpodetexto"/>
    <w:rsid w:val="00D14BC0"/>
    <w:pPr>
      <w:jc w:val="center"/>
    </w:pPr>
    <w:rPr>
      <w:rFonts w:ascii="Arial" w:hAnsi="Arial" w:cs="Arial"/>
      <w:b/>
      <w:bCs/>
      <w:sz w:val="20"/>
      <w:szCs w:val="20"/>
      <w:lang w:eastAsia="zh-CN"/>
    </w:rPr>
  </w:style>
  <w:style w:type="paragraph" w:styleId="Lista">
    <w:name w:val="List"/>
    <w:basedOn w:val="Corpodetexto"/>
    <w:rsid w:val="00D14BC0"/>
    <w:pPr>
      <w:suppressAutoHyphens/>
      <w:autoSpaceDE w:val="0"/>
      <w:jc w:val="both"/>
    </w:pPr>
    <w:rPr>
      <w:rFonts w:cs="Tahoma"/>
      <w:lang w:eastAsia="zh-CN"/>
    </w:rPr>
  </w:style>
  <w:style w:type="paragraph" w:styleId="Legenda">
    <w:name w:val="caption"/>
    <w:basedOn w:val="Normal"/>
    <w:qFormat/>
    <w:rsid w:val="00D14BC0"/>
    <w:pPr>
      <w:suppressLineNumbers/>
      <w:suppressAutoHyphens/>
      <w:spacing w:before="120" w:after="120"/>
    </w:pPr>
    <w:rPr>
      <w:rFonts w:cs="Mangal"/>
      <w:i/>
      <w:iCs/>
      <w:lang w:eastAsia="zh-CN"/>
    </w:rPr>
  </w:style>
  <w:style w:type="paragraph" w:customStyle="1" w:styleId="ndice">
    <w:name w:val="Índice"/>
    <w:basedOn w:val="Normal"/>
    <w:rsid w:val="00D14BC0"/>
    <w:pPr>
      <w:suppressLineNumbers/>
      <w:suppressAutoHyphens/>
    </w:pPr>
    <w:rPr>
      <w:rFonts w:cs="Mangal"/>
      <w:lang w:eastAsia="zh-CN"/>
    </w:rPr>
  </w:style>
  <w:style w:type="paragraph" w:customStyle="1" w:styleId="Ttulo20">
    <w:name w:val="Título2"/>
    <w:basedOn w:val="Normal"/>
    <w:next w:val="Corpodetexto"/>
    <w:rsid w:val="00D14BC0"/>
    <w:pPr>
      <w:keepNext/>
      <w:suppressAutoHyphens/>
      <w:spacing w:before="240" w:after="120"/>
    </w:pPr>
    <w:rPr>
      <w:rFonts w:ascii="Liberation Sans" w:eastAsia="Microsoft YaHei" w:hAnsi="Liberation Sans" w:cs="Mangal"/>
      <w:sz w:val="28"/>
      <w:szCs w:val="28"/>
      <w:lang w:eastAsia="zh-CN"/>
    </w:rPr>
  </w:style>
  <w:style w:type="paragraph" w:customStyle="1" w:styleId="Corpodetexto34">
    <w:name w:val="Corpo de texto 34"/>
    <w:basedOn w:val="Normal"/>
    <w:rsid w:val="00D14BC0"/>
    <w:pPr>
      <w:widowControl w:val="0"/>
      <w:suppressAutoHyphens/>
      <w:autoSpaceDE w:val="0"/>
      <w:jc w:val="both"/>
    </w:pPr>
    <w:rPr>
      <w:rFonts w:ascii="Courier New" w:hAnsi="Courier New" w:cs="Courier New"/>
      <w:sz w:val="20"/>
      <w:szCs w:val="20"/>
      <w:lang w:eastAsia="zh-CN"/>
    </w:rPr>
  </w:style>
  <w:style w:type="paragraph" w:styleId="Textodebalo">
    <w:name w:val="Balloon Text"/>
    <w:basedOn w:val="Normal"/>
    <w:link w:val="TextodebaloChar1"/>
    <w:rsid w:val="00D14BC0"/>
    <w:pPr>
      <w:suppressAutoHyphens/>
    </w:pPr>
    <w:rPr>
      <w:rFonts w:ascii="Tahoma" w:hAnsi="Tahoma" w:cs="Tahoma"/>
      <w:sz w:val="16"/>
      <w:szCs w:val="16"/>
      <w:lang w:eastAsia="zh-CN"/>
    </w:rPr>
  </w:style>
  <w:style w:type="character" w:customStyle="1" w:styleId="TextodebaloChar1">
    <w:name w:val="Texto de balão Char1"/>
    <w:basedOn w:val="Fontepargpadro"/>
    <w:link w:val="Textodebalo"/>
    <w:rsid w:val="00D14BC0"/>
    <w:rPr>
      <w:rFonts w:ascii="Tahoma" w:hAnsi="Tahoma" w:cs="Tahoma"/>
      <w:sz w:val="16"/>
      <w:szCs w:val="16"/>
      <w:lang w:eastAsia="zh-CN"/>
    </w:rPr>
  </w:style>
  <w:style w:type="paragraph" w:customStyle="1" w:styleId="Recuodecorpodetexto31">
    <w:name w:val="Recuo de corpo de texto 31"/>
    <w:basedOn w:val="Normal"/>
    <w:rsid w:val="00D14BC0"/>
    <w:pPr>
      <w:widowControl w:val="0"/>
      <w:suppressAutoHyphens/>
      <w:autoSpaceDE w:val="0"/>
      <w:ind w:firstLine="850"/>
      <w:jc w:val="both"/>
    </w:pPr>
    <w:rPr>
      <w:rFonts w:ascii="Courier New" w:hAnsi="Courier New" w:cs="Courier New"/>
      <w:color w:val="000000"/>
      <w:sz w:val="20"/>
      <w:szCs w:val="20"/>
      <w:lang w:eastAsia="zh-CN"/>
    </w:rPr>
  </w:style>
  <w:style w:type="paragraph" w:customStyle="1" w:styleId="Corpodetexto32">
    <w:name w:val="Corpo de texto 32"/>
    <w:basedOn w:val="Normal"/>
    <w:rsid w:val="00D14BC0"/>
    <w:pPr>
      <w:widowControl w:val="0"/>
      <w:suppressAutoHyphens/>
      <w:autoSpaceDE w:val="0"/>
      <w:jc w:val="both"/>
    </w:pPr>
    <w:rPr>
      <w:rFonts w:ascii="Courier New" w:hAnsi="Courier New" w:cs="Courier New"/>
      <w:sz w:val="20"/>
      <w:szCs w:val="20"/>
      <w:lang w:eastAsia="zh-CN"/>
    </w:rPr>
  </w:style>
  <w:style w:type="paragraph" w:customStyle="1" w:styleId="Recuodecorpodetexto21">
    <w:name w:val="Recuo de corpo de texto 21"/>
    <w:basedOn w:val="Normal"/>
    <w:rsid w:val="00D14BC0"/>
    <w:pPr>
      <w:suppressAutoHyphens/>
      <w:ind w:firstLine="709"/>
      <w:jc w:val="both"/>
    </w:pPr>
    <w:rPr>
      <w:rFonts w:ascii="Century Gothic" w:hAnsi="Century Gothic" w:cs="Century Gothic"/>
      <w:sz w:val="22"/>
      <w:szCs w:val="20"/>
      <w:lang w:eastAsia="zh-CN"/>
    </w:rPr>
  </w:style>
  <w:style w:type="paragraph" w:customStyle="1" w:styleId="Corpodetexto31">
    <w:name w:val="Corpo de texto 31"/>
    <w:basedOn w:val="Normal"/>
    <w:rsid w:val="00D14BC0"/>
    <w:pPr>
      <w:widowControl w:val="0"/>
      <w:suppressAutoHyphens/>
      <w:autoSpaceDE w:val="0"/>
      <w:jc w:val="both"/>
    </w:pPr>
    <w:rPr>
      <w:rFonts w:ascii="Courier New" w:hAnsi="Courier New" w:cs="Courier New"/>
      <w:sz w:val="20"/>
      <w:szCs w:val="20"/>
      <w:lang w:eastAsia="zh-CN"/>
    </w:rPr>
  </w:style>
  <w:style w:type="paragraph" w:customStyle="1" w:styleId="Recuodecorpodetexto33">
    <w:name w:val="Recuo de corpo de texto 33"/>
    <w:basedOn w:val="Normal"/>
    <w:rsid w:val="00D14BC0"/>
    <w:pPr>
      <w:suppressAutoHyphens/>
      <w:spacing w:after="120"/>
      <w:ind w:left="283"/>
    </w:pPr>
    <w:rPr>
      <w:sz w:val="16"/>
      <w:szCs w:val="16"/>
      <w:lang w:eastAsia="zh-CN"/>
    </w:rPr>
  </w:style>
  <w:style w:type="paragraph" w:customStyle="1" w:styleId="Corpodetexto33">
    <w:name w:val="Corpo de texto 33"/>
    <w:basedOn w:val="Normal"/>
    <w:rsid w:val="00D14BC0"/>
    <w:pPr>
      <w:suppressAutoHyphens/>
      <w:spacing w:after="120"/>
    </w:pPr>
    <w:rPr>
      <w:sz w:val="16"/>
      <w:szCs w:val="16"/>
      <w:lang w:eastAsia="zh-CN"/>
    </w:rPr>
  </w:style>
  <w:style w:type="paragraph" w:customStyle="1" w:styleId="Corpodetexto23">
    <w:name w:val="Corpo de texto 23"/>
    <w:basedOn w:val="Normal"/>
    <w:rsid w:val="00D14BC0"/>
    <w:pPr>
      <w:widowControl w:val="0"/>
      <w:suppressAutoHyphens/>
      <w:autoSpaceDE w:val="0"/>
      <w:jc w:val="both"/>
    </w:pPr>
    <w:rPr>
      <w:rFonts w:ascii="Courier New" w:hAnsi="Courier New" w:cs="Courier New"/>
      <w:color w:val="000000"/>
      <w:sz w:val="20"/>
      <w:szCs w:val="20"/>
      <w:lang w:eastAsia="zh-CN"/>
    </w:rPr>
  </w:style>
  <w:style w:type="paragraph" w:customStyle="1" w:styleId="Ttulodetabela">
    <w:name w:val="Título de tabela"/>
    <w:basedOn w:val="Contedodatabela"/>
    <w:rsid w:val="00D14BC0"/>
    <w:pPr>
      <w:jc w:val="center"/>
    </w:pPr>
    <w:rPr>
      <w:rFonts w:ascii="Times New Roman" w:hAnsi="Times New Roman" w:cs="Times New Roman"/>
      <w:b/>
      <w:bCs/>
      <w:sz w:val="24"/>
      <w:szCs w:val="24"/>
      <w:lang w:eastAsia="zh-CN"/>
    </w:rPr>
  </w:style>
  <w:style w:type="paragraph" w:customStyle="1" w:styleId="Contedodoquadro">
    <w:name w:val="Conteúdo do quadro"/>
    <w:basedOn w:val="Normal"/>
    <w:rsid w:val="00D14BC0"/>
    <w:pPr>
      <w:suppressAutoHyphens/>
    </w:pPr>
    <w:rPr>
      <w:lang w:eastAsia="zh-CN"/>
    </w:rPr>
  </w:style>
  <w:style w:type="paragraph" w:customStyle="1" w:styleId="style1">
    <w:name w:val="style1"/>
    <w:basedOn w:val="Normal"/>
    <w:rsid w:val="00D14BC0"/>
    <w:pPr>
      <w:spacing w:before="280" w:after="280"/>
    </w:pPr>
    <w:rPr>
      <w:color w:val="0000FF"/>
      <w:lang w:eastAsia="zh-CN"/>
    </w:rPr>
  </w:style>
  <w:style w:type="paragraph" w:styleId="NormalWeb">
    <w:name w:val="Normal (Web)"/>
    <w:basedOn w:val="Normal"/>
    <w:rsid w:val="00D14BC0"/>
    <w:pPr>
      <w:spacing w:before="280" w:after="280"/>
    </w:pPr>
    <w:rPr>
      <w:lang w:eastAsia="zh-CN"/>
    </w:rPr>
  </w:style>
  <w:style w:type="paragraph" w:customStyle="1" w:styleId="Corpodetexto22">
    <w:name w:val="Corpo de texto 22"/>
    <w:basedOn w:val="Normal"/>
    <w:rsid w:val="00D14BC0"/>
    <w:pPr>
      <w:suppressAutoHyphens/>
      <w:spacing w:after="120" w:line="480" w:lineRule="auto"/>
    </w:pPr>
    <w:rPr>
      <w:lang w:eastAsia="zh-CN"/>
    </w:rPr>
  </w:style>
  <w:style w:type="paragraph" w:customStyle="1" w:styleId="P50">
    <w:name w:val="P50"/>
    <w:basedOn w:val="Normal"/>
    <w:rsid w:val="00D14BC0"/>
    <w:pPr>
      <w:widowControl w:val="0"/>
      <w:spacing w:line="360" w:lineRule="auto"/>
      <w:jc w:val="both"/>
    </w:pPr>
    <w:rPr>
      <w:szCs w:val="20"/>
      <w:lang w:eastAsia="zh-CN"/>
    </w:rPr>
  </w:style>
  <w:style w:type="paragraph" w:customStyle="1" w:styleId="Recuodecorpodetexto34">
    <w:name w:val="Recuo de corpo de texto 34"/>
    <w:basedOn w:val="Normal"/>
    <w:rsid w:val="00D14BC0"/>
    <w:pPr>
      <w:suppressAutoHyphens/>
      <w:spacing w:after="120"/>
      <w:ind w:left="283"/>
    </w:pPr>
    <w:rPr>
      <w:sz w:val="16"/>
      <w:szCs w:val="16"/>
      <w:lang w:eastAsia="zh-CN"/>
    </w:rPr>
  </w:style>
  <w:style w:type="paragraph" w:customStyle="1" w:styleId="A110670">
    <w:name w:val="_A110670"/>
    <w:rsid w:val="00D14BC0"/>
    <w:pPr>
      <w:suppressAutoHyphens/>
      <w:ind w:left="864" w:firstLine="720"/>
      <w:jc w:val="both"/>
    </w:pPr>
    <w:rPr>
      <w:color w:val="000000"/>
      <w:sz w:val="24"/>
      <w:lang w:eastAsia="zh-CN"/>
    </w:rPr>
  </w:style>
  <w:style w:type="paragraph" w:customStyle="1" w:styleId="CM24">
    <w:name w:val="CM24"/>
    <w:basedOn w:val="Default"/>
    <w:next w:val="Default"/>
    <w:rsid w:val="00D14BC0"/>
    <w:pPr>
      <w:widowControl w:val="0"/>
      <w:suppressAutoHyphens/>
      <w:autoSpaceDN/>
      <w:adjustRightInd/>
      <w:spacing w:after="380"/>
    </w:pPr>
    <w:rPr>
      <w:color w:val="auto"/>
      <w:lang w:eastAsia="zh-CN"/>
    </w:rPr>
  </w:style>
  <w:style w:type="paragraph" w:customStyle="1" w:styleId="CM26">
    <w:name w:val="CM26"/>
    <w:basedOn w:val="Default"/>
    <w:next w:val="Default"/>
    <w:rsid w:val="00D14BC0"/>
    <w:pPr>
      <w:widowControl w:val="0"/>
      <w:suppressAutoHyphens/>
      <w:autoSpaceDN/>
      <w:adjustRightInd/>
      <w:spacing w:after="775"/>
    </w:pPr>
    <w:rPr>
      <w:color w:val="auto"/>
      <w:lang w:eastAsia="zh-CN"/>
    </w:rPr>
  </w:style>
  <w:style w:type="paragraph" w:customStyle="1" w:styleId="CM4">
    <w:name w:val="CM4"/>
    <w:basedOn w:val="Default"/>
    <w:next w:val="Default"/>
    <w:rsid w:val="00D14BC0"/>
    <w:pPr>
      <w:widowControl w:val="0"/>
      <w:suppressAutoHyphens/>
      <w:autoSpaceDN/>
      <w:adjustRightInd/>
      <w:spacing w:line="396" w:lineRule="atLeast"/>
    </w:pPr>
    <w:rPr>
      <w:color w:val="auto"/>
      <w:lang w:eastAsia="zh-CN"/>
    </w:rPr>
  </w:style>
  <w:style w:type="paragraph" w:customStyle="1" w:styleId="WW-Corpodotexto">
    <w:name w:val="WW-Corpo do texto"/>
    <w:basedOn w:val="Normal"/>
    <w:rsid w:val="00D14BC0"/>
    <w:pPr>
      <w:widowControl w:val="0"/>
      <w:suppressAutoHyphens/>
      <w:spacing w:after="140" w:line="288" w:lineRule="auto"/>
      <w:jc w:val="both"/>
    </w:pPr>
    <w:rPr>
      <w:rFonts w:ascii="Courier New" w:hAnsi="Courier New" w:cs="Courier New"/>
      <w:color w:val="00000A"/>
      <w:szCs w:val="20"/>
      <w:lang w:eastAsia="zh-CN"/>
    </w:rPr>
  </w:style>
  <w:style w:type="paragraph" w:styleId="SemEspaamento">
    <w:name w:val="No Spacing"/>
    <w:uiPriority w:val="1"/>
    <w:qFormat/>
    <w:rsid w:val="00D14BC0"/>
    <w:rPr>
      <w:rFonts w:ascii="Calibri" w:hAnsi="Calibri"/>
      <w:sz w:val="22"/>
      <w:szCs w:val="22"/>
      <w:lang w:eastAsia="en-US"/>
    </w:rPr>
  </w:style>
  <w:style w:type="paragraph" w:styleId="CabealhodoSumrio">
    <w:name w:val="TOC Heading"/>
    <w:basedOn w:val="Ttulo1"/>
    <w:next w:val="Normal"/>
    <w:uiPriority w:val="39"/>
    <w:semiHidden/>
    <w:unhideWhenUsed/>
    <w:qFormat/>
    <w:rsid w:val="00483A5E"/>
    <w:pPr>
      <w:keepLines/>
      <w:suppressAutoHyphens w:val="0"/>
      <w:spacing w:before="480" w:after="0" w:line="276" w:lineRule="auto"/>
      <w:jc w:val="left"/>
      <w:outlineLvl w:val="9"/>
    </w:pPr>
    <w:rPr>
      <w:rFonts w:asciiTheme="majorHAnsi" w:eastAsiaTheme="majorEastAsia" w:hAnsiTheme="majorHAnsi" w:cstheme="majorBidi"/>
      <w:bCs/>
      <w:color w:val="365F91" w:themeColor="accent1" w:themeShade="BF"/>
      <w:sz w:val="28"/>
      <w:szCs w:val="28"/>
      <w:lang w:eastAsia="pt-BR"/>
    </w:rPr>
  </w:style>
  <w:style w:type="paragraph" w:styleId="Sumrio3">
    <w:name w:val="toc 3"/>
    <w:basedOn w:val="Normal"/>
    <w:next w:val="Normal"/>
    <w:autoRedefine/>
    <w:uiPriority w:val="39"/>
    <w:rsid w:val="00483A5E"/>
    <w:pPr>
      <w:spacing w:after="100"/>
      <w:ind w:left="480"/>
    </w:pPr>
  </w:style>
  <w:style w:type="paragraph" w:styleId="Sumrio1">
    <w:name w:val="toc 1"/>
    <w:basedOn w:val="Normal"/>
    <w:next w:val="Normal"/>
    <w:autoRedefine/>
    <w:uiPriority w:val="39"/>
    <w:rsid w:val="00483A5E"/>
    <w:pPr>
      <w:spacing w:after="100"/>
    </w:pPr>
  </w:style>
  <w:style w:type="paragraph" w:styleId="Sumrio2">
    <w:name w:val="toc 2"/>
    <w:basedOn w:val="Normal"/>
    <w:next w:val="Normal"/>
    <w:autoRedefine/>
    <w:uiPriority w:val="39"/>
    <w:rsid w:val="00483A5E"/>
    <w:pPr>
      <w:spacing w:after="100"/>
      <w:ind w:left="240"/>
    </w:pPr>
  </w:style>
  <w:style w:type="character" w:customStyle="1" w:styleId="MenoPendente1">
    <w:name w:val="Menção Pendente1"/>
    <w:basedOn w:val="Fontepargpadro"/>
    <w:uiPriority w:val="99"/>
    <w:semiHidden/>
    <w:unhideWhenUsed/>
    <w:rsid w:val="000367D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4957298">
      <w:bodyDiv w:val="1"/>
      <w:marLeft w:val="0"/>
      <w:marRight w:val="0"/>
      <w:marTop w:val="0"/>
      <w:marBottom w:val="0"/>
      <w:divBdr>
        <w:top w:val="none" w:sz="0" w:space="0" w:color="auto"/>
        <w:left w:val="none" w:sz="0" w:space="0" w:color="auto"/>
        <w:bottom w:val="none" w:sz="0" w:space="0" w:color="auto"/>
        <w:right w:val="none" w:sz="0" w:space="0" w:color="auto"/>
      </w:divBdr>
    </w:div>
    <w:div w:id="77796680">
      <w:bodyDiv w:val="1"/>
      <w:marLeft w:val="0"/>
      <w:marRight w:val="0"/>
      <w:marTop w:val="0"/>
      <w:marBottom w:val="0"/>
      <w:divBdr>
        <w:top w:val="none" w:sz="0" w:space="0" w:color="auto"/>
        <w:left w:val="none" w:sz="0" w:space="0" w:color="auto"/>
        <w:bottom w:val="none" w:sz="0" w:space="0" w:color="auto"/>
        <w:right w:val="none" w:sz="0" w:space="0" w:color="auto"/>
      </w:divBdr>
    </w:div>
    <w:div w:id="78865297">
      <w:bodyDiv w:val="1"/>
      <w:marLeft w:val="0"/>
      <w:marRight w:val="0"/>
      <w:marTop w:val="0"/>
      <w:marBottom w:val="0"/>
      <w:divBdr>
        <w:top w:val="none" w:sz="0" w:space="0" w:color="auto"/>
        <w:left w:val="none" w:sz="0" w:space="0" w:color="auto"/>
        <w:bottom w:val="none" w:sz="0" w:space="0" w:color="auto"/>
        <w:right w:val="none" w:sz="0" w:space="0" w:color="auto"/>
      </w:divBdr>
    </w:div>
    <w:div w:id="92825472">
      <w:bodyDiv w:val="1"/>
      <w:marLeft w:val="0"/>
      <w:marRight w:val="0"/>
      <w:marTop w:val="0"/>
      <w:marBottom w:val="0"/>
      <w:divBdr>
        <w:top w:val="none" w:sz="0" w:space="0" w:color="auto"/>
        <w:left w:val="none" w:sz="0" w:space="0" w:color="auto"/>
        <w:bottom w:val="none" w:sz="0" w:space="0" w:color="auto"/>
        <w:right w:val="none" w:sz="0" w:space="0" w:color="auto"/>
      </w:divBdr>
    </w:div>
    <w:div w:id="127475405">
      <w:bodyDiv w:val="1"/>
      <w:marLeft w:val="0"/>
      <w:marRight w:val="0"/>
      <w:marTop w:val="0"/>
      <w:marBottom w:val="0"/>
      <w:divBdr>
        <w:top w:val="none" w:sz="0" w:space="0" w:color="auto"/>
        <w:left w:val="none" w:sz="0" w:space="0" w:color="auto"/>
        <w:bottom w:val="none" w:sz="0" w:space="0" w:color="auto"/>
        <w:right w:val="none" w:sz="0" w:space="0" w:color="auto"/>
      </w:divBdr>
    </w:div>
    <w:div w:id="263076712">
      <w:bodyDiv w:val="1"/>
      <w:marLeft w:val="0"/>
      <w:marRight w:val="0"/>
      <w:marTop w:val="0"/>
      <w:marBottom w:val="0"/>
      <w:divBdr>
        <w:top w:val="none" w:sz="0" w:space="0" w:color="auto"/>
        <w:left w:val="none" w:sz="0" w:space="0" w:color="auto"/>
        <w:bottom w:val="none" w:sz="0" w:space="0" w:color="auto"/>
        <w:right w:val="none" w:sz="0" w:space="0" w:color="auto"/>
      </w:divBdr>
    </w:div>
    <w:div w:id="317222688">
      <w:bodyDiv w:val="1"/>
      <w:marLeft w:val="0"/>
      <w:marRight w:val="0"/>
      <w:marTop w:val="0"/>
      <w:marBottom w:val="0"/>
      <w:divBdr>
        <w:top w:val="none" w:sz="0" w:space="0" w:color="auto"/>
        <w:left w:val="none" w:sz="0" w:space="0" w:color="auto"/>
        <w:bottom w:val="none" w:sz="0" w:space="0" w:color="auto"/>
        <w:right w:val="none" w:sz="0" w:space="0" w:color="auto"/>
      </w:divBdr>
    </w:div>
    <w:div w:id="368721863">
      <w:bodyDiv w:val="1"/>
      <w:marLeft w:val="0"/>
      <w:marRight w:val="0"/>
      <w:marTop w:val="0"/>
      <w:marBottom w:val="0"/>
      <w:divBdr>
        <w:top w:val="none" w:sz="0" w:space="0" w:color="auto"/>
        <w:left w:val="none" w:sz="0" w:space="0" w:color="auto"/>
        <w:bottom w:val="none" w:sz="0" w:space="0" w:color="auto"/>
        <w:right w:val="none" w:sz="0" w:space="0" w:color="auto"/>
      </w:divBdr>
    </w:div>
    <w:div w:id="495339810">
      <w:bodyDiv w:val="1"/>
      <w:marLeft w:val="0"/>
      <w:marRight w:val="0"/>
      <w:marTop w:val="0"/>
      <w:marBottom w:val="0"/>
      <w:divBdr>
        <w:top w:val="none" w:sz="0" w:space="0" w:color="auto"/>
        <w:left w:val="none" w:sz="0" w:space="0" w:color="auto"/>
        <w:bottom w:val="none" w:sz="0" w:space="0" w:color="auto"/>
        <w:right w:val="none" w:sz="0" w:space="0" w:color="auto"/>
      </w:divBdr>
    </w:div>
    <w:div w:id="505362793">
      <w:bodyDiv w:val="1"/>
      <w:marLeft w:val="0"/>
      <w:marRight w:val="0"/>
      <w:marTop w:val="0"/>
      <w:marBottom w:val="0"/>
      <w:divBdr>
        <w:top w:val="none" w:sz="0" w:space="0" w:color="auto"/>
        <w:left w:val="none" w:sz="0" w:space="0" w:color="auto"/>
        <w:bottom w:val="none" w:sz="0" w:space="0" w:color="auto"/>
        <w:right w:val="none" w:sz="0" w:space="0" w:color="auto"/>
      </w:divBdr>
    </w:div>
    <w:div w:id="599726223">
      <w:bodyDiv w:val="1"/>
      <w:marLeft w:val="0"/>
      <w:marRight w:val="0"/>
      <w:marTop w:val="0"/>
      <w:marBottom w:val="0"/>
      <w:divBdr>
        <w:top w:val="none" w:sz="0" w:space="0" w:color="auto"/>
        <w:left w:val="none" w:sz="0" w:space="0" w:color="auto"/>
        <w:bottom w:val="none" w:sz="0" w:space="0" w:color="auto"/>
        <w:right w:val="none" w:sz="0" w:space="0" w:color="auto"/>
      </w:divBdr>
    </w:div>
    <w:div w:id="667681963">
      <w:bodyDiv w:val="1"/>
      <w:marLeft w:val="0"/>
      <w:marRight w:val="0"/>
      <w:marTop w:val="0"/>
      <w:marBottom w:val="0"/>
      <w:divBdr>
        <w:top w:val="none" w:sz="0" w:space="0" w:color="auto"/>
        <w:left w:val="none" w:sz="0" w:space="0" w:color="auto"/>
        <w:bottom w:val="none" w:sz="0" w:space="0" w:color="auto"/>
        <w:right w:val="none" w:sz="0" w:space="0" w:color="auto"/>
      </w:divBdr>
    </w:div>
    <w:div w:id="708649710">
      <w:bodyDiv w:val="1"/>
      <w:marLeft w:val="0"/>
      <w:marRight w:val="0"/>
      <w:marTop w:val="0"/>
      <w:marBottom w:val="0"/>
      <w:divBdr>
        <w:top w:val="none" w:sz="0" w:space="0" w:color="auto"/>
        <w:left w:val="none" w:sz="0" w:space="0" w:color="auto"/>
        <w:bottom w:val="none" w:sz="0" w:space="0" w:color="auto"/>
        <w:right w:val="none" w:sz="0" w:space="0" w:color="auto"/>
      </w:divBdr>
    </w:div>
    <w:div w:id="875846218">
      <w:bodyDiv w:val="1"/>
      <w:marLeft w:val="0"/>
      <w:marRight w:val="0"/>
      <w:marTop w:val="0"/>
      <w:marBottom w:val="0"/>
      <w:divBdr>
        <w:top w:val="none" w:sz="0" w:space="0" w:color="auto"/>
        <w:left w:val="none" w:sz="0" w:space="0" w:color="auto"/>
        <w:bottom w:val="none" w:sz="0" w:space="0" w:color="auto"/>
        <w:right w:val="none" w:sz="0" w:space="0" w:color="auto"/>
      </w:divBdr>
    </w:div>
    <w:div w:id="899290055">
      <w:bodyDiv w:val="1"/>
      <w:marLeft w:val="0"/>
      <w:marRight w:val="0"/>
      <w:marTop w:val="0"/>
      <w:marBottom w:val="0"/>
      <w:divBdr>
        <w:top w:val="none" w:sz="0" w:space="0" w:color="auto"/>
        <w:left w:val="none" w:sz="0" w:space="0" w:color="auto"/>
        <w:bottom w:val="none" w:sz="0" w:space="0" w:color="auto"/>
        <w:right w:val="none" w:sz="0" w:space="0" w:color="auto"/>
      </w:divBdr>
    </w:div>
    <w:div w:id="957953324">
      <w:bodyDiv w:val="1"/>
      <w:marLeft w:val="0"/>
      <w:marRight w:val="0"/>
      <w:marTop w:val="0"/>
      <w:marBottom w:val="0"/>
      <w:divBdr>
        <w:top w:val="none" w:sz="0" w:space="0" w:color="auto"/>
        <w:left w:val="none" w:sz="0" w:space="0" w:color="auto"/>
        <w:bottom w:val="none" w:sz="0" w:space="0" w:color="auto"/>
        <w:right w:val="none" w:sz="0" w:space="0" w:color="auto"/>
      </w:divBdr>
    </w:div>
    <w:div w:id="1010452443">
      <w:bodyDiv w:val="1"/>
      <w:marLeft w:val="0"/>
      <w:marRight w:val="0"/>
      <w:marTop w:val="0"/>
      <w:marBottom w:val="0"/>
      <w:divBdr>
        <w:top w:val="none" w:sz="0" w:space="0" w:color="auto"/>
        <w:left w:val="none" w:sz="0" w:space="0" w:color="auto"/>
        <w:bottom w:val="none" w:sz="0" w:space="0" w:color="auto"/>
        <w:right w:val="none" w:sz="0" w:space="0" w:color="auto"/>
      </w:divBdr>
    </w:div>
    <w:div w:id="1025710552">
      <w:bodyDiv w:val="1"/>
      <w:marLeft w:val="0"/>
      <w:marRight w:val="0"/>
      <w:marTop w:val="0"/>
      <w:marBottom w:val="0"/>
      <w:divBdr>
        <w:top w:val="none" w:sz="0" w:space="0" w:color="auto"/>
        <w:left w:val="none" w:sz="0" w:space="0" w:color="auto"/>
        <w:bottom w:val="none" w:sz="0" w:space="0" w:color="auto"/>
        <w:right w:val="none" w:sz="0" w:space="0" w:color="auto"/>
      </w:divBdr>
    </w:div>
    <w:div w:id="1127313425">
      <w:bodyDiv w:val="1"/>
      <w:marLeft w:val="0"/>
      <w:marRight w:val="0"/>
      <w:marTop w:val="0"/>
      <w:marBottom w:val="0"/>
      <w:divBdr>
        <w:top w:val="none" w:sz="0" w:space="0" w:color="auto"/>
        <w:left w:val="none" w:sz="0" w:space="0" w:color="auto"/>
        <w:bottom w:val="none" w:sz="0" w:space="0" w:color="auto"/>
        <w:right w:val="none" w:sz="0" w:space="0" w:color="auto"/>
      </w:divBdr>
    </w:div>
    <w:div w:id="1145705842">
      <w:bodyDiv w:val="1"/>
      <w:marLeft w:val="0"/>
      <w:marRight w:val="0"/>
      <w:marTop w:val="0"/>
      <w:marBottom w:val="0"/>
      <w:divBdr>
        <w:top w:val="none" w:sz="0" w:space="0" w:color="auto"/>
        <w:left w:val="none" w:sz="0" w:space="0" w:color="auto"/>
        <w:bottom w:val="none" w:sz="0" w:space="0" w:color="auto"/>
        <w:right w:val="none" w:sz="0" w:space="0" w:color="auto"/>
      </w:divBdr>
    </w:div>
    <w:div w:id="1285845706">
      <w:bodyDiv w:val="1"/>
      <w:marLeft w:val="0"/>
      <w:marRight w:val="0"/>
      <w:marTop w:val="0"/>
      <w:marBottom w:val="0"/>
      <w:divBdr>
        <w:top w:val="none" w:sz="0" w:space="0" w:color="auto"/>
        <w:left w:val="none" w:sz="0" w:space="0" w:color="auto"/>
        <w:bottom w:val="none" w:sz="0" w:space="0" w:color="auto"/>
        <w:right w:val="none" w:sz="0" w:space="0" w:color="auto"/>
      </w:divBdr>
    </w:div>
    <w:div w:id="1460801184">
      <w:bodyDiv w:val="1"/>
      <w:marLeft w:val="0"/>
      <w:marRight w:val="0"/>
      <w:marTop w:val="0"/>
      <w:marBottom w:val="0"/>
      <w:divBdr>
        <w:top w:val="none" w:sz="0" w:space="0" w:color="auto"/>
        <w:left w:val="none" w:sz="0" w:space="0" w:color="auto"/>
        <w:bottom w:val="none" w:sz="0" w:space="0" w:color="auto"/>
        <w:right w:val="none" w:sz="0" w:space="0" w:color="auto"/>
      </w:divBdr>
    </w:div>
    <w:div w:id="1475608700">
      <w:bodyDiv w:val="1"/>
      <w:marLeft w:val="0"/>
      <w:marRight w:val="0"/>
      <w:marTop w:val="0"/>
      <w:marBottom w:val="0"/>
      <w:divBdr>
        <w:top w:val="none" w:sz="0" w:space="0" w:color="auto"/>
        <w:left w:val="none" w:sz="0" w:space="0" w:color="auto"/>
        <w:bottom w:val="none" w:sz="0" w:space="0" w:color="auto"/>
        <w:right w:val="none" w:sz="0" w:space="0" w:color="auto"/>
      </w:divBdr>
    </w:div>
    <w:div w:id="1511211814">
      <w:bodyDiv w:val="1"/>
      <w:marLeft w:val="0"/>
      <w:marRight w:val="0"/>
      <w:marTop w:val="0"/>
      <w:marBottom w:val="0"/>
      <w:divBdr>
        <w:top w:val="none" w:sz="0" w:space="0" w:color="auto"/>
        <w:left w:val="none" w:sz="0" w:space="0" w:color="auto"/>
        <w:bottom w:val="none" w:sz="0" w:space="0" w:color="auto"/>
        <w:right w:val="none" w:sz="0" w:space="0" w:color="auto"/>
      </w:divBdr>
    </w:div>
    <w:div w:id="1550648389">
      <w:bodyDiv w:val="1"/>
      <w:marLeft w:val="0"/>
      <w:marRight w:val="0"/>
      <w:marTop w:val="0"/>
      <w:marBottom w:val="0"/>
      <w:divBdr>
        <w:top w:val="none" w:sz="0" w:space="0" w:color="auto"/>
        <w:left w:val="none" w:sz="0" w:space="0" w:color="auto"/>
        <w:bottom w:val="none" w:sz="0" w:space="0" w:color="auto"/>
        <w:right w:val="none" w:sz="0" w:space="0" w:color="auto"/>
      </w:divBdr>
    </w:div>
    <w:div w:id="1597977080">
      <w:bodyDiv w:val="1"/>
      <w:marLeft w:val="0"/>
      <w:marRight w:val="0"/>
      <w:marTop w:val="0"/>
      <w:marBottom w:val="0"/>
      <w:divBdr>
        <w:top w:val="none" w:sz="0" w:space="0" w:color="auto"/>
        <w:left w:val="none" w:sz="0" w:space="0" w:color="auto"/>
        <w:bottom w:val="none" w:sz="0" w:space="0" w:color="auto"/>
        <w:right w:val="none" w:sz="0" w:space="0" w:color="auto"/>
      </w:divBdr>
    </w:div>
    <w:div w:id="1789617534">
      <w:bodyDiv w:val="1"/>
      <w:marLeft w:val="0"/>
      <w:marRight w:val="0"/>
      <w:marTop w:val="0"/>
      <w:marBottom w:val="0"/>
      <w:divBdr>
        <w:top w:val="none" w:sz="0" w:space="0" w:color="auto"/>
        <w:left w:val="none" w:sz="0" w:space="0" w:color="auto"/>
        <w:bottom w:val="none" w:sz="0" w:space="0" w:color="auto"/>
        <w:right w:val="none" w:sz="0" w:space="0" w:color="auto"/>
      </w:divBdr>
    </w:div>
    <w:div w:id="1908608760">
      <w:bodyDiv w:val="1"/>
      <w:marLeft w:val="0"/>
      <w:marRight w:val="0"/>
      <w:marTop w:val="0"/>
      <w:marBottom w:val="0"/>
      <w:divBdr>
        <w:top w:val="none" w:sz="0" w:space="0" w:color="auto"/>
        <w:left w:val="none" w:sz="0" w:space="0" w:color="auto"/>
        <w:bottom w:val="none" w:sz="0" w:space="0" w:color="auto"/>
        <w:right w:val="none" w:sz="0" w:space="0" w:color="auto"/>
      </w:divBdr>
    </w:div>
    <w:div w:id="1912305691">
      <w:bodyDiv w:val="1"/>
      <w:marLeft w:val="0"/>
      <w:marRight w:val="0"/>
      <w:marTop w:val="0"/>
      <w:marBottom w:val="0"/>
      <w:divBdr>
        <w:top w:val="none" w:sz="0" w:space="0" w:color="auto"/>
        <w:left w:val="none" w:sz="0" w:space="0" w:color="auto"/>
        <w:bottom w:val="none" w:sz="0" w:space="0" w:color="auto"/>
        <w:right w:val="none" w:sz="0" w:space="0" w:color="auto"/>
      </w:divBdr>
    </w:div>
    <w:div w:id="213590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225;bil@pmernestina.r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gabinete@pmernestin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F43C5C-AF6D-47F1-A89E-63617771E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3171</Words>
  <Characters>18617</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Hewlett-Packard</Company>
  <LinksUpToDate>false</LinksUpToDate>
  <CharactersWithSpaces>21745</CharactersWithSpaces>
  <SharedDoc>false</SharedDoc>
  <HLinks>
    <vt:vector size="18" baseType="variant">
      <vt:variant>
        <vt:i4>8061019</vt:i4>
      </vt:variant>
      <vt:variant>
        <vt:i4>6</vt:i4>
      </vt:variant>
      <vt:variant>
        <vt:i4>0</vt:i4>
      </vt:variant>
      <vt:variant>
        <vt:i4>5</vt:i4>
      </vt:variant>
      <vt:variant>
        <vt:lpwstr>mailto:admin@ibiruba.rs.gov.br</vt:lpwstr>
      </vt:variant>
      <vt:variant>
        <vt:lpwstr/>
      </vt:variant>
      <vt:variant>
        <vt:i4>8061019</vt:i4>
      </vt:variant>
      <vt:variant>
        <vt:i4>3</vt:i4>
      </vt:variant>
      <vt:variant>
        <vt:i4>0</vt:i4>
      </vt:variant>
      <vt:variant>
        <vt:i4>5</vt:i4>
      </vt:variant>
      <vt:variant>
        <vt:lpwstr>mailto:admin@ibiruba.rs.gov.br</vt:lpwstr>
      </vt:variant>
      <vt:variant>
        <vt:lpwstr/>
      </vt:variant>
      <vt:variant>
        <vt:i4>262238</vt:i4>
      </vt:variant>
      <vt:variant>
        <vt:i4>0</vt:i4>
      </vt:variant>
      <vt:variant>
        <vt:i4>0</vt:i4>
      </vt:variant>
      <vt:variant>
        <vt:i4>5</vt:i4>
      </vt:variant>
      <vt:variant>
        <vt:lpwstr>http://www.cidadecompras.com.br/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prefeitura</dc:creator>
  <cp:lastModifiedBy>PREFEITURA</cp:lastModifiedBy>
  <cp:revision>3</cp:revision>
  <cp:lastPrinted>2019-12-05T11:50:00Z</cp:lastPrinted>
  <dcterms:created xsi:type="dcterms:W3CDTF">2020-01-03T15:50:00Z</dcterms:created>
  <dcterms:modified xsi:type="dcterms:W3CDTF">2020-01-03T16:14:00Z</dcterms:modified>
</cp:coreProperties>
</file>