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1E891" w14:textId="77777777" w:rsidR="001538A0" w:rsidRPr="00452156" w:rsidRDefault="001538A0" w:rsidP="001538A0">
      <w:pPr>
        <w:spacing w:after="0" w:line="240" w:lineRule="auto"/>
        <w:rPr>
          <w:rFonts w:ascii="Calibri" w:eastAsia="Calibri" w:hAnsi="Calibri" w:cs="Times New Roman"/>
          <w:sz w:val="18"/>
          <w:szCs w:val="18"/>
        </w:rPr>
      </w:pPr>
    </w:p>
    <w:p w14:paraId="0AA3BF85" w14:textId="504569CE" w:rsidR="001538A0" w:rsidRPr="00452156" w:rsidRDefault="001538A0" w:rsidP="001538A0">
      <w:pPr>
        <w:spacing w:after="0" w:line="240" w:lineRule="auto"/>
        <w:jc w:val="center"/>
        <w:rPr>
          <w:rFonts w:ascii="Calibri" w:eastAsia="Calibri" w:hAnsi="Calibri" w:cs="Times New Roman"/>
          <w:b/>
          <w:sz w:val="18"/>
          <w:szCs w:val="18"/>
        </w:rPr>
      </w:pPr>
      <w:r w:rsidRPr="00452156">
        <w:rPr>
          <w:rFonts w:ascii="Calibri" w:eastAsia="Calibri" w:hAnsi="Calibri" w:cs="Times New Roman"/>
          <w:b/>
          <w:sz w:val="18"/>
          <w:szCs w:val="18"/>
        </w:rPr>
        <w:t xml:space="preserve">CONTRATO DE PRESTAÇÃO DE SERVIÇOS DE SEGUROS DE VEÍCULOS Nº </w:t>
      </w:r>
      <w:r w:rsidR="006C719A">
        <w:rPr>
          <w:rFonts w:ascii="Calibri" w:eastAsia="Calibri" w:hAnsi="Calibri" w:cs="Times New Roman"/>
          <w:b/>
          <w:sz w:val="18"/>
          <w:szCs w:val="18"/>
        </w:rPr>
        <w:t>52</w:t>
      </w:r>
      <w:r w:rsidRPr="00452156">
        <w:rPr>
          <w:rFonts w:ascii="Calibri" w:eastAsia="Calibri" w:hAnsi="Calibri" w:cs="Times New Roman"/>
          <w:b/>
          <w:sz w:val="18"/>
          <w:szCs w:val="18"/>
        </w:rPr>
        <w:t>/20</w:t>
      </w:r>
      <w:r w:rsidRPr="00452156">
        <w:rPr>
          <w:b/>
          <w:sz w:val="18"/>
          <w:szCs w:val="18"/>
        </w:rPr>
        <w:t>2</w:t>
      </w:r>
      <w:r w:rsidR="000D38AD">
        <w:rPr>
          <w:b/>
          <w:sz w:val="18"/>
          <w:szCs w:val="18"/>
        </w:rPr>
        <w:t>4</w:t>
      </w:r>
      <w:r w:rsidRPr="00452156">
        <w:rPr>
          <w:rFonts w:ascii="Calibri" w:eastAsia="Calibri" w:hAnsi="Calibri" w:cs="Times New Roman"/>
          <w:b/>
          <w:sz w:val="18"/>
          <w:szCs w:val="18"/>
        </w:rPr>
        <w:t>.</w:t>
      </w:r>
    </w:p>
    <w:p w14:paraId="46F717AD" w14:textId="77777777" w:rsidR="001538A0" w:rsidRPr="00452156" w:rsidRDefault="001538A0" w:rsidP="001538A0">
      <w:pPr>
        <w:spacing w:after="0" w:line="240" w:lineRule="auto"/>
        <w:jc w:val="center"/>
        <w:rPr>
          <w:rFonts w:ascii="Calibri" w:eastAsia="Calibri" w:hAnsi="Calibri" w:cs="Times New Roman"/>
          <w:b/>
          <w:sz w:val="18"/>
          <w:szCs w:val="18"/>
        </w:rPr>
      </w:pPr>
    </w:p>
    <w:p w14:paraId="105410D5" w14:textId="77777777" w:rsidR="001538A0" w:rsidRPr="00452156" w:rsidRDefault="001538A0" w:rsidP="001538A0">
      <w:pPr>
        <w:spacing w:after="0" w:line="240" w:lineRule="auto"/>
        <w:jc w:val="center"/>
        <w:rPr>
          <w:rFonts w:ascii="Calibri" w:eastAsia="Calibri" w:hAnsi="Calibri" w:cs="Times New Roman"/>
          <w:b/>
          <w:sz w:val="18"/>
          <w:szCs w:val="18"/>
        </w:rPr>
      </w:pPr>
    </w:p>
    <w:p w14:paraId="04166BB6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Contrato que entre si celebram a PREFEITURA MUNICIPAL DE ERNESTINA e a </w:t>
      </w:r>
      <w:r w:rsidRPr="00452156">
        <w:rPr>
          <w:rFonts w:eastAsia="Calibri"/>
          <w:color w:val="000000"/>
          <w:sz w:val="18"/>
          <w:szCs w:val="18"/>
        </w:rPr>
        <w:t>PORTO SEGURO COMPANHIA DE SEGUROS GERAIS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tendo por objeto a prestação de serviços de seguro dos veículos que compõem a frota da Prefeitura Municipal de Ernestina.</w:t>
      </w:r>
    </w:p>
    <w:p w14:paraId="6B2EDEA9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0020E66B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09345571" w14:textId="0961FA5B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Contrato que entre si celebram, de um lado a PREFEITURA MUNICIPAL DE ERNESTINA  - RS,</w:t>
      </w:r>
      <w:r w:rsidRPr="00452156">
        <w:rPr>
          <w:rFonts w:ascii="Calibri" w:eastAsia="Calibri" w:hAnsi="Calibri" w:cs="Times New Roman"/>
          <w:sz w:val="18"/>
          <w:szCs w:val="18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="001C2633" w:rsidRPr="00452156">
        <w:rPr>
          <w:sz w:val="18"/>
          <w:szCs w:val="18"/>
        </w:rPr>
        <w:t xml:space="preserve">RENATO BECKER, </w:t>
      </w:r>
      <w:r w:rsidR="001C2633" w:rsidRPr="00452156">
        <w:rPr>
          <w:bCs/>
          <w:sz w:val="18"/>
          <w:szCs w:val="18"/>
        </w:rPr>
        <w:t xml:space="preserve">brasileiro, casado, ID-7018350535 e CPF-393.376.850-00, residente e domiciliado na rua José </w:t>
      </w:r>
      <w:proofErr w:type="spellStart"/>
      <w:r w:rsidR="001C2633" w:rsidRPr="00452156">
        <w:rPr>
          <w:bCs/>
          <w:sz w:val="18"/>
          <w:szCs w:val="18"/>
        </w:rPr>
        <w:t>Bettin</w:t>
      </w:r>
      <w:proofErr w:type="spellEnd"/>
      <w:r w:rsidR="001C2633" w:rsidRPr="00452156">
        <w:rPr>
          <w:bCs/>
          <w:sz w:val="18"/>
          <w:szCs w:val="18"/>
        </w:rPr>
        <w:t>, nº 041, na cidade de Ernestina-RS</w:t>
      </w:r>
      <w:r w:rsidRPr="00452156">
        <w:rPr>
          <w:rFonts w:ascii="Calibri" w:eastAsia="Calibri" w:hAnsi="Calibri" w:cs="Times New Roman"/>
          <w:sz w:val="18"/>
          <w:szCs w:val="18"/>
        </w:rPr>
        <w:t xml:space="preserve">, doravante 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denominada simplesmente de CONTRATANTE, e de outro lado, a empresa </w:t>
      </w:r>
      <w:r w:rsidRPr="00452156">
        <w:rPr>
          <w:rFonts w:eastAsia="Calibri"/>
          <w:color w:val="000000"/>
          <w:sz w:val="18"/>
          <w:szCs w:val="18"/>
        </w:rPr>
        <w:t>PORTO SEGURO COMPANHIA DE SEGUROS GERAIS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, pessoa jurídica de direito privado, regularmente inscrita no CNPJ/MF sob o nº </w:t>
      </w:r>
      <w:r w:rsidRPr="00452156">
        <w:rPr>
          <w:rFonts w:eastAsia="Calibri"/>
          <w:color w:val="000000"/>
          <w:sz w:val="18"/>
          <w:szCs w:val="18"/>
        </w:rPr>
        <w:t>61.198.164/0001-60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, com sede na Av. </w:t>
      </w:r>
      <w:r w:rsidR="00604098" w:rsidRPr="00452156">
        <w:rPr>
          <w:rFonts w:ascii="Calibri" w:eastAsia="Calibri" w:hAnsi="Calibri" w:cs="Times New Roman"/>
          <w:color w:val="000000"/>
          <w:sz w:val="18"/>
          <w:szCs w:val="18"/>
        </w:rPr>
        <w:t>Rio Branco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 nº</w:t>
      </w:r>
      <w:r w:rsidR="005E09A3"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</w:t>
      </w:r>
      <w:r w:rsidR="00604098" w:rsidRPr="00452156">
        <w:rPr>
          <w:rFonts w:ascii="Calibri" w:eastAsia="Calibri" w:hAnsi="Calibri" w:cs="Times New Roman"/>
          <w:color w:val="000000"/>
          <w:sz w:val="18"/>
          <w:szCs w:val="18"/>
        </w:rPr>
        <w:t>1489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, </w:t>
      </w:r>
      <w:r w:rsidR="00604098"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bairro Campos </w:t>
      </w:r>
      <w:proofErr w:type="spellStart"/>
      <w:r w:rsidR="00604098" w:rsidRPr="00452156">
        <w:rPr>
          <w:rFonts w:ascii="Calibri" w:eastAsia="Calibri" w:hAnsi="Calibri" w:cs="Times New Roman"/>
          <w:color w:val="000000"/>
          <w:sz w:val="18"/>
          <w:szCs w:val="18"/>
        </w:rPr>
        <w:t>Eliseos</w:t>
      </w:r>
      <w:proofErr w:type="spellEnd"/>
      <w:r w:rsidR="00604098" w:rsidRPr="00452156">
        <w:rPr>
          <w:rFonts w:ascii="Calibri" w:eastAsia="Calibri" w:hAnsi="Calibri" w:cs="Times New Roman"/>
          <w:color w:val="000000"/>
          <w:sz w:val="18"/>
          <w:szCs w:val="18"/>
        </w:rPr>
        <w:t>,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São Paulo/SP, denominada simplesmente de CONTRATADA, firmam o p</w:t>
      </w:r>
      <w:r w:rsidR="00604098" w:rsidRPr="00452156">
        <w:rPr>
          <w:rFonts w:ascii="Calibri" w:eastAsia="Calibri" w:hAnsi="Calibri" w:cs="Times New Roman"/>
          <w:color w:val="000000"/>
          <w:sz w:val="18"/>
          <w:szCs w:val="18"/>
        </w:rPr>
        <w:t>resente Contrato</w:t>
      </w:r>
      <w:r w:rsidR="00864424"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, </w:t>
      </w:r>
      <w:r w:rsidR="00604098"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nos termos do processo de dispensa de licitação nº </w:t>
      </w:r>
      <w:r w:rsidR="005E09A3" w:rsidRPr="00452156">
        <w:rPr>
          <w:rFonts w:ascii="Calibri" w:eastAsia="Calibri" w:hAnsi="Calibri" w:cs="Times New Roman"/>
          <w:color w:val="000000"/>
          <w:sz w:val="18"/>
          <w:szCs w:val="18"/>
        </w:rPr>
        <w:t>2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2</w:t>
      </w:r>
      <w:r w:rsidR="00604098" w:rsidRPr="00452156">
        <w:rPr>
          <w:rFonts w:ascii="Calibri" w:eastAsia="Calibri" w:hAnsi="Calibri" w:cs="Times New Roman"/>
          <w:bCs/>
          <w:color w:val="000000"/>
          <w:sz w:val="18"/>
          <w:szCs w:val="18"/>
        </w:rPr>
        <w:t>/20</w:t>
      </w:r>
      <w:r w:rsidR="000065D4">
        <w:rPr>
          <w:rFonts w:ascii="Calibri" w:eastAsia="Calibri" w:hAnsi="Calibri" w:cs="Times New Roman"/>
          <w:bCs/>
          <w:color w:val="000000"/>
          <w:sz w:val="18"/>
          <w:szCs w:val="18"/>
        </w:rPr>
        <w:t>2</w:t>
      </w:r>
      <w:r w:rsidR="000D38AD">
        <w:rPr>
          <w:rFonts w:ascii="Calibri" w:eastAsia="Calibri" w:hAnsi="Calibri" w:cs="Times New Roman"/>
          <w:bCs/>
          <w:color w:val="000000"/>
          <w:sz w:val="18"/>
          <w:szCs w:val="18"/>
        </w:rPr>
        <w:t>4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têm como justos, pactuados e contratados este ajuste, nos termos da Lei Federal nº</w:t>
      </w:r>
      <w:r w:rsidR="005E09A3"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14.133/2021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conforme as cláusulas e condições seguintes:</w:t>
      </w:r>
    </w:p>
    <w:p w14:paraId="37BE76DE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20E2E7F3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PRIMEIRA - DO OBJETO</w:t>
      </w:r>
    </w:p>
    <w:p w14:paraId="3BE92082" w14:textId="66BA17C8" w:rsidR="001538A0" w:rsidRPr="000D38AD" w:rsidRDefault="001538A0" w:rsidP="000D38AD">
      <w:pPr>
        <w:pStyle w:val="PargrafodaLista"/>
        <w:numPr>
          <w:ilvl w:val="1"/>
          <w:numId w:val="2"/>
        </w:numPr>
        <w:spacing w:after="0" w:line="240" w:lineRule="auto"/>
        <w:rPr>
          <w:rFonts w:ascii="Calibri" w:hAnsi="Calibri"/>
          <w:sz w:val="18"/>
          <w:szCs w:val="18"/>
        </w:rPr>
      </w:pPr>
      <w:r w:rsidRPr="000D38AD">
        <w:rPr>
          <w:rFonts w:ascii="Calibri" w:hAnsi="Calibri"/>
          <w:sz w:val="18"/>
          <w:szCs w:val="18"/>
        </w:rPr>
        <w:t xml:space="preserve">O presente Contrato tem por objeto </w:t>
      </w:r>
      <w:r w:rsidRPr="000D38AD">
        <w:rPr>
          <w:rFonts w:ascii="Calibri" w:hAnsi="Calibri"/>
          <w:b/>
          <w:bCs/>
          <w:sz w:val="18"/>
          <w:szCs w:val="18"/>
        </w:rPr>
        <w:t xml:space="preserve">Contratação de Empresa Prestadora de Serviços de Seguro da Frota de veículos da </w:t>
      </w:r>
      <w:r w:rsidR="00604098" w:rsidRPr="000D38AD">
        <w:rPr>
          <w:rFonts w:ascii="Calibri" w:hAnsi="Calibri"/>
          <w:b/>
          <w:bCs/>
          <w:sz w:val="18"/>
          <w:szCs w:val="18"/>
        </w:rPr>
        <w:t>Prefeitura de Municipal de Ernestina</w:t>
      </w:r>
      <w:r w:rsidRPr="000D38AD">
        <w:rPr>
          <w:rFonts w:ascii="Calibri" w:hAnsi="Calibri"/>
          <w:b/>
          <w:sz w:val="18"/>
          <w:szCs w:val="18"/>
        </w:rPr>
        <w:t>,</w:t>
      </w:r>
      <w:r w:rsidRPr="000D38AD">
        <w:rPr>
          <w:rFonts w:ascii="Calibri" w:hAnsi="Calibri"/>
          <w:sz w:val="18"/>
          <w:szCs w:val="18"/>
        </w:rPr>
        <w:t xml:space="preserve"> em conformidade com as quantidades e características</w:t>
      </w:r>
      <w:r w:rsidR="00604098" w:rsidRPr="000D38AD">
        <w:rPr>
          <w:rFonts w:ascii="Calibri" w:hAnsi="Calibri"/>
          <w:sz w:val="18"/>
          <w:szCs w:val="18"/>
        </w:rPr>
        <w:t xml:space="preserve"> abaixo:</w:t>
      </w:r>
    </w:p>
    <w:p w14:paraId="2523BA98" w14:textId="40A09481" w:rsidR="000D38AD" w:rsidRDefault="000D38AD" w:rsidP="000D38AD">
      <w:pPr>
        <w:spacing w:after="0" w:line="240" w:lineRule="auto"/>
        <w:rPr>
          <w:rFonts w:ascii="Calibri" w:hAnsi="Calibri"/>
          <w:sz w:val="18"/>
          <w:szCs w:val="18"/>
        </w:rPr>
      </w:pPr>
    </w:p>
    <w:tbl>
      <w:tblPr>
        <w:tblW w:w="99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50"/>
        <w:gridCol w:w="6717"/>
        <w:gridCol w:w="2126"/>
      </w:tblGrid>
      <w:tr w:rsidR="000D38AD" w:rsidRPr="009C0368" w14:paraId="5BBFAB0F" w14:textId="77777777" w:rsidTr="000D38AD">
        <w:trPr>
          <w:trHeight w:val="554"/>
        </w:trPr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D3690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sz w:val="16"/>
                <w:szCs w:val="16"/>
              </w:rPr>
              <w:t>QUANT.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316A4" w14:textId="77777777" w:rsidR="000D38AD" w:rsidRPr="009C0368" w:rsidRDefault="000D38AD" w:rsidP="005F2C24">
            <w:pPr>
              <w:pStyle w:val="Ttulo1"/>
              <w:spacing w:line="256" w:lineRule="auto"/>
              <w:jc w:val="center"/>
              <w:rPr>
                <w:b w:val="0"/>
                <w:sz w:val="16"/>
                <w:szCs w:val="16"/>
              </w:rPr>
            </w:pPr>
            <w:r w:rsidRPr="009C0368">
              <w:rPr>
                <w:sz w:val="16"/>
                <w:szCs w:val="16"/>
              </w:rPr>
              <w:t>DESCRIÇÃO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873CF" w14:textId="77777777" w:rsidR="000D38AD" w:rsidRPr="009C0368" w:rsidRDefault="000D38AD" w:rsidP="005F2C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sz w:val="16"/>
                <w:szCs w:val="16"/>
              </w:rPr>
              <w:t>VLR. TOTAL R$</w:t>
            </w:r>
          </w:p>
        </w:tc>
      </w:tr>
      <w:tr w:rsidR="000D38AD" w:rsidRPr="009C0368" w14:paraId="45B70D8E" w14:textId="77777777" w:rsidTr="000D38AD">
        <w:trPr>
          <w:trHeight w:val="604"/>
        </w:trPr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236A3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70366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VW/GOL 1.0 ECOMOTION GIV – PLACAS IRU-3615</w:t>
            </w:r>
          </w:p>
          <w:p w14:paraId="09DA476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/2011/2011</w:t>
            </w:r>
          </w:p>
          <w:p w14:paraId="15F14096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634786F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4A12A992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4900241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2574C52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0BBCDB6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673A2E5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3E10F90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 km pane</w:t>
            </w:r>
          </w:p>
          <w:p w14:paraId="2C2F5711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BFDDF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748,66</w:t>
            </w:r>
          </w:p>
        </w:tc>
      </w:tr>
      <w:tr w:rsidR="000D38AD" w:rsidRPr="009C0368" w14:paraId="3070333F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FED9C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B382A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VW/15.190 EOD </w:t>
            </w:r>
            <w:proofErr w:type="gramStart"/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E.HD</w:t>
            </w:r>
            <w:proofErr w:type="gramEnd"/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ORE – PLACAS IWB6F67</w:t>
            </w:r>
          </w:p>
          <w:p w14:paraId="43C66977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2014/2014</w:t>
            </w:r>
          </w:p>
          <w:p w14:paraId="2DC8DBA4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0D9EDB2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224A1FF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10B9146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2751A7A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0299E73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65482D9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1D0A5A1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3130145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- Assistência 24 horas com guincho 200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km pane</w:t>
            </w:r>
          </w:p>
          <w:p w14:paraId="1C88B5C8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27646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3.871,87</w:t>
            </w:r>
          </w:p>
        </w:tc>
      </w:tr>
      <w:tr w:rsidR="000D38AD" w:rsidRPr="009C0368" w14:paraId="1AF29EDC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ACD3B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02601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VW/KOMBI – PLACAS IUT-9H91</w:t>
            </w:r>
          </w:p>
          <w:p w14:paraId="3CCEB879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2013/2014</w:t>
            </w:r>
          </w:p>
          <w:p w14:paraId="6187D81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3378E36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3FB907D0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386D9A2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5FBF404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4711BE88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0EC73FF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0CEE01C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km pane</w:t>
            </w:r>
          </w:p>
          <w:p w14:paraId="21C64233" w14:textId="77777777" w:rsidR="000D38AD" w:rsidRPr="009C0368" w:rsidRDefault="000D38AD" w:rsidP="005F2C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66662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1.312,52</w:t>
            </w:r>
          </w:p>
        </w:tc>
      </w:tr>
      <w:tr w:rsidR="000D38AD" w:rsidRPr="009C0368" w14:paraId="0FDBC243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52EEB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5D4C5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VW NOVO GOL 1.6 – PLACAS IUT-9735</w:t>
            </w:r>
          </w:p>
          <w:p w14:paraId="47E07CE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2013/2014</w:t>
            </w:r>
          </w:p>
          <w:p w14:paraId="0A23B290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1685E43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29915B7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486EA84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583A0FD8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467EB4D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05EBD6F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43A1E90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 km pane</w:t>
            </w:r>
          </w:p>
          <w:p w14:paraId="357515E5" w14:textId="77777777" w:rsidR="000D38AD" w:rsidRPr="009C0368" w:rsidRDefault="000D38AD" w:rsidP="005F2C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5CB0E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949,71</w:t>
            </w:r>
          </w:p>
        </w:tc>
      </w:tr>
      <w:tr w:rsidR="000D38AD" w:rsidRPr="009C0368" w14:paraId="5B9E15C3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84693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8651F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I/M.BENZ CDI SPR TCA AMB – PLACAS IZH-7J63</w:t>
            </w:r>
          </w:p>
          <w:p w14:paraId="59CC2981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2019/2019</w:t>
            </w:r>
          </w:p>
          <w:p w14:paraId="08613280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13DB1CE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57F0EA4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5058017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5B3C954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3E38CD3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2424B44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2F25F69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5E70F78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  <w:p w14:paraId="2ED51AF6" w14:textId="77777777" w:rsidR="000D38AD" w:rsidRPr="009C0368" w:rsidRDefault="000D38AD" w:rsidP="005F2C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82130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2.032,90</w:t>
            </w:r>
          </w:p>
        </w:tc>
      </w:tr>
      <w:tr w:rsidR="000D38AD" w:rsidRPr="009C0368" w14:paraId="2E32B0E1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5C62F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0EBF1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CHEV/SPIN 1.8L AT LTZ – PLACAS IWZ - 5826</w:t>
            </w:r>
          </w:p>
          <w:p w14:paraId="0EE8417D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lastRenderedPageBreak/>
              <w:t>ANO MODELO 2015/2016</w:t>
            </w:r>
          </w:p>
          <w:p w14:paraId="7F251014" w14:textId="77777777" w:rsidR="000D38AD" w:rsidRPr="009C0368" w:rsidRDefault="000D38AD" w:rsidP="005F2C2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BE6CDE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7075A32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6C001A2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5AF7489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5BA9AD2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17640C7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743E97D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20538A1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  <w:p w14:paraId="3FE65C2B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AAB1A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1.259,43</w:t>
            </w:r>
          </w:p>
        </w:tc>
      </w:tr>
      <w:tr w:rsidR="000D38AD" w:rsidRPr="009C0368" w14:paraId="72FED212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87690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94F7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CHEV/SPIN 1.8L AT LTZ– PLACAS IYW-9736</w:t>
            </w:r>
          </w:p>
          <w:p w14:paraId="4E59C026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2018/2019</w:t>
            </w:r>
          </w:p>
          <w:p w14:paraId="642D55AF" w14:textId="77777777" w:rsidR="000D38AD" w:rsidRPr="009C0368" w:rsidRDefault="000D38AD" w:rsidP="005F2C2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3A3CF94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50342FC6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7D1998F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5A0F2ED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13852E4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774DEFE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03FA3A88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31A42862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  <w:p w14:paraId="01ADFB31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A3423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1.349,70</w:t>
            </w:r>
          </w:p>
        </w:tc>
      </w:tr>
      <w:tr w:rsidR="000D38AD" w:rsidRPr="009C0368" w14:paraId="12BFE5B4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DE595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D42CB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CHEV/SPIN </w:t>
            </w:r>
            <w:proofErr w:type="gramStart"/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1.8L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PREMIER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– PLACAS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JCE – 8E98</w:t>
            </w:r>
          </w:p>
          <w:p w14:paraId="7E285263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023/2024 - FLEX</w:t>
            </w:r>
          </w:p>
          <w:p w14:paraId="6BEDAEB3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CHASSI: 9BGJP7520RB154908</w:t>
            </w:r>
          </w:p>
          <w:p w14:paraId="18540A48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CÓD. RENAVAN: 01358365153</w:t>
            </w:r>
          </w:p>
          <w:p w14:paraId="6B1B2C5E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0C82058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731B4E7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799EAC3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574254D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26BD63E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4AAE0CF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1234A2E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085AF1E2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- Assistência 24 horas com guincho 2000 km pane</w:t>
            </w:r>
          </w:p>
          <w:p w14:paraId="23FE1CC8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2E88A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1.585,04</w:t>
            </w:r>
          </w:p>
        </w:tc>
      </w:tr>
      <w:tr w:rsidR="000D38AD" w:rsidRPr="009C0368" w14:paraId="5888ECEE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BEF9F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4A0AC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CHEVROLET/ONIX 1.4MT LT </w:t>
            </w:r>
            <w:proofErr w:type="gramStart"/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–  PLACAS</w:t>
            </w:r>
            <w:proofErr w:type="gramEnd"/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IXI-9504</w:t>
            </w:r>
          </w:p>
          <w:p w14:paraId="6114AE44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2016/2016</w:t>
            </w:r>
          </w:p>
          <w:p w14:paraId="716E40FD" w14:textId="77777777" w:rsidR="000D38AD" w:rsidRPr="009C0368" w:rsidRDefault="000D38AD" w:rsidP="005F2C2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DC0256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3F67545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7A1BF78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1DF3F96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00.000,00</w:t>
            </w:r>
          </w:p>
          <w:p w14:paraId="33B35B3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02BEA69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670AD53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25A356D6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  <w:p w14:paraId="064719C6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48616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1.102,70</w:t>
            </w:r>
          </w:p>
        </w:tc>
      </w:tr>
      <w:tr w:rsidR="000D38AD" w:rsidRPr="009C0368" w14:paraId="5C7DD46B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658E1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C7139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CHEVROLET/ONIX 1.4MT LT – PLACAS IYY-6351</w:t>
            </w:r>
          </w:p>
          <w:p w14:paraId="38508E78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2018/2019</w:t>
            </w:r>
          </w:p>
          <w:p w14:paraId="0576679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2A71B998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67E9C19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0DB5126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7690C57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2AF59A8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2B366E4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6231AB4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  <w:p w14:paraId="26859F70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245D4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1.151,64</w:t>
            </w:r>
          </w:p>
        </w:tc>
      </w:tr>
      <w:tr w:rsidR="000D38AD" w:rsidRPr="009C0368" w14:paraId="3E231EF3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AF731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A0956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CHEV/ONIX 10TAT LT1 – PLACAS JBH-1H89</w:t>
            </w:r>
          </w:p>
          <w:p w14:paraId="43450FB8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2022/2022</w:t>
            </w:r>
          </w:p>
          <w:p w14:paraId="4B78D9D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7649D85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09FD1CC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4E46E24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106396A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5797953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6D43D47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5E3BAF20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 km pane</w:t>
            </w:r>
          </w:p>
          <w:p w14:paraId="32BA583C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7C812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1.324,98</w:t>
            </w:r>
          </w:p>
        </w:tc>
      </w:tr>
      <w:tr w:rsidR="000D38AD" w:rsidRPr="009C0368" w14:paraId="1D8C9956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723E5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8FD4D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M.BENZ/L 1620 – PLACAS IOD-2670</w:t>
            </w:r>
          </w:p>
          <w:p w14:paraId="167A6F8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2007/2007</w:t>
            </w:r>
          </w:p>
          <w:p w14:paraId="72147D5B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1719EF9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5908498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2DFA385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7350D33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7EC5101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690669D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36182FB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58EB063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 km pane</w:t>
            </w:r>
          </w:p>
          <w:p w14:paraId="4B5A9FE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47F82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2.070,80</w:t>
            </w:r>
          </w:p>
        </w:tc>
      </w:tr>
      <w:tr w:rsidR="000D38AD" w:rsidRPr="009C0368" w14:paraId="1EB49E2B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33C81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4E68B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M.BENZ/ATEGO 1518 – PLACAS IOD-2678</w:t>
            </w:r>
          </w:p>
          <w:p w14:paraId="105D5FDB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2007/2007</w:t>
            </w:r>
          </w:p>
          <w:p w14:paraId="6933039D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651E7A9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- Cobertura compreensiva: 100% </w:t>
            </w:r>
            <w:proofErr w:type="spellStart"/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fipe</w:t>
            </w:r>
            <w:proofErr w:type="spellEnd"/>
          </w:p>
          <w:p w14:paraId="5D51196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R$ 200.000,00;</w:t>
            </w:r>
          </w:p>
          <w:p w14:paraId="0B47EFD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R$ 200.000,00;</w:t>
            </w:r>
          </w:p>
          <w:p w14:paraId="61C7DA46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R$ 50.000,00;</w:t>
            </w:r>
          </w:p>
          <w:p w14:paraId="4B0D95D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APP Morte/Invalidez: R$ 100.000,00;</w:t>
            </w:r>
          </w:p>
          <w:p w14:paraId="633AD802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 km sinistro;</w:t>
            </w:r>
          </w:p>
          <w:p w14:paraId="637DC2A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Assistência 24 horas com guincho 200 km pane; </w:t>
            </w:r>
          </w:p>
          <w:p w14:paraId="6AA27403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97905" w14:textId="4D92FEC6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</w:t>
            </w:r>
            <w:r w:rsidR="003D739C">
              <w:rPr>
                <w:rFonts w:ascii="Times New Roman" w:hAnsi="Times New Roman" w:cs="Times New Roman"/>
                <w:sz w:val="16"/>
                <w:szCs w:val="16"/>
              </w:rPr>
              <w:t>638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,38</w:t>
            </w:r>
          </w:p>
        </w:tc>
      </w:tr>
      <w:tr w:rsidR="000D38AD" w:rsidRPr="009C0368" w14:paraId="6915E5A9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49A16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7F5E4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IVECO/EUROCARGO 170E22 – PLACAS ISA-6218</w:t>
            </w:r>
          </w:p>
          <w:p w14:paraId="7AE0F2A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2011/2011</w:t>
            </w:r>
          </w:p>
          <w:p w14:paraId="22C923A5" w14:textId="77777777" w:rsidR="000D38AD" w:rsidRPr="009C0368" w:rsidRDefault="000D38AD" w:rsidP="005F2C2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19692EE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73395C6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7A9C0C9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4F9B662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17AABEA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0C6120B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0531566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50CCE7F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 km pane</w:t>
            </w:r>
          </w:p>
          <w:p w14:paraId="5FECB9B0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C7A8B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1.965,82</w:t>
            </w:r>
          </w:p>
        </w:tc>
      </w:tr>
      <w:tr w:rsidR="000D38AD" w:rsidRPr="009C0368" w14:paraId="127BF338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862F5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90D53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VW/26.280 CRM 6X4 – PLACAS IZX-4J80</w:t>
            </w:r>
          </w:p>
          <w:p w14:paraId="4CA0E518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2020/2021</w:t>
            </w:r>
          </w:p>
          <w:p w14:paraId="5381AF8C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313861E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5B11B9A8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520C45D6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3BDFFA7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1A99356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02A349E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4D57CCD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3C59E90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 km pane</w:t>
            </w:r>
          </w:p>
          <w:p w14:paraId="604CFC91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236C6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3.258,72</w:t>
            </w:r>
          </w:p>
        </w:tc>
      </w:tr>
      <w:tr w:rsidR="000D38AD" w:rsidRPr="009C0368" w14:paraId="3979D858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E620B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740A66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M. BENZ/ATRON 2729 K 6X4 – PLACAS IVN-3168</w:t>
            </w:r>
          </w:p>
          <w:p w14:paraId="0CBFD30F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2014/2014</w:t>
            </w:r>
          </w:p>
          <w:p w14:paraId="36109E6C" w14:textId="77777777" w:rsidR="000D38AD" w:rsidRPr="009C0368" w:rsidRDefault="000D38AD" w:rsidP="005F2C2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369A630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5BD5326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1CFB3166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6BA2CE5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5FD22FC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1D80A9C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6BFF37F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39133A20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 km pane</w:t>
            </w:r>
          </w:p>
          <w:p w14:paraId="31A9C268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3CF05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2.280,70</w:t>
            </w:r>
          </w:p>
        </w:tc>
      </w:tr>
      <w:tr w:rsidR="000D38AD" w:rsidRPr="009C0368" w14:paraId="3B7B8116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D8688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ECBBA" w14:textId="6D92B9A5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VW/NOVA SAVEIRO RB MBVD – PLACAS IZL-8</w:t>
            </w:r>
            <w:r w:rsidR="00054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</w:t>
            </w: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69</w:t>
            </w:r>
          </w:p>
          <w:p w14:paraId="2E6A5A84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2018/2019</w:t>
            </w:r>
          </w:p>
          <w:p w14:paraId="411F396B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65EA91F0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72ED9CB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20A32F32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2F56428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1B439CE0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0BE5F0B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0F4FED21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0848C64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- Assistência 24 horas com guincho 200 km pane</w:t>
            </w:r>
          </w:p>
          <w:p w14:paraId="6AEA9F73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3F7F0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1.220,15</w:t>
            </w:r>
          </w:p>
        </w:tc>
      </w:tr>
      <w:tr w:rsidR="000D38AD" w:rsidRPr="009C0368" w14:paraId="224853C8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40D1A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74554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FIAT/STRADA FIRE FLEX – PLACAS ARU-5237</w:t>
            </w:r>
          </w:p>
          <w:p w14:paraId="613BB22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2009/2010</w:t>
            </w:r>
          </w:p>
          <w:p w14:paraId="4A2D9DB0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530752E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5B03A22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3570D49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44995D1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4A94C47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48431C1F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519A9EE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33CE4B33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km pane</w:t>
            </w:r>
          </w:p>
          <w:p w14:paraId="0C27AA1D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5D20E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888,33</w:t>
            </w:r>
          </w:p>
        </w:tc>
      </w:tr>
      <w:tr w:rsidR="000D38AD" w:rsidRPr="009C0368" w14:paraId="0F6749DD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2DA53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E849D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FORD TRANSIT 410 B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PLACA  JBO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-2H41</w:t>
            </w:r>
          </w:p>
          <w:p w14:paraId="32722213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ANO/MODELO: 2021/2022</w:t>
            </w:r>
          </w:p>
          <w:p w14:paraId="5F91FEBA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 LUGARES</w:t>
            </w:r>
          </w:p>
          <w:p w14:paraId="7EE61EE0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CHASSI: WF0GTTBE8NU454</w:t>
            </w:r>
          </w:p>
          <w:p w14:paraId="5D3B7A80" w14:textId="77777777" w:rsidR="000D38AD" w:rsidRPr="009C0368" w:rsidRDefault="000D38AD" w:rsidP="005F2C24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DD7558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58F9958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79EB3D2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5096EA52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48A8391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78A3C188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3D4480D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0810348B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  <w:p w14:paraId="70BC69F2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  <w:p w14:paraId="073964A0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5FD68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1.859,64</w:t>
            </w:r>
          </w:p>
        </w:tc>
      </w:tr>
      <w:tr w:rsidR="000D38AD" w:rsidRPr="009C0368" w14:paraId="393123F9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956EA" w14:textId="77777777" w:rsidR="000D38AD" w:rsidRPr="009C0368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80841" w14:textId="77777777" w:rsidR="000D38AD" w:rsidRDefault="000D38AD" w:rsidP="005F2C24">
            <w:pPr>
              <w:adjustRightInd w:val="0"/>
              <w:ind w:left="47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31F48"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  <w:t>M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  <w:t xml:space="preserve">ERCEDES BENZ SPRINTER </w:t>
            </w:r>
            <w:r w:rsidRPr="00431F48"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  <w:t xml:space="preserve"> 416 – CDI, furgão L.T. alto 2.2 BI-TB, </w:t>
            </w:r>
          </w:p>
          <w:p w14:paraId="55C176C2" w14:textId="77777777" w:rsidR="000D38AD" w:rsidRDefault="000D38AD" w:rsidP="005F2C24">
            <w:pPr>
              <w:adjustRightInd w:val="0"/>
              <w:ind w:left="47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  <w:t>PLACA JBK-9J23</w:t>
            </w:r>
          </w:p>
          <w:p w14:paraId="79F5E5D0" w14:textId="77777777" w:rsidR="000D38AD" w:rsidRDefault="000D38AD" w:rsidP="005F2C24">
            <w:pPr>
              <w:adjustRightInd w:val="0"/>
              <w:ind w:left="47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  <w:t>ANO/MODELO</w:t>
            </w:r>
            <w:r w:rsidRPr="00431F48"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  <w:t xml:space="preserve"> 2022/2022, a Diesel.</w:t>
            </w:r>
          </w:p>
          <w:p w14:paraId="697E47A2" w14:textId="77777777" w:rsidR="000D38AD" w:rsidRDefault="000D38AD" w:rsidP="005F2C24">
            <w:pPr>
              <w:adjustRightInd w:val="0"/>
              <w:ind w:left="47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14:paraId="2C8F016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0536517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0FE03C2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- RCF Danos Materiais: R$ 200.000,00</w:t>
            </w:r>
          </w:p>
          <w:p w14:paraId="286FF8D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6AAAEA35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39E7EEB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11BE8954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55A705A0" w14:textId="77777777" w:rsidR="000D38AD" w:rsidRPr="00431F4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FA81D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2.403,90</w:t>
            </w:r>
          </w:p>
        </w:tc>
      </w:tr>
      <w:tr w:rsidR="000D38AD" w:rsidRPr="009C0368" w14:paraId="51784E87" w14:textId="77777777" w:rsidTr="000D38AD"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CD37" w14:textId="77777777" w:rsidR="000D38AD" w:rsidRDefault="000D38AD" w:rsidP="005F2C2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6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694F1" w14:textId="77777777" w:rsidR="000D38AD" w:rsidRPr="009C0368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GM/MERIVA MAXX</w:t>
            </w: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</w:t>
            </w: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– PLACAS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IOR – 6E13</w:t>
            </w:r>
          </w:p>
          <w:p w14:paraId="2CBCB2D9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ANO MODELO 2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008/2008 - FLEX</w:t>
            </w:r>
          </w:p>
          <w:p w14:paraId="5E260BBE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CHASSI: 9BGJP7520RB154908</w:t>
            </w:r>
          </w:p>
          <w:p w14:paraId="749D5ADA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CÓD. RENAVAN: 01358365153</w:t>
            </w:r>
          </w:p>
          <w:p w14:paraId="53B34D70" w14:textId="77777777" w:rsidR="000D38AD" w:rsidRDefault="000D38AD" w:rsidP="005F2C24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0AE9F6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Cobertura compreensiva 100% da FIPE;</w:t>
            </w:r>
          </w:p>
          <w:p w14:paraId="6626D4FD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Franquia do Casco: 50% da Obrigatória</w:t>
            </w:r>
          </w:p>
          <w:p w14:paraId="7AC5D72E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Materiais: R$ 200.000,00</w:t>
            </w:r>
          </w:p>
          <w:p w14:paraId="12DD07C9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RCF Danos Corporais: R$ 200.000,00</w:t>
            </w:r>
          </w:p>
          <w:p w14:paraId="4480581A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Danos Morais: R$ 50.000,00</w:t>
            </w:r>
          </w:p>
          <w:p w14:paraId="0AC0AC20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- APP Morte/Invalidez: R$ 100.000,00 </w:t>
            </w:r>
          </w:p>
          <w:p w14:paraId="1C97F077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sinistro</w:t>
            </w:r>
          </w:p>
          <w:p w14:paraId="0BF0B87C" w14:textId="77777777" w:rsidR="000D38AD" w:rsidRPr="009C0368" w:rsidRDefault="000D38AD" w:rsidP="005F2C24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Assistência 24 horas com guincho 2000 km pane</w:t>
            </w:r>
          </w:p>
          <w:p w14:paraId="2CE229D1" w14:textId="77777777" w:rsidR="000D38AD" w:rsidRPr="00431F48" w:rsidRDefault="000D38AD" w:rsidP="005F2C24">
            <w:pPr>
              <w:adjustRightInd w:val="0"/>
              <w:ind w:left="47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C036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- Vidros, Faróis, Lanternas e Retrovisores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AF650" w14:textId="77777777" w:rsidR="000D38AD" w:rsidRPr="009C0368" w:rsidRDefault="000D38AD" w:rsidP="005F2C2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801,96</w:t>
            </w:r>
          </w:p>
        </w:tc>
      </w:tr>
    </w:tbl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7230"/>
        <w:gridCol w:w="2806"/>
      </w:tblGrid>
      <w:tr w:rsidR="000D38AD" w:rsidRPr="009C0368" w14:paraId="1B794B5A" w14:textId="77777777" w:rsidTr="000D38AD">
        <w:trPr>
          <w:trHeight w:val="366"/>
        </w:trPr>
        <w:tc>
          <w:tcPr>
            <w:tcW w:w="7230" w:type="dxa"/>
          </w:tcPr>
          <w:p w14:paraId="0F696770" w14:textId="77777777" w:rsidR="000D38AD" w:rsidRPr="009C0368" w:rsidRDefault="000D38AD" w:rsidP="005F2C24">
            <w:pPr>
              <w:pStyle w:val="Corpodetexto"/>
              <w:tabs>
                <w:tab w:val="left" w:pos="7950"/>
              </w:tabs>
              <w:jc w:val="center"/>
              <w:rPr>
                <w:b/>
                <w:sz w:val="16"/>
                <w:szCs w:val="16"/>
              </w:rPr>
            </w:pPr>
            <w:r w:rsidRPr="009C0368">
              <w:rPr>
                <w:b/>
                <w:sz w:val="16"/>
                <w:szCs w:val="16"/>
              </w:rPr>
              <w:t>VALOR TOTAL GLOBAL</w:t>
            </w:r>
          </w:p>
        </w:tc>
        <w:tc>
          <w:tcPr>
            <w:tcW w:w="2806" w:type="dxa"/>
          </w:tcPr>
          <w:p w14:paraId="59B1F7B9" w14:textId="77777777" w:rsidR="000D38AD" w:rsidRPr="009C0368" w:rsidRDefault="000D38AD" w:rsidP="005F2C24">
            <w:pPr>
              <w:pStyle w:val="Corpodetex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</w:t>
            </w:r>
            <w:proofErr w:type="gramStart"/>
            <w:r>
              <w:rPr>
                <w:b/>
                <w:sz w:val="16"/>
                <w:szCs w:val="16"/>
              </w:rPr>
              <w:t>$  35.077</w:t>
            </w:r>
            <w:proofErr w:type="gramEnd"/>
            <w:r>
              <w:rPr>
                <w:b/>
                <w:sz w:val="16"/>
                <w:szCs w:val="16"/>
              </w:rPr>
              <w:t>,55</w:t>
            </w:r>
          </w:p>
        </w:tc>
      </w:tr>
    </w:tbl>
    <w:p w14:paraId="174C78B1" w14:textId="77777777" w:rsidR="000D38AD" w:rsidRDefault="000D38AD" w:rsidP="000D38AD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4FEAF512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SEGUNDA – DA LICITAÇÃO</w:t>
      </w:r>
    </w:p>
    <w:p w14:paraId="03C89566" w14:textId="44D4CC89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2.1 Para a presente contratação foi instaurado Processo Licitatório nº </w:t>
      </w:r>
      <w:r w:rsidR="00190BD0" w:rsidRPr="00452156">
        <w:rPr>
          <w:rFonts w:ascii="Calibri" w:eastAsia="Calibri" w:hAnsi="Calibri" w:cs="Times New Roman"/>
          <w:color w:val="000000"/>
          <w:sz w:val="18"/>
          <w:szCs w:val="18"/>
        </w:rPr>
        <w:t>2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2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/202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4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na Modalidade Dispensa de Licitação, nos termos da Lei Federal nº 14.133/2021.</w:t>
      </w:r>
    </w:p>
    <w:p w14:paraId="41182613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56796D55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TERCEIRA – DA SUJEIÇÃO DAS PARTES</w:t>
      </w:r>
    </w:p>
    <w:p w14:paraId="0B644C32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3.1 As partes declaram-se sujeitas às normas previstas na Lei Federal nº 14.133/2021 e, supletivamente, pelos princípios da teoria geral dos contratos e pelas disposições de direito privado, bem como, pelas cláusulas e condições deste Contrato.</w:t>
      </w:r>
    </w:p>
    <w:p w14:paraId="21CBC660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21860AC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QUARTA – DA VIGÊNCIA</w:t>
      </w:r>
    </w:p>
    <w:p w14:paraId="2E58F73F" w14:textId="41A5627B" w:rsidR="005E09A3" w:rsidRPr="00452156" w:rsidRDefault="005E09A3" w:rsidP="005E09A3">
      <w:pPr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4.1 – O Contrato a ser celebrado com o licitante vencedor terá vigência de 12 meses</w:t>
      </w:r>
      <w:r w:rsidR="00190BD0"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a contar de 1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8</w:t>
      </w:r>
      <w:r w:rsidR="00190BD0" w:rsidRPr="00452156">
        <w:rPr>
          <w:rFonts w:ascii="Calibri" w:eastAsia="Calibri" w:hAnsi="Calibri" w:cs="Times New Roman"/>
          <w:color w:val="000000"/>
          <w:sz w:val="18"/>
          <w:szCs w:val="18"/>
        </w:rPr>
        <w:t>/04/202</w:t>
      </w:r>
      <w:r w:rsidR="00934E9F">
        <w:rPr>
          <w:rFonts w:ascii="Calibri" w:eastAsia="Calibri" w:hAnsi="Calibri" w:cs="Times New Roman"/>
          <w:color w:val="000000"/>
          <w:sz w:val="18"/>
          <w:szCs w:val="18"/>
        </w:rPr>
        <w:t>4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podendo ser prorrogado por iguais e sucessivos períodos, nos termos da Lei Federal nº 14.133/2021.</w:t>
      </w:r>
    </w:p>
    <w:p w14:paraId="2611FC23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1B0292C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QUINTA – DO PREÇO DOS BENS</w:t>
      </w:r>
    </w:p>
    <w:p w14:paraId="78695D7B" w14:textId="71969125" w:rsidR="000D38AD" w:rsidRPr="000D38AD" w:rsidRDefault="005E09A3" w:rsidP="000D38AD">
      <w:pPr>
        <w:jc w:val="both"/>
        <w:rPr>
          <w:rFonts w:cstheme="minorHAnsi"/>
          <w:sz w:val="18"/>
          <w:szCs w:val="18"/>
        </w:rPr>
      </w:pPr>
      <w:smartTag w:uri="urn:schemas-microsoft-com:office:smarttags" w:element="metricconverter">
        <w:smartTagPr>
          <w:attr w:name="ProductID" w:val="5.1 A"/>
        </w:smartTagPr>
        <w:r w:rsidRPr="000D38AD">
          <w:rPr>
            <w:rFonts w:eastAsia="Calibri" w:cstheme="minorHAnsi"/>
            <w:color w:val="000000"/>
            <w:sz w:val="18"/>
            <w:szCs w:val="18"/>
          </w:rPr>
          <w:t>5.1 A</w:t>
        </w:r>
      </w:smartTag>
      <w:r w:rsidRPr="000D38AD">
        <w:rPr>
          <w:rFonts w:eastAsia="Calibri" w:cstheme="minorHAnsi"/>
          <w:color w:val="000000"/>
          <w:sz w:val="18"/>
          <w:szCs w:val="18"/>
        </w:rPr>
        <w:t xml:space="preserve"> Prefeitura Municipal de Ernestina – RS, pagará à CONTRATANTE pelo objeto do presente contrato, o valor total global de R$</w:t>
      </w:r>
      <w:r w:rsidR="004665BA" w:rsidRPr="000D38AD">
        <w:rPr>
          <w:rFonts w:eastAsia="Calibri" w:cstheme="minorHAnsi"/>
          <w:color w:val="000000"/>
          <w:sz w:val="18"/>
          <w:szCs w:val="18"/>
        </w:rPr>
        <w:t xml:space="preserve"> </w:t>
      </w:r>
      <w:r w:rsidR="000D38AD" w:rsidRPr="000D38AD">
        <w:rPr>
          <w:rFonts w:cstheme="minorHAnsi"/>
          <w:sz w:val="18"/>
          <w:szCs w:val="18"/>
        </w:rPr>
        <w:t xml:space="preserve">35.077,55 </w:t>
      </w:r>
      <w:bookmarkStart w:id="0" w:name="_Hlk117089440"/>
      <w:r w:rsidR="000D38AD" w:rsidRPr="000D38AD">
        <w:rPr>
          <w:rFonts w:cstheme="minorHAnsi"/>
          <w:sz w:val="18"/>
          <w:szCs w:val="18"/>
        </w:rPr>
        <w:t>(trinta e cinco mil, setenta e sete reais e cinquenta e cinco centavos)</w:t>
      </w:r>
      <w:bookmarkEnd w:id="0"/>
      <w:r w:rsidR="000D38AD" w:rsidRPr="000D38AD">
        <w:rPr>
          <w:rFonts w:cstheme="minorHAnsi"/>
          <w:sz w:val="18"/>
          <w:szCs w:val="18"/>
        </w:rPr>
        <w:t>.</w:t>
      </w:r>
    </w:p>
    <w:p w14:paraId="4CC66BE8" w14:textId="7D342EBE" w:rsidR="005E09A3" w:rsidRPr="000D38AD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18"/>
          <w:szCs w:val="18"/>
        </w:rPr>
      </w:pPr>
      <w:r w:rsidRPr="000D38AD">
        <w:rPr>
          <w:rFonts w:cstheme="minorHAnsi"/>
          <w:sz w:val="18"/>
          <w:szCs w:val="18"/>
        </w:rPr>
        <w:t>, após a contratação e validação dos serviços.</w:t>
      </w:r>
    </w:p>
    <w:p w14:paraId="73268E47" w14:textId="77777777" w:rsidR="005E09A3" w:rsidRPr="000D38AD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18"/>
          <w:szCs w:val="18"/>
        </w:rPr>
      </w:pPr>
    </w:p>
    <w:p w14:paraId="292D2252" w14:textId="77777777" w:rsidR="005E09A3" w:rsidRPr="000D38AD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18"/>
          <w:szCs w:val="18"/>
        </w:rPr>
      </w:pPr>
      <w:r w:rsidRPr="000D38AD">
        <w:rPr>
          <w:rFonts w:eastAsia="Calibri" w:cstheme="minorHAnsi"/>
          <w:color w:val="000000"/>
          <w:sz w:val="18"/>
          <w:szCs w:val="18"/>
        </w:rPr>
        <w:t>CLÁUSULA SEXTA – DA FORMA DE PAGAMENTO</w:t>
      </w:r>
    </w:p>
    <w:p w14:paraId="438A6640" w14:textId="2F275076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6.1</w:t>
      </w:r>
      <w:r w:rsidRPr="00452156">
        <w:rPr>
          <w:rFonts w:ascii="Calibri" w:eastAsia="Calibri" w:hAnsi="Calibri" w:cs="Times New Roman"/>
          <w:sz w:val="18"/>
          <w:szCs w:val="18"/>
        </w:rPr>
        <w:t xml:space="preserve"> O pagamento será feito pela Prefeitura Municipal de Ernestina, em </w:t>
      </w:r>
      <w:r w:rsidR="00190BD0" w:rsidRPr="00452156">
        <w:rPr>
          <w:rFonts w:ascii="Calibri" w:eastAsia="Calibri" w:hAnsi="Calibri" w:cs="Times New Roman"/>
          <w:sz w:val="18"/>
          <w:szCs w:val="18"/>
        </w:rPr>
        <w:t xml:space="preserve">30, 60 e 90 dias </w:t>
      </w:r>
      <w:r w:rsidRPr="00452156">
        <w:rPr>
          <w:sz w:val="18"/>
          <w:szCs w:val="18"/>
        </w:rPr>
        <w:t>após a contratação e validação dos serviços,</w:t>
      </w:r>
      <w:r w:rsidRPr="00452156">
        <w:rPr>
          <w:rFonts w:ascii="Calibri" w:eastAsia="Calibri" w:hAnsi="Calibri" w:cs="Times New Roman"/>
          <w:sz w:val="18"/>
          <w:szCs w:val="18"/>
        </w:rPr>
        <w:t xml:space="preserve"> após a apresentação da Nota Fiscal, devidamente atestada pela Secretaria Municipal da Saúde e Secretaria Municipal de Obras e Viação, observando-se, antes do pagamento, a comprovação da regularidade da documentação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contado da apresentação da seguinte documentação:</w:t>
      </w:r>
    </w:p>
    <w:p w14:paraId="2F818383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lastRenderedPageBreak/>
        <w:t>a) Apólice de Seguro;</w:t>
      </w:r>
    </w:p>
    <w:p w14:paraId="169EFF66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d)Prova de regularidade para com a Fazenda Federal: Certidão de Quitação de Tributos Federais, expedida pela Secretaria da Receita Federal, e Certidão Negativa da Dívida Ativa da União, expedida pela Procuradoria da Fazenda Nacional.</w:t>
      </w:r>
    </w:p>
    <w:p w14:paraId="6CB8B87B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6.2 Nenhum pagamento será efetuado à empresa Contratada enquanto pendente de liquidação qualquer obrigação. Esse fato não será gerador de direito a reajustamento de preços ou a atualização monetária.</w:t>
      </w:r>
    </w:p>
    <w:p w14:paraId="058A2B04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6.3 Junto ao corpo da Nota Fiscal / Fatura é recomendado fazer constar, para fins de pagamento, informações relativas ao nome e número do banco, da agência e da c/c da contratada, bem como, se a</w:t>
      </w:r>
    </w:p>
    <w:p w14:paraId="20A0F453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empresa é optante do “SIMPLES”.</w:t>
      </w:r>
    </w:p>
    <w:p w14:paraId="59C9CCA6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6.3.1 Em sendo optante do ‘SIMPLES” o contratado deverá apresentar documento expedido pela Receita Federal demonstrando essa condição.</w:t>
      </w:r>
    </w:p>
    <w:p w14:paraId="2DBCD47F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4030DDF5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SÉTIMA – DA DOTAÇÃO ORÇAMENTÁRIA</w:t>
      </w:r>
    </w:p>
    <w:p w14:paraId="2DBFE755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7.1 As despesas com a execução deste contrato correrão por conta da seguinte dotação orçamentária:</w:t>
      </w:r>
    </w:p>
    <w:p w14:paraId="361A6DDD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66D579B7" w14:textId="77777777" w:rsidR="004665BA" w:rsidRPr="00452156" w:rsidRDefault="004665BA" w:rsidP="004665B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2029 – 33903969.00.00</w:t>
      </w:r>
    </w:p>
    <w:p w14:paraId="26AB4729" w14:textId="77777777" w:rsidR="004665BA" w:rsidRPr="00452156" w:rsidRDefault="004665BA" w:rsidP="004665B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2061 – 33903969.00.00</w:t>
      </w:r>
    </w:p>
    <w:p w14:paraId="13D5B608" w14:textId="77777777" w:rsidR="004665BA" w:rsidRPr="00452156" w:rsidRDefault="004665BA" w:rsidP="004665B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2041 – 33903969.00.00</w:t>
      </w:r>
    </w:p>
    <w:p w14:paraId="08B504FC" w14:textId="77777777" w:rsidR="004665BA" w:rsidRPr="00452156" w:rsidRDefault="004665BA" w:rsidP="004665B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2005 – 33903969.00.00</w:t>
      </w:r>
    </w:p>
    <w:p w14:paraId="238CF43E" w14:textId="77777777" w:rsidR="004665BA" w:rsidRPr="00452156" w:rsidRDefault="004665BA" w:rsidP="004665B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2102 – 33903969.00.00</w:t>
      </w:r>
    </w:p>
    <w:p w14:paraId="7182A6F1" w14:textId="77777777" w:rsidR="004665BA" w:rsidRPr="00452156" w:rsidRDefault="004665BA" w:rsidP="004665B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3AB27E76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6CAA4D21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OITAVA – DAS OBRIGAÇÕES DA CONTRATANTE</w:t>
      </w:r>
    </w:p>
    <w:p w14:paraId="5C5DEA24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8.1 Para garantir o fiel cumprimento do presente Contrato, a Prefeitura Municipal de Ernestina, se compromete a:</w:t>
      </w:r>
    </w:p>
    <w:p w14:paraId="19EC4A5C" w14:textId="45F00416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a) Receber os serviços contratados, nos termos, prazos, quantidade, qualidade e condições estabelecidas no Processo de Dispensa de Licitação nº </w:t>
      </w:r>
      <w:r w:rsidR="004665BA" w:rsidRPr="00452156">
        <w:rPr>
          <w:rFonts w:ascii="Calibri" w:eastAsia="Calibri" w:hAnsi="Calibri" w:cs="Times New Roman"/>
          <w:color w:val="000000"/>
          <w:sz w:val="18"/>
          <w:szCs w:val="18"/>
        </w:rPr>
        <w:t>2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2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/202</w:t>
      </w:r>
      <w:r w:rsidR="00934E9F">
        <w:rPr>
          <w:rFonts w:ascii="Calibri" w:eastAsia="Calibri" w:hAnsi="Calibri" w:cs="Times New Roman"/>
          <w:color w:val="000000"/>
          <w:sz w:val="18"/>
          <w:szCs w:val="18"/>
        </w:rPr>
        <w:t>4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;</w:t>
      </w:r>
    </w:p>
    <w:p w14:paraId="18ED78C0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b) Efetuar o pagamento em até </w:t>
      </w:r>
      <w:r w:rsidRPr="00452156">
        <w:rPr>
          <w:sz w:val="18"/>
          <w:szCs w:val="18"/>
        </w:rPr>
        <w:t>05 (cinco) dias após a contratação e validação dos serviços,</w:t>
      </w:r>
      <w:r w:rsidRPr="00452156">
        <w:rPr>
          <w:rFonts w:ascii="Calibri" w:eastAsia="Calibri" w:hAnsi="Calibri" w:cs="Times New Roman"/>
          <w:sz w:val="18"/>
          <w:szCs w:val="18"/>
        </w:rPr>
        <w:t xml:space="preserve"> após a apresentação da Nota Fiscal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devidamente atestada pelo Gestor do Contrato.</w:t>
      </w:r>
    </w:p>
    <w:p w14:paraId="693E229B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0FC291BE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NONA – DAS OBRIGAÇÕES DA CONTRATADA</w:t>
      </w:r>
    </w:p>
    <w:p w14:paraId="365DDC0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9.1. Cumprir rigorosamente os termos do ajuste, ao qual se vincula totalmente, não sendo admitidas retificações ou cancelamentos, quer seja nos preços ou nas condições estabelecidas;</w:t>
      </w:r>
    </w:p>
    <w:p w14:paraId="49CF90C6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9.2 Prestar, durante o período de cobertura, assistência de acordo com as normas vigentes, estabelecidas pela SUSEP, sem qualquer ônus adicional para a Prefeitura Municipal de Ernestina</w:t>
      </w:r>
    </w:p>
    <w:p w14:paraId="3AF1E2A8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9.3 Entregar, no prazo estabelecido, a Apólice de Seguro contendo todos os dados estabelecidos no presente Instrumento Convocatório, além de outros que se fizerem necessários em face das disposições legais pertinentes;</w:t>
      </w:r>
    </w:p>
    <w:p w14:paraId="6C9121FE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9.4. No caso de sinistro, a Seguradora deverá prestar assistência no prazo, máximo, de 02 (duas) horas, contadas do comunicado feito pelo condutor do veículo ou pelo fiscal da contratação designado pelo município.</w:t>
      </w:r>
    </w:p>
    <w:p w14:paraId="16D1FABF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9.10. A indenização devida, em caso de sinistro, ficará limitada à importância segurada fixada na apólice e o reembolso deverá ocorrer no prazo máximo de 30 (trinta) dias, após a apresentação, à Seguradora, da documentação e laudos exigidos por lei.</w:t>
      </w:r>
    </w:p>
    <w:p w14:paraId="108D3367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9.11. Atender às determinações regulares do Gestor do Contrato designado para acompanhar e fiscalizar a execução do objeto, assim como as de seus superiores.</w:t>
      </w:r>
    </w:p>
    <w:p w14:paraId="13F9AADF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6C1CE62E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DÉCIMA  – DA DENÚNCIA E DA RESCISÃO</w:t>
      </w:r>
    </w:p>
    <w:p w14:paraId="2BB76341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11.1 O presente contrato poderá ser denunciado, por acordo entre as partes, mediante notificação expressa, com antecedência mínima de 10(dez) dias da data desejada para o encerramento, em conformidade com a Lei Federal 14.133/2021</w:t>
      </w:r>
    </w:p>
    <w:p w14:paraId="356787D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I - O presente contrato também poderá ser rescindido unilateralmente pela Administração, de acordo com a Lei Federal 14.133/2021.</w:t>
      </w:r>
    </w:p>
    <w:p w14:paraId="5FD3D531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II - Em caso de rescisão administrativa ou amigável deverá haver autorização prévia e fundamentada da Administração Municipal.</w:t>
      </w:r>
    </w:p>
    <w:p w14:paraId="5CA6A392" w14:textId="77777777" w:rsidR="005E09A3" w:rsidRPr="00452156" w:rsidRDefault="005E09A3" w:rsidP="005E09A3">
      <w:pPr>
        <w:jc w:val="center"/>
        <w:rPr>
          <w:b/>
          <w:sz w:val="18"/>
          <w:szCs w:val="18"/>
        </w:rPr>
      </w:pPr>
    </w:p>
    <w:p w14:paraId="7FDE1205" w14:textId="77777777" w:rsidR="005E09A3" w:rsidRPr="00452156" w:rsidRDefault="005E09A3" w:rsidP="005E09A3">
      <w:pPr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CLÁUSULA DÉCIMA PRIMEIRA – DAS SANÇÕES E INFRAÇÕES</w:t>
      </w:r>
    </w:p>
    <w:p w14:paraId="05663EEF" w14:textId="77777777" w:rsidR="005E09A3" w:rsidRPr="00452156" w:rsidRDefault="005E09A3" w:rsidP="005E09A3">
      <w:pPr>
        <w:pStyle w:val="Corpodetexto"/>
        <w:ind w:right="-1"/>
        <w:jc w:val="both"/>
        <w:rPr>
          <w:rFonts w:asciiTheme="minorHAnsi" w:hAnsiTheme="minorHAnsi" w:cstheme="minorHAnsi"/>
          <w:color w:val="030101"/>
          <w:sz w:val="18"/>
          <w:szCs w:val="18"/>
        </w:rPr>
      </w:pPr>
      <w:r w:rsidRPr="00452156">
        <w:rPr>
          <w:rFonts w:asciiTheme="minorHAnsi" w:hAnsiTheme="minorHAnsi" w:cstheme="minorHAnsi"/>
          <w:color w:val="000000" w:themeColor="text1"/>
          <w:w w:val="110"/>
          <w:sz w:val="18"/>
          <w:szCs w:val="18"/>
        </w:rPr>
        <w:t>Nos termos do art. 155 da Lei Federal 14.133/2021,</w:t>
      </w:r>
      <w:r w:rsidRPr="00452156">
        <w:rPr>
          <w:rFonts w:asciiTheme="minorHAnsi" w:hAnsiTheme="minorHAnsi" w:cstheme="minorHAnsi"/>
          <w:sz w:val="18"/>
          <w:szCs w:val="18"/>
          <w:shd w:val="clear" w:color="auto" w:fill="FFFFFF"/>
        </w:rPr>
        <w:t xml:space="preserve"> o licitante ou o contratado será responsabilizado administrativamente pelas seguintes infrações:</w:t>
      </w:r>
    </w:p>
    <w:p w14:paraId="3E8906B4" w14:textId="77777777" w:rsidR="005E09A3" w:rsidRPr="00452156" w:rsidRDefault="005E09A3" w:rsidP="005E09A3">
      <w:pPr>
        <w:spacing w:after="0" w:line="240" w:lineRule="auto"/>
        <w:rPr>
          <w:rFonts w:cstheme="minorHAnsi"/>
          <w:b/>
          <w:sz w:val="18"/>
          <w:szCs w:val="18"/>
        </w:rPr>
      </w:pPr>
    </w:p>
    <w:p w14:paraId="29D303DB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12.1 Dar causa à inexecução parcial do contrato;</w:t>
      </w:r>
    </w:p>
    <w:p w14:paraId="1F47A195" w14:textId="77777777" w:rsidR="005E09A3" w:rsidRPr="00452156" w:rsidRDefault="005E09A3" w:rsidP="005E09A3">
      <w:pPr>
        <w:pStyle w:val="PargrafodaLista"/>
        <w:spacing w:after="0" w:line="240" w:lineRule="auto"/>
        <w:ind w:left="0" w:firstLine="0"/>
        <w:rPr>
          <w:rFonts w:asciiTheme="minorHAnsi" w:hAnsiTheme="minorHAnsi" w:cstheme="minorHAnsi"/>
          <w:bCs/>
          <w:sz w:val="18"/>
          <w:szCs w:val="18"/>
        </w:rPr>
      </w:pPr>
      <w:r w:rsidRPr="00452156">
        <w:rPr>
          <w:rFonts w:asciiTheme="minorHAnsi" w:hAnsiTheme="minorHAnsi" w:cstheme="minorHAnsi"/>
          <w:bCs/>
          <w:sz w:val="18"/>
          <w:szCs w:val="18"/>
        </w:rPr>
        <w:t>12.2 Dar causa à inexecução parcial do contrato que cause grave dano à Administração, ao funcionamento dos serviços públicos ou ao interesse coletivo;</w:t>
      </w:r>
    </w:p>
    <w:p w14:paraId="1A0E8D60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12.3 Dar causa à inexecução total do contrato;</w:t>
      </w:r>
    </w:p>
    <w:p w14:paraId="3B5250DA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lastRenderedPageBreak/>
        <w:t>11.4 Deixar de entregar a documentação exigida para o certame;</w:t>
      </w:r>
    </w:p>
    <w:p w14:paraId="5FF47EC7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12.5 Não manter a proposta, salvo em decorrência de fato superveniente devidamente justificado;</w:t>
      </w:r>
    </w:p>
    <w:p w14:paraId="41B0925A" w14:textId="77777777" w:rsidR="005E09A3" w:rsidRPr="00452156" w:rsidRDefault="005E09A3" w:rsidP="005E09A3">
      <w:pPr>
        <w:pStyle w:val="PargrafodaLista"/>
        <w:spacing w:after="0" w:line="240" w:lineRule="auto"/>
        <w:ind w:left="0" w:firstLine="0"/>
        <w:rPr>
          <w:rFonts w:asciiTheme="minorHAnsi" w:hAnsiTheme="minorHAnsi" w:cstheme="minorHAnsi"/>
          <w:bCs/>
          <w:sz w:val="18"/>
          <w:szCs w:val="18"/>
        </w:rPr>
      </w:pPr>
      <w:r w:rsidRPr="00452156">
        <w:rPr>
          <w:rFonts w:asciiTheme="minorHAnsi" w:hAnsiTheme="minorHAnsi" w:cstheme="minorHAnsi"/>
          <w:bCs/>
          <w:sz w:val="18"/>
          <w:szCs w:val="18"/>
        </w:rPr>
        <w:t>12.6 Não celebrar o contrato ou não entregar a documentação exigida para a contratação, quando convocado dentro do prazo de validade de sua proposta;</w:t>
      </w:r>
    </w:p>
    <w:p w14:paraId="2DEB5C6A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12.7 Ensejar o retardamento da execução ou da entrega do objeto da licitação sem motivo justificado;</w:t>
      </w:r>
    </w:p>
    <w:p w14:paraId="3945208E" w14:textId="77777777" w:rsidR="005E09A3" w:rsidRPr="00452156" w:rsidRDefault="005E09A3" w:rsidP="005E09A3">
      <w:pPr>
        <w:pStyle w:val="PargrafodaLista"/>
        <w:spacing w:after="0" w:line="240" w:lineRule="auto"/>
        <w:ind w:left="0" w:firstLine="0"/>
        <w:rPr>
          <w:rFonts w:asciiTheme="minorHAnsi" w:hAnsiTheme="minorHAnsi" w:cstheme="minorHAnsi"/>
          <w:bCs/>
          <w:sz w:val="18"/>
          <w:szCs w:val="18"/>
        </w:rPr>
      </w:pPr>
      <w:r w:rsidRPr="00452156">
        <w:rPr>
          <w:rFonts w:asciiTheme="minorHAnsi" w:hAnsiTheme="minorHAnsi" w:cstheme="minorHAnsi"/>
          <w:bCs/>
          <w:sz w:val="18"/>
          <w:szCs w:val="18"/>
        </w:rPr>
        <w:t>12.8 Apresentar declaração ou documentação falsa exigida para o certame ou prestar declaração falsa durante a licitação ou a execução do contrato;</w:t>
      </w:r>
    </w:p>
    <w:p w14:paraId="2BFEBD75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12.9 Fraudar a licitação ou praticar ato fraudulento na execução do contrato;</w:t>
      </w:r>
    </w:p>
    <w:p w14:paraId="66B6EB1F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12.10 Comportar-se de modo inidôneo ou cometer fraude de qualquer natureza;</w:t>
      </w:r>
    </w:p>
    <w:p w14:paraId="1266F841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12.11 Praticar atos ilícitos com vistas a frustrar os objetivos da licitação;</w:t>
      </w:r>
    </w:p>
    <w:p w14:paraId="134E8FFC" w14:textId="77777777" w:rsidR="005E09A3" w:rsidRPr="00452156" w:rsidRDefault="005E09A3" w:rsidP="005E09A3">
      <w:pPr>
        <w:spacing w:after="0" w:line="240" w:lineRule="auto"/>
        <w:rPr>
          <w:rFonts w:cstheme="minorHAnsi"/>
          <w:bCs/>
          <w:sz w:val="18"/>
          <w:szCs w:val="18"/>
        </w:rPr>
      </w:pPr>
      <w:r w:rsidRPr="00452156">
        <w:rPr>
          <w:rFonts w:cstheme="minorHAnsi"/>
          <w:bCs/>
          <w:sz w:val="18"/>
          <w:szCs w:val="18"/>
        </w:rPr>
        <w:t>12.12 Praticar ato lesivo previsto no art. 5º da Lei nº 12.846, de 1º de agosto de 2013.</w:t>
      </w:r>
    </w:p>
    <w:p w14:paraId="47F67D21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562B38DF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DÉCIMA SEGUNDA – DA PUBLICAÇÃO</w:t>
      </w:r>
    </w:p>
    <w:p w14:paraId="5331B3B4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13.1 Para eficácia do presente instrumento, o CONTRATANTE providenciará sua publicação no Mural do município e Jornal Diário Oficial do Municípios – DOM, em forma de extrato, em conformidade com o disposto na Lei 14.133/2021.</w:t>
      </w:r>
    </w:p>
    <w:p w14:paraId="34C7E16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731FCEB0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DÉCIMA TERCEIRA – DOS DOCUMENTOS INTEGRANTES DO CONTRATO</w:t>
      </w:r>
    </w:p>
    <w:p w14:paraId="264929B4" w14:textId="5DF7BD43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14.1 Independentemente de transcrição, fará parte integrante deste instrumento de contrato o Processo de Dispensa de Licitação nº 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22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/202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4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 e a proposta da CONTRATADA.</w:t>
      </w:r>
    </w:p>
    <w:p w14:paraId="5FD1AA4B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097ED92A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DÉCIMA QUARTA – DAS DISPOSIÇÕES FINAIS</w:t>
      </w:r>
    </w:p>
    <w:p w14:paraId="625DD288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smartTag w:uri="urn:schemas-microsoft-com:office:smarttags" w:element="metricconverter">
        <w:smartTagPr>
          <w:attr w:name="ProductID" w:val="15.1 A"/>
        </w:smartTagPr>
        <w:r w:rsidRPr="00452156">
          <w:rPr>
            <w:rFonts w:ascii="Calibri" w:eastAsia="Calibri" w:hAnsi="Calibri" w:cs="Times New Roman"/>
            <w:color w:val="000000"/>
            <w:sz w:val="18"/>
            <w:szCs w:val="18"/>
          </w:rPr>
          <w:t>15.1 A</w:t>
        </w:r>
      </w:smartTag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CONTRATADA obriga-se a cumprir fielmente as cláusulas ora avençadas e manter-se em compatibilidade com as obrigações por ela assumidas, todas as condições de habilitação e qualificação exigidas na licitação, bem como as normas previstas na Lei 14.133/2022, durante a vigência deste instrumento.</w:t>
      </w:r>
    </w:p>
    <w:p w14:paraId="4462A70A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17AEF93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CLÁUSULA DÉCIMA QUINTA – DO FORO</w:t>
      </w:r>
    </w:p>
    <w:p w14:paraId="2E9C3B07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16.1 As partes contratantes elegem o foro de Passo Fundo - RS como competente para dirimir quaisquer questões oriundas do presente contrato, inclusive os casos omissos, que não puderem ser resolvidos pela via administrativa, renunciando a qualquer outro, por mais privilegiado que seja.</w:t>
      </w:r>
    </w:p>
    <w:p w14:paraId="3A915947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E por estarem de acordo, as partes firmam o presente contrato, em 03 (três) vias de igual teor e forma para um só efeito legal, ficando uma via arquivada na sede da CONTRATANTE, na forma da lei Federal 14.133/2021.</w:t>
      </w:r>
    </w:p>
    <w:p w14:paraId="751ADB8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22657323" w14:textId="55396A32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Ernestina/RS, 1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7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de </w:t>
      </w:r>
      <w:r w:rsidR="004665BA" w:rsidRPr="00452156">
        <w:rPr>
          <w:rFonts w:ascii="Calibri" w:eastAsia="Calibri" w:hAnsi="Calibri" w:cs="Times New Roman"/>
          <w:color w:val="000000"/>
          <w:sz w:val="18"/>
          <w:szCs w:val="18"/>
        </w:rPr>
        <w:t>abril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 de 202</w:t>
      </w:r>
      <w:r w:rsidR="000D38AD">
        <w:rPr>
          <w:rFonts w:ascii="Calibri" w:eastAsia="Calibri" w:hAnsi="Calibri" w:cs="Times New Roman"/>
          <w:color w:val="000000"/>
          <w:sz w:val="18"/>
          <w:szCs w:val="18"/>
        </w:rPr>
        <w:t>4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.</w:t>
      </w:r>
    </w:p>
    <w:p w14:paraId="28FEC122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504410C3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5E43F9C1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70D1570C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2A0563D1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______________________</w:t>
      </w:r>
    </w:p>
    <w:p w14:paraId="2BD31787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RENATO BECKER</w:t>
      </w:r>
    </w:p>
    <w:p w14:paraId="5C3A5E46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Prefeito Municipal</w:t>
      </w:r>
    </w:p>
    <w:p w14:paraId="463F812A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Contratante</w:t>
      </w:r>
    </w:p>
    <w:p w14:paraId="0D4B0B04" w14:textId="77777777" w:rsidR="005E09A3" w:rsidRPr="00452156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08C36488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4AF46609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1CFB3CB1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____________________________</w:t>
      </w:r>
    </w:p>
    <w:p w14:paraId="6D540879" w14:textId="77777777" w:rsidR="00E42FEB" w:rsidRPr="00452156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color w:val="000000"/>
          <w:sz w:val="18"/>
          <w:szCs w:val="18"/>
        </w:rPr>
      </w:pPr>
      <w:r w:rsidRPr="00452156">
        <w:rPr>
          <w:rFonts w:eastAsia="Calibri"/>
          <w:color w:val="000000"/>
          <w:sz w:val="18"/>
          <w:szCs w:val="18"/>
        </w:rPr>
        <w:t>PORTO SEGURO COMPANHIA</w:t>
      </w:r>
    </w:p>
    <w:p w14:paraId="4BD5F04F" w14:textId="77777777" w:rsidR="001538A0" w:rsidRPr="00452156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eastAsia="Calibri"/>
          <w:color w:val="000000"/>
          <w:sz w:val="18"/>
          <w:szCs w:val="18"/>
        </w:rPr>
        <w:t xml:space="preserve"> DE SEGUROS GERAIS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,</w:t>
      </w:r>
    </w:p>
    <w:p w14:paraId="6970E555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Contratada</w:t>
      </w:r>
    </w:p>
    <w:p w14:paraId="2B1AD788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3FCB343A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719F7B45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 xml:space="preserve">TESTEMUNHAS: </w:t>
      </w:r>
    </w:p>
    <w:p w14:paraId="0E48FCFB" w14:textId="0525E9A3" w:rsidR="001538A0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1A80C791" w14:textId="5974C5BD" w:rsidR="00AA46FC" w:rsidRDefault="00AA46FC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6FD2C91C" w14:textId="047A3521" w:rsidR="00AA46FC" w:rsidRDefault="00AA46FC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5F54F380" w14:textId="77777777" w:rsidR="00AA46FC" w:rsidRPr="00452156" w:rsidRDefault="00AA46FC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</w:p>
    <w:p w14:paraId="211DE6DA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452156">
        <w:rPr>
          <w:rFonts w:ascii="Calibri" w:eastAsia="Calibri" w:hAnsi="Calibri" w:cs="Times New Roman"/>
          <w:color w:val="000000"/>
          <w:sz w:val="18"/>
          <w:szCs w:val="18"/>
        </w:rPr>
        <w:t>_______________________</w:t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ab/>
      </w:r>
      <w:r w:rsidRPr="00452156">
        <w:rPr>
          <w:rFonts w:ascii="Calibri" w:eastAsia="Calibri" w:hAnsi="Calibri" w:cs="Times New Roman"/>
          <w:color w:val="000000"/>
          <w:sz w:val="18"/>
          <w:szCs w:val="18"/>
        </w:rPr>
        <w:tab/>
        <w:t>_________________________</w:t>
      </w:r>
    </w:p>
    <w:p w14:paraId="132DFF7B" w14:textId="77777777" w:rsidR="001538A0" w:rsidRPr="00452156" w:rsidRDefault="001538A0" w:rsidP="001538A0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sz w:val="18"/>
          <w:szCs w:val="18"/>
        </w:rPr>
      </w:pPr>
    </w:p>
    <w:p w14:paraId="66AED3B2" w14:textId="77777777" w:rsidR="004A3DA2" w:rsidRPr="00452156" w:rsidRDefault="004A3DA2" w:rsidP="001538A0">
      <w:pPr>
        <w:spacing w:after="0" w:line="240" w:lineRule="auto"/>
        <w:rPr>
          <w:sz w:val="18"/>
          <w:szCs w:val="18"/>
        </w:rPr>
      </w:pPr>
    </w:p>
    <w:sectPr w:rsidR="004A3DA2" w:rsidRPr="00452156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50B8E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4317AC42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EA80" w14:textId="77777777" w:rsidR="0088454E" w:rsidRDefault="0088454E" w:rsidP="005714FA">
    <w:pPr>
      <w:pStyle w:val="Rodap"/>
      <w:ind w:left="-709"/>
    </w:pPr>
  </w:p>
  <w:p w14:paraId="0A66E9C0" w14:textId="77777777" w:rsidR="0088454E" w:rsidRDefault="0088454E">
    <w:pPr>
      <w:pStyle w:val="Rodap"/>
    </w:pPr>
    <w:r>
      <w:rPr>
        <w:noProof/>
        <w:lang w:eastAsia="pt-BR"/>
      </w:rPr>
      <w:drawing>
        <wp:inline distT="0" distB="0" distL="0" distR="0" wp14:anchorId="42B6BB3F" wp14:editId="773A37A0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C2E7A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4E3EE4BD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56BBD" w14:textId="77777777" w:rsidR="0088454E" w:rsidRDefault="0088454E">
    <w:pPr>
      <w:pStyle w:val="Cabealho"/>
    </w:pPr>
    <w:r>
      <w:rPr>
        <w:noProof/>
        <w:lang w:eastAsia="pt-BR"/>
      </w:rPr>
      <w:drawing>
        <wp:inline distT="0" distB="0" distL="0" distR="0" wp14:anchorId="094D1F1A" wp14:editId="6EAECB36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E3074D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8E4D90"/>
    <w:multiLevelType w:val="multilevel"/>
    <w:tmpl w:val="8E0CE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039617752">
    <w:abstractNumId w:val="0"/>
  </w:num>
  <w:num w:numId="2" w16cid:durableId="1898778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AB9"/>
    <w:rsid w:val="000065D4"/>
    <w:rsid w:val="00054208"/>
    <w:rsid w:val="00076368"/>
    <w:rsid w:val="00093A21"/>
    <w:rsid w:val="000D38AD"/>
    <w:rsid w:val="001538A0"/>
    <w:rsid w:val="00175696"/>
    <w:rsid w:val="00190BD0"/>
    <w:rsid w:val="001B05EB"/>
    <w:rsid w:val="001B6BCF"/>
    <w:rsid w:val="001B7E50"/>
    <w:rsid w:val="001C2633"/>
    <w:rsid w:val="001C3E37"/>
    <w:rsid w:val="00257D12"/>
    <w:rsid w:val="002D0EBE"/>
    <w:rsid w:val="003D739C"/>
    <w:rsid w:val="00412A4D"/>
    <w:rsid w:val="00452156"/>
    <w:rsid w:val="004665BA"/>
    <w:rsid w:val="004A3DA2"/>
    <w:rsid w:val="004A7B81"/>
    <w:rsid w:val="004C4E2A"/>
    <w:rsid w:val="004F54D8"/>
    <w:rsid w:val="00502A66"/>
    <w:rsid w:val="00560BC3"/>
    <w:rsid w:val="005714FA"/>
    <w:rsid w:val="00597791"/>
    <w:rsid w:val="005B53D7"/>
    <w:rsid w:val="005E09A3"/>
    <w:rsid w:val="005E52DB"/>
    <w:rsid w:val="00604098"/>
    <w:rsid w:val="00682A33"/>
    <w:rsid w:val="006C719A"/>
    <w:rsid w:val="00737993"/>
    <w:rsid w:val="00740830"/>
    <w:rsid w:val="00784CE4"/>
    <w:rsid w:val="008450A4"/>
    <w:rsid w:val="00864424"/>
    <w:rsid w:val="0087643A"/>
    <w:rsid w:val="0088454E"/>
    <w:rsid w:val="00891F33"/>
    <w:rsid w:val="0089471A"/>
    <w:rsid w:val="008C5903"/>
    <w:rsid w:val="008D555C"/>
    <w:rsid w:val="00934E9F"/>
    <w:rsid w:val="00960AB9"/>
    <w:rsid w:val="00A42803"/>
    <w:rsid w:val="00AA46FC"/>
    <w:rsid w:val="00B019A4"/>
    <w:rsid w:val="00B36206"/>
    <w:rsid w:val="00B40F4A"/>
    <w:rsid w:val="00B57836"/>
    <w:rsid w:val="00B76B3D"/>
    <w:rsid w:val="00B85B92"/>
    <w:rsid w:val="00BC19D2"/>
    <w:rsid w:val="00BD7C50"/>
    <w:rsid w:val="00BE51B6"/>
    <w:rsid w:val="00C01EE9"/>
    <w:rsid w:val="00C673F6"/>
    <w:rsid w:val="00D1203A"/>
    <w:rsid w:val="00D55CEB"/>
    <w:rsid w:val="00DD5306"/>
    <w:rsid w:val="00E069F8"/>
    <w:rsid w:val="00E42FEB"/>
    <w:rsid w:val="00E57E6A"/>
    <w:rsid w:val="00E9153F"/>
    <w:rsid w:val="00F5123E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  <w14:docId w14:val="133C9D21"/>
  <w15:docId w15:val="{F7D52FE9-F2EC-4437-B3EC-CC8BA2D8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0D3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6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10</Pages>
  <Words>2922</Words>
  <Characters>15783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14</cp:revision>
  <cp:lastPrinted>2024-04-18T10:00:00Z</cp:lastPrinted>
  <dcterms:created xsi:type="dcterms:W3CDTF">2021-04-20T19:00:00Z</dcterms:created>
  <dcterms:modified xsi:type="dcterms:W3CDTF">2024-04-18T10:02:00Z</dcterms:modified>
</cp:coreProperties>
</file>