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626E" w14:textId="288258C4" w:rsidR="00FF0BC8" w:rsidRDefault="009821DF" w:rsidP="009821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CONTRATO </w:t>
      </w:r>
      <w:r w:rsidR="00326FF2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624705" w:rsidRPr="00FF0BC8">
        <w:rPr>
          <w:rFonts w:ascii="Times New Roman" w:hAnsi="Times New Roman" w:cs="Times New Roman"/>
          <w:b/>
          <w:sz w:val="20"/>
          <w:szCs w:val="20"/>
        </w:rPr>
        <w:t>PRESTAÇÃO DE SERVIÇO</w:t>
      </w:r>
      <w:r w:rsidR="00326FF2">
        <w:rPr>
          <w:rFonts w:ascii="Times New Roman" w:hAnsi="Times New Roman" w:cs="Times New Roman"/>
          <w:b/>
          <w:sz w:val="20"/>
          <w:szCs w:val="20"/>
        </w:rPr>
        <w:t xml:space="preserve"> E FORNECIMENTO DE PEÇAS Nº 0</w:t>
      </w:r>
      <w:r w:rsidR="008F195B">
        <w:rPr>
          <w:rFonts w:ascii="Times New Roman" w:hAnsi="Times New Roman" w:cs="Times New Roman"/>
          <w:b/>
          <w:sz w:val="20"/>
          <w:szCs w:val="20"/>
        </w:rPr>
        <w:t>7</w:t>
      </w:r>
      <w:r w:rsidR="00326FF2">
        <w:rPr>
          <w:rFonts w:ascii="Times New Roman" w:hAnsi="Times New Roman" w:cs="Times New Roman"/>
          <w:b/>
          <w:sz w:val="20"/>
          <w:szCs w:val="20"/>
        </w:rPr>
        <w:t>/2023.</w:t>
      </w:r>
    </w:p>
    <w:p w14:paraId="28AFEC14" w14:textId="14C491D5" w:rsidR="00624705" w:rsidRPr="00FF0BC8" w:rsidRDefault="00624705" w:rsidP="00624705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Pelo presente instrumento, de um lado o </w:t>
      </w:r>
      <w:r w:rsidRPr="00FF0BC8">
        <w:rPr>
          <w:rFonts w:ascii="Times New Roman" w:hAnsi="Times New Roman" w:cs="Times New Roman"/>
          <w:b/>
          <w:sz w:val="20"/>
          <w:szCs w:val="20"/>
        </w:rPr>
        <w:t>MUNICÍPIO DE ERNESTINA</w:t>
      </w:r>
      <w:r w:rsidRPr="00FF0BC8">
        <w:rPr>
          <w:rFonts w:ascii="Times New Roman" w:hAnsi="Times New Roman" w:cs="Times New Roman"/>
          <w:sz w:val="20"/>
          <w:szCs w:val="20"/>
        </w:rPr>
        <w:t xml:space="preserve">, Pessoa Jurídica de Direito Público Interno, com sede administrativa na rua </w:t>
      </w:r>
      <w:proofErr w:type="spellStart"/>
      <w:r w:rsidRPr="00FF0BC8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FF0BC8">
        <w:rPr>
          <w:rFonts w:ascii="Times New Roman" w:hAnsi="Times New Roman" w:cs="Times New Roman"/>
          <w:sz w:val="20"/>
          <w:szCs w:val="20"/>
        </w:rPr>
        <w:t xml:space="preserve"> dos Santos, nº </w:t>
      </w:r>
      <w:r w:rsidRPr="009821DF">
        <w:rPr>
          <w:rFonts w:ascii="Times New Roman" w:hAnsi="Times New Roman" w:cs="Times New Roman"/>
          <w:sz w:val="20"/>
          <w:szCs w:val="20"/>
        </w:rPr>
        <w:t xml:space="preserve">2021, inscrito no CNPJ sob o n. º 92.406.180/0001-24, nesta cidade, representado </w:t>
      </w:r>
      <w:r w:rsidR="009821DF" w:rsidRPr="009821DF">
        <w:rPr>
          <w:rFonts w:ascii="Times New Roman" w:hAnsi="Times New Roman" w:cs="Times New Roman"/>
          <w:sz w:val="20"/>
          <w:szCs w:val="20"/>
        </w:rPr>
        <w:t xml:space="preserve">Prefeito Municipal em exercício Sr. </w:t>
      </w:r>
      <w:r w:rsidR="00326FF2" w:rsidRPr="00A6206C">
        <w:rPr>
          <w:rFonts w:ascii="Times New Roman" w:hAnsi="Times New Roman" w:cs="Times New Roman"/>
          <w:sz w:val="20"/>
          <w:szCs w:val="20"/>
        </w:rPr>
        <w:t>RENATO BECKER</w:t>
      </w:r>
      <w:r w:rsidR="00326FF2" w:rsidRPr="00A6206C">
        <w:rPr>
          <w:rFonts w:ascii="Times New Roman" w:hAnsi="Times New Roman" w:cs="Times New Roman"/>
          <w:color w:val="000000"/>
          <w:sz w:val="20"/>
          <w:szCs w:val="20"/>
        </w:rPr>
        <w:t xml:space="preserve">, brasileiro, casado, RG: 7018350535 e CPF: 393.376.850-00, residente e domiciliado na rua José </w:t>
      </w:r>
      <w:proofErr w:type="spellStart"/>
      <w:r w:rsidR="00326FF2" w:rsidRPr="00A6206C">
        <w:rPr>
          <w:rFonts w:ascii="Times New Roman" w:hAnsi="Times New Roman" w:cs="Times New Roman"/>
          <w:color w:val="000000"/>
          <w:sz w:val="20"/>
          <w:szCs w:val="20"/>
        </w:rPr>
        <w:t>Bettin</w:t>
      </w:r>
      <w:proofErr w:type="spellEnd"/>
      <w:r w:rsidR="00326FF2" w:rsidRPr="00A6206C">
        <w:rPr>
          <w:rFonts w:ascii="Times New Roman" w:hAnsi="Times New Roman" w:cs="Times New Roman"/>
          <w:color w:val="000000"/>
          <w:sz w:val="20"/>
          <w:szCs w:val="20"/>
        </w:rPr>
        <w:t>, nº 041,</w:t>
      </w:r>
      <w:r w:rsidR="00326FF2" w:rsidRPr="00A6206C">
        <w:rPr>
          <w:rFonts w:ascii="Times New Roman" w:hAnsi="Times New Roman" w:cs="Times New Roman"/>
          <w:sz w:val="20"/>
          <w:szCs w:val="20"/>
        </w:rPr>
        <w:t xml:space="preserve"> no Município de Ernestina – RS</w:t>
      </w:r>
      <w:r w:rsidRPr="009821DF">
        <w:rPr>
          <w:rFonts w:ascii="Times New Roman" w:hAnsi="Times New Roman" w:cs="Times New Roman"/>
          <w:sz w:val="20"/>
          <w:szCs w:val="20"/>
        </w:rPr>
        <w:t>, doravante denominado CONTRATANTE, e de</w:t>
      </w:r>
      <w:r w:rsidRPr="00FF0BC8">
        <w:rPr>
          <w:rFonts w:ascii="Times New Roman" w:hAnsi="Times New Roman" w:cs="Times New Roman"/>
          <w:sz w:val="20"/>
          <w:szCs w:val="20"/>
        </w:rPr>
        <w:t xml:space="preserve"> outro lado a empresa </w:t>
      </w:r>
      <w:r w:rsidR="008F195B">
        <w:rPr>
          <w:rFonts w:ascii="Times New Roman" w:hAnsi="Times New Roman" w:cs="Times New Roman"/>
          <w:sz w:val="20"/>
          <w:szCs w:val="20"/>
        </w:rPr>
        <w:t>DESBRAVADOR COMERCIO DE PEÇAS, MEC</w:t>
      </w:r>
      <w:r w:rsidR="004937CB">
        <w:rPr>
          <w:rFonts w:ascii="Times New Roman" w:hAnsi="Times New Roman" w:cs="Times New Roman"/>
          <w:sz w:val="20"/>
          <w:szCs w:val="20"/>
        </w:rPr>
        <w:t>Â</w:t>
      </w:r>
      <w:r w:rsidR="008F195B">
        <w:rPr>
          <w:rFonts w:ascii="Times New Roman" w:hAnsi="Times New Roman" w:cs="Times New Roman"/>
          <w:sz w:val="20"/>
          <w:szCs w:val="20"/>
        </w:rPr>
        <w:t xml:space="preserve">NICA E TRANSPORTES LTDA, Inscrita no CNPJ nº18.045.972/0001-68, estabelecida cito a rua </w:t>
      </w:r>
      <w:proofErr w:type="spellStart"/>
      <w:r w:rsidR="008F195B">
        <w:rPr>
          <w:rFonts w:ascii="Times New Roman" w:hAnsi="Times New Roman" w:cs="Times New Roman"/>
          <w:sz w:val="20"/>
          <w:szCs w:val="20"/>
        </w:rPr>
        <w:t>RUA</w:t>
      </w:r>
      <w:proofErr w:type="spellEnd"/>
      <w:r w:rsidR="008F195B">
        <w:rPr>
          <w:rFonts w:ascii="Times New Roman" w:hAnsi="Times New Roman" w:cs="Times New Roman"/>
          <w:sz w:val="20"/>
          <w:szCs w:val="20"/>
        </w:rPr>
        <w:t xml:space="preserve"> LEONILDO ALMERIN DUDA, nº 51 , Passo fundo RS,</w:t>
      </w:r>
      <w:r w:rsidRPr="00FF0BC8">
        <w:rPr>
          <w:rFonts w:ascii="Times New Roman" w:hAnsi="Times New Roman" w:cs="Times New Roman"/>
          <w:sz w:val="20"/>
          <w:szCs w:val="20"/>
        </w:rPr>
        <w:t xml:space="preserve"> de ora em diante simplesmente denominada CONTRATADA, resolvem contratar, em conformidade com o Processo Licit</w:t>
      </w:r>
      <w:r w:rsidR="009821DF">
        <w:rPr>
          <w:rFonts w:ascii="Times New Roman" w:hAnsi="Times New Roman" w:cs="Times New Roman"/>
          <w:sz w:val="20"/>
          <w:szCs w:val="20"/>
        </w:rPr>
        <w:t xml:space="preserve">atório Modalidade Dispensa nº </w:t>
      </w:r>
      <w:r w:rsidR="00326FF2">
        <w:rPr>
          <w:rFonts w:ascii="Times New Roman" w:hAnsi="Times New Roman" w:cs="Times New Roman"/>
          <w:sz w:val="20"/>
          <w:szCs w:val="20"/>
        </w:rPr>
        <w:t>0</w:t>
      </w:r>
      <w:r w:rsidR="00BA02CE">
        <w:rPr>
          <w:rFonts w:ascii="Times New Roman" w:hAnsi="Times New Roman" w:cs="Times New Roman"/>
          <w:sz w:val="20"/>
          <w:szCs w:val="20"/>
        </w:rPr>
        <w:t>2</w:t>
      </w:r>
      <w:r w:rsidRPr="00FF0BC8">
        <w:rPr>
          <w:rFonts w:ascii="Times New Roman" w:hAnsi="Times New Roman" w:cs="Times New Roman"/>
          <w:sz w:val="20"/>
          <w:szCs w:val="20"/>
        </w:rPr>
        <w:t>/202</w:t>
      </w:r>
      <w:r w:rsidR="00326FF2">
        <w:rPr>
          <w:rFonts w:ascii="Times New Roman" w:hAnsi="Times New Roman" w:cs="Times New Roman"/>
          <w:sz w:val="20"/>
          <w:szCs w:val="20"/>
        </w:rPr>
        <w:t>3</w:t>
      </w:r>
      <w:r w:rsidRPr="00FF0BC8">
        <w:rPr>
          <w:rFonts w:ascii="Times New Roman" w:hAnsi="Times New Roman" w:cs="Times New Roman"/>
          <w:sz w:val="20"/>
          <w:szCs w:val="20"/>
        </w:rPr>
        <w:t>, mediante as cláusulas e condições abaixo descritas:</w:t>
      </w:r>
    </w:p>
    <w:p w14:paraId="5BA1A10B" w14:textId="543FA9CC" w:rsidR="00FF0BC8" w:rsidRPr="00FF0BC8" w:rsidRDefault="00FF0BC8" w:rsidP="00FF0B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4705" w:rsidRPr="00FF0BC8">
        <w:rPr>
          <w:rFonts w:ascii="Times New Roman" w:hAnsi="Times New Roman" w:cs="Times New Roman"/>
          <w:b/>
          <w:sz w:val="20"/>
          <w:szCs w:val="20"/>
        </w:rPr>
        <w:t xml:space="preserve">CLÁUSULA </w:t>
      </w:r>
      <w:r w:rsidR="00D74220">
        <w:rPr>
          <w:rFonts w:ascii="Times New Roman" w:hAnsi="Times New Roman" w:cs="Times New Roman"/>
          <w:b/>
          <w:sz w:val="20"/>
          <w:szCs w:val="20"/>
        </w:rPr>
        <w:t>PRIMEIRA</w:t>
      </w:r>
      <w:r w:rsidR="00624705" w:rsidRPr="00FF0BC8">
        <w:rPr>
          <w:rFonts w:ascii="Times New Roman" w:hAnsi="Times New Roman" w:cs="Times New Roman"/>
          <w:b/>
          <w:sz w:val="20"/>
          <w:szCs w:val="20"/>
        </w:rPr>
        <w:t xml:space="preserve"> - DO OBJETO</w:t>
      </w:r>
    </w:p>
    <w:p w14:paraId="6EDC3D20" w14:textId="5C7D9262" w:rsidR="008106D2" w:rsidRDefault="00624705" w:rsidP="008106D2">
      <w:pPr>
        <w:pStyle w:val="PargrafodaLista"/>
        <w:spacing w:line="25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1.1. </w:t>
      </w:r>
      <w:r w:rsidR="00495B10" w:rsidRPr="00FF0BC8">
        <w:rPr>
          <w:rFonts w:ascii="Times New Roman" w:hAnsi="Times New Roman" w:cs="Times New Roman"/>
          <w:sz w:val="20"/>
          <w:szCs w:val="20"/>
        </w:rPr>
        <w:t>Constitui objeto</w:t>
      </w:r>
      <w:r w:rsidR="003F4C35" w:rsidRPr="00FF0BC8">
        <w:rPr>
          <w:rFonts w:ascii="Times New Roman" w:hAnsi="Times New Roman" w:cs="Times New Roman"/>
          <w:sz w:val="20"/>
          <w:szCs w:val="20"/>
        </w:rPr>
        <w:t xml:space="preserve">, a </w:t>
      </w:r>
      <w:r w:rsidR="008106D2">
        <w:rPr>
          <w:rFonts w:ascii="Times New Roman" w:hAnsi="Times New Roman" w:cs="Times New Roman"/>
          <w:sz w:val="20"/>
          <w:szCs w:val="20"/>
        </w:rPr>
        <w:t xml:space="preserve">contratação de empresa prestação de serviços de mão-de-obra e fornecimento de peças da Retroescavadeira Randon RD 406 da Secretaria Municipal de Serviços Urbanos do Município de Ernestina.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"/>
        <w:gridCol w:w="4783"/>
        <w:gridCol w:w="989"/>
        <w:gridCol w:w="1264"/>
        <w:gridCol w:w="1259"/>
      </w:tblGrid>
      <w:tr w:rsidR="001260F9" w:rsidRPr="008106D2" w14:paraId="5E1F72EA" w14:textId="4BE3B40F" w:rsidTr="001260F9">
        <w:tc>
          <w:tcPr>
            <w:tcW w:w="1050" w:type="dxa"/>
          </w:tcPr>
          <w:p w14:paraId="4F0F229B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06D2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899" w:type="dxa"/>
          </w:tcPr>
          <w:p w14:paraId="12AF7438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06D2">
              <w:rPr>
                <w:b/>
                <w:bCs/>
                <w:sz w:val="20"/>
                <w:szCs w:val="20"/>
              </w:rPr>
              <w:t>PRODUTOS</w:t>
            </w:r>
          </w:p>
        </w:tc>
        <w:tc>
          <w:tcPr>
            <w:tcW w:w="850" w:type="dxa"/>
          </w:tcPr>
          <w:p w14:paraId="700A4F00" w14:textId="26321DC4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06D2">
              <w:rPr>
                <w:b/>
                <w:bCs/>
                <w:sz w:val="20"/>
                <w:szCs w:val="20"/>
              </w:rPr>
              <w:t>QUAN</w:t>
            </w:r>
            <w:r>
              <w:rPr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1276" w:type="dxa"/>
          </w:tcPr>
          <w:p w14:paraId="568597DA" w14:textId="38C64ED4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106D2">
              <w:rPr>
                <w:b/>
                <w:bCs/>
                <w:sz w:val="20"/>
                <w:szCs w:val="20"/>
              </w:rPr>
              <w:t xml:space="preserve">VALOR </w:t>
            </w:r>
            <w:r>
              <w:rPr>
                <w:b/>
                <w:bCs/>
                <w:sz w:val="20"/>
                <w:szCs w:val="20"/>
              </w:rPr>
              <w:t>UNIT.</w:t>
            </w:r>
          </w:p>
        </w:tc>
        <w:tc>
          <w:tcPr>
            <w:tcW w:w="1270" w:type="dxa"/>
          </w:tcPr>
          <w:p w14:paraId="797F8980" w14:textId="6CC7FA40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1260F9" w:rsidRPr="008106D2" w14:paraId="4CFCBFA7" w14:textId="2CCADC7A" w:rsidTr="001260F9">
        <w:tc>
          <w:tcPr>
            <w:tcW w:w="1050" w:type="dxa"/>
          </w:tcPr>
          <w:p w14:paraId="77886A59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2936</w:t>
            </w:r>
          </w:p>
        </w:tc>
        <w:tc>
          <w:tcPr>
            <w:tcW w:w="4899" w:type="dxa"/>
          </w:tcPr>
          <w:p w14:paraId="4764D563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Óleo 15w40 abro; </w:t>
            </w:r>
          </w:p>
        </w:tc>
        <w:tc>
          <w:tcPr>
            <w:tcW w:w="850" w:type="dxa"/>
          </w:tcPr>
          <w:p w14:paraId="025B16F4" w14:textId="2D5F263C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12</w:t>
            </w:r>
            <w:r w:rsidRPr="008106D2">
              <w:rPr>
                <w:sz w:val="20"/>
                <w:szCs w:val="20"/>
              </w:rPr>
              <w:t xml:space="preserve"> litros</w:t>
            </w:r>
          </w:p>
        </w:tc>
        <w:tc>
          <w:tcPr>
            <w:tcW w:w="1276" w:type="dxa"/>
          </w:tcPr>
          <w:p w14:paraId="7B8C35E6" w14:textId="7FD702E1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395411">
              <w:rPr>
                <w:sz w:val="20"/>
                <w:szCs w:val="20"/>
              </w:rPr>
              <w:t>30,00</w:t>
            </w:r>
          </w:p>
        </w:tc>
        <w:tc>
          <w:tcPr>
            <w:tcW w:w="1270" w:type="dxa"/>
          </w:tcPr>
          <w:p w14:paraId="7D78FA3A" w14:textId="169CECF8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R$ 360,00</w:t>
            </w:r>
          </w:p>
        </w:tc>
      </w:tr>
      <w:tr w:rsidR="001260F9" w:rsidRPr="008106D2" w14:paraId="087FCA49" w14:textId="25246EF8" w:rsidTr="001260F9">
        <w:tc>
          <w:tcPr>
            <w:tcW w:w="1050" w:type="dxa"/>
          </w:tcPr>
          <w:p w14:paraId="17514742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625</w:t>
            </w:r>
          </w:p>
        </w:tc>
        <w:tc>
          <w:tcPr>
            <w:tcW w:w="4899" w:type="dxa"/>
          </w:tcPr>
          <w:p w14:paraId="24275D6F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de óleo do motor;</w:t>
            </w:r>
          </w:p>
        </w:tc>
        <w:tc>
          <w:tcPr>
            <w:tcW w:w="850" w:type="dxa"/>
          </w:tcPr>
          <w:p w14:paraId="1538367B" w14:textId="1386C39C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395411">
              <w:rPr>
                <w:sz w:val="20"/>
                <w:szCs w:val="20"/>
              </w:rPr>
              <w:t xml:space="preserve"> </w:t>
            </w:r>
            <w:proofErr w:type="spellStart"/>
            <w:r w:rsidR="00395411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288EC747" w14:textId="77777777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R$ 62,00</w:t>
            </w:r>
          </w:p>
        </w:tc>
        <w:tc>
          <w:tcPr>
            <w:tcW w:w="1270" w:type="dxa"/>
          </w:tcPr>
          <w:p w14:paraId="01C1E927" w14:textId="1CFBBCC2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62,00</w:t>
            </w:r>
          </w:p>
        </w:tc>
      </w:tr>
      <w:tr w:rsidR="001260F9" w:rsidRPr="008106D2" w14:paraId="4BE56AEC" w14:textId="071A3478" w:rsidTr="001260F9">
        <w:tc>
          <w:tcPr>
            <w:tcW w:w="1050" w:type="dxa"/>
          </w:tcPr>
          <w:p w14:paraId="297FFDAE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425</w:t>
            </w:r>
          </w:p>
        </w:tc>
        <w:tc>
          <w:tcPr>
            <w:tcW w:w="4899" w:type="dxa"/>
          </w:tcPr>
          <w:p w14:paraId="2E33C7AA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de ar externo; </w:t>
            </w:r>
          </w:p>
        </w:tc>
        <w:tc>
          <w:tcPr>
            <w:tcW w:w="850" w:type="dxa"/>
          </w:tcPr>
          <w:p w14:paraId="137F9B3A" w14:textId="0C29B0B0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395411">
              <w:rPr>
                <w:sz w:val="20"/>
                <w:szCs w:val="20"/>
              </w:rPr>
              <w:t xml:space="preserve"> </w:t>
            </w:r>
            <w:proofErr w:type="spellStart"/>
            <w:r w:rsidR="00395411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2172CB13" w14:textId="008517CD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R$</w:t>
            </w:r>
            <w:r w:rsidR="00395411">
              <w:rPr>
                <w:sz w:val="20"/>
                <w:szCs w:val="20"/>
              </w:rPr>
              <w:t xml:space="preserve"> </w:t>
            </w:r>
            <w:r w:rsidRPr="008106D2">
              <w:rPr>
                <w:sz w:val="20"/>
                <w:szCs w:val="20"/>
              </w:rPr>
              <w:t>95,00</w:t>
            </w:r>
          </w:p>
        </w:tc>
        <w:tc>
          <w:tcPr>
            <w:tcW w:w="1270" w:type="dxa"/>
          </w:tcPr>
          <w:p w14:paraId="135B9506" w14:textId="17F35C28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95,00</w:t>
            </w:r>
          </w:p>
        </w:tc>
      </w:tr>
      <w:tr w:rsidR="001260F9" w:rsidRPr="008106D2" w14:paraId="7118016A" w14:textId="3B70BED8" w:rsidTr="001260F9">
        <w:tc>
          <w:tcPr>
            <w:tcW w:w="1050" w:type="dxa"/>
          </w:tcPr>
          <w:p w14:paraId="3B43C377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76</w:t>
            </w:r>
          </w:p>
        </w:tc>
        <w:tc>
          <w:tcPr>
            <w:tcW w:w="4899" w:type="dxa"/>
          </w:tcPr>
          <w:p w14:paraId="31AE7D01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de ar interno;</w:t>
            </w:r>
          </w:p>
        </w:tc>
        <w:tc>
          <w:tcPr>
            <w:tcW w:w="850" w:type="dxa"/>
          </w:tcPr>
          <w:p w14:paraId="0DFE61DD" w14:textId="1B46AD65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395411">
              <w:rPr>
                <w:sz w:val="20"/>
                <w:szCs w:val="20"/>
              </w:rPr>
              <w:t xml:space="preserve"> </w:t>
            </w:r>
            <w:proofErr w:type="spellStart"/>
            <w:r w:rsidR="00395411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72FD0E3C" w14:textId="25E2E8D6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R$</w:t>
            </w:r>
            <w:r w:rsidR="00395411">
              <w:rPr>
                <w:sz w:val="20"/>
                <w:szCs w:val="20"/>
              </w:rPr>
              <w:t xml:space="preserve"> </w:t>
            </w:r>
            <w:r w:rsidRPr="008106D2">
              <w:rPr>
                <w:sz w:val="20"/>
                <w:szCs w:val="20"/>
              </w:rPr>
              <w:t>8</w:t>
            </w:r>
            <w:r w:rsidR="00395411">
              <w:rPr>
                <w:sz w:val="20"/>
                <w:szCs w:val="20"/>
              </w:rPr>
              <w:t>6</w:t>
            </w:r>
            <w:r w:rsidRPr="008106D2">
              <w:rPr>
                <w:sz w:val="20"/>
                <w:szCs w:val="20"/>
              </w:rPr>
              <w:t>,</w:t>
            </w:r>
            <w:r w:rsidR="00395411">
              <w:rPr>
                <w:sz w:val="20"/>
                <w:szCs w:val="20"/>
              </w:rPr>
              <w:t>9</w:t>
            </w:r>
            <w:r w:rsidRPr="008106D2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F562D7C" w14:textId="0B384D15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86,90</w:t>
            </w:r>
          </w:p>
        </w:tc>
      </w:tr>
      <w:tr w:rsidR="001260F9" w:rsidRPr="008106D2" w14:paraId="3E32DE26" w14:textId="581BDB71" w:rsidTr="001260F9">
        <w:tc>
          <w:tcPr>
            <w:tcW w:w="1050" w:type="dxa"/>
          </w:tcPr>
          <w:p w14:paraId="40FB35D2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1518</w:t>
            </w:r>
          </w:p>
        </w:tc>
        <w:tc>
          <w:tcPr>
            <w:tcW w:w="4899" w:type="dxa"/>
          </w:tcPr>
          <w:p w14:paraId="004C8BF0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ar condicionado; </w:t>
            </w:r>
          </w:p>
        </w:tc>
        <w:tc>
          <w:tcPr>
            <w:tcW w:w="850" w:type="dxa"/>
          </w:tcPr>
          <w:p w14:paraId="13A13714" w14:textId="71EDBD54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395411">
              <w:rPr>
                <w:sz w:val="20"/>
                <w:szCs w:val="20"/>
              </w:rPr>
              <w:t xml:space="preserve"> </w:t>
            </w:r>
            <w:proofErr w:type="spellStart"/>
            <w:r w:rsidR="00395411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2ACAB949" w14:textId="624DE35D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R$</w:t>
            </w:r>
            <w:r w:rsidR="00395411">
              <w:rPr>
                <w:sz w:val="20"/>
                <w:szCs w:val="20"/>
              </w:rPr>
              <w:t xml:space="preserve"> 88</w:t>
            </w:r>
            <w:r w:rsidRPr="008106D2">
              <w:rPr>
                <w:sz w:val="20"/>
                <w:szCs w:val="20"/>
              </w:rPr>
              <w:t>,</w:t>
            </w:r>
            <w:r w:rsidR="00395411">
              <w:rPr>
                <w:sz w:val="20"/>
                <w:szCs w:val="20"/>
              </w:rPr>
              <w:t>0</w:t>
            </w:r>
            <w:r w:rsidRPr="008106D2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3FBE5F62" w14:textId="4B80ABEA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88,00</w:t>
            </w:r>
          </w:p>
        </w:tc>
      </w:tr>
      <w:tr w:rsidR="001260F9" w:rsidRPr="008106D2" w14:paraId="5F83745D" w14:textId="055E0A92" w:rsidTr="001260F9">
        <w:tc>
          <w:tcPr>
            <w:tcW w:w="1050" w:type="dxa"/>
          </w:tcPr>
          <w:p w14:paraId="40811F70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3630</w:t>
            </w:r>
          </w:p>
        </w:tc>
        <w:tc>
          <w:tcPr>
            <w:tcW w:w="4899" w:type="dxa"/>
          </w:tcPr>
          <w:p w14:paraId="349FD80A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Reparo do cilindro estabilizador /inclinação diante;</w:t>
            </w:r>
          </w:p>
        </w:tc>
        <w:tc>
          <w:tcPr>
            <w:tcW w:w="850" w:type="dxa"/>
          </w:tcPr>
          <w:p w14:paraId="732FD4FE" w14:textId="5B1E73DB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395411">
              <w:rPr>
                <w:sz w:val="20"/>
                <w:szCs w:val="20"/>
              </w:rPr>
              <w:t xml:space="preserve"> </w:t>
            </w:r>
            <w:proofErr w:type="spellStart"/>
            <w:r w:rsidR="00395411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793ACAD0" w14:textId="6F0F4759" w:rsidR="008106D2" w:rsidRPr="008106D2" w:rsidRDefault="008106D2" w:rsidP="00C25E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R$ 3</w:t>
            </w:r>
            <w:r w:rsidR="003954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5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03C83FF6" w14:textId="67426B40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345,90</w:t>
            </w:r>
          </w:p>
        </w:tc>
      </w:tr>
      <w:tr w:rsidR="001260F9" w:rsidRPr="008106D2" w14:paraId="260F8A2D" w14:textId="344A6755" w:rsidTr="001260F9">
        <w:tc>
          <w:tcPr>
            <w:tcW w:w="1050" w:type="dxa"/>
          </w:tcPr>
          <w:p w14:paraId="5113F5B7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3311</w:t>
            </w:r>
          </w:p>
        </w:tc>
        <w:tc>
          <w:tcPr>
            <w:tcW w:w="4899" w:type="dxa"/>
          </w:tcPr>
          <w:p w14:paraId="05C656D5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de combustível (fcd0796);</w:t>
            </w:r>
          </w:p>
        </w:tc>
        <w:tc>
          <w:tcPr>
            <w:tcW w:w="850" w:type="dxa"/>
          </w:tcPr>
          <w:p w14:paraId="24FDEBB1" w14:textId="22DB534C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3C47B5A0" w14:textId="3725029F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R$ 2</w:t>
            </w:r>
            <w:r w:rsidR="001260F9">
              <w:rPr>
                <w:sz w:val="20"/>
                <w:szCs w:val="20"/>
              </w:rPr>
              <w:t>7</w:t>
            </w:r>
            <w:r w:rsidRPr="008106D2">
              <w:rPr>
                <w:sz w:val="20"/>
                <w:szCs w:val="20"/>
              </w:rPr>
              <w:t>,</w:t>
            </w:r>
            <w:r w:rsidR="001260F9">
              <w:rPr>
                <w:sz w:val="20"/>
                <w:szCs w:val="20"/>
              </w:rPr>
              <w:t>0</w:t>
            </w:r>
            <w:r w:rsidRPr="008106D2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256AECBD" w14:textId="55F31B3E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27,00</w:t>
            </w:r>
          </w:p>
        </w:tc>
      </w:tr>
      <w:tr w:rsidR="001260F9" w:rsidRPr="008106D2" w14:paraId="09082E47" w14:textId="1208E5BB" w:rsidTr="001260F9">
        <w:tc>
          <w:tcPr>
            <w:tcW w:w="1050" w:type="dxa"/>
          </w:tcPr>
          <w:p w14:paraId="3D34AC07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2565</w:t>
            </w:r>
          </w:p>
        </w:tc>
        <w:tc>
          <w:tcPr>
            <w:tcW w:w="4899" w:type="dxa"/>
          </w:tcPr>
          <w:p w14:paraId="28B84D8E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Filtro </w:t>
            </w:r>
            <w:proofErr w:type="spellStart"/>
            <w:r w:rsidRPr="008106D2">
              <w:rPr>
                <w:sz w:val="20"/>
                <w:szCs w:val="20"/>
              </w:rPr>
              <w:t>racor</w:t>
            </w:r>
            <w:proofErr w:type="spellEnd"/>
            <w:r w:rsidRPr="008106D2">
              <w:rPr>
                <w:sz w:val="20"/>
                <w:szCs w:val="20"/>
              </w:rPr>
              <w:t xml:space="preserve"> separador </w:t>
            </w:r>
            <w:proofErr w:type="spellStart"/>
            <w:r w:rsidRPr="008106D2">
              <w:rPr>
                <w:sz w:val="20"/>
                <w:szCs w:val="20"/>
              </w:rPr>
              <w:t>dagua</w:t>
            </w:r>
            <w:proofErr w:type="spellEnd"/>
            <w:r w:rsidRPr="008106D2">
              <w:rPr>
                <w:sz w:val="20"/>
                <w:szCs w:val="20"/>
              </w:rPr>
              <w:t xml:space="preserve"> retroescavadeira </w:t>
            </w:r>
            <w:proofErr w:type="spellStart"/>
            <w:r w:rsidRPr="008106D2">
              <w:rPr>
                <w:sz w:val="20"/>
                <w:szCs w:val="20"/>
              </w:rPr>
              <w:t>randon</w:t>
            </w:r>
            <w:proofErr w:type="spellEnd"/>
            <w:r w:rsidRPr="008106D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850" w:type="dxa"/>
          </w:tcPr>
          <w:p w14:paraId="4183FF3A" w14:textId="629857D5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488A9F25" w14:textId="06833271" w:rsidR="008106D2" w:rsidRPr="008106D2" w:rsidRDefault="008106D2" w:rsidP="00C25E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R$ 9</w:t>
            </w:r>
            <w:r w:rsidR="001260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6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0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A61ECF4" w14:textId="3318E274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97,20</w:t>
            </w:r>
          </w:p>
        </w:tc>
      </w:tr>
      <w:tr w:rsidR="001260F9" w:rsidRPr="008106D2" w14:paraId="00630841" w14:textId="19CC4B6C" w:rsidTr="001260F9">
        <w:tc>
          <w:tcPr>
            <w:tcW w:w="1050" w:type="dxa"/>
          </w:tcPr>
          <w:p w14:paraId="19E4197C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2902</w:t>
            </w:r>
          </w:p>
        </w:tc>
        <w:tc>
          <w:tcPr>
            <w:tcW w:w="4899" w:type="dxa"/>
          </w:tcPr>
          <w:p w14:paraId="5EB26CA8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Bucha mesa giro; </w:t>
            </w:r>
          </w:p>
        </w:tc>
        <w:tc>
          <w:tcPr>
            <w:tcW w:w="850" w:type="dxa"/>
          </w:tcPr>
          <w:p w14:paraId="7DFF5539" w14:textId="1FA62F80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47757700" w14:textId="43D1A468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75,00</w:t>
            </w:r>
          </w:p>
        </w:tc>
        <w:tc>
          <w:tcPr>
            <w:tcW w:w="1270" w:type="dxa"/>
          </w:tcPr>
          <w:p w14:paraId="4D762E99" w14:textId="2A3DEC92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150,00</w:t>
            </w:r>
          </w:p>
        </w:tc>
      </w:tr>
      <w:tr w:rsidR="001260F9" w:rsidRPr="008106D2" w14:paraId="5D8010A9" w14:textId="49E67E8B" w:rsidTr="001260F9">
        <w:tc>
          <w:tcPr>
            <w:tcW w:w="1050" w:type="dxa"/>
          </w:tcPr>
          <w:p w14:paraId="72406380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3515</w:t>
            </w:r>
          </w:p>
        </w:tc>
        <w:tc>
          <w:tcPr>
            <w:tcW w:w="4899" w:type="dxa"/>
          </w:tcPr>
          <w:p w14:paraId="2B36270E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Pino cilindro giro;</w:t>
            </w:r>
          </w:p>
        </w:tc>
        <w:tc>
          <w:tcPr>
            <w:tcW w:w="850" w:type="dxa"/>
          </w:tcPr>
          <w:p w14:paraId="57850832" w14:textId="4B66E4B5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25984447" w14:textId="198D997B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190</w:t>
            </w:r>
            <w:r w:rsidRPr="008106D2"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</w:tcPr>
          <w:p w14:paraId="2A9187F8" w14:textId="0E903184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380,00</w:t>
            </w:r>
          </w:p>
        </w:tc>
      </w:tr>
      <w:tr w:rsidR="001260F9" w:rsidRPr="008106D2" w14:paraId="7FD5E125" w14:textId="2C19F708" w:rsidTr="001260F9">
        <w:tc>
          <w:tcPr>
            <w:tcW w:w="1050" w:type="dxa"/>
          </w:tcPr>
          <w:p w14:paraId="150C1E6E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204</w:t>
            </w:r>
          </w:p>
        </w:tc>
        <w:tc>
          <w:tcPr>
            <w:tcW w:w="4899" w:type="dxa"/>
          </w:tcPr>
          <w:p w14:paraId="0CF81F2E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Bucha suporte giro; </w:t>
            </w:r>
          </w:p>
        </w:tc>
        <w:tc>
          <w:tcPr>
            <w:tcW w:w="850" w:type="dxa"/>
          </w:tcPr>
          <w:p w14:paraId="25D0EA8D" w14:textId="6B119DAC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5AC2D799" w14:textId="29D27EE6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175,00</w:t>
            </w:r>
          </w:p>
        </w:tc>
        <w:tc>
          <w:tcPr>
            <w:tcW w:w="1270" w:type="dxa"/>
          </w:tcPr>
          <w:p w14:paraId="7B26C1BF" w14:textId="4A7A7200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350,00</w:t>
            </w:r>
          </w:p>
        </w:tc>
      </w:tr>
      <w:tr w:rsidR="001260F9" w:rsidRPr="008106D2" w14:paraId="4E8FC1C8" w14:textId="18E3C668" w:rsidTr="001260F9">
        <w:tc>
          <w:tcPr>
            <w:tcW w:w="1050" w:type="dxa"/>
          </w:tcPr>
          <w:p w14:paraId="4B2B3D1B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2273</w:t>
            </w:r>
          </w:p>
        </w:tc>
        <w:tc>
          <w:tcPr>
            <w:tcW w:w="4899" w:type="dxa"/>
          </w:tcPr>
          <w:p w14:paraId="54D4079A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Bucha camisa cilindro giro;</w:t>
            </w:r>
          </w:p>
        </w:tc>
        <w:tc>
          <w:tcPr>
            <w:tcW w:w="850" w:type="dxa"/>
          </w:tcPr>
          <w:p w14:paraId="65349422" w14:textId="20B51BFF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2D23B97D" w14:textId="70ED8A2A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128,00</w:t>
            </w:r>
          </w:p>
        </w:tc>
        <w:tc>
          <w:tcPr>
            <w:tcW w:w="1270" w:type="dxa"/>
          </w:tcPr>
          <w:p w14:paraId="753F4DBC" w14:textId="76485C99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256,00</w:t>
            </w:r>
          </w:p>
        </w:tc>
      </w:tr>
      <w:tr w:rsidR="001260F9" w:rsidRPr="008106D2" w14:paraId="735DA9F9" w14:textId="189609DA" w:rsidTr="001260F9">
        <w:tc>
          <w:tcPr>
            <w:tcW w:w="1050" w:type="dxa"/>
          </w:tcPr>
          <w:p w14:paraId="7C09F988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1078</w:t>
            </w:r>
          </w:p>
        </w:tc>
        <w:tc>
          <w:tcPr>
            <w:tcW w:w="4899" w:type="dxa"/>
          </w:tcPr>
          <w:p w14:paraId="25B6DB7B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Rotula giro; </w:t>
            </w:r>
          </w:p>
        </w:tc>
        <w:tc>
          <w:tcPr>
            <w:tcW w:w="850" w:type="dxa"/>
          </w:tcPr>
          <w:p w14:paraId="730EC7EF" w14:textId="22DC67D1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 xml:space="preserve"> </w:t>
            </w:r>
            <w:proofErr w:type="spellStart"/>
            <w:r w:rsidR="001260F9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76" w:type="dxa"/>
          </w:tcPr>
          <w:p w14:paraId="19191C41" w14:textId="187E355B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290,00</w:t>
            </w:r>
          </w:p>
        </w:tc>
        <w:tc>
          <w:tcPr>
            <w:tcW w:w="1270" w:type="dxa"/>
          </w:tcPr>
          <w:p w14:paraId="4F04C10B" w14:textId="0666E877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580,00</w:t>
            </w:r>
          </w:p>
        </w:tc>
      </w:tr>
      <w:tr w:rsidR="001260F9" w:rsidRPr="008106D2" w14:paraId="209945A7" w14:textId="046E9C77" w:rsidTr="001260F9">
        <w:tc>
          <w:tcPr>
            <w:tcW w:w="1050" w:type="dxa"/>
          </w:tcPr>
          <w:p w14:paraId="6B4EB6C8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2901</w:t>
            </w:r>
          </w:p>
        </w:tc>
        <w:tc>
          <w:tcPr>
            <w:tcW w:w="4899" w:type="dxa"/>
          </w:tcPr>
          <w:p w14:paraId="45C70447" w14:textId="77777777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 Bucha mesa giro.</w:t>
            </w:r>
          </w:p>
        </w:tc>
        <w:tc>
          <w:tcPr>
            <w:tcW w:w="850" w:type="dxa"/>
          </w:tcPr>
          <w:p w14:paraId="7EFBE7BD" w14:textId="131F3CFA" w:rsidR="008106D2" w:rsidRPr="008106D2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>2</w:t>
            </w:r>
            <w:r w:rsidR="001260F9">
              <w:rPr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14:paraId="20F63699" w14:textId="2A442899" w:rsidR="008106D2" w:rsidRPr="008106D2" w:rsidRDefault="008106D2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 w:rsidRPr="008106D2">
              <w:rPr>
                <w:sz w:val="20"/>
                <w:szCs w:val="20"/>
              </w:rPr>
              <w:t xml:space="preserve">R$ </w:t>
            </w:r>
            <w:r w:rsidR="001260F9">
              <w:rPr>
                <w:sz w:val="20"/>
                <w:szCs w:val="20"/>
              </w:rPr>
              <w:t>85,00</w:t>
            </w:r>
          </w:p>
        </w:tc>
        <w:tc>
          <w:tcPr>
            <w:tcW w:w="1270" w:type="dxa"/>
          </w:tcPr>
          <w:p w14:paraId="22753010" w14:textId="679F5AD5" w:rsidR="008106D2" w:rsidRPr="008106D2" w:rsidRDefault="00395411" w:rsidP="00C25E31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1260F9">
              <w:rPr>
                <w:sz w:val="20"/>
                <w:szCs w:val="20"/>
              </w:rPr>
              <w:t xml:space="preserve"> 170,00</w:t>
            </w:r>
          </w:p>
        </w:tc>
      </w:tr>
      <w:tr w:rsidR="008106D2" w:rsidRPr="008106D2" w14:paraId="511A8907" w14:textId="04C19D73" w:rsidTr="001260F9">
        <w:tc>
          <w:tcPr>
            <w:tcW w:w="8075" w:type="dxa"/>
            <w:gridSpan w:val="4"/>
          </w:tcPr>
          <w:p w14:paraId="3311E8BE" w14:textId="05AE8F7E" w:rsidR="008106D2" w:rsidRPr="008106D2" w:rsidRDefault="008106D2" w:rsidP="00093EC3">
            <w:pPr>
              <w:pStyle w:val="NormalWeb"/>
              <w:tabs>
                <w:tab w:val="left" w:pos="6015"/>
              </w:tabs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06D2">
              <w:rPr>
                <w:b/>
                <w:bCs/>
                <w:color w:val="000000"/>
                <w:sz w:val="20"/>
                <w:szCs w:val="20"/>
              </w:rPr>
              <w:t xml:space="preserve">VALOR TOTAL DOS PRODUTOS </w:t>
            </w:r>
            <w:r w:rsidRPr="008106D2">
              <w:rPr>
                <w:b/>
                <w:bCs/>
                <w:color w:val="000000"/>
                <w:sz w:val="20"/>
                <w:szCs w:val="20"/>
              </w:rPr>
              <w:tab/>
              <w:t xml:space="preserve">              </w:t>
            </w:r>
          </w:p>
        </w:tc>
        <w:tc>
          <w:tcPr>
            <w:tcW w:w="1270" w:type="dxa"/>
          </w:tcPr>
          <w:p w14:paraId="12C1EAC5" w14:textId="27E3735F" w:rsidR="008106D2" w:rsidRPr="008106D2" w:rsidRDefault="005A1FF3" w:rsidP="00093EC3">
            <w:pPr>
              <w:pStyle w:val="NormalWeb"/>
              <w:tabs>
                <w:tab w:val="left" w:pos="6015"/>
              </w:tabs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R$ 3.048,30</w:t>
            </w:r>
          </w:p>
        </w:tc>
      </w:tr>
    </w:tbl>
    <w:p w14:paraId="0207C0BE" w14:textId="77777777" w:rsidR="008106D2" w:rsidRPr="008106D2" w:rsidRDefault="008106D2" w:rsidP="008106D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1"/>
        <w:gridCol w:w="3139"/>
        <w:gridCol w:w="3209"/>
      </w:tblGrid>
      <w:tr w:rsidR="008106D2" w:rsidRPr="005A1FF3" w14:paraId="057D7965" w14:textId="77777777" w:rsidTr="005A1FF3">
        <w:tc>
          <w:tcPr>
            <w:tcW w:w="2861" w:type="dxa"/>
          </w:tcPr>
          <w:p w14:paraId="23E359AA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F3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139" w:type="dxa"/>
          </w:tcPr>
          <w:p w14:paraId="63F38561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F3">
              <w:rPr>
                <w:b/>
                <w:bCs/>
                <w:color w:val="000000"/>
                <w:sz w:val="20"/>
                <w:szCs w:val="20"/>
              </w:rPr>
              <w:t>MÃO DE OBRA</w:t>
            </w:r>
          </w:p>
        </w:tc>
        <w:tc>
          <w:tcPr>
            <w:tcW w:w="3209" w:type="dxa"/>
          </w:tcPr>
          <w:p w14:paraId="1050C40A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F3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8106D2" w:rsidRPr="005A1FF3" w14:paraId="72FF0697" w14:textId="77777777" w:rsidTr="005A1FF3">
        <w:tc>
          <w:tcPr>
            <w:tcW w:w="2861" w:type="dxa"/>
          </w:tcPr>
          <w:p w14:paraId="39A6CF4A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A1FF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39" w:type="dxa"/>
          </w:tcPr>
          <w:p w14:paraId="4F6B1B2E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A1FF3">
              <w:rPr>
                <w:color w:val="000000"/>
                <w:sz w:val="20"/>
                <w:szCs w:val="20"/>
              </w:rPr>
              <w:t>Mão de Obra</w:t>
            </w:r>
          </w:p>
        </w:tc>
        <w:tc>
          <w:tcPr>
            <w:tcW w:w="3209" w:type="dxa"/>
          </w:tcPr>
          <w:p w14:paraId="5AFE909F" w14:textId="77777777" w:rsidR="008106D2" w:rsidRPr="005A1FF3" w:rsidRDefault="008106D2" w:rsidP="00093EC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A1FF3">
              <w:rPr>
                <w:sz w:val="20"/>
                <w:szCs w:val="20"/>
              </w:rPr>
              <w:t>R$ 1.200,00</w:t>
            </w:r>
          </w:p>
        </w:tc>
      </w:tr>
    </w:tbl>
    <w:p w14:paraId="0FC54B25" w14:textId="1221F8BA" w:rsidR="007B55BF" w:rsidRPr="00FF0BC8" w:rsidRDefault="006A5EFA" w:rsidP="008106D2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.</w:t>
      </w:r>
    </w:p>
    <w:p w14:paraId="1EE07454" w14:textId="32D44B07" w:rsidR="007B55BF" w:rsidRPr="00FF0BC8" w:rsidRDefault="00D74220" w:rsidP="007B55BF">
      <w:pPr>
        <w:pStyle w:val="PargrafodaLista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SEGUNDA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-</w:t>
      </w:r>
      <w:r w:rsidR="007B55BF" w:rsidRPr="00FF0B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5BF" w:rsidRPr="00FF0BC8">
        <w:rPr>
          <w:rFonts w:ascii="Times New Roman" w:hAnsi="Times New Roman" w:cs="Times New Roman"/>
          <w:b/>
          <w:sz w:val="20"/>
          <w:szCs w:val="20"/>
        </w:rPr>
        <w:t>VALOR</w:t>
      </w:r>
    </w:p>
    <w:p w14:paraId="73DF9CFA" w14:textId="67282273" w:rsidR="00624705" w:rsidRPr="009821DF" w:rsidRDefault="006A5EFA" w:rsidP="009821DF">
      <w:pPr>
        <w:pStyle w:val="Corpodetexto"/>
        <w:jc w:val="both"/>
        <w:rPr>
          <w:rFonts w:eastAsia="Open Sans"/>
          <w:sz w:val="20"/>
          <w:szCs w:val="20"/>
        </w:rPr>
      </w:pPr>
      <w:r w:rsidRPr="009821DF">
        <w:rPr>
          <w:sz w:val="20"/>
          <w:szCs w:val="20"/>
        </w:rPr>
        <w:t>2.1.</w:t>
      </w:r>
      <w:r w:rsidRPr="00FF0BC8">
        <w:rPr>
          <w:b/>
          <w:sz w:val="20"/>
          <w:szCs w:val="20"/>
        </w:rPr>
        <w:t xml:space="preserve"> </w:t>
      </w:r>
      <w:r w:rsidRPr="00FF0BC8">
        <w:rPr>
          <w:sz w:val="20"/>
          <w:szCs w:val="20"/>
        </w:rPr>
        <w:t xml:space="preserve"> </w:t>
      </w:r>
      <w:r w:rsidR="00624705" w:rsidRPr="00FF0BC8">
        <w:rPr>
          <w:sz w:val="20"/>
          <w:szCs w:val="20"/>
        </w:rPr>
        <w:t xml:space="preserve">O valor total contratado é de R$ </w:t>
      </w:r>
      <w:r w:rsidR="005A1FF3">
        <w:rPr>
          <w:sz w:val="20"/>
          <w:szCs w:val="20"/>
        </w:rPr>
        <w:t>4.248,30</w:t>
      </w:r>
      <w:r w:rsidR="009821DF">
        <w:rPr>
          <w:sz w:val="20"/>
          <w:szCs w:val="20"/>
        </w:rPr>
        <w:t xml:space="preserve"> (</w:t>
      </w:r>
      <w:r w:rsidR="005A1FF3">
        <w:rPr>
          <w:sz w:val="20"/>
          <w:szCs w:val="20"/>
        </w:rPr>
        <w:t>quatro mil duzentos e quarenta e oito reais e trinta centavos</w:t>
      </w:r>
      <w:r w:rsidR="00624705" w:rsidRPr="00FF0BC8">
        <w:rPr>
          <w:sz w:val="20"/>
          <w:szCs w:val="20"/>
        </w:rPr>
        <w:t xml:space="preserve">), que será pago em até 30 dias após </w:t>
      </w:r>
      <w:r w:rsidR="005A1FF3">
        <w:rPr>
          <w:sz w:val="20"/>
          <w:szCs w:val="20"/>
        </w:rPr>
        <w:t xml:space="preserve">o fornecimento das peças e </w:t>
      </w:r>
      <w:r w:rsidR="00624705" w:rsidRPr="00FF0BC8">
        <w:rPr>
          <w:sz w:val="20"/>
          <w:szCs w:val="20"/>
        </w:rPr>
        <w:t>execução total dos serviços ora contratados e apresentação da nota fiscal.</w:t>
      </w:r>
    </w:p>
    <w:p w14:paraId="649619CE" w14:textId="77777777" w:rsidR="00624705" w:rsidRPr="00FF0BC8" w:rsidRDefault="00624705" w:rsidP="00624705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2.1.2 O Contratante se reserva o direito de exigir do Contratado, em qualquer época, a comprovação de quitação das obrigações fiscais e sociais. </w:t>
      </w:r>
    </w:p>
    <w:p w14:paraId="6D68DEC2" w14:textId="29B8DA8A" w:rsidR="00624705" w:rsidRDefault="00624705" w:rsidP="00624705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2.1.3. Não será efetuado qualquer pagamento ao CONTRATADO enquanto houver pendência de liquidação da obrigação financeira em virtude de penalidade ou inadimplência contratual. </w:t>
      </w:r>
    </w:p>
    <w:p w14:paraId="33A4A345" w14:textId="77777777" w:rsidR="009821DF" w:rsidRPr="00FF0BC8" w:rsidRDefault="009821DF" w:rsidP="006247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E3DA35" w14:textId="154F13DA" w:rsidR="00FF0BC8" w:rsidRDefault="00D74220" w:rsidP="006247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CLÁUSULA TERCEIRA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24705" w:rsidRPr="00FF0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A8F" w:rsidRPr="00FF0BC8">
        <w:rPr>
          <w:rFonts w:ascii="Times New Roman" w:hAnsi="Times New Roman" w:cs="Times New Roman"/>
          <w:b/>
          <w:sz w:val="20"/>
          <w:szCs w:val="20"/>
        </w:rPr>
        <w:t>DA</w:t>
      </w:r>
      <w:proofErr w:type="gramEnd"/>
      <w:r w:rsidR="00387A8F" w:rsidRPr="00FF0BC8">
        <w:rPr>
          <w:rFonts w:ascii="Times New Roman" w:hAnsi="Times New Roman" w:cs="Times New Roman"/>
          <w:b/>
          <w:sz w:val="20"/>
          <w:szCs w:val="20"/>
        </w:rPr>
        <w:t xml:space="preserve"> JUSTIFICATIVA</w:t>
      </w:r>
    </w:p>
    <w:p w14:paraId="07C19D36" w14:textId="77777777" w:rsidR="009821DF" w:rsidRPr="00FF0BC8" w:rsidRDefault="009821DF" w:rsidP="006247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DBE610" w14:textId="5C37655C" w:rsidR="005A1FF3" w:rsidRDefault="00387A8F" w:rsidP="005A1FF3">
      <w:pPr>
        <w:pStyle w:val="PargrafodaLista"/>
        <w:spacing w:line="25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b/>
          <w:color w:val="030303"/>
          <w:w w:val="105"/>
          <w:sz w:val="20"/>
          <w:szCs w:val="20"/>
        </w:rPr>
        <w:t>3</w:t>
      </w:r>
      <w:r w:rsidR="009A6FF7" w:rsidRPr="00FF0BC8">
        <w:rPr>
          <w:b/>
          <w:color w:val="030303"/>
          <w:w w:val="105"/>
          <w:sz w:val="20"/>
          <w:szCs w:val="20"/>
        </w:rPr>
        <w:t>.1</w:t>
      </w:r>
      <w:r w:rsidR="00624705" w:rsidRPr="00FF0BC8">
        <w:rPr>
          <w:color w:val="030303"/>
          <w:w w:val="105"/>
          <w:sz w:val="20"/>
          <w:szCs w:val="20"/>
        </w:rPr>
        <w:t xml:space="preserve">. </w:t>
      </w:r>
      <w:r w:rsidR="00795269">
        <w:rPr>
          <w:rFonts w:ascii="Times New Roman" w:hAnsi="Times New Roman" w:cs="Times New Roman"/>
          <w:sz w:val="20"/>
          <w:szCs w:val="20"/>
        </w:rPr>
        <w:t>C</w:t>
      </w:r>
      <w:r w:rsidR="005A1FF3">
        <w:rPr>
          <w:rFonts w:ascii="Times New Roman" w:hAnsi="Times New Roman" w:cs="Times New Roman"/>
          <w:sz w:val="20"/>
          <w:szCs w:val="20"/>
        </w:rPr>
        <w:t xml:space="preserve">ontratação de empresa prestação de serviços de mão-de-obra e fornecimento de peças da Retroescavadeira Randon RD 406 da Secretaria Municipal de Serviços Urbanos do Município de Ernestina.  </w:t>
      </w:r>
    </w:p>
    <w:p w14:paraId="10DDDD08" w14:textId="77777777" w:rsidR="005A1FF3" w:rsidRDefault="005A1FF3" w:rsidP="005A1FF3">
      <w:pPr>
        <w:pStyle w:val="PargrafodaLista"/>
        <w:ind w:left="0"/>
        <w:jc w:val="both"/>
        <w:rPr>
          <w:b/>
          <w:color w:val="030303"/>
          <w:sz w:val="20"/>
          <w:szCs w:val="20"/>
        </w:rPr>
      </w:pPr>
    </w:p>
    <w:p w14:paraId="2825FA6B" w14:textId="1335C546" w:rsidR="00BE7F33" w:rsidRDefault="009A6FF7" w:rsidP="005A1FF3">
      <w:pPr>
        <w:pStyle w:val="PargrafodaLista"/>
        <w:ind w:left="0"/>
        <w:jc w:val="both"/>
        <w:rPr>
          <w:color w:val="030303"/>
          <w:sz w:val="20"/>
          <w:szCs w:val="20"/>
        </w:rPr>
      </w:pPr>
      <w:r w:rsidRPr="00FF0BC8">
        <w:rPr>
          <w:b/>
          <w:color w:val="030303"/>
          <w:sz w:val="20"/>
          <w:szCs w:val="20"/>
        </w:rPr>
        <w:t>3.2</w:t>
      </w:r>
      <w:r w:rsidR="00624705" w:rsidRPr="00FF0BC8">
        <w:rPr>
          <w:color w:val="030303"/>
          <w:sz w:val="20"/>
          <w:szCs w:val="20"/>
        </w:rPr>
        <w:t xml:space="preserve">. </w:t>
      </w:r>
      <w:r w:rsidR="00387A8F" w:rsidRPr="00FF0BC8">
        <w:rPr>
          <w:color w:val="030303"/>
          <w:sz w:val="20"/>
          <w:szCs w:val="20"/>
        </w:rPr>
        <w:t>Cabe ressaltar que as prestações de serviços serão rea</w:t>
      </w:r>
      <w:r w:rsidR="00BE7F33" w:rsidRPr="00FF0BC8">
        <w:rPr>
          <w:color w:val="030303"/>
          <w:sz w:val="20"/>
          <w:szCs w:val="20"/>
        </w:rPr>
        <w:t>lizadas em caráter de prestação de serviço</w:t>
      </w:r>
      <w:r w:rsidR="00387A8F" w:rsidRPr="00FF0BC8">
        <w:rPr>
          <w:color w:val="030303"/>
          <w:sz w:val="20"/>
          <w:szCs w:val="20"/>
        </w:rPr>
        <w:t>,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e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não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gera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vínculo empregatício entre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contratado</w:t>
      </w:r>
      <w:r w:rsidR="000059FE" w:rsidRPr="00FF0BC8">
        <w:rPr>
          <w:sz w:val="20"/>
          <w:szCs w:val="20"/>
        </w:rPr>
        <w:t xml:space="preserve"> e a Administração, ao </w:t>
      </w:r>
      <w:r w:rsidR="00387A8F" w:rsidRPr="00FF0BC8">
        <w:rPr>
          <w:color w:val="030303"/>
          <w:sz w:val="20"/>
          <w:szCs w:val="20"/>
        </w:rPr>
        <w:t>Contratante,</w:t>
      </w:r>
      <w:r w:rsidR="00387A8F" w:rsidRPr="00FF0BC8">
        <w:rPr>
          <w:color w:val="030303"/>
          <w:spacing w:val="1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vedando-se</w:t>
      </w:r>
      <w:r w:rsidR="00387A8F" w:rsidRPr="00FF0BC8">
        <w:rPr>
          <w:color w:val="030303"/>
          <w:spacing w:val="2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qualquer</w:t>
      </w:r>
      <w:r w:rsidR="00387A8F" w:rsidRPr="00FF0BC8">
        <w:rPr>
          <w:color w:val="030303"/>
          <w:spacing w:val="46"/>
          <w:sz w:val="20"/>
          <w:szCs w:val="20"/>
        </w:rPr>
        <w:t xml:space="preserve"> </w:t>
      </w:r>
      <w:r w:rsidR="000059FE" w:rsidRPr="00FF0BC8">
        <w:rPr>
          <w:color w:val="030303"/>
          <w:sz w:val="20"/>
          <w:szCs w:val="20"/>
        </w:rPr>
        <w:t xml:space="preserve">relação </w:t>
      </w:r>
      <w:r w:rsidR="00387A8F" w:rsidRPr="00FF0BC8">
        <w:rPr>
          <w:color w:val="030303"/>
          <w:sz w:val="20"/>
          <w:szCs w:val="20"/>
        </w:rPr>
        <w:t>entre</w:t>
      </w:r>
      <w:r w:rsidR="00387A8F" w:rsidRPr="00FF0BC8">
        <w:rPr>
          <w:color w:val="030303"/>
          <w:spacing w:val="34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estes</w:t>
      </w:r>
      <w:r w:rsidR="00387A8F" w:rsidRPr="00FF0BC8">
        <w:rPr>
          <w:color w:val="030303"/>
          <w:spacing w:val="37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que</w:t>
      </w:r>
      <w:r w:rsidR="00387A8F" w:rsidRPr="00FF0BC8">
        <w:rPr>
          <w:color w:val="030303"/>
          <w:spacing w:val="25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caracterize</w:t>
      </w:r>
      <w:r w:rsidR="00387A8F" w:rsidRPr="00FF0BC8">
        <w:rPr>
          <w:color w:val="030303"/>
          <w:spacing w:val="49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pessoalidade</w:t>
      </w:r>
      <w:r w:rsidR="00387A8F" w:rsidRPr="00FF0BC8">
        <w:rPr>
          <w:color w:val="030303"/>
          <w:spacing w:val="48"/>
          <w:sz w:val="20"/>
          <w:szCs w:val="20"/>
        </w:rPr>
        <w:t xml:space="preserve"> </w:t>
      </w:r>
      <w:r w:rsidR="00387A8F" w:rsidRPr="00FF0BC8">
        <w:rPr>
          <w:color w:val="030303"/>
          <w:sz w:val="20"/>
          <w:szCs w:val="20"/>
        </w:rPr>
        <w:t>e</w:t>
      </w:r>
      <w:r w:rsidR="00387A8F" w:rsidRPr="00FF0BC8">
        <w:rPr>
          <w:color w:val="030303"/>
          <w:spacing w:val="33"/>
          <w:sz w:val="20"/>
          <w:szCs w:val="20"/>
        </w:rPr>
        <w:t xml:space="preserve"> </w:t>
      </w:r>
      <w:r w:rsidR="000059FE" w:rsidRPr="00FF0BC8">
        <w:rPr>
          <w:color w:val="030303"/>
          <w:sz w:val="20"/>
          <w:szCs w:val="20"/>
        </w:rPr>
        <w:t xml:space="preserve">subordinação </w:t>
      </w:r>
      <w:r w:rsidR="00387A8F" w:rsidRPr="00FF0BC8">
        <w:rPr>
          <w:color w:val="030303"/>
          <w:sz w:val="20"/>
          <w:szCs w:val="20"/>
        </w:rPr>
        <w:t>direta.</w:t>
      </w:r>
    </w:p>
    <w:p w14:paraId="787E06D4" w14:textId="77777777" w:rsidR="009821DF" w:rsidRPr="00FF0BC8" w:rsidRDefault="009821DF" w:rsidP="009821DF">
      <w:pPr>
        <w:pStyle w:val="Corpodetexto"/>
        <w:jc w:val="both"/>
        <w:rPr>
          <w:sz w:val="20"/>
          <w:szCs w:val="20"/>
        </w:rPr>
      </w:pPr>
    </w:p>
    <w:p w14:paraId="37E09E5C" w14:textId="1CB9F9C8" w:rsidR="00FF0BC8" w:rsidRPr="00FF0BC8" w:rsidRDefault="00795269" w:rsidP="00FD456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QUARTA - </w:t>
      </w:r>
      <w:r w:rsidR="000059FE" w:rsidRPr="00FF0BC8">
        <w:rPr>
          <w:rFonts w:ascii="Times New Roman" w:hAnsi="Times New Roman" w:cs="Times New Roman"/>
          <w:b/>
          <w:sz w:val="20"/>
          <w:szCs w:val="20"/>
        </w:rPr>
        <w:t>DOS SERVIÇOS</w:t>
      </w:r>
    </w:p>
    <w:p w14:paraId="0D7EC359" w14:textId="2F95A165" w:rsidR="00BE7F33" w:rsidRDefault="00624705" w:rsidP="00FF0BC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FF0BC8">
        <w:rPr>
          <w:rFonts w:ascii="Times New Roman" w:hAnsi="Times New Roman" w:cs="Times New Roman"/>
          <w:sz w:val="20"/>
          <w:szCs w:val="20"/>
        </w:rPr>
        <w:t>O serviço deverá ser executado</w:t>
      </w:r>
      <w:r w:rsidR="005A1FF3">
        <w:rPr>
          <w:rFonts w:ascii="Times New Roman" w:hAnsi="Times New Roman" w:cs="Times New Roman"/>
          <w:sz w:val="20"/>
          <w:szCs w:val="20"/>
        </w:rPr>
        <w:t xml:space="preserve"> junto ao parque de máquinas da Prefeitura Municipal de Ernestina, sem ônus adicionais ao contratante</w:t>
      </w:r>
      <w:r w:rsidRPr="00FF0BC8">
        <w:rPr>
          <w:rFonts w:ascii="Times New Roman" w:hAnsi="Times New Roman" w:cs="Times New Roman"/>
          <w:sz w:val="20"/>
          <w:szCs w:val="20"/>
        </w:rPr>
        <w:t xml:space="preserve"> de acordo com o objeto d</w:t>
      </w:r>
      <w:r w:rsidR="005A1FF3">
        <w:rPr>
          <w:rFonts w:ascii="Times New Roman" w:hAnsi="Times New Roman" w:cs="Times New Roman"/>
          <w:sz w:val="20"/>
          <w:szCs w:val="20"/>
        </w:rPr>
        <w:t>o</w:t>
      </w:r>
      <w:r w:rsidRPr="00FF0BC8">
        <w:rPr>
          <w:rFonts w:ascii="Times New Roman" w:hAnsi="Times New Roman" w:cs="Times New Roman"/>
          <w:sz w:val="20"/>
          <w:szCs w:val="20"/>
        </w:rPr>
        <w:t xml:space="preserve"> presente </w:t>
      </w:r>
      <w:r w:rsidR="005A1FF3">
        <w:rPr>
          <w:rFonts w:ascii="Times New Roman" w:hAnsi="Times New Roman" w:cs="Times New Roman"/>
          <w:sz w:val="20"/>
          <w:szCs w:val="20"/>
        </w:rPr>
        <w:t>contrato</w:t>
      </w:r>
      <w:r w:rsidRPr="00FF0BC8">
        <w:rPr>
          <w:rFonts w:ascii="Times New Roman" w:hAnsi="Times New Roman" w:cs="Times New Roman"/>
          <w:sz w:val="20"/>
          <w:szCs w:val="20"/>
        </w:rPr>
        <w:t>.</w:t>
      </w:r>
    </w:p>
    <w:p w14:paraId="5318DEDC" w14:textId="3056E79D" w:rsidR="00CA77A4" w:rsidRPr="00FF0BC8" w:rsidRDefault="00795269" w:rsidP="00FD4569">
      <w:pPr>
        <w:pStyle w:val="PargrafodaLista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QUINTA: </w:t>
      </w:r>
      <w:r w:rsidR="00624705" w:rsidRPr="00FF0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77A4" w:rsidRPr="00FF0BC8">
        <w:rPr>
          <w:rFonts w:ascii="Times New Roman" w:hAnsi="Times New Roman" w:cs="Times New Roman"/>
          <w:b/>
          <w:sz w:val="20"/>
          <w:szCs w:val="20"/>
        </w:rPr>
        <w:t>DAS CONDIÇÕES DE PAGAMENTO:</w:t>
      </w:r>
    </w:p>
    <w:p w14:paraId="7C2A7A3B" w14:textId="66721248" w:rsidR="00080A55" w:rsidRPr="00FF0BC8" w:rsidRDefault="00624705" w:rsidP="00080A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sz w:val="20"/>
          <w:szCs w:val="20"/>
        </w:rPr>
        <w:t xml:space="preserve">5.1 </w:t>
      </w:r>
      <w:r w:rsidRPr="00FF0BC8">
        <w:rPr>
          <w:rFonts w:ascii="Times New Roman" w:hAnsi="Times New Roman" w:cs="Times New Roman"/>
          <w:sz w:val="20"/>
          <w:szCs w:val="20"/>
        </w:rPr>
        <w:t>O pagamento será efetuado</w:t>
      </w:r>
      <w:r w:rsidRPr="00FF0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A55" w:rsidRPr="00FF0BC8">
        <w:rPr>
          <w:rFonts w:ascii="Times New Roman" w:hAnsi="Times New Roman" w:cs="Times New Roman"/>
          <w:sz w:val="20"/>
          <w:szCs w:val="20"/>
        </w:rPr>
        <w:t>pelo município diretamente ao licitante vencedor de acor</w:t>
      </w:r>
      <w:r w:rsidR="005A0B69">
        <w:rPr>
          <w:rFonts w:ascii="Times New Roman" w:hAnsi="Times New Roman" w:cs="Times New Roman"/>
          <w:sz w:val="20"/>
          <w:szCs w:val="20"/>
        </w:rPr>
        <w:t>do com a execução</w:t>
      </w:r>
      <w:r w:rsidR="00080A55" w:rsidRPr="00FF0BC8">
        <w:rPr>
          <w:rFonts w:ascii="Times New Roman" w:hAnsi="Times New Roman" w:cs="Times New Roman"/>
          <w:sz w:val="20"/>
          <w:szCs w:val="20"/>
        </w:rPr>
        <w:t xml:space="preserve"> em até 30 dias da entrega da </w:t>
      </w:r>
      <w:r w:rsidR="00D51EC5" w:rsidRPr="00FF0BC8">
        <w:rPr>
          <w:rFonts w:ascii="Times New Roman" w:hAnsi="Times New Roman" w:cs="Times New Roman"/>
          <w:sz w:val="20"/>
          <w:szCs w:val="20"/>
        </w:rPr>
        <w:t>n</w:t>
      </w:r>
      <w:r w:rsidR="00080A55" w:rsidRPr="00FF0BC8">
        <w:rPr>
          <w:rFonts w:ascii="Times New Roman" w:hAnsi="Times New Roman" w:cs="Times New Roman"/>
          <w:sz w:val="20"/>
          <w:szCs w:val="20"/>
        </w:rPr>
        <w:t>ota Fisca</w:t>
      </w:r>
      <w:r w:rsidR="00D51EC5" w:rsidRPr="00FF0BC8">
        <w:rPr>
          <w:rFonts w:ascii="Times New Roman" w:hAnsi="Times New Roman" w:cs="Times New Roman"/>
          <w:sz w:val="20"/>
          <w:szCs w:val="20"/>
        </w:rPr>
        <w:t>l</w:t>
      </w:r>
      <w:r w:rsidR="00080A55" w:rsidRPr="00FF0BC8">
        <w:rPr>
          <w:rFonts w:ascii="Times New Roman" w:hAnsi="Times New Roman" w:cs="Times New Roman"/>
          <w:sz w:val="20"/>
          <w:szCs w:val="20"/>
        </w:rPr>
        <w:t>.</w:t>
      </w:r>
    </w:p>
    <w:p w14:paraId="0E283273" w14:textId="7A4D6915" w:rsidR="007811D5" w:rsidRPr="009821DF" w:rsidRDefault="00624705" w:rsidP="00FF0BC8">
      <w:pPr>
        <w:pStyle w:val="PargrafodaLista"/>
        <w:widowControl w:val="0"/>
        <w:tabs>
          <w:tab w:val="left" w:pos="697"/>
        </w:tabs>
        <w:autoSpaceDE w:val="0"/>
        <w:autoSpaceDN w:val="0"/>
        <w:spacing w:after="0" w:line="244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10"/>
          <w:sz w:val="20"/>
          <w:szCs w:val="20"/>
        </w:rPr>
        <w:t>5</w:t>
      </w:r>
      <w:r w:rsidRPr="009821DF">
        <w:rPr>
          <w:rFonts w:ascii="Times New Roman" w:hAnsi="Times New Roman" w:cs="Times New Roman"/>
          <w:b/>
          <w:color w:val="030101"/>
          <w:w w:val="110"/>
          <w:sz w:val="20"/>
          <w:szCs w:val="20"/>
        </w:rPr>
        <w:t xml:space="preserve">.2 </w:t>
      </w:r>
      <w:r w:rsidR="00CA77A4" w:rsidRPr="009821DF">
        <w:rPr>
          <w:rFonts w:ascii="Times New Roman" w:hAnsi="Times New Roman" w:cs="Times New Roman"/>
          <w:sz w:val="20"/>
          <w:szCs w:val="20"/>
        </w:rPr>
        <w:t>A inadimplência da Contratada com relação aos encargos sociais, trabalhistas, fiscais e comerciais ou indenizações não transfere a Contratante a responsabilidade por seu pagamento, nem poderá onerar o objeto contratado, de acordo com o artigo 121, parágrafo único, da Lei Federal n°. 14.133/2021.</w:t>
      </w:r>
    </w:p>
    <w:p w14:paraId="06C54A16" w14:textId="77777777" w:rsidR="00FF0BC8" w:rsidRPr="00FF0BC8" w:rsidRDefault="00FF0BC8" w:rsidP="00FF0BC8">
      <w:pPr>
        <w:pStyle w:val="PargrafodaLista"/>
        <w:widowControl w:val="0"/>
        <w:tabs>
          <w:tab w:val="left" w:pos="697"/>
        </w:tabs>
        <w:autoSpaceDE w:val="0"/>
        <w:autoSpaceDN w:val="0"/>
        <w:spacing w:after="0" w:line="244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01C5630" w14:textId="4952E627" w:rsidR="006878F4" w:rsidRDefault="00795269" w:rsidP="00A24EF6">
      <w:pPr>
        <w:pStyle w:val="Ttulo2"/>
        <w:tabs>
          <w:tab w:val="left" w:pos="0"/>
        </w:tabs>
        <w:spacing w:before="93"/>
        <w:ind w:left="0" w:right="-1" w:firstLine="0"/>
        <w:jc w:val="both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CLÁUSULA SEXTA - </w:t>
      </w:r>
      <w:r w:rsidR="00CA77A4" w:rsidRPr="00FF0BC8">
        <w:rPr>
          <w:color w:val="010101"/>
          <w:sz w:val="20"/>
          <w:szCs w:val="20"/>
        </w:rPr>
        <w:t>DO</w:t>
      </w:r>
      <w:r w:rsidR="00CA77A4" w:rsidRPr="00FF0BC8">
        <w:rPr>
          <w:color w:val="010101"/>
          <w:spacing w:val="36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PRAZO</w:t>
      </w:r>
      <w:r w:rsidR="00CA77A4" w:rsidRPr="00FF0BC8">
        <w:rPr>
          <w:color w:val="010101"/>
          <w:spacing w:val="48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DE</w:t>
      </w:r>
      <w:r w:rsidR="00CA77A4" w:rsidRPr="00FF0BC8">
        <w:rPr>
          <w:color w:val="010101"/>
          <w:spacing w:val="42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EXECUÇÃO</w:t>
      </w:r>
      <w:r w:rsidR="00CA77A4" w:rsidRPr="00FF0BC8">
        <w:rPr>
          <w:color w:val="010101"/>
          <w:spacing w:val="61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DOS</w:t>
      </w:r>
      <w:r w:rsidR="00CA77A4" w:rsidRPr="00FF0BC8">
        <w:rPr>
          <w:color w:val="010101"/>
          <w:spacing w:val="50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SERVIÇOS E</w:t>
      </w:r>
      <w:r w:rsidR="00CA77A4" w:rsidRPr="00FF0BC8">
        <w:rPr>
          <w:color w:val="010101"/>
          <w:spacing w:val="35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DA</w:t>
      </w:r>
      <w:r w:rsidR="00CA77A4" w:rsidRPr="00FF0BC8">
        <w:rPr>
          <w:color w:val="010101"/>
          <w:spacing w:val="28"/>
          <w:sz w:val="20"/>
          <w:szCs w:val="20"/>
        </w:rPr>
        <w:t xml:space="preserve"> </w:t>
      </w:r>
      <w:r w:rsidR="00CA77A4" w:rsidRPr="00FF0BC8">
        <w:rPr>
          <w:color w:val="010101"/>
          <w:sz w:val="20"/>
          <w:szCs w:val="20"/>
        </w:rPr>
        <w:t>VIGÊNCIA</w:t>
      </w:r>
      <w:r w:rsidR="00080A55" w:rsidRPr="00FF0BC8">
        <w:rPr>
          <w:color w:val="010101"/>
          <w:sz w:val="20"/>
          <w:szCs w:val="20"/>
        </w:rPr>
        <w:t xml:space="preserve"> DO CONTRATO</w:t>
      </w:r>
      <w:r w:rsidR="00CA77A4" w:rsidRPr="00FF0BC8">
        <w:rPr>
          <w:color w:val="010101"/>
          <w:sz w:val="20"/>
          <w:szCs w:val="20"/>
        </w:rPr>
        <w:t>:</w:t>
      </w:r>
    </w:p>
    <w:p w14:paraId="42A4F8A6" w14:textId="72D115DE" w:rsidR="00CA77A4" w:rsidRDefault="00624705" w:rsidP="007811D5">
      <w:pPr>
        <w:pStyle w:val="PargrafodaLista"/>
        <w:widowControl w:val="0"/>
        <w:tabs>
          <w:tab w:val="left" w:pos="0"/>
          <w:tab w:val="left" w:pos="625"/>
        </w:tabs>
        <w:autoSpaceDE w:val="0"/>
        <w:autoSpaceDN w:val="0"/>
        <w:spacing w:after="0" w:line="252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10"/>
          <w:sz w:val="20"/>
          <w:szCs w:val="20"/>
        </w:rPr>
        <w:t>6</w:t>
      </w:r>
      <w:r w:rsidR="00957C9A" w:rsidRPr="009821DF">
        <w:rPr>
          <w:rFonts w:ascii="Times New Roman" w:hAnsi="Times New Roman" w:cs="Times New Roman"/>
          <w:b/>
          <w:color w:val="010101"/>
          <w:w w:val="110"/>
          <w:sz w:val="20"/>
          <w:szCs w:val="20"/>
        </w:rPr>
        <w:t>.</w:t>
      </w:r>
      <w:r w:rsidR="00957C9A" w:rsidRPr="009821DF">
        <w:rPr>
          <w:b/>
        </w:rPr>
        <w:t>1</w:t>
      </w:r>
      <w:r w:rsidR="00957C9A" w:rsidRPr="009821DF">
        <w:t xml:space="preserve"> </w:t>
      </w:r>
      <w:r w:rsidR="00080A55" w:rsidRPr="009821DF">
        <w:rPr>
          <w:rFonts w:ascii="Times New Roman" w:hAnsi="Times New Roman" w:cs="Times New Roman"/>
          <w:sz w:val="20"/>
          <w:szCs w:val="20"/>
        </w:rPr>
        <w:t xml:space="preserve">O prazo para assinatura do contrato será de até cinco dias após a homologação pela autoridade competente, podendo ser prorrogado a critério da Administração.  </w:t>
      </w:r>
      <w:r w:rsidRPr="009821DF">
        <w:rPr>
          <w:rFonts w:ascii="Times New Roman" w:hAnsi="Times New Roman" w:cs="Times New Roman"/>
          <w:sz w:val="20"/>
          <w:szCs w:val="20"/>
        </w:rPr>
        <w:t xml:space="preserve">O serviço deverá ser executado em até </w:t>
      </w:r>
      <w:r w:rsidR="004B219D">
        <w:rPr>
          <w:rFonts w:ascii="Times New Roman" w:hAnsi="Times New Roman" w:cs="Times New Roman"/>
          <w:sz w:val="20"/>
          <w:szCs w:val="20"/>
        </w:rPr>
        <w:t>15</w:t>
      </w:r>
      <w:r w:rsidRPr="009821DF">
        <w:rPr>
          <w:rFonts w:ascii="Times New Roman" w:hAnsi="Times New Roman" w:cs="Times New Roman"/>
          <w:sz w:val="20"/>
          <w:szCs w:val="20"/>
        </w:rPr>
        <w:t xml:space="preserve"> dias</w:t>
      </w:r>
      <w:r w:rsidR="004B219D">
        <w:rPr>
          <w:rFonts w:ascii="Times New Roman" w:hAnsi="Times New Roman" w:cs="Times New Roman"/>
          <w:sz w:val="20"/>
          <w:szCs w:val="20"/>
        </w:rPr>
        <w:t xml:space="preserve"> após a assinatura do contrato</w:t>
      </w:r>
      <w:r w:rsidRPr="009821DF">
        <w:rPr>
          <w:rFonts w:ascii="Times New Roman" w:hAnsi="Times New Roman" w:cs="Times New Roman"/>
          <w:sz w:val="20"/>
          <w:szCs w:val="20"/>
        </w:rPr>
        <w:t>, sen</w:t>
      </w:r>
      <w:r w:rsidR="006878F4" w:rsidRPr="009821DF">
        <w:rPr>
          <w:rFonts w:ascii="Times New Roman" w:hAnsi="Times New Roman" w:cs="Times New Roman"/>
          <w:sz w:val="20"/>
          <w:szCs w:val="20"/>
        </w:rPr>
        <w:t xml:space="preserve">do a sua vigência </w:t>
      </w:r>
      <w:r w:rsidRPr="009821DF">
        <w:rPr>
          <w:rFonts w:ascii="Times New Roman" w:hAnsi="Times New Roman" w:cs="Times New Roman"/>
          <w:sz w:val="20"/>
          <w:szCs w:val="20"/>
        </w:rPr>
        <w:t>de 30 dias</w:t>
      </w:r>
      <w:r w:rsidR="00DF23EB" w:rsidRPr="009821DF">
        <w:rPr>
          <w:rFonts w:ascii="Times New Roman" w:hAnsi="Times New Roman" w:cs="Times New Roman"/>
          <w:sz w:val="20"/>
          <w:szCs w:val="20"/>
        </w:rPr>
        <w:t>,</w:t>
      </w:r>
      <w:r w:rsidR="00CA77A4" w:rsidRPr="009821DF">
        <w:rPr>
          <w:rFonts w:ascii="Times New Roman" w:hAnsi="Times New Roman" w:cs="Times New Roman"/>
          <w:sz w:val="20"/>
          <w:szCs w:val="20"/>
        </w:rPr>
        <w:t xml:space="preserve"> limitando-se aos devidos créditos orçamentários, nos termos do art. 105 e 106 da </w:t>
      </w:r>
      <w:r w:rsidR="00C86D6F" w:rsidRPr="009821DF">
        <w:rPr>
          <w:rFonts w:ascii="Times New Roman" w:hAnsi="Times New Roman" w:cs="Times New Roman"/>
          <w:sz w:val="20"/>
          <w:szCs w:val="20"/>
        </w:rPr>
        <w:t>Lei Federal 14.133</w:t>
      </w:r>
      <w:r w:rsidR="00CA77A4" w:rsidRPr="009821DF">
        <w:rPr>
          <w:rFonts w:ascii="Times New Roman" w:hAnsi="Times New Roman" w:cs="Times New Roman"/>
          <w:sz w:val="20"/>
          <w:szCs w:val="20"/>
        </w:rPr>
        <w:t>/</w:t>
      </w:r>
      <w:r w:rsidR="00C86D6F" w:rsidRPr="009821DF">
        <w:rPr>
          <w:rFonts w:ascii="Times New Roman" w:hAnsi="Times New Roman" w:cs="Times New Roman"/>
          <w:sz w:val="20"/>
          <w:szCs w:val="20"/>
        </w:rPr>
        <w:t>2021, podendo ser prorrogado por igual período nos</w:t>
      </w:r>
      <w:r w:rsidR="00CA77A4" w:rsidRPr="009821DF">
        <w:rPr>
          <w:rFonts w:ascii="Times New Roman" w:hAnsi="Times New Roman" w:cs="Times New Roman"/>
          <w:sz w:val="20"/>
          <w:szCs w:val="20"/>
        </w:rPr>
        <w:t xml:space="preserve"> termos do disposto no art. 107 da referida norma.</w:t>
      </w:r>
    </w:p>
    <w:p w14:paraId="7E056125" w14:textId="40967C2D" w:rsidR="00FF0BC8" w:rsidRDefault="00FF0BC8" w:rsidP="00A24EF6">
      <w:pPr>
        <w:pStyle w:val="Ttulo2"/>
        <w:tabs>
          <w:tab w:val="left" w:pos="419"/>
        </w:tabs>
        <w:ind w:left="0" w:right="-1" w:firstLine="0"/>
        <w:jc w:val="both"/>
        <w:rPr>
          <w:color w:val="010101"/>
          <w:sz w:val="20"/>
          <w:szCs w:val="20"/>
        </w:rPr>
      </w:pPr>
    </w:p>
    <w:p w14:paraId="2D6E0520" w14:textId="6B08927C" w:rsidR="00FF0BC8" w:rsidRPr="009821DF" w:rsidRDefault="00795269" w:rsidP="009821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SÉTIMA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24705" w:rsidRPr="009821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3D6C" w:rsidRPr="009821DF">
        <w:rPr>
          <w:rFonts w:ascii="Times New Roman" w:hAnsi="Times New Roman" w:cs="Times New Roman"/>
          <w:b/>
          <w:sz w:val="20"/>
          <w:szCs w:val="20"/>
        </w:rPr>
        <w:t>OBRIGAÇÕES</w:t>
      </w:r>
      <w:proofErr w:type="gramEnd"/>
      <w:r w:rsidR="00E63D6C" w:rsidRPr="009821DF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E63D6C" w:rsidRPr="009821DF">
        <w:rPr>
          <w:rFonts w:ascii="Times New Roman" w:hAnsi="Times New Roman" w:cs="Times New Roman"/>
          <w:b/>
          <w:sz w:val="20"/>
          <w:szCs w:val="20"/>
        </w:rPr>
        <w:t>DA</w:t>
      </w:r>
      <w:r w:rsidR="00E63D6C" w:rsidRPr="009821DF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="00E63D6C" w:rsidRPr="009821DF">
        <w:rPr>
          <w:rFonts w:ascii="Times New Roman" w:hAnsi="Times New Roman" w:cs="Times New Roman"/>
          <w:b/>
          <w:sz w:val="20"/>
          <w:szCs w:val="20"/>
        </w:rPr>
        <w:t>CONTRATANTE:</w:t>
      </w:r>
    </w:p>
    <w:p w14:paraId="3AB12602" w14:textId="098CB2AA" w:rsidR="007811D5" w:rsidRPr="00FF0BC8" w:rsidRDefault="00624705" w:rsidP="007811D5">
      <w:pPr>
        <w:pStyle w:val="Corpodetexto"/>
        <w:ind w:right="-1"/>
        <w:jc w:val="both"/>
        <w:rPr>
          <w:color w:val="010101"/>
          <w:w w:val="105"/>
          <w:sz w:val="20"/>
          <w:szCs w:val="20"/>
        </w:rPr>
      </w:pPr>
      <w:r w:rsidRPr="00FF0BC8">
        <w:rPr>
          <w:b/>
          <w:color w:val="010101"/>
          <w:w w:val="105"/>
          <w:sz w:val="20"/>
          <w:szCs w:val="20"/>
        </w:rPr>
        <w:t>7</w:t>
      </w:r>
      <w:r w:rsidR="00957C9A" w:rsidRPr="00FF0BC8">
        <w:rPr>
          <w:b/>
          <w:color w:val="010101"/>
          <w:w w:val="105"/>
          <w:sz w:val="20"/>
          <w:szCs w:val="20"/>
        </w:rPr>
        <w:t xml:space="preserve">.1 </w:t>
      </w:r>
      <w:r w:rsidR="00E63D6C" w:rsidRPr="00FF0BC8">
        <w:rPr>
          <w:color w:val="010101"/>
          <w:w w:val="105"/>
          <w:sz w:val="20"/>
          <w:szCs w:val="20"/>
        </w:rPr>
        <w:t>Supervisionar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a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execução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da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prestação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do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objeto,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promovendo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o acompanhamento e a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fiscalização</w:t>
      </w:r>
      <w:r w:rsidR="00E63D6C" w:rsidRPr="00FF0BC8">
        <w:rPr>
          <w:color w:val="010101"/>
          <w:spacing w:val="7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sob</w:t>
      </w:r>
      <w:r w:rsidR="00E63D6C" w:rsidRPr="00FF0BC8">
        <w:rPr>
          <w:color w:val="010101"/>
          <w:spacing w:val="16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os</w:t>
      </w:r>
      <w:r w:rsidR="00E63D6C" w:rsidRPr="00FF0BC8">
        <w:rPr>
          <w:color w:val="010101"/>
          <w:spacing w:val="9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aspectos</w:t>
      </w:r>
      <w:r w:rsidR="00E63D6C" w:rsidRPr="00FF0BC8">
        <w:rPr>
          <w:color w:val="010101"/>
          <w:spacing w:val="24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quantitativos</w:t>
      </w:r>
      <w:r w:rsidR="00E63D6C" w:rsidRPr="00FF0BC8">
        <w:rPr>
          <w:color w:val="010101"/>
          <w:spacing w:val="35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e</w:t>
      </w:r>
      <w:r w:rsidR="00E63D6C" w:rsidRPr="00FF0BC8">
        <w:rPr>
          <w:color w:val="010101"/>
          <w:spacing w:val="13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qualitativos.</w:t>
      </w:r>
    </w:p>
    <w:p w14:paraId="2F2AA82C" w14:textId="7EE822AB" w:rsidR="00E63D6C" w:rsidRPr="00FF0BC8" w:rsidRDefault="00624705" w:rsidP="00624705">
      <w:pPr>
        <w:pStyle w:val="Corpodetexto"/>
        <w:ind w:right="-1"/>
        <w:jc w:val="both"/>
        <w:rPr>
          <w:sz w:val="20"/>
          <w:szCs w:val="20"/>
        </w:rPr>
      </w:pPr>
      <w:r w:rsidRPr="00FF0BC8">
        <w:rPr>
          <w:b/>
          <w:color w:val="010101"/>
          <w:w w:val="105"/>
          <w:sz w:val="20"/>
          <w:szCs w:val="20"/>
        </w:rPr>
        <w:t>7</w:t>
      </w:r>
      <w:r w:rsidR="007811D5" w:rsidRPr="00FF0BC8">
        <w:rPr>
          <w:b/>
          <w:color w:val="010101"/>
          <w:w w:val="105"/>
          <w:sz w:val="20"/>
          <w:szCs w:val="20"/>
        </w:rPr>
        <w:t>.2</w:t>
      </w:r>
      <w:r w:rsidR="00957C9A" w:rsidRPr="00FF0BC8">
        <w:rPr>
          <w:color w:val="01010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Notificar,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por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escrito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e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verbalmente,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a CONTRATADA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sobre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a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ocorrência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de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eventuais</w:t>
      </w:r>
      <w:r w:rsidR="00E63D6C" w:rsidRPr="00FF0BC8">
        <w:rPr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imperfeições no</w:t>
      </w:r>
      <w:r w:rsidR="00E63D6C" w:rsidRPr="00FF0BC8">
        <w:rPr>
          <w:color w:val="010101"/>
          <w:spacing w:val="4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curso</w:t>
      </w:r>
      <w:r w:rsidR="00E63D6C" w:rsidRPr="00FF0BC8">
        <w:rPr>
          <w:color w:val="010101"/>
          <w:spacing w:val="19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de</w:t>
      </w:r>
      <w:r w:rsidR="00E63D6C" w:rsidRPr="00FF0BC8">
        <w:rPr>
          <w:color w:val="010101"/>
          <w:spacing w:val="16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prestação</w:t>
      </w:r>
      <w:r w:rsidR="00E63D6C" w:rsidRPr="00FF0BC8">
        <w:rPr>
          <w:color w:val="010101"/>
          <w:spacing w:val="40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do</w:t>
      </w:r>
      <w:r w:rsidR="00E63D6C" w:rsidRPr="00FF0BC8">
        <w:rPr>
          <w:color w:val="010101"/>
          <w:spacing w:val="20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objeto,</w:t>
      </w:r>
      <w:r w:rsidR="00E63D6C" w:rsidRPr="00FF0BC8">
        <w:rPr>
          <w:color w:val="010101"/>
          <w:spacing w:val="2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fixando</w:t>
      </w:r>
      <w:r w:rsidR="00E63D6C" w:rsidRPr="00FF0BC8">
        <w:rPr>
          <w:color w:val="010101"/>
          <w:spacing w:val="25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prazo</w:t>
      </w:r>
      <w:r w:rsidR="00E63D6C" w:rsidRPr="00FF0BC8">
        <w:rPr>
          <w:color w:val="010101"/>
          <w:spacing w:val="20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para</w:t>
      </w:r>
      <w:r w:rsidR="00E63D6C" w:rsidRPr="00FF0BC8">
        <w:rPr>
          <w:color w:val="010101"/>
          <w:spacing w:val="24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a</w:t>
      </w:r>
      <w:r w:rsidR="00E63D6C" w:rsidRPr="00FF0BC8">
        <w:rPr>
          <w:color w:val="010101"/>
          <w:spacing w:val="29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sua</w:t>
      </w:r>
      <w:r w:rsidR="00E63D6C" w:rsidRPr="00FF0BC8">
        <w:rPr>
          <w:color w:val="010101"/>
          <w:spacing w:val="19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correção;</w:t>
      </w:r>
    </w:p>
    <w:p w14:paraId="1282746F" w14:textId="1E506BDE" w:rsidR="00E63D6C" w:rsidRPr="00FF0BC8" w:rsidRDefault="00624705" w:rsidP="007811D5">
      <w:pPr>
        <w:pStyle w:val="PargrafodaLista"/>
        <w:widowControl w:val="0"/>
        <w:tabs>
          <w:tab w:val="left" w:pos="825"/>
        </w:tabs>
        <w:autoSpaceDE w:val="0"/>
        <w:autoSpaceDN w:val="0"/>
        <w:spacing w:before="12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 xml:space="preserve">7.3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Não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permitir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que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pessoal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CONTRATADA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execute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tarefas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em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desacordo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com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as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condições</w:t>
      </w:r>
      <w:r w:rsidR="00E63D6C" w:rsidRPr="00FF0BC8">
        <w:rPr>
          <w:rFonts w:ascii="Times New Roman" w:hAnsi="Times New Roman" w:cs="Times New Roman"/>
          <w:color w:val="010101"/>
          <w:spacing w:val="2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preestabelecidas;</w:t>
      </w:r>
    </w:p>
    <w:p w14:paraId="31B96EA3" w14:textId="1404C81C" w:rsidR="00E63D6C" w:rsidRPr="00FF0BC8" w:rsidRDefault="00624705" w:rsidP="007811D5">
      <w:pPr>
        <w:pStyle w:val="PargrafodaLista"/>
        <w:widowControl w:val="0"/>
        <w:tabs>
          <w:tab w:val="left" w:pos="824"/>
        </w:tabs>
        <w:autoSpaceDE w:val="0"/>
        <w:autoSpaceDN w:val="0"/>
        <w:spacing w:before="6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 xml:space="preserve">7.4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Responsabilizar-se</w:t>
      </w:r>
      <w:r w:rsidR="00E63D6C" w:rsidRPr="00FF0BC8">
        <w:rPr>
          <w:rFonts w:ascii="Times New Roman" w:hAnsi="Times New Roman" w:cs="Times New Roman"/>
          <w:color w:val="010101"/>
          <w:spacing w:val="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pela</w:t>
      </w:r>
      <w:r w:rsidR="00E63D6C" w:rsidRPr="00FF0BC8">
        <w:rPr>
          <w:rFonts w:ascii="Times New Roman" w:hAnsi="Times New Roman" w:cs="Times New Roman"/>
          <w:color w:val="010101"/>
          <w:spacing w:val="1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comunicação,</w:t>
      </w:r>
      <w:r w:rsidR="00E63D6C" w:rsidRPr="00FF0BC8">
        <w:rPr>
          <w:rFonts w:ascii="Times New Roman" w:hAnsi="Times New Roman" w:cs="Times New Roman"/>
          <w:color w:val="010101"/>
          <w:spacing w:val="-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em</w:t>
      </w:r>
      <w:r w:rsidR="00E63D6C" w:rsidRPr="00FF0BC8">
        <w:rPr>
          <w:rFonts w:ascii="Times New Roman" w:hAnsi="Times New Roman" w:cs="Times New Roman"/>
          <w:color w:val="010101"/>
          <w:spacing w:val="14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tempo</w:t>
      </w:r>
      <w:r w:rsidR="00E63D6C" w:rsidRPr="00FF0BC8">
        <w:rPr>
          <w:rFonts w:ascii="Times New Roman" w:hAnsi="Times New Roman" w:cs="Times New Roman"/>
          <w:color w:val="010101"/>
          <w:spacing w:val="1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hábil,</w:t>
      </w:r>
      <w:r w:rsidR="00E63D6C" w:rsidRPr="00FF0BC8">
        <w:rPr>
          <w:rFonts w:ascii="Times New Roman" w:hAnsi="Times New Roman" w:cs="Times New Roman"/>
          <w:color w:val="010101"/>
          <w:spacing w:val="9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dos</w:t>
      </w:r>
      <w:r w:rsidR="00E63D6C" w:rsidRPr="00FF0BC8">
        <w:rPr>
          <w:rFonts w:ascii="Times New Roman" w:hAnsi="Times New Roman" w:cs="Times New Roman"/>
          <w:color w:val="010101"/>
          <w:spacing w:val="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serviços</w:t>
      </w:r>
      <w:r w:rsidR="00E63D6C" w:rsidRPr="00FF0BC8">
        <w:rPr>
          <w:rFonts w:ascii="Times New Roman" w:hAnsi="Times New Roman" w:cs="Times New Roman"/>
          <w:color w:val="010101"/>
          <w:spacing w:val="27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10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serem</w:t>
      </w:r>
      <w:r w:rsidR="00E63D6C" w:rsidRPr="00FF0BC8">
        <w:rPr>
          <w:rFonts w:ascii="Times New Roman" w:hAnsi="Times New Roman" w:cs="Times New Roman"/>
          <w:color w:val="010101"/>
          <w:spacing w:val="1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prestados;</w:t>
      </w:r>
    </w:p>
    <w:p w14:paraId="31D6326A" w14:textId="38125CA4" w:rsidR="00E63D6C" w:rsidRPr="00FF0BC8" w:rsidRDefault="00624705" w:rsidP="007811D5">
      <w:pPr>
        <w:pStyle w:val="PargrafodaLista"/>
        <w:widowControl w:val="0"/>
        <w:tabs>
          <w:tab w:val="left" w:pos="824"/>
        </w:tabs>
        <w:autoSpaceDE w:val="0"/>
        <w:autoSpaceDN w:val="0"/>
        <w:spacing w:before="6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>7.5</w:t>
      </w:r>
      <w:r w:rsidR="00957C9A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Exigir o imediato afastamento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 qualquer funcionário ou preposto da CONTRATADA que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não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mereça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sua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confiança,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que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embarace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fiscalização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ou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que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conduza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modo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inconveniente</w:t>
      </w:r>
      <w:r w:rsidR="00E63D6C" w:rsidRPr="00FF0BC8">
        <w:rPr>
          <w:rFonts w:ascii="Times New Roman" w:hAnsi="Times New Roman" w:cs="Times New Roman"/>
          <w:color w:val="010101"/>
          <w:spacing w:val="2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ou</w:t>
      </w:r>
      <w:r w:rsidR="00E63D6C" w:rsidRPr="00FF0BC8">
        <w:rPr>
          <w:rFonts w:ascii="Times New Roman" w:hAnsi="Times New Roman" w:cs="Times New Roman"/>
          <w:color w:val="010101"/>
          <w:spacing w:val="17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incompatível</w:t>
      </w:r>
      <w:r w:rsidR="00E63D6C" w:rsidRPr="00FF0BC8">
        <w:rPr>
          <w:rFonts w:ascii="Times New Roman" w:hAnsi="Times New Roman" w:cs="Times New Roman"/>
          <w:color w:val="010101"/>
          <w:spacing w:val="3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com</w:t>
      </w:r>
      <w:r w:rsidR="00E63D6C" w:rsidRPr="00FF0BC8">
        <w:rPr>
          <w:rFonts w:ascii="Times New Roman" w:hAnsi="Times New Roman" w:cs="Times New Roman"/>
          <w:color w:val="010101"/>
          <w:spacing w:val="2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</w:t>
      </w:r>
      <w:r w:rsidR="00E63D6C" w:rsidRPr="00FF0BC8">
        <w:rPr>
          <w:rFonts w:ascii="Times New Roman" w:hAnsi="Times New Roman" w:cs="Times New Roman"/>
          <w:color w:val="010101"/>
          <w:spacing w:val="1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exercício</w:t>
      </w:r>
      <w:r w:rsidR="00E63D6C" w:rsidRPr="00FF0BC8">
        <w:rPr>
          <w:rFonts w:ascii="Times New Roman" w:hAnsi="Times New Roman" w:cs="Times New Roman"/>
          <w:color w:val="010101"/>
          <w:spacing w:val="2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</w:t>
      </w:r>
      <w:r w:rsidR="00E63D6C" w:rsidRPr="00FF0BC8">
        <w:rPr>
          <w:rFonts w:ascii="Times New Roman" w:hAnsi="Times New Roman" w:cs="Times New Roman"/>
          <w:color w:val="010101"/>
          <w:spacing w:val="1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suas</w:t>
      </w:r>
      <w:r w:rsidR="00E63D6C" w:rsidRPr="00FF0BC8">
        <w:rPr>
          <w:rFonts w:ascii="Times New Roman" w:hAnsi="Times New Roman" w:cs="Times New Roman"/>
          <w:color w:val="010101"/>
          <w:spacing w:val="20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funções;</w:t>
      </w:r>
    </w:p>
    <w:p w14:paraId="0158E620" w14:textId="6FF2C7EF" w:rsidR="00E63D6C" w:rsidRPr="00FF0BC8" w:rsidRDefault="00624705" w:rsidP="007811D5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before="49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sz w:val="20"/>
          <w:szCs w:val="20"/>
        </w:rPr>
        <w:t xml:space="preserve">7.6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Efetuar,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quando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julgar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necessário,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inspeção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e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vistoria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dos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serviços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prestados ou já previamente</w:t>
      </w:r>
      <w:r w:rsidR="00E63D6C" w:rsidRPr="00FF0BC8">
        <w:rPr>
          <w:rFonts w:ascii="Times New Roman" w:hAnsi="Times New Roman" w:cs="Times New Roman"/>
          <w:color w:val="010101"/>
          <w:spacing w:val="2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em</w:t>
      </w:r>
      <w:r w:rsidR="00E63D6C" w:rsidRPr="00FF0BC8">
        <w:rPr>
          <w:rFonts w:ascii="Times New Roman" w:hAnsi="Times New Roman" w:cs="Times New Roman"/>
          <w:color w:val="010101"/>
          <w:spacing w:val="9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execução,</w:t>
      </w:r>
      <w:r w:rsidR="00E63D6C" w:rsidRPr="00FF0BC8">
        <w:rPr>
          <w:rFonts w:ascii="Times New Roman" w:hAnsi="Times New Roman" w:cs="Times New Roman"/>
          <w:color w:val="010101"/>
          <w:spacing w:val="2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colocados</w:t>
      </w:r>
      <w:r w:rsidR="00E63D6C" w:rsidRPr="00FF0BC8">
        <w:rPr>
          <w:rFonts w:ascii="Times New Roman" w:hAnsi="Times New Roman" w:cs="Times New Roman"/>
          <w:color w:val="010101"/>
          <w:spacing w:val="16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à</w:t>
      </w:r>
      <w:r w:rsidR="00E63D6C" w:rsidRPr="00FF0BC8">
        <w:rPr>
          <w:rFonts w:ascii="Times New Roman" w:hAnsi="Times New Roman" w:cs="Times New Roman"/>
          <w:color w:val="010101"/>
          <w:spacing w:val="2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sua</w:t>
      </w:r>
      <w:r w:rsidR="00E63D6C" w:rsidRPr="00FF0BC8">
        <w:rPr>
          <w:rFonts w:ascii="Times New Roman" w:hAnsi="Times New Roman" w:cs="Times New Roman"/>
          <w:color w:val="010101"/>
          <w:spacing w:val="12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disposição,</w:t>
      </w:r>
      <w:r w:rsidR="00E63D6C" w:rsidRPr="00FF0BC8">
        <w:rPr>
          <w:rFonts w:ascii="Times New Roman" w:hAnsi="Times New Roman" w:cs="Times New Roman"/>
          <w:color w:val="010101"/>
          <w:spacing w:val="29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com</w:t>
      </w:r>
      <w:r w:rsidR="00E63D6C" w:rsidRPr="00FF0BC8">
        <w:rPr>
          <w:rFonts w:ascii="Times New Roman" w:hAnsi="Times New Roman" w:cs="Times New Roman"/>
          <w:color w:val="010101"/>
          <w:spacing w:val="7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8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finalidade</w:t>
      </w:r>
      <w:r w:rsidR="00E63D6C" w:rsidRPr="00FF0BC8">
        <w:rPr>
          <w:rFonts w:ascii="Times New Roman" w:hAnsi="Times New Roman" w:cs="Times New Roman"/>
          <w:color w:val="010101"/>
          <w:spacing w:val="1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de</w:t>
      </w:r>
      <w:r w:rsidR="00E63D6C" w:rsidRPr="00FF0BC8">
        <w:rPr>
          <w:rFonts w:ascii="Times New Roman" w:hAnsi="Times New Roman" w:cs="Times New Roman"/>
          <w:color w:val="010101"/>
          <w:spacing w:val="5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verificar</w:t>
      </w:r>
      <w:r w:rsidR="00E63D6C" w:rsidRPr="00FF0BC8">
        <w:rPr>
          <w:rFonts w:ascii="Times New Roman" w:hAnsi="Times New Roman" w:cs="Times New Roman"/>
          <w:color w:val="010101"/>
          <w:spacing w:val="8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as condições em perfeita concordância com a proposta e o Presente instrumento contratual;</w:t>
      </w:r>
    </w:p>
    <w:p w14:paraId="4A811664" w14:textId="642F97A2" w:rsidR="00E63D6C" w:rsidRPr="00FF0BC8" w:rsidRDefault="00624705" w:rsidP="007811D5">
      <w:pPr>
        <w:pStyle w:val="PargrafodaLista"/>
        <w:widowControl w:val="0"/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sz w:val="20"/>
          <w:szCs w:val="20"/>
        </w:rPr>
        <w:t xml:space="preserve">7.7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Aplicar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multas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ou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penalidades,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quando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do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não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cumprimento</w:t>
      </w:r>
      <w:r w:rsidR="00E63D6C" w:rsidRPr="00FF0BC8">
        <w:rPr>
          <w:rFonts w:ascii="Times New Roman" w:hAnsi="Times New Roman" w:cs="Times New Roman"/>
          <w:color w:val="010101"/>
          <w:spacing w:val="5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 xml:space="preserve">do contrato  </w:t>
      </w:r>
      <w:r w:rsidR="00E63D6C" w:rsidRPr="00FF0BC8">
        <w:rPr>
          <w:rFonts w:ascii="Times New Roman" w:hAnsi="Times New Roman" w:cs="Times New Roman"/>
          <w:color w:val="010101"/>
          <w:spacing w:val="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ou   ações</w:t>
      </w:r>
      <w:r w:rsidR="00E63D6C" w:rsidRPr="00FF0BC8">
        <w:rPr>
          <w:rFonts w:ascii="Times New Roman" w:hAnsi="Times New Roman" w:cs="Times New Roman"/>
          <w:color w:val="010101"/>
          <w:spacing w:val="-5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previstas</w:t>
      </w:r>
      <w:r w:rsidR="00E63D6C" w:rsidRPr="00FF0BC8">
        <w:rPr>
          <w:rFonts w:ascii="Times New Roman" w:hAnsi="Times New Roman" w:cs="Times New Roman"/>
          <w:color w:val="010101"/>
          <w:spacing w:val="27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neste</w:t>
      </w:r>
      <w:r w:rsidR="00E63D6C" w:rsidRPr="00FF0BC8">
        <w:rPr>
          <w:rFonts w:ascii="Times New Roman" w:hAnsi="Times New Roman" w:cs="Times New Roman"/>
          <w:color w:val="010101"/>
          <w:spacing w:val="16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Termo;</w:t>
      </w:r>
    </w:p>
    <w:p w14:paraId="5544E015" w14:textId="48A1DA22" w:rsidR="00E63D6C" w:rsidRPr="00FF0BC8" w:rsidRDefault="00624705" w:rsidP="007811D5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before="5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10"/>
          <w:sz w:val="20"/>
          <w:szCs w:val="20"/>
        </w:rPr>
        <w:t xml:space="preserve">7.8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Fazer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deduzir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diretamente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da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fonte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multas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e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demais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penalidades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previstas</w:t>
      </w:r>
      <w:r w:rsidR="00E63D6C" w:rsidRPr="00FF0BC8">
        <w:rPr>
          <w:rFonts w:ascii="Times New Roman" w:hAnsi="Times New Roman" w:cs="Times New Roman"/>
          <w:color w:val="010101"/>
          <w:spacing w:val="1"/>
          <w:w w:val="110"/>
          <w:sz w:val="20"/>
          <w:szCs w:val="20"/>
        </w:rPr>
        <w:t xml:space="preserve"> </w:t>
      </w:r>
      <w:proofErr w:type="gramStart"/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neste</w:t>
      </w:r>
      <w:r w:rsidR="00906230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pacing w:val="-56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instrumento</w:t>
      </w:r>
      <w:proofErr w:type="gramEnd"/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;</w:t>
      </w:r>
    </w:p>
    <w:p w14:paraId="4E555E32" w14:textId="115DB49B" w:rsidR="007811D5" w:rsidRPr="00FF0BC8" w:rsidRDefault="00624705" w:rsidP="007811D5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before="6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 xml:space="preserve">7.9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Atuar</w:t>
      </w:r>
      <w:r w:rsidR="00E63D6C" w:rsidRPr="00FF0BC8">
        <w:rPr>
          <w:rFonts w:ascii="Times New Roman" w:hAnsi="Times New Roman" w:cs="Times New Roman"/>
          <w:color w:val="010101"/>
          <w:spacing w:val="1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com</w:t>
      </w:r>
      <w:r w:rsidR="00E63D6C" w:rsidRPr="00FF0BC8">
        <w:rPr>
          <w:rFonts w:ascii="Times New Roman" w:hAnsi="Times New Roman" w:cs="Times New Roman"/>
          <w:color w:val="010101"/>
          <w:spacing w:val="16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poder</w:t>
      </w:r>
      <w:r w:rsidR="00E63D6C" w:rsidRPr="00FF0BC8">
        <w:rPr>
          <w:rFonts w:ascii="Times New Roman" w:hAnsi="Times New Roman" w:cs="Times New Roman"/>
          <w:color w:val="010101"/>
          <w:spacing w:val="1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</w:t>
      </w:r>
      <w:r w:rsidR="00E63D6C" w:rsidRPr="00FF0BC8">
        <w:rPr>
          <w:rFonts w:ascii="Times New Roman" w:hAnsi="Times New Roman" w:cs="Times New Roman"/>
          <w:color w:val="010101"/>
          <w:spacing w:val="10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império</w:t>
      </w:r>
      <w:r w:rsidR="00E63D6C" w:rsidRPr="00FF0BC8">
        <w:rPr>
          <w:rFonts w:ascii="Times New Roman" w:hAnsi="Times New Roman" w:cs="Times New Roman"/>
          <w:color w:val="010101"/>
          <w:spacing w:val="1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suspendendo</w:t>
      </w:r>
      <w:r w:rsidR="00E63D6C" w:rsidRPr="00FF0BC8">
        <w:rPr>
          <w:rFonts w:ascii="Times New Roman" w:hAnsi="Times New Roman" w:cs="Times New Roman"/>
          <w:color w:val="010101"/>
          <w:spacing w:val="2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1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execução</w:t>
      </w:r>
      <w:r w:rsidR="00E63D6C" w:rsidRPr="00FF0BC8">
        <w:rPr>
          <w:rFonts w:ascii="Times New Roman" w:hAnsi="Times New Roman" w:cs="Times New Roman"/>
          <w:color w:val="010101"/>
          <w:spacing w:val="3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do</w:t>
      </w:r>
      <w:r w:rsidR="00E63D6C" w:rsidRPr="00FF0BC8">
        <w:rPr>
          <w:rFonts w:ascii="Times New Roman" w:hAnsi="Times New Roman" w:cs="Times New Roman"/>
          <w:color w:val="010101"/>
          <w:spacing w:val="1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contrato</w:t>
      </w:r>
      <w:r w:rsidR="00E63D6C" w:rsidRPr="00FF0BC8">
        <w:rPr>
          <w:rFonts w:ascii="Times New Roman" w:hAnsi="Times New Roman" w:cs="Times New Roman"/>
          <w:color w:val="010101"/>
          <w:spacing w:val="2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sem</w:t>
      </w:r>
      <w:r w:rsidR="00E63D6C" w:rsidRPr="00FF0BC8">
        <w:rPr>
          <w:rFonts w:ascii="Times New Roman" w:hAnsi="Times New Roman" w:cs="Times New Roman"/>
          <w:color w:val="010101"/>
          <w:spacing w:val="1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ônus</w:t>
      </w:r>
      <w:r w:rsidR="00E63D6C" w:rsidRPr="00FF0BC8">
        <w:rPr>
          <w:rFonts w:ascii="Times New Roman" w:hAnsi="Times New Roman" w:cs="Times New Roman"/>
          <w:color w:val="010101"/>
          <w:spacing w:val="1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para</w:t>
      </w:r>
      <w:r w:rsidR="00E63D6C" w:rsidRPr="00FF0BC8">
        <w:rPr>
          <w:rFonts w:ascii="Times New Roman" w:hAnsi="Times New Roman" w:cs="Times New Roman"/>
          <w:color w:val="010101"/>
          <w:spacing w:val="19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-5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administração</w:t>
      </w:r>
      <w:r w:rsidR="00E63D6C" w:rsidRPr="00FF0BC8">
        <w:rPr>
          <w:rFonts w:ascii="Times New Roman" w:hAnsi="Times New Roman" w:cs="Times New Roman"/>
          <w:color w:val="010101"/>
          <w:spacing w:val="19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qualquer</w:t>
      </w:r>
      <w:r w:rsidR="00E63D6C" w:rsidRPr="00FF0BC8">
        <w:rPr>
          <w:rFonts w:ascii="Times New Roman" w:hAnsi="Times New Roman" w:cs="Times New Roman"/>
          <w:color w:val="010101"/>
          <w:spacing w:val="29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tempo,</w:t>
      </w:r>
      <w:r w:rsidR="00E63D6C" w:rsidRPr="00FF0BC8">
        <w:rPr>
          <w:rFonts w:ascii="Times New Roman" w:hAnsi="Times New Roman" w:cs="Times New Roman"/>
          <w:color w:val="010101"/>
          <w:spacing w:val="1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resguardando</w:t>
      </w:r>
      <w:r w:rsidR="00E63D6C" w:rsidRPr="00FF0BC8">
        <w:rPr>
          <w:rFonts w:ascii="Times New Roman" w:hAnsi="Times New Roman" w:cs="Times New Roman"/>
          <w:color w:val="010101"/>
          <w:spacing w:val="37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17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CONTRATADA</w:t>
      </w:r>
      <w:r w:rsidR="00E63D6C" w:rsidRPr="00FF0BC8">
        <w:rPr>
          <w:rFonts w:ascii="Times New Roman" w:hAnsi="Times New Roman" w:cs="Times New Roman"/>
          <w:color w:val="010101"/>
          <w:spacing w:val="4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de</w:t>
      </w:r>
      <w:r w:rsidR="00E63D6C" w:rsidRPr="00FF0BC8">
        <w:rPr>
          <w:rFonts w:ascii="Times New Roman" w:hAnsi="Times New Roman" w:cs="Times New Roman"/>
          <w:color w:val="010101"/>
          <w:spacing w:val="2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seus</w:t>
      </w:r>
      <w:r w:rsidR="00E63D6C" w:rsidRPr="00FF0BC8">
        <w:rPr>
          <w:rFonts w:ascii="Times New Roman" w:hAnsi="Times New Roman" w:cs="Times New Roman"/>
          <w:color w:val="010101"/>
          <w:spacing w:val="2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direitos</w:t>
      </w:r>
      <w:r w:rsidR="00E63D6C" w:rsidRPr="00FF0BC8">
        <w:rPr>
          <w:rFonts w:ascii="Times New Roman" w:hAnsi="Times New Roman" w:cs="Times New Roman"/>
          <w:color w:val="010101"/>
          <w:spacing w:val="1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adquiridos;</w:t>
      </w:r>
    </w:p>
    <w:p w14:paraId="3C0B7277" w14:textId="01837552" w:rsidR="00E63D6C" w:rsidRDefault="00624705" w:rsidP="007811D5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before="6" w:after="0" w:line="240" w:lineRule="auto"/>
        <w:ind w:left="0" w:right="-1"/>
        <w:jc w:val="both"/>
        <w:rPr>
          <w:rFonts w:ascii="Times New Roman" w:hAnsi="Times New Roman" w:cs="Times New Roman"/>
          <w:color w:val="010101"/>
          <w:w w:val="110"/>
          <w:sz w:val="20"/>
          <w:szCs w:val="20"/>
        </w:rPr>
      </w:pPr>
      <w:r w:rsidRPr="00FF0BC8">
        <w:rPr>
          <w:rFonts w:ascii="Times New Roman" w:hAnsi="Times New Roman" w:cs="Times New Roman"/>
          <w:b/>
          <w:sz w:val="20"/>
          <w:szCs w:val="20"/>
        </w:rPr>
        <w:t xml:space="preserve">7.10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Rejeitar</w:t>
      </w:r>
      <w:r w:rsidR="00E63D6C" w:rsidRPr="00FF0BC8">
        <w:rPr>
          <w:rFonts w:ascii="Times New Roman" w:hAnsi="Times New Roman" w:cs="Times New Roman"/>
          <w:color w:val="010101"/>
          <w:spacing w:val="-4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os</w:t>
      </w:r>
      <w:r w:rsidR="00E63D6C" w:rsidRPr="00FF0BC8">
        <w:rPr>
          <w:rFonts w:ascii="Times New Roman" w:hAnsi="Times New Roman" w:cs="Times New Roman"/>
          <w:color w:val="010101"/>
          <w:spacing w:val="-10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serviços</w:t>
      </w:r>
      <w:r w:rsidR="00E63D6C" w:rsidRPr="00FF0BC8">
        <w:rPr>
          <w:rFonts w:ascii="Times New Roman" w:hAnsi="Times New Roman" w:cs="Times New Roman"/>
          <w:color w:val="010101"/>
          <w:spacing w:val="-2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em</w:t>
      </w:r>
      <w:r w:rsidR="00E63D6C" w:rsidRPr="00FF0BC8">
        <w:rPr>
          <w:rFonts w:ascii="Times New Roman" w:hAnsi="Times New Roman" w:cs="Times New Roman"/>
          <w:color w:val="010101"/>
          <w:spacing w:val="-2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desconformidade</w:t>
      </w:r>
      <w:r w:rsidR="00E63D6C" w:rsidRPr="00FF0BC8">
        <w:rPr>
          <w:rFonts w:ascii="Times New Roman" w:hAnsi="Times New Roman" w:cs="Times New Roman"/>
          <w:color w:val="010101"/>
          <w:spacing w:val="-13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com</w:t>
      </w:r>
      <w:r w:rsidR="00E63D6C" w:rsidRPr="00FF0BC8">
        <w:rPr>
          <w:rFonts w:ascii="Times New Roman" w:hAnsi="Times New Roman" w:cs="Times New Roman"/>
          <w:color w:val="010101"/>
          <w:spacing w:val="-1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o</w:t>
      </w:r>
      <w:r w:rsidR="00E63D6C" w:rsidRPr="00FF0BC8">
        <w:rPr>
          <w:rFonts w:ascii="Times New Roman" w:hAnsi="Times New Roman" w:cs="Times New Roman"/>
          <w:color w:val="010101"/>
          <w:spacing w:val="-4"/>
          <w:w w:val="110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presente instrumento.</w:t>
      </w:r>
    </w:p>
    <w:p w14:paraId="2B388D07" w14:textId="77777777" w:rsidR="009821DF" w:rsidRPr="00FF0BC8" w:rsidRDefault="009821DF" w:rsidP="007811D5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before="6"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59DCFDC" w14:textId="6826B318" w:rsidR="00FF0BC8" w:rsidRDefault="00FF0BC8" w:rsidP="00957C9A">
      <w:pPr>
        <w:pStyle w:val="Ttulo2"/>
        <w:tabs>
          <w:tab w:val="left" w:pos="567"/>
        </w:tabs>
        <w:ind w:left="0" w:right="-1" w:firstLine="0"/>
        <w:jc w:val="both"/>
        <w:rPr>
          <w:color w:val="010101"/>
          <w:sz w:val="20"/>
          <w:szCs w:val="20"/>
        </w:rPr>
      </w:pPr>
    </w:p>
    <w:p w14:paraId="5EABC262" w14:textId="7DCD8B7C" w:rsidR="00FF0BC8" w:rsidRDefault="00795269" w:rsidP="00957C9A">
      <w:pPr>
        <w:pStyle w:val="Ttulo2"/>
        <w:tabs>
          <w:tab w:val="left" w:pos="567"/>
        </w:tabs>
        <w:ind w:left="0" w:right="-1" w:firstLine="0"/>
        <w:jc w:val="both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>CLÁUSULA OITAVA -</w:t>
      </w:r>
      <w:r w:rsidR="00FF0BC8" w:rsidRPr="00FF0BC8">
        <w:rPr>
          <w:color w:val="010101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OBRIGAÇÕES</w:t>
      </w:r>
      <w:r w:rsidR="00E63D6C" w:rsidRPr="00FF0BC8">
        <w:rPr>
          <w:color w:val="010101"/>
          <w:spacing w:val="17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DA</w:t>
      </w:r>
      <w:r w:rsidR="00E63D6C" w:rsidRPr="00FF0BC8">
        <w:rPr>
          <w:color w:val="010101"/>
          <w:spacing w:val="29"/>
          <w:sz w:val="20"/>
          <w:szCs w:val="20"/>
        </w:rPr>
        <w:t xml:space="preserve"> </w:t>
      </w:r>
      <w:r w:rsidR="00E63D6C" w:rsidRPr="00FF0BC8">
        <w:rPr>
          <w:color w:val="010101"/>
          <w:sz w:val="20"/>
          <w:szCs w:val="20"/>
        </w:rPr>
        <w:t>CONTRATADA</w:t>
      </w:r>
    </w:p>
    <w:p w14:paraId="30171B6A" w14:textId="77777777" w:rsidR="009821DF" w:rsidRPr="00FF0BC8" w:rsidRDefault="009821DF" w:rsidP="00957C9A">
      <w:pPr>
        <w:pStyle w:val="Ttulo2"/>
        <w:tabs>
          <w:tab w:val="left" w:pos="567"/>
        </w:tabs>
        <w:ind w:left="0" w:right="-1" w:firstLine="0"/>
        <w:jc w:val="both"/>
        <w:rPr>
          <w:color w:val="010101"/>
          <w:sz w:val="20"/>
          <w:szCs w:val="20"/>
        </w:rPr>
      </w:pPr>
    </w:p>
    <w:p w14:paraId="67C23A64" w14:textId="633E8AB6" w:rsidR="00957C9A" w:rsidRPr="00FF0BC8" w:rsidRDefault="00FF0BC8" w:rsidP="00957C9A">
      <w:pPr>
        <w:pStyle w:val="Corpodetexto"/>
        <w:spacing w:line="254" w:lineRule="auto"/>
        <w:ind w:right="-1"/>
        <w:jc w:val="both"/>
        <w:rPr>
          <w:color w:val="010101"/>
          <w:w w:val="110"/>
          <w:sz w:val="20"/>
          <w:szCs w:val="20"/>
        </w:rPr>
      </w:pPr>
      <w:r w:rsidRPr="00FF0BC8">
        <w:rPr>
          <w:b/>
          <w:color w:val="010101"/>
          <w:w w:val="110"/>
          <w:sz w:val="20"/>
          <w:szCs w:val="20"/>
        </w:rPr>
        <w:lastRenderedPageBreak/>
        <w:t>8</w:t>
      </w:r>
      <w:r w:rsidR="00957C9A" w:rsidRPr="00FF0BC8">
        <w:rPr>
          <w:b/>
          <w:color w:val="010101"/>
          <w:w w:val="110"/>
          <w:sz w:val="20"/>
          <w:szCs w:val="20"/>
        </w:rPr>
        <w:t xml:space="preserve">.1 </w:t>
      </w:r>
      <w:r w:rsidR="00E63D6C" w:rsidRPr="00FF0BC8">
        <w:rPr>
          <w:color w:val="010101"/>
          <w:w w:val="110"/>
          <w:sz w:val="20"/>
          <w:szCs w:val="20"/>
        </w:rPr>
        <w:t>Responsabilizar-se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pelo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fiel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cumprimento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do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objeto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deste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Contrato,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utilizando-se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de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empregados treinados, sem antecedentes criminais por improbidade ou prevaricação e de bom</w:t>
      </w:r>
      <w:r w:rsidR="00E63D6C" w:rsidRPr="00FF0BC8">
        <w:rPr>
          <w:color w:val="010101"/>
          <w:spacing w:val="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nível</w:t>
      </w:r>
      <w:r w:rsidR="00E63D6C" w:rsidRPr="00FF0BC8">
        <w:rPr>
          <w:color w:val="010101"/>
          <w:spacing w:val="8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moral</w:t>
      </w:r>
      <w:r w:rsidR="00E63D6C" w:rsidRPr="00FF0BC8">
        <w:rPr>
          <w:color w:val="010101"/>
          <w:spacing w:val="13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na</w:t>
      </w:r>
      <w:r w:rsidR="00E63D6C" w:rsidRPr="00FF0BC8">
        <w:rPr>
          <w:color w:val="010101"/>
          <w:spacing w:val="1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prestação dos</w:t>
      </w:r>
      <w:r w:rsidR="00E63D6C" w:rsidRPr="00FF0BC8">
        <w:rPr>
          <w:color w:val="010101"/>
          <w:spacing w:val="2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serviços</w:t>
      </w:r>
      <w:r w:rsidR="00E63D6C" w:rsidRPr="00FF0BC8">
        <w:rPr>
          <w:color w:val="010101"/>
          <w:spacing w:val="8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em</w:t>
      </w:r>
      <w:r w:rsidR="00E63D6C" w:rsidRPr="00FF0BC8">
        <w:rPr>
          <w:color w:val="010101"/>
          <w:spacing w:val="1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conformidade</w:t>
      </w:r>
      <w:r w:rsidR="00E63D6C" w:rsidRPr="00FF0BC8">
        <w:rPr>
          <w:color w:val="010101"/>
          <w:spacing w:val="15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com</w:t>
      </w:r>
      <w:r w:rsidR="00E63D6C" w:rsidRPr="00FF0BC8">
        <w:rPr>
          <w:color w:val="010101"/>
          <w:spacing w:val="10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10"/>
          <w:sz w:val="20"/>
          <w:szCs w:val="20"/>
        </w:rPr>
        <w:t>o</w:t>
      </w:r>
      <w:r w:rsidR="00E63D6C" w:rsidRPr="00FF0BC8">
        <w:rPr>
          <w:color w:val="010101"/>
          <w:spacing w:val="6"/>
          <w:w w:val="110"/>
          <w:sz w:val="20"/>
          <w:szCs w:val="20"/>
        </w:rPr>
        <w:t xml:space="preserve"> </w:t>
      </w:r>
      <w:r w:rsidR="009F184A" w:rsidRPr="00FF0BC8">
        <w:rPr>
          <w:color w:val="010101"/>
          <w:w w:val="110"/>
          <w:sz w:val="20"/>
          <w:szCs w:val="20"/>
        </w:rPr>
        <w:t>objeto, bem como:</w:t>
      </w:r>
    </w:p>
    <w:p w14:paraId="214705B1" w14:textId="68841446" w:rsidR="00E63D6C" w:rsidRPr="00FF0BC8" w:rsidRDefault="00FF0BC8" w:rsidP="00957C9A">
      <w:pPr>
        <w:pStyle w:val="Corpodetexto"/>
        <w:spacing w:line="254" w:lineRule="auto"/>
        <w:ind w:right="-1"/>
        <w:jc w:val="both"/>
        <w:rPr>
          <w:sz w:val="20"/>
          <w:szCs w:val="20"/>
        </w:rPr>
      </w:pPr>
      <w:r w:rsidRPr="00FF0BC8">
        <w:rPr>
          <w:b/>
          <w:color w:val="010101"/>
          <w:w w:val="110"/>
          <w:sz w:val="20"/>
          <w:szCs w:val="20"/>
        </w:rPr>
        <w:t>8</w:t>
      </w:r>
      <w:r w:rsidR="00957C9A" w:rsidRPr="00FF0BC8">
        <w:rPr>
          <w:b/>
          <w:color w:val="010101"/>
          <w:w w:val="110"/>
          <w:sz w:val="20"/>
          <w:szCs w:val="20"/>
        </w:rPr>
        <w:t>.2</w:t>
      </w:r>
      <w:r w:rsidR="00957C9A" w:rsidRPr="00FF0BC8">
        <w:rPr>
          <w:color w:val="010101"/>
          <w:w w:val="110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Prestar esclarecimento a CONTRATANTE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sobre eventuais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atos ou fatos noticiados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que a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envolvam, bem como relatar toda e qualquer irregularidade observada em função da execução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do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objeto,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bem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assim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tomar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providencias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necessárias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imediatas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para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a correção, evitando</w:t>
      </w:r>
      <w:r w:rsidR="00E63D6C" w:rsidRPr="00FF0BC8">
        <w:rPr>
          <w:color w:val="010101"/>
          <w:spacing w:val="1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repetição</w:t>
      </w:r>
      <w:r w:rsidR="00E63D6C" w:rsidRPr="00FF0BC8">
        <w:rPr>
          <w:color w:val="010101"/>
          <w:spacing w:val="25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dos</w:t>
      </w:r>
      <w:r w:rsidR="00E63D6C" w:rsidRPr="00FF0BC8">
        <w:rPr>
          <w:color w:val="010101"/>
          <w:spacing w:val="10"/>
          <w:w w:val="105"/>
          <w:sz w:val="20"/>
          <w:szCs w:val="20"/>
        </w:rPr>
        <w:t xml:space="preserve"> </w:t>
      </w:r>
      <w:r w:rsidR="00E63D6C" w:rsidRPr="00FF0BC8">
        <w:rPr>
          <w:color w:val="010101"/>
          <w:w w:val="105"/>
          <w:sz w:val="20"/>
          <w:szCs w:val="20"/>
        </w:rPr>
        <w:t>fatos;</w:t>
      </w:r>
    </w:p>
    <w:p w14:paraId="3CB21857" w14:textId="6BE43D10" w:rsidR="005F21F8" w:rsidRPr="00FF0BC8" w:rsidRDefault="00FF0BC8" w:rsidP="005F21F8">
      <w:pPr>
        <w:pStyle w:val="PargrafodaLista"/>
        <w:widowControl w:val="0"/>
        <w:tabs>
          <w:tab w:val="left" w:pos="709"/>
        </w:tabs>
        <w:autoSpaceDE w:val="0"/>
        <w:autoSpaceDN w:val="0"/>
        <w:spacing w:after="0" w:line="214" w:lineRule="exact"/>
        <w:ind w:left="0" w:right="-1"/>
        <w:contextualSpacing w:val="0"/>
        <w:jc w:val="both"/>
        <w:rPr>
          <w:rFonts w:ascii="Times New Roman" w:hAnsi="Times New Roman" w:cs="Times New Roman"/>
          <w:color w:val="01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>8</w:t>
      </w:r>
      <w:r w:rsidR="00957C9A" w:rsidRPr="00FF0BC8">
        <w:rPr>
          <w:rFonts w:ascii="Times New Roman" w:hAnsi="Times New Roman" w:cs="Times New Roman"/>
          <w:b/>
          <w:color w:val="010101"/>
          <w:w w:val="105"/>
          <w:sz w:val="20"/>
          <w:szCs w:val="20"/>
        </w:rPr>
        <w:t>.3</w:t>
      </w:r>
      <w:r w:rsidR="00957C9A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Acatar</w:t>
      </w:r>
      <w:r w:rsidR="00E63D6C" w:rsidRPr="00FF0BC8">
        <w:rPr>
          <w:rFonts w:ascii="Times New Roman" w:hAnsi="Times New Roman" w:cs="Times New Roman"/>
          <w:color w:val="010101"/>
          <w:spacing w:val="4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as</w:t>
      </w:r>
      <w:r w:rsidR="00E63D6C" w:rsidRPr="00FF0BC8">
        <w:rPr>
          <w:rFonts w:ascii="Times New Roman" w:hAnsi="Times New Roman" w:cs="Times New Roman"/>
          <w:color w:val="010101"/>
          <w:spacing w:val="36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orientações</w:t>
      </w:r>
      <w:r w:rsidR="00E63D6C" w:rsidRPr="00FF0BC8">
        <w:rPr>
          <w:rFonts w:ascii="Times New Roman" w:hAnsi="Times New Roman" w:cs="Times New Roman"/>
          <w:color w:val="010101"/>
          <w:spacing w:val="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do</w:t>
      </w:r>
      <w:r w:rsidR="00E63D6C" w:rsidRPr="00FF0BC8">
        <w:rPr>
          <w:rFonts w:ascii="Times New Roman" w:hAnsi="Times New Roman" w:cs="Times New Roman"/>
          <w:color w:val="010101"/>
          <w:spacing w:val="41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Fiscal</w:t>
      </w:r>
      <w:r w:rsidR="00E63D6C" w:rsidRPr="00FF0BC8">
        <w:rPr>
          <w:rFonts w:ascii="Times New Roman" w:hAnsi="Times New Roman" w:cs="Times New Roman"/>
          <w:color w:val="010101"/>
          <w:spacing w:val="50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do</w:t>
      </w:r>
      <w:r w:rsidR="00E63D6C" w:rsidRPr="00FF0BC8">
        <w:rPr>
          <w:rFonts w:ascii="Times New Roman" w:hAnsi="Times New Roman" w:cs="Times New Roman"/>
          <w:color w:val="010101"/>
          <w:spacing w:val="39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Contrato</w:t>
      </w:r>
      <w:r w:rsidR="00E63D6C" w:rsidRPr="00FF0BC8">
        <w:rPr>
          <w:rFonts w:ascii="Times New Roman" w:hAnsi="Times New Roman" w:cs="Times New Roman"/>
          <w:color w:val="010101"/>
          <w:spacing w:val="5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ou</w:t>
      </w:r>
      <w:r w:rsidR="00E63D6C" w:rsidRPr="00FF0BC8">
        <w:rPr>
          <w:rFonts w:ascii="Times New Roman" w:hAnsi="Times New Roman" w:cs="Times New Roman"/>
          <w:color w:val="010101"/>
          <w:spacing w:val="4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seu</w:t>
      </w:r>
      <w:r w:rsidR="00E63D6C" w:rsidRPr="00FF0BC8">
        <w:rPr>
          <w:rFonts w:ascii="Times New Roman" w:hAnsi="Times New Roman" w:cs="Times New Roman"/>
          <w:color w:val="010101"/>
          <w:spacing w:val="45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 xml:space="preserve">representante </w:t>
      </w:r>
      <w:r w:rsidR="00E63D6C" w:rsidRPr="00FF0BC8">
        <w:rPr>
          <w:rFonts w:ascii="Times New Roman" w:hAnsi="Times New Roman" w:cs="Times New Roman"/>
          <w:color w:val="010101"/>
          <w:spacing w:val="1"/>
          <w:w w:val="105"/>
          <w:sz w:val="20"/>
          <w:szCs w:val="20"/>
        </w:rPr>
        <w:t>legal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,</w:t>
      </w:r>
      <w:r w:rsidR="00E63D6C" w:rsidRPr="00FF0BC8">
        <w:rPr>
          <w:rFonts w:ascii="Times New Roman" w:hAnsi="Times New Roman" w:cs="Times New Roman"/>
          <w:color w:val="010101"/>
          <w:spacing w:val="4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sujeitando-se</w:t>
      </w:r>
      <w:r w:rsidR="00E63D6C" w:rsidRPr="00FF0BC8">
        <w:rPr>
          <w:rFonts w:ascii="Times New Roman" w:hAnsi="Times New Roman" w:cs="Times New Roman"/>
          <w:color w:val="010101"/>
          <w:spacing w:val="4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 mais</w:t>
      </w:r>
      <w:r w:rsidR="00E63D6C" w:rsidRPr="00FF0BC8">
        <w:rPr>
          <w:rFonts w:ascii="Times New Roman" w:hAnsi="Times New Roman" w:cs="Times New Roman"/>
          <w:color w:val="010101"/>
          <w:spacing w:val="-3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ampla</w:t>
      </w:r>
      <w:r w:rsidR="00E63D6C" w:rsidRPr="00FF0BC8">
        <w:rPr>
          <w:rFonts w:ascii="Times New Roman" w:hAnsi="Times New Roman" w:cs="Times New Roman"/>
          <w:color w:val="010101"/>
          <w:spacing w:val="6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e</w:t>
      </w:r>
      <w:r w:rsidR="00E63D6C" w:rsidRPr="00FF0BC8">
        <w:rPr>
          <w:rFonts w:ascii="Times New Roman" w:hAnsi="Times New Roman" w:cs="Times New Roman"/>
          <w:color w:val="010101"/>
          <w:spacing w:val="-4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irrestrita</w:t>
      </w:r>
      <w:r w:rsidR="00E63D6C" w:rsidRPr="00FF0BC8">
        <w:rPr>
          <w:rFonts w:ascii="Times New Roman" w:hAnsi="Times New Roman" w:cs="Times New Roman"/>
          <w:color w:val="010101"/>
          <w:spacing w:val="10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fiscalização</w:t>
      </w:r>
      <w:r w:rsidR="00E63D6C" w:rsidRPr="00FF0BC8">
        <w:rPr>
          <w:rFonts w:ascii="Times New Roman" w:hAnsi="Times New Roman" w:cs="Times New Roman"/>
          <w:color w:val="010101"/>
          <w:spacing w:val="4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por</w:t>
      </w:r>
      <w:r w:rsidR="00E63D6C" w:rsidRPr="00FF0BC8">
        <w:rPr>
          <w:rFonts w:ascii="Times New Roman" w:hAnsi="Times New Roman" w:cs="Times New Roman"/>
          <w:color w:val="010101"/>
          <w:spacing w:val="36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parte</w:t>
      </w:r>
      <w:r w:rsidR="00E63D6C" w:rsidRPr="00FF0BC8">
        <w:rPr>
          <w:rFonts w:ascii="Times New Roman" w:hAnsi="Times New Roman" w:cs="Times New Roman"/>
          <w:color w:val="010101"/>
          <w:spacing w:val="2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da</w:t>
      </w:r>
      <w:r w:rsidR="00E63D6C" w:rsidRPr="00FF0BC8">
        <w:rPr>
          <w:rFonts w:ascii="Times New Roman" w:hAnsi="Times New Roman" w:cs="Times New Roman"/>
          <w:color w:val="010101"/>
          <w:spacing w:val="8"/>
          <w:w w:val="10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05"/>
          <w:sz w:val="20"/>
          <w:szCs w:val="20"/>
        </w:rPr>
        <w:t>CONTRATANTE.</w:t>
      </w:r>
    </w:p>
    <w:p w14:paraId="175C8E8F" w14:textId="37A9BF1C" w:rsidR="00767062" w:rsidRPr="00FF0BC8" w:rsidRDefault="00FF0BC8" w:rsidP="005F21F8">
      <w:pPr>
        <w:pStyle w:val="PargrafodaLista"/>
        <w:widowControl w:val="0"/>
        <w:tabs>
          <w:tab w:val="left" w:pos="709"/>
        </w:tabs>
        <w:autoSpaceDE w:val="0"/>
        <w:autoSpaceDN w:val="0"/>
        <w:spacing w:after="0" w:line="214" w:lineRule="exact"/>
        <w:ind w:left="0" w:right="-1"/>
        <w:contextualSpacing w:val="0"/>
        <w:jc w:val="both"/>
        <w:rPr>
          <w:rFonts w:ascii="Times New Roman" w:hAnsi="Times New Roman" w:cs="Times New Roman"/>
          <w:color w:val="01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10101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10101"/>
          <w:sz w:val="20"/>
          <w:szCs w:val="20"/>
        </w:rPr>
        <w:t>.4</w:t>
      </w:r>
      <w:r w:rsidR="005F21F8" w:rsidRPr="00FF0BC8">
        <w:rPr>
          <w:rFonts w:ascii="Times New Roman" w:hAnsi="Times New Roman" w:cs="Times New Roman"/>
          <w:color w:val="01010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Zelar</w:t>
      </w:r>
      <w:r w:rsidR="00E63D6C" w:rsidRPr="00FF0BC8">
        <w:rPr>
          <w:rFonts w:ascii="Times New Roman" w:hAnsi="Times New Roman" w:cs="Times New Roman"/>
          <w:color w:val="010101"/>
          <w:spacing w:val="27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para</w:t>
      </w:r>
      <w:r w:rsidR="00E63D6C" w:rsidRPr="00FF0BC8">
        <w:rPr>
          <w:rFonts w:ascii="Times New Roman" w:hAnsi="Times New Roman" w:cs="Times New Roman"/>
          <w:color w:val="010101"/>
          <w:spacing w:val="82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que</w:t>
      </w:r>
      <w:r w:rsidR="00E63D6C" w:rsidRPr="00FF0BC8">
        <w:rPr>
          <w:rFonts w:ascii="Times New Roman" w:hAnsi="Times New Roman" w:cs="Times New Roman"/>
          <w:color w:val="010101"/>
          <w:spacing w:val="78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sejam</w:t>
      </w:r>
      <w:r w:rsidR="00E63D6C" w:rsidRPr="00FF0BC8">
        <w:rPr>
          <w:rFonts w:ascii="Times New Roman" w:hAnsi="Times New Roman" w:cs="Times New Roman"/>
          <w:color w:val="010101"/>
          <w:spacing w:val="86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cumpridas</w:t>
      </w:r>
      <w:r w:rsidR="00E63D6C" w:rsidRPr="00FF0BC8">
        <w:rPr>
          <w:rFonts w:ascii="Times New Roman" w:hAnsi="Times New Roman" w:cs="Times New Roman"/>
          <w:color w:val="010101"/>
          <w:spacing w:val="96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as</w:t>
      </w:r>
      <w:r w:rsidR="00E63D6C" w:rsidRPr="00FF0BC8">
        <w:rPr>
          <w:rFonts w:ascii="Times New Roman" w:hAnsi="Times New Roman" w:cs="Times New Roman"/>
          <w:color w:val="010101"/>
          <w:spacing w:val="76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normas</w:t>
      </w:r>
      <w:r w:rsidR="00E63D6C" w:rsidRPr="00FF0BC8">
        <w:rPr>
          <w:rFonts w:ascii="Times New Roman" w:hAnsi="Times New Roman" w:cs="Times New Roman"/>
          <w:color w:val="010101"/>
          <w:spacing w:val="83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relativas</w:t>
      </w:r>
      <w:r w:rsidR="00E63D6C" w:rsidRPr="00FF0BC8">
        <w:rPr>
          <w:rFonts w:ascii="Times New Roman" w:hAnsi="Times New Roman" w:cs="Times New Roman"/>
          <w:color w:val="010101"/>
          <w:spacing w:val="8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10101"/>
          <w:sz w:val="20"/>
          <w:szCs w:val="20"/>
        </w:rPr>
        <w:t>à</w:t>
      </w:r>
      <w:r w:rsidR="00E63D6C" w:rsidRPr="00FF0BC8">
        <w:rPr>
          <w:rFonts w:ascii="Times New Roman" w:hAnsi="Times New Roman" w:cs="Times New Roman"/>
          <w:color w:val="010101"/>
          <w:spacing w:val="73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10101"/>
          <w:sz w:val="20"/>
          <w:szCs w:val="20"/>
        </w:rPr>
        <w:t>segurança</w:t>
      </w:r>
      <w:r w:rsidR="00E63D6C" w:rsidRPr="00FF0BC8">
        <w:rPr>
          <w:rFonts w:ascii="Times New Roman" w:hAnsi="Times New Roman" w:cs="Times New Roman"/>
          <w:color w:val="010101"/>
          <w:spacing w:val="98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e</w:t>
      </w:r>
      <w:r w:rsidR="00E63D6C" w:rsidRPr="00FF0BC8">
        <w:rPr>
          <w:rFonts w:ascii="Times New Roman" w:hAnsi="Times New Roman" w:cs="Times New Roman"/>
          <w:color w:val="010101"/>
          <w:spacing w:val="68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a</w:t>
      </w:r>
      <w:r w:rsidR="00E63D6C" w:rsidRPr="00FF0BC8">
        <w:rPr>
          <w:rFonts w:ascii="Times New Roman" w:hAnsi="Times New Roman" w:cs="Times New Roman"/>
          <w:color w:val="010101"/>
          <w:spacing w:val="79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10101"/>
          <w:sz w:val="20"/>
          <w:szCs w:val="20"/>
        </w:rPr>
        <w:t>prevenção</w:t>
      </w:r>
      <w:r w:rsidR="00E63D6C" w:rsidRPr="00FF0BC8">
        <w:rPr>
          <w:rFonts w:ascii="Times New Roman" w:hAnsi="Times New Roman" w:cs="Times New Roman"/>
          <w:color w:val="010101"/>
          <w:spacing w:val="95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10101"/>
          <w:sz w:val="20"/>
          <w:szCs w:val="20"/>
        </w:rPr>
        <w:t xml:space="preserve"> </w:t>
      </w:r>
      <w:r w:rsidR="00E63D6C" w:rsidRPr="00FF0BC8">
        <w:rPr>
          <w:rFonts w:ascii="Times New Roman" w:hAnsi="Times New Roman" w:cs="Times New Roman"/>
          <w:color w:val="010101"/>
          <w:w w:val="110"/>
          <w:sz w:val="20"/>
          <w:szCs w:val="20"/>
        </w:rPr>
        <w:t>acidentes.</w:t>
      </w:r>
    </w:p>
    <w:p w14:paraId="54D5CC54" w14:textId="693934C9" w:rsidR="00767062" w:rsidRPr="00FF0BC8" w:rsidRDefault="00FF0BC8" w:rsidP="00957C9A">
      <w:pPr>
        <w:pStyle w:val="PargrafodaLista"/>
        <w:widowControl w:val="0"/>
        <w:tabs>
          <w:tab w:val="left" w:pos="825"/>
        </w:tabs>
        <w:autoSpaceDE w:val="0"/>
        <w:autoSpaceDN w:val="0"/>
        <w:spacing w:before="95" w:after="0" w:line="254" w:lineRule="auto"/>
        <w:ind w:left="0" w:right="-1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.5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Dispor de quadro de pessoal suficiente para garantir a execuçã</w:t>
      </w:r>
      <w:r w:rsidR="00767062" w:rsidRPr="00FF0BC8">
        <w:rPr>
          <w:rFonts w:ascii="Times New Roman" w:hAnsi="Times New Roman" w:cs="Times New Roman"/>
          <w:color w:val="030101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52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do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objeto </w:t>
      </w:r>
      <w:proofErr w:type="gramStart"/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-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 cumprindo</w:t>
      </w:r>
      <w:proofErr w:type="gramEnd"/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prazos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previstos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neste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instrumento,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sem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interrupçã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seja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por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motivo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férias, descanso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semanal, </w:t>
      </w:r>
      <w:r w:rsidR="00B83047" w:rsidRPr="00FF0BC8">
        <w:rPr>
          <w:rFonts w:ascii="Times New Roman" w:hAnsi="Times New Roman" w:cs="Times New Roman"/>
          <w:color w:val="030101"/>
          <w:sz w:val="20"/>
          <w:szCs w:val="20"/>
        </w:rPr>
        <w:t>licenç</w:t>
      </w:r>
      <w:r w:rsidR="00767062" w:rsidRPr="00FF0BC8">
        <w:rPr>
          <w:rFonts w:ascii="Times New Roman" w:hAnsi="Times New Roman" w:cs="Times New Roman"/>
          <w:color w:val="030101"/>
          <w:sz w:val="20"/>
          <w:szCs w:val="20"/>
        </w:rPr>
        <w:t xml:space="preserve">a,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falta ao trabalho,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demissão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e outras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análogas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obedecidas as </w:t>
      </w:r>
      <w:r w:rsidR="00B83047" w:rsidRPr="00FF0BC8">
        <w:rPr>
          <w:rFonts w:ascii="Times New Roman" w:hAnsi="Times New Roman" w:cs="Times New Roman"/>
          <w:color w:val="030101"/>
          <w:sz w:val="20"/>
          <w:szCs w:val="20"/>
        </w:rPr>
        <w:t>disposições</w:t>
      </w:r>
      <w:r w:rsidR="00767062" w:rsidRPr="00FF0BC8">
        <w:rPr>
          <w:rFonts w:ascii="Times New Roman" w:hAnsi="Times New Roman" w:cs="Times New Roman"/>
          <w:color w:val="03010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sz w:val="20"/>
          <w:szCs w:val="20"/>
        </w:rPr>
        <w:t>legislaçã</w:t>
      </w:r>
      <w:r w:rsidR="00767062" w:rsidRPr="00FF0BC8">
        <w:rPr>
          <w:rFonts w:ascii="Times New Roman" w:hAnsi="Times New Roman" w:cs="Times New Roman"/>
          <w:color w:val="030101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36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trabalhista</w:t>
      </w:r>
      <w:r w:rsidR="00767062" w:rsidRPr="00FF0BC8">
        <w:rPr>
          <w:rFonts w:ascii="Times New Roman" w:hAnsi="Times New Roman" w:cs="Times New Roman"/>
          <w:color w:val="030101"/>
          <w:spacing w:val="40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vigente.</w:t>
      </w:r>
    </w:p>
    <w:p w14:paraId="290C9E30" w14:textId="1C4A37AE" w:rsidR="00767062" w:rsidRPr="00FF0BC8" w:rsidRDefault="00FF0BC8" w:rsidP="00957C9A">
      <w:pPr>
        <w:pStyle w:val="PargrafodaLista"/>
        <w:widowControl w:val="0"/>
        <w:tabs>
          <w:tab w:val="left" w:pos="824"/>
        </w:tabs>
        <w:autoSpaceDE w:val="0"/>
        <w:autoSpaceDN w:val="0"/>
        <w:spacing w:after="0" w:line="254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.6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Responsabilizar-se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pelas despesas médicas e hospitalares com seus empregados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,</w:t>
      </w:r>
      <w:r w:rsidR="00767062" w:rsidRPr="00FF0BC8">
        <w:rPr>
          <w:rFonts w:ascii="Times New Roman" w:hAnsi="Times New Roman" w:cs="Times New Roman"/>
          <w:color w:val="030101"/>
          <w:spacing w:val="56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forma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legislaçã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aplicável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tanto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admissão como durante a vigência do contrato de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trabalho,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bem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servidores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 terceiros no caso de acidentes que venham a ocorrer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durante</w:t>
      </w:r>
      <w:r w:rsidR="00767062" w:rsidRPr="00FF0BC8">
        <w:rPr>
          <w:rFonts w:ascii="Times New Roman" w:hAnsi="Times New Roman" w:cs="Times New Roman"/>
          <w:color w:val="030101"/>
          <w:spacing w:val="17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1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prestaçã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2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</w:t>
      </w:r>
      <w:r w:rsidR="00767062" w:rsidRPr="00FF0BC8">
        <w:rPr>
          <w:rFonts w:ascii="Times New Roman" w:hAnsi="Times New Roman" w:cs="Times New Roman"/>
          <w:color w:val="030101"/>
          <w:spacing w:val="1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objeto,</w:t>
      </w:r>
      <w:r w:rsidR="00767062" w:rsidRPr="00FF0BC8">
        <w:rPr>
          <w:rFonts w:ascii="Times New Roman" w:hAnsi="Times New Roman" w:cs="Times New Roman"/>
          <w:color w:val="030101"/>
          <w:spacing w:val="10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não</w:t>
      </w:r>
      <w:r w:rsidR="00767062" w:rsidRPr="00FF0BC8">
        <w:rPr>
          <w:rFonts w:ascii="Times New Roman" w:hAnsi="Times New Roman" w:cs="Times New Roman"/>
          <w:color w:val="030101"/>
          <w:spacing w:val="15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cabendo</w:t>
      </w:r>
      <w:r w:rsidR="00767062" w:rsidRPr="00FF0BC8">
        <w:rPr>
          <w:rFonts w:ascii="Times New Roman" w:hAnsi="Times New Roman" w:cs="Times New Roman"/>
          <w:color w:val="030101"/>
          <w:spacing w:val="20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qualquer</w:t>
      </w:r>
      <w:r w:rsidR="00767062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ônus</w:t>
      </w:r>
      <w:r w:rsidR="00767062" w:rsidRPr="00FF0BC8">
        <w:rPr>
          <w:rFonts w:ascii="Times New Roman" w:hAnsi="Times New Roman" w:cs="Times New Roman"/>
          <w:color w:val="030101"/>
          <w:spacing w:val="13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para</w:t>
      </w:r>
      <w:r w:rsidR="00767062" w:rsidRPr="00FF0BC8">
        <w:rPr>
          <w:rFonts w:ascii="Times New Roman" w:hAnsi="Times New Roman" w:cs="Times New Roman"/>
          <w:color w:val="030101"/>
          <w:spacing w:val="1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12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administraçã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o;</w:t>
      </w:r>
    </w:p>
    <w:p w14:paraId="641D71F3" w14:textId="3E3951A1" w:rsidR="00767062" w:rsidRPr="00FF0BC8" w:rsidRDefault="00FF0BC8" w:rsidP="00957C9A">
      <w:pPr>
        <w:pStyle w:val="PargrafodaLista"/>
        <w:widowControl w:val="0"/>
        <w:tabs>
          <w:tab w:val="left" w:pos="825"/>
        </w:tabs>
        <w:autoSpaceDE w:val="0"/>
        <w:autoSpaceDN w:val="0"/>
        <w:spacing w:after="0" w:line="254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.7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M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anter, durante toda a execuçã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 contrato, em comp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atibilidade com as obrigações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assumidas,</w:t>
      </w:r>
      <w:r w:rsidR="00767062" w:rsidRPr="00FF0BC8">
        <w:rPr>
          <w:rFonts w:ascii="Times New Roman" w:hAnsi="Times New Roman" w:cs="Times New Roman"/>
          <w:color w:val="030101"/>
          <w:spacing w:val="-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todas</w:t>
      </w:r>
      <w:r w:rsidR="00767062" w:rsidRPr="00FF0BC8">
        <w:rPr>
          <w:rFonts w:ascii="Times New Roman" w:hAnsi="Times New Roman" w:cs="Times New Roman"/>
          <w:color w:val="030101"/>
          <w:spacing w:val="-3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as</w:t>
      </w:r>
      <w:r w:rsidR="00767062" w:rsidRPr="00FF0BC8">
        <w:rPr>
          <w:rFonts w:ascii="Times New Roman" w:hAnsi="Times New Roman" w:cs="Times New Roman"/>
          <w:color w:val="030101"/>
          <w:spacing w:val="-7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condiçõe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</w:t>
      </w:r>
      <w:r w:rsidR="00767062" w:rsidRPr="00FF0BC8">
        <w:rPr>
          <w:rFonts w:ascii="Times New Roman" w:hAnsi="Times New Roman" w:cs="Times New Roman"/>
          <w:color w:val="030101"/>
          <w:spacing w:val="6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30101"/>
          <w:spacing w:val="-4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habilitaçã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-5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767062" w:rsidRPr="00FF0BC8">
        <w:rPr>
          <w:rFonts w:ascii="Times New Roman" w:hAnsi="Times New Roman" w:cs="Times New Roman"/>
          <w:color w:val="030101"/>
          <w:spacing w:val="-9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qualificaçã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-6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exigidas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na</w:t>
      </w:r>
      <w:r w:rsidR="00767062" w:rsidRPr="00FF0BC8">
        <w:rPr>
          <w:rFonts w:ascii="Times New Roman" w:hAnsi="Times New Roman" w:cs="Times New Roman"/>
          <w:color w:val="030101"/>
          <w:spacing w:val="-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licitação.</w:t>
      </w:r>
    </w:p>
    <w:p w14:paraId="58A9614D" w14:textId="10BAC7EA" w:rsidR="00767062" w:rsidRPr="00FF0BC8" w:rsidRDefault="00FF0BC8" w:rsidP="00957C9A">
      <w:pPr>
        <w:pStyle w:val="PargrafodaLista"/>
        <w:widowControl w:val="0"/>
        <w:tabs>
          <w:tab w:val="left" w:pos="825"/>
        </w:tabs>
        <w:autoSpaceDE w:val="0"/>
        <w:autoSpaceDN w:val="0"/>
        <w:spacing w:after="0" w:line="254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.8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Assumir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responsabilidade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por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todos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encargos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previdenciários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fiscais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comerciais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resultantes da execuçã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o do contrato, sob pena de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rescisão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contratual, sem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prejuízo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das demais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sanções.</w:t>
      </w:r>
    </w:p>
    <w:p w14:paraId="7506A1A2" w14:textId="2D78CA93" w:rsidR="00767062" w:rsidRPr="00FF0BC8" w:rsidRDefault="00FF0BC8" w:rsidP="00957C9A">
      <w:pPr>
        <w:pStyle w:val="PargrafodaLista"/>
        <w:widowControl w:val="0"/>
        <w:tabs>
          <w:tab w:val="left" w:pos="823"/>
          <w:tab w:val="left" w:pos="824"/>
        </w:tabs>
        <w:autoSpaceDE w:val="0"/>
        <w:autoSpaceDN w:val="0"/>
        <w:spacing w:after="0" w:line="254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sz w:val="20"/>
          <w:szCs w:val="20"/>
        </w:rPr>
        <w:t>.9</w:t>
      </w:r>
      <w:r w:rsidR="005F21F8" w:rsidRPr="00FF0BC8">
        <w:rPr>
          <w:rFonts w:ascii="Times New Roman" w:hAnsi="Times New Roman" w:cs="Times New Roman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Realizar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sz w:val="20"/>
          <w:szCs w:val="20"/>
        </w:rPr>
        <w:t>prestaçã</w:t>
      </w:r>
      <w:r w:rsidR="00767062" w:rsidRPr="00FF0BC8">
        <w:rPr>
          <w:rFonts w:ascii="Times New Roman" w:hAnsi="Times New Roman" w:cs="Times New Roman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dos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sz w:val="20"/>
          <w:szCs w:val="20"/>
        </w:rPr>
        <w:t>serviço</w:t>
      </w:r>
      <w:r w:rsidR="00767062" w:rsidRPr="00FF0BC8">
        <w:rPr>
          <w:rFonts w:ascii="Times New Roman" w:hAnsi="Times New Roman" w:cs="Times New Roman"/>
          <w:sz w:val="20"/>
          <w:szCs w:val="20"/>
        </w:rPr>
        <w:t>s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em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conformidade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e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no</w:t>
      </w:r>
      <w:r w:rsidR="00767062" w:rsidRPr="00FF0BC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prazo</w:t>
      </w:r>
      <w:r w:rsidR="00767062" w:rsidRPr="00FF0BC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estabelecido</w:t>
      </w:r>
      <w:r w:rsidR="00767062" w:rsidRPr="00FF0BC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neste</w:t>
      </w:r>
      <w:r w:rsidR="00767062" w:rsidRPr="00FF0B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sz w:val="20"/>
          <w:szCs w:val="20"/>
        </w:rPr>
        <w:t>instrumento</w:t>
      </w:r>
      <w:r w:rsidR="00C33DFE" w:rsidRPr="00FF0BC8">
        <w:rPr>
          <w:rFonts w:ascii="Times New Roman" w:hAnsi="Times New Roman" w:cs="Times New Roman"/>
          <w:sz w:val="20"/>
          <w:szCs w:val="20"/>
        </w:rPr>
        <w:t>, bem como atendendo e cumprindo rigorosamente as</w:t>
      </w:r>
      <w:r w:rsidR="009F184A" w:rsidRPr="00FF0BC8">
        <w:rPr>
          <w:rFonts w:ascii="Times New Roman" w:hAnsi="Times New Roman" w:cs="Times New Roman"/>
          <w:sz w:val="20"/>
          <w:szCs w:val="20"/>
        </w:rPr>
        <w:t xml:space="preserve"> exigências constantes do item 5.</w:t>
      </w:r>
    </w:p>
    <w:p w14:paraId="1A73BBD0" w14:textId="6B597837" w:rsidR="00767062" w:rsidRPr="00FF0BC8" w:rsidRDefault="00FF0BC8" w:rsidP="00957C9A">
      <w:pPr>
        <w:pStyle w:val="PargrafodaLista"/>
        <w:widowControl w:val="0"/>
        <w:tabs>
          <w:tab w:val="left" w:pos="825"/>
        </w:tabs>
        <w:autoSpaceDE w:val="0"/>
        <w:autoSpaceDN w:val="0"/>
        <w:spacing w:after="0" w:line="252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.10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 contratada tem a obrigação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 contratado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 ma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nter, durante toda a execução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do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contrato,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em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compatibilidade com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as obrigaçõe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por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ele assumidas,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todas as condiçõe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habilitação e qualificação exigidas na licitaçã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o, podendo a qualquer tempo o gestor do contrato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diligenciar</w:t>
      </w:r>
      <w:r w:rsidR="00767062" w:rsidRPr="00FF0BC8">
        <w:rPr>
          <w:rFonts w:ascii="Times New Roman" w:hAnsi="Times New Roman" w:cs="Times New Roman"/>
          <w:color w:val="030101"/>
          <w:spacing w:val="26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19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apresentaçã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30101"/>
          <w:spacing w:val="1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qualquer</w:t>
      </w:r>
      <w:r w:rsidR="00767062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documento</w:t>
      </w:r>
      <w:r w:rsidR="00767062" w:rsidRPr="00FF0BC8">
        <w:rPr>
          <w:rFonts w:ascii="Times New Roman" w:hAnsi="Times New Roman" w:cs="Times New Roman"/>
          <w:color w:val="030101"/>
          <w:spacing w:val="38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previsto</w:t>
      </w:r>
      <w:r w:rsidR="00767062" w:rsidRPr="00FF0BC8">
        <w:rPr>
          <w:rFonts w:ascii="Times New Roman" w:hAnsi="Times New Roman" w:cs="Times New Roman"/>
          <w:color w:val="030101"/>
          <w:spacing w:val="20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no</w:t>
      </w:r>
      <w:r w:rsidR="00767062" w:rsidRPr="00FF0BC8">
        <w:rPr>
          <w:rFonts w:ascii="Times New Roman" w:hAnsi="Times New Roman" w:cs="Times New Roman"/>
          <w:color w:val="030101"/>
          <w:spacing w:val="20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edital.</w:t>
      </w:r>
    </w:p>
    <w:p w14:paraId="64F8ED0E" w14:textId="6A127DF1" w:rsidR="00767062" w:rsidRPr="00FF0BC8" w:rsidRDefault="00FF0BC8" w:rsidP="00957C9A">
      <w:pPr>
        <w:pStyle w:val="PargrafodaLista"/>
        <w:widowControl w:val="0"/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8</w:t>
      </w:r>
      <w:r w:rsidR="005F21F8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.11</w:t>
      </w:r>
      <w:r w:rsidR="005F21F8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O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contratado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é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responsável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pelos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danos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causados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diretamente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Administraçã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ou 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terceiros,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decorrentes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sua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culpa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ou dolo na execução</w:t>
      </w:r>
      <w:r w:rsidR="00767062" w:rsidRPr="00FF0BC8">
        <w:rPr>
          <w:rFonts w:ascii="Times New Roman" w:hAnsi="Times New Roman" w:cs="Times New Roman"/>
          <w:color w:val="030101"/>
          <w:spacing w:val="56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do contrato, não excluindo ou</w:t>
      </w:r>
      <w:r w:rsidR="0076706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reduzindo</w:t>
      </w:r>
      <w:r w:rsidR="00767062" w:rsidRPr="00FF0BC8">
        <w:rPr>
          <w:rFonts w:ascii="Times New Roman" w:hAnsi="Times New Roman" w:cs="Times New Roman"/>
          <w:color w:val="030101"/>
          <w:spacing w:val="28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essa</w:t>
      </w:r>
      <w:r w:rsidR="00B83047" w:rsidRPr="00FF0BC8">
        <w:rPr>
          <w:rFonts w:ascii="Times New Roman" w:hAnsi="Times New Roman" w:cs="Times New Roman"/>
          <w:color w:val="030101"/>
          <w:spacing w:val="26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responsabilidade</w:t>
      </w:r>
      <w:r w:rsidR="00767062" w:rsidRPr="00FF0BC8">
        <w:rPr>
          <w:rFonts w:ascii="Times New Roman" w:hAnsi="Times New Roman" w:cs="Times New Roman"/>
          <w:color w:val="030101"/>
          <w:spacing w:val="14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767062" w:rsidRPr="00FF0BC8">
        <w:rPr>
          <w:rFonts w:ascii="Times New Roman" w:hAnsi="Times New Roman" w:cs="Times New Roman"/>
          <w:color w:val="030101"/>
          <w:spacing w:val="21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fiscalizaçã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25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ou</w:t>
      </w:r>
      <w:r w:rsidR="00767062" w:rsidRPr="00FF0BC8">
        <w:rPr>
          <w:rFonts w:ascii="Times New Roman" w:hAnsi="Times New Roman" w:cs="Times New Roman"/>
          <w:color w:val="030101"/>
          <w:spacing w:val="20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</w:t>
      </w:r>
      <w:r w:rsidR="00767062" w:rsidRPr="00FF0BC8">
        <w:rPr>
          <w:rFonts w:ascii="Times New Roman" w:hAnsi="Times New Roman" w:cs="Times New Roman"/>
          <w:color w:val="030101"/>
          <w:spacing w:val="21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acompanhamento</w:t>
      </w:r>
      <w:r w:rsidR="00767062" w:rsidRPr="00FF0BC8">
        <w:rPr>
          <w:rFonts w:ascii="Times New Roman" w:hAnsi="Times New Roman" w:cs="Times New Roman"/>
          <w:color w:val="030101"/>
          <w:spacing w:val="15"/>
          <w:w w:val="105"/>
          <w:sz w:val="20"/>
          <w:szCs w:val="20"/>
        </w:rPr>
        <w:t xml:space="preserve"> </w:t>
      </w:r>
      <w:r w:rsidR="0076706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pelo</w:t>
      </w:r>
      <w:r w:rsidR="00B83047" w:rsidRPr="00FF0BC8">
        <w:rPr>
          <w:rFonts w:ascii="Times New Roman" w:hAnsi="Times New Roman" w:cs="Times New Roman"/>
          <w:color w:val="030101"/>
          <w:spacing w:val="19"/>
          <w:w w:val="105"/>
          <w:sz w:val="20"/>
          <w:szCs w:val="20"/>
        </w:rPr>
        <w:t xml:space="preserve"> órgão</w:t>
      </w:r>
      <w:r w:rsidR="00767062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B83047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interessado.</w:t>
      </w:r>
    </w:p>
    <w:p w14:paraId="3CAB31C4" w14:textId="77777777" w:rsidR="00B83047" w:rsidRPr="00FF0BC8" w:rsidRDefault="00B83047" w:rsidP="00FD4569">
      <w:pPr>
        <w:widowControl w:val="0"/>
        <w:autoSpaceDE w:val="0"/>
        <w:autoSpaceDN w:val="0"/>
        <w:spacing w:after="0" w:line="249" w:lineRule="auto"/>
        <w:ind w:right="-1"/>
        <w:jc w:val="both"/>
        <w:rPr>
          <w:rFonts w:ascii="Times New Roman" w:hAnsi="Times New Roman" w:cs="Times New Roman"/>
          <w:color w:val="030101"/>
          <w:sz w:val="20"/>
          <w:szCs w:val="20"/>
        </w:rPr>
      </w:pPr>
    </w:p>
    <w:p w14:paraId="6F978909" w14:textId="64D46289" w:rsidR="00FF0BC8" w:rsidRDefault="00795269" w:rsidP="005F21F8">
      <w:pPr>
        <w:pStyle w:val="PargrafodaLista"/>
        <w:widowControl w:val="0"/>
        <w:tabs>
          <w:tab w:val="left" w:pos="697"/>
        </w:tabs>
        <w:autoSpaceDE w:val="0"/>
        <w:autoSpaceDN w:val="0"/>
        <w:spacing w:after="0" w:line="244" w:lineRule="auto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NONA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F0BC8" w:rsidRPr="00FF0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b/>
          <w:sz w:val="20"/>
          <w:szCs w:val="20"/>
        </w:rPr>
        <w:t>ACOMPANHAMENTO</w:t>
      </w:r>
      <w:proofErr w:type="gramEnd"/>
      <w:r w:rsidR="006F3012" w:rsidRPr="00FF0BC8">
        <w:rPr>
          <w:rFonts w:ascii="Times New Roman" w:hAnsi="Times New Roman" w:cs="Times New Roman"/>
          <w:b/>
          <w:sz w:val="20"/>
          <w:szCs w:val="20"/>
        </w:rPr>
        <w:t>, EXECUÇÃO E FISCALIZAÇÃO DO CONTRATO:</w:t>
      </w:r>
    </w:p>
    <w:p w14:paraId="06D2C808" w14:textId="77777777" w:rsidR="009821DF" w:rsidRPr="00FF0BC8" w:rsidRDefault="009821DF" w:rsidP="005F21F8">
      <w:pPr>
        <w:pStyle w:val="PargrafodaLista"/>
        <w:widowControl w:val="0"/>
        <w:tabs>
          <w:tab w:val="left" w:pos="697"/>
        </w:tabs>
        <w:autoSpaceDE w:val="0"/>
        <w:autoSpaceDN w:val="0"/>
        <w:spacing w:after="0" w:line="244" w:lineRule="auto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8C5BD" w14:textId="38110AC5" w:rsidR="00B83047" w:rsidRPr="00FF0BC8" w:rsidRDefault="00FF0BC8" w:rsidP="009F184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-1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9.1</w:t>
      </w:r>
      <w:r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 fiscalização do presente Contrato será exercida por um representante da Administração,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ao qual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competir</w:t>
      </w:r>
      <w:r w:rsidR="00050F0E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á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dirimir as dúvidas que surgirem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no curso da execução do contrato e de tudo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dará</w:t>
      </w:r>
      <w:r w:rsidR="006F3012" w:rsidRPr="00FF0BC8">
        <w:rPr>
          <w:rFonts w:ascii="Times New Roman" w:hAnsi="Times New Roman" w:cs="Times New Roman"/>
          <w:color w:val="030101"/>
          <w:spacing w:val="20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ciência</w:t>
      </w:r>
      <w:r w:rsidR="006F3012" w:rsidRPr="00FF0BC8">
        <w:rPr>
          <w:rFonts w:ascii="Times New Roman" w:hAnsi="Times New Roman" w:cs="Times New Roman"/>
          <w:color w:val="030101"/>
          <w:spacing w:val="27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6F3012" w:rsidRPr="00FF0BC8">
        <w:rPr>
          <w:rFonts w:ascii="Times New Roman" w:hAnsi="Times New Roman" w:cs="Times New Roman"/>
          <w:color w:val="030101"/>
          <w:spacing w:val="19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Administração;</w:t>
      </w:r>
    </w:p>
    <w:p w14:paraId="18B6D5A1" w14:textId="066308F6" w:rsidR="006F3012" w:rsidRPr="00FF0BC8" w:rsidRDefault="00FF0BC8" w:rsidP="009F184A">
      <w:pPr>
        <w:pStyle w:val="PargrafodaLista"/>
        <w:widowControl w:val="0"/>
        <w:tabs>
          <w:tab w:val="left" w:pos="781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15"/>
          <w:sz w:val="20"/>
          <w:szCs w:val="20"/>
        </w:rPr>
        <w:t>9.2</w:t>
      </w:r>
      <w:r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>Durante todo o período de vigência deste contrato, a CONTRATADA deverá manter</w:t>
      </w:r>
      <w:r w:rsidR="006F3012" w:rsidRPr="00FF0BC8">
        <w:rPr>
          <w:rFonts w:ascii="Times New Roman" w:hAnsi="Times New Roman" w:cs="Times New Roman"/>
          <w:color w:val="030101"/>
          <w:spacing w:val="1"/>
          <w:w w:val="11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preposto aceito pela CONTRATANTE,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para represent</w:t>
      </w:r>
      <w:r w:rsidR="00050F0E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á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-la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administrativamente sempre que for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>necessário;</w:t>
      </w:r>
    </w:p>
    <w:p w14:paraId="392E3F88" w14:textId="10614D83" w:rsidR="006F3012" w:rsidRPr="00FF0BC8" w:rsidRDefault="00FF0BC8" w:rsidP="009F184A">
      <w:pPr>
        <w:pStyle w:val="PargrafodaLista"/>
        <w:widowControl w:val="0"/>
        <w:tabs>
          <w:tab w:val="left" w:pos="709"/>
        </w:tabs>
        <w:autoSpaceDE w:val="0"/>
        <w:autoSpaceDN w:val="0"/>
        <w:spacing w:after="0" w:line="244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9.3</w:t>
      </w:r>
      <w:r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comunicação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entre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fiscalização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contratada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será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realizada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através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6F3012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correspondência</w:t>
      </w:r>
      <w:r w:rsidR="006F3012" w:rsidRPr="00FF0BC8">
        <w:rPr>
          <w:rFonts w:ascii="Times New Roman" w:hAnsi="Times New Roman" w:cs="Times New Roman"/>
          <w:color w:val="030101"/>
          <w:spacing w:val="7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oficial</w:t>
      </w:r>
      <w:r w:rsidR="006F3012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6F3012" w:rsidRPr="00FF0BC8">
        <w:rPr>
          <w:rFonts w:ascii="Times New Roman" w:hAnsi="Times New Roman" w:cs="Times New Roman"/>
          <w:color w:val="030101"/>
          <w:spacing w:val="11"/>
          <w:w w:val="10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anotações;</w:t>
      </w:r>
    </w:p>
    <w:p w14:paraId="3E48072B" w14:textId="547C9F0B" w:rsidR="006F3012" w:rsidRPr="00FF0BC8" w:rsidRDefault="00FF0BC8" w:rsidP="009F184A">
      <w:pPr>
        <w:pStyle w:val="PargrafodaLista"/>
        <w:widowControl w:val="0"/>
        <w:tabs>
          <w:tab w:val="left" w:pos="781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15"/>
          <w:sz w:val="20"/>
          <w:szCs w:val="20"/>
        </w:rPr>
        <w:t>9.4</w:t>
      </w:r>
      <w:r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>Durante todo o período de vigência deste contrato, a CONTRATADA deverá manter</w:t>
      </w:r>
      <w:r w:rsidR="006F3012" w:rsidRPr="00FF0BC8">
        <w:rPr>
          <w:rFonts w:ascii="Times New Roman" w:hAnsi="Times New Roman" w:cs="Times New Roman"/>
          <w:color w:val="030101"/>
          <w:spacing w:val="1"/>
          <w:w w:val="115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preposto aceito pela CONTRATANTE,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para representa-la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administrativamente sempre que for</w:t>
      </w:r>
      <w:r w:rsidR="006F3012" w:rsidRPr="00FF0BC8">
        <w:rPr>
          <w:rFonts w:ascii="Times New Roman" w:hAnsi="Times New Roman" w:cs="Times New Roman"/>
          <w:color w:val="030101"/>
          <w:spacing w:val="1"/>
          <w:w w:val="110"/>
          <w:sz w:val="20"/>
          <w:szCs w:val="20"/>
        </w:rPr>
        <w:t xml:space="preserve"> </w:t>
      </w:r>
      <w:r w:rsidR="006F3012" w:rsidRPr="00FF0BC8">
        <w:rPr>
          <w:rFonts w:ascii="Times New Roman" w:hAnsi="Times New Roman" w:cs="Times New Roman"/>
          <w:color w:val="030101"/>
          <w:w w:val="115"/>
          <w:sz w:val="20"/>
          <w:szCs w:val="20"/>
        </w:rPr>
        <w:t>necessário;</w:t>
      </w:r>
    </w:p>
    <w:p w14:paraId="6C47D063" w14:textId="723E2E44" w:rsidR="00CA1376" w:rsidRPr="00FF0BC8" w:rsidRDefault="00FF0BC8" w:rsidP="009F184A">
      <w:pPr>
        <w:pStyle w:val="PargrafodaLista"/>
        <w:widowControl w:val="0"/>
        <w:tabs>
          <w:tab w:val="left" w:pos="840"/>
        </w:tabs>
        <w:autoSpaceDE w:val="0"/>
        <w:autoSpaceDN w:val="0"/>
        <w:spacing w:after="0" w:line="244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9.5</w:t>
      </w:r>
      <w:r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comunicação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entre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fiscalização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contratada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será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realizada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através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de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correspondência</w:t>
      </w:r>
      <w:r w:rsidR="00CA1376" w:rsidRPr="00FF0BC8">
        <w:rPr>
          <w:rFonts w:ascii="Times New Roman" w:hAnsi="Times New Roman" w:cs="Times New Roman"/>
          <w:color w:val="030101"/>
          <w:spacing w:val="7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oficial</w:t>
      </w:r>
      <w:r w:rsidR="00CA1376" w:rsidRPr="00FF0BC8">
        <w:rPr>
          <w:rFonts w:ascii="Times New Roman" w:hAnsi="Times New Roman" w:cs="Times New Roman"/>
          <w:color w:val="030101"/>
          <w:spacing w:val="22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e</w:t>
      </w:r>
      <w:r w:rsidR="00CA1376" w:rsidRPr="00FF0BC8">
        <w:rPr>
          <w:rFonts w:ascii="Times New Roman" w:hAnsi="Times New Roman" w:cs="Times New Roman"/>
          <w:color w:val="030101"/>
          <w:spacing w:val="1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anotações;</w:t>
      </w:r>
    </w:p>
    <w:p w14:paraId="1A126904" w14:textId="44D400C8" w:rsidR="00CA1376" w:rsidRPr="00FF0BC8" w:rsidRDefault="00FF0BC8" w:rsidP="009F184A">
      <w:pPr>
        <w:pStyle w:val="PargrafodaLista"/>
        <w:widowControl w:val="0"/>
        <w:tabs>
          <w:tab w:val="left" w:pos="745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sz w:val="20"/>
          <w:szCs w:val="20"/>
        </w:rPr>
        <w:t>9.6</w:t>
      </w:r>
      <w:r w:rsidRPr="00FF0BC8">
        <w:rPr>
          <w:rFonts w:ascii="Times New Roman" w:hAnsi="Times New Roman" w:cs="Times New Roman"/>
          <w:color w:val="03010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O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relatório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de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entrega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dos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serviços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será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destinado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ao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registro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de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fatos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e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comunicações</w:t>
      </w:r>
      <w:r w:rsidR="00CA1376" w:rsidRPr="00FF0BC8">
        <w:rPr>
          <w:rFonts w:ascii="Times New Roman" w:hAnsi="Times New Roman" w:cs="Times New Roman"/>
          <w:color w:val="030101"/>
          <w:spacing w:val="1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pertinentes</w:t>
      </w:r>
      <w:r w:rsidR="00CA1376" w:rsidRPr="00FF0BC8">
        <w:rPr>
          <w:rFonts w:ascii="Times New Roman" w:hAnsi="Times New Roman" w:cs="Times New Roman"/>
          <w:color w:val="030101"/>
          <w:spacing w:val="30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aos</w:t>
      </w:r>
      <w:r w:rsidR="00CA1376" w:rsidRPr="00FF0BC8">
        <w:rPr>
          <w:rFonts w:ascii="Times New Roman" w:hAnsi="Times New Roman" w:cs="Times New Roman"/>
          <w:color w:val="030101"/>
          <w:spacing w:val="17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sz w:val="20"/>
          <w:szCs w:val="20"/>
        </w:rPr>
        <w:t>mesmos;</w:t>
      </w:r>
    </w:p>
    <w:p w14:paraId="4F538C74" w14:textId="7C9905AB" w:rsidR="00CA1376" w:rsidRPr="00FF0BC8" w:rsidRDefault="00FF0BC8" w:rsidP="009F184A">
      <w:pPr>
        <w:pStyle w:val="PargrafodaLista"/>
        <w:widowControl w:val="0"/>
        <w:tabs>
          <w:tab w:val="left" w:pos="739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color w:val="030101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>9.7</w:t>
      </w:r>
      <w:r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05"/>
          <w:sz w:val="20"/>
          <w:szCs w:val="20"/>
        </w:rPr>
        <w:t>Todos os atos e instituições emanados ou emitidos pela fiscalização serão considerados</w:t>
      </w:r>
      <w:r w:rsidR="00CA1376" w:rsidRPr="00FF0BC8">
        <w:rPr>
          <w:rFonts w:ascii="Times New Roman" w:hAnsi="Times New Roman" w:cs="Times New Roman"/>
          <w:color w:val="030101"/>
          <w:spacing w:val="1"/>
          <w:w w:val="105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como</w:t>
      </w:r>
      <w:r w:rsidR="00CA1376" w:rsidRPr="00FF0BC8">
        <w:rPr>
          <w:rFonts w:ascii="Times New Roman" w:hAnsi="Times New Roman" w:cs="Times New Roman"/>
          <w:color w:val="030101"/>
          <w:spacing w:val="16"/>
          <w:w w:val="110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se</w:t>
      </w:r>
      <w:r w:rsidR="00CA1376" w:rsidRPr="00FF0BC8">
        <w:rPr>
          <w:rFonts w:ascii="Times New Roman" w:hAnsi="Times New Roman" w:cs="Times New Roman"/>
          <w:color w:val="030101"/>
          <w:spacing w:val="11"/>
          <w:w w:val="110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fossem</w:t>
      </w:r>
      <w:r w:rsidR="00CA1376" w:rsidRPr="00FF0BC8">
        <w:rPr>
          <w:rFonts w:ascii="Times New Roman" w:hAnsi="Times New Roman" w:cs="Times New Roman"/>
          <w:color w:val="030101"/>
          <w:spacing w:val="25"/>
          <w:w w:val="110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praticados</w:t>
      </w:r>
      <w:r w:rsidR="00CA1376" w:rsidRPr="00FF0BC8">
        <w:rPr>
          <w:rFonts w:ascii="Times New Roman" w:hAnsi="Times New Roman" w:cs="Times New Roman"/>
          <w:color w:val="030101"/>
          <w:spacing w:val="18"/>
          <w:w w:val="110"/>
          <w:sz w:val="20"/>
          <w:szCs w:val="20"/>
        </w:rPr>
        <w:t xml:space="preserve"> </w:t>
      </w:r>
      <w:r w:rsidR="00CA1376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pelo</w:t>
      </w:r>
      <w:r w:rsidR="00CA1376" w:rsidRPr="00FF0BC8">
        <w:rPr>
          <w:rFonts w:ascii="Times New Roman" w:hAnsi="Times New Roman" w:cs="Times New Roman"/>
          <w:color w:val="030101"/>
          <w:spacing w:val="12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101"/>
          <w:w w:val="110"/>
          <w:sz w:val="20"/>
          <w:szCs w:val="20"/>
        </w:rPr>
        <w:t>Contratante.</w:t>
      </w:r>
    </w:p>
    <w:p w14:paraId="53401B5A" w14:textId="77777777" w:rsidR="0031152A" w:rsidRPr="00FF0BC8" w:rsidRDefault="0031152A" w:rsidP="00FD4569">
      <w:pPr>
        <w:widowControl w:val="0"/>
        <w:tabs>
          <w:tab w:val="left" w:pos="739"/>
        </w:tabs>
        <w:autoSpaceDE w:val="0"/>
        <w:autoSpaceDN w:val="0"/>
        <w:spacing w:after="0" w:line="249" w:lineRule="auto"/>
        <w:ind w:right="-1"/>
        <w:jc w:val="both"/>
        <w:rPr>
          <w:rFonts w:ascii="Times New Roman" w:hAnsi="Times New Roman" w:cs="Times New Roman"/>
          <w:color w:val="030101"/>
          <w:sz w:val="20"/>
          <w:szCs w:val="20"/>
        </w:rPr>
      </w:pPr>
    </w:p>
    <w:p w14:paraId="41218DF4" w14:textId="65974EDA" w:rsidR="00FF0BC8" w:rsidRDefault="00795269" w:rsidP="005F21F8">
      <w:pPr>
        <w:pStyle w:val="PargrafodaLista"/>
        <w:widowControl w:val="0"/>
        <w:tabs>
          <w:tab w:val="left" w:pos="739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 xml:space="preserve">CLÁUSULA DÉCIMA - </w:t>
      </w:r>
      <w:r w:rsidR="00C96870" w:rsidRPr="00FF0BC8"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  <w:t xml:space="preserve">INFRAÇÕES: </w:t>
      </w:r>
    </w:p>
    <w:p w14:paraId="117CE13F" w14:textId="77777777" w:rsidR="009821DF" w:rsidRPr="009821DF" w:rsidRDefault="009821DF" w:rsidP="005F21F8">
      <w:pPr>
        <w:pStyle w:val="PargrafodaLista"/>
        <w:widowControl w:val="0"/>
        <w:tabs>
          <w:tab w:val="left" w:pos="739"/>
        </w:tabs>
        <w:autoSpaceDE w:val="0"/>
        <w:autoSpaceDN w:val="0"/>
        <w:spacing w:after="0" w:line="249" w:lineRule="auto"/>
        <w:ind w:left="0" w:right="-1"/>
        <w:contextualSpacing w:val="0"/>
        <w:jc w:val="both"/>
        <w:rPr>
          <w:rFonts w:ascii="Times New Roman" w:hAnsi="Times New Roman" w:cs="Times New Roman"/>
          <w:b/>
          <w:color w:val="030101"/>
          <w:w w:val="105"/>
          <w:sz w:val="20"/>
          <w:szCs w:val="20"/>
        </w:rPr>
      </w:pPr>
    </w:p>
    <w:p w14:paraId="32814D07" w14:textId="77777777" w:rsidR="00C96870" w:rsidRPr="00FF0BC8" w:rsidRDefault="0031152A" w:rsidP="009F184A">
      <w:pPr>
        <w:pStyle w:val="Corpodetexto"/>
        <w:ind w:right="-1"/>
        <w:jc w:val="both"/>
        <w:rPr>
          <w:color w:val="030101"/>
          <w:sz w:val="20"/>
          <w:szCs w:val="20"/>
        </w:rPr>
      </w:pPr>
      <w:r w:rsidRPr="00FF0BC8">
        <w:rPr>
          <w:color w:val="000000" w:themeColor="text1"/>
          <w:w w:val="110"/>
          <w:sz w:val="20"/>
          <w:szCs w:val="20"/>
        </w:rPr>
        <w:t>Nos termos do art. 155 da Lei Federal 14.133/2021,</w:t>
      </w:r>
      <w:r w:rsidR="00C96870" w:rsidRPr="00FF0BC8">
        <w:rPr>
          <w:sz w:val="20"/>
          <w:szCs w:val="20"/>
          <w:shd w:val="clear" w:color="auto" w:fill="FFFFFF"/>
        </w:rPr>
        <w:t xml:space="preserve"> o licitante ou o contratado será responsabilizado administrativamente pelas seguintes infrações:</w:t>
      </w:r>
    </w:p>
    <w:p w14:paraId="2574E4A1" w14:textId="57A7C3DC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.1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causa à inexecução parcial do contrato;</w:t>
      </w:r>
    </w:p>
    <w:p w14:paraId="1073BB39" w14:textId="300283C8" w:rsidR="00C86D6F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.2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>ar causa à inexecução parcial do contrato que cause grave dano à Administração, ao funcionamento dos serviços públicos ou ao interesse coletivo;</w:t>
      </w:r>
    </w:p>
    <w:p w14:paraId="42E23F2A" w14:textId="3EB4B9AD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.3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>ar causa à inexecução total do contrato;</w:t>
      </w:r>
    </w:p>
    <w:p w14:paraId="7C9E16B4" w14:textId="035ED55E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.4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Deixar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entregar a documentação exigida para o certame;</w:t>
      </w:r>
    </w:p>
    <w:p w14:paraId="57D9FF89" w14:textId="250FE7F2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.5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>ão manter a proposta, salvo em decorrência de fato superveniente devidamente justificado;</w:t>
      </w:r>
    </w:p>
    <w:p w14:paraId="612D0641" w14:textId="01660D9F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10</w:t>
      </w:r>
      <w:r w:rsidR="00293288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.6</w:t>
      </w:r>
      <w:r w:rsidR="00293288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Não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celebrar o contrato ou não entregar a documentação exigida para a contratação, quando convocado dentro do prazo de validade de sua proposta;</w:t>
      </w:r>
    </w:p>
    <w:p w14:paraId="1755E380" w14:textId="3D341A99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.7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Ensejar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retardamento da execução ou da entrega do objeto da licitação sem motivo justificado;</w:t>
      </w:r>
    </w:p>
    <w:p w14:paraId="550570F4" w14:textId="646A8634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.8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Apresentar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declaração ou documentação falsa exigida para o certame ou prestar declaração falsa durante a licitação ou a execução do contrato;</w:t>
      </w:r>
    </w:p>
    <w:p w14:paraId="4CCB171B" w14:textId="4A173953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.9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Fraudar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licitação ou praticar ato fraudulento na execução do contrato;</w:t>
      </w:r>
    </w:p>
    <w:p w14:paraId="2642582D" w14:textId="61995672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.10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Comportar-se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modo inidôneo ou cometer fraude de qualquer natureza;</w:t>
      </w:r>
    </w:p>
    <w:p w14:paraId="5A3D895E" w14:textId="59CBBA88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.11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Praticar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atos ilícitos com vistas a frustrar os objetivos da licitação;</w:t>
      </w:r>
    </w:p>
    <w:p w14:paraId="05CBBEE2" w14:textId="3C940C81" w:rsidR="00C96870" w:rsidRPr="00FF0BC8" w:rsidRDefault="00FF0BC8" w:rsidP="009F184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A24EF6" w:rsidRPr="00FF0BC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.12</w:t>
      </w:r>
      <w:r w:rsidR="00A24EF6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Praticar</w:t>
      </w:r>
      <w:r w:rsidR="00C96870" w:rsidRPr="00FF0B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ato lesivo previsto no art. 5º da Lei nº 12.846, de 1º de agosto de 2013.</w:t>
      </w:r>
    </w:p>
    <w:p w14:paraId="74668E82" w14:textId="77777777" w:rsidR="00C96870" w:rsidRPr="00FF0BC8" w:rsidRDefault="00C96870" w:rsidP="00C96870">
      <w:pPr>
        <w:pStyle w:val="Corpodetexto"/>
        <w:ind w:right="-1"/>
        <w:jc w:val="both"/>
        <w:rPr>
          <w:sz w:val="20"/>
          <w:szCs w:val="20"/>
        </w:rPr>
      </w:pPr>
    </w:p>
    <w:p w14:paraId="1D760A17" w14:textId="6B05286C" w:rsidR="00866A15" w:rsidRPr="00FF0BC8" w:rsidRDefault="00795269" w:rsidP="00C96870">
      <w:pPr>
        <w:pStyle w:val="Corpodetexto"/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CLÁUSULA DÉCIMA PRIMEIRA - </w:t>
      </w:r>
      <w:r w:rsidR="00866A15" w:rsidRPr="00FF0BC8">
        <w:rPr>
          <w:b/>
          <w:sz w:val="20"/>
          <w:szCs w:val="20"/>
        </w:rPr>
        <w:t>DAS PENALIDADES</w:t>
      </w:r>
    </w:p>
    <w:p w14:paraId="546DC761" w14:textId="216BE986" w:rsidR="0031152A" w:rsidRPr="00FF0BC8" w:rsidRDefault="00FF0BC8" w:rsidP="00FD4569">
      <w:pPr>
        <w:pStyle w:val="Corpodetexto"/>
        <w:spacing w:before="1"/>
        <w:ind w:right="-1"/>
        <w:jc w:val="both"/>
        <w:rPr>
          <w:color w:val="030303"/>
          <w:w w:val="110"/>
          <w:sz w:val="20"/>
          <w:szCs w:val="20"/>
        </w:rPr>
      </w:pPr>
      <w:r w:rsidRPr="00FF0BC8">
        <w:rPr>
          <w:b/>
          <w:color w:val="030303"/>
          <w:w w:val="110"/>
          <w:sz w:val="20"/>
          <w:szCs w:val="20"/>
        </w:rPr>
        <w:t xml:space="preserve">11.1. </w:t>
      </w:r>
      <w:r w:rsidR="0031152A" w:rsidRPr="00FF0BC8">
        <w:rPr>
          <w:color w:val="030303"/>
          <w:w w:val="110"/>
          <w:sz w:val="20"/>
          <w:szCs w:val="20"/>
        </w:rPr>
        <w:t>Serão aplicadas ao responsável pelas infrações administrativas previstas acima, as seguintes</w:t>
      </w:r>
      <w:r w:rsidR="0031152A" w:rsidRPr="00FF0BC8">
        <w:rPr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penalidades,</w:t>
      </w:r>
      <w:r w:rsidR="0031152A" w:rsidRPr="00FF0BC8">
        <w:rPr>
          <w:color w:val="030303"/>
          <w:spacing w:val="25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nos</w:t>
      </w:r>
      <w:r w:rsidR="0031152A" w:rsidRPr="00FF0BC8">
        <w:rPr>
          <w:color w:val="030303"/>
          <w:spacing w:val="9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limites</w:t>
      </w:r>
      <w:r w:rsidR="0031152A" w:rsidRPr="00FF0BC8">
        <w:rPr>
          <w:color w:val="030303"/>
          <w:spacing w:val="8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previstos</w:t>
      </w:r>
      <w:r w:rsidR="0031152A" w:rsidRPr="00FF0BC8">
        <w:rPr>
          <w:color w:val="030303"/>
          <w:spacing w:val="21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no</w:t>
      </w:r>
      <w:r w:rsidR="0031152A" w:rsidRPr="00FF0BC8">
        <w:rPr>
          <w:color w:val="030303"/>
          <w:spacing w:val="12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art.</w:t>
      </w:r>
      <w:r w:rsidR="0031152A" w:rsidRPr="00FF0BC8">
        <w:rPr>
          <w:color w:val="030303"/>
          <w:spacing w:val="17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156</w:t>
      </w:r>
      <w:r w:rsidR="0031152A" w:rsidRPr="00FF0BC8">
        <w:rPr>
          <w:color w:val="030303"/>
          <w:spacing w:val="-16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da</w:t>
      </w:r>
      <w:r w:rsidR="0031152A" w:rsidRPr="00FF0BC8">
        <w:rPr>
          <w:color w:val="030303"/>
          <w:spacing w:val="16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Lei</w:t>
      </w:r>
      <w:r w:rsidR="0031152A" w:rsidRPr="00FF0BC8">
        <w:rPr>
          <w:color w:val="030303"/>
          <w:spacing w:val="12"/>
          <w:w w:val="110"/>
          <w:sz w:val="20"/>
          <w:szCs w:val="20"/>
        </w:rPr>
        <w:t xml:space="preserve"> </w:t>
      </w:r>
      <w:r w:rsidR="0031152A" w:rsidRPr="00FF0BC8">
        <w:rPr>
          <w:color w:val="030303"/>
          <w:w w:val="110"/>
          <w:sz w:val="20"/>
          <w:szCs w:val="20"/>
        </w:rPr>
        <w:t>Federal</w:t>
      </w:r>
      <w:r w:rsidR="0031152A" w:rsidRPr="00FF0BC8">
        <w:rPr>
          <w:color w:val="030303"/>
          <w:spacing w:val="29"/>
          <w:w w:val="110"/>
          <w:sz w:val="20"/>
          <w:szCs w:val="20"/>
        </w:rPr>
        <w:t xml:space="preserve"> </w:t>
      </w:r>
      <w:r w:rsidR="00E43358" w:rsidRPr="00FF0BC8">
        <w:rPr>
          <w:color w:val="030303"/>
          <w:w w:val="110"/>
          <w:sz w:val="20"/>
          <w:szCs w:val="20"/>
        </w:rPr>
        <w:t>14.133/2021:</w:t>
      </w:r>
    </w:p>
    <w:p w14:paraId="1286C8D4" w14:textId="1FD7F4B6" w:rsidR="0031152A" w:rsidRPr="00FF0BC8" w:rsidRDefault="00FF0BC8" w:rsidP="00E43358">
      <w:pPr>
        <w:widowControl w:val="0"/>
        <w:tabs>
          <w:tab w:val="left" w:pos="55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303"/>
          <w:w w:val="110"/>
          <w:sz w:val="20"/>
          <w:szCs w:val="20"/>
        </w:rPr>
        <w:t>11.2.</w:t>
      </w:r>
      <w:r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O valor da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multa, aplicada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será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descontado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imediatamente no pagamento subsequente,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sendo ainda aplicado juros de mora de 1,00% (um por cento) ao mês, ou 0,0333% por dia de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atraso;</w:t>
      </w:r>
    </w:p>
    <w:p w14:paraId="57D338C4" w14:textId="728953B0" w:rsidR="0031152A" w:rsidRPr="00FF0BC8" w:rsidRDefault="00FF0BC8" w:rsidP="00E43358">
      <w:pPr>
        <w:widowControl w:val="0"/>
        <w:tabs>
          <w:tab w:val="left" w:pos="560"/>
        </w:tabs>
        <w:autoSpaceDE w:val="0"/>
        <w:autoSpaceDN w:val="0"/>
        <w:spacing w:before="61"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 xml:space="preserve">11.3.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No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caso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de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multa,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cuja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apuração ainda esteja em processamento, ou seja, na fase da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defesa</w:t>
      </w:r>
      <w:r w:rsidR="0031152A" w:rsidRPr="00FF0BC8">
        <w:rPr>
          <w:rFonts w:ascii="Times New Roman" w:hAnsi="Times New Roman" w:cs="Times New Roman"/>
          <w:color w:val="030303"/>
          <w:spacing w:val="3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previa,</w:t>
      </w:r>
      <w:r w:rsidR="0031152A" w:rsidRPr="00FF0BC8">
        <w:rPr>
          <w:rFonts w:ascii="Times New Roman" w:hAnsi="Times New Roman" w:cs="Times New Roman"/>
          <w:color w:val="030303"/>
          <w:spacing w:val="28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o</w:t>
      </w:r>
      <w:r w:rsidR="0031152A" w:rsidRPr="00FF0BC8">
        <w:rPr>
          <w:rFonts w:ascii="Times New Roman" w:hAnsi="Times New Roman" w:cs="Times New Roman"/>
          <w:color w:val="030303"/>
          <w:spacing w:val="12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CONTRATANTE</w:t>
      </w:r>
      <w:r w:rsidR="0031152A" w:rsidRPr="00FF0BC8">
        <w:rPr>
          <w:rFonts w:ascii="Times New Roman" w:hAnsi="Times New Roman" w:cs="Times New Roman"/>
          <w:color w:val="030303"/>
          <w:spacing w:val="48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poderá</w:t>
      </w:r>
      <w:r w:rsidR="0031152A" w:rsidRPr="00FF0BC8">
        <w:rPr>
          <w:rFonts w:ascii="Times New Roman" w:hAnsi="Times New Roman" w:cs="Times New Roman"/>
          <w:color w:val="030303"/>
          <w:spacing w:val="33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fazer</w:t>
      </w:r>
      <w:r w:rsidR="0031152A" w:rsidRPr="00FF0BC8">
        <w:rPr>
          <w:rFonts w:ascii="Times New Roman" w:hAnsi="Times New Roman" w:cs="Times New Roman"/>
          <w:color w:val="030303"/>
          <w:spacing w:val="23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 w:rsidR="0031152A" w:rsidRPr="00FF0BC8">
        <w:rPr>
          <w:rFonts w:ascii="Times New Roman" w:hAnsi="Times New Roman" w:cs="Times New Roman"/>
          <w:color w:val="030303"/>
          <w:spacing w:val="23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retenção do</w:t>
      </w:r>
      <w:r w:rsidR="0031152A" w:rsidRPr="00FF0BC8">
        <w:rPr>
          <w:rFonts w:ascii="Times New Roman" w:hAnsi="Times New Roman" w:cs="Times New Roman"/>
          <w:color w:val="030303"/>
          <w:spacing w:val="2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valor</w:t>
      </w:r>
      <w:r w:rsidR="0031152A" w:rsidRPr="00FF0BC8">
        <w:rPr>
          <w:rFonts w:ascii="Times New Roman" w:hAnsi="Times New Roman" w:cs="Times New Roman"/>
          <w:color w:val="030303"/>
          <w:spacing w:val="25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correspondente</w:t>
      </w:r>
      <w:r w:rsidR="0031152A" w:rsidRPr="00FF0BC8">
        <w:rPr>
          <w:rFonts w:ascii="Times New Roman" w:hAnsi="Times New Roman" w:cs="Times New Roman"/>
          <w:color w:val="030303"/>
          <w:spacing w:val="9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sz w:val="20"/>
          <w:szCs w:val="20"/>
        </w:rPr>
        <w:t>a</w:t>
      </w:r>
      <w:r w:rsidR="0031152A" w:rsidRPr="00FF0BC8">
        <w:rPr>
          <w:rFonts w:ascii="Times New Roman" w:hAnsi="Times New Roman" w:cs="Times New Roman"/>
          <w:color w:val="030303"/>
          <w:spacing w:val="9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multa,</w:t>
      </w:r>
      <w:r w:rsidR="0031152A" w:rsidRPr="00FF0BC8">
        <w:rPr>
          <w:rFonts w:ascii="Times New Roman" w:hAnsi="Times New Roman" w:cs="Times New Roman"/>
          <w:color w:val="030303"/>
          <w:spacing w:val="19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até</w:t>
      </w:r>
      <w:r w:rsidR="0031152A" w:rsidRPr="00FF0BC8"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 xml:space="preserve">a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decisão final da defesa previa. Caso a defesa prévia seja aceita, ou aceita parcialmente, pelo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CONTRATANTE, o valor retido correspondente será depositado em favor da CONTRATADA, em</w:t>
      </w:r>
      <w:r w:rsidR="0031152A" w:rsidRPr="00FF0BC8">
        <w:rPr>
          <w:rFonts w:ascii="Times New Roman" w:hAnsi="Times New Roman" w:cs="Times New Roman"/>
          <w:color w:val="030303"/>
          <w:spacing w:val="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até</w:t>
      </w:r>
      <w:r w:rsidR="0031152A" w:rsidRPr="00FF0BC8">
        <w:rPr>
          <w:rFonts w:ascii="Times New Roman" w:hAnsi="Times New Roman" w:cs="Times New Roman"/>
          <w:color w:val="030303"/>
          <w:spacing w:val="16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05</w:t>
      </w:r>
      <w:r w:rsidR="0031152A" w:rsidRPr="00FF0BC8">
        <w:rPr>
          <w:rFonts w:ascii="Times New Roman" w:hAnsi="Times New Roman" w:cs="Times New Roman"/>
          <w:color w:val="030303"/>
          <w:spacing w:val="8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(cinco)</w:t>
      </w:r>
      <w:r w:rsidR="0031152A" w:rsidRPr="00FF0BC8">
        <w:rPr>
          <w:rFonts w:ascii="Times New Roman" w:hAnsi="Times New Roman" w:cs="Times New Roman"/>
          <w:color w:val="030303"/>
          <w:spacing w:val="25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dias</w:t>
      </w:r>
      <w:r w:rsidR="0031152A" w:rsidRPr="00FF0BC8">
        <w:rPr>
          <w:rFonts w:ascii="Times New Roman" w:hAnsi="Times New Roman" w:cs="Times New Roman"/>
          <w:color w:val="030303"/>
          <w:spacing w:val="8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úteis</w:t>
      </w:r>
      <w:r w:rsidR="0031152A" w:rsidRPr="00FF0BC8">
        <w:rPr>
          <w:rFonts w:ascii="Times New Roman" w:hAnsi="Times New Roman" w:cs="Times New Roman"/>
          <w:color w:val="030303"/>
          <w:spacing w:val="5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a</w:t>
      </w:r>
      <w:r w:rsidR="0031152A" w:rsidRPr="00FF0BC8">
        <w:rPr>
          <w:rFonts w:ascii="Times New Roman" w:hAnsi="Times New Roman" w:cs="Times New Roman"/>
          <w:color w:val="030303"/>
          <w:spacing w:val="11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contar</w:t>
      </w:r>
      <w:r w:rsidR="0031152A" w:rsidRPr="00FF0BC8">
        <w:rPr>
          <w:rFonts w:ascii="Times New Roman" w:hAnsi="Times New Roman" w:cs="Times New Roman"/>
          <w:color w:val="030303"/>
          <w:spacing w:val="10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da</w:t>
      </w:r>
      <w:r w:rsidR="0031152A" w:rsidRPr="00FF0BC8">
        <w:rPr>
          <w:rFonts w:ascii="Times New Roman" w:hAnsi="Times New Roman" w:cs="Times New Roman"/>
          <w:color w:val="030303"/>
          <w:spacing w:val="18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data</w:t>
      </w:r>
      <w:r w:rsidR="0031152A" w:rsidRPr="00FF0BC8">
        <w:rPr>
          <w:rFonts w:ascii="Times New Roman" w:hAnsi="Times New Roman" w:cs="Times New Roman"/>
          <w:color w:val="030303"/>
          <w:spacing w:val="20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da</w:t>
      </w:r>
      <w:r w:rsidR="0031152A" w:rsidRPr="00FF0BC8">
        <w:rPr>
          <w:rFonts w:ascii="Times New Roman" w:hAnsi="Times New Roman" w:cs="Times New Roman"/>
          <w:color w:val="030303"/>
          <w:spacing w:val="13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decisão</w:t>
      </w:r>
      <w:r w:rsidR="0031152A" w:rsidRPr="00FF0BC8">
        <w:rPr>
          <w:rFonts w:ascii="Times New Roman" w:hAnsi="Times New Roman" w:cs="Times New Roman"/>
          <w:color w:val="030303"/>
          <w:spacing w:val="22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final</w:t>
      </w:r>
      <w:r w:rsidR="0031152A" w:rsidRPr="00FF0BC8">
        <w:rPr>
          <w:rFonts w:ascii="Times New Roman" w:hAnsi="Times New Roman" w:cs="Times New Roman"/>
          <w:color w:val="030303"/>
          <w:spacing w:val="15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da</w:t>
      </w:r>
      <w:r w:rsidR="0031152A" w:rsidRPr="00FF0BC8">
        <w:rPr>
          <w:rFonts w:ascii="Times New Roman" w:hAnsi="Times New Roman" w:cs="Times New Roman"/>
          <w:color w:val="030303"/>
          <w:spacing w:val="14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defesa</w:t>
      </w:r>
      <w:r w:rsidR="0031152A" w:rsidRPr="00FF0BC8">
        <w:rPr>
          <w:rFonts w:ascii="Times New Roman" w:hAnsi="Times New Roman" w:cs="Times New Roman"/>
          <w:color w:val="030303"/>
          <w:spacing w:val="19"/>
          <w:w w:val="110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10"/>
          <w:sz w:val="20"/>
          <w:szCs w:val="20"/>
        </w:rPr>
        <w:t>apresentada.</w:t>
      </w:r>
    </w:p>
    <w:p w14:paraId="5D35A98B" w14:textId="5CDE6430" w:rsidR="0031152A" w:rsidRDefault="00FF0BC8" w:rsidP="00E43358">
      <w:pPr>
        <w:widowControl w:val="0"/>
        <w:tabs>
          <w:tab w:val="left" w:pos="56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30303"/>
          <w:w w:val="105"/>
          <w:sz w:val="20"/>
          <w:szCs w:val="20"/>
        </w:rPr>
      </w:pPr>
      <w:r w:rsidRPr="00FF0BC8"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 xml:space="preserve">11.4.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As sanções previstas nestes instrumentos poderão ser aplicadas cumulativamente, exceto</w:t>
      </w:r>
      <w:r w:rsidR="0031152A" w:rsidRPr="00FF0BC8"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as</w:t>
      </w:r>
      <w:r w:rsidR="0031152A" w:rsidRPr="00FF0BC8">
        <w:rPr>
          <w:rFonts w:ascii="Times New Roman" w:hAnsi="Times New Roman" w:cs="Times New Roman"/>
          <w:color w:val="030303"/>
          <w:spacing w:val="1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multas</w:t>
      </w:r>
      <w:r w:rsidR="0031152A" w:rsidRPr="00FF0BC8">
        <w:rPr>
          <w:rFonts w:ascii="Times New Roman" w:hAnsi="Times New Roman" w:cs="Times New Roman"/>
          <w:color w:val="030303"/>
          <w:spacing w:val="15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escalonadas</w:t>
      </w:r>
      <w:r w:rsidR="0031152A" w:rsidRPr="00FF0BC8">
        <w:rPr>
          <w:rFonts w:ascii="Times New Roman" w:hAnsi="Times New Roman" w:cs="Times New Roman"/>
          <w:color w:val="030303"/>
          <w:spacing w:val="31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por</w:t>
      </w:r>
      <w:r w:rsidR="0031152A" w:rsidRPr="00FF0BC8">
        <w:rPr>
          <w:rFonts w:ascii="Times New Roman" w:hAnsi="Times New Roman" w:cs="Times New Roman"/>
          <w:color w:val="030303"/>
          <w:spacing w:val="32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datas,</w:t>
      </w:r>
      <w:r w:rsidR="0031152A" w:rsidRPr="00FF0BC8">
        <w:rPr>
          <w:rFonts w:ascii="Times New Roman" w:hAnsi="Times New Roman" w:cs="Times New Roman"/>
          <w:color w:val="030303"/>
          <w:spacing w:val="20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e</w:t>
      </w:r>
      <w:r w:rsidR="0031152A" w:rsidRPr="00FF0BC8">
        <w:rPr>
          <w:rFonts w:ascii="Times New Roman" w:hAnsi="Times New Roman" w:cs="Times New Roman"/>
          <w:color w:val="030303"/>
          <w:spacing w:val="9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 w:rsidR="0031152A" w:rsidRPr="00FF0BC8">
        <w:rPr>
          <w:rFonts w:ascii="Times New Roman" w:hAnsi="Times New Roman" w:cs="Times New Roman"/>
          <w:color w:val="030303"/>
          <w:spacing w:val="26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multa</w:t>
      </w:r>
      <w:r w:rsidR="0031152A" w:rsidRPr="00FF0BC8">
        <w:rPr>
          <w:rFonts w:ascii="Times New Roman" w:hAnsi="Times New Roman" w:cs="Times New Roman"/>
          <w:color w:val="030303"/>
          <w:spacing w:val="24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de</w:t>
      </w:r>
      <w:r w:rsidR="0031152A" w:rsidRPr="00FF0BC8">
        <w:rPr>
          <w:rFonts w:ascii="Times New Roman" w:hAnsi="Times New Roman" w:cs="Times New Roman"/>
          <w:color w:val="030303"/>
          <w:spacing w:val="17"/>
          <w:w w:val="105"/>
          <w:sz w:val="20"/>
          <w:szCs w:val="20"/>
        </w:rPr>
        <w:t xml:space="preserve"> </w:t>
      </w:r>
      <w:r w:rsidR="0031152A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advertência.</w:t>
      </w:r>
    </w:p>
    <w:p w14:paraId="5AB6803E" w14:textId="77777777" w:rsidR="00FF0BC8" w:rsidRDefault="00FF0BC8" w:rsidP="00E43358">
      <w:pPr>
        <w:widowControl w:val="0"/>
        <w:tabs>
          <w:tab w:val="left" w:pos="56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30303"/>
          <w:w w:val="105"/>
          <w:sz w:val="20"/>
          <w:szCs w:val="20"/>
        </w:rPr>
      </w:pPr>
    </w:p>
    <w:p w14:paraId="50B359A3" w14:textId="51DBDCF7" w:rsidR="00FF0BC8" w:rsidRPr="00FF0BC8" w:rsidRDefault="00795269" w:rsidP="00FF0B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DÉCIMA SEGUNDA - </w:t>
      </w:r>
      <w:r w:rsidR="00FF0BC8" w:rsidRPr="00FF0BC8">
        <w:rPr>
          <w:rFonts w:ascii="Times New Roman" w:hAnsi="Times New Roman" w:cs="Times New Roman"/>
          <w:b/>
          <w:sz w:val="20"/>
          <w:szCs w:val="20"/>
        </w:rPr>
        <w:t>FISCAL DO CONTRATO</w:t>
      </w:r>
    </w:p>
    <w:p w14:paraId="3024AEAB" w14:textId="75D31B4D" w:rsidR="00FF0BC8" w:rsidRPr="009821DF" w:rsidRDefault="00FF0BC8" w:rsidP="00FF0BC8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12.1. Fica eleito o Sr. </w:t>
      </w:r>
      <w:r w:rsidR="00795269">
        <w:rPr>
          <w:rFonts w:ascii="Times New Roman" w:hAnsi="Times New Roman" w:cs="Times New Roman"/>
          <w:sz w:val="20"/>
          <w:szCs w:val="20"/>
        </w:rPr>
        <w:t xml:space="preserve">Everton José </w:t>
      </w:r>
      <w:proofErr w:type="spellStart"/>
      <w:r w:rsidR="00795269">
        <w:rPr>
          <w:rFonts w:ascii="Times New Roman" w:hAnsi="Times New Roman" w:cs="Times New Roman"/>
          <w:sz w:val="20"/>
          <w:szCs w:val="20"/>
        </w:rPr>
        <w:t>Goedel</w:t>
      </w:r>
      <w:proofErr w:type="spellEnd"/>
      <w:r w:rsidRPr="00FF0BC8">
        <w:rPr>
          <w:rFonts w:ascii="Times New Roman" w:hAnsi="Times New Roman" w:cs="Times New Roman"/>
          <w:sz w:val="20"/>
          <w:szCs w:val="20"/>
        </w:rPr>
        <w:t>, Secretário Municipal de Obras, devendo registrar todas as ocorrências relacionadas a execução do objeto, de maneira simples e objetiva.</w:t>
      </w:r>
    </w:p>
    <w:p w14:paraId="0A4DA3FA" w14:textId="43C8764C" w:rsidR="00FF0BC8" w:rsidRPr="00FF0BC8" w:rsidRDefault="00795269" w:rsidP="00FF0B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DÉCIMA TERCEIRA - </w:t>
      </w:r>
      <w:r w:rsidR="00FF0BC8" w:rsidRPr="00FF0BC8">
        <w:rPr>
          <w:rFonts w:ascii="Times New Roman" w:hAnsi="Times New Roman" w:cs="Times New Roman"/>
          <w:b/>
          <w:sz w:val="20"/>
          <w:szCs w:val="20"/>
        </w:rPr>
        <w:t>DO FORO</w:t>
      </w:r>
      <w:r w:rsidR="00FF0BC8" w:rsidRPr="00FF0BC8">
        <w:rPr>
          <w:rFonts w:ascii="Times New Roman" w:eastAsia="Arial Narrow" w:hAnsi="Times New Roman" w:cs="Times New Roman"/>
          <w:sz w:val="20"/>
          <w:szCs w:val="20"/>
        </w:rPr>
        <w:t xml:space="preserve"> </w:t>
      </w:r>
    </w:p>
    <w:p w14:paraId="5F9856BB" w14:textId="361185EF" w:rsidR="00FF0BC8" w:rsidRPr="00FF0BC8" w:rsidRDefault="00FF0BC8" w:rsidP="00FF0BC8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13.1. As partes elegem, de comum acordo, o Foro da Comarca de Passo Fundo - RS, para dirimir controvérsias emergentes da aplicação deste contrato.</w:t>
      </w:r>
    </w:p>
    <w:p w14:paraId="72442483" w14:textId="71DBEC56" w:rsidR="00FF0BC8" w:rsidRPr="00FF0BC8" w:rsidRDefault="00FF0BC8" w:rsidP="00FF0BC8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13.2. E, por estarem assim ajustados, assinam o presente instrumento, em 03 (três) vias de igual teor e forma, juntamente com as testemunhas abaixo firmadas.</w:t>
      </w:r>
    </w:p>
    <w:p w14:paraId="5B1ECFC2" w14:textId="458A7FDA" w:rsidR="00D70FE7" w:rsidRPr="00FF0BC8" w:rsidRDefault="00D70FE7" w:rsidP="005F21F8">
      <w:pPr>
        <w:pStyle w:val="PargrafodaLista"/>
        <w:widowControl w:val="0"/>
        <w:tabs>
          <w:tab w:val="left" w:pos="560"/>
        </w:tabs>
        <w:autoSpaceDE w:val="0"/>
        <w:autoSpaceDN w:val="0"/>
        <w:spacing w:before="61"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 xml:space="preserve">Ernestina, </w:t>
      </w:r>
      <w:r w:rsidR="00795269">
        <w:rPr>
          <w:rFonts w:ascii="Times New Roman" w:hAnsi="Times New Roman" w:cs="Times New Roman"/>
          <w:color w:val="030303"/>
          <w:w w:val="105"/>
          <w:sz w:val="20"/>
          <w:szCs w:val="20"/>
        </w:rPr>
        <w:t>26</w:t>
      </w:r>
      <w:r w:rsidR="009821DF">
        <w:rPr>
          <w:rFonts w:ascii="Times New Roman" w:hAnsi="Times New Roman" w:cs="Times New Roman"/>
          <w:color w:val="030303"/>
          <w:w w:val="105"/>
          <w:sz w:val="20"/>
          <w:szCs w:val="20"/>
        </w:rPr>
        <w:t xml:space="preserve"> de </w:t>
      </w:r>
      <w:r w:rsidR="00795269">
        <w:rPr>
          <w:rFonts w:ascii="Times New Roman" w:hAnsi="Times New Roman" w:cs="Times New Roman"/>
          <w:color w:val="030303"/>
          <w:w w:val="105"/>
          <w:sz w:val="20"/>
          <w:szCs w:val="20"/>
        </w:rPr>
        <w:t>janeiro</w:t>
      </w:r>
      <w:r w:rsidR="005F21F8"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 xml:space="preserve"> </w:t>
      </w:r>
      <w:r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de 202</w:t>
      </w:r>
      <w:r w:rsidR="00795269">
        <w:rPr>
          <w:rFonts w:ascii="Times New Roman" w:hAnsi="Times New Roman" w:cs="Times New Roman"/>
          <w:color w:val="030303"/>
          <w:w w:val="105"/>
          <w:sz w:val="20"/>
          <w:szCs w:val="20"/>
        </w:rPr>
        <w:t>3</w:t>
      </w:r>
      <w:r w:rsidRPr="00FF0BC8">
        <w:rPr>
          <w:rFonts w:ascii="Times New Roman" w:hAnsi="Times New Roman" w:cs="Times New Roman"/>
          <w:color w:val="030303"/>
          <w:w w:val="105"/>
          <w:sz w:val="20"/>
          <w:szCs w:val="20"/>
        </w:rPr>
        <w:t>.</w:t>
      </w:r>
    </w:p>
    <w:p w14:paraId="669D5D31" w14:textId="77777777" w:rsidR="00FF0BC8" w:rsidRPr="00FF0BC8" w:rsidRDefault="00FF0BC8" w:rsidP="00942E8F">
      <w:pPr>
        <w:ind w:firstLine="2268"/>
        <w:rPr>
          <w:rFonts w:ascii="Times New Roman" w:hAnsi="Times New Roman" w:cs="Times New Roman"/>
          <w:sz w:val="20"/>
          <w:szCs w:val="20"/>
        </w:rPr>
      </w:pPr>
    </w:p>
    <w:p w14:paraId="210F9388" w14:textId="77777777" w:rsidR="00FF0BC8" w:rsidRPr="00FF0BC8" w:rsidRDefault="00FF0BC8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D9B8492" w14:textId="0DA0663A" w:rsidR="00FF0BC8" w:rsidRPr="00FF0BC8" w:rsidRDefault="00795269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RENATO BECKER</w:t>
      </w:r>
    </w:p>
    <w:p w14:paraId="0239CFC7" w14:textId="45150D9D" w:rsidR="00FF0BC8" w:rsidRPr="00FF0BC8" w:rsidRDefault="00FF0BC8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Prefeito Municipal</w:t>
      </w:r>
    </w:p>
    <w:p w14:paraId="7347E6F3" w14:textId="3E0CFB64" w:rsidR="00FF0BC8" w:rsidRDefault="00FF0BC8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>Contratante</w:t>
      </w:r>
    </w:p>
    <w:p w14:paraId="76F61A16" w14:textId="65683D12" w:rsidR="00FF0BC8" w:rsidRDefault="00FF0BC8" w:rsidP="004D58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FBD718" w14:textId="77777777" w:rsidR="00942E8F" w:rsidRPr="00FF0BC8" w:rsidRDefault="00942E8F" w:rsidP="004D58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873E84C" w14:textId="77777777" w:rsidR="00FF0BC8" w:rsidRPr="00BE328C" w:rsidRDefault="00FF0BC8" w:rsidP="004D58D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E328C">
        <w:rPr>
          <w:rFonts w:ascii="Times New Roman" w:eastAsia="Arial Unicode MS" w:hAnsi="Times New Roman" w:cs="Times New Roman"/>
          <w:sz w:val="20"/>
          <w:szCs w:val="20"/>
        </w:rPr>
        <w:t>____________________________</w:t>
      </w:r>
    </w:p>
    <w:p w14:paraId="7168695B" w14:textId="77777777" w:rsidR="004937CB" w:rsidRDefault="004937CB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DESBRAVADOR COMERCIO</w:t>
      </w:r>
    </w:p>
    <w:p w14:paraId="75B0B34B" w14:textId="2D9BD70D" w:rsidR="004937CB" w:rsidRDefault="004937CB" w:rsidP="004D5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PEÇAS, MEC</w:t>
      </w:r>
      <w:r>
        <w:rPr>
          <w:rFonts w:ascii="Times New Roman" w:hAnsi="Times New Roman" w:cs="Times New Roman"/>
          <w:sz w:val="20"/>
          <w:szCs w:val="20"/>
        </w:rPr>
        <w:t>Â</w:t>
      </w:r>
      <w:r>
        <w:rPr>
          <w:rFonts w:ascii="Times New Roman" w:hAnsi="Times New Roman" w:cs="Times New Roman"/>
          <w:sz w:val="20"/>
          <w:szCs w:val="20"/>
        </w:rPr>
        <w:t>NICA E</w:t>
      </w:r>
    </w:p>
    <w:p w14:paraId="37905E48" w14:textId="4463E7B2" w:rsidR="004937CB" w:rsidRDefault="004937CB" w:rsidP="004D58D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TRANSPORTES LTDA</w:t>
      </w:r>
    </w:p>
    <w:p w14:paraId="19D15ACB" w14:textId="7F6A9984" w:rsidR="00FF0BC8" w:rsidRPr="00BE328C" w:rsidRDefault="00FF0BC8" w:rsidP="004D58D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E328C">
        <w:rPr>
          <w:rFonts w:ascii="Times New Roman" w:eastAsia="Arial Unicode MS" w:hAnsi="Times New Roman" w:cs="Times New Roman"/>
          <w:sz w:val="20"/>
          <w:szCs w:val="20"/>
        </w:rPr>
        <w:t>Contratado</w:t>
      </w:r>
    </w:p>
    <w:p w14:paraId="59EDD353" w14:textId="77777777" w:rsidR="00FF0BC8" w:rsidRDefault="00FF0BC8" w:rsidP="00FF0BC8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43C150C5" w14:textId="2755D71A" w:rsidR="00FF0BC8" w:rsidRPr="00FF0BC8" w:rsidRDefault="00FF0BC8" w:rsidP="00FF0BC8">
      <w:pPr>
        <w:rPr>
          <w:rFonts w:ascii="Times New Roman" w:eastAsia="Arial Unicode MS" w:hAnsi="Times New Roman" w:cs="Times New Roman"/>
          <w:sz w:val="20"/>
          <w:szCs w:val="20"/>
        </w:rPr>
      </w:pPr>
      <w:r w:rsidRPr="00FF0BC8">
        <w:rPr>
          <w:rFonts w:ascii="Times New Roman" w:eastAsia="Arial Unicode MS" w:hAnsi="Times New Roman" w:cs="Times New Roman"/>
          <w:sz w:val="20"/>
          <w:szCs w:val="20"/>
        </w:rPr>
        <w:t>Testemunhas:</w:t>
      </w:r>
    </w:p>
    <w:p w14:paraId="6A4469B5" w14:textId="77777777" w:rsidR="00FF0BC8" w:rsidRPr="00FF0BC8" w:rsidRDefault="00FF0BC8" w:rsidP="00FF0BC8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F0BC8">
        <w:rPr>
          <w:rFonts w:ascii="Times New Roman" w:eastAsia="Arial Unicode MS" w:hAnsi="Times New Roman" w:cs="Times New Roman"/>
          <w:sz w:val="20"/>
          <w:szCs w:val="20"/>
        </w:rPr>
        <w:t>_________________________________              _________________________________</w:t>
      </w:r>
    </w:p>
    <w:p w14:paraId="5D984448" w14:textId="77777777" w:rsidR="00FF0BC8" w:rsidRPr="00FF0BC8" w:rsidRDefault="00FF0BC8" w:rsidP="00FF0B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Nome: </w:t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  <w:t xml:space="preserve">          Nome:</w:t>
      </w:r>
    </w:p>
    <w:p w14:paraId="472C2EB5" w14:textId="3A83B5D5" w:rsidR="00B96D28" w:rsidRPr="00FF0BC8" w:rsidRDefault="00FF0BC8" w:rsidP="00942E8F">
      <w:pPr>
        <w:jc w:val="both"/>
        <w:rPr>
          <w:rFonts w:ascii="Times New Roman" w:hAnsi="Times New Roman" w:cs="Times New Roman"/>
          <w:sz w:val="20"/>
          <w:szCs w:val="20"/>
        </w:rPr>
      </w:pPr>
      <w:r w:rsidRPr="00FF0BC8">
        <w:rPr>
          <w:rFonts w:ascii="Times New Roman" w:hAnsi="Times New Roman" w:cs="Times New Roman"/>
          <w:sz w:val="20"/>
          <w:szCs w:val="20"/>
        </w:rPr>
        <w:t xml:space="preserve">CPF: </w:t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Pr="00FF0BC8">
        <w:rPr>
          <w:rFonts w:ascii="Times New Roman" w:hAnsi="Times New Roman" w:cs="Times New Roman"/>
          <w:sz w:val="20"/>
          <w:szCs w:val="20"/>
        </w:rPr>
        <w:tab/>
      </w:r>
      <w:r w:rsidR="0079526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F0BC8">
        <w:rPr>
          <w:rFonts w:ascii="Times New Roman" w:hAnsi="Times New Roman" w:cs="Times New Roman"/>
          <w:sz w:val="20"/>
          <w:szCs w:val="20"/>
        </w:rPr>
        <w:t>CPF:</w:t>
      </w:r>
    </w:p>
    <w:sectPr w:rsidR="00B96D28" w:rsidRPr="00FF0BC8" w:rsidSect="00FD4569">
      <w:headerReference w:type="default" r:id="rId8"/>
      <w:footerReference w:type="default" r:id="rId9"/>
      <w:pgSz w:w="11906" w:h="16838"/>
      <w:pgMar w:top="1417" w:right="1133" w:bottom="141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693C" w14:textId="77777777" w:rsidR="006A7265" w:rsidRDefault="006A7265" w:rsidP="001E6EC0">
      <w:pPr>
        <w:spacing w:after="0" w:line="240" w:lineRule="auto"/>
      </w:pPr>
      <w:r>
        <w:separator/>
      </w:r>
    </w:p>
  </w:endnote>
  <w:endnote w:type="continuationSeparator" w:id="0">
    <w:p w14:paraId="487A2766" w14:textId="77777777" w:rsidR="006A7265" w:rsidRDefault="006A7265" w:rsidP="001E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EAB7" w14:textId="77777777" w:rsidR="006A7265" w:rsidRDefault="006A7265">
    <w:pPr>
      <w:pStyle w:val="Rodap"/>
    </w:pPr>
    <w:r>
      <w:rPr>
        <w:noProof/>
        <w:lang w:eastAsia="pt-BR"/>
      </w:rPr>
      <w:drawing>
        <wp:inline distT="0" distB="0" distL="0" distR="0" wp14:anchorId="22707BBF" wp14:editId="5048230E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1BB" w14:textId="77777777" w:rsidR="006A7265" w:rsidRDefault="006A7265" w:rsidP="001E6EC0">
      <w:pPr>
        <w:spacing w:after="0" w:line="240" w:lineRule="auto"/>
      </w:pPr>
      <w:r>
        <w:separator/>
      </w:r>
    </w:p>
  </w:footnote>
  <w:footnote w:type="continuationSeparator" w:id="0">
    <w:p w14:paraId="6C41BCC1" w14:textId="77777777" w:rsidR="006A7265" w:rsidRDefault="006A7265" w:rsidP="001E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309C" w14:textId="77777777" w:rsidR="006A7265" w:rsidRDefault="006A7265">
    <w:pPr>
      <w:pStyle w:val="Cabealho"/>
    </w:pPr>
    <w:r>
      <w:rPr>
        <w:noProof/>
        <w:lang w:eastAsia="pt-BR"/>
      </w:rPr>
      <w:drawing>
        <wp:inline distT="0" distB="0" distL="0" distR="0" wp14:anchorId="4301011F" wp14:editId="1894E060">
          <wp:extent cx="5400040" cy="57912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start w:val="3"/>
      <w:numFmt w:val="bullet"/>
      <w:lvlText w:val=""/>
      <w:lvlJc w:val="left"/>
      <w:pPr>
        <w:tabs>
          <w:tab w:val="num" w:pos="735"/>
        </w:tabs>
      </w:pPr>
      <w:rPr>
        <w:rFonts w:ascii="Symbol" w:hAnsi="Symbol"/>
      </w:rPr>
    </w:lvl>
  </w:abstractNum>
  <w:abstractNum w:abstractNumId="1" w15:restartNumberingAfterBreak="0">
    <w:nsid w:val="01E00AF7"/>
    <w:multiLevelType w:val="hybridMultilevel"/>
    <w:tmpl w:val="7C4CDC78"/>
    <w:lvl w:ilvl="0" w:tplc="83608F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78C"/>
    <w:multiLevelType w:val="hybridMultilevel"/>
    <w:tmpl w:val="35D6BB24"/>
    <w:lvl w:ilvl="0" w:tplc="67EC5A9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03CE"/>
    <w:multiLevelType w:val="hybridMultilevel"/>
    <w:tmpl w:val="45AC6826"/>
    <w:lvl w:ilvl="0" w:tplc="00000008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5363"/>
    <w:multiLevelType w:val="hybridMultilevel"/>
    <w:tmpl w:val="05CA6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EB2"/>
    <w:multiLevelType w:val="multilevel"/>
    <w:tmpl w:val="331E5D8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66F524B"/>
    <w:multiLevelType w:val="multilevel"/>
    <w:tmpl w:val="767A8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1010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1010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1010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1010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1010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1010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1010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1010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10101"/>
      </w:rPr>
    </w:lvl>
  </w:abstractNum>
  <w:abstractNum w:abstractNumId="7" w15:restartNumberingAfterBreak="0">
    <w:nsid w:val="1BEC5A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E0C68"/>
    <w:multiLevelType w:val="hybridMultilevel"/>
    <w:tmpl w:val="8EA244AC"/>
    <w:lvl w:ilvl="0" w:tplc="C7B02C86">
      <w:start w:val="8"/>
      <w:numFmt w:val="lowerLetter"/>
      <w:lvlText w:val="%1)"/>
      <w:lvlJc w:val="left"/>
      <w:pPr>
        <w:ind w:left="154" w:hanging="537"/>
      </w:pPr>
      <w:rPr>
        <w:rFonts w:ascii="Arial" w:eastAsia="Arial" w:hAnsi="Arial" w:cs="Arial" w:hint="default"/>
        <w:b/>
        <w:bCs w:val="0"/>
        <w:i w:val="0"/>
        <w:iCs w:val="0"/>
        <w:color w:val="030101"/>
        <w:spacing w:val="-1"/>
        <w:w w:val="113"/>
        <w:sz w:val="19"/>
        <w:szCs w:val="19"/>
      </w:rPr>
    </w:lvl>
    <w:lvl w:ilvl="1" w:tplc="A09859E0">
      <w:numFmt w:val="bullet"/>
      <w:lvlText w:val="•"/>
      <w:lvlJc w:val="left"/>
      <w:pPr>
        <w:ind w:left="1112" w:hanging="537"/>
      </w:pPr>
      <w:rPr>
        <w:rFonts w:hint="default"/>
      </w:rPr>
    </w:lvl>
    <w:lvl w:ilvl="2" w:tplc="3FC26F0A">
      <w:numFmt w:val="bullet"/>
      <w:lvlText w:val="•"/>
      <w:lvlJc w:val="left"/>
      <w:pPr>
        <w:ind w:left="2064" w:hanging="537"/>
      </w:pPr>
      <w:rPr>
        <w:rFonts w:hint="default"/>
      </w:rPr>
    </w:lvl>
    <w:lvl w:ilvl="3" w:tplc="723E4C0A">
      <w:numFmt w:val="bullet"/>
      <w:lvlText w:val="•"/>
      <w:lvlJc w:val="left"/>
      <w:pPr>
        <w:ind w:left="3016" w:hanging="537"/>
      </w:pPr>
      <w:rPr>
        <w:rFonts w:hint="default"/>
      </w:rPr>
    </w:lvl>
    <w:lvl w:ilvl="4" w:tplc="7688C9D8">
      <w:numFmt w:val="bullet"/>
      <w:lvlText w:val="•"/>
      <w:lvlJc w:val="left"/>
      <w:pPr>
        <w:ind w:left="3968" w:hanging="537"/>
      </w:pPr>
      <w:rPr>
        <w:rFonts w:hint="default"/>
      </w:rPr>
    </w:lvl>
    <w:lvl w:ilvl="5" w:tplc="185CC25A">
      <w:numFmt w:val="bullet"/>
      <w:lvlText w:val="•"/>
      <w:lvlJc w:val="left"/>
      <w:pPr>
        <w:ind w:left="4920" w:hanging="537"/>
      </w:pPr>
      <w:rPr>
        <w:rFonts w:hint="default"/>
      </w:rPr>
    </w:lvl>
    <w:lvl w:ilvl="6" w:tplc="91C4AAC8">
      <w:numFmt w:val="bullet"/>
      <w:lvlText w:val="•"/>
      <w:lvlJc w:val="left"/>
      <w:pPr>
        <w:ind w:left="5872" w:hanging="537"/>
      </w:pPr>
      <w:rPr>
        <w:rFonts w:hint="default"/>
      </w:rPr>
    </w:lvl>
    <w:lvl w:ilvl="7" w:tplc="5A2CA6E8">
      <w:numFmt w:val="bullet"/>
      <w:lvlText w:val="•"/>
      <w:lvlJc w:val="left"/>
      <w:pPr>
        <w:ind w:left="6824" w:hanging="537"/>
      </w:pPr>
      <w:rPr>
        <w:rFonts w:hint="default"/>
      </w:rPr>
    </w:lvl>
    <w:lvl w:ilvl="8" w:tplc="BC3262FC">
      <w:numFmt w:val="bullet"/>
      <w:lvlText w:val="•"/>
      <w:lvlJc w:val="left"/>
      <w:pPr>
        <w:ind w:left="7776" w:hanging="537"/>
      </w:pPr>
      <w:rPr>
        <w:rFonts w:hint="default"/>
      </w:rPr>
    </w:lvl>
  </w:abstractNum>
  <w:abstractNum w:abstractNumId="9" w15:restartNumberingAfterBreak="0">
    <w:nsid w:val="22507FC8"/>
    <w:multiLevelType w:val="multilevel"/>
    <w:tmpl w:val="816ECAC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030101"/>
        <w:w w:val="110"/>
        <w:sz w:val="19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Theme="minorHAnsi" w:hAnsiTheme="minorHAnsi" w:hint="default"/>
        <w:b/>
        <w:color w:val="030101"/>
        <w:w w:val="110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color w:val="030101"/>
        <w:w w:val="110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color w:val="030101"/>
        <w:w w:val="110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color w:val="030101"/>
        <w:w w:val="110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color w:val="030101"/>
        <w:w w:val="110"/>
        <w:sz w:val="19"/>
      </w:rPr>
    </w:lvl>
  </w:abstractNum>
  <w:abstractNum w:abstractNumId="10" w15:restartNumberingAfterBreak="0">
    <w:nsid w:val="253E6B5B"/>
    <w:multiLevelType w:val="multilevel"/>
    <w:tmpl w:val="816ECAC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030101"/>
        <w:w w:val="110"/>
        <w:sz w:val="19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Theme="minorHAnsi" w:hAnsiTheme="minorHAnsi" w:hint="default"/>
        <w:b/>
        <w:color w:val="030101"/>
        <w:w w:val="110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  <w:color w:val="030101"/>
        <w:w w:val="110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color w:val="030101"/>
        <w:w w:val="110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color w:val="030101"/>
        <w:w w:val="110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color w:val="030101"/>
        <w:w w:val="110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color w:val="030101"/>
        <w:w w:val="110"/>
        <w:sz w:val="19"/>
      </w:rPr>
    </w:lvl>
  </w:abstractNum>
  <w:abstractNum w:abstractNumId="11" w15:restartNumberingAfterBreak="0">
    <w:nsid w:val="28C4275E"/>
    <w:multiLevelType w:val="hybridMultilevel"/>
    <w:tmpl w:val="E96A28B2"/>
    <w:lvl w:ilvl="0" w:tplc="7B30786A">
      <w:start w:val="1"/>
      <w:numFmt w:val="lowerLetter"/>
      <w:lvlText w:val="%1)"/>
      <w:lvlJc w:val="left"/>
      <w:pPr>
        <w:ind w:left="153" w:hanging="671"/>
      </w:pPr>
      <w:rPr>
        <w:rFonts w:hint="default"/>
        <w:b/>
        <w:spacing w:val="-1"/>
        <w:w w:val="114"/>
      </w:rPr>
    </w:lvl>
    <w:lvl w:ilvl="1" w:tplc="6616BA1A">
      <w:numFmt w:val="bullet"/>
      <w:lvlText w:val="•"/>
      <w:lvlJc w:val="left"/>
      <w:pPr>
        <w:ind w:left="1112" w:hanging="671"/>
      </w:pPr>
      <w:rPr>
        <w:rFonts w:hint="default"/>
      </w:rPr>
    </w:lvl>
    <w:lvl w:ilvl="2" w:tplc="F66C3066">
      <w:numFmt w:val="bullet"/>
      <w:lvlText w:val="•"/>
      <w:lvlJc w:val="left"/>
      <w:pPr>
        <w:ind w:left="2064" w:hanging="671"/>
      </w:pPr>
      <w:rPr>
        <w:rFonts w:hint="default"/>
      </w:rPr>
    </w:lvl>
    <w:lvl w:ilvl="3" w:tplc="081A0602">
      <w:numFmt w:val="bullet"/>
      <w:lvlText w:val="•"/>
      <w:lvlJc w:val="left"/>
      <w:pPr>
        <w:ind w:left="3016" w:hanging="671"/>
      </w:pPr>
      <w:rPr>
        <w:rFonts w:hint="default"/>
      </w:rPr>
    </w:lvl>
    <w:lvl w:ilvl="4" w:tplc="D3AE77BC">
      <w:numFmt w:val="bullet"/>
      <w:lvlText w:val="•"/>
      <w:lvlJc w:val="left"/>
      <w:pPr>
        <w:ind w:left="3968" w:hanging="671"/>
      </w:pPr>
      <w:rPr>
        <w:rFonts w:hint="default"/>
      </w:rPr>
    </w:lvl>
    <w:lvl w:ilvl="5" w:tplc="CF5CA980">
      <w:numFmt w:val="bullet"/>
      <w:lvlText w:val="•"/>
      <w:lvlJc w:val="left"/>
      <w:pPr>
        <w:ind w:left="4920" w:hanging="671"/>
      </w:pPr>
      <w:rPr>
        <w:rFonts w:hint="default"/>
      </w:rPr>
    </w:lvl>
    <w:lvl w:ilvl="6" w:tplc="2EF834DE">
      <w:numFmt w:val="bullet"/>
      <w:lvlText w:val="•"/>
      <w:lvlJc w:val="left"/>
      <w:pPr>
        <w:ind w:left="5872" w:hanging="671"/>
      </w:pPr>
      <w:rPr>
        <w:rFonts w:hint="default"/>
      </w:rPr>
    </w:lvl>
    <w:lvl w:ilvl="7" w:tplc="AC1EACE0">
      <w:numFmt w:val="bullet"/>
      <w:lvlText w:val="•"/>
      <w:lvlJc w:val="left"/>
      <w:pPr>
        <w:ind w:left="6824" w:hanging="671"/>
      </w:pPr>
      <w:rPr>
        <w:rFonts w:hint="default"/>
      </w:rPr>
    </w:lvl>
    <w:lvl w:ilvl="8" w:tplc="8A045C84">
      <w:numFmt w:val="bullet"/>
      <w:lvlText w:val="•"/>
      <w:lvlJc w:val="left"/>
      <w:pPr>
        <w:ind w:left="7776" w:hanging="671"/>
      </w:pPr>
      <w:rPr>
        <w:rFonts w:hint="default"/>
      </w:rPr>
    </w:lvl>
  </w:abstractNum>
  <w:abstractNum w:abstractNumId="12" w15:restartNumberingAfterBreak="0">
    <w:nsid w:val="378D6CEA"/>
    <w:multiLevelType w:val="multilevel"/>
    <w:tmpl w:val="6D7CAE8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int="default"/>
        <w:w w:val="110"/>
        <w:sz w:val="19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Theme="minorHAnsi" w:hint="default"/>
        <w:b/>
        <w:w w:val="110"/>
        <w:sz w:val="19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asciiTheme="minorHAnsi" w:hint="default"/>
        <w:w w:val="110"/>
        <w:sz w:val="19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asciiTheme="minorHAnsi" w:hint="default"/>
        <w:w w:val="110"/>
        <w:sz w:val="19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asciiTheme="minorHAnsi" w:hint="default"/>
        <w:w w:val="110"/>
        <w:sz w:val="19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asciiTheme="minorHAnsi" w:hint="default"/>
        <w:w w:val="110"/>
        <w:sz w:val="19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asciiTheme="minorHAnsi" w:hint="default"/>
        <w:w w:val="110"/>
        <w:sz w:val="19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asciiTheme="minorHAnsi" w:hint="default"/>
        <w:w w:val="110"/>
        <w:sz w:val="19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asciiTheme="minorHAnsi" w:hint="default"/>
        <w:w w:val="110"/>
        <w:sz w:val="19"/>
      </w:rPr>
    </w:lvl>
  </w:abstractNum>
  <w:abstractNum w:abstractNumId="13" w15:restartNumberingAfterBreak="0">
    <w:nsid w:val="379D419A"/>
    <w:multiLevelType w:val="multilevel"/>
    <w:tmpl w:val="32AE9B30"/>
    <w:lvl w:ilvl="0">
      <w:start w:val="5"/>
      <w:numFmt w:val="decimal"/>
      <w:lvlText w:val="%1"/>
      <w:lvlJc w:val="left"/>
      <w:pPr>
        <w:ind w:left="354" w:hanging="197"/>
      </w:pPr>
      <w:rPr>
        <w:rFonts w:ascii="Arial" w:eastAsia="Arial" w:hAnsi="Arial" w:cs="Arial" w:hint="default"/>
        <w:b/>
        <w:bCs/>
        <w:i w:val="0"/>
        <w:iCs w:val="0"/>
        <w:color w:val="030101"/>
        <w:w w:val="114"/>
        <w:sz w:val="18"/>
        <w:szCs w:val="18"/>
      </w:rPr>
    </w:lvl>
    <w:lvl w:ilvl="1">
      <w:start w:val="1"/>
      <w:numFmt w:val="decimal"/>
      <w:lvlText w:val="%1.%2."/>
      <w:lvlJc w:val="left"/>
      <w:pPr>
        <w:ind w:left="152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30101"/>
        <w:w w:val="121"/>
        <w:sz w:val="20"/>
        <w:szCs w:val="20"/>
      </w:rPr>
    </w:lvl>
    <w:lvl w:ilvl="2">
      <w:numFmt w:val="bullet"/>
      <w:lvlText w:val="•"/>
      <w:lvlJc w:val="left"/>
      <w:pPr>
        <w:ind w:left="1395" w:hanging="541"/>
      </w:pPr>
      <w:rPr>
        <w:rFonts w:hint="default"/>
      </w:rPr>
    </w:lvl>
    <w:lvl w:ilvl="3">
      <w:numFmt w:val="bullet"/>
      <w:lvlText w:val="•"/>
      <w:lvlJc w:val="left"/>
      <w:pPr>
        <w:ind w:left="2431" w:hanging="541"/>
      </w:pPr>
      <w:rPr>
        <w:rFonts w:hint="default"/>
      </w:rPr>
    </w:lvl>
    <w:lvl w:ilvl="4">
      <w:numFmt w:val="bullet"/>
      <w:lvlText w:val="•"/>
      <w:lvlJc w:val="left"/>
      <w:pPr>
        <w:ind w:left="3466" w:hanging="541"/>
      </w:pPr>
      <w:rPr>
        <w:rFonts w:hint="default"/>
      </w:rPr>
    </w:lvl>
    <w:lvl w:ilvl="5">
      <w:numFmt w:val="bullet"/>
      <w:lvlText w:val="•"/>
      <w:lvlJc w:val="left"/>
      <w:pPr>
        <w:ind w:left="4502" w:hanging="541"/>
      </w:pPr>
      <w:rPr>
        <w:rFonts w:hint="default"/>
      </w:rPr>
    </w:lvl>
    <w:lvl w:ilvl="6">
      <w:numFmt w:val="bullet"/>
      <w:lvlText w:val="•"/>
      <w:lvlJc w:val="left"/>
      <w:pPr>
        <w:ind w:left="5537" w:hanging="541"/>
      </w:pPr>
      <w:rPr>
        <w:rFonts w:hint="default"/>
      </w:rPr>
    </w:lvl>
    <w:lvl w:ilvl="7">
      <w:numFmt w:val="bullet"/>
      <w:lvlText w:val="•"/>
      <w:lvlJc w:val="left"/>
      <w:pPr>
        <w:ind w:left="6573" w:hanging="541"/>
      </w:pPr>
      <w:rPr>
        <w:rFonts w:hint="default"/>
      </w:rPr>
    </w:lvl>
    <w:lvl w:ilvl="8">
      <w:numFmt w:val="bullet"/>
      <w:lvlText w:val="•"/>
      <w:lvlJc w:val="left"/>
      <w:pPr>
        <w:ind w:left="7608" w:hanging="541"/>
      </w:pPr>
      <w:rPr>
        <w:rFonts w:hint="default"/>
      </w:rPr>
    </w:lvl>
  </w:abstractNum>
  <w:abstractNum w:abstractNumId="14" w15:restartNumberingAfterBreak="0">
    <w:nsid w:val="3AEE77A6"/>
    <w:multiLevelType w:val="multilevel"/>
    <w:tmpl w:val="BD969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30303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color w:val="030303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30303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30303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  <w:color w:val="030303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30303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  <w:color w:val="030303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30303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30303"/>
      </w:rPr>
    </w:lvl>
  </w:abstractNum>
  <w:abstractNum w:abstractNumId="15" w15:restartNumberingAfterBreak="0">
    <w:nsid w:val="40210205"/>
    <w:multiLevelType w:val="multilevel"/>
    <w:tmpl w:val="65341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10101"/>
      </w:rPr>
    </w:lvl>
    <w:lvl w:ilvl="1">
      <w:start w:val="2"/>
      <w:numFmt w:val="decimal"/>
      <w:lvlText w:val="%1.%2"/>
      <w:lvlJc w:val="left"/>
      <w:pPr>
        <w:ind w:left="513" w:hanging="360"/>
      </w:pPr>
      <w:rPr>
        <w:rFonts w:hint="default"/>
        <w:b/>
        <w:color w:val="010101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010101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  <w:color w:val="010101"/>
      </w:rPr>
    </w:lvl>
    <w:lvl w:ilvl="4">
      <w:start w:val="1"/>
      <w:numFmt w:val="decimal"/>
      <w:lvlText w:val="%1.%2.%3.%4.%5"/>
      <w:lvlJc w:val="left"/>
      <w:pPr>
        <w:ind w:left="1332" w:hanging="720"/>
      </w:pPr>
      <w:rPr>
        <w:rFonts w:hint="default"/>
        <w:color w:val="010101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  <w:color w:val="010101"/>
      </w:rPr>
    </w:lvl>
    <w:lvl w:ilvl="6">
      <w:start w:val="1"/>
      <w:numFmt w:val="decimal"/>
      <w:lvlText w:val="%1.%2.%3.%4.%5.%6.%7"/>
      <w:lvlJc w:val="left"/>
      <w:pPr>
        <w:ind w:left="1998" w:hanging="1080"/>
      </w:pPr>
      <w:rPr>
        <w:rFonts w:hint="default"/>
        <w:color w:val="010101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  <w:color w:val="010101"/>
      </w:rPr>
    </w:lvl>
    <w:lvl w:ilvl="8">
      <w:start w:val="1"/>
      <w:numFmt w:val="decimal"/>
      <w:lvlText w:val="%1.%2.%3.%4.%5.%6.%7.%8.%9"/>
      <w:lvlJc w:val="left"/>
      <w:pPr>
        <w:ind w:left="2664" w:hanging="1440"/>
      </w:pPr>
      <w:rPr>
        <w:rFonts w:hint="default"/>
        <w:color w:val="010101"/>
      </w:rPr>
    </w:lvl>
  </w:abstractNum>
  <w:abstractNum w:abstractNumId="16" w15:restartNumberingAfterBreak="0">
    <w:nsid w:val="44971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E231A3"/>
    <w:multiLevelType w:val="hybridMultilevel"/>
    <w:tmpl w:val="B16AB2C0"/>
    <w:lvl w:ilvl="0" w:tplc="150237BE">
      <w:start w:val="1"/>
      <w:numFmt w:val="lowerLetter"/>
      <w:lvlText w:val="%1)"/>
      <w:lvlJc w:val="left"/>
      <w:pPr>
        <w:ind w:left="154" w:hanging="404"/>
      </w:pPr>
      <w:rPr>
        <w:rFonts w:ascii="Times New Roman" w:eastAsia="Arial" w:hAnsi="Times New Roman" w:cs="Times New Roman" w:hint="default"/>
        <w:b/>
        <w:bCs w:val="0"/>
        <w:i w:val="0"/>
        <w:iCs w:val="0"/>
        <w:color w:val="030303"/>
        <w:spacing w:val="-1"/>
        <w:w w:val="115"/>
        <w:sz w:val="20"/>
        <w:szCs w:val="20"/>
      </w:rPr>
    </w:lvl>
    <w:lvl w:ilvl="1" w:tplc="924E2EB8">
      <w:numFmt w:val="bullet"/>
      <w:lvlText w:val="•"/>
      <w:lvlJc w:val="left"/>
      <w:pPr>
        <w:ind w:left="1112" w:hanging="404"/>
      </w:pPr>
      <w:rPr>
        <w:rFonts w:hint="default"/>
      </w:rPr>
    </w:lvl>
    <w:lvl w:ilvl="2" w:tplc="C436C84A">
      <w:numFmt w:val="bullet"/>
      <w:lvlText w:val="•"/>
      <w:lvlJc w:val="left"/>
      <w:pPr>
        <w:ind w:left="2064" w:hanging="404"/>
      </w:pPr>
      <w:rPr>
        <w:rFonts w:hint="default"/>
      </w:rPr>
    </w:lvl>
    <w:lvl w:ilvl="3" w:tplc="66342DB2">
      <w:numFmt w:val="bullet"/>
      <w:lvlText w:val="•"/>
      <w:lvlJc w:val="left"/>
      <w:pPr>
        <w:ind w:left="3016" w:hanging="404"/>
      </w:pPr>
      <w:rPr>
        <w:rFonts w:hint="default"/>
      </w:rPr>
    </w:lvl>
    <w:lvl w:ilvl="4" w:tplc="6F64E860">
      <w:numFmt w:val="bullet"/>
      <w:lvlText w:val="•"/>
      <w:lvlJc w:val="left"/>
      <w:pPr>
        <w:ind w:left="3968" w:hanging="404"/>
      </w:pPr>
      <w:rPr>
        <w:rFonts w:hint="default"/>
      </w:rPr>
    </w:lvl>
    <w:lvl w:ilvl="5" w:tplc="5E66E358">
      <w:numFmt w:val="bullet"/>
      <w:lvlText w:val="•"/>
      <w:lvlJc w:val="left"/>
      <w:pPr>
        <w:ind w:left="4920" w:hanging="404"/>
      </w:pPr>
      <w:rPr>
        <w:rFonts w:hint="default"/>
      </w:rPr>
    </w:lvl>
    <w:lvl w:ilvl="6" w:tplc="4D1461CC">
      <w:numFmt w:val="bullet"/>
      <w:lvlText w:val="•"/>
      <w:lvlJc w:val="left"/>
      <w:pPr>
        <w:ind w:left="5872" w:hanging="404"/>
      </w:pPr>
      <w:rPr>
        <w:rFonts w:hint="default"/>
      </w:rPr>
    </w:lvl>
    <w:lvl w:ilvl="7" w:tplc="50E6F20C">
      <w:numFmt w:val="bullet"/>
      <w:lvlText w:val="•"/>
      <w:lvlJc w:val="left"/>
      <w:pPr>
        <w:ind w:left="6824" w:hanging="404"/>
      </w:pPr>
      <w:rPr>
        <w:rFonts w:hint="default"/>
      </w:rPr>
    </w:lvl>
    <w:lvl w:ilvl="8" w:tplc="687A96DA">
      <w:numFmt w:val="bullet"/>
      <w:lvlText w:val="•"/>
      <w:lvlJc w:val="left"/>
      <w:pPr>
        <w:ind w:left="7776" w:hanging="404"/>
      </w:pPr>
      <w:rPr>
        <w:rFonts w:hint="default"/>
      </w:rPr>
    </w:lvl>
  </w:abstractNum>
  <w:abstractNum w:abstractNumId="18" w15:restartNumberingAfterBreak="0">
    <w:nsid w:val="4AE33C1A"/>
    <w:multiLevelType w:val="hybridMultilevel"/>
    <w:tmpl w:val="06DCA21A"/>
    <w:lvl w:ilvl="0" w:tplc="549C7E38">
      <w:start w:val="13"/>
      <w:numFmt w:val="lowerLetter"/>
      <w:lvlText w:val="%1)"/>
      <w:lvlJc w:val="left"/>
      <w:pPr>
        <w:ind w:left="154" w:hanging="672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6"/>
        <w:sz w:val="19"/>
        <w:szCs w:val="19"/>
      </w:rPr>
    </w:lvl>
    <w:lvl w:ilvl="1" w:tplc="B40A7C8A">
      <w:numFmt w:val="bullet"/>
      <w:lvlText w:val="•"/>
      <w:lvlJc w:val="left"/>
      <w:pPr>
        <w:ind w:left="1112" w:hanging="672"/>
      </w:pPr>
      <w:rPr>
        <w:rFonts w:hint="default"/>
      </w:rPr>
    </w:lvl>
    <w:lvl w:ilvl="2" w:tplc="1F705F92">
      <w:numFmt w:val="bullet"/>
      <w:lvlText w:val="•"/>
      <w:lvlJc w:val="left"/>
      <w:pPr>
        <w:ind w:left="2064" w:hanging="672"/>
      </w:pPr>
      <w:rPr>
        <w:rFonts w:hint="default"/>
      </w:rPr>
    </w:lvl>
    <w:lvl w:ilvl="3" w:tplc="C87CD8E0">
      <w:numFmt w:val="bullet"/>
      <w:lvlText w:val="•"/>
      <w:lvlJc w:val="left"/>
      <w:pPr>
        <w:ind w:left="3016" w:hanging="672"/>
      </w:pPr>
      <w:rPr>
        <w:rFonts w:hint="default"/>
      </w:rPr>
    </w:lvl>
    <w:lvl w:ilvl="4" w:tplc="B9D84A12">
      <w:numFmt w:val="bullet"/>
      <w:lvlText w:val="•"/>
      <w:lvlJc w:val="left"/>
      <w:pPr>
        <w:ind w:left="3968" w:hanging="672"/>
      </w:pPr>
      <w:rPr>
        <w:rFonts w:hint="default"/>
      </w:rPr>
    </w:lvl>
    <w:lvl w:ilvl="5" w:tplc="1DBAF0F6">
      <w:numFmt w:val="bullet"/>
      <w:lvlText w:val="•"/>
      <w:lvlJc w:val="left"/>
      <w:pPr>
        <w:ind w:left="4920" w:hanging="672"/>
      </w:pPr>
      <w:rPr>
        <w:rFonts w:hint="default"/>
      </w:rPr>
    </w:lvl>
    <w:lvl w:ilvl="6" w:tplc="D7406560">
      <w:numFmt w:val="bullet"/>
      <w:lvlText w:val="•"/>
      <w:lvlJc w:val="left"/>
      <w:pPr>
        <w:ind w:left="5872" w:hanging="672"/>
      </w:pPr>
      <w:rPr>
        <w:rFonts w:hint="default"/>
      </w:rPr>
    </w:lvl>
    <w:lvl w:ilvl="7" w:tplc="835AA756">
      <w:numFmt w:val="bullet"/>
      <w:lvlText w:val="•"/>
      <w:lvlJc w:val="left"/>
      <w:pPr>
        <w:ind w:left="6824" w:hanging="672"/>
      </w:pPr>
      <w:rPr>
        <w:rFonts w:hint="default"/>
      </w:rPr>
    </w:lvl>
    <w:lvl w:ilvl="8" w:tplc="27FEC9EC">
      <w:numFmt w:val="bullet"/>
      <w:lvlText w:val="•"/>
      <w:lvlJc w:val="left"/>
      <w:pPr>
        <w:ind w:left="7776" w:hanging="672"/>
      </w:pPr>
      <w:rPr>
        <w:rFonts w:hint="default"/>
      </w:rPr>
    </w:lvl>
  </w:abstractNum>
  <w:abstractNum w:abstractNumId="19" w15:restartNumberingAfterBreak="0">
    <w:nsid w:val="4B9B307C"/>
    <w:multiLevelType w:val="hybridMultilevel"/>
    <w:tmpl w:val="B77E0504"/>
    <w:lvl w:ilvl="0" w:tplc="CA3C1CD0">
      <w:start w:val="1"/>
      <w:numFmt w:val="lowerLetter"/>
      <w:lvlText w:val="%1)"/>
      <w:lvlJc w:val="left"/>
      <w:pPr>
        <w:ind w:left="425" w:hanging="272"/>
      </w:pPr>
      <w:rPr>
        <w:rFonts w:hint="default"/>
        <w:b/>
        <w:spacing w:val="-1"/>
        <w:w w:val="82"/>
        <w:sz w:val="20"/>
        <w:szCs w:val="20"/>
      </w:rPr>
    </w:lvl>
    <w:lvl w:ilvl="1" w:tplc="1C7636EC">
      <w:numFmt w:val="bullet"/>
      <w:lvlText w:val="•"/>
      <w:lvlJc w:val="left"/>
      <w:pPr>
        <w:ind w:left="1346" w:hanging="272"/>
      </w:pPr>
      <w:rPr>
        <w:rFonts w:hint="default"/>
      </w:rPr>
    </w:lvl>
    <w:lvl w:ilvl="2" w:tplc="7B0011BA">
      <w:numFmt w:val="bullet"/>
      <w:lvlText w:val="•"/>
      <w:lvlJc w:val="left"/>
      <w:pPr>
        <w:ind w:left="2272" w:hanging="272"/>
      </w:pPr>
      <w:rPr>
        <w:rFonts w:hint="default"/>
      </w:rPr>
    </w:lvl>
    <w:lvl w:ilvl="3" w:tplc="7F1CBAAE">
      <w:numFmt w:val="bullet"/>
      <w:lvlText w:val="•"/>
      <w:lvlJc w:val="left"/>
      <w:pPr>
        <w:ind w:left="3198" w:hanging="272"/>
      </w:pPr>
      <w:rPr>
        <w:rFonts w:hint="default"/>
      </w:rPr>
    </w:lvl>
    <w:lvl w:ilvl="4" w:tplc="315CE66A">
      <w:numFmt w:val="bullet"/>
      <w:lvlText w:val="•"/>
      <w:lvlJc w:val="left"/>
      <w:pPr>
        <w:ind w:left="4124" w:hanging="272"/>
      </w:pPr>
      <w:rPr>
        <w:rFonts w:hint="default"/>
      </w:rPr>
    </w:lvl>
    <w:lvl w:ilvl="5" w:tplc="1CFA1296">
      <w:numFmt w:val="bullet"/>
      <w:lvlText w:val="•"/>
      <w:lvlJc w:val="left"/>
      <w:pPr>
        <w:ind w:left="5050" w:hanging="272"/>
      </w:pPr>
      <w:rPr>
        <w:rFonts w:hint="default"/>
      </w:rPr>
    </w:lvl>
    <w:lvl w:ilvl="6" w:tplc="45005EAC">
      <w:numFmt w:val="bullet"/>
      <w:lvlText w:val="•"/>
      <w:lvlJc w:val="left"/>
      <w:pPr>
        <w:ind w:left="5976" w:hanging="272"/>
      </w:pPr>
      <w:rPr>
        <w:rFonts w:hint="default"/>
      </w:rPr>
    </w:lvl>
    <w:lvl w:ilvl="7" w:tplc="7D405C5C">
      <w:numFmt w:val="bullet"/>
      <w:lvlText w:val="•"/>
      <w:lvlJc w:val="left"/>
      <w:pPr>
        <w:ind w:left="6902" w:hanging="272"/>
      </w:pPr>
      <w:rPr>
        <w:rFonts w:hint="default"/>
      </w:rPr>
    </w:lvl>
    <w:lvl w:ilvl="8" w:tplc="8E98D508">
      <w:numFmt w:val="bullet"/>
      <w:lvlText w:val="•"/>
      <w:lvlJc w:val="left"/>
      <w:pPr>
        <w:ind w:left="7828" w:hanging="272"/>
      </w:pPr>
      <w:rPr>
        <w:rFonts w:hint="default"/>
      </w:rPr>
    </w:lvl>
  </w:abstractNum>
  <w:abstractNum w:abstractNumId="20" w15:restartNumberingAfterBreak="0">
    <w:nsid w:val="4F9B3822"/>
    <w:multiLevelType w:val="hybridMultilevel"/>
    <w:tmpl w:val="E96A28B2"/>
    <w:lvl w:ilvl="0" w:tplc="7B30786A">
      <w:start w:val="1"/>
      <w:numFmt w:val="lowerLetter"/>
      <w:lvlText w:val="%1)"/>
      <w:lvlJc w:val="left"/>
      <w:pPr>
        <w:ind w:left="153" w:hanging="671"/>
      </w:pPr>
      <w:rPr>
        <w:rFonts w:hint="default"/>
        <w:b/>
        <w:spacing w:val="-1"/>
        <w:w w:val="114"/>
      </w:rPr>
    </w:lvl>
    <w:lvl w:ilvl="1" w:tplc="6616BA1A">
      <w:numFmt w:val="bullet"/>
      <w:lvlText w:val="•"/>
      <w:lvlJc w:val="left"/>
      <w:pPr>
        <w:ind w:left="1112" w:hanging="671"/>
      </w:pPr>
      <w:rPr>
        <w:rFonts w:hint="default"/>
      </w:rPr>
    </w:lvl>
    <w:lvl w:ilvl="2" w:tplc="F66C3066">
      <w:numFmt w:val="bullet"/>
      <w:lvlText w:val="•"/>
      <w:lvlJc w:val="left"/>
      <w:pPr>
        <w:ind w:left="2064" w:hanging="671"/>
      </w:pPr>
      <w:rPr>
        <w:rFonts w:hint="default"/>
      </w:rPr>
    </w:lvl>
    <w:lvl w:ilvl="3" w:tplc="081A0602">
      <w:numFmt w:val="bullet"/>
      <w:lvlText w:val="•"/>
      <w:lvlJc w:val="left"/>
      <w:pPr>
        <w:ind w:left="3016" w:hanging="671"/>
      </w:pPr>
      <w:rPr>
        <w:rFonts w:hint="default"/>
      </w:rPr>
    </w:lvl>
    <w:lvl w:ilvl="4" w:tplc="D3AE77BC">
      <w:numFmt w:val="bullet"/>
      <w:lvlText w:val="•"/>
      <w:lvlJc w:val="left"/>
      <w:pPr>
        <w:ind w:left="3968" w:hanging="671"/>
      </w:pPr>
      <w:rPr>
        <w:rFonts w:hint="default"/>
      </w:rPr>
    </w:lvl>
    <w:lvl w:ilvl="5" w:tplc="CF5CA980">
      <w:numFmt w:val="bullet"/>
      <w:lvlText w:val="•"/>
      <w:lvlJc w:val="left"/>
      <w:pPr>
        <w:ind w:left="4920" w:hanging="671"/>
      </w:pPr>
      <w:rPr>
        <w:rFonts w:hint="default"/>
      </w:rPr>
    </w:lvl>
    <w:lvl w:ilvl="6" w:tplc="2EF834DE">
      <w:numFmt w:val="bullet"/>
      <w:lvlText w:val="•"/>
      <w:lvlJc w:val="left"/>
      <w:pPr>
        <w:ind w:left="5872" w:hanging="671"/>
      </w:pPr>
      <w:rPr>
        <w:rFonts w:hint="default"/>
      </w:rPr>
    </w:lvl>
    <w:lvl w:ilvl="7" w:tplc="AC1EACE0">
      <w:numFmt w:val="bullet"/>
      <w:lvlText w:val="•"/>
      <w:lvlJc w:val="left"/>
      <w:pPr>
        <w:ind w:left="6824" w:hanging="671"/>
      </w:pPr>
      <w:rPr>
        <w:rFonts w:hint="default"/>
      </w:rPr>
    </w:lvl>
    <w:lvl w:ilvl="8" w:tplc="8A045C84">
      <w:numFmt w:val="bullet"/>
      <w:lvlText w:val="•"/>
      <w:lvlJc w:val="left"/>
      <w:pPr>
        <w:ind w:left="7776" w:hanging="671"/>
      </w:pPr>
      <w:rPr>
        <w:rFonts w:hint="default"/>
      </w:rPr>
    </w:lvl>
  </w:abstractNum>
  <w:abstractNum w:abstractNumId="21" w15:restartNumberingAfterBreak="0">
    <w:nsid w:val="509356E5"/>
    <w:multiLevelType w:val="multilevel"/>
    <w:tmpl w:val="9B8AAC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2A71641"/>
    <w:multiLevelType w:val="hybridMultilevel"/>
    <w:tmpl w:val="5016CA86"/>
    <w:lvl w:ilvl="0" w:tplc="0E9CC3A0">
      <w:start w:val="1"/>
      <w:numFmt w:val="lowerLetter"/>
      <w:lvlText w:val="%1)"/>
      <w:lvlJc w:val="left"/>
      <w:pPr>
        <w:ind w:left="425" w:hanging="272"/>
      </w:pPr>
      <w:rPr>
        <w:rFonts w:hint="default"/>
        <w:b/>
        <w:spacing w:val="-1"/>
        <w:w w:val="82"/>
      </w:rPr>
    </w:lvl>
    <w:lvl w:ilvl="1" w:tplc="1C7636EC">
      <w:numFmt w:val="bullet"/>
      <w:lvlText w:val="•"/>
      <w:lvlJc w:val="left"/>
      <w:pPr>
        <w:ind w:left="1346" w:hanging="272"/>
      </w:pPr>
      <w:rPr>
        <w:rFonts w:hint="default"/>
      </w:rPr>
    </w:lvl>
    <w:lvl w:ilvl="2" w:tplc="7B0011BA">
      <w:numFmt w:val="bullet"/>
      <w:lvlText w:val="•"/>
      <w:lvlJc w:val="left"/>
      <w:pPr>
        <w:ind w:left="2272" w:hanging="272"/>
      </w:pPr>
      <w:rPr>
        <w:rFonts w:hint="default"/>
      </w:rPr>
    </w:lvl>
    <w:lvl w:ilvl="3" w:tplc="7F1CBAAE">
      <w:numFmt w:val="bullet"/>
      <w:lvlText w:val="•"/>
      <w:lvlJc w:val="left"/>
      <w:pPr>
        <w:ind w:left="3198" w:hanging="272"/>
      </w:pPr>
      <w:rPr>
        <w:rFonts w:hint="default"/>
      </w:rPr>
    </w:lvl>
    <w:lvl w:ilvl="4" w:tplc="315CE66A">
      <w:numFmt w:val="bullet"/>
      <w:lvlText w:val="•"/>
      <w:lvlJc w:val="left"/>
      <w:pPr>
        <w:ind w:left="4124" w:hanging="272"/>
      </w:pPr>
      <w:rPr>
        <w:rFonts w:hint="default"/>
      </w:rPr>
    </w:lvl>
    <w:lvl w:ilvl="5" w:tplc="1CFA1296">
      <w:numFmt w:val="bullet"/>
      <w:lvlText w:val="•"/>
      <w:lvlJc w:val="left"/>
      <w:pPr>
        <w:ind w:left="5050" w:hanging="272"/>
      </w:pPr>
      <w:rPr>
        <w:rFonts w:hint="default"/>
      </w:rPr>
    </w:lvl>
    <w:lvl w:ilvl="6" w:tplc="45005EAC">
      <w:numFmt w:val="bullet"/>
      <w:lvlText w:val="•"/>
      <w:lvlJc w:val="left"/>
      <w:pPr>
        <w:ind w:left="5976" w:hanging="272"/>
      </w:pPr>
      <w:rPr>
        <w:rFonts w:hint="default"/>
      </w:rPr>
    </w:lvl>
    <w:lvl w:ilvl="7" w:tplc="7D405C5C">
      <w:numFmt w:val="bullet"/>
      <w:lvlText w:val="•"/>
      <w:lvlJc w:val="left"/>
      <w:pPr>
        <w:ind w:left="6902" w:hanging="272"/>
      </w:pPr>
      <w:rPr>
        <w:rFonts w:hint="default"/>
      </w:rPr>
    </w:lvl>
    <w:lvl w:ilvl="8" w:tplc="8E98D508">
      <w:numFmt w:val="bullet"/>
      <w:lvlText w:val="•"/>
      <w:lvlJc w:val="left"/>
      <w:pPr>
        <w:ind w:left="7828" w:hanging="272"/>
      </w:pPr>
      <w:rPr>
        <w:rFonts w:hint="default"/>
      </w:rPr>
    </w:lvl>
  </w:abstractNum>
  <w:abstractNum w:abstractNumId="23" w15:restartNumberingAfterBreak="0">
    <w:nsid w:val="54784A30"/>
    <w:multiLevelType w:val="multilevel"/>
    <w:tmpl w:val="74267A14"/>
    <w:lvl w:ilvl="0">
      <w:start w:val="6"/>
      <w:numFmt w:val="decimal"/>
      <w:lvlText w:val="%1."/>
      <w:lvlJc w:val="left"/>
      <w:pPr>
        <w:ind w:left="421" w:hanging="269"/>
      </w:pPr>
      <w:rPr>
        <w:rFonts w:hint="default"/>
        <w:spacing w:val="-1"/>
        <w:w w:val="122"/>
      </w:rPr>
    </w:lvl>
    <w:lvl w:ilvl="1">
      <w:start w:val="1"/>
      <w:numFmt w:val="decimal"/>
      <w:lvlText w:val="%1.%2."/>
      <w:lvlJc w:val="left"/>
      <w:pPr>
        <w:ind w:left="154" w:hanging="572"/>
      </w:pPr>
      <w:rPr>
        <w:rFonts w:hint="default"/>
        <w:w w:val="122"/>
      </w:rPr>
    </w:lvl>
    <w:lvl w:ilvl="2">
      <w:numFmt w:val="bullet"/>
      <w:lvlText w:val="•"/>
      <w:lvlJc w:val="left"/>
      <w:pPr>
        <w:ind w:left="1448" w:hanging="572"/>
      </w:pPr>
      <w:rPr>
        <w:rFonts w:hint="default"/>
      </w:rPr>
    </w:lvl>
    <w:lvl w:ilvl="3">
      <w:numFmt w:val="bullet"/>
      <w:lvlText w:val="•"/>
      <w:lvlJc w:val="left"/>
      <w:pPr>
        <w:ind w:left="2477" w:hanging="572"/>
      </w:pPr>
      <w:rPr>
        <w:rFonts w:hint="default"/>
      </w:rPr>
    </w:lvl>
    <w:lvl w:ilvl="4">
      <w:numFmt w:val="bullet"/>
      <w:lvlText w:val="•"/>
      <w:lvlJc w:val="left"/>
      <w:pPr>
        <w:ind w:left="3506" w:hanging="572"/>
      </w:pPr>
      <w:rPr>
        <w:rFonts w:hint="default"/>
      </w:rPr>
    </w:lvl>
    <w:lvl w:ilvl="5">
      <w:numFmt w:val="bullet"/>
      <w:lvlText w:val="•"/>
      <w:lvlJc w:val="left"/>
      <w:pPr>
        <w:ind w:left="4535" w:hanging="572"/>
      </w:pPr>
      <w:rPr>
        <w:rFonts w:hint="default"/>
      </w:rPr>
    </w:lvl>
    <w:lvl w:ilvl="6">
      <w:numFmt w:val="bullet"/>
      <w:lvlText w:val="•"/>
      <w:lvlJc w:val="left"/>
      <w:pPr>
        <w:ind w:left="5564" w:hanging="572"/>
      </w:pPr>
      <w:rPr>
        <w:rFonts w:hint="default"/>
      </w:rPr>
    </w:lvl>
    <w:lvl w:ilvl="7">
      <w:numFmt w:val="bullet"/>
      <w:lvlText w:val="•"/>
      <w:lvlJc w:val="left"/>
      <w:pPr>
        <w:ind w:left="6593" w:hanging="572"/>
      </w:pPr>
      <w:rPr>
        <w:rFonts w:hint="default"/>
      </w:rPr>
    </w:lvl>
    <w:lvl w:ilvl="8">
      <w:numFmt w:val="bullet"/>
      <w:lvlText w:val="•"/>
      <w:lvlJc w:val="left"/>
      <w:pPr>
        <w:ind w:left="7622" w:hanging="572"/>
      </w:pPr>
      <w:rPr>
        <w:rFonts w:hint="default"/>
      </w:rPr>
    </w:lvl>
  </w:abstractNum>
  <w:abstractNum w:abstractNumId="24" w15:restartNumberingAfterBreak="0">
    <w:nsid w:val="5EBD51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51305F"/>
    <w:multiLevelType w:val="hybridMultilevel"/>
    <w:tmpl w:val="BCCA06B0"/>
    <w:lvl w:ilvl="0" w:tplc="D90C2AF0">
      <w:start w:val="1"/>
      <w:numFmt w:val="lowerLetter"/>
      <w:lvlText w:val="%1)"/>
      <w:lvlJc w:val="left"/>
      <w:pPr>
        <w:ind w:left="689" w:hanging="536"/>
      </w:pPr>
      <w:rPr>
        <w:rFonts w:hint="default"/>
        <w:b/>
        <w:spacing w:val="-1"/>
        <w:w w:val="113"/>
      </w:rPr>
    </w:lvl>
    <w:lvl w:ilvl="1" w:tplc="4FB2E71E">
      <w:numFmt w:val="bullet"/>
      <w:lvlText w:val="•"/>
      <w:lvlJc w:val="left"/>
      <w:pPr>
        <w:ind w:left="1580" w:hanging="536"/>
      </w:pPr>
      <w:rPr>
        <w:rFonts w:hint="default"/>
      </w:rPr>
    </w:lvl>
    <w:lvl w:ilvl="2" w:tplc="EF9AA5D2">
      <w:numFmt w:val="bullet"/>
      <w:lvlText w:val="•"/>
      <w:lvlJc w:val="left"/>
      <w:pPr>
        <w:ind w:left="2480" w:hanging="536"/>
      </w:pPr>
      <w:rPr>
        <w:rFonts w:hint="default"/>
      </w:rPr>
    </w:lvl>
    <w:lvl w:ilvl="3" w:tplc="D884024A">
      <w:numFmt w:val="bullet"/>
      <w:lvlText w:val="•"/>
      <w:lvlJc w:val="left"/>
      <w:pPr>
        <w:ind w:left="3380" w:hanging="536"/>
      </w:pPr>
      <w:rPr>
        <w:rFonts w:hint="default"/>
      </w:rPr>
    </w:lvl>
    <w:lvl w:ilvl="4" w:tplc="5232C5A6">
      <w:numFmt w:val="bullet"/>
      <w:lvlText w:val="•"/>
      <w:lvlJc w:val="left"/>
      <w:pPr>
        <w:ind w:left="4280" w:hanging="536"/>
      </w:pPr>
      <w:rPr>
        <w:rFonts w:hint="default"/>
      </w:rPr>
    </w:lvl>
    <w:lvl w:ilvl="5" w:tplc="0EFA1238">
      <w:numFmt w:val="bullet"/>
      <w:lvlText w:val="•"/>
      <w:lvlJc w:val="left"/>
      <w:pPr>
        <w:ind w:left="5180" w:hanging="536"/>
      </w:pPr>
      <w:rPr>
        <w:rFonts w:hint="default"/>
      </w:rPr>
    </w:lvl>
    <w:lvl w:ilvl="6" w:tplc="67521B4C">
      <w:numFmt w:val="bullet"/>
      <w:lvlText w:val="•"/>
      <w:lvlJc w:val="left"/>
      <w:pPr>
        <w:ind w:left="6080" w:hanging="536"/>
      </w:pPr>
      <w:rPr>
        <w:rFonts w:hint="default"/>
      </w:rPr>
    </w:lvl>
    <w:lvl w:ilvl="7" w:tplc="8F60BA16">
      <w:numFmt w:val="bullet"/>
      <w:lvlText w:val="•"/>
      <w:lvlJc w:val="left"/>
      <w:pPr>
        <w:ind w:left="6980" w:hanging="536"/>
      </w:pPr>
      <w:rPr>
        <w:rFonts w:hint="default"/>
      </w:rPr>
    </w:lvl>
    <w:lvl w:ilvl="8" w:tplc="5732A7CA">
      <w:numFmt w:val="bullet"/>
      <w:lvlText w:val="•"/>
      <w:lvlJc w:val="left"/>
      <w:pPr>
        <w:ind w:left="7880" w:hanging="536"/>
      </w:pPr>
      <w:rPr>
        <w:rFonts w:hint="default"/>
      </w:rPr>
    </w:lvl>
  </w:abstractNum>
  <w:abstractNum w:abstractNumId="26" w15:restartNumberingAfterBreak="0">
    <w:nsid w:val="61844E8B"/>
    <w:multiLevelType w:val="multilevel"/>
    <w:tmpl w:val="D2E42210"/>
    <w:lvl w:ilvl="0">
      <w:start w:val="3"/>
      <w:numFmt w:val="decimal"/>
      <w:lvlText w:val="%1"/>
      <w:lvlJc w:val="left"/>
      <w:pPr>
        <w:ind w:left="153" w:hanging="4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451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15"/>
        <w:sz w:val="19"/>
        <w:szCs w:val="19"/>
      </w:rPr>
    </w:lvl>
    <w:lvl w:ilvl="2">
      <w:numFmt w:val="bullet"/>
      <w:lvlText w:val="•"/>
      <w:lvlJc w:val="left"/>
      <w:pPr>
        <w:ind w:left="2064" w:hanging="451"/>
      </w:pPr>
      <w:rPr>
        <w:rFonts w:hint="default"/>
      </w:rPr>
    </w:lvl>
    <w:lvl w:ilvl="3">
      <w:numFmt w:val="bullet"/>
      <w:lvlText w:val="•"/>
      <w:lvlJc w:val="left"/>
      <w:pPr>
        <w:ind w:left="3016" w:hanging="451"/>
      </w:pPr>
      <w:rPr>
        <w:rFonts w:hint="default"/>
      </w:rPr>
    </w:lvl>
    <w:lvl w:ilvl="4">
      <w:numFmt w:val="bullet"/>
      <w:lvlText w:val="•"/>
      <w:lvlJc w:val="left"/>
      <w:pPr>
        <w:ind w:left="3968" w:hanging="451"/>
      </w:pPr>
      <w:rPr>
        <w:rFonts w:hint="default"/>
      </w:rPr>
    </w:lvl>
    <w:lvl w:ilvl="5">
      <w:numFmt w:val="bullet"/>
      <w:lvlText w:val="•"/>
      <w:lvlJc w:val="left"/>
      <w:pPr>
        <w:ind w:left="4920" w:hanging="451"/>
      </w:pPr>
      <w:rPr>
        <w:rFonts w:hint="default"/>
      </w:rPr>
    </w:lvl>
    <w:lvl w:ilvl="6">
      <w:numFmt w:val="bullet"/>
      <w:lvlText w:val="•"/>
      <w:lvlJc w:val="left"/>
      <w:pPr>
        <w:ind w:left="5872" w:hanging="451"/>
      </w:pPr>
      <w:rPr>
        <w:rFonts w:hint="default"/>
      </w:rPr>
    </w:lvl>
    <w:lvl w:ilvl="7">
      <w:numFmt w:val="bullet"/>
      <w:lvlText w:val="•"/>
      <w:lvlJc w:val="left"/>
      <w:pPr>
        <w:ind w:left="6824" w:hanging="451"/>
      </w:pPr>
      <w:rPr>
        <w:rFonts w:hint="default"/>
      </w:rPr>
    </w:lvl>
    <w:lvl w:ilvl="8">
      <w:numFmt w:val="bullet"/>
      <w:lvlText w:val="•"/>
      <w:lvlJc w:val="left"/>
      <w:pPr>
        <w:ind w:left="7776" w:hanging="451"/>
      </w:pPr>
      <w:rPr>
        <w:rFonts w:hint="default"/>
      </w:rPr>
    </w:lvl>
  </w:abstractNum>
  <w:abstractNum w:abstractNumId="27" w15:restartNumberingAfterBreak="0">
    <w:nsid w:val="621E6908"/>
    <w:multiLevelType w:val="multilevel"/>
    <w:tmpl w:val="1B363EF4"/>
    <w:lvl w:ilvl="0">
      <w:start w:val="1"/>
      <w:numFmt w:val="decimal"/>
      <w:lvlText w:val="%1."/>
      <w:lvlJc w:val="left"/>
      <w:pPr>
        <w:ind w:left="421" w:hanging="261"/>
      </w:pPr>
      <w:rPr>
        <w:rFonts w:ascii="Arial" w:eastAsia="Arial" w:hAnsi="Arial" w:cs="Arial" w:hint="default"/>
        <w:b/>
        <w:bCs/>
        <w:i w:val="0"/>
        <w:iCs w:val="0"/>
        <w:color w:val="030303"/>
        <w:spacing w:val="-1"/>
        <w:w w:val="114"/>
        <w:sz w:val="18"/>
        <w:szCs w:val="18"/>
      </w:rPr>
    </w:lvl>
    <w:lvl w:ilvl="1">
      <w:start w:val="1"/>
      <w:numFmt w:val="decimal"/>
      <w:lvlText w:val="%1.%2"/>
      <w:lvlJc w:val="left"/>
      <w:pPr>
        <w:ind w:left="153" w:hanging="439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11"/>
        <w:sz w:val="19"/>
        <w:szCs w:val="19"/>
      </w:rPr>
    </w:lvl>
    <w:lvl w:ilvl="2">
      <w:numFmt w:val="bullet"/>
      <w:lvlText w:val="•"/>
      <w:lvlJc w:val="left"/>
      <w:pPr>
        <w:ind w:left="1448" w:hanging="439"/>
      </w:pPr>
      <w:rPr>
        <w:rFonts w:hint="default"/>
      </w:rPr>
    </w:lvl>
    <w:lvl w:ilvl="3">
      <w:numFmt w:val="bullet"/>
      <w:lvlText w:val="•"/>
      <w:lvlJc w:val="left"/>
      <w:pPr>
        <w:ind w:left="2477" w:hanging="439"/>
      </w:pPr>
      <w:rPr>
        <w:rFonts w:hint="default"/>
      </w:rPr>
    </w:lvl>
    <w:lvl w:ilvl="4">
      <w:numFmt w:val="bullet"/>
      <w:lvlText w:val="•"/>
      <w:lvlJc w:val="left"/>
      <w:pPr>
        <w:ind w:left="3506" w:hanging="439"/>
      </w:pPr>
      <w:rPr>
        <w:rFonts w:hint="default"/>
      </w:rPr>
    </w:lvl>
    <w:lvl w:ilvl="5">
      <w:numFmt w:val="bullet"/>
      <w:lvlText w:val="•"/>
      <w:lvlJc w:val="left"/>
      <w:pPr>
        <w:ind w:left="4535" w:hanging="439"/>
      </w:pPr>
      <w:rPr>
        <w:rFonts w:hint="default"/>
      </w:rPr>
    </w:lvl>
    <w:lvl w:ilvl="6">
      <w:numFmt w:val="bullet"/>
      <w:lvlText w:val="•"/>
      <w:lvlJc w:val="left"/>
      <w:pPr>
        <w:ind w:left="5564" w:hanging="439"/>
      </w:pPr>
      <w:rPr>
        <w:rFonts w:hint="default"/>
      </w:rPr>
    </w:lvl>
    <w:lvl w:ilvl="7">
      <w:numFmt w:val="bullet"/>
      <w:lvlText w:val="•"/>
      <w:lvlJc w:val="left"/>
      <w:pPr>
        <w:ind w:left="6593" w:hanging="439"/>
      </w:pPr>
      <w:rPr>
        <w:rFonts w:hint="default"/>
      </w:rPr>
    </w:lvl>
    <w:lvl w:ilvl="8">
      <w:numFmt w:val="bullet"/>
      <w:lvlText w:val="•"/>
      <w:lvlJc w:val="left"/>
      <w:pPr>
        <w:ind w:left="7622" w:hanging="439"/>
      </w:pPr>
      <w:rPr>
        <w:rFonts w:hint="default"/>
      </w:rPr>
    </w:lvl>
  </w:abstractNum>
  <w:abstractNum w:abstractNumId="28" w15:restartNumberingAfterBreak="0">
    <w:nsid w:val="658C0283"/>
    <w:multiLevelType w:val="hybridMultilevel"/>
    <w:tmpl w:val="D2C8C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005F0"/>
    <w:multiLevelType w:val="hybridMultilevel"/>
    <w:tmpl w:val="FA0EA5D6"/>
    <w:lvl w:ilvl="0" w:tplc="8DD23FCA">
      <w:start w:val="1"/>
      <w:numFmt w:val="lowerLetter"/>
      <w:lvlText w:val="%1)"/>
      <w:lvlJc w:val="left"/>
      <w:pPr>
        <w:ind w:left="153" w:hanging="67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13"/>
        <w:sz w:val="19"/>
        <w:szCs w:val="19"/>
      </w:rPr>
    </w:lvl>
    <w:lvl w:ilvl="1" w:tplc="A92446DC">
      <w:start w:val="1"/>
      <w:numFmt w:val="upperRoman"/>
      <w:lvlText w:val="%2)"/>
      <w:lvlJc w:val="left"/>
      <w:pPr>
        <w:ind w:left="153" w:hanging="67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13"/>
        <w:sz w:val="19"/>
        <w:szCs w:val="19"/>
      </w:rPr>
    </w:lvl>
    <w:lvl w:ilvl="2" w:tplc="F52094C6">
      <w:numFmt w:val="bullet"/>
      <w:lvlText w:val="•"/>
      <w:lvlJc w:val="left"/>
      <w:pPr>
        <w:ind w:left="2064" w:hanging="676"/>
      </w:pPr>
      <w:rPr>
        <w:rFonts w:hint="default"/>
      </w:rPr>
    </w:lvl>
    <w:lvl w:ilvl="3" w:tplc="E74CF8D6">
      <w:numFmt w:val="bullet"/>
      <w:lvlText w:val="•"/>
      <w:lvlJc w:val="left"/>
      <w:pPr>
        <w:ind w:left="3016" w:hanging="676"/>
      </w:pPr>
      <w:rPr>
        <w:rFonts w:hint="default"/>
      </w:rPr>
    </w:lvl>
    <w:lvl w:ilvl="4" w:tplc="AF4A4068">
      <w:numFmt w:val="bullet"/>
      <w:lvlText w:val="•"/>
      <w:lvlJc w:val="left"/>
      <w:pPr>
        <w:ind w:left="3968" w:hanging="676"/>
      </w:pPr>
      <w:rPr>
        <w:rFonts w:hint="default"/>
      </w:rPr>
    </w:lvl>
    <w:lvl w:ilvl="5" w:tplc="22B8654C">
      <w:numFmt w:val="bullet"/>
      <w:lvlText w:val="•"/>
      <w:lvlJc w:val="left"/>
      <w:pPr>
        <w:ind w:left="4920" w:hanging="676"/>
      </w:pPr>
      <w:rPr>
        <w:rFonts w:hint="default"/>
      </w:rPr>
    </w:lvl>
    <w:lvl w:ilvl="6" w:tplc="7D689C00">
      <w:numFmt w:val="bullet"/>
      <w:lvlText w:val="•"/>
      <w:lvlJc w:val="left"/>
      <w:pPr>
        <w:ind w:left="5872" w:hanging="676"/>
      </w:pPr>
      <w:rPr>
        <w:rFonts w:hint="default"/>
      </w:rPr>
    </w:lvl>
    <w:lvl w:ilvl="7" w:tplc="169E0956">
      <w:numFmt w:val="bullet"/>
      <w:lvlText w:val="•"/>
      <w:lvlJc w:val="left"/>
      <w:pPr>
        <w:ind w:left="6824" w:hanging="676"/>
      </w:pPr>
      <w:rPr>
        <w:rFonts w:hint="default"/>
      </w:rPr>
    </w:lvl>
    <w:lvl w:ilvl="8" w:tplc="94225008">
      <w:numFmt w:val="bullet"/>
      <w:lvlText w:val="•"/>
      <w:lvlJc w:val="left"/>
      <w:pPr>
        <w:ind w:left="7776" w:hanging="676"/>
      </w:pPr>
      <w:rPr>
        <w:rFonts w:hint="default"/>
      </w:rPr>
    </w:lvl>
  </w:abstractNum>
  <w:abstractNum w:abstractNumId="30" w15:restartNumberingAfterBreak="0">
    <w:nsid w:val="6D3D7923"/>
    <w:multiLevelType w:val="multilevel"/>
    <w:tmpl w:val="7EF02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B30AC2"/>
    <w:multiLevelType w:val="multilevel"/>
    <w:tmpl w:val="C8807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7E02E8"/>
    <w:multiLevelType w:val="multilevel"/>
    <w:tmpl w:val="34669D9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A875B43"/>
    <w:multiLevelType w:val="hybridMultilevel"/>
    <w:tmpl w:val="8AF8B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E4671"/>
    <w:multiLevelType w:val="multilevel"/>
    <w:tmpl w:val="775C8BE4"/>
    <w:lvl w:ilvl="0">
      <w:start w:val="6"/>
      <w:numFmt w:val="decimal"/>
      <w:lvlText w:val="%1."/>
      <w:lvlJc w:val="left"/>
      <w:pPr>
        <w:ind w:left="512" w:hanging="360"/>
      </w:pPr>
      <w:rPr>
        <w:rFonts w:hint="default"/>
        <w:b/>
        <w:sz w:val="19"/>
      </w:rPr>
    </w:lvl>
    <w:lvl w:ilvl="1">
      <w:start w:val="1"/>
      <w:numFmt w:val="decimal"/>
      <w:isLgl/>
      <w:lvlText w:val="%1.%2"/>
      <w:lvlJc w:val="left"/>
      <w:pPr>
        <w:ind w:left="512" w:hanging="360"/>
      </w:pPr>
      <w:rPr>
        <w:rFonts w:eastAsia="Times New Roman" w:hAnsi="Times New Roman" w:cs="Times New Roman" w:hint="default"/>
        <w:b/>
        <w:color w:val="auto"/>
        <w:sz w:val="21"/>
      </w:rPr>
    </w:lvl>
    <w:lvl w:ilvl="2">
      <w:start w:val="1"/>
      <w:numFmt w:val="decimal"/>
      <w:isLgl/>
      <w:lvlText w:val="%1.%2.%3"/>
      <w:lvlJc w:val="left"/>
      <w:pPr>
        <w:ind w:left="872" w:hanging="720"/>
      </w:pPr>
      <w:rPr>
        <w:rFonts w:eastAsia="Times New Roman" w:hAnsi="Times New Roman" w:cs="Times New Roman" w:hint="default"/>
        <w:b/>
        <w:color w:val="auto"/>
        <w:sz w:val="21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eastAsia="Times New Roman" w:hAnsi="Times New Roman" w:cs="Times New Roman" w:hint="default"/>
        <w:b/>
        <w:color w:val="auto"/>
        <w:sz w:val="21"/>
      </w:rPr>
    </w:lvl>
    <w:lvl w:ilvl="4">
      <w:start w:val="1"/>
      <w:numFmt w:val="decimal"/>
      <w:isLgl/>
      <w:lvlText w:val="%1.%2.%3.%4.%5"/>
      <w:lvlJc w:val="left"/>
      <w:pPr>
        <w:ind w:left="872" w:hanging="720"/>
      </w:pPr>
      <w:rPr>
        <w:rFonts w:eastAsia="Times New Roman" w:hAnsi="Times New Roman" w:cs="Times New Roman" w:hint="default"/>
        <w:b/>
        <w:color w:val="auto"/>
        <w:sz w:val="21"/>
      </w:rPr>
    </w:lvl>
    <w:lvl w:ilvl="5">
      <w:start w:val="1"/>
      <w:numFmt w:val="decimal"/>
      <w:isLgl/>
      <w:lvlText w:val="%1.%2.%3.%4.%5.%6"/>
      <w:lvlJc w:val="left"/>
      <w:pPr>
        <w:ind w:left="1232" w:hanging="1080"/>
      </w:pPr>
      <w:rPr>
        <w:rFonts w:eastAsia="Times New Roman" w:hAnsi="Times New Roman" w:cs="Times New Roman" w:hint="default"/>
        <w:b/>
        <w:color w:val="auto"/>
        <w:sz w:val="21"/>
      </w:rPr>
    </w:lvl>
    <w:lvl w:ilvl="6">
      <w:start w:val="1"/>
      <w:numFmt w:val="decimal"/>
      <w:isLgl/>
      <w:lvlText w:val="%1.%2.%3.%4.%5.%6.%7"/>
      <w:lvlJc w:val="left"/>
      <w:pPr>
        <w:ind w:left="1232" w:hanging="1080"/>
      </w:pPr>
      <w:rPr>
        <w:rFonts w:eastAsia="Times New Roman" w:hAnsi="Times New Roman" w:cs="Times New Roman" w:hint="default"/>
        <w:b/>
        <w:color w:val="auto"/>
        <w:sz w:val="21"/>
      </w:rPr>
    </w:lvl>
    <w:lvl w:ilvl="7">
      <w:start w:val="1"/>
      <w:numFmt w:val="decimal"/>
      <w:isLgl/>
      <w:lvlText w:val="%1.%2.%3.%4.%5.%6.%7.%8"/>
      <w:lvlJc w:val="left"/>
      <w:pPr>
        <w:ind w:left="1592" w:hanging="1440"/>
      </w:pPr>
      <w:rPr>
        <w:rFonts w:eastAsia="Times New Roman" w:hAnsi="Times New Roman" w:cs="Times New Roman" w:hint="default"/>
        <w:b/>
        <w:color w:val="auto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592" w:hanging="1440"/>
      </w:pPr>
      <w:rPr>
        <w:rFonts w:eastAsia="Times New Roman" w:hAnsi="Times New Roman" w:cs="Times New Roman" w:hint="default"/>
        <w:b/>
        <w:color w:val="auto"/>
        <w:sz w:val="21"/>
      </w:rPr>
    </w:lvl>
  </w:abstractNum>
  <w:num w:numId="1" w16cid:durableId="218054710">
    <w:abstractNumId w:val="30"/>
  </w:num>
  <w:num w:numId="2" w16cid:durableId="611129439">
    <w:abstractNumId w:val="28"/>
  </w:num>
  <w:num w:numId="3" w16cid:durableId="1184175383">
    <w:abstractNumId w:val="21"/>
  </w:num>
  <w:num w:numId="4" w16cid:durableId="1718889304">
    <w:abstractNumId w:val="27"/>
  </w:num>
  <w:num w:numId="5" w16cid:durableId="1271202165">
    <w:abstractNumId w:val="26"/>
  </w:num>
  <w:num w:numId="6" w16cid:durableId="2106071176">
    <w:abstractNumId w:val="14"/>
  </w:num>
  <w:num w:numId="7" w16cid:durableId="1768232682">
    <w:abstractNumId w:val="25"/>
  </w:num>
  <w:num w:numId="8" w16cid:durableId="69273360">
    <w:abstractNumId w:val="5"/>
  </w:num>
  <w:num w:numId="9" w16cid:durableId="9187390">
    <w:abstractNumId w:val="2"/>
  </w:num>
  <w:num w:numId="10" w16cid:durableId="509179467">
    <w:abstractNumId w:val="4"/>
  </w:num>
  <w:num w:numId="11" w16cid:durableId="260920914">
    <w:abstractNumId w:val="8"/>
  </w:num>
  <w:num w:numId="12" w16cid:durableId="1365060010">
    <w:abstractNumId w:val="13"/>
  </w:num>
  <w:num w:numId="13" w16cid:durableId="1025979111">
    <w:abstractNumId w:val="10"/>
  </w:num>
  <w:num w:numId="14" w16cid:durableId="1223518455">
    <w:abstractNumId w:val="23"/>
  </w:num>
  <w:num w:numId="15" w16cid:durableId="1717848778">
    <w:abstractNumId w:val="12"/>
  </w:num>
  <w:num w:numId="16" w16cid:durableId="1093284178">
    <w:abstractNumId w:val="34"/>
  </w:num>
  <w:num w:numId="17" w16cid:durableId="1062214071">
    <w:abstractNumId w:val="18"/>
  </w:num>
  <w:num w:numId="18" w16cid:durableId="976957052">
    <w:abstractNumId w:val="29"/>
  </w:num>
  <w:num w:numId="19" w16cid:durableId="1389066237">
    <w:abstractNumId w:val="15"/>
  </w:num>
  <w:num w:numId="20" w16cid:durableId="682248838">
    <w:abstractNumId w:val="11"/>
  </w:num>
  <w:num w:numId="21" w16cid:durableId="943807611">
    <w:abstractNumId w:val="20"/>
  </w:num>
  <w:num w:numId="22" w16cid:durableId="507133239">
    <w:abstractNumId w:val="17"/>
  </w:num>
  <w:num w:numId="23" w16cid:durableId="1322124286">
    <w:abstractNumId w:val="19"/>
  </w:num>
  <w:num w:numId="24" w16cid:durableId="1975062900">
    <w:abstractNumId w:val="22"/>
  </w:num>
  <w:num w:numId="25" w16cid:durableId="476185208">
    <w:abstractNumId w:val="9"/>
  </w:num>
  <w:num w:numId="26" w16cid:durableId="1015765389">
    <w:abstractNumId w:val="16"/>
  </w:num>
  <w:num w:numId="27" w16cid:durableId="757754085">
    <w:abstractNumId w:val="32"/>
  </w:num>
  <w:num w:numId="28" w16cid:durableId="232474854">
    <w:abstractNumId w:val="6"/>
  </w:num>
  <w:num w:numId="29" w16cid:durableId="163057474">
    <w:abstractNumId w:val="24"/>
  </w:num>
  <w:num w:numId="30" w16cid:durableId="2058773797">
    <w:abstractNumId w:val="7"/>
  </w:num>
  <w:num w:numId="31" w16cid:durableId="1462380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5355809">
    <w:abstractNumId w:val="0"/>
  </w:num>
  <w:num w:numId="33" w16cid:durableId="1097603581">
    <w:abstractNumId w:val="1"/>
  </w:num>
  <w:num w:numId="34" w16cid:durableId="21515754">
    <w:abstractNumId w:val="31"/>
  </w:num>
  <w:num w:numId="35" w16cid:durableId="380204252">
    <w:abstractNumId w:val="33"/>
  </w:num>
  <w:num w:numId="36" w16cid:durableId="815607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9E"/>
    <w:rsid w:val="000059FE"/>
    <w:rsid w:val="000271BD"/>
    <w:rsid w:val="0003134F"/>
    <w:rsid w:val="00050F0E"/>
    <w:rsid w:val="000614D3"/>
    <w:rsid w:val="000765C8"/>
    <w:rsid w:val="00080A55"/>
    <w:rsid w:val="00080C32"/>
    <w:rsid w:val="000C2148"/>
    <w:rsid w:val="000D7C15"/>
    <w:rsid w:val="000E1500"/>
    <w:rsid w:val="00107679"/>
    <w:rsid w:val="001260F9"/>
    <w:rsid w:val="00172771"/>
    <w:rsid w:val="001B7264"/>
    <w:rsid w:val="001E6EC0"/>
    <w:rsid w:val="002161FB"/>
    <w:rsid w:val="0022779B"/>
    <w:rsid w:val="0022782D"/>
    <w:rsid w:val="00232C3E"/>
    <w:rsid w:val="00233830"/>
    <w:rsid w:val="002369BB"/>
    <w:rsid w:val="002705EF"/>
    <w:rsid w:val="00293288"/>
    <w:rsid w:val="00297D81"/>
    <w:rsid w:val="002C5B3C"/>
    <w:rsid w:val="002D6DDB"/>
    <w:rsid w:val="0031152A"/>
    <w:rsid w:val="003155A1"/>
    <w:rsid w:val="00326FF2"/>
    <w:rsid w:val="00344E65"/>
    <w:rsid w:val="00377039"/>
    <w:rsid w:val="00387A8F"/>
    <w:rsid w:val="003902DB"/>
    <w:rsid w:val="00395411"/>
    <w:rsid w:val="003A407D"/>
    <w:rsid w:val="003E2082"/>
    <w:rsid w:val="003F4C35"/>
    <w:rsid w:val="00412D59"/>
    <w:rsid w:val="00450ED2"/>
    <w:rsid w:val="004633AD"/>
    <w:rsid w:val="004800D7"/>
    <w:rsid w:val="00484788"/>
    <w:rsid w:val="004937CB"/>
    <w:rsid w:val="00495B10"/>
    <w:rsid w:val="0049683D"/>
    <w:rsid w:val="004B219D"/>
    <w:rsid w:val="004C20B8"/>
    <w:rsid w:val="004D58D2"/>
    <w:rsid w:val="004E4C79"/>
    <w:rsid w:val="005167AA"/>
    <w:rsid w:val="00530AF1"/>
    <w:rsid w:val="00537083"/>
    <w:rsid w:val="005523A9"/>
    <w:rsid w:val="00554C65"/>
    <w:rsid w:val="00564F11"/>
    <w:rsid w:val="005A0B69"/>
    <w:rsid w:val="005A1FF3"/>
    <w:rsid w:val="005A7417"/>
    <w:rsid w:val="005B401E"/>
    <w:rsid w:val="005C5FB9"/>
    <w:rsid w:val="005E55A0"/>
    <w:rsid w:val="005F21F8"/>
    <w:rsid w:val="006212CA"/>
    <w:rsid w:val="00624705"/>
    <w:rsid w:val="0065005F"/>
    <w:rsid w:val="006878F4"/>
    <w:rsid w:val="006967E8"/>
    <w:rsid w:val="006A2C3D"/>
    <w:rsid w:val="006A5EFA"/>
    <w:rsid w:val="006A7265"/>
    <w:rsid w:val="006E0B1B"/>
    <w:rsid w:val="006F3012"/>
    <w:rsid w:val="0070000D"/>
    <w:rsid w:val="00702842"/>
    <w:rsid w:val="007304A4"/>
    <w:rsid w:val="00745317"/>
    <w:rsid w:val="00751893"/>
    <w:rsid w:val="00767062"/>
    <w:rsid w:val="007811D5"/>
    <w:rsid w:val="00795269"/>
    <w:rsid w:val="007B55BF"/>
    <w:rsid w:val="007F2BE2"/>
    <w:rsid w:val="008106D2"/>
    <w:rsid w:val="008657B0"/>
    <w:rsid w:val="00866A15"/>
    <w:rsid w:val="00870B1B"/>
    <w:rsid w:val="00876F0A"/>
    <w:rsid w:val="00885BC0"/>
    <w:rsid w:val="008A3E9E"/>
    <w:rsid w:val="008C3973"/>
    <w:rsid w:val="008E2C99"/>
    <w:rsid w:val="008F195B"/>
    <w:rsid w:val="00903913"/>
    <w:rsid w:val="00906230"/>
    <w:rsid w:val="00933BF7"/>
    <w:rsid w:val="00942E8F"/>
    <w:rsid w:val="00957C9A"/>
    <w:rsid w:val="00970BB7"/>
    <w:rsid w:val="009821DF"/>
    <w:rsid w:val="00993A1B"/>
    <w:rsid w:val="009A6FF7"/>
    <w:rsid w:val="009B04C9"/>
    <w:rsid w:val="009E6083"/>
    <w:rsid w:val="009F184A"/>
    <w:rsid w:val="00A029F6"/>
    <w:rsid w:val="00A067C0"/>
    <w:rsid w:val="00A24EF6"/>
    <w:rsid w:val="00A26164"/>
    <w:rsid w:val="00A40C3E"/>
    <w:rsid w:val="00A607D8"/>
    <w:rsid w:val="00A73FB4"/>
    <w:rsid w:val="00A952B5"/>
    <w:rsid w:val="00AA1062"/>
    <w:rsid w:val="00AA2A1A"/>
    <w:rsid w:val="00AE0CC3"/>
    <w:rsid w:val="00B02632"/>
    <w:rsid w:val="00B55E16"/>
    <w:rsid w:val="00B6733A"/>
    <w:rsid w:val="00B83047"/>
    <w:rsid w:val="00B96D28"/>
    <w:rsid w:val="00BA02CE"/>
    <w:rsid w:val="00BA1E5B"/>
    <w:rsid w:val="00BB7A08"/>
    <w:rsid w:val="00BE328C"/>
    <w:rsid w:val="00BE7F33"/>
    <w:rsid w:val="00C2019B"/>
    <w:rsid w:val="00C25850"/>
    <w:rsid w:val="00C25E31"/>
    <w:rsid w:val="00C33DFE"/>
    <w:rsid w:val="00C3762E"/>
    <w:rsid w:val="00C40C74"/>
    <w:rsid w:val="00C86D6F"/>
    <w:rsid w:val="00C86DFF"/>
    <w:rsid w:val="00C96870"/>
    <w:rsid w:val="00CA1376"/>
    <w:rsid w:val="00CA187A"/>
    <w:rsid w:val="00CA77A4"/>
    <w:rsid w:val="00CE3004"/>
    <w:rsid w:val="00CF69A4"/>
    <w:rsid w:val="00D120DE"/>
    <w:rsid w:val="00D51EC5"/>
    <w:rsid w:val="00D70FE7"/>
    <w:rsid w:val="00D74220"/>
    <w:rsid w:val="00DB57F1"/>
    <w:rsid w:val="00DB6D1F"/>
    <w:rsid w:val="00DD46D8"/>
    <w:rsid w:val="00DE2559"/>
    <w:rsid w:val="00DF23EB"/>
    <w:rsid w:val="00E002F6"/>
    <w:rsid w:val="00E01DDC"/>
    <w:rsid w:val="00E26A41"/>
    <w:rsid w:val="00E43358"/>
    <w:rsid w:val="00E43F61"/>
    <w:rsid w:val="00E50AF4"/>
    <w:rsid w:val="00E63D6C"/>
    <w:rsid w:val="00E77E49"/>
    <w:rsid w:val="00ED5468"/>
    <w:rsid w:val="00F35FF3"/>
    <w:rsid w:val="00F42128"/>
    <w:rsid w:val="00F56030"/>
    <w:rsid w:val="00F72370"/>
    <w:rsid w:val="00F92E59"/>
    <w:rsid w:val="00FD4569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7A69F6"/>
  <w15:docId w15:val="{BC03F668-789D-4EA1-A2EF-ECF2D27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1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B02632"/>
    <w:pPr>
      <w:widowControl w:val="0"/>
      <w:autoSpaceDE w:val="0"/>
      <w:autoSpaceDN w:val="0"/>
      <w:spacing w:after="0" w:line="240" w:lineRule="auto"/>
      <w:ind w:left="418" w:hanging="274"/>
      <w:outlineLvl w:val="1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EC0"/>
  </w:style>
  <w:style w:type="paragraph" w:styleId="Rodap">
    <w:name w:val="footer"/>
    <w:basedOn w:val="Normal"/>
    <w:link w:val="RodapChar"/>
    <w:uiPriority w:val="99"/>
    <w:unhideWhenUsed/>
    <w:rsid w:val="001E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EC0"/>
  </w:style>
  <w:style w:type="table" w:styleId="Tabelacomgrade">
    <w:name w:val="Table Grid"/>
    <w:basedOn w:val="Tabelanormal"/>
    <w:uiPriority w:val="39"/>
    <w:rsid w:val="001E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B96D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4F1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64F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4F1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304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304A4"/>
  </w:style>
  <w:style w:type="paragraph" w:customStyle="1" w:styleId="Normal1">
    <w:name w:val="Normal1"/>
    <w:basedOn w:val="Normal"/>
    <w:rsid w:val="00730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B02632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11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9F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96870"/>
    <w:rPr>
      <w:b/>
      <w:bCs/>
    </w:rPr>
  </w:style>
  <w:style w:type="character" w:customStyle="1" w:styleId="apple-converted-space">
    <w:name w:val="apple-converted-space"/>
    <w:rsid w:val="00E77E49"/>
  </w:style>
  <w:style w:type="paragraph" w:customStyle="1" w:styleId="Corpodetexto21">
    <w:name w:val="Corpo de texto 21"/>
    <w:uiPriority w:val="99"/>
    <w:rsid w:val="005A7417"/>
    <w:pPr>
      <w:widowControl w:val="0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1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62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7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7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7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1942-D0C7-422B-94E4-FB3B4986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2033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2022-10-11T19:22:00Z</cp:lastPrinted>
  <dcterms:created xsi:type="dcterms:W3CDTF">2023-01-25T18:06:00Z</dcterms:created>
  <dcterms:modified xsi:type="dcterms:W3CDTF">2023-01-25T20:04:00Z</dcterms:modified>
</cp:coreProperties>
</file>