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2B52" w:rsidRPr="002D4671" w:rsidRDefault="00902B52" w:rsidP="005215B4">
      <w:pPr>
        <w:spacing w:line="0" w:lineRule="atLeast"/>
        <w:jc w:val="center"/>
        <w:rPr>
          <w:rFonts w:eastAsia="Arial"/>
          <w:b/>
          <w:sz w:val="20"/>
          <w:szCs w:val="20"/>
        </w:rPr>
      </w:pPr>
      <w:r w:rsidRPr="002D4671">
        <w:rPr>
          <w:rFonts w:eastAsia="Arial"/>
          <w:b/>
          <w:sz w:val="20"/>
          <w:szCs w:val="20"/>
        </w:rPr>
        <w:t>CONTRATO ADMINISTRATIVO</w:t>
      </w:r>
      <w:r w:rsidR="00C546BF" w:rsidRPr="002D4671">
        <w:rPr>
          <w:rFonts w:eastAsia="Arial"/>
          <w:b/>
          <w:sz w:val="20"/>
          <w:szCs w:val="20"/>
        </w:rPr>
        <w:t xml:space="preserve"> DE SEGURO DE VEÍCULOS Nº </w:t>
      </w:r>
      <w:r w:rsidR="005215B4" w:rsidRPr="002D4671">
        <w:rPr>
          <w:rFonts w:eastAsia="Arial"/>
          <w:b/>
          <w:sz w:val="20"/>
          <w:szCs w:val="20"/>
        </w:rPr>
        <w:t>89/2022.</w:t>
      </w:r>
    </w:p>
    <w:p w:rsidR="00902B52" w:rsidRPr="002D4671" w:rsidRDefault="00902B52" w:rsidP="00902B52">
      <w:pPr>
        <w:spacing w:line="208" w:lineRule="exact"/>
        <w:rPr>
          <w:sz w:val="20"/>
          <w:szCs w:val="20"/>
        </w:rPr>
      </w:pPr>
    </w:p>
    <w:p w:rsidR="00CE3052" w:rsidRPr="002D4671" w:rsidRDefault="005215B4" w:rsidP="00CE3052">
      <w:pPr>
        <w:adjustRightInd w:val="0"/>
        <w:jc w:val="both"/>
        <w:rPr>
          <w:rFonts w:eastAsia="Calibri"/>
          <w:color w:val="000000"/>
          <w:sz w:val="20"/>
          <w:szCs w:val="20"/>
          <w:lang w:eastAsia="en-US"/>
        </w:rPr>
      </w:pPr>
      <w:r w:rsidRPr="002D4671">
        <w:rPr>
          <w:rFonts w:eastAsia="Calibri"/>
          <w:color w:val="000000"/>
          <w:sz w:val="20"/>
          <w:szCs w:val="20"/>
        </w:rPr>
        <w:t>Contrato que entre si celebram, de um lado a PREFEITURA MUNICIPAL DE ERNESTINA</w:t>
      </w:r>
      <w:proofErr w:type="gramStart"/>
      <w:r w:rsidRPr="002D4671">
        <w:rPr>
          <w:rFonts w:eastAsia="Calibri"/>
          <w:color w:val="000000"/>
          <w:sz w:val="20"/>
          <w:szCs w:val="20"/>
        </w:rPr>
        <w:t xml:space="preserve">  </w:t>
      </w:r>
      <w:proofErr w:type="gramEnd"/>
      <w:r w:rsidRPr="002D4671">
        <w:rPr>
          <w:rFonts w:eastAsia="Calibri"/>
          <w:color w:val="000000"/>
          <w:sz w:val="20"/>
          <w:szCs w:val="20"/>
        </w:rPr>
        <w:t>- RS,</w:t>
      </w:r>
      <w:r w:rsidRPr="002D4671">
        <w:rPr>
          <w:rFonts w:eastAsia="Calibri"/>
          <w:sz w:val="20"/>
          <w:szCs w:val="20"/>
        </w:rPr>
        <w:t xml:space="preserve"> pessoa jurídica de direito público, inscrito no CNPJ/MF sob o nº 92.406.180/0001-24, com sede na rua Júlio dos Santos, 2021, Bairro Centro, na cidade de Ernestina – RS, neste ato representada pelo Prefeito Municipal, Sr. </w:t>
      </w:r>
      <w:r w:rsidRPr="002D4671">
        <w:rPr>
          <w:sz w:val="20"/>
          <w:szCs w:val="20"/>
        </w:rPr>
        <w:t xml:space="preserve">RENATO BECKER, </w:t>
      </w:r>
      <w:r w:rsidRPr="002D4671">
        <w:rPr>
          <w:bCs/>
          <w:sz w:val="20"/>
          <w:szCs w:val="20"/>
        </w:rPr>
        <w:t xml:space="preserve">brasileiro, casado, ID-7018350535 e CPF-393.376.850-00, residente e domiciliado na rua José </w:t>
      </w:r>
      <w:proofErr w:type="spellStart"/>
      <w:r w:rsidRPr="002D4671">
        <w:rPr>
          <w:bCs/>
          <w:sz w:val="20"/>
          <w:szCs w:val="20"/>
        </w:rPr>
        <w:t>Bettin</w:t>
      </w:r>
      <w:proofErr w:type="spellEnd"/>
      <w:r w:rsidRPr="002D4671">
        <w:rPr>
          <w:bCs/>
          <w:sz w:val="20"/>
          <w:szCs w:val="20"/>
        </w:rPr>
        <w:t>, nº 041, na cidade de Ernestina-RS</w:t>
      </w:r>
      <w:r w:rsidRPr="002D4671">
        <w:rPr>
          <w:rFonts w:eastAsia="Calibri"/>
          <w:sz w:val="20"/>
          <w:szCs w:val="20"/>
        </w:rPr>
        <w:t xml:space="preserve">, doravante </w:t>
      </w:r>
      <w:r w:rsidRPr="002D4671">
        <w:rPr>
          <w:rFonts w:eastAsia="Calibri"/>
          <w:color w:val="000000"/>
          <w:sz w:val="20"/>
          <w:szCs w:val="20"/>
        </w:rPr>
        <w:t xml:space="preserve">denominada simplesmente de CONTRATANTE, e de outro lado, a empresa PORTO SEGURO COMPANHIA DE SEGUROS GERAIS, pessoa jurídica de direito privado, regularmente inscrita no CNPJ/MF sob o nº 61.198.164/0001-60, com sede na Av. Rio Branco,  nº1489, bairro Campos </w:t>
      </w:r>
      <w:proofErr w:type="spellStart"/>
      <w:r w:rsidRPr="002D4671">
        <w:rPr>
          <w:rFonts w:eastAsia="Calibri"/>
          <w:color w:val="000000"/>
          <w:sz w:val="20"/>
          <w:szCs w:val="20"/>
        </w:rPr>
        <w:t>Eliseos</w:t>
      </w:r>
      <w:proofErr w:type="spellEnd"/>
      <w:r w:rsidRPr="002D4671">
        <w:rPr>
          <w:rFonts w:eastAsia="Calibri"/>
          <w:color w:val="000000"/>
          <w:sz w:val="20"/>
          <w:szCs w:val="20"/>
        </w:rPr>
        <w:t>, São Paulo/SP, denominada simplesmente de CONTRATADA, firmam o presente Contrato,</w:t>
      </w:r>
      <w:r w:rsidR="00CE3052" w:rsidRPr="002D4671">
        <w:rPr>
          <w:rFonts w:eastAsia="Calibri"/>
          <w:color w:val="000000"/>
          <w:sz w:val="20"/>
          <w:szCs w:val="20"/>
          <w:lang w:eastAsia="en-US"/>
        </w:rPr>
        <w:t xml:space="preserve"> nos termos do Pregão Presencial</w:t>
      </w:r>
      <w:r w:rsidRPr="002D4671">
        <w:rPr>
          <w:rFonts w:eastAsia="Calibri"/>
          <w:b/>
          <w:bCs/>
          <w:color w:val="000000"/>
          <w:sz w:val="20"/>
          <w:szCs w:val="20"/>
          <w:lang w:eastAsia="en-US"/>
        </w:rPr>
        <w:t xml:space="preserve"> 18/</w:t>
      </w:r>
      <w:r w:rsidR="007E2042" w:rsidRPr="002D4671">
        <w:rPr>
          <w:rFonts w:eastAsia="Calibri"/>
          <w:bCs/>
          <w:color w:val="000000"/>
          <w:sz w:val="20"/>
          <w:szCs w:val="20"/>
          <w:lang w:eastAsia="en-US"/>
        </w:rPr>
        <w:t>/20</w:t>
      </w:r>
      <w:r w:rsidRPr="002D4671">
        <w:rPr>
          <w:rFonts w:eastAsia="Calibri"/>
          <w:bCs/>
          <w:color w:val="000000"/>
          <w:sz w:val="20"/>
          <w:szCs w:val="20"/>
          <w:lang w:eastAsia="en-US"/>
        </w:rPr>
        <w:t>22</w:t>
      </w:r>
      <w:r w:rsidR="00CE3052" w:rsidRPr="002D4671">
        <w:rPr>
          <w:rFonts w:eastAsia="Calibri"/>
          <w:color w:val="000000"/>
          <w:sz w:val="20"/>
          <w:szCs w:val="20"/>
          <w:lang w:eastAsia="en-US"/>
        </w:rPr>
        <w:t>, têm como justos, pactuados e contratados este ajuste, nos termos da Lei Federal nº8.666 de 21 de junho de 1993 e suas alterações, conforme as cláusulas e condições seguintes:</w:t>
      </w:r>
    </w:p>
    <w:p w:rsidR="00902B52" w:rsidRPr="002D4671" w:rsidRDefault="00902B52" w:rsidP="00902B52">
      <w:pPr>
        <w:spacing w:line="140" w:lineRule="exact"/>
        <w:rPr>
          <w:sz w:val="20"/>
          <w:szCs w:val="20"/>
        </w:rPr>
      </w:pPr>
    </w:p>
    <w:p w:rsidR="00902B52" w:rsidRPr="002D4671" w:rsidRDefault="00902B52" w:rsidP="00902B52">
      <w:pPr>
        <w:spacing w:line="0" w:lineRule="atLeast"/>
        <w:ind w:left="260"/>
        <w:rPr>
          <w:rFonts w:eastAsia="Arial"/>
          <w:b/>
          <w:sz w:val="20"/>
          <w:szCs w:val="20"/>
        </w:rPr>
      </w:pPr>
      <w:r w:rsidRPr="002D4671">
        <w:rPr>
          <w:rFonts w:eastAsia="Arial"/>
          <w:b/>
          <w:sz w:val="20"/>
          <w:szCs w:val="20"/>
        </w:rPr>
        <w:t>1. CLÁUSULA PRIMEIRA - DO OBJETO</w:t>
      </w:r>
    </w:p>
    <w:p w:rsidR="00845557" w:rsidRPr="002D4671" w:rsidRDefault="00845557" w:rsidP="00902B52">
      <w:pPr>
        <w:spacing w:line="0" w:lineRule="atLeast"/>
        <w:ind w:left="260"/>
        <w:rPr>
          <w:rFonts w:eastAsia="Arial"/>
          <w:sz w:val="20"/>
          <w:szCs w:val="20"/>
        </w:rPr>
      </w:pPr>
    </w:p>
    <w:p w:rsidR="00902B52" w:rsidRDefault="00845557" w:rsidP="00177633">
      <w:pPr>
        <w:spacing w:line="0" w:lineRule="atLeast"/>
        <w:ind w:left="260"/>
        <w:rPr>
          <w:rFonts w:eastAsia="Arial"/>
          <w:sz w:val="20"/>
          <w:szCs w:val="20"/>
        </w:rPr>
      </w:pPr>
      <w:r w:rsidRPr="002D4671">
        <w:rPr>
          <w:rFonts w:eastAsia="Arial"/>
          <w:sz w:val="20"/>
          <w:szCs w:val="20"/>
        </w:rPr>
        <w:t xml:space="preserve">Contratação de empresa </w:t>
      </w:r>
      <w:proofErr w:type="spellStart"/>
      <w:r w:rsidRPr="002D4671">
        <w:rPr>
          <w:rFonts w:eastAsia="Arial"/>
          <w:sz w:val="20"/>
          <w:szCs w:val="20"/>
        </w:rPr>
        <w:t>prestadorea</w:t>
      </w:r>
      <w:proofErr w:type="spellEnd"/>
      <w:r w:rsidRPr="002D4671">
        <w:rPr>
          <w:rFonts w:eastAsia="Arial"/>
          <w:sz w:val="20"/>
          <w:szCs w:val="20"/>
        </w:rPr>
        <w:t xml:space="preserve"> de serviços de se</w:t>
      </w:r>
      <w:r w:rsidR="00C546BF" w:rsidRPr="002D4671">
        <w:rPr>
          <w:rFonts w:eastAsia="Arial"/>
          <w:sz w:val="20"/>
          <w:szCs w:val="20"/>
        </w:rPr>
        <w:t>g</w:t>
      </w:r>
      <w:r w:rsidRPr="002D4671">
        <w:rPr>
          <w:rFonts w:eastAsia="Arial"/>
          <w:sz w:val="20"/>
          <w:szCs w:val="20"/>
        </w:rPr>
        <w:t>uro de veículos da Pr</w:t>
      </w:r>
      <w:r w:rsidR="00DB2F2E" w:rsidRPr="002D4671">
        <w:rPr>
          <w:rFonts w:eastAsia="Arial"/>
          <w:sz w:val="20"/>
          <w:szCs w:val="20"/>
        </w:rPr>
        <w:t>efeitura Municipal de Ernestina, abaixo descrito:</w:t>
      </w:r>
    </w:p>
    <w:p w:rsidR="005838F4" w:rsidRDefault="005838F4" w:rsidP="00177633">
      <w:pPr>
        <w:spacing w:line="0" w:lineRule="atLeast"/>
        <w:ind w:left="260"/>
        <w:rPr>
          <w:rFonts w:eastAsia="Arial"/>
          <w:sz w:val="20"/>
          <w:szCs w:val="20"/>
        </w:rPr>
      </w:pPr>
    </w:p>
    <w:p w:rsidR="005838F4" w:rsidRPr="005838F4" w:rsidRDefault="005838F4" w:rsidP="00177633">
      <w:pPr>
        <w:spacing w:line="0" w:lineRule="atLeast"/>
        <w:ind w:left="260"/>
        <w:rPr>
          <w:rFonts w:eastAsia="Arial"/>
          <w:sz w:val="20"/>
          <w:szCs w:val="20"/>
        </w:rPr>
      </w:pPr>
      <w:r w:rsidRPr="005838F4">
        <w:rPr>
          <w:sz w:val="20"/>
          <w:szCs w:val="20"/>
        </w:rPr>
        <w:t xml:space="preserve">01 veículo ONIX SEDAN PLUS 1.0, </w:t>
      </w:r>
      <w:proofErr w:type="gramStart"/>
      <w:r w:rsidRPr="005838F4">
        <w:rPr>
          <w:sz w:val="20"/>
          <w:szCs w:val="20"/>
        </w:rPr>
        <w:t>12V</w:t>
      </w:r>
      <w:proofErr w:type="gramEnd"/>
      <w:r w:rsidRPr="005838F4">
        <w:rPr>
          <w:sz w:val="20"/>
          <w:szCs w:val="20"/>
        </w:rPr>
        <w:t>, Flex Automático placa JBH1H95, ano/modelo 2022, novo</w:t>
      </w:r>
      <w:r>
        <w:rPr>
          <w:sz w:val="20"/>
          <w:szCs w:val="20"/>
        </w:rPr>
        <w:t>.</w:t>
      </w:r>
    </w:p>
    <w:p w:rsidR="005838F4" w:rsidRPr="002D4671" w:rsidRDefault="005838F4" w:rsidP="00177633">
      <w:pPr>
        <w:spacing w:line="0" w:lineRule="atLeast"/>
        <w:ind w:left="260"/>
        <w:rPr>
          <w:rFonts w:eastAsia="Arial"/>
          <w:sz w:val="20"/>
          <w:szCs w:val="20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80"/>
        <w:gridCol w:w="3884"/>
      </w:tblGrid>
      <w:tr w:rsidR="00DB2F2E" w:rsidRPr="002D4671" w:rsidTr="005215B4">
        <w:tc>
          <w:tcPr>
            <w:tcW w:w="5580" w:type="dxa"/>
          </w:tcPr>
          <w:p w:rsidR="00DB2F2E" w:rsidRPr="002D4671" w:rsidRDefault="00153E45" w:rsidP="005215B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</w:t>
            </w:r>
            <w:r w:rsidR="00DB2F2E" w:rsidRPr="002D4671">
              <w:rPr>
                <w:b/>
                <w:sz w:val="20"/>
                <w:szCs w:val="20"/>
              </w:rPr>
              <w:t>Coberturas</w:t>
            </w:r>
          </w:p>
        </w:tc>
        <w:tc>
          <w:tcPr>
            <w:tcW w:w="3884" w:type="dxa"/>
          </w:tcPr>
          <w:p w:rsidR="00DB2F2E" w:rsidRPr="002D4671" w:rsidRDefault="00DB2F2E" w:rsidP="005215B4">
            <w:pPr>
              <w:rPr>
                <w:b/>
                <w:sz w:val="20"/>
                <w:szCs w:val="20"/>
              </w:rPr>
            </w:pPr>
            <w:r w:rsidRPr="002D4671">
              <w:rPr>
                <w:b/>
                <w:sz w:val="20"/>
                <w:szCs w:val="20"/>
              </w:rPr>
              <w:t>Valor Mínimo de Indenização</w:t>
            </w:r>
          </w:p>
        </w:tc>
      </w:tr>
      <w:tr w:rsidR="00DB2F2E" w:rsidRPr="002D4671" w:rsidTr="005215B4">
        <w:tc>
          <w:tcPr>
            <w:tcW w:w="5580" w:type="dxa"/>
          </w:tcPr>
          <w:p w:rsidR="00DB2F2E" w:rsidRPr="002D4671" w:rsidRDefault="00DB2F2E" w:rsidP="005215B4">
            <w:pPr>
              <w:rPr>
                <w:sz w:val="20"/>
                <w:szCs w:val="20"/>
              </w:rPr>
            </w:pPr>
            <w:r w:rsidRPr="002D4671">
              <w:rPr>
                <w:sz w:val="20"/>
                <w:szCs w:val="20"/>
              </w:rPr>
              <w:t>Danos Materiais a Terceiros</w:t>
            </w:r>
          </w:p>
        </w:tc>
        <w:tc>
          <w:tcPr>
            <w:tcW w:w="3884" w:type="dxa"/>
          </w:tcPr>
          <w:p w:rsidR="00DB2F2E" w:rsidRPr="002D4671" w:rsidRDefault="00DB2F2E" w:rsidP="005215B4">
            <w:pPr>
              <w:jc w:val="right"/>
              <w:rPr>
                <w:sz w:val="20"/>
                <w:szCs w:val="20"/>
              </w:rPr>
            </w:pPr>
            <w:r w:rsidRPr="002D4671">
              <w:rPr>
                <w:sz w:val="20"/>
                <w:szCs w:val="20"/>
              </w:rPr>
              <w:t>R$ 200.000,00</w:t>
            </w:r>
          </w:p>
        </w:tc>
      </w:tr>
      <w:tr w:rsidR="00DB2F2E" w:rsidRPr="002D4671" w:rsidTr="005215B4">
        <w:tc>
          <w:tcPr>
            <w:tcW w:w="5580" w:type="dxa"/>
          </w:tcPr>
          <w:p w:rsidR="00DB2F2E" w:rsidRPr="002D4671" w:rsidRDefault="00DB2F2E" w:rsidP="005215B4">
            <w:pPr>
              <w:rPr>
                <w:sz w:val="20"/>
                <w:szCs w:val="20"/>
              </w:rPr>
            </w:pPr>
            <w:r w:rsidRPr="002D4671">
              <w:rPr>
                <w:sz w:val="20"/>
                <w:szCs w:val="20"/>
              </w:rPr>
              <w:t>Danos corporais a terceiros</w:t>
            </w:r>
          </w:p>
        </w:tc>
        <w:tc>
          <w:tcPr>
            <w:tcW w:w="3884" w:type="dxa"/>
          </w:tcPr>
          <w:p w:rsidR="00DB2F2E" w:rsidRPr="002D4671" w:rsidRDefault="00DB2F2E" w:rsidP="005215B4">
            <w:pPr>
              <w:jc w:val="right"/>
              <w:rPr>
                <w:sz w:val="20"/>
                <w:szCs w:val="20"/>
              </w:rPr>
            </w:pPr>
            <w:r w:rsidRPr="002D4671">
              <w:rPr>
                <w:sz w:val="20"/>
                <w:szCs w:val="20"/>
              </w:rPr>
              <w:t>R$ 200.000,00</w:t>
            </w:r>
          </w:p>
        </w:tc>
      </w:tr>
      <w:tr w:rsidR="00DB2F2E" w:rsidRPr="002D4671" w:rsidTr="005215B4">
        <w:tc>
          <w:tcPr>
            <w:tcW w:w="5580" w:type="dxa"/>
          </w:tcPr>
          <w:p w:rsidR="00DB2F2E" w:rsidRPr="002D4671" w:rsidRDefault="00DB2F2E" w:rsidP="005215B4">
            <w:pPr>
              <w:rPr>
                <w:sz w:val="20"/>
                <w:szCs w:val="20"/>
              </w:rPr>
            </w:pPr>
            <w:r w:rsidRPr="002D4671">
              <w:rPr>
                <w:sz w:val="20"/>
                <w:szCs w:val="20"/>
              </w:rPr>
              <w:t>Acidentes pessoais por passageiro c/desp. Médico hosp</w:t>
            </w:r>
            <w:proofErr w:type="gramStart"/>
            <w:r w:rsidRPr="002D4671">
              <w:rPr>
                <w:sz w:val="20"/>
                <w:szCs w:val="20"/>
              </w:rPr>
              <w:t>..</w:t>
            </w:r>
            <w:proofErr w:type="gramEnd"/>
          </w:p>
        </w:tc>
        <w:tc>
          <w:tcPr>
            <w:tcW w:w="3884" w:type="dxa"/>
          </w:tcPr>
          <w:p w:rsidR="00DB2F2E" w:rsidRPr="002D4671" w:rsidRDefault="00DB2F2E" w:rsidP="005215B4">
            <w:pPr>
              <w:jc w:val="right"/>
              <w:rPr>
                <w:sz w:val="20"/>
                <w:szCs w:val="20"/>
              </w:rPr>
            </w:pPr>
            <w:r w:rsidRPr="002D4671">
              <w:rPr>
                <w:sz w:val="20"/>
                <w:szCs w:val="20"/>
              </w:rPr>
              <w:t>R$</w:t>
            </w:r>
            <w:proofErr w:type="gramStart"/>
            <w:r w:rsidRPr="002D4671">
              <w:rPr>
                <w:sz w:val="20"/>
                <w:szCs w:val="20"/>
              </w:rPr>
              <w:t xml:space="preserve">   </w:t>
            </w:r>
            <w:proofErr w:type="gramEnd"/>
            <w:r w:rsidRPr="002D4671">
              <w:rPr>
                <w:sz w:val="20"/>
                <w:szCs w:val="20"/>
              </w:rPr>
              <w:t>10.000,00</w:t>
            </w:r>
          </w:p>
        </w:tc>
      </w:tr>
      <w:tr w:rsidR="00DB2F2E" w:rsidRPr="002D4671" w:rsidTr="005215B4">
        <w:tc>
          <w:tcPr>
            <w:tcW w:w="5580" w:type="dxa"/>
          </w:tcPr>
          <w:p w:rsidR="00DB2F2E" w:rsidRPr="002D4671" w:rsidRDefault="00DB2F2E" w:rsidP="005215B4">
            <w:pPr>
              <w:rPr>
                <w:sz w:val="20"/>
                <w:szCs w:val="20"/>
              </w:rPr>
            </w:pPr>
            <w:r w:rsidRPr="002D4671">
              <w:rPr>
                <w:sz w:val="20"/>
                <w:szCs w:val="20"/>
              </w:rPr>
              <w:t>Danos morais</w:t>
            </w:r>
          </w:p>
        </w:tc>
        <w:tc>
          <w:tcPr>
            <w:tcW w:w="3884" w:type="dxa"/>
          </w:tcPr>
          <w:p w:rsidR="00DB2F2E" w:rsidRPr="002D4671" w:rsidRDefault="00DB2F2E" w:rsidP="005215B4">
            <w:pPr>
              <w:jc w:val="right"/>
              <w:rPr>
                <w:sz w:val="20"/>
                <w:szCs w:val="20"/>
              </w:rPr>
            </w:pPr>
            <w:r w:rsidRPr="002D4671">
              <w:rPr>
                <w:sz w:val="20"/>
                <w:szCs w:val="20"/>
              </w:rPr>
              <w:t xml:space="preserve">   R$</w:t>
            </w:r>
            <w:proofErr w:type="gramStart"/>
            <w:r w:rsidRPr="002D4671">
              <w:rPr>
                <w:sz w:val="20"/>
                <w:szCs w:val="20"/>
              </w:rPr>
              <w:t xml:space="preserve">  </w:t>
            </w:r>
            <w:proofErr w:type="gramEnd"/>
            <w:r w:rsidRPr="002D4671">
              <w:rPr>
                <w:sz w:val="20"/>
                <w:szCs w:val="20"/>
              </w:rPr>
              <w:t>100.000,00</w:t>
            </w:r>
          </w:p>
        </w:tc>
      </w:tr>
      <w:tr w:rsidR="00DB2F2E" w:rsidRPr="002D4671" w:rsidTr="005215B4">
        <w:tc>
          <w:tcPr>
            <w:tcW w:w="5580" w:type="dxa"/>
          </w:tcPr>
          <w:p w:rsidR="00DB2F2E" w:rsidRPr="002D4671" w:rsidRDefault="00DB2F2E" w:rsidP="005215B4">
            <w:pPr>
              <w:rPr>
                <w:sz w:val="20"/>
                <w:szCs w:val="20"/>
              </w:rPr>
            </w:pPr>
            <w:r w:rsidRPr="002D4671">
              <w:rPr>
                <w:sz w:val="20"/>
                <w:szCs w:val="20"/>
              </w:rPr>
              <w:t>Assistência 24 horas</w:t>
            </w:r>
          </w:p>
        </w:tc>
        <w:tc>
          <w:tcPr>
            <w:tcW w:w="3884" w:type="dxa"/>
          </w:tcPr>
          <w:p w:rsidR="00DB2F2E" w:rsidRPr="002D4671" w:rsidRDefault="00DB2F2E" w:rsidP="005215B4">
            <w:pPr>
              <w:jc w:val="right"/>
              <w:rPr>
                <w:sz w:val="20"/>
                <w:szCs w:val="20"/>
              </w:rPr>
            </w:pPr>
          </w:p>
        </w:tc>
      </w:tr>
      <w:tr w:rsidR="002D4671" w:rsidRPr="002D4671" w:rsidTr="005215B4">
        <w:tc>
          <w:tcPr>
            <w:tcW w:w="5580" w:type="dxa"/>
          </w:tcPr>
          <w:p w:rsidR="002D4671" w:rsidRPr="002D4671" w:rsidRDefault="002D4671" w:rsidP="005215B4">
            <w:pPr>
              <w:rPr>
                <w:sz w:val="20"/>
                <w:szCs w:val="20"/>
              </w:rPr>
            </w:pPr>
            <w:r w:rsidRPr="002D4671">
              <w:rPr>
                <w:sz w:val="20"/>
                <w:szCs w:val="20"/>
              </w:rPr>
              <w:t>Franquia</w:t>
            </w:r>
          </w:p>
        </w:tc>
        <w:tc>
          <w:tcPr>
            <w:tcW w:w="3884" w:type="dxa"/>
          </w:tcPr>
          <w:p w:rsidR="002D4671" w:rsidRPr="002D4671" w:rsidRDefault="002D4671" w:rsidP="005215B4">
            <w:pPr>
              <w:jc w:val="right"/>
              <w:rPr>
                <w:sz w:val="20"/>
                <w:szCs w:val="20"/>
              </w:rPr>
            </w:pPr>
            <w:r w:rsidRPr="002D4671">
              <w:rPr>
                <w:sz w:val="20"/>
                <w:szCs w:val="20"/>
              </w:rPr>
              <w:t>R$ 1.823,85</w:t>
            </w:r>
          </w:p>
        </w:tc>
      </w:tr>
    </w:tbl>
    <w:p w:rsidR="00902B52" w:rsidRPr="002D4671" w:rsidRDefault="00902B52" w:rsidP="007E2042">
      <w:pPr>
        <w:spacing w:line="207" w:lineRule="exact"/>
        <w:jc w:val="both"/>
        <w:rPr>
          <w:sz w:val="20"/>
          <w:szCs w:val="20"/>
        </w:rPr>
      </w:pPr>
    </w:p>
    <w:p w:rsidR="00902B52" w:rsidRPr="002D4671" w:rsidRDefault="00902B52" w:rsidP="00902B52">
      <w:pPr>
        <w:numPr>
          <w:ilvl w:val="0"/>
          <w:numId w:val="15"/>
        </w:numPr>
        <w:tabs>
          <w:tab w:val="left" w:pos="434"/>
        </w:tabs>
        <w:autoSpaceDE/>
        <w:autoSpaceDN/>
        <w:spacing w:line="241" w:lineRule="auto"/>
        <w:ind w:left="260" w:right="20" w:firstLine="4"/>
        <w:jc w:val="both"/>
        <w:rPr>
          <w:rFonts w:eastAsia="Arial"/>
          <w:b/>
          <w:sz w:val="20"/>
          <w:szCs w:val="20"/>
        </w:rPr>
      </w:pPr>
      <w:r w:rsidRPr="002D4671">
        <w:rPr>
          <w:rFonts w:eastAsia="Arial"/>
          <w:b/>
          <w:sz w:val="20"/>
          <w:szCs w:val="20"/>
        </w:rPr>
        <w:t xml:space="preserve">1º. </w:t>
      </w:r>
      <w:r w:rsidRPr="002D4671">
        <w:rPr>
          <w:rFonts w:eastAsia="Arial"/>
          <w:sz w:val="20"/>
          <w:szCs w:val="20"/>
        </w:rPr>
        <w:t>A apólice de seguro deverá vigorar pelo período de 365 (trezentos e sessenta e cinco) dias, a partir da</w:t>
      </w:r>
      <w:r w:rsidRPr="002D4671">
        <w:rPr>
          <w:rFonts w:eastAsia="Arial"/>
          <w:b/>
          <w:sz w:val="20"/>
          <w:szCs w:val="20"/>
        </w:rPr>
        <w:t xml:space="preserve"> </w:t>
      </w:r>
      <w:r w:rsidRPr="002D4671">
        <w:rPr>
          <w:rFonts w:eastAsia="Arial"/>
          <w:sz w:val="20"/>
          <w:szCs w:val="20"/>
        </w:rPr>
        <w:t>assinatura do contrato, podendo ser prorrogada a critério da Administração Municipal, conforme art.57, inciso II da Lei 8.666/93.</w:t>
      </w:r>
    </w:p>
    <w:p w:rsidR="00902B52" w:rsidRPr="002D4671" w:rsidRDefault="00177633" w:rsidP="00902B52">
      <w:pPr>
        <w:numPr>
          <w:ilvl w:val="0"/>
          <w:numId w:val="15"/>
        </w:numPr>
        <w:tabs>
          <w:tab w:val="left" w:pos="420"/>
        </w:tabs>
        <w:autoSpaceDE/>
        <w:autoSpaceDN/>
        <w:spacing w:line="0" w:lineRule="atLeast"/>
        <w:ind w:left="420" w:hanging="156"/>
        <w:rPr>
          <w:rFonts w:eastAsia="Arial"/>
          <w:b/>
          <w:sz w:val="20"/>
          <w:szCs w:val="20"/>
        </w:rPr>
      </w:pPr>
      <w:r w:rsidRPr="002D4671">
        <w:rPr>
          <w:rFonts w:eastAsia="Arial"/>
          <w:b/>
          <w:sz w:val="20"/>
          <w:szCs w:val="20"/>
        </w:rPr>
        <w:t>2</w:t>
      </w:r>
      <w:r w:rsidR="00902B52" w:rsidRPr="002D4671">
        <w:rPr>
          <w:rFonts w:eastAsia="Arial"/>
          <w:b/>
          <w:sz w:val="20"/>
          <w:szCs w:val="20"/>
        </w:rPr>
        <w:t xml:space="preserve">º. </w:t>
      </w:r>
      <w:r w:rsidR="00902B52" w:rsidRPr="002D4671">
        <w:rPr>
          <w:rFonts w:eastAsia="Arial"/>
          <w:sz w:val="20"/>
          <w:szCs w:val="20"/>
        </w:rPr>
        <w:t>O prazo máximo para entrega da apólice será de 30 (trinta) dias a contar da assinatura do contrato.</w:t>
      </w:r>
    </w:p>
    <w:p w:rsidR="00902B52" w:rsidRPr="002D4671" w:rsidRDefault="00902B52" w:rsidP="00902B52">
      <w:pPr>
        <w:spacing w:line="1" w:lineRule="exact"/>
        <w:rPr>
          <w:rFonts w:eastAsia="Arial"/>
          <w:b/>
          <w:sz w:val="20"/>
          <w:szCs w:val="20"/>
        </w:rPr>
      </w:pPr>
    </w:p>
    <w:p w:rsidR="00902B52" w:rsidRPr="002D4671" w:rsidRDefault="00177633" w:rsidP="00902B52">
      <w:pPr>
        <w:numPr>
          <w:ilvl w:val="0"/>
          <w:numId w:val="15"/>
        </w:numPr>
        <w:tabs>
          <w:tab w:val="left" w:pos="412"/>
        </w:tabs>
        <w:autoSpaceDE/>
        <w:autoSpaceDN/>
        <w:spacing w:line="258" w:lineRule="auto"/>
        <w:ind w:left="260" w:right="60" w:firstLine="4"/>
        <w:jc w:val="both"/>
        <w:rPr>
          <w:rFonts w:eastAsia="Arial"/>
          <w:b/>
          <w:sz w:val="20"/>
          <w:szCs w:val="20"/>
        </w:rPr>
      </w:pPr>
      <w:r w:rsidRPr="002D4671">
        <w:rPr>
          <w:rFonts w:eastAsia="Arial"/>
          <w:b/>
          <w:sz w:val="20"/>
          <w:szCs w:val="20"/>
        </w:rPr>
        <w:t>3</w:t>
      </w:r>
      <w:r w:rsidR="00902B52" w:rsidRPr="002D4671">
        <w:rPr>
          <w:rFonts w:eastAsia="Arial"/>
          <w:b/>
          <w:sz w:val="20"/>
          <w:szCs w:val="20"/>
        </w:rPr>
        <w:t xml:space="preserve">º. </w:t>
      </w:r>
      <w:r w:rsidR="00902B52" w:rsidRPr="002D4671">
        <w:rPr>
          <w:rFonts w:eastAsia="Arial"/>
          <w:sz w:val="20"/>
          <w:szCs w:val="20"/>
        </w:rPr>
        <w:t xml:space="preserve">O Município </w:t>
      </w:r>
      <w:proofErr w:type="gramStart"/>
      <w:r w:rsidR="00902B52" w:rsidRPr="002D4671">
        <w:rPr>
          <w:rFonts w:eastAsia="Arial"/>
          <w:sz w:val="20"/>
          <w:szCs w:val="20"/>
        </w:rPr>
        <w:t>poderá,</w:t>
      </w:r>
      <w:proofErr w:type="gramEnd"/>
      <w:r w:rsidR="00902B52" w:rsidRPr="002D4671">
        <w:rPr>
          <w:rFonts w:eastAsia="Arial"/>
          <w:sz w:val="20"/>
          <w:szCs w:val="20"/>
        </w:rPr>
        <w:t xml:space="preserve"> por interesse público, solicitar redução de prazo de cobertura de veículos ora licitados,</w:t>
      </w:r>
      <w:r w:rsidR="00902B52" w:rsidRPr="002D4671">
        <w:rPr>
          <w:rFonts w:eastAsia="Arial"/>
          <w:b/>
          <w:sz w:val="20"/>
          <w:szCs w:val="20"/>
        </w:rPr>
        <w:t xml:space="preserve"> </w:t>
      </w:r>
      <w:r w:rsidR="00902B52" w:rsidRPr="002D4671">
        <w:rPr>
          <w:rFonts w:eastAsia="Arial"/>
          <w:sz w:val="20"/>
          <w:szCs w:val="20"/>
        </w:rPr>
        <w:t>e por consequência, se for a situação, a devolução de valores já pagos, na intenção de unir em um único procedimento licitatório a frota de veículos pertencente ao mesmo.</w:t>
      </w:r>
    </w:p>
    <w:p w:rsidR="00902B52" w:rsidRPr="002D4671" w:rsidRDefault="00902B52" w:rsidP="00902B52">
      <w:pPr>
        <w:spacing w:line="158" w:lineRule="exact"/>
        <w:rPr>
          <w:sz w:val="20"/>
          <w:szCs w:val="20"/>
        </w:rPr>
      </w:pPr>
    </w:p>
    <w:p w:rsidR="00902B52" w:rsidRPr="002D4671" w:rsidRDefault="00902B52" w:rsidP="00902B52">
      <w:pPr>
        <w:spacing w:line="0" w:lineRule="atLeast"/>
        <w:ind w:left="260"/>
        <w:rPr>
          <w:rFonts w:eastAsia="Arial"/>
          <w:b/>
          <w:sz w:val="20"/>
          <w:szCs w:val="20"/>
        </w:rPr>
      </w:pPr>
      <w:r w:rsidRPr="002D4671">
        <w:rPr>
          <w:rFonts w:eastAsia="Arial"/>
          <w:b/>
          <w:sz w:val="20"/>
          <w:szCs w:val="20"/>
        </w:rPr>
        <w:t>2. CLÁUSULA SEGUNDA – DOS PRAZOS</w:t>
      </w:r>
    </w:p>
    <w:p w:rsidR="00902B52" w:rsidRPr="002D4671" w:rsidRDefault="00902B52" w:rsidP="00902B52">
      <w:pPr>
        <w:spacing w:line="1" w:lineRule="exact"/>
        <w:rPr>
          <w:sz w:val="20"/>
          <w:szCs w:val="20"/>
        </w:rPr>
      </w:pPr>
    </w:p>
    <w:p w:rsidR="00902B52" w:rsidRPr="002D4671" w:rsidRDefault="00902B52" w:rsidP="00902B52">
      <w:pPr>
        <w:spacing w:line="239" w:lineRule="auto"/>
        <w:ind w:left="260" w:right="20"/>
        <w:jc w:val="both"/>
        <w:rPr>
          <w:rFonts w:eastAsia="Arial"/>
          <w:sz w:val="20"/>
          <w:szCs w:val="20"/>
        </w:rPr>
      </w:pPr>
      <w:r w:rsidRPr="002D4671">
        <w:rPr>
          <w:rFonts w:eastAsia="Arial"/>
          <w:sz w:val="20"/>
          <w:szCs w:val="20"/>
        </w:rPr>
        <w:t xml:space="preserve">O contrato terá a vigência de </w:t>
      </w:r>
      <w:r w:rsidR="00E51DD6" w:rsidRPr="002D4671">
        <w:rPr>
          <w:rFonts w:eastAsia="Arial"/>
          <w:sz w:val="20"/>
          <w:szCs w:val="20"/>
        </w:rPr>
        <w:t>12</w:t>
      </w:r>
      <w:r w:rsidR="001119C1" w:rsidRPr="002D4671">
        <w:rPr>
          <w:rFonts w:eastAsia="Arial"/>
          <w:sz w:val="20"/>
          <w:szCs w:val="20"/>
        </w:rPr>
        <w:t xml:space="preserve"> </w:t>
      </w:r>
      <w:r w:rsidRPr="002D4671">
        <w:rPr>
          <w:rFonts w:eastAsia="Arial"/>
          <w:sz w:val="20"/>
          <w:szCs w:val="20"/>
        </w:rPr>
        <w:t>(</w:t>
      </w:r>
      <w:r w:rsidR="00E51DD6" w:rsidRPr="002D4671">
        <w:rPr>
          <w:rFonts w:eastAsia="Arial"/>
          <w:sz w:val="20"/>
          <w:szCs w:val="20"/>
        </w:rPr>
        <w:t>doze</w:t>
      </w:r>
      <w:r w:rsidRPr="002D4671">
        <w:rPr>
          <w:rFonts w:eastAsia="Arial"/>
          <w:sz w:val="20"/>
          <w:szCs w:val="20"/>
        </w:rPr>
        <w:t>) meses, a contar da data de sua assinatura, podendo ser prorrogado por iguais períodos, de acordo com o limite estabelecido no art. nº. 57, inciso IV, da Lei 8666/93, se houver interesse da Administração.</w:t>
      </w:r>
    </w:p>
    <w:p w:rsidR="00902B52" w:rsidRPr="002D4671" w:rsidRDefault="00902B52" w:rsidP="00902B52">
      <w:pPr>
        <w:spacing w:line="1" w:lineRule="exact"/>
        <w:rPr>
          <w:sz w:val="20"/>
          <w:szCs w:val="20"/>
        </w:rPr>
      </w:pPr>
    </w:p>
    <w:p w:rsidR="00902B52" w:rsidRPr="002D4671" w:rsidRDefault="00902B52" w:rsidP="00902B52">
      <w:pPr>
        <w:numPr>
          <w:ilvl w:val="0"/>
          <w:numId w:val="16"/>
        </w:numPr>
        <w:tabs>
          <w:tab w:val="left" w:pos="414"/>
        </w:tabs>
        <w:autoSpaceDE/>
        <w:autoSpaceDN/>
        <w:spacing w:line="0" w:lineRule="atLeast"/>
        <w:ind w:left="260" w:right="20" w:firstLine="4"/>
        <w:jc w:val="both"/>
        <w:rPr>
          <w:rFonts w:eastAsia="Arial"/>
          <w:b/>
          <w:sz w:val="20"/>
          <w:szCs w:val="20"/>
        </w:rPr>
      </w:pPr>
      <w:r w:rsidRPr="002D4671">
        <w:rPr>
          <w:rFonts w:eastAsia="Arial"/>
          <w:b/>
          <w:sz w:val="20"/>
          <w:szCs w:val="20"/>
        </w:rPr>
        <w:t>1º</w:t>
      </w:r>
      <w:r w:rsidRPr="002D4671">
        <w:rPr>
          <w:rFonts w:eastAsia="Arial"/>
          <w:sz w:val="20"/>
          <w:szCs w:val="20"/>
        </w:rPr>
        <w:t>. No caso da execução ultrapassar 12 meses, será concedido reajuste ao preço proposto, deduzido eventual</w:t>
      </w:r>
      <w:r w:rsidRPr="002D4671">
        <w:rPr>
          <w:rFonts w:eastAsia="Arial"/>
          <w:b/>
          <w:sz w:val="20"/>
          <w:szCs w:val="20"/>
        </w:rPr>
        <w:t xml:space="preserve"> </w:t>
      </w:r>
      <w:r w:rsidRPr="002D4671">
        <w:rPr>
          <w:rFonts w:eastAsia="Arial"/>
          <w:sz w:val="20"/>
          <w:szCs w:val="20"/>
        </w:rPr>
        <w:t>antecipação concedida a título de reequilíbrio econômico-financeiro, tendo como indexador o IP</w:t>
      </w:r>
      <w:r w:rsidR="001119C1" w:rsidRPr="002D4671">
        <w:rPr>
          <w:rFonts w:eastAsia="Arial"/>
          <w:sz w:val="20"/>
          <w:szCs w:val="20"/>
        </w:rPr>
        <w:t>CA</w:t>
      </w:r>
      <w:r w:rsidRPr="002D4671">
        <w:rPr>
          <w:rFonts w:eastAsia="Arial"/>
          <w:sz w:val="20"/>
          <w:szCs w:val="20"/>
        </w:rPr>
        <w:t>, ou outro que vier a substituí-lo.</w:t>
      </w:r>
    </w:p>
    <w:p w:rsidR="00902B52" w:rsidRPr="002D4671" w:rsidRDefault="00902B52" w:rsidP="00902B52">
      <w:pPr>
        <w:spacing w:line="1" w:lineRule="exact"/>
        <w:rPr>
          <w:rFonts w:eastAsia="Arial"/>
          <w:b/>
          <w:sz w:val="20"/>
          <w:szCs w:val="20"/>
        </w:rPr>
      </w:pPr>
    </w:p>
    <w:p w:rsidR="00902B52" w:rsidRPr="002D4671" w:rsidRDefault="00902B52" w:rsidP="00902B52">
      <w:pPr>
        <w:numPr>
          <w:ilvl w:val="0"/>
          <w:numId w:val="16"/>
        </w:numPr>
        <w:tabs>
          <w:tab w:val="left" w:pos="436"/>
        </w:tabs>
        <w:autoSpaceDE/>
        <w:autoSpaceDN/>
        <w:spacing w:line="0" w:lineRule="atLeast"/>
        <w:ind w:left="260" w:right="20" w:firstLine="4"/>
        <w:rPr>
          <w:rFonts w:eastAsia="Arial"/>
          <w:b/>
          <w:sz w:val="20"/>
          <w:szCs w:val="20"/>
        </w:rPr>
      </w:pPr>
      <w:r w:rsidRPr="002D4671">
        <w:rPr>
          <w:rFonts w:eastAsia="Arial"/>
          <w:b/>
          <w:sz w:val="20"/>
          <w:szCs w:val="20"/>
        </w:rPr>
        <w:t xml:space="preserve">2º. </w:t>
      </w:r>
      <w:r w:rsidRPr="002D4671">
        <w:rPr>
          <w:rFonts w:eastAsia="Arial"/>
          <w:sz w:val="20"/>
          <w:szCs w:val="20"/>
        </w:rPr>
        <w:t>Verificada a desconformidade dos serviços, a contratada deverá promover as correções necessárias no</w:t>
      </w:r>
      <w:r w:rsidRPr="002D4671">
        <w:rPr>
          <w:rFonts w:eastAsia="Arial"/>
          <w:b/>
          <w:sz w:val="20"/>
          <w:szCs w:val="20"/>
        </w:rPr>
        <w:t xml:space="preserve"> </w:t>
      </w:r>
      <w:r w:rsidRPr="002D4671">
        <w:rPr>
          <w:rFonts w:eastAsia="Arial"/>
          <w:sz w:val="20"/>
          <w:szCs w:val="20"/>
        </w:rPr>
        <w:t>prazo máximo de 05 (cinco) dias úteis, sujeitando-se às penalidades previstas neste contrato.</w:t>
      </w:r>
    </w:p>
    <w:p w:rsidR="00902B52" w:rsidRPr="002D4671" w:rsidRDefault="00902B52" w:rsidP="00902B52">
      <w:pPr>
        <w:numPr>
          <w:ilvl w:val="0"/>
          <w:numId w:val="16"/>
        </w:numPr>
        <w:tabs>
          <w:tab w:val="left" w:pos="420"/>
        </w:tabs>
        <w:autoSpaceDE/>
        <w:autoSpaceDN/>
        <w:spacing w:line="0" w:lineRule="atLeast"/>
        <w:ind w:left="420" w:hanging="156"/>
        <w:rPr>
          <w:rFonts w:eastAsia="Arial"/>
          <w:b/>
          <w:sz w:val="20"/>
          <w:szCs w:val="20"/>
        </w:rPr>
      </w:pPr>
      <w:r w:rsidRPr="002D4671">
        <w:rPr>
          <w:rFonts w:eastAsia="Arial"/>
          <w:b/>
          <w:sz w:val="20"/>
          <w:szCs w:val="20"/>
        </w:rPr>
        <w:t xml:space="preserve">3º. </w:t>
      </w:r>
      <w:r w:rsidRPr="002D4671">
        <w:rPr>
          <w:rFonts w:eastAsia="Arial"/>
          <w:sz w:val="20"/>
          <w:szCs w:val="20"/>
        </w:rPr>
        <w:t>O contrato poderá ser alterado com a devida justificativa, de acordo com o art. 65, da Lei nº 8.666/93.</w:t>
      </w:r>
    </w:p>
    <w:p w:rsidR="00902B52" w:rsidRPr="002D4671" w:rsidRDefault="00902B52" w:rsidP="00902B52">
      <w:pPr>
        <w:spacing w:line="205" w:lineRule="exact"/>
        <w:rPr>
          <w:sz w:val="20"/>
          <w:szCs w:val="20"/>
        </w:rPr>
      </w:pPr>
    </w:p>
    <w:p w:rsidR="00902B52" w:rsidRPr="002D4671" w:rsidRDefault="00902B52" w:rsidP="00902B52">
      <w:pPr>
        <w:spacing w:line="0" w:lineRule="atLeast"/>
        <w:ind w:left="260"/>
        <w:rPr>
          <w:rFonts w:eastAsia="Arial"/>
          <w:b/>
          <w:sz w:val="20"/>
          <w:szCs w:val="20"/>
        </w:rPr>
      </w:pPr>
      <w:r w:rsidRPr="002D4671">
        <w:rPr>
          <w:rFonts w:eastAsia="Arial"/>
          <w:b/>
          <w:sz w:val="20"/>
          <w:szCs w:val="20"/>
        </w:rPr>
        <w:t>3. CLÁUSULA TERCEIRA - DO PAGAMENTO</w:t>
      </w:r>
    </w:p>
    <w:p w:rsidR="00902B52" w:rsidRPr="002D4671" w:rsidRDefault="00902B52" w:rsidP="00902B52">
      <w:pPr>
        <w:spacing w:line="2" w:lineRule="exact"/>
        <w:rPr>
          <w:sz w:val="20"/>
          <w:szCs w:val="20"/>
        </w:rPr>
      </w:pPr>
    </w:p>
    <w:p w:rsidR="00153E45" w:rsidRDefault="00902B52" w:rsidP="00153E45">
      <w:pPr>
        <w:spacing w:line="0" w:lineRule="atLeast"/>
        <w:ind w:left="320"/>
        <w:jc w:val="both"/>
        <w:rPr>
          <w:rFonts w:eastAsia="Arial"/>
          <w:sz w:val="20"/>
          <w:szCs w:val="20"/>
        </w:rPr>
      </w:pPr>
      <w:r w:rsidRPr="002D4671">
        <w:rPr>
          <w:rFonts w:eastAsia="Arial"/>
          <w:sz w:val="20"/>
          <w:szCs w:val="20"/>
        </w:rPr>
        <w:lastRenderedPageBreak/>
        <w:t xml:space="preserve">O preço a ser pago pelo Contratante pelo fornecimento do objeto contratado será de R$ </w:t>
      </w:r>
      <w:r w:rsidR="005215B4" w:rsidRPr="002D4671">
        <w:rPr>
          <w:rFonts w:eastAsia="Arial"/>
          <w:sz w:val="20"/>
          <w:szCs w:val="20"/>
        </w:rPr>
        <w:t>1.525,00 (hum mil quinhentos e vinte e cinco reais)</w:t>
      </w:r>
      <w:r w:rsidRPr="002D4671">
        <w:rPr>
          <w:rFonts w:eastAsia="Arial"/>
          <w:sz w:val="20"/>
          <w:szCs w:val="20"/>
        </w:rPr>
        <w:t>, sem que incida</w:t>
      </w:r>
      <w:r w:rsidR="005215B4" w:rsidRPr="002D4671">
        <w:rPr>
          <w:rFonts w:eastAsia="Arial"/>
          <w:sz w:val="20"/>
          <w:szCs w:val="20"/>
        </w:rPr>
        <w:t xml:space="preserve"> </w:t>
      </w:r>
      <w:r w:rsidRPr="002D4671">
        <w:rPr>
          <w:rFonts w:eastAsia="Arial"/>
          <w:sz w:val="20"/>
          <w:szCs w:val="20"/>
        </w:rPr>
        <w:t>sobre o mesmo qualquer reajuste, a serem pagos pela Secreta</w:t>
      </w:r>
      <w:r w:rsidR="00C546BF" w:rsidRPr="002D4671">
        <w:rPr>
          <w:rFonts w:eastAsia="Arial"/>
          <w:sz w:val="20"/>
          <w:szCs w:val="20"/>
        </w:rPr>
        <w:t>ria Municipal de Fazenda, em 30</w:t>
      </w:r>
      <w:r w:rsidRPr="002D4671">
        <w:rPr>
          <w:rFonts w:eastAsia="Arial"/>
          <w:sz w:val="20"/>
          <w:szCs w:val="20"/>
        </w:rPr>
        <w:t xml:space="preserve">, 60 </w:t>
      </w:r>
      <w:r w:rsidR="00C546BF" w:rsidRPr="002D4671">
        <w:rPr>
          <w:rFonts w:eastAsia="Arial"/>
          <w:sz w:val="20"/>
          <w:szCs w:val="20"/>
        </w:rPr>
        <w:t>e</w:t>
      </w:r>
      <w:proofErr w:type="gramStart"/>
      <w:r w:rsidR="00C546BF" w:rsidRPr="002D4671">
        <w:rPr>
          <w:rFonts w:eastAsia="Arial"/>
          <w:sz w:val="20"/>
          <w:szCs w:val="20"/>
        </w:rPr>
        <w:t xml:space="preserve">  </w:t>
      </w:r>
      <w:proofErr w:type="gramEnd"/>
      <w:r w:rsidR="00C546BF" w:rsidRPr="002D4671">
        <w:rPr>
          <w:rFonts w:eastAsia="Arial"/>
          <w:sz w:val="20"/>
          <w:szCs w:val="20"/>
        </w:rPr>
        <w:t>90 dias</w:t>
      </w:r>
      <w:r w:rsidRPr="002D4671">
        <w:rPr>
          <w:rFonts w:eastAsia="Arial"/>
          <w:sz w:val="20"/>
          <w:szCs w:val="20"/>
        </w:rPr>
        <w:t>, a contar da assinatura do contrato, e observadas as condições previstas no art.</w:t>
      </w:r>
      <w:r w:rsidR="005215B4" w:rsidRPr="002D4671">
        <w:rPr>
          <w:rFonts w:eastAsia="Arial"/>
          <w:sz w:val="20"/>
          <w:szCs w:val="20"/>
        </w:rPr>
        <w:t xml:space="preserve"> 5º da Lei Federal nº 8666/1993.</w:t>
      </w:r>
    </w:p>
    <w:p w:rsidR="00902B52" w:rsidRPr="002D4671" w:rsidRDefault="00902B52" w:rsidP="00153E45">
      <w:pPr>
        <w:spacing w:line="0" w:lineRule="atLeast"/>
        <w:ind w:left="320"/>
        <w:jc w:val="both"/>
        <w:rPr>
          <w:rFonts w:eastAsia="Arial"/>
          <w:b/>
          <w:sz w:val="20"/>
          <w:szCs w:val="20"/>
        </w:rPr>
      </w:pPr>
      <w:bookmarkStart w:id="0" w:name="_GoBack"/>
      <w:bookmarkEnd w:id="0"/>
      <w:r w:rsidRPr="002D4671">
        <w:rPr>
          <w:rFonts w:eastAsia="Arial"/>
          <w:b/>
          <w:sz w:val="20"/>
          <w:szCs w:val="20"/>
        </w:rPr>
        <w:t xml:space="preserve">1º. </w:t>
      </w:r>
      <w:r w:rsidRPr="002D4671">
        <w:rPr>
          <w:rFonts w:eastAsia="Arial"/>
          <w:sz w:val="20"/>
          <w:szCs w:val="20"/>
        </w:rPr>
        <w:t xml:space="preserve">Será efetuada a retenção dos tributos e das contribuições federais, conforme estabelecido na Lei </w:t>
      </w:r>
      <w:proofErr w:type="gramStart"/>
      <w:r w:rsidRPr="002D4671">
        <w:rPr>
          <w:rFonts w:eastAsia="Arial"/>
          <w:sz w:val="20"/>
          <w:szCs w:val="20"/>
        </w:rPr>
        <w:t>nº</w:t>
      </w:r>
      <w:proofErr w:type="gramEnd"/>
      <w:r w:rsidR="00C546BF" w:rsidRPr="002D4671">
        <w:rPr>
          <w:rFonts w:eastAsia="Arial"/>
          <w:sz w:val="20"/>
          <w:szCs w:val="20"/>
        </w:rPr>
        <w:t xml:space="preserve"> </w:t>
      </w:r>
    </w:p>
    <w:p w:rsidR="00902B52" w:rsidRPr="002D4671" w:rsidRDefault="00902B52" w:rsidP="00EB2620">
      <w:pPr>
        <w:spacing w:line="1" w:lineRule="exact"/>
        <w:jc w:val="both"/>
        <w:rPr>
          <w:rFonts w:eastAsia="Arial"/>
          <w:b/>
          <w:sz w:val="20"/>
          <w:szCs w:val="20"/>
        </w:rPr>
      </w:pPr>
    </w:p>
    <w:p w:rsidR="00902B52" w:rsidRPr="002D4671" w:rsidRDefault="00902B52" w:rsidP="00EB2620">
      <w:pPr>
        <w:numPr>
          <w:ilvl w:val="0"/>
          <w:numId w:val="17"/>
        </w:numPr>
        <w:tabs>
          <w:tab w:val="left" w:pos="418"/>
        </w:tabs>
        <w:autoSpaceDE/>
        <w:autoSpaceDN/>
        <w:spacing w:line="239" w:lineRule="auto"/>
        <w:ind w:left="260" w:right="20" w:firstLine="4"/>
        <w:jc w:val="both"/>
        <w:rPr>
          <w:rFonts w:eastAsia="Arial"/>
          <w:b/>
          <w:sz w:val="20"/>
          <w:szCs w:val="20"/>
        </w:rPr>
      </w:pPr>
      <w:proofErr w:type="gramStart"/>
      <w:r w:rsidRPr="002D4671">
        <w:rPr>
          <w:rFonts w:eastAsia="Arial"/>
          <w:b/>
          <w:sz w:val="20"/>
          <w:szCs w:val="20"/>
        </w:rPr>
        <w:t>2º.</w:t>
      </w:r>
      <w:proofErr w:type="gramEnd"/>
      <w:r w:rsidRPr="002D4671">
        <w:rPr>
          <w:rFonts w:eastAsia="Arial"/>
          <w:sz w:val="20"/>
          <w:szCs w:val="20"/>
        </w:rPr>
        <w:t>Na hipótese da licitante ser optante pelo SIMPLES, deve anexar declaração que informe o ANEXO em que</w:t>
      </w:r>
      <w:r w:rsidRPr="002D4671">
        <w:rPr>
          <w:rFonts w:eastAsia="Arial"/>
          <w:b/>
          <w:sz w:val="20"/>
          <w:szCs w:val="20"/>
        </w:rPr>
        <w:t xml:space="preserve"> </w:t>
      </w:r>
      <w:r w:rsidRPr="002D4671">
        <w:rPr>
          <w:rFonts w:eastAsia="Arial"/>
          <w:sz w:val="20"/>
          <w:szCs w:val="20"/>
        </w:rPr>
        <w:t>está enquadrada a empresa e a alíquota do ISSQN correspondente, conforme Instrução Normativa SRF n. 480, de 15 de dezembro de 2004, devidamente firmada por seu representante legal ou contador.</w:t>
      </w:r>
    </w:p>
    <w:p w:rsidR="00902B52" w:rsidRPr="002D4671" w:rsidRDefault="00902B52" w:rsidP="00EB2620">
      <w:pPr>
        <w:spacing w:line="1" w:lineRule="exact"/>
        <w:jc w:val="both"/>
        <w:rPr>
          <w:rFonts w:eastAsia="Arial"/>
          <w:b/>
          <w:sz w:val="20"/>
          <w:szCs w:val="20"/>
        </w:rPr>
      </w:pPr>
    </w:p>
    <w:p w:rsidR="00902B52" w:rsidRPr="002D4671" w:rsidRDefault="00902B52" w:rsidP="00EB2620">
      <w:pPr>
        <w:numPr>
          <w:ilvl w:val="0"/>
          <w:numId w:val="17"/>
        </w:numPr>
        <w:tabs>
          <w:tab w:val="left" w:pos="412"/>
        </w:tabs>
        <w:autoSpaceDE/>
        <w:autoSpaceDN/>
        <w:spacing w:line="258" w:lineRule="auto"/>
        <w:ind w:left="260" w:firstLine="4"/>
        <w:jc w:val="both"/>
        <w:rPr>
          <w:rFonts w:eastAsia="Arial"/>
          <w:b/>
          <w:sz w:val="20"/>
          <w:szCs w:val="20"/>
        </w:rPr>
      </w:pPr>
      <w:r w:rsidRPr="002D4671">
        <w:rPr>
          <w:rFonts w:eastAsia="Arial"/>
          <w:b/>
          <w:sz w:val="20"/>
          <w:szCs w:val="20"/>
        </w:rPr>
        <w:t xml:space="preserve">3º. </w:t>
      </w:r>
      <w:r w:rsidRPr="002D4671">
        <w:rPr>
          <w:rFonts w:eastAsia="Arial"/>
          <w:sz w:val="20"/>
          <w:szCs w:val="20"/>
        </w:rPr>
        <w:t>O pagamento somente será efetuado mediante a apresentação do Certificado de Regularidade de Situação</w:t>
      </w:r>
      <w:r w:rsidRPr="002D4671">
        <w:rPr>
          <w:rFonts w:eastAsia="Arial"/>
          <w:b/>
          <w:sz w:val="20"/>
          <w:szCs w:val="20"/>
        </w:rPr>
        <w:t xml:space="preserve"> </w:t>
      </w:r>
      <w:r w:rsidRPr="002D4671">
        <w:rPr>
          <w:rFonts w:eastAsia="Arial"/>
          <w:sz w:val="20"/>
          <w:szCs w:val="20"/>
        </w:rPr>
        <w:t>(CRS), emitido pela Caixa Econômica Federal (CEF) e Certidão Negativa de Débitos aos Tributos Federais e a Dívida Ativa da União, fornecida pela Procuradoria Geral da Fazenda Nacional.</w:t>
      </w:r>
    </w:p>
    <w:p w:rsidR="00902B52" w:rsidRPr="002D4671" w:rsidRDefault="00902B52" w:rsidP="00902B52">
      <w:pPr>
        <w:spacing w:line="200" w:lineRule="exact"/>
        <w:rPr>
          <w:sz w:val="20"/>
          <w:szCs w:val="20"/>
        </w:rPr>
      </w:pPr>
      <w:bookmarkStart w:id="1" w:name="page21"/>
      <w:bookmarkEnd w:id="1"/>
    </w:p>
    <w:p w:rsidR="00902B52" w:rsidRPr="002D4671" w:rsidRDefault="00902B52" w:rsidP="00902B52">
      <w:pPr>
        <w:numPr>
          <w:ilvl w:val="0"/>
          <w:numId w:val="18"/>
        </w:numPr>
        <w:tabs>
          <w:tab w:val="left" w:pos="422"/>
        </w:tabs>
        <w:autoSpaceDE/>
        <w:autoSpaceDN/>
        <w:spacing w:line="259" w:lineRule="auto"/>
        <w:ind w:left="260" w:firstLine="4"/>
        <w:jc w:val="both"/>
        <w:rPr>
          <w:rFonts w:eastAsia="Arial"/>
          <w:b/>
          <w:sz w:val="20"/>
          <w:szCs w:val="20"/>
        </w:rPr>
      </w:pPr>
      <w:r w:rsidRPr="002D4671">
        <w:rPr>
          <w:rFonts w:eastAsia="Arial"/>
          <w:b/>
          <w:sz w:val="20"/>
          <w:szCs w:val="20"/>
        </w:rPr>
        <w:t xml:space="preserve">4º. </w:t>
      </w:r>
      <w:r w:rsidRPr="002D4671">
        <w:rPr>
          <w:rFonts w:eastAsia="Arial"/>
          <w:sz w:val="20"/>
          <w:szCs w:val="20"/>
        </w:rPr>
        <w:t>Ocorrendo atraso no pagamento, os valores serão corrigidos monetariamente pelo IP</w:t>
      </w:r>
      <w:r w:rsidR="001119C1" w:rsidRPr="002D4671">
        <w:rPr>
          <w:rFonts w:eastAsia="Arial"/>
          <w:sz w:val="20"/>
          <w:szCs w:val="20"/>
        </w:rPr>
        <w:t xml:space="preserve">CA </w:t>
      </w:r>
      <w:r w:rsidRPr="002D4671">
        <w:rPr>
          <w:rFonts w:eastAsia="Arial"/>
          <w:sz w:val="20"/>
          <w:szCs w:val="20"/>
        </w:rPr>
        <w:t>o período,</w:t>
      </w:r>
      <w:r w:rsidRPr="002D4671">
        <w:rPr>
          <w:rFonts w:eastAsia="Arial"/>
          <w:b/>
          <w:sz w:val="20"/>
          <w:szCs w:val="20"/>
        </w:rPr>
        <w:t xml:space="preserve"> </w:t>
      </w:r>
      <w:r w:rsidRPr="002D4671">
        <w:rPr>
          <w:rFonts w:eastAsia="Arial"/>
          <w:sz w:val="20"/>
          <w:szCs w:val="20"/>
        </w:rPr>
        <w:t xml:space="preserve">ou outro índice que vier a substituí-lo, e a Administração compensará a contratada com juros de 0,2% ao mês, </w:t>
      </w:r>
      <w:proofErr w:type="gramStart"/>
      <w:r w:rsidRPr="002D4671">
        <w:rPr>
          <w:rFonts w:eastAsia="Arial"/>
          <w:i/>
          <w:sz w:val="20"/>
          <w:szCs w:val="20"/>
        </w:rPr>
        <w:t>pro rata</w:t>
      </w:r>
      <w:proofErr w:type="gramEnd"/>
      <w:r w:rsidRPr="002D4671">
        <w:rPr>
          <w:rFonts w:eastAsia="Arial"/>
          <w:i/>
          <w:sz w:val="20"/>
          <w:szCs w:val="20"/>
        </w:rPr>
        <w:t>.</w:t>
      </w:r>
    </w:p>
    <w:p w:rsidR="00902B52" w:rsidRPr="002D4671" w:rsidRDefault="00902B52" w:rsidP="00902B52">
      <w:pPr>
        <w:spacing w:line="158" w:lineRule="exact"/>
        <w:rPr>
          <w:sz w:val="20"/>
          <w:szCs w:val="20"/>
        </w:rPr>
      </w:pPr>
    </w:p>
    <w:p w:rsidR="00902B52" w:rsidRPr="002D4671" w:rsidRDefault="00902B52" w:rsidP="00902B52">
      <w:pPr>
        <w:spacing w:line="0" w:lineRule="atLeast"/>
        <w:ind w:left="260"/>
        <w:rPr>
          <w:rFonts w:eastAsia="Arial"/>
          <w:b/>
          <w:sz w:val="20"/>
          <w:szCs w:val="20"/>
        </w:rPr>
      </w:pPr>
      <w:r w:rsidRPr="002D4671">
        <w:rPr>
          <w:rFonts w:eastAsia="Arial"/>
          <w:b/>
          <w:sz w:val="20"/>
          <w:szCs w:val="20"/>
        </w:rPr>
        <w:t>4. CLÁUSULA QUARTA - DAS PENALIDADES</w:t>
      </w:r>
    </w:p>
    <w:p w:rsidR="00902B52" w:rsidRPr="002D4671" w:rsidRDefault="00902B52" w:rsidP="00902B52">
      <w:pPr>
        <w:spacing w:line="3" w:lineRule="exact"/>
        <w:rPr>
          <w:sz w:val="20"/>
          <w:szCs w:val="20"/>
        </w:rPr>
      </w:pPr>
    </w:p>
    <w:p w:rsidR="00902B52" w:rsidRPr="002D4671" w:rsidRDefault="00902B52" w:rsidP="00902B52">
      <w:pPr>
        <w:spacing w:line="239" w:lineRule="auto"/>
        <w:ind w:left="260"/>
        <w:jc w:val="both"/>
        <w:rPr>
          <w:rFonts w:eastAsia="Arial"/>
          <w:sz w:val="20"/>
          <w:szCs w:val="20"/>
        </w:rPr>
      </w:pPr>
      <w:r w:rsidRPr="002D4671">
        <w:rPr>
          <w:rFonts w:eastAsia="Arial"/>
          <w:sz w:val="20"/>
          <w:szCs w:val="20"/>
        </w:rPr>
        <w:t>A recusa injusta da adjudicatária em assinar o contrato, aceitar ou retirar o instrumento equivalente, dentro do prazo de 05 (cinco) dias a contar da convocação específica, caracterizará o descumprimento total da obrigação assumida, sujeitando-se às penalidades legalmente estabelecidas, especialmente, multa de 10% (dez por cento) do valor global contratual.</w:t>
      </w:r>
    </w:p>
    <w:p w:rsidR="00902B52" w:rsidRPr="002D4671" w:rsidRDefault="00902B52" w:rsidP="00902B52">
      <w:pPr>
        <w:spacing w:line="1" w:lineRule="exact"/>
        <w:rPr>
          <w:sz w:val="20"/>
          <w:szCs w:val="20"/>
        </w:rPr>
      </w:pPr>
    </w:p>
    <w:p w:rsidR="00902B52" w:rsidRPr="002D4671" w:rsidRDefault="00902B52" w:rsidP="00902B52">
      <w:pPr>
        <w:numPr>
          <w:ilvl w:val="0"/>
          <w:numId w:val="19"/>
        </w:numPr>
        <w:tabs>
          <w:tab w:val="left" w:pos="436"/>
        </w:tabs>
        <w:autoSpaceDE/>
        <w:autoSpaceDN/>
        <w:spacing w:line="241" w:lineRule="auto"/>
        <w:ind w:left="260" w:firstLine="4"/>
        <w:rPr>
          <w:rFonts w:eastAsia="Arial"/>
          <w:b/>
          <w:sz w:val="20"/>
          <w:szCs w:val="20"/>
        </w:rPr>
      </w:pPr>
      <w:r w:rsidRPr="002D4671">
        <w:rPr>
          <w:rFonts w:eastAsia="Arial"/>
          <w:b/>
          <w:sz w:val="20"/>
          <w:szCs w:val="20"/>
        </w:rPr>
        <w:t xml:space="preserve">1º. </w:t>
      </w:r>
      <w:r w:rsidRPr="002D4671">
        <w:rPr>
          <w:rFonts w:eastAsia="Arial"/>
          <w:sz w:val="20"/>
          <w:szCs w:val="20"/>
        </w:rPr>
        <w:t xml:space="preserve">Pela inexecução total ou parcial do contrato, a Contratante </w:t>
      </w:r>
      <w:proofErr w:type="gramStart"/>
      <w:r w:rsidRPr="002D4671">
        <w:rPr>
          <w:rFonts w:eastAsia="Arial"/>
          <w:sz w:val="20"/>
          <w:szCs w:val="20"/>
        </w:rPr>
        <w:t>poderá,</w:t>
      </w:r>
      <w:proofErr w:type="gramEnd"/>
      <w:r w:rsidRPr="002D4671">
        <w:rPr>
          <w:rFonts w:eastAsia="Arial"/>
          <w:sz w:val="20"/>
          <w:szCs w:val="20"/>
        </w:rPr>
        <w:t xml:space="preserve"> garantida a prévia defesa, aplicar à</w:t>
      </w:r>
      <w:r w:rsidRPr="002D4671">
        <w:rPr>
          <w:rFonts w:eastAsia="Arial"/>
          <w:b/>
          <w:sz w:val="20"/>
          <w:szCs w:val="20"/>
        </w:rPr>
        <w:t xml:space="preserve"> </w:t>
      </w:r>
      <w:r w:rsidRPr="002D4671">
        <w:rPr>
          <w:rFonts w:eastAsia="Arial"/>
          <w:sz w:val="20"/>
          <w:szCs w:val="20"/>
        </w:rPr>
        <w:t>contratada, alternada ou acumuladamente, as seguintes sanções:</w:t>
      </w:r>
    </w:p>
    <w:p w:rsidR="00902B52" w:rsidRPr="002D4671" w:rsidRDefault="00902B52" w:rsidP="00902B52">
      <w:pPr>
        <w:spacing w:line="0" w:lineRule="atLeast"/>
        <w:ind w:left="260"/>
        <w:rPr>
          <w:rFonts w:eastAsia="Arial"/>
          <w:sz w:val="20"/>
          <w:szCs w:val="20"/>
        </w:rPr>
      </w:pPr>
      <w:r w:rsidRPr="002D4671">
        <w:rPr>
          <w:rFonts w:eastAsia="Arial"/>
          <w:sz w:val="20"/>
          <w:szCs w:val="20"/>
        </w:rPr>
        <w:t>a) advertência, sempre por escrito;</w:t>
      </w:r>
    </w:p>
    <w:p w:rsidR="00902B52" w:rsidRPr="002D4671" w:rsidRDefault="00902B52" w:rsidP="00902B52">
      <w:pPr>
        <w:spacing w:line="0" w:lineRule="atLeast"/>
        <w:ind w:left="260" w:right="20"/>
        <w:rPr>
          <w:rFonts w:eastAsia="Arial"/>
          <w:sz w:val="20"/>
          <w:szCs w:val="20"/>
        </w:rPr>
      </w:pPr>
      <w:r w:rsidRPr="002D4671">
        <w:rPr>
          <w:rFonts w:eastAsia="Arial"/>
          <w:sz w:val="20"/>
          <w:szCs w:val="20"/>
        </w:rPr>
        <w:t>b) multa equivalente a 0,1% (um décimo por cento), ao dia, sobre o valor total dos bens em atraso, até o máximo de 10 dias;</w:t>
      </w:r>
    </w:p>
    <w:p w:rsidR="00902B52" w:rsidRPr="002D4671" w:rsidRDefault="00902B52" w:rsidP="00902B52">
      <w:pPr>
        <w:spacing w:line="0" w:lineRule="atLeast"/>
        <w:ind w:left="260"/>
        <w:rPr>
          <w:rFonts w:eastAsia="Arial"/>
          <w:sz w:val="20"/>
          <w:szCs w:val="20"/>
        </w:rPr>
      </w:pPr>
      <w:r w:rsidRPr="002D4671">
        <w:rPr>
          <w:rFonts w:eastAsia="Arial"/>
          <w:sz w:val="20"/>
          <w:szCs w:val="20"/>
        </w:rPr>
        <w:t>c) as multas são independentes e a aplicação de uma não exclui a das outras.</w:t>
      </w:r>
    </w:p>
    <w:p w:rsidR="00902B52" w:rsidRPr="002D4671" w:rsidRDefault="00902B52" w:rsidP="00902B52">
      <w:pPr>
        <w:spacing w:line="1" w:lineRule="exact"/>
        <w:rPr>
          <w:rFonts w:eastAsia="Arial"/>
          <w:b/>
          <w:sz w:val="20"/>
          <w:szCs w:val="20"/>
        </w:rPr>
      </w:pPr>
    </w:p>
    <w:p w:rsidR="00902B52" w:rsidRPr="002D4671" w:rsidRDefault="00902B52" w:rsidP="00902B52">
      <w:pPr>
        <w:spacing w:line="0" w:lineRule="atLeast"/>
        <w:ind w:left="260"/>
        <w:rPr>
          <w:rFonts w:eastAsia="Arial"/>
          <w:sz w:val="20"/>
          <w:szCs w:val="20"/>
        </w:rPr>
      </w:pPr>
      <w:r w:rsidRPr="002D4671">
        <w:rPr>
          <w:rFonts w:eastAsia="Arial"/>
          <w:sz w:val="20"/>
          <w:szCs w:val="20"/>
        </w:rPr>
        <w:t>d) rescisão unilateral do Contrato, sujeitando-se a contratada ao pagamento de indenização à contratante por perdas e danos;</w:t>
      </w:r>
    </w:p>
    <w:p w:rsidR="00902B52" w:rsidRPr="002D4671" w:rsidRDefault="00902B52" w:rsidP="00902B52">
      <w:pPr>
        <w:spacing w:line="0" w:lineRule="atLeast"/>
        <w:ind w:left="260"/>
        <w:rPr>
          <w:rFonts w:eastAsia="Arial"/>
          <w:sz w:val="20"/>
          <w:szCs w:val="20"/>
        </w:rPr>
      </w:pPr>
      <w:r w:rsidRPr="002D4671">
        <w:rPr>
          <w:rFonts w:eastAsia="Arial"/>
          <w:sz w:val="20"/>
          <w:szCs w:val="20"/>
        </w:rPr>
        <w:t>e) suspensão temporária do direito de licitar com a Contratante;</w:t>
      </w:r>
    </w:p>
    <w:p w:rsidR="00902B52" w:rsidRPr="002D4671" w:rsidRDefault="00902B52" w:rsidP="00902B52">
      <w:pPr>
        <w:spacing w:line="0" w:lineRule="atLeast"/>
        <w:ind w:left="260" w:right="20"/>
        <w:rPr>
          <w:rFonts w:eastAsia="Arial"/>
          <w:sz w:val="20"/>
          <w:szCs w:val="20"/>
        </w:rPr>
      </w:pPr>
      <w:r w:rsidRPr="002D4671">
        <w:rPr>
          <w:rFonts w:eastAsia="Arial"/>
          <w:sz w:val="20"/>
          <w:szCs w:val="20"/>
        </w:rPr>
        <w:t xml:space="preserve">f) impedimento de licitar e contratar com a União, Estados ou Municípios, pelo prazo não superior a </w:t>
      </w:r>
      <w:proofErr w:type="gramStart"/>
      <w:r w:rsidRPr="002D4671">
        <w:rPr>
          <w:rFonts w:eastAsia="Arial"/>
          <w:sz w:val="20"/>
          <w:szCs w:val="20"/>
        </w:rPr>
        <w:t>5</w:t>
      </w:r>
      <w:proofErr w:type="gramEnd"/>
      <w:r w:rsidRPr="002D4671">
        <w:rPr>
          <w:rFonts w:eastAsia="Arial"/>
          <w:sz w:val="20"/>
          <w:szCs w:val="20"/>
        </w:rPr>
        <w:t xml:space="preserve"> (cinco) anos.</w:t>
      </w:r>
    </w:p>
    <w:p w:rsidR="00902B52" w:rsidRPr="002D4671" w:rsidRDefault="00902B52" w:rsidP="00902B52">
      <w:pPr>
        <w:spacing w:line="0" w:lineRule="atLeast"/>
        <w:ind w:left="260" w:right="20"/>
        <w:jc w:val="both"/>
        <w:rPr>
          <w:rFonts w:eastAsia="Arial"/>
          <w:sz w:val="20"/>
          <w:szCs w:val="20"/>
        </w:rPr>
      </w:pPr>
      <w:r w:rsidRPr="002D4671">
        <w:rPr>
          <w:rFonts w:eastAsia="Arial"/>
          <w:sz w:val="20"/>
          <w:szCs w:val="20"/>
        </w:rPr>
        <w:t>g) As sanções previstas nesta Cláusula poderão ser aplicadas cumulativamente, de acordo com a gravidade do descumprimento, facultada ampla defesa a contratada, no prazo de 05 (cinco) dias úteis, a contar da intimação do ato.</w:t>
      </w:r>
    </w:p>
    <w:p w:rsidR="00902B52" w:rsidRPr="002D4671" w:rsidRDefault="00902B52" w:rsidP="00902B52">
      <w:pPr>
        <w:spacing w:line="1" w:lineRule="exact"/>
        <w:rPr>
          <w:rFonts w:eastAsia="Arial"/>
          <w:b/>
          <w:sz w:val="20"/>
          <w:szCs w:val="20"/>
        </w:rPr>
      </w:pPr>
    </w:p>
    <w:p w:rsidR="00902B52" w:rsidRPr="002D4671" w:rsidRDefault="00902B52" w:rsidP="00902B52">
      <w:pPr>
        <w:spacing w:line="239" w:lineRule="auto"/>
        <w:ind w:left="260"/>
        <w:jc w:val="both"/>
        <w:rPr>
          <w:rFonts w:eastAsia="Arial"/>
          <w:sz w:val="20"/>
          <w:szCs w:val="20"/>
        </w:rPr>
      </w:pPr>
      <w:r w:rsidRPr="002D4671">
        <w:rPr>
          <w:rFonts w:eastAsia="Arial"/>
          <w:sz w:val="20"/>
          <w:szCs w:val="20"/>
        </w:rPr>
        <w:t>h) Na aplicação das penalidades previstas neste contrato, a Contratante considerará, motivadamente, a gravidade da falta, seus efeitos, bem como os antecedentes do contratado, podendo deixar de aplicá-las, se admitidas as suas justificativas, nos termos do que dispõe o artigo 87, “caput”, da Lei Federal nº 8.666/93.</w:t>
      </w:r>
    </w:p>
    <w:p w:rsidR="00902B52" w:rsidRPr="002D4671" w:rsidRDefault="00902B52" w:rsidP="00902B52">
      <w:pPr>
        <w:spacing w:line="1" w:lineRule="exact"/>
        <w:rPr>
          <w:rFonts w:eastAsia="Arial"/>
          <w:b/>
          <w:sz w:val="20"/>
          <w:szCs w:val="20"/>
        </w:rPr>
      </w:pPr>
    </w:p>
    <w:p w:rsidR="00902B52" w:rsidRPr="002D4671" w:rsidRDefault="00902B52" w:rsidP="00902B52">
      <w:pPr>
        <w:numPr>
          <w:ilvl w:val="0"/>
          <w:numId w:val="19"/>
        </w:numPr>
        <w:tabs>
          <w:tab w:val="left" w:pos="426"/>
        </w:tabs>
        <w:autoSpaceDE/>
        <w:autoSpaceDN/>
        <w:spacing w:line="252" w:lineRule="auto"/>
        <w:ind w:left="260" w:firstLine="4"/>
        <w:jc w:val="both"/>
        <w:rPr>
          <w:rFonts w:eastAsia="Arial"/>
          <w:b/>
          <w:sz w:val="20"/>
          <w:szCs w:val="20"/>
        </w:rPr>
      </w:pPr>
      <w:r w:rsidRPr="002D4671">
        <w:rPr>
          <w:rFonts w:eastAsia="Arial"/>
          <w:b/>
          <w:sz w:val="20"/>
          <w:szCs w:val="20"/>
        </w:rPr>
        <w:t xml:space="preserve">2º. </w:t>
      </w:r>
      <w:r w:rsidRPr="002D4671">
        <w:rPr>
          <w:rFonts w:eastAsia="Arial"/>
          <w:sz w:val="20"/>
          <w:szCs w:val="20"/>
        </w:rPr>
        <w:t>No caso de aplicação de multa, a Contratada será notificada, por escrito, da referida sanção, tendo ela o</w:t>
      </w:r>
      <w:r w:rsidRPr="002D4671">
        <w:rPr>
          <w:rFonts w:eastAsia="Arial"/>
          <w:b/>
          <w:sz w:val="20"/>
          <w:szCs w:val="20"/>
        </w:rPr>
        <w:t xml:space="preserve"> </w:t>
      </w:r>
      <w:r w:rsidRPr="002D4671">
        <w:rPr>
          <w:rFonts w:eastAsia="Arial"/>
          <w:sz w:val="20"/>
          <w:szCs w:val="20"/>
        </w:rPr>
        <w:t>prazo de 10 dias, contados do recebimento da notificação, para recolher a importância à Secretaria Municipal de Fazenda, sendo necessária a apresentação de comprovante do recolhimento, para liberação do pagamento da parcela que tiver direito.</w:t>
      </w:r>
    </w:p>
    <w:p w:rsidR="00902B52" w:rsidRPr="002D4671" w:rsidRDefault="00902B52" w:rsidP="00902B52">
      <w:pPr>
        <w:spacing w:line="165" w:lineRule="exact"/>
        <w:rPr>
          <w:sz w:val="20"/>
          <w:szCs w:val="20"/>
        </w:rPr>
      </w:pPr>
    </w:p>
    <w:p w:rsidR="00902B52" w:rsidRPr="002D4671" w:rsidRDefault="00902B52" w:rsidP="00902B52">
      <w:pPr>
        <w:spacing w:line="0" w:lineRule="atLeast"/>
        <w:ind w:left="260"/>
        <w:rPr>
          <w:rFonts w:eastAsia="Arial"/>
          <w:b/>
          <w:sz w:val="20"/>
          <w:szCs w:val="20"/>
        </w:rPr>
      </w:pPr>
      <w:r w:rsidRPr="002D4671">
        <w:rPr>
          <w:rFonts w:eastAsia="Arial"/>
          <w:b/>
          <w:sz w:val="20"/>
          <w:szCs w:val="20"/>
        </w:rPr>
        <w:t>5. CLÁUSULA QUINTA - DA RESCISÃO</w:t>
      </w:r>
    </w:p>
    <w:p w:rsidR="00902B52" w:rsidRPr="002D4671" w:rsidRDefault="00902B52" w:rsidP="00902B52">
      <w:pPr>
        <w:spacing w:line="1" w:lineRule="exact"/>
        <w:rPr>
          <w:sz w:val="20"/>
          <w:szCs w:val="20"/>
        </w:rPr>
      </w:pPr>
    </w:p>
    <w:p w:rsidR="00902B52" w:rsidRPr="002D4671" w:rsidRDefault="00902B52" w:rsidP="00902B52">
      <w:pPr>
        <w:spacing w:line="0" w:lineRule="atLeast"/>
        <w:ind w:left="260" w:right="20"/>
        <w:jc w:val="both"/>
        <w:rPr>
          <w:rFonts w:eastAsia="Arial"/>
          <w:sz w:val="20"/>
          <w:szCs w:val="20"/>
        </w:rPr>
      </w:pPr>
      <w:r w:rsidRPr="002D4671">
        <w:rPr>
          <w:rFonts w:eastAsia="Arial"/>
          <w:sz w:val="20"/>
          <w:szCs w:val="20"/>
        </w:rPr>
        <w:t>Além das condições previstas nos artigos 77 a 79 da Lei Federal nº 8.666/93 e suas alterações futuras, o presente contrato poderá ser rescindido, mediante termo próprio, na ocorrência das seguintes situações:</w:t>
      </w:r>
    </w:p>
    <w:p w:rsidR="00902B52" w:rsidRPr="002D4671" w:rsidRDefault="00902B52" w:rsidP="00902B52">
      <w:pPr>
        <w:spacing w:line="0" w:lineRule="atLeast"/>
        <w:ind w:left="260" w:right="20"/>
        <w:jc w:val="both"/>
        <w:rPr>
          <w:rFonts w:eastAsia="Arial"/>
          <w:sz w:val="20"/>
          <w:szCs w:val="20"/>
        </w:rPr>
      </w:pPr>
      <w:r w:rsidRPr="002D4671">
        <w:rPr>
          <w:rFonts w:eastAsia="Arial"/>
          <w:sz w:val="20"/>
          <w:szCs w:val="20"/>
        </w:rPr>
        <w:t>I – Pelo Contratante, mediante aviso por escrito e com antecedência, sem que seja obrigado a explicar os motivos determinantes, e também, sem que seja obrigado a responder por ônus ou prejuízos resultantes, salvo o devido à Contratada, excluindo o montante das multas a pagar.</w:t>
      </w:r>
    </w:p>
    <w:p w:rsidR="00902B52" w:rsidRPr="002D4671" w:rsidRDefault="00902B52" w:rsidP="00902B52">
      <w:pPr>
        <w:spacing w:line="1" w:lineRule="exact"/>
        <w:rPr>
          <w:sz w:val="20"/>
          <w:szCs w:val="20"/>
        </w:rPr>
      </w:pPr>
    </w:p>
    <w:p w:rsidR="00902B52" w:rsidRPr="002D4671" w:rsidRDefault="00902B52" w:rsidP="00902B52">
      <w:pPr>
        <w:numPr>
          <w:ilvl w:val="0"/>
          <w:numId w:val="20"/>
        </w:numPr>
        <w:tabs>
          <w:tab w:val="left" w:pos="414"/>
        </w:tabs>
        <w:autoSpaceDE/>
        <w:autoSpaceDN/>
        <w:spacing w:line="0" w:lineRule="atLeast"/>
        <w:ind w:left="260" w:right="20" w:firstLine="4"/>
        <w:rPr>
          <w:rFonts w:eastAsia="Arial"/>
          <w:sz w:val="20"/>
          <w:szCs w:val="20"/>
        </w:rPr>
      </w:pPr>
      <w:r w:rsidRPr="002D4671">
        <w:rPr>
          <w:rFonts w:eastAsia="Arial"/>
          <w:sz w:val="20"/>
          <w:szCs w:val="20"/>
        </w:rPr>
        <w:t>– Pelo Contratante, independente de interpelação judicial ou extrajudicial, sem que assista a Contratada direito de indenização de qualquer espécie, na ocorrência das seguintes situações:</w:t>
      </w:r>
    </w:p>
    <w:p w:rsidR="00902B52" w:rsidRPr="002D4671" w:rsidRDefault="00902B52" w:rsidP="00902B52">
      <w:pPr>
        <w:spacing w:line="0" w:lineRule="atLeast"/>
        <w:ind w:left="260"/>
        <w:rPr>
          <w:rFonts w:eastAsia="Arial"/>
          <w:sz w:val="20"/>
          <w:szCs w:val="20"/>
        </w:rPr>
      </w:pPr>
      <w:r w:rsidRPr="002D4671">
        <w:rPr>
          <w:rFonts w:eastAsia="Arial"/>
          <w:sz w:val="20"/>
          <w:szCs w:val="20"/>
        </w:rPr>
        <w:t>a) não cumprir quaisquer das obrigações assumidas;</w:t>
      </w:r>
    </w:p>
    <w:p w:rsidR="00902B52" w:rsidRPr="002D4671" w:rsidRDefault="00902B52" w:rsidP="00902B52">
      <w:pPr>
        <w:spacing w:line="0" w:lineRule="atLeast"/>
        <w:ind w:left="260"/>
        <w:rPr>
          <w:rFonts w:eastAsia="Arial"/>
          <w:sz w:val="20"/>
          <w:szCs w:val="20"/>
        </w:rPr>
      </w:pPr>
      <w:r w:rsidRPr="002D4671">
        <w:rPr>
          <w:rFonts w:eastAsia="Arial"/>
          <w:sz w:val="20"/>
          <w:szCs w:val="20"/>
        </w:rPr>
        <w:t>b) não recolher, no prazo determinado, as multas impostas;</w:t>
      </w:r>
    </w:p>
    <w:p w:rsidR="00902B52" w:rsidRPr="002D4671" w:rsidRDefault="00902B52" w:rsidP="00902B52">
      <w:pPr>
        <w:spacing w:line="1" w:lineRule="exact"/>
        <w:rPr>
          <w:rFonts w:eastAsia="Arial"/>
          <w:sz w:val="20"/>
          <w:szCs w:val="20"/>
        </w:rPr>
      </w:pPr>
    </w:p>
    <w:p w:rsidR="008C10C4" w:rsidRPr="002D4671" w:rsidRDefault="00902B52" w:rsidP="00902B52">
      <w:pPr>
        <w:spacing w:line="0" w:lineRule="atLeast"/>
        <w:ind w:left="260" w:right="4060"/>
        <w:rPr>
          <w:rFonts w:eastAsia="Arial"/>
          <w:sz w:val="20"/>
          <w:szCs w:val="20"/>
        </w:rPr>
      </w:pPr>
      <w:r w:rsidRPr="002D4671">
        <w:rPr>
          <w:rFonts w:eastAsia="Arial"/>
          <w:sz w:val="20"/>
          <w:szCs w:val="20"/>
        </w:rPr>
        <w:t xml:space="preserve">c) abandonar ou sublocar total ou parcial prestação do serviço; </w:t>
      </w:r>
    </w:p>
    <w:p w:rsidR="00902B52" w:rsidRPr="002D4671" w:rsidRDefault="00902B52" w:rsidP="00902B52">
      <w:pPr>
        <w:spacing w:line="0" w:lineRule="atLeast"/>
        <w:ind w:left="260" w:right="4060"/>
        <w:rPr>
          <w:rFonts w:eastAsia="Arial"/>
          <w:sz w:val="20"/>
          <w:szCs w:val="20"/>
        </w:rPr>
      </w:pPr>
      <w:r w:rsidRPr="002D4671">
        <w:rPr>
          <w:rFonts w:eastAsia="Arial"/>
          <w:sz w:val="20"/>
          <w:szCs w:val="20"/>
        </w:rPr>
        <w:t>d) faltar gravemente ao Juízo do Município;</w:t>
      </w:r>
    </w:p>
    <w:p w:rsidR="00902B52" w:rsidRPr="002D4671" w:rsidRDefault="00902B52" w:rsidP="00902B52">
      <w:pPr>
        <w:spacing w:line="0" w:lineRule="atLeast"/>
        <w:ind w:left="260"/>
        <w:rPr>
          <w:rFonts w:eastAsia="Arial"/>
          <w:sz w:val="20"/>
          <w:szCs w:val="20"/>
        </w:rPr>
      </w:pPr>
      <w:r w:rsidRPr="002D4671">
        <w:rPr>
          <w:rFonts w:eastAsia="Arial"/>
          <w:sz w:val="20"/>
          <w:szCs w:val="20"/>
        </w:rPr>
        <w:t>e) Entrar em processo de recuperação judicial ou de falência.</w:t>
      </w:r>
    </w:p>
    <w:p w:rsidR="00902B52" w:rsidRPr="002D4671" w:rsidRDefault="00902B52" w:rsidP="00902B52">
      <w:pPr>
        <w:spacing w:line="205" w:lineRule="exact"/>
        <w:rPr>
          <w:sz w:val="20"/>
          <w:szCs w:val="20"/>
        </w:rPr>
      </w:pPr>
    </w:p>
    <w:p w:rsidR="00902B52" w:rsidRPr="002D4671" w:rsidRDefault="00902B52" w:rsidP="00902B52">
      <w:pPr>
        <w:numPr>
          <w:ilvl w:val="0"/>
          <w:numId w:val="21"/>
        </w:numPr>
        <w:tabs>
          <w:tab w:val="left" w:pos="460"/>
        </w:tabs>
        <w:autoSpaceDE/>
        <w:autoSpaceDN/>
        <w:spacing w:line="255" w:lineRule="auto"/>
        <w:ind w:left="260" w:right="5400" w:firstLine="4"/>
        <w:rPr>
          <w:rFonts w:eastAsia="Arial"/>
          <w:b/>
          <w:sz w:val="20"/>
          <w:szCs w:val="20"/>
        </w:rPr>
      </w:pPr>
      <w:r w:rsidRPr="002D4671">
        <w:rPr>
          <w:rFonts w:eastAsia="Arial"/>
          <w:b/>
          <w:sz w:val="20"/>
          <w:szCs w:val="20"/>
        </w:rPr>
        <w:lastRenderedPageBreak/>
        <w:t xml:space="preserve">CLÁUSULA SEXTA – DAS BRIGAÇÕES 1º. </w:t>
      </w:r>
      <w:r w:rsidRPr="002D4671">
        <w:rPr>
          <w:rFonts w:eastAsia="Arial"/>
          <w:sz w:val="20"/>
          <w:szCs w:val="20"/>
        </w:rPr>
        <w:t>São obrigações da Contratada:</w:t>
      </w:r>
    </w:p>
    <w:p w:rsidR="00902B52" w:rsidRPr="002D4671" w:rsidRDefault="00902B52" w:rsidP="00902B52">
      <w:pPr>
        <w:spacing w:line="239" w:lineRule="auto"/>
        <w:ind w:left="260"/>
        <w:jc w:val="both"/>
        <w:rPr>
          <w:rFonts w:eastAsia="Arial"/>
          <w:sz w:val="20"/>
          <w:szCs w:val="20"/>
        </w:rPr>
      </w:pPr>
      <w:r w:rsidRPr="002D4671">
        <w:rPr>
          <w:rFonts w:eastAsia="Arial"/>
          <w:sz w:val="20"/>
          <w:szCs w:val="20"/>
        </w:rPr>
        <w:t>a) A Contratada fica obrigada a aceitar, nas mesmas condições contratuais, os acréscimos ou supressões que se fizerem necessários, por conveniência da administração, dentro do limite permitido pelo artigo 65, § 1º, da Lei Federal nº 8.666/93, sobre o valor inicial contratado;</w:t>
      </w:r>
    </w:p>
    <w:p w:rsidR="00902B52" w:rsidRPr="002D4671" w:rsidRDefault="00902B52" w:rsidP="00902B52">
      <w:pPr>
        <w:spacing w:line="1" w:lineRule="exact"/>
        <w:rPr>
          <w:rFonts w:eastAsia="Arial"/>
          <w:b/>
          <w:sz w:val="20"/>
          <w:szCs w:val="20"/>
        </w:rPr>
      </w:pPr>
    </w:p>
    <w:p w:rsidR="00902B52" w:rsidRPr="002D4671" w:rsidRDefault="00902B52" w:rsidP="00902B52">
      <w:pPr>
        <w:spacing w:line="0" w:lineRule="atLeast"/>
        <w:ind w:left="260"/>
        <w:rPr>
          <w:rFonts w:eastAsia="Arial"/>
          <w:sz w:val="20"/>
          <w:szCs w:val="20"/>
        </w:rPr>
      </w:pPr>
      <w:r w:rsidRPr="002D4671">
        <w:rPr>
          <w:rFonts w:eastAsia="Arial"/>
          <w:sz w:val="20"/>
          <w:szCs w:val="20"/>
        </w:rPr>
        <w:t>b) manter durante a execução do contrato, em compatibilidade com as obrigações assumidas, todas as condições de habilitação e qualificação exigidas na licitação;</w:t>
      </w:r>
    </w:p>
    <w:p w:rsidR="00902B52" w:rsidRPr="002D4671" w:rsidRDefault="00902B52" w:rsidP="005838F4">
      <w:pPr>
        <w:spacing w:line="0" w:lineRule="atLeast"/>
        <w:ind w:left="260"/>
        <w:jc w:val="both"/>
        <w:rPr>
          <w:rFonts w:eastAsia="Arial"/>
          <w:sz w:val="20"/>
          <w:szCs w:val="20"/>
        </w:rPr>
      </w:pPr>
      <w:r w:rsidRPr="002D4671">
        <w:rPr>
          <w:rFonts w:eastAsia="Arial"/>
          <w:sz w:val="20"/>
          <w:szCs w:val="20"/>
        </w:rPr>
        <w:t xml:space="preserve">c) apresentar durante a execução do contrato, se solicitado, documentos que comprovem </w:t>
      </w:r>
      <w:proofErr w:type="gramStart"/>
      <w:r w:rsidRPr="002D4671">
        <w:rPr>
          <w:rFonts w:eastAsia="Arial"/>
          <w:sz w:val="20"/>
          <w:szCs w:val="20"/>
        </w:rPr>
        <w:t>estar</w:t>
      </w:r>
      <w:proofErr w:type="gramEnd"/>
      <w:r w:rsidRPr="002D4671">
        <w:rPr>
          <w:rFonts w:eastAsia="Arial"/>
          <w:sz w:val="20"/>
          <w:szCs w:val="20"/>
        </w:rPr>
        <w:t xml:space="preserve"> cumprindo a legislação em vigor, em especial, encargos sociais, trabalhistas, previdenciários, tributários e fiscais;</w:t>
      </w:r>
    </w:p>
    <w:p w:rsidR="00153E45" w:rsidRDefault="00902B52" w:rsidP="005838F4">
      <w:pPr>
        <w:spacing w:line="287" w:lineRule="auto"/>
        <w:ind w:left="260" w:right="500"/>
        <w:jc w:val="both"/>
        <w:rPr>
          <w:rFonts w:eastAsia="Arial"/>
          <w:sz w:val="20"/>
          <w:szCs w:val="20"/>
        </w:rPr>
      </w:pPr>
      <w:r w:rsidRPr="002D4671">
        <w:rPr>
          <w:rFonts w:eastAsia="Arial"/>
          <w:sz w:val="20"/>
          <w:szCs w:val="20"/>
        </w:rPr>
        <w:t>d) assumir inteira responsabilidade pelas obrigações fiscais decorrentes da execução do presente contrato.</w:t>
      </w:r>
    </w:p>
    <w:p w:rsidR="00902B52" w:rsidRPr="002D4671" w:rsidRDefault="00902B52" w:rsidP="005838F4">
      <w:pPr>
        <w:spacing w:line="287" w:lineRule="auto"/>
        <w:ind w:left="260" w:right="500"/>
        <w:jc w:val="both"/>
        <w:rPr>
          <w:rFonts w:eastAsia="Arial"/>
          <w:sz w:val="20"/>
          <w:szCs w:val="20"/>
        </w:rPr>
      </w:pPr>
      <w:r w:rsidRPr="002D4671">
        <w:rPr>
          <w:rFonts w:eastAsia="Arial"/>
          <w:sz w:val="20"/>
          <w:szCs w:val="20"/>
        </w:rPr>
        <w:t xml:space="preserve"> </w:t>
      </w:r>
      <w:r w:rsidRPr="002D4671">
        <w:rPr>
          <w:rFonts w:eastAsia="Arial"/>
          <w:b/>
          <w:sz w:val="20"/>
          <w:szCs w:val="20"/>
        </w:rPr>
        <w:t xml:space="preserve">§ 2º. </w:t>
      </w:r>
      <w:r w:rsidRPr="002D4671">
        <w:rPr>
          <w:rFonts w:eastAsia="Arial"/>
          <w:sz w:val="20"/>
          <w:szCs w:val="20"/>
        </w:rPr>
        <w:t>São obrigações do Contratante:</w:t>
      </w:r>
    </w:p>
    <w:p w:rsidR="00902B52" w:rsidRPr="002D4671" w:rsidRDefault="00902B52" w:rsidP="005838F4">
      <w:pPr>
        <w:spacing w:line="200" w:lineRule="exact"/>
        <w:jc w:val="both"/>
        <w:rPr>
          <w:sz w:val="20"/>
          <w:szCs w:val="20"/>
        </w:rPr>
      </w:pPr>
      <w:bookmarkStart w:id="2" w:name="page22"/>
      <w:bookmarkEnd w:id="2"/>
    </w:p>
    <w:p w:rsidR="00902B52" w:rsidRPr="002D4671" w:rsidRDefault="00902B52" w:rsidP="005838F4">
      <w:pPr>
        <w:numPr>
          <w:ilvl w:val="0"/>
          <w:numId w:val="22"/>
        </w:numPr>
        <w:tabs>
          <w:tab w:val="left" w:pos="480"/>
        </w:tabs>
        <w:autoSpaceDE/>
        <w:autoSpaceDN/>
        <w:spacing w:line="0" w:lineRule="atLeast"/>
        <w:ind w:left="480" w:hanging="216"/>
        <w:jc w:val="both"/>
        <w:rPr>
          <w:rFonts w:eastAsia="Arial"/>
          <w:sz w:val="20"/>
          <w:szCs w:val="20"/>
        </w:rPr>
      </w:pPr>
      <w:proofErr w:type="gramStart"/>
      <w:r w:rsidRPr="002D4671">
        <w:rPr>
          <w:rFonts w:eastAsia="Arial"/>
          <w:sz w:val="20"/>
          <w:szCs w:val="20"/>
        </w:rPr>
        <w:t>efetuar</w:t>
      </w:r>
      <w:proofErr w:type="gramEnd"/>
      <w:r w:rsidRPr="002D4671">
        <w:rPr>
          <w:rFonts w:eastAsia="Arial"/>
          <w:sz w:val="20"/>
          <w:szCs w:val="20"/>
        </w:rPr>
        <w:t xml:space="preserve"> o pagamento ajustado;</w:t>
      </w:r>
    </w:p>
    <w:p w:rsidR="00902B52" w:rsidRPr="002D4671" w:rsidRDefault="00902B52" w:rsidP="005838F4">
      <w:pPr>
        <w:spacing w:line="1" w:lineRule="exact"/>
        <w:jc w:val="both"/>
        <w:rPr>
          <w:rFonts w:eastAsia="Arial"/>
          <w:sz w:val="20"/>
          <w:szCs w:val="20"/>
        </w:rPr>
      </w:pPr>
    </w:p>
    <w:p w:rsidR="00902B52" w:rsidRPr="002D4671" w:rsidRDefault="00902B52" w:rsidP="005838F4">
      <w:pPr>
        <w:numPr>
          <w:ilvl w:val="0"/>
          <w:numId w:val="22"/>
        </w:numPr>
        <w:tabs>
          <w:tab w:val="left" w:pos="480"/>
        </w:tabs>
        <w:autoSpaceDE/>
        <w:autoSpaceDN/>
        <w:spacing w:line="0" w:lineRule="atLeast"/>
        <w:ind w:left="480" w:hanging="216"/>
        <w:jc w:val="both"/>
        <w:rPr>
          <w:rFonts w:eastAsia="Arial"/>
          <w:sz w:val="20"/>
          <w:szCs w:val="20"/>
        </w:rPr>
      </w:pPr>
      <w:proofErr w:type="gramStart"/>
      <w:r w:rsidRPr="002D4671">
        <w:rPr>
          <w:rFonts w:eastAsia="Arial"/>
          <w:sz w:val="20"/>
          <w:szCs w:val="20"/>
        </w:rPr>
        <w:t>dar</w:t>
      </w:r>
      <w:proofErr w:type="gramEnd"/>
      <w:r w:rsidRPr="002D4671">
        <w:rPr>
          <w:rFonts w:eastAsia="Arial"/>
          <w:sz w:val="20"/>
          <w:szCs w:val="20"/>
        </w:rPr>
        <w:t xml:space="preserve"> à Contratada as condições necessárias a regular execução do contrato.</w:t>
      </w:r>
    </w:p>
    <w:p w:rsidR="00902B52" w:rsidRPr="002D4671" w:rsidRDefault="00902B52" w:rsidP="005838F4">
      <w:pPr>
        <w:spacing w:line="205" w:lineRule="exact"/>
        <w:jc w:val="both"/>
        <w:rPr>
          <w:sz w:val="20"/>
          <w:szCs w:val="20"/>
        </w:rPr>
      </w:pPr>
    </w:p>
    <w:p w:rsidR="00902B52" w:rsidRPr="002D4671" w:rsidRDefault="00902B52" w:rsidP="005838F4">
      <w:pPr>
        <w:spacing w:line="0" w:lineRule="atLeast"/>
        <w:ind w:left="260"/>
        <w:jc w:val="both"/>
        <w:rPr>
          <w:rFonts w:eastAsia="Arial"/>
          <w:b/>
          <w:sz w:val="20"/>
          <w:szCs w:val="20"/>
        </w:rPr>
      </w:pPr>
      <w:r w:rsidRPr="002D4671">
        <w:rPr>
          <w:rFonts w:eastAsia="Arial"/>
          <w:b/>
          <w:sz w:val="20"/>
          <w:szCs w:val="20"/>
        </w:rPr>
        <w:t>6. CLÁUSULA SÉTIMA – DA FISCALIZAÇÃO</w:t>
      </w:r>
    </w:p>
    <w:p w:rsidR="00902B52" w:rsidRPr="002D4671" w:rsidRDefault="00902B52" w:rsidP="005838F4">
      <w:pPr>
        <w:spacing w:line="1" w:lineRule="exact"/>
        <w:jc w:val="both"/>
        <w:rPr>
          <w:sz w:val="20"/>
          <w:szCs w:val="20"/>
        </w:rPr>
      </w:pPr>
    </w:p>
    <w:p w:rsidR="00902B52" w:rsidRPr="002D4671" w:rsidRDefault="00902B52" w:rsidP="005838F4">
      <w:pPr>
        <w:spacing w:line="238" w:lineRule="auto"/>
        <w:ind w:left="260" w:right="20"/>
        <w:jc w:val="both"/>
        <w:rPr>
          <w:rFonts w:eastAsia="Arial"/>
          <w:sz w:val="20"/>
          <w:szCs w:val="20"/>
        </w:rPr>
      </w:pPr>
      <w:r w:rsidRPr="002D4671">
        <w:rPr>
          <w:rFonts w:eastAsia="Arial"/>
          <w:sz w:val="20"/>
          <w:szCs w:val="20"/>
        </w:rPr>
        <w:t>O Contratante exercerá a fiscalização dos serviços e a observação das especificações constantes neste contrato.</w:t>
      </w:r>
    </w:p>
    <w:p w:rsidR="00902B52" w:rsidRPr="002D4671" w:rsidRDefault="00902B52" w:rsidP="005838F4">
      <w:pPr>
        <w:spacing w:line="1" w:lineRule="exact"/>
        <w:jc w:val="both"/>
        <w:rPr>
          <w:sz w:val="20"/>
          <w:szCs w:val="20"/>
        </w:rPr>
      </w:pPr>
    </w:p>
    <w:p w:rsidR="00902B52" w:rsidRPr="002D4671" w:rsidRDefault="00902B52" w:rsidP="005838F4">
      <w:pPr>
        <w:numPr>
          <w:ilvl w:val="0"/>
          <w:numId w:val="23"/>
        </w:numPr>
        <w:tabs>
          <w:tab w:val="left" w:pos="426"/>
        </w:tabs>
        <w:autoSpaceDE/>
        <w:autoSpaceDN/>
        <w:spacing w:line="241" w:lineRule="auto"/>
        <w:ind w:left="260" w:firstLine="4"/>
        <w:jc w:val="both"/>
        <w:rPr>
          <w:rFonts w:eastAsia="Arial"/>
          <w:b/>
          <w:sz w:val="20"/>
          <w:szCs w:val="20"/>
        </w:rPr>
      </w:pPr>
      <w:r w:rsidRPr="002D4671">
        <w:rPr>
          <w:rFonts w:eastAsia="Arial"/>
          <w:b/>
          <w:sz w:val="20"/>
          <w:szCs w:val="20"/>
        </w:rPr>
        <w:t xml:space="preserve">1º. </w:t>
      </w:r>
      <w:r w:rsidRPr="002D4671">
        <w:rPr>
          <w:rFonts w:eastAsia="Arial"/>
          <w:sz w:val="20"/>
          <w:szCs w:val="20"/>
        </w:rPr>
        <w:t>A fiscalização sobre todos os termos do presente contrato a ser exercida pelo Contratante</w:t>
      </w:r>
      <w:proofErr w:type="gramStart"/>
      <w:r w:rsidRPr="002D4671">
        <w:rPr>
          <w:rFonts w:eastAsia="Arial"/>
          <w:sz w:val="20"/>
          <w:szCs w:val="20"/>
        </w:rPr>
        <w:t>, ocorrerá</w:t>
      </w:r>
      <w:proofErr w:type="gramEnd"/>
      <w:r w:rsidRPr="002D4671">
        <w:rPr>
          <w:rFonts w:eastAsia="Arial"/>
          <w:sz w:val="20"/>
          <w:szCs w:val="20"/>
        </w:rPr>
        <w:t xml:space="preserve"> para</w:t>
      </w:r>
      <w:r w:rsidRPr="002D4671">
        <w:rPr>
          <w:rFonts w:eastAsia="Arial"/>
          <w:b/>
          <w:sz w:val="20"/>
          <w:szCs w:val="20"/>
        </w:rPr>
        <w:t xml:space="preserve"> </w:t>
      </w:r>
      <w:r w:rsidRPr="002D4671">
        <w:rPr>
          <w:rFonts w:eastAsia="Arial"/>
          <w:sz w:val="20"/>
          <w:szCs w:val="20"/>
        </w:rPr>
        <w:t>preservar o interesse público, sendo que eventual atraso nesta tarefa, não lhe implicará corresponsabilidade pela eventual execução incorreta do contrato.</w:t>
      </w:r>
    </w:p>
    <w:p w:rsidR="00902B52" w:rsidRPr="002D4671" w:rsidRDefault="00902B52" w:rsidP="005838F4">
      <w:pPr>
        <w:numPr>
          <w:ilvl w:val="0"/>
          <w:numId w:val="23"/>
        </w:numPr>
        <w:tabs>
          <w:tab w:val="left" w:pos="420"/>
        </w:tabs>
        <w:autoSpaceDE/>
        <w:autoSpaceDN/>
        <w:spacing w:line="0" w:lineRule="atLeast"/>
        <w:ind w:left="420" w:hanging="156"/>
        <w:jc w:val="both"/>
        <w:rPr>
          <w:rFonts w:eastAsia="Arial"/>
          <w:b/>
          <w:sz w:val="20"/>
          <w:szCs w:val="20"/>
        </w:rPr>
      </w:pPr>
      <w:r w:rsidRPr="002D4671">
        <w:rPr>
          <w:rFonts w:eastAsia="Arial"/>
          <w:b/>
          <w:sz w:val="20"/>
          <w:szCs w:val="20"/>
        </w:rPr>
        <w:t xml:space="preserve">4º. </w:t>
      </w:r>
      <w:r w:rsidRPr="002D4671">
        <w:rPr>
          <w:rFonts w:eastAsia="Arial"/>
          <w:sz w:val="20"/>
          <w:szCs w:val="20"/>
        </w:rPr>
        <w:t>Também caberá ao Contratante, a fiscalização dos aspectos legais, trabalhistas e previdenciários.</w:t>
      </w:r>
    </w:p>
    <w:p w:rsidR="00902B52" w:rsidRPr="002D4671" w:rsidRDefault="00902B52" w:rsidP="005838F4">
      <w:pPr>
        <w:spacing w:line="205" w:lineRule="exact"/>
        <w:jc w:val="both"/>
        <w:rPr>
          <w:sz w:val="20"/>
          <w:szCs w:val="20"/>
        </w:rPr>
      </w:pPr>
    </w:p>
    <w:p w:rsidR="00902B52" w:rsidRPr="002D4671" w:rsidRDefault="00902B52" w:rsidP="005838F4">
      <w:pPr>
        <w:spacing w:line="0" w:lineRule="atLeast"/>
        <w:ind w:left="260"/>
        <w:jc w:val="both"/>
        <w:rPr>
          <w:rFonts w:eastAsia="Arial"/>
          <w:b/>
          <w:sz w:val="20"/>
          <w:szCs w:val="20"/>
        </w:rPr>
      </w:pPr>
      <w:r w:rsidRPr="002D4671">
        <w:rPr>
          <w:rFonts w:eastAsia="Arial"/>
          <w:b/>
          <w:sz w:val="20"/>
          <w:szCs w:val="20"/>
        </w:rPr>
        <w:t>7. CLÁUSULA OITAVA - DA DOTAÇÃO ORÇAMENTÁRIA</w:t>
      </w:r>
    </w:p>
    <w:p w:rsidR="00902B52" w:rsidRPr="002D4671" w:rsidRDefault="00902B52" w:rsidP="005838F4">
      <w:pPr>
        <w:spacing w:line="1" w:lineRule="exact"/>
        <w:jc w:val="both"/>
        <w:rPr>
          <w:sz w:val="20"/>
          <w:szCs w:val="20"/>
        </w:rPr>
      </w:pPr>
    </w:p>
    <w:p w:rsidR="00902B52" w:rsidRPr="002D4671" w:rsidRDefault="00902B52" w:rsidP="005838F4">
      <w:pPr>
        <w:spacing w:line="0" w:lineRule="atLeast"/>
        <w:ind w:left="260"/>
        <w:jc w:val="both"/>
        <w:rPr>
          <w:rFonts w:eastAsia="Arial"/>
          <w:sz w:val="20"/>
          <w:szCs w:val="20"/>
        </w:rPr>
      </w:pPr>
      <w:r w:rsidRPr="002D4671">
        <w:rPr>
          <w:rFonts w:eastAsia="Arial"/>
          <w:sz w:val="20"/>
          <w:szCs w:val="20"/>
        </w:rPr>
        <w:t>As despesas decorrentes do presente contrato correrão à conta das seguintes dotações orçamentárias:</w:t>
      </w:r>
    </w:p>
    <w:p w:rsidR="00902B52" w:rsidRPr="002D4671" w:rsidRDefault="00902B52" w:rsidP="005838F4">
      <w:pPr>
        <w:spacing w:line="1" w:lineRule="exact"/>
        <w:jc w:val="both"/>
        <w:rPr>
          <w:sz w:val="20"/>
          <w:szCs w:val="20"/>
        </w:rPr>
      </w:pPr>
    </w:p>
    <w:p w:rsidR="00902B52" w:rsidRPr="002D4671" w:rsidRDefault="00902B52" w:rsidP="005838F4">
      <w:pPr>
        <w:spacing w:line="57" w:lineRule="exact"/>
        <w:jc w:val="both"/>
        <w:rPr>
          <w:sz w:val="20"/>
          <w:szCs w:val="20"/>
        </w:rPr>
      </w:pPr>
    </w:p>
    <w:p w:rsidR="00902B52" w:rsidRPr="002D4671" w:rsidRDefault="00902B52" w:rsidP="005838F4">
      <w:pPr>
        <w:spacing w:line="0" w:lineRule="atLeast"/>
        <w:ind w:left="260"/>
        <w:jc w:val="both"/>
        <w:rPr>
          <w:rFonts w:eastAsia="Arial"/>
          <w:sz w:val="20"/>
          <w:szCs w:val="20"/>
          <w:u w:val="single"/>
        </w:rPr>
      </w:pPr>
      <w:r w:rsidRPr="002D4671">
        <w:rPr>
          <w:rFonts w:eastAsia="Arial"/>
          <w:sz w:val="20"/>
          <w:szCs w:val="20"/>
          <w:u w:val="single"/>
        </w:rPr>
        <w:t xml:space="preserve">Secretaria Municipal de </w:t>
      </w:r>
      <w:r w:rsidR="00EB2620" w:rsidRPr="002D4671">
        <w:rPr>
          <w:rFonts w:eastAsia="Arial"/>
          <w:sz w:val="20"/>
          <w:szCs w:val="20"/>
          <w:u w:val="single"/>
        </w:rPr>
        <w:t>Educação</w:t>
      </w:r>
    </w:p>
    <w:p w:rsidR="00902B52" w:rsidRPr="002D4671" w:rsidRDefault="00902B52" w:rsidP="005838F4">
      <w:pPr>
        <w:spacing w:line="57" w:lineRule="exact"/>
        <w:jc w:val="both"/>
        <w:rPr>
          <w:sz w:val="20"/>
          <w:szCs w:val="20"/>
        </w:rPr>
      </w:pPr>
    </w:p>
    <w:p w:rsidR="00902B52" w:rsidRPr="002D4671" w:rsidRDefault="00EB2620" w:rsidP="005838F4">
      <w:pPr>
        <w:spacing w:line="0" w:lineRule="atLeast"/>
        <w:ind w:left="260"/>
        <w:jc w:val="both"/>
        <w:rPr>
          <w:rFonts w:eastAsia="Arial"/>
          <w:sz w:val="20"/>
          <w:szCs w:val="20"/>
        </w:rPr>
      </w:pPr>
      <w:proofErr w:type="gramStart"/>
      <w:r w:rsidRPr="002D4671">
        <w:rPr>
          <w:rFonts w:eastAsia="Arial"/>
          <w:sz w:val="20"/>
          <w:szCs w:val="20"/>
        </w:rPr>
        <w:t>204</w:t>
      </w:r>
      <w:r w:rsidR="00902B52" w:rsidRPr="002D4671">
        <w:rPr>
          <w:rFonts w:eastAsia="Arial"/>
          <w:sz w:val="20"/>
          <w:szCs w:val="20"/>
        </w:rPr>
        <w:t>1 – Manutenção</w:t>
      </w:r>
      <w:proofErr w:type="gramEnd"/>
      <w:r w:rsidR="00902B52" w:rsidRPr="002D4671">
        <w:rPr>
          <w:rFonts w:eastAsia="Arial"/>
          <w:sz w:val="20"/>
          <w:szCs w:val="20"/>
        </w:rPr>
        <w:t xml:space="preserve"> da Frota Municipal</w:t>
      </w:r>
    </w:p>
    <w:p w:rsidR="00902B52" w:rsidRPr="002D4671" w:rsidRDefault="00902B52" w:rsidP="005838F4">
      <w:pPr>
        <w:spacing w:line="57" w:lineRule="exact"/>
        <w:jc w:val="both"/>
        <w:rPr>
          <w:sz w:val="20"/>
          <w:szCs w:val="20"/>
        </w:rPr>
      </w:pPr>
    </w:p>
    <w:p w:rsidR="00902B52" w:rsidRPr="002D4671" w:rsidRDefault="00902B52" w:rsidP="005838F4">
      <w:pPr>
        <w:spacing w:line="0" w:lineRule="atLeast"/>
        <w:ind w:left="260"/>
        <w:jc w:val="both"/>
        <w:rPr>
          <w:rFonts w:eastAsia="Arial"/>
          <w:sz w:val="20"/>
          <w:szCs w:val="20"/>
        </w:rPr>
      </w:pPr>
      <w:r w:rsidRPr="002D4671">
        <w:rPr>
          <w:rFonts w:eastAsia="Arial"/>
          <w:sz w:val="20"/>
          <w:szCs w:val="20"/>
        </w:rPr>
        <w:t>33.90.39.69 – Seguros em Geral</w:t>
      </w:r>
    </w:p>
    <w:p w:rsidR="00902B52" w:rsidRPr="002D4671" w:rsidRDefault="00902B52" w:rsidP="005838F4">
      <w:pPr>
        <w:spacing w:line="57" w:lineRule="exact"/>
        <w:jc w:val="both"/>
        <w:rPr>
          <w:sz w:val="20"/>
          <w:szCs w:val="20"/>
        </w:rPr>
      </w:pPr>
    </w:p>
    <w:p w:rsidR="00CD75AF" w:rsidRDefault="00CD75AF" w:rsidP="005838F4">
      <w:pPr>
        <w:spacing w:line="0" w:lineRule="atLeast"/>
        <w:ind w:left="260"/>
        <w:jc w:val="both"/>
        <w:rPr>
          <w:rFonts w:eastAsia="Arial"/>
          <w:b/>
          <w:sz w:val="20"/>
          <w:szCs w:val="20"/>
        </w:rPr>
      </w:pPr>
    </w:p>
    <w:p w:rsidR="00902B52" w:rsidRPr="002D4671" w:rsidRDefault="00902B52" w:rsidP="005838F4">
      <w:pPr>
        <w:spacing w:line="0" w:lineRule="atLeast"/>
        <w:ind w:left="260"/>
        <w:jc w:val="both"/>
        <w:rPr>
          <w:rFonts w:eastAsia="Arial"/>
          <w:b/>
          <w:sz w:val="20"/>
          <w:szCs w:val="20"/>
        </w:rPr>
      </w:pPr>
      <w:r w:rsidRPr="002D4671">
        <w:rPr>
          <w:rFonts w:eastAsia="Arial"/>
          <w:b/>
          <w:sz w:val="20"/>
          <w:szCs w:val="20"/>
        </w:rPr>
        <w:t>8. CLÁUSULA NONA - DOS CASOS OMISSOS</w:t>
      </w:r>
    </w:p>
    <w:p w:rsidR="00902B52" w:rsidRPr="002D4671" w:rsidRDefault="00902B52" w:rsidP="005838F4">
      <w:pPr>
        <w:spacing w:line="3" w:lineRule="exact"/>
        <w:jc w:val="both"/>
        <w:rPr>
          <w:sz w:val="20"/>
          <w:szCs w:val="20"/>
        </w:rPr>
      </w:pPr>
    </w:p>
    <w:p w:rsidR="00902B52" w:rsidRPr="002D4671" w:rsidRDefault="00902B52" w:rsidP="005838F4">
      <w:pPr>
        <w:spacing w:line="275" w:lineRule="auto"/>
        <w:ind w:left="260"/>
        <w:jc w:val="both"/>
        <w:rPr>
          <w:rFonts w:eastAsia="Arial"/>
          <w:sz w:val="20"/>
          <w:szCs w:val="20"/>
        </w:rPr>
      </w:pPr>
      <w:r w:rsidRPr="002D4671">
        <w:rPr>
          <w:rFonts w:eastAsia="Arial"/>
          <w:sz w:val="20"/>
          <w:szCs w:val="20"/>
        </w:rPr>
        <w:t>Os casos omissos serão resolvidos à luz da Lei Federal nº 8.666-93, suas alterações, legislação pertinente e os princípios gerais de direito.</w:t>
      </w:r>
    </w:p>
    <w:p w:rsidR="00902B52" w:rsidRPr="002D4671" w:rsidRDefault="00902B52" w:rsidP="005838F4">
      <w:pPr>
        <w:spacing w:line="144" w:lineRule="exact"/>
        <w:jc w:val="both"/>
        <w:rPr>
          <w:sz w:val="20"/>
          <w:szCs w:val="20"/>
        </w:rPr>
      </w:pPr>
    </w:p>
    <w:p w:rsidR="00902B52" w:rsidRPr="002D4671" w:rsidRDefault="00902B52" w:rsidP="005838F4">
      <w:pPr>
        <w:spacing w:line="0" w:lineRule="atLeast"/>
        <w:ind w:left="260"/>
        <w:jc w:val="both"/>
        <w:rPr>
          <w:rFonts w:eastAsia="Arial"/>
          <w:b/>
          <w:sz w:val="20"/>
          <w:szCs w:val="20"/>
        </w:rPr>
      </w:pPr>
      <w:r w:rsidRPr="002D4671">
        <w:rPr>
          <w:rFonts w:eastAsia="Arial"/>
          <w:b/>
          <w:sz w:val="20"/>
          <w:szCs w:val="20"/>
        </w:rPr>
        <w:t>9. CLÁUSULA DÉCIMA - DO FORO</w:t>
      </w:r>
    </w:p>
    <w:p w:rsidR="00902B52" w:rsidRPr="002D4671" w:rsidRDefault="00902B52" w:rsidP="005838F4">
      <w:pPr>
        <w:spacing w:line="3" w:lineRule="exact"/>
        <w:jc w:val="both"/>
        <w:rPr>
          <w:sz w:val="20"/>
          <w:szCs w:val="20"/>
        </w:rPr>
      </w:pPr>
    </w:p>
    <w:p w:rsidR="00902B52" w:rsidRPr="002D4671" w:rsidRDefault="00902B52" w:rsidP="005838F4">
      <w:pPr>
        <w:spacing w:line="0" w:lineRule="atLeast"/>
        <w:ind w:left="260" w:right="20"/>
        <w:jc w:val="both"/>
        <w:rPr>
          <w:rFonts w:eastAsia="Arial"/>
          <w:sz w:val="20"/>
          <w:szCs w:val="20"/>
        </w:rPr>
      </w:pPr>
      <w:r w:rsidRPr="002D4671">
        <w:rPr>
          <w:rFonts w:eastAsia="Arial"/>
          <w:sz w:val="20"/>
          <w:szCs w:val="20"/>
        </w:rPr>
        <w:t xml:space="preserve">As partes elegem, de comum acordo, o Foro da Comarca de </w:t>
      </w:r>
      <w:r w:rsidR="00EB2620" w:rsidRPr="002D4671">
        <w:rPr>
          <w:rFonts w:eastAsia="Arial"/>
          <w:sz w:val="20"/>
          <w:szCs w:val="20"/>
        </w:rPr>
        <w:t>Passo Fundo</w:t>
      </w:r>
      <w:r w:rsidRPr="002D4671">
        <w:rPr>
          <w:rFonts w:eastAsia="Arial"/>
          <w:sz w:val="20"/>
          <w:szCs w:val="20"/>
        </w:rPr>
        <w:t xml:space="preserve"> – RS, para dirimir eventuais controvérsias emergentes da aplicação deste contrato.</w:t>
      </w:r>
    </w:p>
    <w:p w:rsidR="00902B52" w:rsidRPr="002D4671" w:rsidRDefault="00902B52" w:rsidP="005838F4">
      <w:pPr>
        <w:spacing w:line="0" w:lineRule="atLeast"/>
        <w:ind w:left="260" w:right="20" w:firstLine="708"/>
        <w:jc w:val="both"/>
        <w:rPr>
          <w:rFonts w:eastAsia="Arial"/>
          <w:sz w:val="20"/>
          <w:szCs w:val="20"/>
        </w:rPr>
      </w:pPr>
      <w:r w:rsidRPr="002D4671">
        <w:rPr>
          <w:rFonts w:eastAsia="Arial"/>
          <w:sz w:val="20"/>
          <w:szCs w:val="20"/>
        </w:rPr>
        <w:t xml:space="preserve">E, assim por estarem de acordo, ajustados e acordados, as partes, firmam o presente Contrato, em </w:t>
      </w:r>
      <w:proofErr w:type="gramStart"/>
      <w:r w:rsidRPr="002D4671">
        <w:rPr>
          <w:rFonts w:eastAsia="Arial"/>
          <w:sz w:val="20"/>
          <w:szCs w:val="20"/>
        </w:rPr>
        <w:t>3</w:t>
      </w:r>
      <w:proofErr w:type="gramEnd"/>
      <w:r w:rsidRPr="002D4671">
        <w:rPr>
          <w:rFonts w:eastAsia="Arial"/>
          <w:sz w:val="20"/>
          <w:szCs w:val="20"/>
        </w:rPr>
        <w:t xml:space="preserve"> (três) vias, de igual teor e forma, na presença de 02 (duas) testemunhas.</w:t>
      </w:r>
    </w:p>
    <w:p w:rsidR="005838F4" w:rsidRDefault="005838F4" w:rsidP="005838F4">
      <w:pPr>
        <w:spacing w:line="0" w:lineRule="atLeast"/>
        <w:ind w:left="4020"/>
        <w:jc w:val="both"/>
        <w:rPr>
          <w:rFonts w:eastAsia="Arial"/>
          <w:sz w:val="20"/>
          <w:szCs w:val="20"/>
        </w:rPr>
      </w:pPr>
    </w:p>
    <w:p w:rsidR="00902B52" w:rsidRPr="002D4671" w:rsidRDefault="001B08E6" w:rsidP="005838F4">
      <w:pPr>
        <w:spacing w:line="0" w:lineRule="atLeast"/>
        <w:ind w:left="4020"/>
        <w:jc w:val="both"/>
        <w:rPr>
          <w:rFonts w:eastAsia="Arial"/>
          <w:sz w:val="20"/>
          <w:szCs w:val="20"/>
        </w:rPr>
      </w:pPr>
      <w:r w:rsidRPr="002D4671">
        <w:rPr>
          <w:rFonts w:eastAsia="Arial"/>
          <w:sz w:val="20"/>
          <w:szCs w:val="20"/>
        </w:rPr>
        <w:t>Ernestina,</w:t>
      </w:r>
      <w:proofErr w:type="gramStart"/>
      <w:r w:rsidRPr="002D4671">
        <w:rPr>
          <w:rFonts w:eastAsia="Arial"/>
          <w:sz w:val="20"/>
          <w:szCs w:val="20"/>
        </w:rPr>
        <w:t xml:space="preserve"> </w:t>
      </w:r>
      <w:r w:rsidR="00E51DD6" w:rsidRPr="002D4671">
        <w:rPr>
          <w:rFonts w:eastAsia="Arial"/>
          <w:sz w:val="20"/>
          <w:szCs w:val="20"/>
        </w:rPr>
        <w:t xml:space="preserve"> </w:t>
      </w:r>
      <w:proofErr w:type="gramEnd"/>
      <w:r w:rsidR="00E51DD6" w:rsidRPr="002D4671">
        <w:rPr>
          <w:rFonts w:eastAsia="Arial"/>
          <w:sz w:val="20"/>
          <w:szCs w:val="20"/>
        </w:rPr>
        <w:t>07 de julho de 2022</w:t>
      </w:r>
    </w:p>
    <w:p w:rsidR="00902B52" w:rsidRPr="002D4671" w:rsidRDefault="00902B52" w:rsidP="00902B52">
      <w:pPr>
        <w:spacing w:line="207" w:lineRule="exact"/>
        <w:rPr>
          <w:sz w:val="20"/>
          <w:szCs w:val="20"/>
        </w:rPr>
      </w:pPr>
    </w:p>
    <w:p w:rsidR="00E51DD6" w:rsidRPr="002D4671" w:rsidRDefault="00E51DD6" w:rsidP="00902B52">
      <w:pPr>
        <w:spacing w:line="0" w:lineRule="atLeast"/>
        <w:ind w:left="260"/>
        <w:rPr>
          <w:rFonts w:eastAsia="Arial"/>
          <w:sz w:val="20"/>
          <w:szCs w:val="20"/>
        </w:rPr>
      </w:pPr>
    </w:p>
    <w:p w:rsidR="00E51DD6" w:rsidRPr="002D4671" w:rsidRDefault="00E51DD6" w:rsidP="00E51DD6">
      <w:pPr>
        <w:spacing w:line="0" w:lineRule="atLeast"/>
        <w:ind w:left="260"/>
        <w:jc w:val="center"/>
        <w:rPr>
          <w:rFonts w:eastAsia="Arial"/>
          <w:sz w:val="20"/>
          <w:szCs w:val="20"/>
        </w:rPr>
      </w:pPr>
      <w:r w:rsidRPr="002D4671">
        <w:rPr>
          <w:rFonts w:eastAsia="Arial"/>
          <w:sz w:val="20"/>
          <w:szCs w:val="20"/>
        </w:rPr>
        <w:t>_____________________________</w:t>
      </w:r>
    </w:p>
    <w:p w:rsidR="00902B52" w:rsidRPr="002D4671" w:rsidRDefault="00E51DD6" w:rsidP="00E51DD6">
      <w:pPr>
        <w:spacing w:line="0" w:lineRule="atLeast"/>
        <w:ind w:left="260"/>
        <w:jc w:val="center"/>
        <w:rPr>
          <w:rFonts w:eastAsia="Arial"/>
          <w:sz w:val="20"/>
          <w:szCs w:val="20"/>
        </w:rPr>
      </w:pPr>
      <w:r w:rsidRPr="002D4671">
        <w:rPr>
          <w:rFonts w:eastAsia="Arial"/>
          <w:sz w:val="20"/>
          <w:szCs w:val="20"/>
        </w:rPr>
        <w:t>RENATO BECKER</w:t>
      </w:r>
    </w:p>
    <w:p w:rsidR="00E51DD6" w:rsidRPr="002D4671" w:rsidRDefault="00E51DD6" w:rsidP="00E51DD6">
      <w:pPr>
        <w:spacing w:line="0" w:lineRule="atLeast"/>
        <w:ind w:left="260"/>
        <w:jc w:val="center"/>
        <w:rPr>
          <w:rFonts w:eastAsia="Arial"/>
          <w:sz w:val="20"/>
          <w:szCs w:val="20"/>
        </w:rPr>
      </w:pPr>
      <w:r w:rsidRPr="002D4671">
        <w:rPr>
          <w:rFonts w:eastAsia="Arial"/>
          <w:sz w:val="20"/>
          <w:szCs w:val="20"/>
        </w:rPr>
        <w:t>Prefeito Municipal</w:t>
      </w:r>
    </w:p>
    <w:p w:rsidR="00E51DD6" w:rsidRDefault="00E51DD6" w:rsidP="00E51DD6">
      <w:pPr>
        <w:spacing w:line="0" w:lineRule="atLeast"/>
        <w:ind w:left="260"/>
        <w:jc w:val="center"/>
        <w:rPr>
          <w:rFonts w:eastAsia="Arial"/>
          <w:sz w:val="20"/>
          <w:szCs w:val="20"/>
        </w:rPr>
      </w:pPr>
      <w:r w:rsidRPr="002D4671">
        <w:rPr>
          <w:rFonts w:eastAsia="Arial"/>
          <w:sz w:val="20"/>
          <w:szCs w:val="20"/>
        </w:rPr>
        <w:t>Contratante</w:t>
      </w:r>
    </w:p>
    <w:p w:rsidR="00E56EC6" w:rsidRPr="002D4671" w:rsidRDefault="00E56EC6" w:rsidP="00E51DD6">
      <w:pPr>
        <w:spacing w:line="0" w:lineRule="atLeast"/>
        <w:ind w:left="260"/>
        <w:jc w:val="center"/>
        <w:rPr>
          <w:rFonts w:eastAsia="Arial"/>
          <w:sz w:val="20"/>
          <w:szCs w:val="20"/>
        </w:rPr>
      </w:pPr>
    </w:p>
    <w:p w:rsidR="00E51DD6" w:rsidRPr="002D4671" w:rsidRDefault="00E51DD6" w:rsidP="00E51DD6">
      <w:pPr>
        <w:spacing w:line="0" w:lineRule="atLeast"/>
        <w:ind w:left="260"/>
        <w:jc w:val="center"/>
        <w:rPr>
          <w:rFonts w:eastAsia="Arial"/>
          <w:sz w:val="20"/>
          <w:szCs w:val="20"/>
        </w:rPr>
      </w:pPr>
    </w:p>
    <w:p w:rsidR="00E51DD6" w:rsidRPr="002D4671" w:rsidRDefault="00E51DD6" w:rsidP="00E51DD6">
      <w:pPr>
        <w:spacing w:line="0" w:lineRule="atLeast"/>
        <w:ind w:left="260"/>
        <w:jc w:val="center"/>
        <w:rPr>
          <w:rFonts w:eastAsia="Arial"/>
          <w:sz w:val="20"/>
          <w:szCs w:val="20"/>
        </w:rPr>
      </w:pPr>
      <w:r w:rsidRPr="002D4671">
        <w:rPr>
          <w:rFonts w:eastAsia="Arial"/>
          <w:sz w:val="20"/>
          <w:szCs w:val="20"/>
        </w:rPr>
        <w:t>____________________________</w:t>
      </w:r>
    </w:p>
    <w:p w:rsidR="00CD75AF" w:rsidRDefault="00CD75AF" w:rsidP="00E51DD6">
      <w:pPr>
        <w:spacing w:line="0" w:lineRule="atLeast"/>
        <w:ind w:left="260"/>
        <w:jc w:val="center"/>
        <w:rPr>
          <w:rFonts w:eastAsia="Arial"/>
          <w:sz w:val="20"/>
          <w:szCs w:val="20"/>
        </w:rPr>
      </w:pPr>
      <w:r>
        <w:rPr>
          <w:rFonts w:eastAsia="Arial"/>
          <w:sz w:val="20"/>
          <w:szCs w:val="20"/>
        </w:rPr>
        <w:t>PORTO SEGURO COMPANHIA</w:t>
      </w:r>
    </w:p>
    <w:p w:rsidR="00E51DD6" w:rsidRPr="002D4671" w:rsidRDefault="00CD75AF" w:rsidP="00E51DD6">
      <w:pPr>
        <w:spacing w:line="0" w:lineRule="atLeast"/>
        <w:ind w:left="260"/>
        <w:jc w:val="center"/>
        <w:rPr>
          <w:rFonts w:eastAsia="Arial"/>
          <w:sz w:val="20"/>
          <w:szCs w:val="20"/>
        </w:rPr>
      </w:pPr>
      <w:r>
        <w:rPr>
          <w:rFonts w:eastAsia="Arial"/>
          <w:sz w:val="20"/>
          <w:szCs w:val="20"/>
        </w:rPr>
        <w:t xml:space="preserve"> DE SEGUROS GERAIS</w:t>
      </w:r>
    </w:p>
    <w:p w:rsidR="00E51DD6" w:rsidRPr="002D4671" w:rsidRDefault="00E51DD6" w:rsidP="00E51DD6">
      <w:pPr>
        <w:spacing w:line="0" w:lineRule="atLeast"/>
        <w:ind w:left="260"/>
        <w:jc w:val="center"/>
        <w:rPr>
          <w:rFonts w:eastAsia="Arial"/>
          <w:sz w:val="20"/>
          <w:szCs w:val="20"/>
        </w:rPr>
      </w:pPr>
      <w:r w:rsidRPr="002D4671">
        <w:rPr>
          <w:rFonts w:eastAsia="Arial"/>
          <w:sz w:val="20"/>
          <w:szCs w:val="20"/>
        </w:rPr>
        <w:t>Contratada</w:t>
      </w:r>
    </w:p>
    <w:sectPr w:rsidR="00E51DD6" w:rsidRPr="002D4671" w:rsidSect="00966840">
      <w:headerReference w:type="default" r:id="rId9"/>
      <w:footerReference w:type="even" r:id="rId10"/>
      <w:footerReference w:type="default" r:id="rId11"/>
      <w:pgSz w:w="11906" w:h="16838"/>
      <w:pgMar w:top="1418" w:right="1134" w:bottom="119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38F4" w:rsidRDefault="005838F4">
      <w:r>
        <w:separator/>
      </w:r>
    </w:p>
  </w:endnote>
  <w:endnote w:type="continuationSeparator" w:id="0">
    <w:p w:rsidR="005838F4" w:rsidRDefault="005838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Franklin Gothic Demi">
    <w:panose1 w:val="020B07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38F4" w:rsidRDefault="005838F4" w:rsidP="00D01D88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5838F4" w:rsidRDefault="005838F4" w:rsidP="00D01D88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38F4" w:rsidRDefault="005838F4" w:rsidP="00D01D88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153E45">
      <w:rPr>
        <w:rStyle w:val="Nmerodepgina"/>
        <w:noProof/>
      </w:rPr>
      <w:t>3</w:t>
    </w:r>
    <w:r>
      <w:rPr>
        <w:rStyle w:val="Nmerodepgina"/>
      </w:rPr>
      <w:fldChar w:fldCharType="end"/>
    </w:r>
  </w:p>
  <w:p w:rsidR="005838F4" w:rsidRPr="0014112B" w:rsidRDefault="005838F4" w:rsidP="00D01D88">
    <w:pPr>
      <w:pStyle w:val="Rodap"/>
      <w:ind w:right="360"/>
      <w:jc w:val="center"/>
      <w:rPr>
        <w:rFonts w:ascii="Arial" w:hAnsi="Arial" w:cs="Arial"/>
        <w:color w:val="999999"/>
        <w:sz w:val="20"/>
        <w:szCs w:val="20"/>
      </w:rPr>
    </w:pPr>
    <w:r w:rsidRPr="0014112B">
      <w:rPr>
        <w:rFonts w:ascii="Arial" w:hAnsi="Arial" w:cs="Arial"/>
        <w:color w:val="999999"/>
        <w:sz w:val="20"/>
        <w:szCs w:val="20"/>
      </w:rPr>
      <w:t xml:space="preserve">Rua </w:t>
    </w:r>
    <w:r>
      <w:rPr>
        <w:rFonts w:ascii="Arial" w:hAnsi="Arial" w:cs="Arial"/>
        <w:color w:val="999999"/>
        <w:sz w:val="20"/>
        <w:szCs w:val="20"/>
      </w:rPr>
      <w:t>Julio dos Santos, 2021</w:t>
    </w:r>
    <w:r w:rsidRPr="0014112B">
      <w:rPr>
        <w:rFonts w:ascii="Arial" w:hAnsi="Arial" w:cs="Arial"/>
        <w:color w:val="999999"/>
        <w:sz w:val="20"/>
        <w:szCs w:val="20"/>
      </w:rPr>
      <w:t xml:space="preserve"> – Fone/Fax: (54) 3378-1105 / 3378-2022 – CNPJ: 92.406.180/0001-24 – Ernestina – RS,</w:t>
    </w:r>
  </w:p>
  <w:p w:rsidR="005838F4" w:rsidRPr="0014112B" w:rsidRDefault="005838F4">
    <w:pPr>
      <w:pStyle w:val="Rodap"/>
      <w:jc w:val="center"/>
      <w:rPr>
        <w:rFonts w:ascii="Arial" w:hAnsi="Arial" w:cs="Arial"/>
        <w:color w:val="999999"/>
        <w:sz w:val="20"/>
        <w:szCs w:val="20"/>
      </w:rPr>
    </w:pPr>
    <w:r w:rsidRPr="0014112B">
      <w:rPr>
        <w:rFonts w:ascii="Arial" w:hAnsi="Arial" w:cs="Arial"/>
        <w:color w:val="999999"/>
        <w:sz w:val="20"/>
        <w:szCs w:val="20"/>
      </w:rPr>
      <w:t xml:space="preserve">E-mail: </w:t>
    </w:r>
    <w:hyperlink r:id="rId1" w:history="1">
      <w:r w:rsidRPr="0014112B">
        <w:rPr>
          <w:rStyle w:val="Hyperlink"/>
          <w:rFonts w:ascii="Arial" w:hAnsi="Arial" w:cs="Arial"/>
          <w:color w:val="999999"/>
          <w:sz w:val="20"/>
          <w:szCs w:val="20"/>
        </w:rPr>
        <w:t>gabinete@pmernestina.rs.gov.br</w:t>
      </w:r>
    </w:hyperlink>
    <w:proofErr w:type="gramStart"/>
    <w:r w:rsidRPr="0014112B">
      <w:rPr>
        <w:rFonts w:ascii="Arial" w:hAnsi="Arial" w:cs="Arial"/>
        <w:color w:val="999999"/>
        <w:sz w:val="20"/>
        <w:szCs w:val="20"/>
      </w:rPr>
      <w:t xml:space="preserve">   </w:t>
    </w:r>
    <w:proofErr w:type="gramEnd"/>
    <w:r w:rsidRPr="0014112B">
      <w:rPr>
        <w:rFonts w:ascii="Arial" w:hAnsi="Arial" w:cs="Arial"/>
        <w:color w:val="999999"/>
        <w:sz w:val="20"/>
        <w:szCs w:val="20"/>
      </w:rPr>
      <w:t>-    www.ernestina.rs.cnm.org.br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38F4" w:rsidRDefault="005838F4">
      <w:r>
        <w:separator/>
      </w:r>
    </w:p>
  </w:footnote>
  <w:footnote w:type="continuationSeparator" w:id="0">
    <w:p w:rsidR="005838F4" w:rsidRDefault="005838F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38F4" w:rsidRDefault="005838F4">
    <w:pPr>
      <w:pStyle w:val="Cabealho"/>
      <w:rPr>
        <w:rFonts w:ascii="Franklin Gothic Demi" w:hAnsi="Franklin Gothic Demi"/>
        <w:sz w:val="32"/>
        <w:szCs w:val="32"/>
      </w:rPr>
    </w:pPr>
    <w:r>
      <w:rPr>
        <w:sz w:val="36"/>
        <w:szCs w:val="36"/>
      </w:rPr>
      <w:t xml:space="preserve">   </w:t>
    </w:r>
    <w:r>
      <w:t xml:space="preserve"> </w:t>
    </w:r>
    <w:r>
      <w:rPr>
        <w:rFonts w:ascii="Franklin Gothic Demi" w:hAnsi="Franklin Gothic Demi"/>
        <w:sz w:val="32"/>
        <w:szCs w:val="32"/>
      </w:rPr>
      <w:t xml:space="preserve">                      </w:t>
    </w:r>
    <w:r>
      <w:rPr>
        <w:rFonts w:ascii="Franklin Gothic Demi" w:hAnsi="Franklin Gothic Demi"/>
        <w:noProof/>
        <w:sz w:val="32"/>
        <w:szCs w:val="32"/>
      </w:rPr>
      <w:drawing>
        <wp:inline distT="0" distB="0" distL="0" distR="0" wp14:anchorId="7A88ED92" wp14:editId="720EE15D">
          <wp:extent cx="5143500" cy="981075"/>
          <wp:effectExtent l="0" t="0" r="0" b="9525"/>
          <wp:docPr id="7" name="Imagem 1" descr="Cabeçalho - folha timbrad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çalho - folha timbrad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21843"/>
                  <a:stretch>
                    <a:fillRect/>
                  </a:stretch>
                </pic:blipFill>
                <pic:spPr bwMode="auto">
                  <a:xfrm>
                    <a:off x="0" y="0"/>
                    <a:ext cx="5143500" cy="981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hybridMultilevel"/>
    <w:tmpl w:val="109CF92E"/>
    <w:lvl w:ilvl="0" w:tplc="AF20E3AA">
      <w:start w:val="1"/>
      <w:numFmt w:val="lowerLetter"/>
      <w:lvlText w:val="%1)"/>
      <w:lvlJc w:val="left"/>
    </w:lvl>
    <w:lvl w:ilvl="1" w:tplc="78DC0DDE">
      <w:start w:val="1"/>
      <w:numFmt w:val="bullet"/>
      <w:lvlText w:val=""/>
      <w:lvlJc w:val="left"/>
    </w:lvl>
    <w:lvl w:ilvl="2" w:tplc="697428C8">
      <w:start w:val="1"/>
      <w:numFmt w:val="bullet"/>
      <w:lvlText w:val=""/>
      <w:lvlJc w:val="left"/>
    </w:lvl>
    <w:lvl w:ilvl="3" w:tplc="E3025CEE">
      <w:start w:val="1"/>
      <w:numFmt w:val="bullet"/>
      <w:lvlText w:val=""/>
      <w:lvlJc w:val="left"/>
    </w:lvl>
    <w:lvl w:ilvl="4" w:tplc="970C4BB2">
      <w:start w:val="1"/>
      <w:numFmt w:val="bullet"/>
      <w:lvlText w:val=""/>
      <w:lvlJc w:val="left"/>
    </w:lvl>
    <w:lvl w:ilvl="5" w:tplc="5AD27FE0">
      <w:start w:val="1"/>
      <w:numFmt w:val="bullet"/>
      <w:lvlText w:val=""/>
      <w:lvlJc w:val="left"/>
    </w:lvl>
    <w:lvl w:ilvl="6" w:tplc="342E3D9E">
      <w:start w:val="1"/>
      <w:numFmt w:val="bullet"/>
      <w:lvlText w:val=""/>
      <w:lvlJc w:val="left"/>
    </w:lvl>
    <w:lvl w:ilvl="7" w:tplc="5252A168">
      <w:start w:val="1"/>
      <w:numFmt w:val="bullet"/>
      <w:lvlText w:val=""/>
      <w:lvlJc w:val="left"/>
    </w:lvl>
    <w:lvl w:ilvl="8" w:tplc="8FC2B204">
      <w:start w:val="1"/>
      <w:numFmt w:val="bullet"/>
      <w:lvlText w:val=""/>
      <w:lvlJc w:val="left"/>
    </w:lvl>
  </w:abstractNum>
  <w:abstractNum w:abstractNumId="2">
    <w:nsid w:val="00000003"/>
    <w:multiLevelType w:val="hybridMultilevel"/>
    <w:tmpl w:val="0DED7262"/>
    <w:lvl w:ilvl="0" w:tplc="76F8A7B2">
      <w:start w:val="1"/>
      <w:numFmt w:val="lowerLetter"/>
      <w:lvlText w:val="%1)"/>
      <w:lvlJc w:val="left"/>
    </w:lvl>
    <w:lvl w:ilvl="1" w:tplc="ED70641C">
      <w:start w:val="1"/>
      <w:numFmt w:val="lowerLetter"/>
      <w:lvlText w:val="%2)"/>
      <w:lvlJc w:val="left"/>
    </w:lvl>
    <w:lvl w:ilvl="2" w:tplc="FE0A4946">
      <w:start w:val="3"/>
      <w:numFmt w:val="lowerLetter"/>
      <w:lvlText w:val="%3)"/>
      <w:lvlJc w:val="left"/>
    </w:lvl>
    <w:lvl w:ilvl="3" w:tplc="5A48FD1A">
      <w:start w:val="1"/>
      <w:numFmt w:val="bullet"/>
      <w:lvlText w:val=""/>
      <w:lvlJc w:val="left"/>
    </w:lvl>
    <w:lvl w:ilvl="4" w:tplc="5B30B05A">
      <w:start w:val="1"/>
      <w:numFmt w:val="bullet"/>
      <w:lvlText w:val=""/>
      <w:lvlJc w:val="left"/>
    </w:lvl>
    <w:lvl w:ilvl="5" w:tplc="0492C85A">
      <w:start w:val="1"/>
      <w:numFmt w:val="bullet"/>
      <w:lvlText w:val=""/>
      <w:lvlJc w:val="left"/>
    </w:lvl>
    <w:lvl w:ilvl="6" w:tplc="E34CA014">
      <w:start w:val="1"/>
      <w:numFmt w:val="bullet"/>
      <w:lvlText w:val=""/>
      <w:lvlJc w:val="left"/>
    </w:lvl>
    <w:lvl w:ilvl="7" w:tplc="A308ECC4">
      <w:start w:val="1"/>
      <w:numFmt w:val="bullet"/>
      <w:lvlText w:val=""/>
      <w:lvlJc w:val="left"/>
    </w:lvl>
    <w:lvl w:ilvl="8" w:tplc="D8D4D5B4">
      <w:start w:val="1"/>
      <w:numFmt w:val="bullet"/>
      <w:lvlText w:val=""/>
      <w:lvlJc w:val="left"/>
    </w:lvl>
  </w:abstractNum>
  <w:abstractNum w:abstractNumId="3">
    <w:nsid w:val="00000004"/>
    <w:multiLevelType w:val="hybridMultilevel"/>
    <w:tmpl w:val="7FDCC232"/>
    <w:lvl w:ilvl="0" w:tplc="B0C63846">
      <w:start w:val="1"/>
      <w:numFmt w:val="lowerLetter"/>
      <w:lvlText w:val="%1)"/>
      <w:lvlJc w:val="left"/>
    </w:lvl>
    <w:lvl w:ilvl="1" w:tplc="4F0E1E6E">
      <w:start w:val="1"/>
      <w:numFmt w:val="bullet"/>
      <w:lvlText w:val=""/>
      <w:lvlJc w:val="left"/>
    </w:lvl>
    <w:lvl w:ilvl="2" w:tplc="CDC212A8">
      <w:start w:val="1"/>
      <w:numFmt w:val="bullet"/>
      <w:lvlText w:val=""/>
      <w:lvlJc w:val="left"/>
    </w:lvl>
    <w:lvl w:ilvl="3" w:tplc="02166CF6">
      <w:start w:val="1"/>
      <w:numFmt w:val="bullet"/>
      <w:lvlText w:val=""/>
      <w:lvlJc w:val="left"/>
    </w:lvl>
    <w:lvl w:ilvl="4" w:tplc="BA6AE2B6">
      <w:start w:val="1"/>
      <w:numFmt w:val="bullet"/>
      <w:lvlText w:val=""/>
      <w:lvlJc w:val="left"/>
    </w:lvl>
    <w:lvl w:ilvl="5" w:tplc="E2989F48">
      <w:start w:val="1"/>
      <w:numFmt w:val="bullet"/>
      <w:lvlText w:val=""/>
      <w:lvlJc w:val="left"/>
    </w:lvl>
    <w:lvl w:ilvl="6" w:tplc="1794CFBA">
      <w:start w:val="1"/>
      <w:numFmt w:val="bullet"/>
      <w:lvlText w:val=""/>
      <w:lvlJc w:val="left"/>
    </w:lvl>
    <w:lvl w:ilvl="7" w:tplc="9A74E650">
      <w:start w:val="1"/>
      <w:numFmt w:val="bullet"/>
      <w:lvlText w:val=""/>
      <w:lvlJc w:val="left"/>
    </w:lvl>
    <w:lvl w:ilvl="8" w:tplc="1374BB38">
      <w:start w:val="1"/>
      <w:numFmt w:val="bullet"/>
      <w:lvlText w:val=""/>
      <w:lvlJc w:val="left"/>
    </w:lvl>
  </w:abstractNum>
  <w:abstractNum w:abstractNumId="4">
    <w:nsid w:val="00000005"/>
    <w:multiLevelType w:val="hybridMultilevel"/>
    <w:tmpl w:val="1BEFD79E"/>
    <w:lvl w:ilvl="0" w:tplc="0F963B9C">
      <w:start w:val="1"/>
      <w:numFmt w:val="lowerLetter"/>
      <w:lvlText w:val="%1)"/>
      <w:lvlJc w:val="left"/>
    </w:lvl>
    <w:lvl w:ilvl="1" w:tplc="311E9942">
      <w:start w:val="1"/>
      <w:numFmt w:val="bullet"/>
      <w:lvlText w:val=""/>
      <w:lvlJc w:val="left"/>
    </w:lvl>
    <w:lvl w:ilvl="2" w:tplc="E9F60ECA">
      <w:start w:val="1"/>
      <w:numFmt w:val="bullet"/>
      <w:lvlText w:val=""/>
      <w:lvlJc w:val="left"/>
    </w:lvl>
    <w:lvl w:ilvl="3" w:tplc="98B83E88">
      <w:start w:val="1"/>
      <w:numFmt w:val="bullet"/>
      <w:lvlText w:val=""/>
      <w:lvlJc w:val="left"/>
    </w:lvl>
    <w:lvl w:ilvl="4" w:tplc="66D434A4">
      <w:start w:val="1"/>
      <w:numFmt w:val="bullet"/>
      <w:lvlText w:val=""/>
      <w:lvlJc w:val="left"/>
    </w:lvl>
    <w:lvl w:ilvl="5" w:tplc="F4121D34">
      <w:start w:val="1"/>
      <w:numFmt w:val="bullet"/>
      <w:lvlText w:val=""/>
      <w:lvlJc w:val="left"/>
    </w:lvl>
    <w:lvl w:ilvl="6" w:tplc="BB52AD22">
      <w:start w:val="1"/>
      <w:numFmt w:val="bullet"/>
      <w:lvlText w:val=""/>
      <w:lvlJc w:val="left"/>
    </w:lvl>
    <w:lvl w:ilvl="7" w:tplc="8982C522">
      <w:start w:val="1"/>
      <w:numFmt w:val="bullet"/>
      <w:lvlText w:val=""/>
      <w:lvlJc w:val="left"/>
    </w:lvl>
    <w:lvl w:ilvl="8" w:tplc="5BF2DB4A">
      <w:start w:val="1"/>
      <w:numFmt w:val="bullet"/>
      <w:lvlText w:val=""/>
      <w:lvlJc w:val="left"/>
    </w:lvl>
  </w:abstractNum>
  <w:abstractNum w:abstractNumId="5">
    <w:nsid w:val="00000006"/>
    <w:multiLevelType w:val="hybridMultilevel"/>
    <w:tmpl w:val="41A7C4C8"/>
    <w:lvl w:ilvl="0" w:tplc="94DEAB12">
      <w:start w:val="1"/>
      <w:numFmt w:val="lowerLetter"/>
      <w:lvlText w:val="%1)"/>
      <w:lvlJc w:val="left"/>
    </w:lvl>
    <w:lvl w:ilvl="1" w:tplc="5F304800">
      <w:start w:val="1"/>
      <w:numFmt w:val="bullet"/>
      <w:lvlText w:val=""/>
      <w:lvlJc w:val="left"/>
    </w:lvl>
    <w:lvl w:ilvl="2" w:tplc="B4EE840C">
      <w:start w:val="1"/>
      <w:numFmt w:val="bullet"/>
      <w:lvlText w:val=""/>
      <w:lvlJc w:val="left"/>
    </w:lvl>
    <w:lvl w:ilvl="3" w:tplc="5DDAEB6E">
      <w:start w:val="1"/>
      <w:numFmt w:val="bullet"/>
      <w:lvlText w:val=""/>
      <w:lvlJc w:val="left"/>
    </w:lvl>
    <w:lvl w:ilvl="4" w:tplc="59FCA2FE">
      <w:start w:val="1"/>
      <w:numFmt w:val="bullet"/>
      <w:lvlText w:val=""/>
      <w:lvlJc w:val="left"/>
    </w:lvl>
    <w:lvl w:ilvl="5" w:tplc="5240EF38">
      <w:start w:val="1"/>
      <w:numFmt w:val="bullet"/>
      <w:lvlText w:val=""/>
      <w:lvlJc w:val="left"/>
    </w:lvl>
    <w:lvl w:ilvl="6" w:tplc="BAB40320">
      <w:start w:val="1"/>
      <w:numFmt w:val="bullet"/>
      <w:lvlText w:val=""/>
      <w:lvlJc w:val="left"/>
    </w:lvl>
    <w:lvl w:ilvl="7" w:tplc="4A1C6A22">
      <w:start w:val="1"/>
      <w:numFmt w:val="bullet"/>
      <w:lvlText w:val=""/>
      <w:lvlJc w:val="left"/>
    </w:lvl>
    <w:lvl w:ilvl="8" w:tplc="F72AD042">
      <w:start w:val="1"/>
      <w:numFmt w:val="bullet"/>
      <w:lvlText w:val=""/>
      <w:lvlJc w:val="left"/>
    </w:lvl>
  </w:abstractNum>
  <w:abstractNum w:abstractNumId="6">
    <w:nsid w:val="00000007"/>
    <w:multiLevelType w:val="hybridMultilevel"/>
    <w:tmpl w:val="6B68079A"/>
    <w:lvl w:ilvl="0" w:tplc="2AF41D44">
      <w:start w:val="3"/>
      <w:numFmt w:val="lowerLetter"/>
      <w:lvlText w:val="%1)"/>
      <w:lvlJc w:val="left"/>
    </w:lvl>
    <w:lvl w:ilvl="1" w:tplc="2E3E67FE">
      <w:start w:val="1"/>
      <w:numFmt w:val="bullet"/>
      <w:lvlText w:val=""/>
      <w:lvlJc w:val="left"/>
    </w:lvl>
    <w:lvl w:ilvl="2" w:tplc="0596AA2E">
      <w:start w:val="1"/>
      <w:numFmt w:val="bullet"/>
      <w:lvlText w:val=""/>
      <w:lvlJc w:val="left"/>
    </w:lvl>
    <w:lvl w:ilvl="3" w:tplc="123ABD28">
      <w:start w:val="1"/>
      <w:numFmt w:val="bullet"/>
      <w:lvlText w:val=""/>
      <w:lvlJc w:val="left"/>
    </w:lvl>
    <w:lvl w:ilvl="4" w:tplc="596637C0">
      <w:start w:val="1"/>
      <w:numFmt w:val="bullet"/>
      <w:lvlText w:val=""/>
      <w:lvlJc w:val="left"/>
    </w:lvl>
    <w:lvl w:ilvl="5" w:tplc="0C4E6080">
      <w:start w:val="1"/>
      <w:numFmt w:val="bullet"/>
      <w:lvlText w:val=""/>
      <w:lvlJc w:val="left"/>
    </w:lvl>
    <w:lvl w:ilvl="6" w:tplc="A2D6640C">
      <w:start w:val="1"/>
      <w:numFmt w:val="bullet"/>
      <w:lvlText w:val=""/>
      <w:lvlJc w:val="left"/>
    </w:lvl>
    <w:lvl w:ilvl="7" w:tplc="934C4684">
      <w:start w:val="1"/>
      <w:numFmt w:val="bullet"/>
      <w:lvlText w:val=""/>
      <w:lvlJc w:val="left"/>
    </w:lvl>
    <w:lvl w:ilvl="8" w:tplc="BFD2816A">
      <w:start w:val="1"/>
      <w:numFmt w:val="bullet"/>
      <w:lvlText w:val=""/>
      <w:lvlJc w:val="left"/>
    </w:lvl>
  </w:abstractNum>
  <w:abstractNum w:abstractNumId="7">
    <w:nsid w:val="00000008"/>
    <w:multiLevelType w:val="hybridMultilevel"/>
    <w:tmpl w:val="4E6AFB66"/>
    <w:lvl w:ilvl="0" w:tplc="D53E3172">
      <w:start w:val="1"/>
      <w:numFmt w:val="lowerLetter"/>
      <w:lvlText w:val="%1)"/>
      <w:lvlJc w:val="left"/>
    </w:lvl>
    <w:lvl w:ilvl="1" w:tplc="70E0BB0E">
      <w:start w:val="1"/>
      <w:numFmt w:val="bullet"/>
      <w:lvlText w:val=""/>
      <w:lvlJc w:val="left"/>
    </w:lvl>
    <w:lvl w:ilvl="2" w:tplc="AE3CA21C">
      <w:start w:val="1"/>
      <w:numFmt w:val="bullet"/>
      <w:lvlText w:val=""/>
      <w:lvlJc w:val="left"/>
    </w:lvl>
    <w:lvl w:ilvl="3" w:tplc="A20C3660">
      <w:start w:val="1"/>
      <w:numFmt w:val="bullet"/>
      <w:lvlText w:val=""/>
      <w:lvlJc w:val="left"/>
    </w:lvl>
    <w:lvl w:ilvl="4" w:tplc="5C74672E">
      <w:start w:val="1"/>
      <w:numFmt w:val="bullet"/>
      <w:lvlText w:val=""/>
      <w:lvlJc w:val="left"/>
    </w:lvl>
    <w:lvl w:ilvl="5" w:tplc="A5765440">
      <w:start w:val="1"/>
      <w:numFmt w:val="bullet"/>
      <w:lvlText w:val=""/>
      <w:lvlJc w:val="left"/>
    </w:lvl>
    <w:lvl w:ilvl="6" w:tplc="A8CE75B6">
      <w:start w:val="1"/>
      <w:numFmt w:val="bullet"/>
      <w:lvlText w:val=""/>
      <w:lvlJc w:val="left"/>
    </w:lvl>
    <w:lvl w:ilvl="7" w:tplc="460A5C7E">
      <w:start w:val="1"/>
      <w:numFmt w:val="bullet"/>
      <w:lvlText w:val=""/>
      <w:lvlJc w:val="left"/>
    </w:lvl>
    <w:lvl w:ilvl="8" w:tplc="E098B728">
      <w:start w:val="1"/>
      <w:numFmt w:val="bullet"/>
      <w:lvlText w:val=""/>
      <w:lvlJc w:val="left"/>
    </w:lvl>
  </w:abstractNum>
  <w:abstractNum w:abstractNumId="8">
    <w:nsid w:val="00000009"/>
    <w:multiLevelType w:val="hybridMultilevel"/>
    <w:tmpl w:val="25E45D32"/>
    <w:lvl w:ilvl="0" w:tplc="C706CA3A">
      <w:start w:val="6"/>
      <w:numFmt w:val="lowerLetter"/>
      <w:lvlText w:val="%1)"/>
      <w:lvlJc w:val="left"/>
    </w:lvl>
    <w:lvl w:ilvl="1" w:tplc="A9C2F72C">
      <w:start w:val="1"/>
      <w:numFmt w:val="bullet"/>
      <w:lvlText w:val=""/>
      <w:lvlJc w:val="left"/>
    </w:lvl>
    <w:lvl w:ilvl="2" w:tplc="F0D0FD54">
      <w:start w:val="1"/>
      <w:numFmt w:val="bullet"/>
      <w:lvlText w:val=""/>
      <w:lvlJc w:val="left"/>
    </w:lvl>
    <w:lvl w:ilvl="3" w:tplc="3DE87836">
      <w:start w:val="1"/>
      <w:numFmt w:val="bullet"/>
      <w:lvlText w:val=""/>
      <w:lvlJc w:val="left"/>
    </w:lvl>
    <w:lvl w:ilvl="4" w:tplc="1CB01038">
      <w:start w:val="1"/>
      <w:numFmt w:val="bullet"/>
      <w:lvlText w:val=""/>
      <w:lvlJc w:val="left"/>
    </w:lvl>
    <w:lvl w:ilvl="5" w:tplc="ADA6545A">
      <w:start w:val="1"/>
      <w:numFmt w:val="bullet"/>
      <w:lvlText w:val=""/>
      <w:lvlJc w:val="left"/>
    </w:lvl>
    <w:lvl w:ilvl="6" w:tplc="9342C9C0">
      <w:start w:val="1"/>
      <w:numFmt w:val="bullet"/>
      <w:lvlText w:val=""/>
      <w:lvlJc w:val="left"/>
    </w:lvl>
    <w:lvl w:ilvl="7" w:tplc="6FF8E56C">
      <w:start w:val="1"/>
      <w:numFmt w:val="bullet"/>
      <w:lvlText w:val=""/>
      <w:lvlJc w:val="left"/>
    </w:lvl>
    <w:lvl w:ilvl="8" w:tplc="E516F978">
      <w:start w:val="1"/>
      <w:numFmt w:val="bullet"/>
      <w:lvlText w:val=""/>
      <w:lvlJc w:val="left"/>
    </w:lvl>
  </w:abstractNum>
  <w:abstractNum w:abstractNumId="9">
    <w:nsid w:val="0000000A"/>
    <w:multiLevelType w:val="hybridMultilevel"/>
    <w:tmpl w:val="519B500C"/>
    <w:lvl w:ilvl="0" w:tplc="5304241A">
      <w:start w:val="6"/>
      <w:numFmt w:val="lowerLetter"/>
      <w:lvlText w:val="%1)"/>
      <w:lvlJc w:val="left"/>
    </w:lvl>
    <w:lvl w:ilvl="1" w:tplc="50EC0848">
      <w:start w:val="1"/>
      <w:numFmt w:val="bullet"/>
      <w:lvlText w:val=""/>
      <w:lvlJc w:val="left"/>
    </w:lvl>
    <w:lvl w:ilvl="2" w:tplc="10A2667C">
      <w:start w:val="1"/>
      <w:numFmt w:val="bullet"/>
      <w:lvlText w:val=""/>
      <w:lvlJc w:val="left"/>
    </w:lvl>
    <w:lvl w:ilvl="3" w:tplc="FD2C3D50">
      <w:start w:val="1"/>
      <w:numFmt w:val="bullet"/>
      <w:lvlText w:val=""/>
      <w:lvlJc w:val="left"/>
    </w:lvl>
    <w:lvl w:ilvl="4" w:tplc="B4AE23F2">
      <w:start w:val="1"/>
      <w:numFmt w:val="bullet"/>
      <w:lvlText w:val=""/>
      <w:lvlJc w:val="left"/>
    </w:lvl>
    <w:lvl w:ilvl="5" w:tplc="3DD8E0E2">
      <w:start w:val="1"/>
      <w:numFmt w:val="bullet"/>
      <w:lvlText w:val=""/>
      <w:lvlJc w:val="left"/>
    </w:lvl>
    <w:lvl w:ilvl="6" w:tplc="D2E06692">
      <w:start w:val="1"/>
      <w:numFmt w:val="bullet"/>
      <w:lvlText w:val=""/>
      <w:lvlJc w:val="left"/>
    </w:lvl>
    <w:lvl w:ilvl="7" w:tplc="8BC0EEF6">
      <w:start w:val="1"/>
      <w:numFmt w:val="bullet"/>
      <w:lvlText w:val=""/>
      <w:lvlJc w:val="left"/>
    </w:lvl>
    <w:lvl w:ilvl="8" w:tplc="E1F2A0E2">
      <w:start w:val="1"/>
      <w:numFmt w:val="bullet"/>
      <w:lvlText w:val=""/>
      <w:lvlJc w:val="left"/>
    </w:lvl>
  </w:abstractNum>
  <w:abstractNum w:abstractNumId="10">
    <w:nsid w:val="0000000C"/>
    <w:multiLevelType w:val="hybridMultilevel"/>
    <w:tmpl w:val="3F2DBA30"/>
    <w:lvl w:ilvl="0" w:tplc="F552CD82">
      <w:start w:val="1"/>
      <w:numFmt w:val="bullet"/>
      <w:lvlText w:val="§"/>
      <w:lvlJc w:val="left"/>
    </w:lvl>
    <w:lvl w:ilvl="1" w:tplc="AA1A2C6A">
      <w:start w:val="1"/>
      <w:numFmt w:val="bullet"/>
      <w:lvlText w:val=""/>
      <w:lvlJc w:val="left"/>
    </w:lvl>
    <w:lvl w:ilvl="2" w:tplc="22D254C0">
      <w:start w:val="1"/>
      <w:numFmt w:val="bullet"/>
      <w:lvlText w:val=""/>
      <w:lvlJc w:val="left"/>
    </w:lvl>
    <w:lvl w:ilvl="3" w:tplc="D1229DBC">
      <w:start w:val="1"/>
      <w:numFmt w:val="bullet"/>
      <w:lvlText w:val=""/>
      <w:lvlJc w:val="left"/>
    </w:lvl>
    <w:lvl w:ilvl="4" w:tplc="9D00B9EA">
      <w:start w:val="1"/>
      <w:numFmt w:val="bullet"/>
      <w:lvlText w:val=""/>
      <w:lvlJc w:val="left"/>
    </w:lvl>
    <w:lvl w:ilvl="5" w:tplc="B6161606">
      <w:start w:val="1"/>
      <w:numFmt w:val="bullet"/>
      <w:lvlText w:val=""/>
      <w:lvlJc w:val="left"/>
    </w:lvl>
    <w:lvl w:ilvl="6" w:tplc="3508E286">
      <w:start w:val="1"/>
      <w:numFmt w:val="bullet"/>
      <w:lvlText w:val=""/>
      <w:lvlJc w:val="left"/>
    </w:lvl>
    <w:lvl w:ilvl="7" w:tplc="C73E126A">
      <w:start w:val="1"/>
      <w:numFmt w:val="bullet"/>
      <w:lvlText w:val=""/>
      <w:lvlJc w:val="left"/>
    </w:lvl>
    <w:lvl w:ilvl="8" w:tplc="E01C13E6">
      <w:start w:val="1"/>
      <w:numFmt w:val="bullet"/>
      <w:lvlText w:val=""/>
      <w:lvlJc w:val="left"/>
    </w:lvl>
  </w:abstractNum>
  <w:abstractNum w:abstractNumId="11">
    <w:nsid w:val="0000000D"/>
    <w:multiLevelType w:val="hybridMultilevel"/>
    <w:tmpl w:val="7C83E458"/>
    <w:lvl w:ilvl="0" w:tplc="8334CCE4">
      <w:start w:val="1"/>
      <w:numFmt w:val="bullet"/>
      <w:lvlText w:val="§"/>
      <w:lvlJc w:val="left"/>
    </w:lvl>
    <w:lvl w:ilvl="1" w:tplc="F7E83C2E">
      <w:start w:val="1"/>
      <w:numFmt w:val="bullet"/>
      <w:lvlText w:val=""/>
      <w:lvlJc w:val="left"/>
    </w:lvl>
    <w:lvl w:ilvl="2" w:tplc="086EDFBE">
      <w:start w:val="1"/>
      <w:numFmt w:val="bullet"/>
      <w:lvlText w:val=""/>
      <w:lvlJc w:val="left"/>
    </w:lvl>
    <w:lvl w:ilvl="3" w:tplc="2BE8DA48">
      <w:start w:val="1"/>
      <w:numFmt w:val="bullet"/>
      <w:lvlText w:val=""/>
      <w:lvlJc w:val="left"/>
    </w:lvl>
    <w:lvl w:ilvl="4" w:tplc="AC188694">
      <w:start w:val="1"/>
      <w:numFmt w:val="bullet"/>
      <w:lvlText w:val=""/>
      <w:lvlJc w:val="left"/>
    </w:lvl>
    <w:lvl w:ilvl="5" w:tplc="4B240ED4">
      <w:start w:val="1"/>
      <w:numFmt w:val="bullet"/>
      <w:lvlText w:val=""/>
      <w:lvlJc w:val="left"/>
    </w:lvl>
    <w:lvl w:ilvl="6" w:tplc="26BC74FC">
      <w:start w:val="1"/>
      <w:numFmt w:val="bullet"/>
      <w:lvlText w:val=""/>
      <w:lvlJc w:val="left"/>
    </w:lvl>
    <w:lvl w:ilvl="7" w:tplc="7340EE6E">
      <w:start w:val="1"/>
      <w:numFmt w:val="bullet"/>
      <w:lvlText w:val=""/>
      <w:lvlJc w:val="left"/>
    </w:lvl>
    <w:lvl w:ilvl="8" w:tplc="99A84B18">
      <w:start w:val="1"/>
      <w:numFmt w:val="bullet"/>
      <w:lvlText w:val=""/>
      <w:lvlJc w:val="left"/>
    </w:lvl>
  </w:abstractNum>
  <w:abstractNum w:abstractNumId="12">
    <w:nsid w:val="0000000E"/>
    <w:multiLevelType w:val="hybridMultilevel"/>
    <w:tmpl w:val="257130A2"/>
    <w:lvl w:ilvl="0" w:tplc="F3E42BE8">
      <w:start w:val="1"/>
      <w:numFmt w:val="bullet"/>
      <w:lvlText w:val="§"/>
      <w:lvlJc w:val="left"/>
    </w:lvl>
    <w:lvl w:ilvl="1" w:tplc="D57EC746">
      <w:start w:val="1"/>
      <w:numFmt w:val="bullet"/>
      <w:lvlText w:val=""/>
      <w:lvlJc w:val="left"/>
    </w:lvl>
    <w:lvl w:ilvl="2" w:tplc="74C4F028">
      <w:start w:val="1"/>
      <w:numFmt w:val="bullet"/>
      <w:lvlText w:val=""/>
      <w:lvlJc w:val="left"/>
    </w:lvl>
    <w:lvl w:ilvl="3" w:tplc="D13EAD68">
      <w:start w:val="1"/>
      <w:numFmt w:val="bullet"/>
      <w:lvlText w:val=""/>
      <w:lvlJc w:val="left"/>
    </w:lvl>
    <w:lvl w:ilvl="4" w:tplc="0FA0D7D6">
      <w:start w:val="1"/>
      <w:numFmt w:val="bullet"/>
      <w:lvlText w:val=""/>
      <w:lvlJc w:val="left"/>
    </w:lvl>
    <w:lvl w:ilvl="5" w:tplc="C5106A5A">
      <w:start w:val="1"/>
      <w:numFmt w:val="bullet"/>
      <w:lvlText w:val=""/>
      <w:lvlJc w:val="left"/>
    </w:lvl>
    <w:lvl w:ilvl="6" w:tplc="7946E95E">
      <w:start w:val="1"/>
      <w:numFmt w:val="bullet"/>
      <w:lvlText w:val=""/>
      <w:lvlJc w:val="left"/>
    </w:lvl>
    <w:lvl w:ilvl="7" w:tplc="5EFA14D8">
      <w:start w:val="1"/>
      <w:numFmt w:val="bullet"/>
      <w:lvlText w:val=""/>
      <w:lvlJc w:val="left"/>
    </w:lvl>
    <w:lvl w:ilvl="8" w:tplc="1DAA67A8">
      <w:start w:val="1"/>
      <w:numFmt w:val="bullet"/>
      <w:lvlText w:val=""/>
      <w:lvlJc w:val="left"/>
    </w:lvl>
  </w:abstractNum>
  <w:abstractNum w:abstractNumId="13">
    <w:nsid w:val="0000000F"/>
    <w:multiLevelType w:val="hybridMultilevel"/>
    <w:tmpl w:val="62BBD95A"/>
    <w:lvl w:ilvl="0" w:tplc="D60880DE">
      <w:start w:val="1"/>
      <w:numFmt w:val="bullet"/>
      <w:lvlText w:val="§"/>
      <w:lvlJc w:val="left"/>
    </w:lvl>
    <w:lvl w:ilvl="1" w:tplc="5A165FD8">
      <w:start w:val="1"/>
      <w:numFmt w:val="bullet"/>
      <w:lvlText w:val=""/>
      <w:lvlJc w:val="left"/>
    </w:lvl>
    <w:lvl w:ilvl="2" w:tplc="7BE47BE2">
      <w:start w:val="1"/>
      <w:numFmt w:val="bullet"/>
      <w:lvlText w:val=""/>
      <w:lvlJc w:val="left"/>
    </w:lvl>
    <w:lvl w:ilvl="3" w:tplc="30CA22AC">
      <w:start w:val="1"/>
      <w:numFmt w:val="bullet"/>
      <w:lvlText w:val=""/>
      <w:lvlJc w:val="left"/>
    </w:lvl>
    <w:lvl w:ilvl="4" w:tplc="704A34E2">
      <w:start w:val="1"/>
      <w:numFmt w:val="bullet"/>
      <w:lvlText w:val=""/>
      <w:lvlJc w:val="left"/>
    </w:lvl>
    <w:lvl w:ilvl="5" w:tplc="4B1CFDAC">
      <w:start w:val="1"/>
      <w:numFmt w:val="bullet"/>
      <w:lvlText w:val=""/>
      <w:lvlJc w:val="left"/>
    </w:lvl>
    <w:lvl w:ilvl="6" w:tplc="5184B9E4">
      <w:start w:val="1"/>
      <w:numFmt w:val="bullet"/>
      <w:lvlText w:val=""/>
      <w:lvlJc w:val="left"/>
    </w:lvl>
    <w:lvl w:ilvl="7" w:tplc="DFE857E6">
      <w:start w:val="1"/>
      <w:numFmt w:val="bullet"/>
      <w:lvlText w:val=""/>
      <w:lvlJc w:val="left"/>
    </w:lvl>
    <w:lvl w:ilvl="8" w:tplc="9584924E">
      <w:start w:val="1"/>
      <w:numFmt w:val="bullet"/>
      <w:lvlText w:val=""/>
      <w:lvlJc w:val="left"/>
    </w:lvl>
  </w:abstractNum>
  <w:abstractNum w:abstractNumId="14">
    <w:nsid w:val="00000010"/>
    <w:multiLevelType w:val="hybridMultilevel"/>
    <w:tmpl w:val="436C6124"/>
    <w:lvl w:ilvl="0" w:tplc="FB48B28E">
      <w:start w:val="1"/>
      <w:numFmt w:val="bullet"/>
      <w:lvlText w:val="§"/>
      <w:lvlJc w:val="left"/>
    </w:lvl>
    <w:lvl w:ilvl="1" w:tplc="74209450">
      <w:start w:val="1"/>
      <w:numFmt w:val="bullet"/>
      <w:lvlText w:val=""/>
      <w:lvlJc w:val="left"/>
    </w:lvl>
    <w:lvl w:ilvl="2" w:tplc="693C8F36">
      <w:start w:val="1"/>
      <w:numFmt w:val="bullet"/>
      <w:lvlText w:val=""/>
      <w:lvlJc w:val="left"/>
    </w:lvl>
    <w:lvl w:ilvl="3" w:tplc="AAD8A1D4">
      <w:start w:val="1"/>
      <w:numFmt w:val="bullet"/>
      <w:lvlText w:val=""/>
      <w:lvlJc w:val="left"/>
    </w:lvl>
    <w:lvl w:ilvl="4" w:tplc="C4CAFC34">
      <w:start w:val="1"/>
      <w:numFmt w:val="bullet"/>
      <w:lvlText w:val=""/>
      <w:lvlJc w:val="left"/>
    </w:lvl>
    <w:lvl w:ilvl="5" w:tplc="10DC375C">
      <w:start w:val="1"/>
      <w:numFmt w:val="bullet"/>
      <w:lvlText w:val=""/>
      <w:lvlJc w:val="left"/>
    </w:lvl>
    <w:lvl w:ilvl="6" w:tplc="33F0C6D2">
      <w:start w:val="1"/>
      <w:numFmt w:val="bullet"/>
      <w:lvlText w:val=""/>
      <w:lvlJc w:val="left"/>
    </w:lvl>
    <w:lvl w:ilvl="7" w:tplc="0E08B832">
      <w:start w:val="1"/>
      <w:numFmt w:val="bullet"/>
      <w:lvlText w:val=""/>
      <w:lvlJc w:val="left"/>
    </w:lvl>
    <w:lvl w:ilvl="8" w:tplc="F5A0A0FE">
      <w:start w:val="1"/>
      <w:numFmt w:val="bullet"/>
      <w:lvlText w:val=""/>
      <w:lvlJc w:val="left"/>
    </w:lvl>
  </w:abstractNum>
  <w:abstractNum w:abstractNumId="15">
    <w:nsid w:val="00000011"/>
    <w:multiLevelType w:val="hybridMultilevel"/>
    <w:tmpl w:val="628C895C"/>
    <w:lvl w:ilvl="0" w:tplc="9F7A96AE">
      <w:start w:val="35"/>
      <w:numFmt w:val="upperLetter"/>
      <w:lvlText w:val="%1"/>
      <w:lvlJc w:val="left"/>
    </w:lvl>
    <w:lvl w:ilvl="1" w:tplc="0B448632">
      <w:start w:val="1"/>
      <w:numFmt w:val="bullet"/>
      <w:lvlText w:val=""/>
      <w:lvlJc w:val="left"/>
    </w:lvl>
    <w:lvl w:ilvl="2" w:tplc="CFBA9922">
      <w:start w:val="1"/>
      <w:numFmt w:val="bullet"/>
      <w:lvlText w:val=""/>
      <w:lvlJc w:val="left"/>
    </w:lvl>
    <w:lvl w:ilvl="3" w:tplc="272647C8">
      <w:start w:val="1"/>
      <w:numFmt w:val="bullet"/>
      <w:lvlText w:val=""/>
      <w:lvlJc w:val="left"/>
    </w:lvl>
    <w:lvl w:ilvl="4" w:tplc="1A48A97A">
      <w:start w:val="1"/>
      <w:numFmt w:val="bullet"/>
      <w:lvlText w:val=""/>
      <w:lvlJc w:val="left"/>
    </w:lvl>
    <w:lvl w:ilvl="5" w:tplc="5A7E0172">
      <w:start w:val="1"/>
      <w:numFmt w:val="bullet"/>
      <w:lvlText w:val=""/>
      <w:lvlJc w:val="left"/>
    </w:lvl>
    <w:lvl w:ilvl="6" w:tplc="DF9AAC78">
      <w:start w:val="1"/>
      <w:numFmt w:val="bullet"/>
      <w:lvlText w:val=""/>
      <w:lvlJc w:val="left"/>
    </w:lvl>
    <w:lvl w:ilvl="7" w:tplc="1EB8D034">
      <w:start w:val="1"/>
      <w:numFmt w:val="bullet"/>
      <w:lvlText w:val=""/>
      <w:lvlJc w:val="left"/>
    </w:lvl>
    <w:lvl w:ilvl="8" w:tplc="FBA6CDAE">
      <w:start w:val="1"/>
      <w:numFmt w:val="bullet"/>
      <w:lvlText w:val=""/>
      <w:lvlJc w:val="left"/>
    </w:lvl>
  </w:abstractNum>
  <w:abstractNum w:abstractNumId="16">
    <w:nsid w:val="00000012"/>
    <w:multiLevelType w:val="hybridMultilevel"/>
    <w:tmpl w:val="333AB104"/>
    <w:lvl w:ilvl="0" w:tplc="445CD65C">
      <w:start w:val="6"/>
      <w:numFmt w:val="decimal"/>
      <w:lvlText w:val="%1."/>
      <w:lvlJc w:val="left"/>
    </w:lvl>
    <w:lvl w:ilvl="1" w:tplc="4704CEDA">
      <w:start w:val="1"/>
      <w:numFmt w:val="bullet"/>
      <w:lvlText w:val=""/>
      <w:lvlJc w:val="left"/>
    </w:lvl>
    <w:lvl w:ilvl="2" w:tplc="0F244D66">
      <w:start w:val="1"/>
      <w:numFmt w:val="bullet"/>
      <w:lvlText w:val=""/>
      <w:lvlJc w:val="left"/>
    </w:lvl>
    <w:lvl w:ilvl="3" w:tplc="AFB8C42E">
      <w:start w:val="1"/>
      <w:numFmt w:val="bullet"/>
      <w:lvlText w:val=""/>
      <w:lvlJc w:val="left"/>
    </w:lvl>
    <w:lvl w:ilvl="4" w:tplc="B77821FE">
      <w:start w:val="1"/>
      <w:numFmt w:val="bullet"/>
      <w:lvlText w:val=""/>
      <w:lvlJc w:val="left"/>
    </w:lvl>
    <w:lvl w:ilvl="5" w:tplc="7676F286">
      <w:start w:val="1"/>
      <w:numFmt w:val="bullet"/>
      <w:lvlText w:val=""/>
      <w:lvlJc w:val="left"/>
    </w:lvl>
    <w:lvl w:ilvl="6" w:tplc="8BD2A218">
      <w:start w:val="1"/>
      <w:numFmt w:val="bullet"/>
      <w:lvlText w:val=""/>
      <w:lvlJc w:val="left"/>
    </w:lvl>
    <w:lvl w:ilvl="7" w:tplc="0C7EBCF4">
      <w:start w:val="1"/>
      <w:numFmt w:val="bullet"/>
      <w:lvlText w:val=""/>
      <w:lvlJc w:val="left"/>
    </w:lvl>
    <w:lvl w:ilvl="8" w:tplc="539E2C80">
      <w:start w:val="1"/>
      <w:numFmt w:val="bullet"/>
      <w:lvlText w:val=""/>
      <w:lvlJc w:val="left"/>
    </w:lvl>
  </w:abstractNum>
  <w:abstractNum w:abstractNumId="17">
    <w:nsid w:val="00000013"/>
    <w:multiLevelType w:val="hybridMultilevel"/>
    <w:tmpl w:val="721DA316"/>
    <w:lvl w:ilvl="0" w:tplc="D89A4F72">
      <w:start w:val="1"/>
      <w:numFmt w:val="lowerLetter"/>
      <w:lvlText w:val="%1)"/>
      <w:lvlJc w:val="left"/>
    </w:lvl>
    <w:lvl w:ilvl="1" w:tplc="41468F9A">
      <w:start w:val="1"/>
      <w:numFmt w:val="bullet"/>
      <w:lvlText w:val=""/>
      <w:lvlJc w:val="left"/>
    </w:lvl>
    <w:lvl w:ilvl="2" w:tplc="68505F3A">
      <w:start w:val="1"/>
      <w:numFmt w:val="bullet"/>
      <w:lvlText w:val=""/>
      <w:lvlJc w:val="left"/>
    </w:lvl>
    <w:lvl w:ilvl="3" w:tplc="94589C76">
      <w:start w:val="1"/>
      <w:numFmt w:val="bullet"/>
      <w:lvlText w:val=""/>
      <w:lvlJc w:val="left"/>
    </w:lvl>
    <w:lvl w:ilvl="4" w:tplc="C0483ED8">
      <w:start w:val="1"/>
      <w:numFmt w:val="bullet"/>
      <w:lvlText w:val=""/>
      <w:lvlJc w:val="left"/>
    </w:lvl>
    <w:lvl w:ilvl="5" w:tplc="384E6616">
      <w:start w:val="1"/>
      <w:numFmt w:val="bullet"/>
      <w:lvlText w:val=""/>
      <w:lvlJc w:val="left"/>
    </w:lvl>
    <w:lvl w:ilvl="6" w:tplc="BCCC520A">
      <w:start w:val="1"/>
      <w:numFmt w:val="bullet"/>
      <w:lvlText w:val=""/>
      <w:lvlJc w:val="left"/>
    </w:lvl>
    <w:lvl w:ilvl="7" w:tplc="BF28E6F6">
      <w:start w:val="1"/>
      <w:numFmt w:val="bullet"/>
      <w:lvlText w:val=""/>
      <w:lvlJc w:val="left"/>
    </w:lvl>
    <w:lvl w:ilvl="8" w:tplc="23C00374">
      <w:start w:val="1"/>
      <w:numFmt w:val="bullet"/>
      <w:lvlText w:val=""/>
      <w:lvlJc w:val="left"/>
    </w:lvl>
  </w:abstractNum>
  <w:abstractNum w:abstractNumId="18">
    <w:nsid w:val="00000014"/>
    <w:multiLevelType w:val="hybridMultilevel"/>
    <w:tmpl w:val="2443A858"/>
    <w:lvl w:ilvl="0" w:tplc="086EAEFA">
      <w:start w:val="1"/>
      <w:numFmt w:val="bullet"/>
      <w:lvlText w:val="§"/>
      <w:lvlJc w:val="left"/>
    </w:lvl>
    <w:lvl w:ilvl="1" w:tplc="20E8EF12">
      <w:start w:val="1"/>
      <w:numFmt w:val="bullet"/>
      <w:lvlText w:val=""/>
      <w:lvlJc w:val="left"/>
    </w:lvl>
    <w:lvl w:ilvl="2" w:tplc="14B26F48">
      <w:start w:val="1"/>
      <w:numFmt w:val="bullet"/>
      <w:lvlText w:val=""/>
      <w:lvlJc w:val="left"/>
    </w:lvl>
    <w:lvl w:ilvl="3" w:tplc="8226516E">
      <w:start w:val="1"/>
      <w:numFmt w:val="bullet"/>
      <w:lvlText w:val=""/>
      <w:lvlJc w:val="left"/>
    </w:lvl>
    <w:lvl w:ilvl="4" w:tplc="45067C3E">
      <w:start w:val="1"/>
      <w:numFmt w:val="bullet"/>
      <w:lvlText w:val=""/>
      <w:lvlJc w:val="left"/>
    </w:lvl>
    <w:lvl w:ilvl="5" w:tplc="F434369A">
      <w:start w:val="1"/>
      <w:numFmt w:val="bullet"/>
      <w:lvlText w:val=""/>
      <w:lvlJc w:val="left"/>
    </w:lvl>
    <w:lvl w:ilvl="6" w:tplc="322E859E">
      <w:start w:val="1"/>
      <w:numFmt w:val="bullet"/>
      <w:lvlText w:val=""/>
      <w:lvlJc w:val="left"/>
    </w:lvl>
    <w:lvl w:ilvl="7" w:tplc="6916C798">
      <w:start w:val="1"/>
      <w:numFmt w:val="bullet"/>
      <w:lvlText w:val=""/>
      <w:lvlJc w:val="left"/>
    </w:lvl>
    <w:lvl w:ilvl="8" w:tplc="B81C8024">
      <w:start w:val="1"/>
      <w:numFmt w:val="bullet"/>
      <w:lvlText w:val=""/>
      <w:lvlJc w:val="left"/>
    </w:lvl>
  </w:abstractNum>
  <w:abstractNum w:abstractNumId="19">
    <w:nsid w:val="01E00AF7"/>
    <w:multiLevelType w:val="hybridMultilevel"/>
    <w:tmpl w:val="7C4CDC78"/>
    <w:lvl w:ilvl="0" w:tplc="83608FDC">
      <w:start w:val="1"/>
      <w:numFmt w:val="lowerLetter"/>
      <w:lvlText w:val="%1)"/>
      <w:lvlJc w:val="left"/>
      <w:pPr>
        <w:ind w:left="4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40" w:hanging="360"/>
      </w:pPr>
    </w:lvl>
    <w:lvl w:ilvl="2" w:tplc="0416001B" w:tentative="1">
      <w:start w:val="1"/>
      <w:numFmt w:val="lowerRoman"/>
      <w:lvlText w:val="%3."/>
      <w:lvlJc w:val="right"/>
      <w:pPr>
        <w:ind w:left="1860" w:hanging="180"/>
      </w:pPr>
    </w:lvl>
    <w:lvl w:ilvl="3" w:tplc="0416000F" w:tentative="1">
      <w:start w:val="1"/>
      <w:numFmt w:val="decimal"/>
      <w:lvlText w:val="%4."/>
      <w:lvlJc w:val="left"/>
      <w:pPr>
        <w:ind w:left="2580" w:hanging="360"/>
      </w:pPr>
    </w:lvl>
    <w:lvl w:ilvl="4" w:tplc="04160019" w:tentative="1">
      <w:start w:val="1"/>
      <w:numFmt w:val="lowerLetter"/>
      <w:lvlText w:val="%5."/>
      <w:lvlJc w:val="left"/>
      <w:pPr>
        <w:ind w:left="3300" w:hanging="360"/>
      </w:pPr>
    </w:lvl>
    <w:lvl w:ilvl="5" w:tplc="0416001B" w:tentative="1">
      <w:start w:val="1"/>
      <w:numFmt w:val="lowerRoman"/>
      <w:lvlText w:val="%6."/>
      <w:lvlJc w:val="right"/>
      <w:pPr>
        <w:ind w:left="4020" w:hanging="180"/>
      </w:pPr>
    </w:lvl>
    <w:lvl w:ilvl="6" w:tplc="0416000F" w:tentative="1">
      <w:start w:val="1"/>
      <w:numFmt w:val="decimal"/>
      <w:lvlText w:val="%7."/>
      <w:lvlJc w:val="left"/>
      <w:pPr>
        <w:ind w:left="4740" w:hanging="360"/>
      </w:pPr>
    </w:lvl>
    <w:lvl w:ilvl="7" w:tplc="04160019" w:tentative="1">
      <w:start w:val="1"/>
      <w:numFmt w:val="lowerLetter"/>
      <w:lvlText w:val="%8."/>
      <w:lvlJc w:val="left"/>
      <w:pPr>
        <w:ind w:left="5460" w:hanging="360"/>
      </w:pPr>
    </w:lvl>
    <w:lvl w:ilvl="8" w:tplc="0416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0">
    <w:nsid w:val="1DA447F9"/>
    <w:multiLevelType w:val="multilevel"/>
    <w:tmpl w:val="AF061DA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10"/>
        </w:tabs>
        <w:ind w:left="510" w:hanging="39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960"/>
        </w:tabs>
        <w:ind w:left="9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560"/>
        </w:tabs>
        <w:ind w:left="15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680"/>
        </w:tabs>
        <w:ind w:left="1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280"/>
        </w:tabs>
        <w:ind w:left="22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760"/>
        </w:tabs>
        <w:ind w:left="2760" w:hanging="1800"/>
      </w:pPr>
      <w:rPr>
        <w:rFonts w:hint="default"/>
      </w:rPr>
    </w:lvl>
  </w:abstractNum>
  <w:abstractNum w:abstractNumId="21">
    <w:nsid w:val="426B5581"/>
    <w:multiLevelType w:val="hybridMultilevel"/>
    <w:tmpl w:val="0ADAAA9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48845E1"/>
    <w:multiLevelType w:val="multilevel"/>
    <w:tmpl w:val="E3E200F6"/>
    <w:lvl w:ilvl="0">
      <w:start w:val="1"/>
      <w:numFmt w:val="decimal"/>
      <w:lvlText w:val="%1"/>
      <w:lvlJc w:val="left"/>
      <w:pPr>
        <w:tabs>
          <w:tab w:val="num" w:pos="1125"/>
        </w:tabs>
        <w:ind w:left="1125" w:hanging="1125"/>
      </w:pPr>
      <w:rPr>
        <w:rFonts w:cs="Times New Roman" w:hint="default"/>
        <w:b/>
        <w:bCs/>
      </w:rPr>
    </w:lvl>
    <w:lvl w:ilvl="1">
      <w:start w:val="2"/>
      <w:numFmt w:val="decimal"/>
      <w:lvlText w:val="%1.%2"/>
      <w:lvlJc w:val="left"/>
      <w:pPr>
        <w:tabs>
          <w:tab w:val="num" w:pos="1833"/>
        </w:tabs>
        <w:ind w:left="1833" w:hanging="1125"/>
      </w:pPr>
      <w:rPr>
        <w:rFonts w:cs="Times New Roman" w:hint="default"/>
        <w:b/>
        <w:bCs/>
      </w:rPr>
    </w:lvl>
    <w:lvl w:ilvl="2">
      <w:start w:val="1"/>
      <w:numFmt w:val="decimal"/>
      <w:lvlText w:val="%1.%2.%3"/>
      <w:lvlJc w:val="left"/>
      <w:pPr>
        <w:tabs>
          <w:tab w:val="num" w:pos="1871"/>
        </w:tabs>
        <w:ind w:left="1871" w:hanging="1077"/>
      </w:pPr>
      <w:rPr>
        <w:rFonts w:cs="Times New Roman" w:hint="default"/>
        <w:b/>
        <w:bCs/>
      </w:rPr>
    </w:lvl>
    <w:lvl w:ilvl="3">
      <w:start w:val="1"/>
      <w:numFmt w:val="decimal"/>
      <w:lvlText w:val="%1.%2.%3.%4"/>
      <w:lvlJc w:val="left"/>
      <w:pPr>
        <w:tabs>
          <w:tab w:val="num" w:pos="1871"/>
        </w:tabs>
        <w:ind w:left="1871" w:hanging="1077"/>
      </w:pPr>
      <w:rPr>
        <w:rFonts w:cs="Times New Roman" w:hint="default"/>
        <w:b/>
        <w:bCs/>
      </w:rPr>
    </w:lvl>
    <w:lvl w:ilvl="4">
      <w:start w:val="1"/>
      <w:numFmt w:val="decimal"/>
      <w:lvlText w:val="%1.%2.%3.%4.%5"/>
      <w:lvlJc w:val="left"/>
      <w:pPr>
        <w:tabs>
          <w:tab w:val="num" w:pos="3957"/>
        </w:tabs>
        <w:ind w:left="1871" w:hanging="1077"/>
      </w:pPr>
      <w:rPr>
        <w:rFonts w:cs="Times New Roman" w:hint="default"/>
        <w:b/>
        <w:bCs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1871" w:hanging="1077"/>
      </w:pPr>
      <w:rPr>
        <w:rFonts w:cs="Times New Roman" w:hint="default"/>
        <w:b/>
        <w:bCs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cs="Times New Roman" w:hint="default"/>
        <w:b/>
        <w:bCs/>
      </w:r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  <w:rPr>
        <w:rFonts w:cs="Times New Roman" w:hint="default"/>
        <w:b/>
        <w:bCs/>
      </w:rPr>
    </w:lvl>
    <w:lvl w:ilvl="8">
      <w:start w:val="1"/>
      <w:numFmt w:val="decimal"/>
      <w:lvlText w:val="%1.%2.%3.%4.%5.%6.%7.%8.%9"/>
      <w:lvlJc w:val="left"/>
      <w:pPr>
        <w:tabs>
          <w:tab w:val="num" w:pos="7464"/>
        </w:tabs>
        <w:ind w:left="7464" w:hanging="1800"/>
      </w:pPr>
      <w:rPr>
        <w:rFonts w:cs="Times New Roman" w:hint="default"/>
        <w:b/>
        <w:bCs/>
      </w:rPr>
    </w:lvl>
  </w:abstractNum>
  <w:num w:numId="1">
    <w:abstractNumId w:val="20"/>
  </w:num>
  <w:num w:numId="2">
    <w:abstractNumId w:val="0"/>
  </w:num>
  <w:num w:numId="3">
    <w:abstractNumId w:val="19"/>
  </w:num>
  <w:num w:numId="4">
    <w:abstractNumId w:val="21"/>
  </w:num>
  <w:num w:numId="5">
    <w:abstractNumId w:val="22"/>
  </w:num>
  <w:num w:numId="6">
    <w:abstractNumId w:val="1"/>
  </w:num>
  <w:num w:numId="7">
    <w:abstractNumId w:val="2"/>
  </w:num>
  <w:num w:numId="8">
    <w:abstractNumId w:val="3"/>
  </w:num>
  <w:num w:numId="9">
    <w:abstractNumId w:val="4"/>
  </w:num>
  <w:num w:numId="10">
    <w:abstractNumId w:val="5"/>
  </w:num>
  <w:num w:numId="11">
    <w:abstractNumId w:val="6"/>
  </w:num>
  <w:num w:numId="12">
    <w:abstractNumId w:val="7"/>
  </w:num>
  <w:num w:numId="13">
    <w:abstractNumId w:val="8"/>
  </w:num>
  <w:num w:numId="14">
    <w:abstractNumId w:val="9"/>
  </w:num>
  <w:num w:numId="15">
    <w:abstractNumId w:val="10"/>
  </w:num>
  <w:num w:numId="16">
    <w:abstractNumId w:val="11"/>
  </w:num>
  <w:num w:numId="17">
    <w:abstractNumId w:val="12"/>
  </w:num>
  <w:num w:numId="18">
    <w:abstractNumId w:val="13"/>
  </w:num>
  <w:num w:numId="19">
    <w:abstractNumId w:val="14"/>
  </w:num>
  <w:num w:numId="20">
    <w:abstractNumId w:val="15"/>
  </w:num>
  <w:num w:numId="21">
    <w:abstractNumId w:val="16"/>
  </w:num>
  <w:num w:numId="22">
    <w:abstractNumId w:val="17"/>
  </w:num>
  <w:num w:numId="23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378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1BE7"/>
    <w:rsid w:val="00002A0D"/>
    <w:rsid w:val="00002C71"/>
    <w:rsid w:val="0000595E"/>
    <w:rsid w:val="00015FBA"/>
    <w:rsid w:val="00023CF0"/>
    <w:rsid w:val="00031F23"/>
    <w:rsid w:val="0004259C"/>
    <w:rsid w:val="00047DE7"/>
    <w:rsid w:val="00052AF1"/>
    <w:rsid w:val="00061FC2"/>
    <w:rsid w:val="00065506"/>
    <w:rsid w:val="00065AE2"/>
    <w:rsid w:val="00071991"/>
    <w:rsid w:val="00081C5F"/>
    <w:rsid w:val="00082EB8"/>
    <w:rsid w:val="000842D5"/>
    <w:rsid w:val="000844E0"/>
    <w:rsid w:val="000866CE"/>
    <w:rsid w:val="000A1214"/>
    <w:rsid w:val="000B07F2"/>
    <w:rsid w:val="000B17A7"/>
    <w:rsid w:val="000B1BE7"/>
    <w:rsid w:val="000B2FD2"/>
    <w:rsid w:val="000B3AED"/>
    <w:rsid w:val="000B6F16"/>
    <w:rsid w:val="000D18BD"/>
    <w:rsid w:val="000D7D76"/>
    <w:rsid w:val="000E38E7"/>
    <w:rsid w:val="00100313"/>
    <w:rsid w:val="0010032E"/>
    <w:rsid w:val="001119C1"/>
    <w:rsid w:val="00116874"/>
    <w:rsid w:val="00116BDC"/>
    <w:rsid w:val="0014112B"/>
    <w:rsid w:val="00153CB3"/>
    <w:rsid w:val="00153E45"/>
    <w:rsid w:val="001558B9"/>
    <w:rsid w:val="001560E6"/>
    <w:rsid w:val="00161BAF"/>
    <w:rsid w:val="00161E70"/>
    <w:rsid w:val="00162C34"/>
    <w:rsid w:val="00166448"/>
    <w:rsid w:val="0017308D"/>
    <w:rsid w:val="00177633"/>
    <w:rsid w:val="00193ED9"/>
    <w:rsid w:val="001B08E6"/>
    <w:rsid w:val="001B346B"/>
    <w:rsid w:val="001C021A"/>
    <w:rsid w:val="001D052B"/>
    <w:rsid w:val="001D2682"/>
    <w:rsid w:val="001D5C8B"/>
    <w:rsid w:val="001D75B4"/>
    <w:rsid w:val="001D75D1"/>
    <w:rsid w:val="001E1184"/>
    <w:rsid w:val="001E5261"/>
    <w:rsid w:val="0020221D"/>
    <w:rsid w:val="00206648"/>
    <w:rsid w:val="002071A9"/>
    <w:rsid w:val="00211C91"/>
    <w:rsid w:val="00243FD6"/>
    <w:rsid w:val="00244515"/>
    <w:rsid w:val="002500FB"/>
    <w:rsid w:val="00251572"/>
    <w:rsid w:val="002615F8"/>
    <w:rsid w:val="002725B6"/>
    <w:rsid w:val="00272BAB"/>
    <w:rsid w:val="00281D21"/>
    <w:rsid w:val="00281F53"/>
    <w:rsid w:val="0028201A"/>
    <w:rsid w:val="00285D2C"/>
    <w:rsid w:val="00290623"/>
    <w:rsid w:val="00294005"/>
    <w:rsid w:val="002A2AA4"/>
    <w:rsid w:val="002A3021"/>
    <w:rsid w:val="002B5611"/>
    <w:rsid w:val="002C12E1"/>
    <w:rsid w:val="002C7BCF"/>
    <w:rsid w:val="002D294F"/>
    <w:rsid w:val="002D4671"/>
    <w:rsid w:val="002D71B5"/>
    <w:rsid w:val="002D72B5"/>
    <w:rsid w:val="002D7A0C"/>
    <w:rsid w:val="002E2368"/>
    <w:rsid w:val="002E7E2C"/>
    <w:rsid w:val="003035C9"/>
    <w:rsid w:val="003116FF"/>
    <w:rsid w:val="00315698"/>
    <w:rsid w:val="003206B2"/>
    <w:rsid w:val="00325335"/>
    <w:rsid w:val="00336238"/>
    <w:rsid w:val="00342111"/>
    <w:rsid w:val="00343DEB"/>
    <w:rsid w:val="00345654"/>
    <w:rsid w:val="003464A1"/>
    <w:rsid w:val="003513FD"/>
    <w:rsid w:val="00354021"/>
    <w:rsid w:val="00362930"/>
    <w:rsid w:val="00365286"/>
    <w:rsid w:val="00367531"/>
    <w:rsid w:val="00373993"/>
    <w:rsid w:val="00384C4E"/>
    <w:rsid w:val="003964E3"/>
    <w:rsid w:val="003A5BCA"/>
    <w:rsid w:val="003A71F2"/>
    <w:rsid w:val="003B264E"/>
    <w:rsid w:val="003B6BA1"/>
    <w:rsid w:val="003C4B64"/>
    <w:rsid w:val="003D1CD9"/>
    <w:rsid w:val="003F6C3A"/>
    <w:rsid w:val="0040019B"/>
    <w:rsid w:val="0040145C"/>
    <w:rsid w:val="004070C4"/>
    <w:rsid w:val="00415FD6"/>
    <w:rsid w:val="00416782"/>
    <w:rsid w:val="004477FE"/>
    <w:rsid w:val="004646D0"/>
    <w:rsid w:val="004866AF"/>
    <w:rsid w:val="00496B2D"/>
    <w:rsid w:val="004C3C4C"/>
    <w:rsid w:val="004C465B"/>
    <w:rsid w:val="004C6FF1"/>
    <w:rsid w:val="004D2775"/>
    <w:rsid w:val="004D295A"/>
    <w:rsid w:val="004D3426"/>
    <w:rsid w:val="004D473E"/>
    <w:rsid w:val="004E70F3"/>
    <w:rsid w:val="00503E27"/>
    <w:rsid w:val="0051571B"/>
    <w:rsid w:val="005215B4"/>
    <w:rsid w:val="005330D1"/>
    <w:rsid w:val="00536133"/>
    <w:rsid w:val="005474B7"/>
    <w:rsid w:val="0055461F"/>
    <w:rsid w:val="00564A62"/>
    <w:rsid w:val="00565658"/>
    <w:rsid w:val="005838F4"/>
    <w:rsid w:val="005E251B"/>
    <w:rsid w:val="005F6BDE"/>
    <w:rsid w:val="00612578"/>
    <w:rsid w:val="00615300"/>
    <w:rsid w:val="00635066"/>
    <w:rsid w:val="00651284"/>
    <w:rsid w:val="0068006D"/>
    <w:rsid w:val="00685B6B"/>
    <w:rsid w:val="00692556"/>
    <w:rsid w:val="00695B1D"/>
    <w:rsid w:val="006A129C"/>
    <w:rsid w:val="006B39E5"/>
    <w:rsid w:val="006C1E5E"/>
    <w:rsid w:val="006C46AE"/>
    <w:rsid w:val="006D387C"/>
    <w:rsid w:val="006D47CC"/>
    <w:rsid w:val="006D5779"/>
    <w:rsid w:val="006D63B9"/>
    <w:rsid w:val="006D70D5"/>
    <w:rsid w:val="006E008A"/>
    <w:rsid w:val="006F26A8"/>
    <w:rsid w:val="006F4E86"/>
    <w:rsid w:val="006F55E1"/>
    <w:rsid w:val="007002F9"/>
    <w:rsid w:val="0070247E"/>
    <w:rsid w:val="007062F8"/>
    <w:rsid w:val="00707D0F"/>
    <w:rsid w:val="00717194"/>
    <w:rsid w:val="007375F5"/>
    <w:rsid w:val="00737909"/>
    <w:rsid w:val="00753BDC"/>
    <w:rsid w:val="007634BA"/>
    <w:rsid w:val="00765296"/>
    <w:rsid w:val="0078278E"/>
    <w:rsid w:val="00794BED"/>
    <w:rsid w:val="00797120"/>
    <w:rsid w:val="007A03FD"/>
    <w:rsid w:val="007B4420"/>
    <w:rsid w:val="007D04BD"/>
    <w:rsid w:val="007D62EB"/>
    <w:rsid w:val="007D645F"/>
    <w:rsid w:val="007E2042"/>
    <w:rsid w:val="007E6636"/>
    <w:rsid w:val="007F2694"/>
    <w:rsid w:val="008029FE"/>
    <w:rsid w:val="00812658"/>
    <w:rsid w:val="00812CD6"/>
    <w:rsid w:val="00834605"/>
    <w:rsid w:val="0083779D"/>
    <w:rsid w:val="00843FBC"/>
    <w:rsid w:val="00845557"/>
    <w:rsid w:val="008721AC"/>
    <w:rsid w:val="00877910"/>
    <w:rsid w:val="00890937"/>
    <w:rsid w:val="008A70FC"/>
    <w:rsid w:val="008C10C4"/>
    <w:rsid w:val="008C1D48"/>
    <w:rsid w:val="008C5A65"/>
    <w:rsid w:val="008D36D3"/>
    <w:rsid w:val="008D78E8"/>
    <w:rsid w:val="008F4B50"/>
    <w:rsid w:val="008F5E9E"/>
    <w:rsid w:val="00900D41"/>
    <w:rsid w:val="00902B52"/>
    <w:rsid w:val="00904A37"/>
    <w:rsid w:val="00911D74"/>
    <w:rsid w:val="00920445"/>
    <w:rsid w:val="00930ED4"/>
    <w:rsid w:val="00966128"/>
    <w:rsid w:val="00966840"/>
    <w:rsid w:val="009A633C"/>
    <w:rsid w:val="009B07BD"/>
    <w:rsid w:val="009B0F90"/>
    <w:rsid w:val="009B2291"/>
    <w:rsid w:val="009B34EB"/>
    <w:rsid w:val="009C2B7E"/>
    <w:rsid w:val="009D0C14"/>
    <w:rsid w:val="009D32E1"/>
    <w:rsid w:val="009D3B40"/>
    <w:rsid w:val="009E5216"/>
    <w:rsid w:val="009F1D4B"/>
    <w:rsid w:val="00A064EF"/>
    <w:rsid w:val="00A14722"/>
    <w:rsid w:val="00A14D0D"/>
    <w:rsid w:val="00A212A2"/>
    <w:rsid w:val="00A242C8"/>
    <w:rsid w:val="00A354B5"/>
    <w:rsid w:val="00A41051"/>
    <w:rsid w:val="00A4266E"/>
    <w:rsid w:val="00A50B02"/>
    <w:rsid w:val="00A557D1"/>
    <w:rsid w:val="00A55D78"/>
    <w:rsid w:val="00A701BE"/>
    <w:rsid w:val="00A83222"/>
    <w:rsid w:val="00A87762"/>
    <w:rsid w:val="00AA0827"/>
    <w:rsid w:val="00AA0DB0"/>
    <w:rsid w:val="00AA11AB"/>
    <w:rsid w:val="00AA17BB"/>
    <w:rsid w:val="00AA61C7"/>
    <w:rsid w:val="00AA66C3"/>
    <w:rsid w:val="00AB3E55"/>
    <w:rsid w:val="00AC157A"/>
    <w:rsid w:val="00AC4B40"/>
    <w:rsid w:val="00AC7ADB"/>
    <w:rsid w:val="00AD38AE"/>
    <w:rsid w:val="00AD3A28"/>
    <w:rsid w:val="00AD4E5F"/>
    <w:rsid w:val="00AE4273"/>
    <w:rsid w:val="00B246B4"/>
    <w:rsid w:val="00B257C2"/>
    <w:rsid w:val="00B26B96"/>
    <w:rsid w:val="00B35811"/>
    <w:rsid w:val="00B45ADE"/>
    <w:rsid w:val="00B70A20"/>
    <w:rsid w:val="00B746A6"/>
    <w:rsid w:val="00B826A2"/>
    <w:rsid w:val="00B84774"/>
    <w:rsid w:val="00B85D1E"/>
    <w:rsid w:val="00B911A9"/>
    <w:rsid w:val="00B93C31"/>
    <w:rsid w:val="00BA0AEB"/>
    <w:rsid w:val="00BB6B45"/>
    <w:rsid w:val="00BE586B"/>
    <w:rsid w:val="00BF7B74"/>
    <w:rsid w:val="00C059D4"/>
    <w:rsid w:val="00C27D91"/>
    <w:rsid w:val="00C30E8A"/>
    <w:rsid w:val="00C33AF6"/>
    <w:rsid w:val="00C33B57"/>
    <w:rsid w:val="00C425ED"/>
    <w:rsid w:val="00C43513"/>
    <w:rsid w:val="00C546BF"/>
    <w:rsid w:val="00C56D7C"/>
    <w:rsid w:val="00C63B5F"/>
    <w:rsid w:val="00C7171C"/>
    <w:rsid w:val="00C763BA"/>
    <w:rsid w:val="00C8164A"/>
    <w:rsid w:val="00C97C93"/>
    <w:rsid w:val="00CA3A27"/>
    <w:rsid w:val="00CA529F"/>
    <w:rsid w:val="00CB5439"/>
    <w:rsid w:val="00CB6C2E"/>
    <w:rsid w:val="00CC02F0"/>
    <w:rsid w:val="00CD2468"/>
    <w:rsid w:val="00CD4404"/>
    <w:rsid w:val="00CD5521"/>
    <w:rsid w:val="00CD75AF"/>
    <w:rsid w:val="00CE1D15"/>
    <w:rsid w:val="00CE3052"/>
    <w:rsid w:val="00CE3DAD"/>
    <w:rsid w:val="00CE7327"/>
    <w:rsid w:val="00D01D88"/>
    <w:rsid w:val="00D07531"/>
    <w:rsid w:val="00D17E62"/>
    <w:rsid w:val="00D234C9"/>
    <w:rsid w:val="00D26ABA"/>
    <w:rsid w:val="00D41357"/>
    <w:rsid w:val="00D66C0C"/>
    <w:rsid w:val="00D71559"/>
    <w:rsid w:val="00D73494"/>
    <w:rsid w:val="00D80204"/>
    <w:rsid w:val="00D81691"/>
    <w:rsid w:val="00D83084"/>
    <w:rsid w:val="00DA4C2E"/>
    <w:rsid w:val="00DA549F"/>
    <w:rsid w:val="00DB2F2E"/>
    <w:rsid w:val="00DC699F"/>
    <w:rsid w:val="00DD42C1"/>
    <w:rsid w:val="00DD56F0"/>
    <w:rsid w:val="00DE11E6"/>
    <w:rsid w:val="00DF2BE8"/>
    <w:rsid w:val="00E135C0"/>
    <w:rsid w:val="00E1769B"/>
    <w:rsid w:val="00E379EA"/>
    <w:rsid w:val="00E4319B"/>
    <w:rsid w:val="00E431CB"/>
    <w:rsid w:val="00E516D4"/>
    <w:rsid w:val="00E51C82"/>
    <w:rsid w:val="00E51DD6"/>
    <w:rsid w:val="00E56EC6"/>
    <w:rsid w:val="00E61A4B"/>
    <w:rsid w:val="00E744C9"/>
    <w:rsid w:val="00EA13CD"/>
    <w:rsid w:val="00EB2620"/>
    <w:rsid w:val="00EB3614"/>
    <w:rsid w:val="00EB3D1B"/>
    <w:rsid w:val="00EC0CF5"/>
    <w:rsid w:val="00EF1BAB"/>
    <w:rsid w:val="00EF7233"/>
    <w:rsid w:val="00F0278D"/>
    <w:rsid w:val="00F07405"/>
    <w:rsid w:val="00F12150"/>
    <w:rsid w:val="00F238A5"/>
    <w:rsid w:val="00F30540"/>
    <w:rsid w:val="00F56131"/>
    <w:rsid w:val="00F725A3"/>
    <w:rsid w:val="00F73665"/>
    <w:rsid w:val="00F802A7"/>
    <w:rsid w:val="00F84B42"/>
    <w:rsid w:val="00F87908"/>
    <w:rsid w:val="00FB0B18"/>
    <w:rsid w:val="00FB45EC"/>
    <w:rsid w:val="00FC00D6"/>
    <w:rsid w:val="00FC76F9"/>
    <w:rsid w:val="00FD0BEE"/>
    <w:rsid w:val="00FD71DE"/>
    <w:rsid w:val="00FF12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78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2B5611"/>
    <w:pPr>
      <w:autoSpaceDE w:val="0"/>
      <w:autoSpaceDN w:val="0"/>
    </w:pPr>
    <w:rPr>
      <w:sz w:val="28"/>
      <w:szCs w:val="28"/>
    </w:rPr>
  </w:style>
  <w:style w:type="paragraph" w:styleId="Ttulo1">
    <w:name w:val="heading 1"/>
    <w:basedOn w:val="Normal"/>
    <w:next w:val="Normal"/>
    <w:qFormat/>
    <w:rsid w:val="002B561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2B5611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Ttulo3">
    <w:name w:val="heading 3"/>
    <w:basedOn w:val="Normal"/>
    <w:next w:val="Normal"/>
    <w:qFormat/>
    <w:rsid w:val="0079712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797120"/>
    <w:pPr>
      <w:keepNext/>
      <w:spacing w:before="240" w:after="60"/>
      <w:outlineLvl w:val="3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2B5611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rsid w:val="002B5611"/>
    <w:pPr>
      <w:tabs>
        <w:tab w:val="center" w:pos="4252"/>
        <w:tab w:val="right" w:pos="8504"/>
      </w:tabs>
    </w:pPr>
  </w:style>
  <w:style w:type="character" w:styleId="Hyperlink">
    <w:name w:val="Hyperlink"/>
    <w:rsid w:val="002B5611"/>
    <w:rPr>
      <w:color w:val="0000FF"/>
      <w:u w:val="single"/>
    </w:rPr>
  </w:style>
  <w:style w:type="paragraph" w:styleId="Corpodetexto2">
    <w:name w:val="Body Text 2"/>
    <w:basedOn w:val="Normal"/>
    <w:rsid w:val="002B5611"/>
    <w:pPr>
      <w:widowControl w:val="0"/>
      <w:adjustRightInd w:val="0"/>
      <w:spacing w:line="360" w:lineRule="auto"/>
      <w:jc w:val="both"/>
    </w:pPr>
    <w:rPr>
      <w:color w:val="000000"/>
    </w:rPr>
  </w:style>
  <w:style w:type="paragraph" w:styleId="Recuodecorpodetexto3">
    <w:name w:val="Body Text Indent 3"/>
    <w:basedOn w:val="Normal"/>
    <w:rsid w:val="002B5611"/>
    <w:pPr>
      <w:spacing w:after="120"/>
      <w:ind w:left="283"/>
    </w:pPr>
    <w:rPr>
      <w:sz w:val="16"/>
      <w:szCs w:val="16"/>
    </w:rPr>
  </w:style>
  <w:style w:type="paragraph" w:styleId="Corpodetexto">
    <w:name w:val="Body Text"/>
    <w:basedOn w:val="Normal"/>
    <w:rsid w:val="002B5611"/>
    <w:pPr>
      <w:spacing w:after="120"/>
    </w:pPr>
  </w:style>
  <w:style w:type="paragraph" w:styleId="NormalWeb">
    <w:name w:val="Normal (Web)"/>
    <w:basedOn w:val="Normal"/>
    <w:rsid w:val="000B1BE7"/>
    <w:pPr>
      <w:autoSpaceDE/>
      <w:autoSpaceDN/>
      <w:spacing w:before="100" w:beforeAutospacing="1" w:after="100" w:afterAutospacing="1"/>
    </w:pPr>
    <w:rPr>
      <w:sz w:val="24"/>
      <w:szCs w:val="24"/>
    </w:rPr>
  </w:style>
  <w:style w:type="paragraph" w:styleId="Textodebalo">
    <w:name w:val="Balloon Text"/>
    <w:basedOn w:val="Normal"/>
    <w:semiHidden/>
    <w:rsid w:val="000B1BE7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rsid w:val="00F0278D"/>
    <w:pPr>
      <w:spacing w:after="120"/>
      <w:ind w:left="283"/>
    </w:pPr>
  </w:style>
  <w:style w:type="paragraph" w:customStyle="1" w:styleId="western">
    <w:name w:val="western"/>
    <w:basedOn w:val="Normal"/>
    <w:rsid w:val="00F0278D"/>
    <w:pPr>
      <w:autoSpaceDE/>
      <w:autoSpaceDN/>
      <w:spacing w:before="100" w:beforeAutospacing="1" w:after="119"/>
    </w:pPr>
    <w:rPr>
      <w:sz w:val="24"/>
      <w:szCs w:val="24"/>
    </w:rPr>
  </w:style>
  <w:style w:type="paragraph" w:customStyle="1" w:styleId="Normal1">
    <w:name w:val="Normal1"/>
    <w:basedOn w:val="Normal"/>
    <w:rsid w:val="00797120"/>
    <w:pPr>
      <w:autoSpaceDE/>
      <w:autoSpaceDN/>
    </w:pPr>
    <w:rPr>
      <w:color w:val="000000"/>
      <w:sz w:val="20"/>
      <w:szCs w:val="20"/>
    </w:rPr>
  </w:style>
  <w:style w:type="paragraph" w:styleId="TextosemFormatao">
    <w:name w:val="Plain Text"/>
    <w:basedOn w:val="Normal"/>
    <w:rsid w:val="00797120"/>
    <w:pPr>
      <w:autoSpaceDE/>
      <w:autoSpaceDN/>
    </w:pPr>
    <w:rPr>
      <w:rFonts w:ascii="Courier New" w:hAnsi="Courier New"/>
      <w:sz w:val="20"/>
      <w:szCs w:val="20"/>
    </w:rPr>
  </w:style>
  <w:style w:type="character" w:styleId="Nmerodepgina">
    <w:name w:val="page number"/>
    <w:basedOn w:val="Fontepargpadro"/>
    <w:rsid w:val="00D01D88"/>
  </w:style>
  <w:style w:type="character" w:customStyle="1" w:styleId="apple-converted-space">
    <w:name w:val="apple-converted-space"/>
    <w:rsid w:val="009F1D4B"/>
  </w:style>
  <w:style w:type="table" w:styleId="Tabelacomgrade">
    <w:name w:val="Table Grid"/>
    <w:basedOn w:val="Tabelanormal"/>
    <w:rsid w:val="003B6BA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abealhoChar">
    <w:name w:val="Cabeçalho Char"/>
    <w:basedOn w:val="Fontepargpadro"/>
    <w:link w:val="Cabealho"/>
    <w:uiPriority w:val="99"/>
    <w:rsid w:val="00CE7327"/>
    <w:rPr>
      <w:sz w:val="28"/>
      <w:szCs w:val="28"/>
    </w:rPr>
  </w:style>
  <w:style w:type="character" w:customStyle="1" w:styleId="RodapChar">
    <w:name w:val="Rodapé Char"/>
    <w:basedOn w:val="Fontepargpadro"/>
    <w:link w:val="Rodap"/>
    <w:uiPriority w:val="99"/>
    <w:rsid w:val="00CE7327"/>
    <w:rPr>
      <w:sz w:val="28"/>
      <w:szCs w:val="28"/>
    </w:rPr>
  </w:style>
  <w:style w:type="paragraph" w:styleId="SemEspaamento">
    <w:name w:val="No Spacing"/>
    <w:qFormat/>
    <w:rsid w:val="00116874"/>
    <w:rPr>
      <w:sz w:val="24"/>
      <w:szCs w:val="24"/>
    </w:rPr>
  </w:style>
  <w:style w:type="paragraph" w:customStyle="1" w:styleId="p0">
    <w:name w:val="p0"/>
    <w:basedOn w:val="Normal"/>
    <w:rsid w:val="0051571B"/>
    <w:pPr>
      <w:widowControl w:val="0"/>
      <w:tabs>
        <w:tab w:val="left" w:pos="720"/>
      </w:tabs>
      <w:autoSpaceDE/>
      <w:autoSpaceDN/>
      <w:spacing w:line="240" w:lineRule="atLeast"/>
      <w:jc w:val="both"/>
    </w:pPr>
    <w:rPr>
      <w:snapToGrid w:val="0"/>
      <w:sz w:val="24"/>
      <w:szCs w:val="20"/>
    </w:rPr>
  </w:style>
  <w:style w:type="paragraph" w:customStyle="1" w:styleId="p33">
    <w:name w:val="p33"/>
    <w:basedOn w:val="Normal"/>
    <w:rsid w:val="0051571B"/>
    <w:pPr>
      <w:widowControl w:val="0"/>
      <w:autoSpaceDE/>
      <w:autoSpaceDN/>
      <w:spacing w:line="260" w:lineRule="atLeast"/>
    </w:pPr>
    <w:rPr>
      <w:snapToGrid w:val="0"/>
      <w:sz w:val="24"/>
      <w:szCs w:val="20"/>
    </w:rPr>
  </w:style>
  <w:style w:type="character" w:customStyle="1" w:styleId="fontedados">
    <w:name w:val="fontedados"/>
    <w:rsid w:val="0051571B"/>
  </w:style>
  <w:style w:type="paragraph" w:customStyle="1" w:styleId="Recuodecorpodetexto21">
    <w:name w:val="Recuo de corpo de texto 21"/>
    <w:basedOn w:val="Normal"/>
    <w:rsid w:val="00843FBC"/>
    <w:pPr>
      <w:suppressAutoHyphens/>
      <w:autoSpaceDE/>
      <w:autoSpaceDN/>
      <w:ind w:firstLine="1418"/>
      <w:jc w:val="both"/>
    </w:pPr>
    <w:rPr>
      <w:rFonts w:ascii="Arial" w:hAnsi="Arial" w:cs="Arial"/>
      <w:color w:val="000000"/>
      <w:sz w:val="20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2B5611"/>
    <w:pPr>
      <w:autoSpaceDE w:val="0"/>
      <w:autoSpaceDN w:val="0"/>
    </w:pPr>
    <w:rPr>
      <w:sz w:val="28"/>
      <w:szCs w:val="28"/>
    </w:rPr>
  </w:style>
  <w:style w:type="paragraph" w:styleId="Ttulo1">
    <w:name w:val="heading 1"/>
    <w:basedOn w:val="Normal"/>
    <w:next w:val="Normal"/>
    <w:qFormat/>
    <w:rsid w:val="002B561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2B5611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Ttulo3">
    <w:name w:val="heading 3"/>
    <w:basedOn w:val="Normal"/>
    <w:next w:val="Normal"/>
    <w:qFormat/>
    <w:rsid w:val="0079712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797120"/>
    <w:pPr>
      <w:keepNext/>
      <w:spacing w:before="240" w:after="60"/>
      <w:outlineLvl w:val="3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2B5611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rsid w:val="002B5611"/>
    <w:pPr>
      <w:tabs>
        <w:tab w:val="center" w:pos="4252"/>
        <w:tab w:val="right" w:pos="8504"/>
      </w:tabs>
    </w:pPr>
  </w:style>
  <w:style w:type="character" w:styleId="Hyperlink">
    <w:name w:val="Hyperlink"/>
    <w:rsid w:val="002B5611"/>
    <w:rPr>
      <w:color w:val="0000FF"/>
      <w:u w:val="single"/>
    </w:rPr>
  </w:style>
  <w:style w:type="paragraph" w:styleId="Corpodetexto2">
    <w:name w:val="Body Text 2"/>
    <w:basedOn w:val="Normal"/>
    <w:rsid w:val="002B5611"/>
    <w:pPr>
      <w:widowControl w:val="0"/>
      <w:adjustRightInd w:val="0"/>
      <w:spacing w:line="360" w:lineRule="auto"/>
      <w:jc w:val="both"/>
    </w:pPr>
    <w:rPr>
      <w:color w:val="000000"/>
    </w:rPr>
  </w:style>
  <w:style w:type="paragraph" w:styleId="Recuodecorpodetexto3">
    <w:name w:val="Body Text Indent 3"/>
    <w:basedOn w:val="Normal"/>
    <w:rsid w:val="002B5611"/>
    <w:pPr>
      <w:spacing w:after="120"/>
      <w:ind w:left="283"/>
    </w:pPr>
    <w:rPr>
      <w:sz w:val="16"/>
      <w:szCs w:val="16"/>
    </w:rPr>
  </w:style>
  <w:style w:type="paragraph" w:styleId="Corpodetexto">
    <w:name w:val="Body Text"/>
    <w:basedOn w:val="Normal"/>
    <w:rsid w:val="002B5611"/>
    <w:pPr>
      <w:spacing w:after="120"/>
    </w:pPr>
  </w:style>
  <w:style w:type="paragraph" w:styleId="NormalWeb">
    <w:name w:val="Normal (Web)"/>
    <w:basedOn w:val="Normal"/>
    <w:rsid w:val="000B1BE7"/>
    <w:pPr>
      <w:autoSpaceDE/>
      <w:autoSpaceDN/>
      <w:spacing w:before="100" w:beforeAutospacing="1" w:after="100" w:afterAutospacing="1"/>
    </w:pPr>
    <w:rPr>
      <w:sz w:val="24"/>
      <w:szCs w:val="24"/>
    </w:rPr>
  </w:style>
  <w:style w:type="paragraph" w:styleId="Textodebalo">
    <w:name w:val="Balloon Text"/>
    <w:basedOn w:val="Normal"/>
    <w:semiHidden/>
    <w:rsid w:val="000B1BE7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rsid w:val="00F0278D"/>
    <w:pPr>
      <w:spacing w:after="120"/>
      <w:ind w:left="283"/>
    </w:pPr>
  </w:style>
  <w:style w:type="paragraph" w:customStyle="1" w:styleId="western">
    <w:name w:val="western"/>
    <w:basedOn w:val="Normal"/>
    <w:rsid w:val="00F0278D"/>
    <w:pPr>
      <w:autoSpaceDE/>
      <w:autoSpaceDN/>
      <w:spacing w:before="100" w:beforeAutospacing="1" w:after="119"/>
    </w:pPr>
    <w:rPr>
      <w:sz w:val="24"/>
      <w:szCs w:val="24"/>
    </w:rPr>
  </w:style>
  <w:style w:type="paragraph" w:customStyle="1" w:styleId="Normal1">
    <w:name w:val="Normal1"/>
    <w:basedOn w:val="Normal"/>
    <w:rsid w:val="00797120"/>
    <w:pPr>
      <w:autoSpaceDE/>
      <w:autoSpaceDN/>
    </w:pPr>
    <w:rPr>
      <w:color w:val="000000"/>
      <w:sz w:val="20"/>
      <w:szCs w:val="20"/>
    </w:rPr>
  </w:style>
  <w:style w:type="paragraph" w:styleId="TextosemFormatao">
    <w:name w:val="Plain Text"/>
    <w:basedOn w:val="Normal"/>
    <w:rsid w:val="00797120"/>
    <w:pPr>
      <w:autoSpaceDE/>
      <w:autoSpaceDN/>
    </w:pPr>
    <w:rPr>
      <w:rFonts w:ascii="Courier New" w:hAnsi="Courier New"/>
      <w:sz w:val="20"/>
      <w:szCs w:val="20"/>
    </w:rPr>
  </w:style>
  <w:style w:type="character" w:styleId="Nmerodepgina">
    <w:name w:val="page number"/>
    <w:basedOn w:val="Fontepargpadro"/>
    <w:rsid w:val="00D01D88"/>
  </w:style>
  <w:style w:type="character" w:customStyle="1" w:styleId="apple-converted-space">
    <w:name w:val="apple-converted-space"/>
    <w:rsid w:val="009F1D4B"/>
  </w:style>
  <w:style w:type="table" w:styleId="Tabelacomgrade">
    <w:name w:val="Table Grid"/>
    <w:basedOn w:val="Tabelanormal"/>
    <w:rsid w:val="003B6BA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abealhoChar">
    <w:name w:val="Cabeçalho Char"/>
    <w:basedOn w:val="Fontepargpadro"/>
    <w:link w:val="Cabealho"/>
    <w:uiPriority w:val="99"/>
    <w:rsid w:val="00CE7327"/>
    <w:rPr>
      <w:sz w:val="28"/>
      <w:szCs w:val="28"/>
    </w:rPr>
  </w:style>
  <w:style w:type="character" w:customStyle="1" w:styleId="RodapChar">
    <w:name w:val="Rodapé Char"/>
    <w:basedOn w:val="Fontepargpadro"/>
    <w:link w:val="Rodap"/>
    <w:uiPriority w:val="99"/>
    <w:rsid w:val="00CE7327"/>
    <w:rPr>
      <w:sz w:val="28"/>
      <w:szCs w:val="28"/>
    </w:rPr>
  </w:style>
  <w:style w:type="paragraph" w:styleId="SemEspaamento">
    <w:name w:val="No Spacing"/>
    <w:qFormat/>
    <w:rsid w:val="00116874"/>
    <w:rPr>
      <w:sz w:val="24"/>
      <w:szCs w:val="24"/>
    </w:rPr>
  </w:style>
  <w:style w:type="paragraph" w:customStyle="1" w:styleId="p0">
    <w:name w:val="p0"/>
    <w:basedOn w:val="Normal"/>
    <w:rsid w:val="0051571B"/>
    <w:pPr>
      <w:widowControl w:val="0"/>
      <w:tabs>
        <w:tab w:val="left" w:pos="720"/>
      </w:tabs>
      <w:autoSpaceDE/>
      <w:autoSpaceDN/>
      <w:spacing w:line="240" w:lineRule="atLeast"/>
      <w:jc w:val="both"/>
    </w:pPr>
    <w:rPr>
      <w:snapToGrid w:val="0"/>
      <w:sz w:val="24"/>
      <w:szCs w:val="20"/>
    </w:rPr>
  </w:style>
  <w:style w:type="paragraph" w:customStyle="1" w:styleId="p33">
    <w:name w:val="p33"/>
    <w:basedOn w:val="Normal"/>
    <w:rsid w:val="0051571B"/>
    <w:pPr>
      <w:widowControl w:val="0"/>
      <w:autoSpaceDE/>
      <w:autoSpaceDN/>
      <w:spacing w:line="260" w:lineRule="atLeast"/>
    </w:pPr>
    <w:rPr>
      <w:snapToGrid w:val="0"/>
      <w:sz w:val="24"/>
      <w:szCs w:val="20"/>
    </w:rPr>
  </w:style>
  <w:style w:type="character" w:customStyle="1" w:styleId="fontedados">
    <w:name w:val="fontedados"/>
    <w:rsid w:val="0051571B"/>
  </w:style>
  <w:style w:type="paragraph" w:customStyle="1" w:styleId="Recuodecorpodetexto21">
    <w:name w:val="Recuo de corpo de texto 21"/>
    <w:basedOn w:val="Normal"/>
    <w:rsid w:val="00843FBC"/>
    <w:pPr>
      <w:suppressAutoHyphens/>
      <w:autoSpaceDE/>
      <w:autoSpaceDN/>
      <w:ind w:firstLine="1418"/>
      <w:jc w:val="both"/>
    </w:pPr>
    <w:rPr>
      <w:rFonts w:ascii="Arial" w:hAnsi="Arial" w:cs="Arial"/>
      <w:color w:val="000000"/>
      <w:sz w:val="20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37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gabinete@pmernestina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356224-0C65-4A37-A126-C92955E50B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3</Pages>
  <Words>1499</Words>
  <Characters>8373</Characters>
  <Application>Microsoft Office Word</Application>
  <DocSecurity>0</DocSecurity>
  <Lines>69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Oficio nº</vt:lpstr>
    </vt:vector>
  </TitlesOfParts>
  <Company/>
  <LinksUpToDate>false</LinksUpToDate>
  <CharactersWithSpaces>9853</CharactersWithSpaces>
  <SharedDoc>false</SharedDoc>
  <HLinks>
    <vt:vector size="12" baseType="variant">
      <vt:variant>
        <vt:i4>3407987</vt:i4>
      </vt:variant>
      <vt:variant>
        <vt:i4>0</vt:i4>
      </vt:variant>
      <vt:variant>
        <vt:i4>0</vt:i4>
      </vt:variant>
      <vt:variant>
        <vt:i4>5</vt:i4>
      </vt:variant>
      <vt:variant>
        <vt:lpwstr>http://www.ernestina.rs.gov.br/</vt:lpwstr>
      </vt:variant>
      <vt:variant>
        <vt:lpwstr/>
      </vt:variant>
      <vt:variant>
        <vt:i4>7536735</vt:i4>
      </vt:variant>
      <vt:variant>
        <vt:i4>5</vt:i4>
      </vt:variant>
      <vt:variant>
        <vt:i4>0</vt:i4>
      </vt:variant>
      <vt:variant>
        <vt:i4>5</vt:i4>
      </vt:variant>
      <vt:variant>
        <vt:lpwstr>mailto:gabinete@pmernestina.rs.gov.br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Oficio nº</dc:title>
  <dc:creator>Simoni</dc:creator>
  <cp:lastModifiedBy>PREFEITURA</cp:lastModifiedBy>
  <cp:revision>14</cp:revision>
  <cp:lastPrinted>2022-06-20T19:32:00Z</cp:lastPrinted>
  <dcterms:created xsi:type="dcterms:W3CDTF">2022-07-07T14:16:00Z</dcterms:created>
  <dcterms:modified xsi:type="dcterms:W3CDTF">2022-07-07T19:46:00Z</dcterms:modified>
</cp:coreProperties>
</file>