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14F35" w14:textId="77777777" w:rsidR="005D497C" w:rsidRPr="004B1BEE" w:rsidRDefault="005D497C" w:rsidP="004B1BEE">
      <w:pPr>
        <w:shd w:val="clear" w:color="auto" w:fill="FFFFFF" w:themeFill="background1"/>
        <w:spacing w:line="360" w:lineRule="auto"/>
        <w:jc w:val="center"/>
        <w:rPr>
          <w:b/>
          <w:bCs/>
          <w:color w:val="000000" w:themeColor="text1"/>
        </w:rPr>
      </w:pPr>
      <w:bookmarkStart w:id="0" w:name="_Hlk162876294"/>
      <w:r w:rsidRPr="004B1BEE">
        <w:rPr>
          <w:b/>
          <w:bCs/>
          <w:color w:val="000000" w:themeColor="text1"/>
        </w:rPr>
        <w:t>TERMO DE REFERÊNCIA</w:t>
      </w:r>
    </w:p>
    <w:p w14:paraId="3FAB1D25" w14:textId="1FB81B24" w:rsidR="004E3420" w:rsidRPr="004B1BEE" w:rsidRDefault="004E3420" w:rsidP="004B1BEE">
      <w:pPr>
        <w:shd w:val="clear" w:color="auto" w:fill="FFFFFF" w:themeFill="background1"/>
        <w:spacing w:line="360" w:lineRule="auto"/>
        <w:jc w:val="center"/>
        <w:rPr>
          <w:b/>
          <w:bCs/>
          <w:color w:val="000000" w:themeColor="text1"/>
        </w:rPr>
      </w:pPr>
    </w:p>
    <w:p w14:paraId="1CE89469" w14:textId="6EC56E7E" w:rsidR="004E3420" w:rsidRPr="004B1BEE" w:rsidRDefault="004E3420" w:rsidP="004B1BEE">
      <w:pPr>
        <w:shd w:val="clear" w:color="auto" w:fill="FFFFFF" w:themeFill="background1"/>
        <w:spacing w:line="360" w:lineRule="auto"/>
        <w:jc w:val="both"/>
        <w:rPr>
          <w:color w:val="000000" w:themeColor="text1"/>
        </w:rPr>
      </w:pPr>
      <w:r w:rsidRPr="004B1BEE">
        <w:rPr>
          <w:b/>
          <w:bCs/>
          <w:color w:val="000000" w:themeColor="text1"/>
        </w:rPr>
        <w:tab/>
      </w:r>
      <w:r w:rsidRPr="004B1BEE">
        <w:rPr>
          <w:b/>
          <w:bCs/>
          <w:color w:val="000000" w:themeColor="text1"/>
        </w:rPr>
        <w:tab/>
      </w:r>
      <w:r w:rsidRPr="004B1BEE">
        <w:rPr>
          <w:color w:val="000000" w:themeColor="text1"/>
        </w:rPr>
        <w:t xml:space="preserve">Este termo de </w:t>
      </w:r>
      <w:r w:rsidR="00E533B6" w:rsidRPr="004B1BEE">
        <w:rPr>
          <w:color w:val="000000" w:themeColor="text1"/>
        </w:rPr>
        <w:t>referência</w:t>
      </w:r>
      <w:r w:rsidRPr="004B1BEE">
        <w:rPr>
          <w:color w:val="000000" w:themeColor="text1"/>
        </w:rPr>
        <w:t xml:space="preserve"> tem por objetivo estabelecer as diretrizes e especificações técnicas para a </w:t>
      </w:r>
      <w:r w:rsidR="00C05710" w:rsidRPr="004B1BEE">
        <w:rPr>
          <w:color w:val="000000" w:themeColor="text1"/>
        </w:rPr>
        <w:t>aquisição de um</w:t>
      </w:r>
      <w:r w:rsidR="007A5A63" w:rsidRPr="004B1BEE">
        <w:rPr>
          <w:color w:val="000000" w:themeColor="text1"/>
        </w:rPr>
        <w:t xml:space="preserve">a semeadeira de </w:t>
      </w:r>
      <w:r w:rsidR="00B76B8B" w:rsidRPr="004B1BEE">
        <w:rPr>
          <w:color w:val="000000" w:themeColor="text1"/>
        </w:rPr>
        <w:t xml:space="preserve">cereais de </w:t>
      </w:r>
      <w:r w:rsidR="007A5A63" w:rsidRPr="004B1BEE">
        <w:rPr>
          <w:color w:val="000000" w:themeColor="text1"/>
        </w:rPr>
        <w:t xml:space="preserve">inverno </w:t>
      </w:r>
      <w:r w:rsidR="00C05710" w:rsidRPr="004B1BEE">
        <w:rPr>
          <w:color w:val="000000" w:themeColor="text1"/>
        </w:rPr>
        <w:t>para a Secretaria de Agricultura e Meio Ambiente do Município de Ernestina</w:t>
      </w:r>
      <w:r w:rsidRPr="004B1BEE">
        <w:rPr>
          <w:color w:val="000000" w:themeColor="text1"/>
        </w:rPr>
        <w:t>.</w:t>
      </w:r>
    </w:p>
    <w:p w14:paraId="67CDC986" w14:textId="77777777" w:rsidR="00C502EB" w:rsidRPr="004B1BEE" w:rsidRDefault="00C502EB" w:rsidP="004B1BEE">
      <w:pPr>
        <w:shd w:val="clear" w:color="auto" w:fill="FFFFFF" w:themeFill="background1"/>
        <w:spacing w:line="360" w:lineRule="auto"/>
        <w:ind w:firstLine="851"/>
        <w:jc w:val="both"/>
        <w:rPr>
          <w:color w:val="000000" w:themeColor="text1"/>
        </w:rPr>
      </w:pPr>
    </w:p>
    <w:p w14:paraId="1BE96870" w14:textId="3769793F" w:rsidR="005D497C" w:rsidRPr="004B1BEE" w:rsidRDefault="005D497C" w:rsidP="004B1BEE">
      <w:pPr>
        <w:pStyle w:val="PargrafodaLista"/>
        <w:numPr>
          <w:ilvl w:val="0"/>
          <w:numId w:val="25"/>
        </w:numPr>
        <w:shd w:val="clear" w:color="auto" w:fill="FFFFFF" w:themeFill="background1"/>
        <w:spacing w:line="360" w:lineRule="auto"/>
        <w:jc w:val="both"/>
        <w:rPr>
          <w:b/>
          <w:bCs/>
          <w:color w:val="000000" w:themeColor="text1"/>
        </w:rPr>
      </w:pPr>
      <w:r w:rsidRPr="004B1BEE">
        <w:rPr>
          <w:b/>
          <w:bCs/>
          <w:color w:val="000000" w:themeColor="text1"/>
        </w:rPr>
        <w:t>OBJETO</w:t>
      </w:r>
    </w:p>
    <w:p w14:paraId="73E51BD4" w14:textId="77777777" w:rsidR="004A5838" w:rsidRPr="004B1BEE" w:rsidRDefault="004A5838" w:rsidP="004B1BEE">
      <w:pPr>
        <w:shd w:val="clear" w:color="auto" w:fill="FFFFFF" w:themeFill="background1"/>
        <w:spacing w:line="360" w:lineRule="auto"/>
        <w:jc w:val="both"/>
        <w:rPr>
          <w:color w:val="000000" w:themeColor="text1"/>
        </w:rPr>
      </w:pPr>
    </w:p>
    <w:p w14:paraId="576AB8EF" w14:textId="44F8C3A6" w:rsidR="00C05710" w:rsidRPr="00810EE0" w:rsidRDefault="00810EE0" w:rsidP="004B1BEE">
      <w:pPr>
        <w:spacing w:line="360" w:lineRule="auto"/>
        <w:ind w:firstLine="360"/>
        <w:jc w:val="both"/>
      </w:pPr>
      <w:bookmarkStart w:id="1" w:name="_Hlk161674111"/>
      <w:r w:rsidRPr="00810EE0">
        <w:t xml:space="preserve">Semeadora adubadora de culturas de inverno com no mínimo 17 linhas, com espaçamento mínimo entre linhas de 17 cm, linhas Pantográficas, estrutura das linhas em aço fundido, limitador profundidade, </w:t>
      </w:r>
      <w:r w:rsidR="008D7A6D">
        <w:t xml:space="preserve"> </w:t>
      </w:r>
      <w:bookmarkStart w:id="2" w:name="_Hlk162427864"/>
      <w:r w:rsidR="008D7A6D">
        <w:t>sistema com rolamentos blindados nas linhas,</w:t>
      </w:r>
      <w:bookmarkEnd w:id="2"/>
      <w:r w:rsidR="008D7A6D">
        <w:t xml:space="preserve"> </w:t>
      </w:r>
      <w:r w:rsidRPr="00810EE0">
        <w:t>rodado articulado, caixa de adubo de polietileno com capacidade mínima da caixa de 800 kg, caixa de semente em polietileno com capacidade mínima da caixa de 600 kg, para uso em trator de potência mínima de 80cv, largura útil de trabalho mínima 2.89 metros, largura total mínima 4,17 metros, distribuidor adubo de eixo rotativo com rosca sem fim com sistema de transbordo autolubrificante e com componentes anticorrosivos, distribuidor semente rotor helicoidal, caixa para plantio de sementes finas o qual permite a distribuição em baixa dosagem na semeadura de sementes miúdas e plantio consorciado, discos desencontrados de 15", pneus novos 12,5/08-18 com peso mínimo vazia de 2700kg, cabeçalho com ponteira articulável e regulável conforme engate do trator, kit para transporte longitudinal hidráulico.</w:t>
      </w:r>
    </w:p>
    <w:bookmarkEnd w:id="1"/>
    <w:p w14:paraId="79670598" w14:textId="77777777" w:rsidR="004231C9" w:rsidRPr="004B1BEE" w:rsidRDefault="004231C9" w:rsidP="004B1BEE">
      <w:pPr>
        <w:shd w:val="clear" w:color="auto" w:fill="FFFFFF" w:themeFill="background1"/>
        <w:spacing w:line="360" w:lineRule="auto"/>
        <w:jc w:val="both"/>
        <w:rPr>
          <w:color w:val="000000" w:themeColor="text1"/>
        </w:rPr>
      </w:pPr>
    </w:p>
    <w:p w14:paraId="56C85870" w14:textId="2A8AD889" w:rsidR="005D497C" w:rsidRPr="004B1BEE" w:rsidRDefault="005D497C" w:rsidP="004B1BEE">
      <w:pPr>
        <w:pStyle w:val="PargrafodaLista"/>
        <w:numPr>
          <w:ilvl w:val="0"/>
          <w:numId w:val="25"/>
        </w:numPr>
        <w:shd w:val="clear" w:color="auto" w:fill="FFFFFF" w:themeFill="background1"/>
        <w:spacing w:line="360" w:lineRule="auto"/>
        <w:jc w:val="both"/>
        <w:rPr>
          <w:b/>
          <w:bCs/>
          <w:color w:val="000000" w:themeColor="text1"/>
        </w:rPr>
      </w:pPr>
      <w:r w:rsidRPr="004B1BEE">
        <w:rPr>
          <w:b/>
          <w:bCs/>
          <w:color w:val="000000" w:themeColor="text1"/>
        </w:rPr>
        <w:t>JUSTIFICATIVA</w:t>
      </w:r>
    </w:p>
    <w:p w14:paraId="457BA29C" w14:textId="77777777" w:rsidR="009F44F2" w:rsidRPr="004B1BEE" w:rsidRDefault="009F44F2" w:rsidP="004B1BEE">
      <w:pPr>
        <w:shd w:val="clear" w:color="auto" w:fill="FFFFFF" w:themeFill="background1"/>
        <w:spacing w:line="360" w:lineRule="auto"/>
        <w:ind w:firstLine="708"/>
        <w:jc w:val="both"/>
        <w:rPr>
          <w:color w:val="000000" w:themeColor="text1"/>
          <w:shd w:val="clear" w:color="auto" w:fill="F7F7F8"/>
        </w:rPr>
      </w:pPr>
    </w:p>
    <w:p w14:paraId="331A0F1E" w14:textId="086DCED0" w:rsidR="009F44F2" w:rsidRPr="004B1BEE" w:rsidRDefault="00120465" w:rsidP="004B1BEE">
      <w:pPr>
        <w:shd w:val="clear" w:color="auto" w:fill="FFFFFF" w:themeFill="background1"/>
        <w:spacing w:line="360" w:lineRule="auto"/>
        <w:ind w:firstLine="360"/>
        <w:jc w:val="both"/>
        <w:rPr>
          <w:color w:val="000000" w:themeColor="text1"/>
          <w:shd w:val="clear" w:color="auto" w:fill="F7F7F8"/>
        </w:rPr>
      </w:pPr>
      <w:bookmarkStart w:id="3" w:name="_Hlk161669179"/>
      <w:r w:rsidRPr="004B1BEE">
        <w:t>Semeadora adubadora de culturas de inverno</w:t>
      </w:r>
      <w:r w:rsidRPr="004B1BEE">
        <w:rPr>
          <w:color w:val="000000" w:themeColor="text1"/>
          <w:shd w:val="clear" w:color="auto" w:fill="F7F7F8"/>
        </w:rPr>
        <w:t xml:space="preserve"> </w:t>
      </w:r>
      <w:r w:rsidR="009F44F2" w:rsidRPr="004B1BEE">
        <w:rPr>
          <w:color w:val="000000" w:themeColor="text1"/>
          <w:shd w:val="clear" w:color="auto" w:fill="F7F7F8"/>
        </w:rPr>
        <w:t xml:space="preserve">para a Patrulha Agrícola do Município de Ernestina, conforme Convênio </w:t>
      </w:r>
      <w:r w:rsidRPr="004B1BEE">
        <w:rPr>
          <w:color w:val="000000" w:themeColor="text1"/>
          <w:shd w:val="clear" w:color="auto" w:fill="F7F7F8"/>
        </w:rPr>
        <w:t>MAPA 946304/2023- TRANSFEREGOV 057981/2023</w:t>
      </w:r>
      <w:r w:rsidR="009F44F2" w:rsidRPr="004B1BEE">
        <w:rPr>
          <w:color w:val="000000" w:themeColor="text1"/>
          <w:shd w:val="clear" w:color="auto" w:fill="F7F7F8"/>
        </w:rPr>
        <w:t>:</w:t>
      </w:r>
    </w:p>
    <w:p w14:paraId="17B7A2B1" w14:textId="445ABE85" w:rsidR="00120465" w:rsidRPr="004B1BEE" w:rsidRDefault="00120465" w:rsidP="004B1BEE">
      <w:pPr>
        <w:shd w:val="clear" w:color="auto" w:fill="FFFFFF" w:themeFill="background1"/>
        <w:spacing w:line="360" w:lineRule="auto"/>
        <w:ind w:firstLine="360"/>
        <w:jc w:val="both"/>
        <w:rPr>
          <w:color w:val="000000" w:themeColor="text1"/>
          <w:shd w:val="clear" w:color="auto" w:fill="F7F7F8"/>
        </w:rPr>
      </w:pPr>
      <w:r w:rsidRPr="004B1BEE">
        <w:rPr>
          <w:color w:val="000000" w:themeColor="text1"/>
          <w:shd w:val="clear" w:color="auto" w:fill="F7F7F8"/>
        </w:rPr>
        <w:t>A aquisição de uma semeadora adubadora de culturas de inverno para a patrulha agrícola do município de Ernestina, por meio do convênio MAPA 946304/2023-TRANSFEREGOV 057981/2023, é uma medida estratégica e justificável por diversos motivos:</w:t>
      </w:r>
    </w:p>
    <w:p w14:paraId="7AE91951"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t>Modernização da Agricultura</w:t>
      </w:r>
      <w:r w:rsidRPr="00120465">
        <w:rPr>
          <w:color w:val="000000" w:themeColor="text1"/>
          <w:shd w:val="clear" w:color="auto" w:fill="F7F7F8"/>
        </w:rPr>
        <w:t>: A introdução de tecnologia moderna, como a semeadora adubadora, permite a modernização das práticas agrícolas no município, aumentando a eficiência e a produtividade das atividades agrícolas de culturas de inverno.</w:t>
      </w:r>
    </w:p>
    <w:p w14:paraId="5B7D4165"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lastRenderedPageBreak/>
        <w:t>Aumento da Produtividade</w:t>
      </w:r>
      <w:r w:rsidRPr="00120465">
        <w:rPr>
          <w:color w:val="000000" w:themeColor="text1"/>
          <w:shd w:val="clear" w:color="auto" w:fill="F7F7F8"/>
        </w:rPr>
        <w:t>: A utilização da semeadora adubadora contribuirá para o aumento da produtividade das culturas de inverno, permitindo uma distribuição mais precisa de sementes e adubos, resultando em melhor aproveitamento dos recursos e maior rendimento das colheitas.</w:t>
      </w:r>
    </w:p>
    <w:p w14:paraId="6F429B07"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t>Redução de Custos e Tempo</w:t>
      </w:r>
      <w:r w:rsidRPr="00120465">
        <w:rPr>
          <w:color w:val="000000" w:themeColor="text1"/>
          <w:shd w:val="clear" w:color="auto" w:fill="F7F7F8"/>
        </w:rPr>
        <w:t>: A semeadora adubadora possibilita a otimização do uso de insumos agrícolas, reduzindo desperdícios e custos operacionais. Além disso, sua operação é mais rápida e eficiente, economizando tempo e recursos da patrulha agrícola e dos agricultores.</w:t>
      </w:r>
    </w:p>
    <w:p w14:paraId="6942457D"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t>Promoção da Sustentabilidade:</w:t>
      </w:r>
      <w:r w:rsidRPr="00120465">
        <w:rPr>
          <w:color w:val="000000" w:themeColor="text1"/>
          <w:shd w:val="clear" w:color="auto" w:fill="F7F7F8"/>
        </w:rPr>
        <w:t xml:space="preserve"> A utilização de tecnologia de precisão na agricultura, como a semeadora adubadora, contribui para práticas agrícolas mais sustentáveis, reduzindo o impacto ambiental e preservando os recursos naturais, como solo e água.</w:t>
      </w:r>
    </w:p>
    <w:p w14:paraId="2E70C69F"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t>Fortalecimento da Agricultura Familiar</w:t>
      </w:r>
      <w:r w:rsidRPr="00120465">
        <w:rPr>
          <w:color w:val="000000" w:themeColor="text1"/>
          <w:shd w:val="clear" w:color="auto" w:fill="F7F7F8"/>
        </w:rPr>
        <w:t>: A disponibilidade de equipamentos modernos e eficientes para uso da patrulha agrícola beneficia diretamente os agricultores familiares do município de Ernestina, auxiliando na melhoria de suas condições de trabalho e na competitividade de suas produções no mercado.</w:t>
      </w:r>
    </w:p>
    <w:p w14:paraId="37807F0E"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t>Atendimento às Demandas Locais</w:t>
      </w:r>
      <w:r w:rsidRPr="00120465">
        <w:rPr>
          <w:color w:val="000000" w:themeColor="text1"/>
          <w:shd w:val="clear" w:color="auto" w:fill="F7F7F8"/>
        </w:rPr>
        <w:t>: A aquisição da semeadora adubadora atende às demandas específicas das culturas de inverno cultivadas na região de Ernestina, contribuindo para o desenvolvimento agrícola local e para a diversificação da produção agrícola no município.</w:t>
      </w:r>
    </w:p>
    <w:p w14:paraId="579705E4" w14:textId="77777777" w:rsidR="00120465" w:rsidRPr="00120465" w:rsidRDefault="00120465" w:rsidP="004B1BEE">
      <w:pPr>
        <w:shd w:val="clear" w:color="auto" w:fill="FFFFFF" w:themeFill="background1"/>
        <w:spacing w:line="360" w:lineRule="auto"/>
        <w:ind w:firstLine="360"/>
        <w:jc w:val="both"/>
        <w:rPr>
          <w:color w:val="000000" w:themeColor="text1"/>
          <w:shd w:val="clear" w:color="auto" w:fill="F7F7F8"/>
        </w:rPr>
      </w:pPr>
      <w:r w:rsidRPr="00120465">
        <w:rPr>
          <w:b/>
          <w:bCs/>
          <w:color w:val="000000" w:themeColor="text1"/>
          <w:shd w:val="clear" w:color="auto" w:fill="F7F7F8"/>
        </w:rPr>
        <w:t xml:space="preserve">Cumprimento de Objetivos do Convênio: </w:t>
      </w:r>
      <w:r w:rsidRPr="00120465">
        <w:rPr>
          <w:color w:val="000000" w:themeColor="text1"/>
          <w:shd w:val="clear" w:color="auto" w:fill="F7F7F8"/>
        </w:rPr>
        <w:t>A aquisição da semeadora adubadora está alinhada aos objetivos do convênio MAPA 946304/2023, que visa promover o desenvolvimento agrícola e a modernização das práticas agrícolas em municípios brasileiros, como Ernestina.</w:t>
      </w:r>
    </w:p>
    <w:p w14:paraId="57C9D272" w14:textId="77777777" w:rsidR="00120465" w:rsidRPr="004B1BEE" w:rsidRDefault="00120465" w:rsidP="004B1BEE">
      <w:pPr>
        <w:shd w:val="clear" w:color="auto" w:fill="FFFFFF" w:themeFill="background1"/>
        <w:spacing w:line="360" w:lineRule="auto"/>
        <w:ind w:firstLine="360"/>
        <w:jc w:val="both"/>
        <w:rPr>
          <w:color w:val="000000" w:themeColor="text1"/>
          <w:shd w:val="clear" w:color="auto" w:fill="F7F7F8"/>
        </w:rPr>
      </w:pPr>
      <w:r w:rsidRPr="004B1BEE">
        <w:rPr>
          <w:color w:val="000000" w:themeColor="text1"/>
          <w:shd w:val="clear" w:color="auto" w:fill="F7F7F8"/>
        </w:rPr>
        <w:t>Portanto, a aquisição da semeadora adubadora de culturas de inverno para a patrulha agrícola de Ernestina é uma medida estratégica que contribuirá significativamente para o desenvolvimento sustentável e a competitividade do setor agrícola local.</w:t>
      </w:r>
    </w:p>
    <w:bookmarkEnd w:id="3"/>
    <w:p w14:paraId="1AE8A323" w14:textId="77777777" w:rsidR="004A5838" w:rsidRPr="004B1BEE" w:rsidRDefault="004A5838" w:rsidP="004B1BEE">
      <w:pPr>
        <w:shd w:val="clear" w:color="auto" w:fill="FFFFFF" w:themeFill="background1"/>
        <w:spacing w:line="360" w:lineRule="auto"/>
        <w:jc w:val="both"/>
        <w:rPr>
          <w:color w:val="000000" w:themeColor="text1"/>
        </w:rPr>
      </w:pPr>
    </w:p>
    <w:p w14:paraId="7B9623F5" w14:textId="64C5F6F1" w:rsidR="00562C76" w:rsidRPr="004B1BEE" w:rsidRDefault="00B62431" w:rsidP="004B1BEE">
      <w:pPr>
        <w:pStyle w:val="PargrafodaLista"/>
        <w:numPr>
          <w:ilvl w:val="0"/>
          <w:numId w:val="25"/>
        </w:numPr>
        <w:shd w:val="clear" w:color="auto" w:fill="FFFFFF" w:themeFill="background1"/>
        <w:spacing w:line="360" w:lineRule="auto"/>
        <w:jc w:val="both"/>
        <w:rPr>
          <w:b/>
          <w:bCs/>
          <w:color w:val="000000" w:themeColor="text1"/>
        </w:rPr>
      </w:pPr>
      <w:r w:rsidRPr="004B1BEE">
        <w:rPr>
          <w:b/>
          <w:bCs/>
          <w:color w:val="000000" w:themeColor="text1"/>
        </w:rPr>
        <w:t xml:space="preserve"> REQUISITOS</w:t>
      </w:r>
      <w:r w:rsidR="00334C5D" w:rsidRPr="004B1BEE">
        <w:rPr>
          <w:b/>
          <w:bCs/>
          <w:color w:val="000000" w:themeColor="text1"/>
        </w:rPr>
        <w:t xml:space="preserve"> DO ITEM</w:t>
      </w:r>
    </w:p>
    <w:p w14:paraId="7D5794CF" w14:textId="77777777" w:rsidR="00334C5D" w:rsidRPr="004B1BEE" w:rsidRDefault="00334C5D" w:rsidP="004B1BEE">
      <w:pPr>
        <w:shd w:val="clear" w:color="auto" w:fill="FFFFFF" w:themeFill="background1"/>
        <w:spacing w:line="360" w:lineRule="auto"/>
        <w:ind w:firstLine="851"/>
        <w:jc w:val="both"/>
        <w:rPr>
          <w:b/>
          <w:bCs/>
          <w:color w:val="000000" w:themeColor="text1"/>
        </w:rPr>
      </w:pPr>
    </w:p>
    <w:p w14:paraId="4ECF606C" w14:textId="04B2F5E4" w:rsidR="00533EF2"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A semeadora adubadora de culturas de inverno deve atender aos seguintes requisitos:</w:t>
      </w:r>
    </w:p>
    <w:p w14:paraId="558EFC19"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Número mínimo de linhas:</w:t>
      </w:r>
      <w:r w:rsidRPr="00210544">
        <w:rPr>
          <w:color w:val="000000" w:themeColor="text1"/>
        </w:rPr>
        <w:t xml:space="preserve"> 17 linhas para garantir uma cobertura eficiente da área de plantio.</w:t>
      </w:r>
    </w:p>
    <w:p w14:paraId="696A3840"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Espaçamento mínimo entre linhas:</w:t>
      </w:r>
      <w:r w:rsidRPr="00210544">
        <w:rPr>
          <w:color w:val="000000" w:themeColor="text1"/>
        </w:rPr>
        <w:t xml:space="preserve"> 17 cm para uma distribuição uniforme das sementes e adubo ao longo da área de plantio.</w:t>
      </w:r>
    </w:p>
    <w:p w14:paraId="2AFCE20B"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Linhas pantográficas:</w:t>
      </w:r>
      <w:r w:rsidRPr="00210544">
        <w:rPr>
          <w:color w:val="000000" w:themeColor="text1"/>
        </w:rPr>
        <w:t xml:space="preserve"> Para ajuste da altura das linhas de plantio, permitindo adaptação às diferentes condições do terreno.</w:t>
      </w:r>
    </w:p>
    <w:p w14:paraId="42787DF6"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lastRenderedPageBreak/>
        <w:t>Limitador de profundidade:</w:t>
      </w:r>
      <w:r w:rsidRPr="00210544">
        <w:rPr>
          <w:color w:val="000000" w:themeColor="text1"/>
        </w:rPr>
        <w:t xml:space="preserve"> Ajustável para controlar a profundidade de plantio das sementes, garantindo uma semeadura adequada.</w:t>
      </w:r>
    </w:p>
    <w:p w14:paraId="23852886"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Rodado articulado:</w:t>
      </w:r>
      <w:r w:rsidRPr="00210544">
        <w:rPr>
          <w:color w:val="000000" w:themeColor="text1"/>
        </w:rPr>
        <w:t xml:space="preserve"> Proporciona estabilidade e facilidade de manobra durante a operação, mesmo em terrenos irregulares.</w:t>
      </w:r>
    </w:p>
    <w:p w14:paraId="46707492"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Caixa de adubo de polietileno:</w:t>
      </w:r>
      <w:r w:rsidRPr="00210544">
        <w:rPr>
          <w:color w:val="000000" w:themeColor="text1"/>
        </w:rPr>
        <w:t xml:space="preserve"> Capacidade mínima de 800 kg para garantir autonomia suficiente para operações em larga escala.</w:t>
      </w:r>
    </w:p>
    <w:p w14:paraId="6334E159"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Caixa de semente em polietileno:</w:t>
      </w:r>
      <w:r w:rsidRPr="00210544">
        <w:rPr>
          <w:color w:val="000000" w:themeColor="text1"/>
        </w:rPr>
        <w:t xml:space="preserve"> Capacidade mínima de 600 kg para armazenamento das sementes durante a operação.</w:t>
      </w:r>
    </w:p>
    <w:p w14:paraId="7EB60B24"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Uso em trator de potência mínima:</w:t>
      </w:r>
      <w:r w:rsidRPr="00210544">
        <w:rPr>
          <w:color w:val="000000" w:themeColor="text1"/>
        </w:rPr>
        <w:t xml:space="preserve"> 80 cv para garantir capacidade de tracionar a semeadora em diferentes condições de terreno.</w:t>
      </w:r>
    </w:p>
    <w:p w14:paraId="28D64EED"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Largura útil de trabalho mínima:</w:t>
      </w:r>
      <w:r w:rsidRPr="00210544">
        <w:rPr>
          <w:color w:val="000000" w:themeColor="text1"/>
        </w:rPr>
        <w:t xml:space="preserve"> 2.89 metros para cobrir uma área significativa de plantio em cada passada.</w:t>
      </w:r>
    </w:p>
    <w:p w14:paraId="409EB4D6"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Largura total mínima:</w:t>
      </w:r>
      <w:r w:rsidRPr="00210544">
        <w:rPr>
          <w:color w:val="000000" w:themeColor="text1"/>
        </w:rPr>
        <w:t xml:space="preserve"> 4,17 metros para garantir estabilidade e equilíbrio durante a operação.</w:t>
      </w:r>
    </w:p>
    <w:p w14:paraId="238C4E4F"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Distribuidor de adubo de eixo rotativo:</w:t>
      </w:r>
      <w:r w:rsidRPr="00210544">
        <w:rPr>
          <w:color w:val="000000" w:themeColor="text1"/>
        </w:rPr>
        <w:t xml:space="preserve"> Com rosca sem fim, sistema de transbordo autolubrificante e componentes anticorrosivos para distribuição precisa e eficiente do adubo.</w:t>
      </w:r>
    </w:p>
    <w:p w14:paraId="58A4FB00"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Distribuidor de semente rotor helicoidal:</w:t>
      </w:r>
      <w:r w:rsidRPr="00210544">
        <w:rPr>
          <w:color w:val="000000" w:themeColor="text1"/>
        </w:rPr>
        <w:t xml:space="preserve"> Para distribuição uniforme das sementes ao longo da área de plantio.</w:t>
      </w:r>
    </w:p>
    <w:p w14:paraId="4C3E01B8"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Caixa para plantio de sementes finas:</w:t>
      </w:r>
      <w:r w:rsidRPr="00210544">
        <w:rPr>
          <w:color w:val="000000" w:themeColor="text1"/>
        </w:rPr>
        <w:t xml:space="preserve"> Permite distribuição em baixa dosagem na semeadura de sementes miúdas e plantio consorciado.</w:t>
      </w:r>
    </w:p>
    <w:p w14:paraId="01D4DE11"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Discos desencontrados de 15":</w:t>
      </w:r>
      <w:r w:rsidRPr="00210544">
        <w:rPr>
          <w:color w:val="000000" w:themeColor="text1"/>
        </w:rPr>
        <w:t xml:space="preserve"> Para abertura adequada do solo para o plantio das sementes.</w:t>
      </w:r>
    </w:p>
    <w:p w14:paraId="5E57ED11" w14:textId="77777777" w:rsidR="00210544" w:rsidRPr="00210544" w:rsidRDefault="00210544" w:rsidP="004B1BEE">
      <w:pPr>
        <w:shd w:val="clear" w:color="auto" w:fill="FFFFFF" w:themeFill="background1"/>
        <w:spacing w:line="360" w:lineRule="auto"/>
        <w:ind w:left="360"/>
        <w:jc w:val="both"/>
        <w:rPr>
          <w:color w:val="000000" w:themeColor="text1"/>
        </w:rPr>
      </w:pPr>
      <w:r w:rsidRPr="00210544">
        <w:rPr>
          <w:b/>
          <w:bCs/>
          <w:color w:val="000000" w:themeColor="text1"/>
        </w:rPr>
        <w:t>Pneus novos:</w:t>
      </w:r>
      <w:r w:rsidRPr="00210544">
        <w:rPr>
          <w:color w:val="000000" w:themeColor="text1"/>
        </w:rPr>
        <w:t xml:space="preserve"> 12,5/08-18 com peso mínimo vazio de 2700 kg para garantir estabilidade e capacidade de carga da semeadora.</w:t>
      </w:r>
    </w:p>
    <w:p w14:paraId="6E2E9C89"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Cabeçalho com ponteira articulável:</w:t>
      </w:r>
      <w:r w:rsidRPr="00210544">
        <w:rPr>
          <w:color w:val="000000" w:themeColor="text1"/>
        </w:rPr>
        <w:t xml:space="preserve"> E regulável conforme engate do trator para facilitar o acoplamento e desacoplamento da semeadora.</w:t>
      </w:r>
    </w:p>
    <w:p w14:paraId="0D38322D" w14:textId="77777777" w:rsidR="00210544" w:rsidRPr="00210544" w:rsidRDefault="00210544" w:rsidP="004B1BEE">
      <w:pPr>
        <w:shd w:val="clear" w:color="auto" w:fill="FFFFFF" w:themeFill="background1"/>
        <w:spacing w:line="360" w:lineRule="auto"/>
        <w:ind w:firstLine="360"/>
        <w:jc w:val="both"/>
        <w:rPr>
          <w:color w:val="000000" w:themeColor="text1"/>
        </w:rPr>
      </w:pPr>
      <w:r w:rsidRPr="00210544">
        <w:rPr>
          <w:b/>
          <w:bCs/>
          <w:color w:val="000000" w:themeColor="text1"/>
        </w:rPr>
        <w:t>Kit para transporte longitudinal hidráulico:</w:t>
      </w:r>
      <w:r w:rsidRPr="00210544">
        <w:rPr>
          <w:color w:val="000000" w:themeColor="text1"/>
        </w:rPr>
        <w:t xml:space="preserve"> Facilita o deslocamento da semeadora entre os diferentes pontos de plantio.</w:t>
      </w:r>
    </w:p>
    <w:p w14:paraId="3FE9AC4F" w14:textId="77777777" w:rsidR="00210544" w:rsidRPr="004B1BEE" w:rsidRDefault="00210544" w:rsidP="004B1BEE">
      <w:pPr>
        <w:pStyle w:val="PargrafodaLista"/>
        <w:numPr>
          <w:ilvl w:val="1"/>
          <w:numId w:val="25"/>
        </w:numPr>
        <w:shd w:val="clear" w:color="auto" w:fill="FFFFFF" w:themeFill="background1"/>
        <w:spacing w:line="360" w:lineRule="auto"/>
        <w:jc w:val="both"/>
        <w:rPr>
          <w:vanish/>
          <w:color w:val="000000" w:themeColor="text1"/>
        </w:rPr>
      </w:pPr>
      <w:r w:rsidRPr="004B1BEE">
        <w:rPr>
          <w:vanish/>
          <w:color w:val="000000" w:themeColor="text1"/>
        </w:rPr>
        <w:t>Parte superior do formulário</w:t>
      </w:r>
    </w:p>
    <w:p w14:paraId="38E3D15E" w14:textId="3F3DCD21" w:rsidR="00334C5D" w:rsidRPr="004B1BEE" w:rsidRDefault="00334C5D" w:rsidP="004B1BEE">
      <w:pPr>
        <w:shd w:val="clear" w:color="auto" w:fill="FFFFFF" w:themeFill="background1"/>
        <w:spacing w:line="360" w:lineRule="auto"/>
        <w:ind w:firstLine="708"/>
        <w:jc w:val="both"/>
        <w:rPr>
          <w:color w:val="000000" w:themeColor="text1"/>
        </w:rPr>
      </w:pPr>
      <w:r w:rsidRPr="004B1BEE">
        <w:rPr>
          <w:color w:val="000000" w:themeColor="text1"/>
        </w:rPr>
        <w:t>Esses requisitos estabelecem as características técnicas essenciais para garantir que o</w:t>
      </w:r>
      <w:r w:rsidR="00210544" w:rsidRPr="004B1BEE">
        <w:rPr>
          <w:color w:val="000000" w:themeColor="text1"/>
        </w:rPr>
        <w:t xml:space="preserve"> item </w:t>
      </w:r>
      <w:r w:rsidRPr="004B1BEE">
        <w:rPr>
          <w:color w:val="000000" w:themeColor="text1"/>
        </w:rPr>
        <w:t>atenda às necessidades da operação agrícola, proporcionando eficiência, segurança e durabilidade. Todos os interessados devem observar essas especificações ao participar do processo licitatório.</w:t>
      </w:r>
    </w:p>
    <w:p w14:paraId="687D94D0" w14:textId="77777777" w:rsidR="00EC5E0F" w:rsidRPr="004B1BEE" w:rsidRDefault="00EC5E0F" w:rsidP="004B1BEE">
      <w:pPr>
        <w:shd w:val="clear" w:color="auto" w:fill="FFFFFF" w:themeFill="background1"/>
        <w:spacing w:line="360" w:lineRule="auto"/>
        <w:ind w:firstLine="360"/>
        <w:jc w:val="both"/>
        <w:rPr>
          <w:b/>
          <w:bCs/>
          <w:color w:val="000000" w:themeColor="text1"/>
        </w:rPr>
      </w:pPr>
    </w:p>
    <w:p w14:paraId="0D6AE5F1" w14:textId="33FB24AE" w:rsidR="004C018E" w:rsidRPr="004B1BEE" w:rsidRDefault="004C018E" w:rsidP="004B1BEE">
      <w:pPr>
        <w:pStyle w:val="PargrafodaLista"/>
        <w:numPr>
          <w:ilvl w:val="0"/>
          <w:numId w:val="25"/>
        </w:numPr>
        <w:shd w:val="clear" w:color="auto" w:fill="FFFFFF" w:themeFill="background1"/>
        <w:spacing w:line="360" w:lineRule="auto"/>
        <w:jc w:val="both"/>
        <w:rPr>
          <w:b/>
          <w:bCs/>
          <w:color w:val="000000" w:themeColor="text1"/>
        </w:rPr>
      </w:pPr>
      <w:r w:rsidRPr="004B1BEE">
        <w:rPr>
          <w:b/>
          <w:bCs/>
          <w:color w:val="000000" w:themeColor="text1"/>
        </w:rPr>
        <w:t>ASSISTÊNCIA TÉCNICA</w:t>
      </w:r>
    </w:p>
    <w:p w14:paraId="0344E08A" w14:textId="05D71933" w:rsidR="004C018E" w:rsidRPr="004B1BEE" w:rsidRDefault="004C018E" w:rsidP="004B1BEE">
      <w:pPr>
        <w:shd w:val="clear" w:color="auto" w:fill="FFFFFF" w:themeFill="background1"/>
        <w:spacing w:line="360" w:lineRule="auto"/>
        <w:ind w:firstLine="705"/>
        <w:jc w:val="both"/>
        <w:rPr>
          <w:b/>
          <w:bCs/>
          <w:color w:val="000000" w:themeColor="text1"/>
        </w:rPr>
      </w:pPr>
    </w:p>
    <w:p w14:paraId="5C91C57A" w14:textId="77777777" w:rsidR="00571993" w:rsidRPr="004B1BEE" w:rsidRDefault="004C018E" w:rsidP="004B1BEE">
      <w:pPr>
        <w:shd w:val="clear" w:color="auto" w:fill="FFFFFF" w:themeFill="background1"/>
        <w:spacing w:line="360" w:lineRule="auto"/>
        <w:ind w:firstLine="360"/>
        <w:jc w:val="both"/>
        <w:rPr>
          <w:color w:val="000000" w:themeColor="text1"/>
        </w:rPr>
      </w:pPr>
      <w:bookmarkStart w:id="4" w:name="_Hlk161669363"/>
      <w:bookmarkStart w:id="5" w:name="_Hlk161674221"/>
      <w:r w:rsidRPr="004B1BEE">
        <w:rPr>
          <w:color w:val="000000" w:themeColor="text1"/>
        </w:rPr>
        <w:t xml:space="preserve">A </w:t>
      </w:r>
      <w:r w:rsidR="00571993" w:rsidRPr="004B1BEE">
        <w:rPr>
          <w:color w:val="000000" w:themeColor="text1"/>
        </w:rPr>
        <w:t>empresa</w:t>
      </w:r>
      <w:r w:rsidRPr="004B1BEE">
        <w:rPr>
          <w:color w:val="000000" w:themeColor="text1"/>
        </w:rPr>
        <w:t xml:space="preserve"> responsável pela venda d</w:t>
      </w:r>
      <w:r w:rsidR="00571993" w:rsidRPr="004B1BEE">
        <w:rPr>
          <w:color w:val="000000" w:themeColor="text1"/>
        </w:rPr>
        <w:t xml:space="preserve">a semeadora </w:t>
      </w:r>
      <w:r w:rsidRPr="004B1BEE">
        <w:rPr>
          <w:color w:val="000000" w:themeColor="text1"/>
        </w:rPr>
        <w:t>deve oferecer uma assistência técnica completa, visando garantir o pleno funcionamento do equipamento e a satisfação do cliente. Considerando a localização específica no município de Ernestina e a necessidade de fácil deslocamento em casos de assistência</w:t>
      </w:r>
      <w:r w:rsidR="00571993" w:rsidRPr="004B1BEE">
        <w:rPr>
          <w:color w:val="000000" w:themeColor="text1"/>
        </w:rPr>
        <w:t>.  Os requisitos de garantia e assistência técnica para a semeadora adubadora de culturas de inverno devem ser estabelecidos de forma a garantir a confiabilidade, durabilidade e eficiência da máquina. Aqui estão os principais requisitos que devem ser considerados:</w:t>
      </w:r>
    </w:p>
    <w:p w14:paraId="0F6D52A7" w14:textId="77777777" w:rsidR="004C018E" w:rsidRPr="004B1BEE" w:rsidRDefault="004C018E" w:rsidP="004B1BEE">
      <w:pPr>
        <w:shd w:val="clear" w:color="auto" w:fill="FFFFFF" w:themeFill="background1"/>
        <w:spacing w:line="360" w:lineRule="auto"/>
        <w:ind w:firstLine="360"/>
        <w:jc w:val="both"/>
        <w:rPr>
          <w:b/>
          <w:bCs/>
          <w:color w:val="000000" w:themeColor="text1"/>
        </w:rPr>
      </w:pPr>
      <w:r w:rsidRPr="004B1BEE">
        <w:rPr>
          <w:b/>
          <w:bCs/>
          <w:color w:val="000000" w:themeColor="text1"/>
        </w:rPr>
        <w:t>Proximidade Geográfica:</w:t>
      </w:r>
    </w:p>
    <w:p w14:paraId="3700E655" w14:textId="6E5E6A14" w:rsidR="00EC5E0F" w:rsidRPr="004B1BEE" w:rsidRDefault="004C018E" w:rsidP="004B1BEE">
      <w:pPr>
        <w:shd w:val="clear" w:color="auto" w:fill="FFFFFF" w:themeFill="background1"/>
        <w:spacing w:line="360" w:lineRule="auto"/>
        <w:ind w:firstLine="360"/>
        <w:jc w:val="both"/>
        <w:rPr>
          <w:color w:val="000000" w:themeColor="text1"/>
        </w:rPr>
      </w:pPr>
      <w:r w:rsidRPr="004B1BEE">
        <w:rPr>
          <w:color w:val="000000" w:themeColor="text1"/>
        </w:rPr>
        <w:t xml:space="preserve">A </w:t>
      </w:r>
      <w:r w:rsidR="00571993" w:rsidRPr="004B1BEE">
        <w:rPr>
          <w:color w:val="000000" w:themeColor="text1"/>
        </w:rPr>
        <w:t>revenda, seção de peças</w:t>
      </w:r>
      <w:r w:rsidRPr="004B1BEE">
        <w:rPr>
          <w:color w:val="000000" w:themeColor="text1"/>
        </w:rPr>
        <w:t xml:space="preserve"> e sua assistência técnica autorizada devem estar localizadas em uma distância máxima de </w:t>
      </w:r>
      <w:r w:rsidR="00EF3B4A">
        <w:rPr>
          <w:color w:val="000000" w:themeColor="text1"/>
        </w:rPr>
        <w:t>8</w:t>
      </w:r>
      <w:r w:rsidR="00571993" w:rsidRPr="004B1BEE">
        <w:rPr>
          <w:color w:val="000000" w:themeColor="text1"/>
        </w:rPr>
        <w:t>0</w:t>
      </w:r>
      <w:r w:rsidRPr="004B1BEE">
        <w:rPr>
          <w:color w:val="000000" w:themeColor="text1"/>
        </w:rPr>
        <w:t xml:space="preserve"> km do município de Ernestina, assegurando uma resposta rápida em situações de manutenção ou reparo.</w:t>
      </w:r>
    </w:p>
    <w:p w14:paraId="0C0232B4" w14:textId="1E4E257D" w:rsidR="00210544" w:rsidRPr="004B1BEE" w:rsidRDefault="00210544" w:rsidP="004B1BEE">
      <w:pPr>
        <w:shd w:val="clear" w:color="auto" w:fill="FFFFFF" w:themeFill="background1"/>
        <w:spacing w:line="360" w:lineRule="auto"/>
        <w:ind w:firstLine="360"/>
        <w:jc w:val="both"/>
        <w:rPr>
          <w:color w:val="000000" w:themeColor="text1"/>
        </w:rPr>
      </w:pPr>
      <w:r w:rsidRPr="004B1BEE">
        <w:rPr>
          <w:b/>
          <w:bCs/>
          <w:color w:val="000000" w:themeColor="text1"/>
        </w:rPr>
        <w:t>Estrutura Física Adequada:</w:t>
      </w:r>
    </w:p>
    <w:p w14:paraId="4B5FED7F" w14:textId="77777777"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A assistência técnica deve dispor de uma estrutura física adequada, com oficina equipada, estoque de peças de reposição e instalações que atendam aos padrões de segurança e qualidade. Em casos de necessidade de transporte do equipamento para revisão, manutenção preventiva ou emergencial o deslocamento fica sob responsabilidade da empresa concessionária.</w:t>
      </w:r>
    </w:p>
    <w:p w14:paraId="7A6E3EA4" w14:textId="77777777" w:rsidR="00571993" w:rsidRPr="004B1BEE" w:rsidRDefault="00571993" w:rsidP="004B1BEE">
      <w:pPr>
        <w:shd w:val="clear" w:color="auto" w:fill="FFFFFF" w:themeFill="background1"/>
        <w:spacing w:line="360" w:lineRule="auto"/>
        <w:ind w:firstLine="360"/>
        <w:jc w:val="both"/>
        <w:rPr>
          <w:b/>
          <w:bCs/>
          <w:color w:val="000000" w:themeColor="text1"/>
        </w:rPr>
      </w:pPr>
      <w:r w:rsidRPr="004B1BEE">
        <w:rPr>
          <w:b/>
          <w:bCs/>
          <w:color w:val="000000" w:themeColor="text1"/>
        </w:rPr>
        <w:t>Garantia de fábrica:</w:t>
      </w:r>
    </w:p>
    <w:p w14:paraId="154C82C5" w14:textId="72660B04" w:rsidR="00571993" w:rsidRPr="004B1BEE" w:rsidRDefault="00571993" w:rsidP="004B1BEE">
      <w:pPr>
        <w:shd w:val="clear" w:color="auto" w:fill="FFFFFF" w:themeFill="background1"/>
        <w:spacing w:line="360" w:lineRule="auto"/>
        <w:ind w:firstLine="360"/>
        <w:jc w:val="both"/>
        <w:rPr>
          <w:color w:val="000000" w:themeColor="text1"/>
        </w:rPr>
      </w:pPr>
      <w:bookmarkStart w:id="6" w:name="_Hlk162877087"/>
      <w:r w:rsidRPr="004B1BEE">
        <w:rPr>
          <w:color w:val="000000" w:themeColor="text1"/>
        </w:rPr>
        <w:t>A semeadora deve contar com garantia de fábrica que cubra possíveis defeitos de fabricação e problemas relacionados aos materiais utilizados na sua construção. A garantia deve ter uma duração mínima de 12 meses a partir da data de entrega do equipamento.</w:t>
      </w:r>
    </w:p>
    <w:p w14:paraId="0EAD98AA" w14:textId="77777777" w:rsidR="00EC5E0F" w:rsidRPr="004B1BEE" w:rsidRDefault="00571993" w:rsidP="004B1BEE">
      <w:pPr>
        <w:shd w:val="clear" w:color="auto" w:fill="FFFFFF" w:themeFill="background1"/>
        <w:spacing w:line="360" w:lineRule="auto"/>
        <w:ind w:firstLine="360"/>
        <w:jc w:val="both"/>
        <w:rPr>
          <w:color w:val="000000" w:themeColor="text1"/>
        </w:rPr>
      </w:pPr>
      <w:r w:rsidRPr="004B1BEE">
        <w:rPr>
          <w:b/>
          <w:bCs/>
          <w:color w:val="000000" w:themeColor="text1"/>
        </w:rPr>
        <w:t>Cobertura abrangente:</w:t>
      </w:r>
      <w:r w:rsidRPr="004B1BEE">
        <w:rPr>
          <w:color w:val="000000" w:themeColor="text1"/>
        </w:rPr>
        <w:t xml:space="preserve"> </w:t>
      </w:r>
    </w:p>
    <w:p w14:paraId="33418E51" w14:textId="4F05056A" w:rsidR="00571993" w:rsidRPr="004B1BEE" w:rsidRDefault="00571993" w:rsidP="004B1BEE">
      <w:pPr>
        <w:shd w:val="clear" w:color="auto" w:fill="FFFFFF" w:themeFill="background1"/>
        <w:spacing w:line="360" w:lineRule="auto"/>
        <w:ind w:firstLine="360"/>
        <w:jc w:val="both"/>
        <w:rPr>
          <w:color w:val="000000" w:themeColor="text1"/>
        </w:rPr>
      </w:pPr>
      <w:r w:rsidRPr="004B1BEE">
        <w:rPr>
          <w:color w:val="000000" w:themeColor="text1"/>
        </w:rPr>
        <w:t>A garantia deve abranger todos os componentes e sistemas da semeadora, incluindo o chassi, caixas de adubo e semente, distribuidores de adubo e semente, discos, rodados, sistemas hidráulicos, elétricos e mecânicos.</w:t>
      </w:r>
    </w:p>
    <w:bookmarkEnd w:id="6"/>
    <w:p w14:paraId="3A26ED44" w14:textId="77777777" w:rsidR="00210544" w:rsidRPr="004B1BEE" w:rsidRDefault="00210544" w:rsidP="004B1BEE">
      <w:pPr>
        <w:shd w:val="clear" w:color="auto" w:fill="FFFFFF" w:themeFill="background1"/>
        <w:spacing w:line="360" w:lineRule="auto"/>
        <w:ind w:firstLine="360"/>
        <w:jc w:val="both"/>
        <w:rPr>
          <w:b/>
          <w:bCs/>
          <w:color w:val="000000" w:themeColor="text1"/>
        </w:rPr>
      </w:pPr>
      <w:r w:rsidRPr="004B1BEE">
        <w:rPr>
          <w:b/>
          <w:bCs/>
          <w:color w:val="000000" w:themeColor="text1"/>
        </w:rPr>
        <w:t>Equipe Técnica Especializada:</w:t>
      </w:r>
    </w:p>
    <w:p w14:paraId="0269122A" w14:textId="77777777"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Contar com uma equipe técnica especializada, composta por profissionais treinados e certificados para realizar diagnósticos precisos e efetuar reparos conforme as especificações do fabricante.</w:t>
      </w:r>
    </w:p>
    <w:p w14:paraId="509E4DDD" w14:textId="77777777" w:rsidR="00EC5E0F" w:rsidRPr="004B1BEE" w:rsidRDefault="00210544" w:rsidP="004B1BEE">
      <w:pPr>
        <w:shd w:val="clear" w:color="auto" w:fill="FFFFFF" w:themeFill="background1"/>
        <w:spacing w:line="360" w:lineRule="auto"/>
        <w:ind w:firstLine="360"/>
        <w:jc w:val="both"/>
        <w:rPr>
          <w:b/>
          <w:bCs/>
          <w:color w:val="000000" w:themeColor="text1"/>
        </w:rPr>
      </w:pPr>
      <w:r w:rsidRPr="004B1BEE">
        <w:rPr>
          <w:b/>
          <w:bCs/>
          <w:color w:val="000000" w:themeColor="text1"/>
        </w:rPr>
        <w:t>Disponibilidade de Peças de Reposição:</w:t>
      </w:r>
    </w:p>
    <w:p w14:paraId="25841D62" w14:textId="65282848" w:rsidR="00210544" w:rsidRPr="004B1BEE" w:rsidRDefault="00210544" w:rsidP="004B1BEE">
      <w:pPr>
        <w:shd w:val="clear" w:color="auto" w:fill="FFFFFF" w:themeFill="background1"/>
        <w:spacing w:line="360" w:lineRule="auto"/>
        <w:ind w:firstLine="360"/>
        <w:jc w:val="both"/>
        <w:rPr>
          <w:b/>
          <w:bCs/>
          <w:color w:val="000000" w:themeColor="text1"/>
        </w:rPr>
      </w:pPr>
      <w:r w:rsidRPr="004B1BEE">
        <w:rPr>
          <w:color w:val="000000" w:themeColor="text1"/>
        </w:rPr>
        <w:t xml:space="preserve">Manter um estoque atualizado de peças de reposição originais, facilitando a reposição imediata em caso de necessidade e minimizando o tempo de parada semeadora. Manter uma comunicação transparente com </w:t>
      </w:r>
      <w:r w:rsidRPr="004B1BEE">
        <w:rPr>
          <w:color w:val="000000" w:themeColor="text1"/>
        </w:rPr>
        <w:lastRenderedPageBreak/>
        <w:t>o cliente, informando sobre o andamento dos serviços, estimativas de tempo para reparos e eventuais custos adicionais.</w:t>
      </w:r>
    </w:p>
    <w:p w14:paraId="5867ED46" w14:textId="77777777" w:rsidR="00210544" w:rsidRPr="004B1BEE" w:rsidRDefault="00210544" w:rsidP="004B1BEE">
      <w:pPr>
        <w:shd w:val="clear" w:color="auto" w:fill="FFFFFF" w:themeFill="background1"/>
        <w:spacing w:line="360" w:lineRule="auto"/>
        <w:ind w:firstLine="360"/>
        <w:jc w:val="both"/>
        <w:rPr>
          <w:b/>
          <w:bCs/>
          <w:color w:val="000000" w:themeColor="text1"/>
        </w:rPr>
      </w:pPr>
      <w:r w:rsidRPr="004B1BEE">
        <w:rPr>
          <w:b/>
          <w:bCs/>
          <w:color w:val="000000" w:themeColor="text1"/>
        </w:rPr>
        <w:t>Agilidade no Atendimento:</w:t>
      </w:r>
    </w:p>
    <w:p w14:paraId="26068ADF" w14:textId="77777777"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Oferecer um serviço ágil e eficiente, com prazos de atendimento definidos, garantindo a rápida resolução de problemas e minimizando impactos nas operações agrícolas.</w:t>
      </w:r>
    </w:p>
    <w:p w14:paraId="640A4AD3" w14:textId="77777777" w:rsidR="00210544" w:rsidRPr="004B1BEE" w:rsidRDefault="00210544" w:rsidP="004B1BEE">
      <w:pPr>
        <w:shd w:val="clear" w:color="auto" w:fill="FFFFFF" w:themeFill="background1"/>
        <w:spacing w:line="360" w:lineRule="auto"/>
        <w:ind w:firstLine="360"/>
        <w:jc w:val="both"/>
        <w:rPr>
          <w:b/>
          <w:bCs/>
          <w:color w:val="000000" w:themeColor="text1"/>
        </w:rPr>
      </w:pPr>
      <w:r w:rsidRPr="004B1BEE">
        <w:rPr>
          <w:b/>
          <w:bCs/>
          <w:color w:val="000000" w:themeColor="text1"/>
        </w:rPr>
        <w:t>Atendimento Programado e Emergencial:</w:t>
      </w:r>
    </w:p>
    <w:p w14:paraId="79E57B3B" w14:textId="77777777"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Disponibilizar atendimento programado para manutenções preventivas e emergencial para situações imprevistas, assegurando a continuidade das atividades agrícolas.</w:t>
      </w:r>
    </w:p>
    <w:p w14:paraId="73B58CED" w14:textId="77777777" w:rsidR="00210544" w:rsidRPr="004B1BEE" w:rsidRDefault="00210544" w:rsidP="004B1BEE">
      <w:pPr>
        <w:shd w:val="clear" w:color="auto" w:fill="FFFFFF" w:themeFill="background1"/>
        <w:spacing w:line="360" w:lineRule="auto"/>
        <w:ind w:firstLine="360"/>
        <w:jc w:val="both"/>
        <w:rPr>
          <w:b/>
          <w:bCs/>
          <w:color w:val="000000" w:themeColor="text1"/>
        </w:rPr>
      </w:pPr>
      <w:r w:rsidRPr="004B1BEE">
        <w:rPr>
          <w:b/>
          <w:bCs/>
          <w:color w:val="000000" w:themeColor="text1"/>
        </w:rPr>
        <w:t>Suporte Técnico Remoto:</w:t>
      </w:r>
    </w:p>
    <w:p w14:paraId="16EC621A" w14:textId="77777777"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Implementar canais de suporte técnico remoto, como telefone ou plataforma online, para oferecer orientações rápidas e soluções simples, quando possível, sem a necessidade de deslocamento físico.</w:t>
      </w:r>
    </w:p>
    <w:p w14:paraId="057C389F" w14:textId="77777777" w:rsidR="00210544" w:rsidRPr="004B1BEE" w:rsidRDefault="00210544" w:rsidP="004B1BEE">
      <w:pPr>
        <w:shd w:val="clear" w:color="auto" w:fill="FFFFFF" w:themeFill="background1"/>
        <w:spacing w:line="360" w:lineRule="auto"/>
        <w:ind w:firstLine="360"/>
        <w:jc w:val="both"/>
        <w:rPr>
          <w:b/>
          <w:bCs/>
          <w:color w:val="000000" w:themeColor="text1"/>
        </w:rPr>
      </w:pPr>
      <w:r w:rsidRPr="004B1BEE">
        <w:rPr>
          <w:b/>
          <w:bCs/>
          <w:color w:val="000000" w:themeColor="text1"/>
        </w:rPr>
        <w:t>Treinamento para Operadores:</w:t>
      </w:r>
    </w:p>
    <w:p w14:paraId="0994CF95" w14:textId="125ED72D"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Oferecer treinamento para os operadores quando necessário, abordando aspectos básicos de manutenção preventiva e procedimentos para otimizar o desempenho do equipamento.</w:t>
      </w:r>
    </w:p>
    <w:p w14:paraId="2CEC33DD" w14:textId="21382488" w:rsidR="00210544" w:rsidRPr="004B1BEE" w:rsidRDefault="00210544" w:rsidP="004B1BEE">
      <w:pPr>
        <w:shd w:val="clear" w:color="auto" w:fill="FFFFFF" w:themeFill="background1"/>
        <w:spacing w:line="360" w:lineRule="auto"/>
        <w:ind w:firstLine="360"/>
        <w:jc w:val="both"/>
        <w:rPr>
          <w:color w:val="000000" w:themeColor="text1"/>
        </w:rPr>
      </w:pPr>
      <w:r w:rsidRPr="004B1BEE">
        <w:rPr>
          <w:color w:val="000000" w:themeColor="text1"/>
        </w:rPr>
        <w:t>Ao atender a esses critérios, a assistência técnica da concessionária não apenas assegura o pleno funcionamento do equipamento, mas também oferece suporte técnico eficiente e próximo ao município de Ernestina, facilitando o deslocamento em casos de necessidade. Isso contribui para a eficiência operacional e a satisfação do cliente ao longo do ciclo de vida do equipamento.</w:t>
      </w:r>
      <w:bookmarkEnd w:id="4"/>
    </w:p>
    <w:bookmarkEnd w:id="5"/>
    <w:p w14:paraId="15E09E0C" w14:textId="77777777" w:rsidR="0092564D" w:rsidRPr="004B1BEE" w:rsidRDefault="0092564D" w:rsidP="004B1BEE">
      <w:pPr>
        <w:shd w:val="clear" w:color="auto" w:fill="FFFFFF" w:themeFill="background1"/>
        <w:spacing w:line="360" w:lineRule="auto"/>
        <w:jc w:val="both"/>
        <w:rPr>
          <w:b/>
          <w:bCs/>
          <w:color w:val="000000" w:themeColor="text1"/>
        </w:rPr>
      </w:pPr>
    </w:p>
    <w:p w14:paraId="55F8F7FC" w14:textId="7706F76A" w:rsidR="00E45173" w:rsidRPr="004B1BEE" w:rsidRDefault="00E45173" w:rsidP="004B1BEE">
      <w:pPr>
        <w:pStyle w:val="PargrafodaLista"/>
        <w:numPr>
          <w:ilvl w:val="0"/>
          <w:numId w:val="25"/>
        </w:numPr>
        <w:shd w:val="clear" w:color="auto" w:fill="FFFFFF" w:themeFill="background1"/>
        <w:spacing w:line="360" w:lineRule="auto"/>
        <w:jc w:val="both"/>
        <w:rPr>
          <w:b/>
          <w:bCs/>
          <w:color w:val="000000" w:themeColor="text1"/>
        </w:rPr>
      </w:pPr>
      <w:r w:rsidRPr="004B1BEE">
        <w:rPr>
          <w:b/>
          <w:bCs/>
          <w:color w:val="000000" w:themeColor="text1"/>
        </w:rPr>
        <w:t>ESTIMATIVA DE GASTOS</w:t>
      </w:r>
    </w:p>
    <w:p w14:paraId="722FD339" w14:textId="77777777" w:rsidR="00533EF2" w:rsidRPr="004B1BEE" w:rsidRDefault="00533EF2" w:rsidP="004B1BEE">
      <w:pPr>
        <w:shd w:val="clear" w:color="auto" w:fill="FFFFFF" w:themeFill="background1"/>
        <w:spacing w:line="360" w:lineRule="auto"/>
        <w:ind w:firstLine="708"/>
        <w:jc w:val="both"/>
        <w:rPr>
          <w:color w:val="0D0D0D"/>
          <w:shd w:val="clear" w:color="auto" w:fill="FFFFFF"/>
        </w:rPr>
      </w:pPr>
    </w:p>
    <w:p w14:paraId="1BC64FEB" w14:textId="37FE2773" w:rsidR="00E45173" w:rsidRPr="004B1BEE" w:rsidRDefault="00533EF2" w:rsidP="004B1BEE">
      <w:pPr>
        <w:shd w:val="clear" w:color="auto" w:fill="FFFFFF" w:themeFill="background1"/>
        <w:spacing w:line="360" w:lineRule="auto"/>
        <w:ind w:firstLine="360"/>
        <w:jc w:val="both"/>
        <w:rPr>
          <w:b/>
          <w:bCs/>
          <w:color w:val="000000" w:themeColor="text1"/>
        </w:rPr>
      </w:pPr>
      <w:r w:rsidRPr="004B1BEE">
        <w:rPr>
          <w:color w:val="0D0D0D"/>
          <w:shd w:val="clear" w:color="auto" w:fill="FFFFFF"/>
        </w:rPr>
        <w:t>A estimativa de gastos para a aquisição da semeadora de culturas de inverno seguirá os valores estabelecidos no plano de trabalho do convênio MAPA 946304/2023-TRANFEREGOV 057981/2023. Conforme descrito no plano, está previsto um recurso federal no valor de R$191.000,00 para ser destinado à aquisição da semeadora. Além disso, há uma contrapartida municipal no montante de R$5.000,00, totalizando assim o valor disponível para a compra da máquina. Esses valores são fundamentais para orientar o processo de aquisição, garantindo que as despesas estejam alinhadas com o planejamento e os recursos disponíveis conforme estabelecido no convênio. Dessa forma, a estimativa de gastos está calculada em um valor de R$-196.000,00, assegurando uma gestão transparente e eficiente dos recursos públicos destinados ao desenvolvimento agrícola do município.</w:t>
      </w:r>
    </w:p>
    <w:p w14:paraId="1D9EE98C" w14:textId="77777777" w:rsidR="00533EF2" w:rsidRPr="004B1BEE" w:rsidRDefault="00533EF2" w:rsidP="004B1BEE">
      <w:pPr>
        <w:shd w:val="clear" w:color="auto" w:fill="FFFFFF" w:themeFill="background1"/>
        <w:spacing w:line="360" w:lineRule="auto"/>
        <w:ind w:firstLine="708"/>
        <w:jc w:val="both"/>
        <w:rPr>
          <w:b/>
          <w:bCs/>
          <w:color w:val="000000" w:themeColor="text1"/>
        </w:rPr>
      </w:pPr>
    </w:p>
    <w:p w14:paraId="177B2DE7" w14:textId="1F64AFBD" w:rsidR="005D497C" w:rsidRPr="004B1BEE" w:rsidRDefault="005D497C" w:rsidP="004B1BEE">
      <w:pPr>
        <w:pStyle w:val="PargrafodaLista"/>
        <w:numPr>
          <w:ilvl w:val="0"/>
          <w:numId w:val="25"/>
        </w:numPr>
        <w:shd w:val="clear" w:color="auto" w:fill="FFFFFF" w:themeFill="background1"/>
        <w:spacing w:line="360" w:lineRule="auto"/>
        <w:jc w:val="both"/>
        <w:rPr>
          <w:b/>
          <w:bCs/>
          <w:color w:val="000000" w:themeColor="text1"/>
        </w:rPr>
      </w:pPr>
      <w:r w:rsidRPr="004B1BEE">
        <w:rPr>
          <w:b/>
          <w:bCs/>
          <w:color w:val="000000" w:themeColor="text1"/>
        </w:rPr>
        <w:lastRenderedPageBreak/>
        <w:t>PREÇOS</w:t>
      </w:r>
      <w:r w:rsidR="00214DCE" w:rsidRPr="004B1BEE">
        <w:rPr>
          <w:b/>
          <w:bCs/>
          <w:color w:val="000000" w:themeColor="text1"/>
        </w:rPr>
        <w:t xml:space="preserve"> PRATICADOS NO MERCADO</w:t>
      </w:r>
      <w:r w:rsidRPr="004B1BEE">
        <w:rPr>
          <w:b/>
          <w:bCs/>
          <w:color w:val="000000" w:themeColor="text1"/>
        </w:rPr>
        <w:t xml:space="preserve"> </w:t>
      </w:r>
    </w:p>
    <w:p w14:paraId="049DC4F7" w14:textId="77777777" w:rsidR="002D6AE0" w:rsidRDefault="00EC5E0F" w:rsidP="004B1BEE">
      <w:pPr>
        <w:pStyle w:val="0Pargrafocomum"/>
        <w:ind w:firstLine="0"/>
        <w:rPr>
          <w:rFonts w:ascii="Times New Roman" w:hAnsi="Times New Roman" w:cs="Times New Roman"/>
          <w:iCs/>
        </w:rPr>
      </w:pPr>
      <w:r w:rsidRPr="004B1BEE">
        <w:rPr>
          <w:rFonts w:ascii="Times New Roman" w:hAnsi="Times New Roman" w:cs="Times New Roman"/>
          <w:iCs/>
        </w:rPr>
        <w:tab/>
      </w:r>
    </w:p>
    <w:p w14:paraId="71D80E21" w14:textId="3399E3B7" w:rsidR="008B6A4B" w:rsidRPr="004B1BEE" w:rsidRDefault="002D6AE0" w:rsidP="004B1BEE">
      <w:pPr>
        <w:pStyle w:val="0Pargrafocomum"/>
        <w:ind w:firstLine="0"/>
        <w:rPr>
          <w:rFonts w:ascii="Times New Roman" w:hAnsi="Times New Roman" w:cs="Times New Roman"/>
          <w:iCs/>
        </w:rPr>
      </w:pPr>
      <w:r>
        <w:rPr>
          <w:rFonts w:ascii="Times New Roman" w:hAnsi="Times New Roman" w:cs="Times New Roman"/>
          <w:iCs/>
        </w:rPr>
        <w:tab/>
      </w:r>
      <w:r w:rsidR="008B6A4B" w:rsidRPr="004B1BEE">
        <w:rPr>
          <w:rFonts w:ascii="Times New Roman" w:hAnsi="Times New Roman" w:cs="Times New Roman"/>
          <w:iCs/>
        </w:rPr>
        <w:t>A pesquisa de preços no mercado para a confecção deste Termo de Referência será realizada através da coleta de preço entre, no mínimo, três fornecedores do mesmo ramo de atividade, comprovadas por orçamentos levantados na localidade ou região contendo CNPJ, data, endereço completo, telefone de contato, nome e assinatura do responsável.</w:t>
      </w:r>
    </w:p>
    <w:p w14:paraId="28EEE7A6" w14:textId="118C500C" w:rsidR="008B2CA4" w:rsidRPr="004B1BEE" w:rsidRDefault="00EC5E0F" w:rsidP="004B1BEE">
      <w:pPr>
        <w:pStyle w:val="0Pargrafocomum"/>
        <w:ind w:firstLine="0"/>
        <w:rPr>
          <w:rFonts w:ascii="Times New Roman" w:hAnsi="Times New Roman" w:cs="Times New Roman"/>
          <w:b/>
          <w:bCs/>
          <w:iCs/>
        </w:rPr>
      </w:pPr>
      <w:r w:rsidRPr="004B1BEE">
        <w:rPr>
          <w:rFonts w:ascii="Times New Roman" w:hAnsi="Times New Roman" w:cs="Times New Roman"/>
          <w:b/>
          <w:bCs/>
          <w:iCs/>
        </w:rPr>
        <w:tab/>
      </w:r>
      <w:r w:rsidR="0092564D" w:rsidRPr="004B1BEE">
        <w:rPr>
          <w:rFonts w:ascii="Times New Roman" w:hAnsi="Times New Roman" w:cs="Times New Roman"/>
          <w:b/>
          <w:bCs/>
          <w:iCs/>
        </w:rPr>
        <w:t>6</w:t>
      </w:r>
      <w:r w:rsidR="008B2CA4" w:rsidRPr="004B1BEE">
        <w:rPr>
          <w:rFonts w:ascii="Times New Roman" w:hAnsi="Times New Roman" w:cs="Times New Roman"/>
          <w:b/>
          <w:bCs/>
          <w:iCs/>
        </w:rPr>
        <w:t xml:space="preserve">.1 DOS VALORES </w:t>
      </w:r>
    </w:p>
    <w:tbl>
      <w:tblPr>
        <w:tblStyle w:val="Tabelacomgrade"/>
        <w:tblW w:w="9307" w:type="dxa"/>
        <w:tblLook w:val="04A0" w:firstRow="1" w:lastRow="0" w:firstColumn="1" w:lastColumn="0" w:noHBand="0" w:noVBand="1"/>
      </w:tblPr>
      <w:tblGrid>
        <w:gridCol w:w="2825"/>
        <w:gridCol w:w="1551"/>
        <w:gridCol w:w="1424"/>
        <w:gridCol w:w="1797"/>
        <w:gridCol w:w="1699"/>
        <w:gridCol w:w="11"/>
      </w:tblGrid>
      <w:tr w:rsidR="008B2CA4" w:rsidRPr="00EC5E0F" w14:paraId="72040ECD" w14:textId="77777777" w:rsidTr="008B2CA4">
        <w:trPr>
          <w:trHeight w:val="270"/>
        </w:trPr>
        <w:tc>
          <w:tcPr>
            <w:tcW w:w="9307" w:type="dxa"/>
            <w:gridSpan w:val="6"/>
            <w:vAlign w:val="center"/>
            <w:hideMark/>
          </w:tcPr>
          <w:p w14:paraId="5805CFDC" w14:textId="77777777" w:rsidR="008B2CA4" w:rsidRPr="00EC5E0F" w:rsidRDefault="008B2CA4" w:rsidP="00EC5E0F">
            <w:pPr>
              <w:jc w:val="center"/>
              <w:rPr>
                <w:b/>
                <w:bCs/>
                <w:sz w:val="20"/>
                <w:szCs w:val="20"/>
              </w:rPr>
            </w:pPr>
            <w:r w:rsidRPr="00EC5E0F">
              <w:rPr>
                <w:b/>
                <w:bCs/>
                <w:sz w:val="20"/>
                <w:szCs w:val="20"/>
              </w:rPr>
              <w:t>Serviços de Terceiros - Pessoa Jurídica</w:t>
            </w:r>
          </w:p>
        </w:tc>
      </w:tr>
      <w:tr w:rsidR="008B2CA4" w:rsidRPr="00EC5E0F" w14:paraId="7479BB41" w14:textId="77777777" w:rsidTr="00533EF2">
        <w:trPr>
          <w:trHeight w:val="255"/>
        </w:trPr>
        <w:tc>
          <w:tcPr>
            <w:tcW w:w="2830" w:type="dxa"/>
            <w:vMerge w:val="restart"/>
            <w:vAlign w:val="center"/>
            <w:hideMark/>
          </w:tcPr>
          <w:p w14:paraId="20B8B8A6" w14:textId="77777777" w:rsidR="008B2CA4" w:rsidRPr="00EC5E0F" w:rsidRDefault="008B2CA4" w:rsidP="00EC5E0F">
            <w:pPr>
              <w:jc w:val="center"/>
              <w:rPr>
                <w:b/>
                <w:bCs/>
                <w:sz w:val="20"/>
                <w:szCs w:val="20"/>
              </w:rPr>
            </w:pPr>
            <w:r w:rsidRPr="00EC5E0F">
              <w:rPr>
                <w:b/>
                <w:bCs/>
                <w:sz w:val="20"/>
                <w:szCs w:val="20"/>
              </w:rPr>
              <w:t>Descrição</w:t>
            </w:r>
            <w:r w:rsidRPr="00EC5E0F">
              <w:rPr>
                <w:b/>
                <w:bCs/>
                <w:sz w:val="20"/>
                <w:szCs w:val="20"/>
              </w:rPr>
              <w:br/>
              <w:t>(Especificação Técnica)</w:t>
            </w:r>
          </w:p>
        </w:tc>
        <w:tc>
          <w:tcPr>
            <w:tcW w:w="4776" w:type="dxa"/>
            <w:gridSpan w:val="3"/>
            <w:vAlign w:val="center"/>
            <w:hideMark/>
          </w:tcPr>
          <w:p w14:paraId="69907A9D" w14:textId="77777777" w:rsidR="008B2CA4" w:rsidRPr="00EC5E0F" w:rsidRDefault="008B2CA4" w:rsidP="00EC5E0F">
            <w:pPr>
              <w:jc w:val="center"/>
              <w:rPr>
                <w:b/>
                <w:bCs/>
                <w:sz w:val="20"/>
                <w:szCs w:val="20"/>
              </w:rPr>
            </w:pPr>
            <w:r w:rsidRPr="00EC5E0F">
              <w:rPr>
                <w:b/>
                <w:bCs/>
                <w:sz w:val="20"/>
                <w:szCs w:val="20"/>
              </w:rPr>
              <w:t>Valor Unitário</w:t>
            </w:r>
          </w:p>
        </w:tc>
        <w:tc>
          <w:tcPr>
            <w:tcW w:w="1701" w:type="dxa"/>
            <w:gridSpan w:val="2"/>
            <w:vAlign w:val="center"/>
            <w:hideMark/>
          </w:tcPr>
          <w:p w14:paraId="66BCCFB8" w14:textId="77777777" w:rsidR="008B2CA4" w:rsidRPr="00EC5E0F" w:rsidRDefault="008B2CA4" w:rsidP="00EC5E0F">
            <w:pPr>
              <w:jc w:val="center"/>
              <w:rPr>
                <w:b/>
                <w:bCs/>
                <w:sz w:val="20"/>
                <w:szCs w:val="20"/>
              </w:rPr>
            </w:pPr>
            <w:r w:rsidRPr="00EC5E0F">
              <w:rPr>
                <w:b/>
                <w:bCs/>
                <w:sz w:val="20"/>
                <w:szCs w:val="20"/>
              </w:rPr>
              <w:t>Média dos Valores Unitários</w:t>
            </w:r>
          </w:p>
        </w:tc>
      </w:tr>
      <w:tr w:rsidR="008B2CA4" w:rsidRPr="00EC5E0F" w14:paraId="45BF081E" w14:textId="77777777" w:rsidTr="007B56B9">
        <w:trPr>
          <w:gridAfter w:val="1"/>
          <w:wAfter w:w="11" w:type="dxa"/>
          <w:trHeight w:val="56"/>
        </w:trPr>
        <w:tc>
          <w:tcPr>
            <w:tcW w:w="2830" w:type="dxa"/>
            <w:vMerge/>
            <w:vAlign w:val="center"/>
            <w:hideMark/>
          </w:tcPr>
          <w:p w14:paraId="7D119EA7" w14:textId="77777777" w:rsidR="008B2CA4" w:rsidRPr="00EC5E0F" w:rsidRDefault="008B2CA4" w:rsidP="00EC5E0F">
            <w:pPr>
              <w:rPr>
                <w:sz w:val="20"/>
                <w:szCs w:val="20"/>
              </w:rPr>
            </w:pPr>
          </w:p>
        </w:tc>
        <w:tc>
          <w:tcPr>
            <w:tcW w:w="1552" w:type="dxa"/>
            <w:vAlign w:val="center"/>
            <w:hideMark/>
          </w:tcPr>
          <w:p w14:paraId="28005831" w14:textId="77777777" w:rsidR="008B2CA4" w:rsidRPr="00EC5E0F" w:rsidRDefault="008B2CA4" w:rsidP="00EC5E0F">
            <w:pPr>
              <w:jc w:val="center"/>
              <w:rPr>
                <w:b/>
                <w:bCs/>
                <w:sz w:val="20"/>
                <w:szCs w:val="20"/>
              </w:rPr>
            </w:pPr>
            <w:r w:rsidRPr="00EC5E0F">
              <w:rPr>
                <w:b/>
                <w:bCs/>
                <w:sz w:val="20"/>
                <w:szCs w:val="20"/>
              </w:rPr>
              <w:t>Orçamento I</w:t>
            </w:r>
          </w:p>
        </w:tc>
        <w:tc>
          <w:tcPr>
            <w:tcW w:w="1425" w:type="dxa"/>
            <w:vAlign w:val="center"/>
            <w:hideMark/>
          </w:tcPr>
          <w:p w14:paraId="30441C74" w14:textId="77777777" w:rsidR="008B2CA4" w:rsidRPr="00EC5E0F" w:rsidRDefault="008B2CA4" w:rsidP="00EC5E0F">
            <w:pPr>
              <w:jc w:val="center"/>
              <w:rPr>
                <w:b/>
                <w:bCs/>
                <w:sz w:val="20"/>
                <w:szCs w:val="20"/>
              </w:rPr>
            </w:pPr>
            <w:r w:rsidRPr="00EC5E0F">
              <w:rPr>
                <w:b/>
                <w:bCs/>
                <w:sz w:val="20"/>
                <w:szCs w:val="20"/>
              </w:rPr>
              <w:t>Orçamento II</w:t>
            </w:r>
          </w:p>
        </w:tc>
        <w:tc>
          <w:tcPr>
            <w:tcW w:w="1788" w:type="dxa"/>
            <w:vAlign w:val="center"/>
            <w:hideMark/>
          </w:tcPr>
          <w:p w14:paraId="40046103" w14:textId="77777777" w:rsidR="008B2CA4" w:rsidRPr="00EC5E0F" w:rsidRDefault="008B2CA4" w:rsidP="00EC5E0F">
            <w:pPr>
              <w:jc w:val="center"/>
              <w:rPr>
                <w:sz w:val="20"/>
                <w:szCs w:val="20"/>
              </w:rPr>
            </w:pPr>
            <w:r w:rsidRPr="00EC5E0F">
              <w:rPr>
                <w:b/>
                <w:bCs/>
                <w:sz w:val="20"/>
                <w:szCs w:val="20"/>
              </w:rPr>
              <w:t>Orçamento</w:t>
            </w:r>
            <w:r w:rsidRPr="00EC5E0F">
              <w:rPr>
                <w:sz w:val="20"/>
                <w:szCs w:val="20"/>
              </w:rPr>
              <w:t xml:space="preserve"> III</w:t>
            </w:r>
          </w:p>
        </w:tc>
        <w:tc>
          <w:tcPr>
            <w:tcW w:w="1701" w:type="dxa"/>
            <w:vAlign w:val="center"/>
            <w:hideMark/>
          </w:tcPr>
          <w:p w14:paraId="030A85E3" w14:textId="77777777" w:rsidR="008B2CA4" w:rsidRPr="00EC5E0F" w:rsidRDefault="008B2CA4" w:rsidP="00EC5E0F">
            <w:pPr>
              <w:rPr>
                <w:sz w:val="20"/>
                <w:szCs w:val="20"/>
              </w:rPr>
            </w:pPr>
          </w:p>
        </w:tc>
      </w:tr>
      <w:tr w:rsidR="008B2CA4" w:rsidRPr="00EC5E0F" w14:paraId="0CF49C3D" w14:textId="77777777" w:rsidTr="007B56B9">
        <w:trPr>
          <w:gridAfter w:val="1"/>
          <w:wAfter w:w="11" w:type="dxa"/>
          <w:trHeight w:val="1365"/>
        </w:trPr>
        <w:tc>
          <w:tcPr>
            <w:tcW w:w="2830" w:type="dxa"/>
          </w:tcPr>
          <w:p w14:paraId="4CA738A6" w14:textId="51E1D84B" w:rsidR="008B2CA4" w:rsidRPr="00EC5E0F" w:rsidRDefault="00E45173" w:rsidP="00EC5E0F">
            <w:pPr>
              <w:jc w:val="both"/>
              <w:rPr>
                <w:sz w:val="16"/>
                <w:szCs w:val="16"/>
              </w:rPr>
            </w:pPr>
            <w:bookmarkStart w:id="7" w:name="_Hlk161647940"/>
            <w:r w:rsidRPr="00EC5E0F">
              <w:rPr>
                <w:sz w:val="16"/>
                <w:szCs w:val="16"/>
              </w:rPr>
              <w:t>Semeadora adubadora de culturas de inverno com no mínimo 17 linhas, com espaçamento mínimo entre linhas de 17 cm, linhas Pantográficas, limitador profundidade, rodado articulado, caixa de adubo de polietileno com capacidade mínima da caixa de 800 kg, caixa de semente em polietileno com capacidade mínima da caixa de 600 kg, para uso em trator de potência mínima de 80cv, largura útil de trabalho mínima 2.89 metros, largura total mínima 4,17 metros, distribuidor adubo de eixo rotativo com rosca sem fim com sistema de transbordo autolubrificante e com componentes anticorrosivos, distribuidor semente rotor helicoidal, caixa para plantio de sementes finas o qual permite a distribuição em baixa dosagem na semeadura de sementes miúdas e plantio consorciado, discos desencontrados de 15", pneus novos 12,5/08-18 com peso mínimo vazia de 2700kg, cabeçalho com ponteira articulável e regulável conforme engate do trator, kit para transporte longitudinal hidráulico.</w:t>
            </w:r>
            <w:bookmarkEnd w:id="7"/>
          </w:p>
        </w:tc>
        <w:tc>
          <w:tcPr>
            <w:tcW w:w="1552" w:type="dxa"/>
            <w:vAlign w:val="center"/>
          </w:tcPr>
          <w:p w14:paraId="4635094D" w14:textId="78E0D096" w:rsidR="008B2CA4" w:rsidRPr="00EC5E0F" w:rsidRDefault="008B2CA4" w:rsidP="00EC5E0F">
            <w:pPr>
              <w:rPr>
                <w:sz w:val="20"/>
                <w:szCs w:val="20"/>
              </w:rPr>
            </w:pPr>
            <w:r w:rsidRPr="00EC5E0F">
              <w:rPr>
                <w:sz w:val="20"/>
                <w:szCs w:val="20"/>
              </w:rPr>
              <w:t xml:space="preserve">R$- </w:t>
            </w:r>
            <w:r w:rsidR="00C13EFC" w:rsidRPr="00EC5E0F">
              <w:rPr>
                <w:sz w:val="20"/>
                <w:szCs w:val="20"/>
              </w:rPr>
              <w:t>194.500,00</w:t>
            </w:r>
          </w:p>
        </w:tc>
        <w:tc>
          <w:tcPr>
            <w:tcW w:w="1425" w:type="dxa"/>
            <w:vAlign w:val="center"/>
            <w:hideMark/>
          </w:tcPr>
          <w:p w14:paraId="7BB2B65F" w14:textId="6296B6F1" w:rsidR="008B2CA4" w:rsidRPr="00EC5E0F" w:rsidRDefault="008B2CA4" w:rsidP="00EC5E0F">
            <w:pPr>
              <w:rPr>
                <w:sz w:val="20"/>
                <w:szCs w:val="20"/>
              </w:rPr>
            </w:pPr>
            <w:r w:rsidRPr="00EC5E0F">
              <w:rPr>
                <w:sz w:val="20"/>
                <w:szCs w:val="20"/>
              </w:rPr>
              <w:t>R$-</w:t>
            </w:r>
            <w:r w:rsidR="00C13EFC" w:rsidRPr="00EC5E0F">
              <w:rPr>
                <w:sz w:val="20"/>
                <w:szCs w:val="20"/>
              </w:rPr>
              <w:t>211.000,00</w:t>
            </w:r>
          </w:p>
        </w:tc>
        <w:tc>
          <w:tcPr>
            <w:tcW w:w="1788" w:type="dxa"/>
            <w:vAlign w:val="center"/>
            <w:hideMark/>
          </w:tcPr>
          <w:p w14:paraId="120B4DD4" w14:textId="2DCC5602" w:rsidR="008B2CA4" w:rsidRPr="00EC5E0F" w:rsidRDefault="008B2CA4" w:rsidP="00EC5E0F">
            <w:pPr>
              <w:rPr>
                <w:sz w:val="20"/>
                <w:szCs w:val="20"/>
              </w:rPr>
            </w:pPr>
            <w:r w:rsidRPr="00EC5E0F">
              <w:rPr>
                <w:sz w:val="20"/>
                <w:szCs w:val="20"/>
              </w:rPr>
              <w:t xml:space="preserve">R$- </w:t>
            </w:r>
            <w:r w:rsidR="002476C6">
              <w:rPr>
                <w:sz w:val="20"/>
                <w:szCs w:val="20"/>
              </w:rPr>
              <w:t>191.500,00</w:t>
            </w:r>
          </w:p>
        </w:tc>
        <w:tc>
          <w:tcPr>
            <w:tcW w:w="1701" w:type="dxa"/>
            <w:vAlign w:val="center"/>
            <w:hideMark/>
          </w:tcPr>
          <w:p w14:paraId="56B58678" w14:textId="403EA36E" w:rsidR="008B2CA4" w:rsidRPr="00EC5E0F" w:rsidRDefault="008B2CA4" w:rsidP="00EC5E0F">
            <w:pPr>
              <w:rPr>
                <w:sz w:val="20"/>
                <w:szCs w:val="20"/>
              </w:rPr>
            </w:pPr>
            <w:r w:rsidRPr="00EC5E0F">
              <w:rPr>
                <w:sz w:val="20"/>
                <w:szCs w:val="20"/>
              </w:rPr>
              <w:t>R$-</w:t>
            </w:r>
            <w:r w:rsidR="002476C6">
              <w:rPr>
                <w:sz w:val="20"/>
                <w:szCs w:val="20"/>
              </w:rPr>
              <w:t>199.000,00</w:t>
            </w:r>
          </w:p>
        </w:tc>
      </w:tr>
      <w:tr w:rsidR="008B2CA4" w:rsidRPr="00EC5E0F" w14:paraId="7AFD8135" w14:textId="77777777" w:rsidTr="007B56B9">
        <w:trPr>
          <w:gridAfter w:val="1"/>
          <w:wAfter w:w="11" w:type="dxa"/>
          <w:trHeight w:val="255"/>
        </w:trPr>
        <w:tc>
          <w:tcPr>
            <w:tcW w:w="2830" w:type="dxa"/>
            <w:vAlign w:val="center"/>
            <w:hideMark/>
          </w:tcPr>
          <w:p w14:paraId="1F1A8031" w14:textId="77777777" w:rsidR="008B2CA4" w:rsidRPr="00EC5E0F" w:rsidRDefault="008B2CA4" w:rsidP="002476C6">
            <w:pPr>
              <w:jc w:val="center"/>
              <w:rPr>
                <w:sz w:val="20"/>
                <w:szCs w:val="20"/>
              </w:rPr>
            </w:pPr>
            <w:r w:rsidRPr="00EC5E0F">
              <w:rPr>
                <w:sz w:val="20"/>
                <w:szCs w:val="20"/>
              </w:rPr>
              <w:t>Total:</w:t>
            </w:r>
          </w:p>
        </w:tc>
        <w:tc>
          <w:tcPr>
            <w:tcW w:w="1552" w:type="dxa"/>
            <w:vAlign w:val="center"/>
            <w:hideMark/>
          </w:tcPr>
          <w:p w14:paraId="56B49BD6" w14:textId="17855C6E" w:rsidR="008B2CA4" w:rsidRPr="00EC5E0F" w:rsidRDefault="00C13EFC" w:rsidP="002476C6">
            <w:pPr>
              <w:jc w:val="center"/>
              <w:rPr>
                <w:sz w:val="20"/>
                <w:szCs w:val="20"/>
              </w:rPr>
            </w:pPr>
            <w:r w:rsidRPr="00EC5E0F">
              <w:rPr>
                <w:sz w:val="20"/>
                <w:szCs w:val="20"/>
              </w:rPr>
              <w:t>194.500,00</w:t>
            </w:r>
          </w:p>
        </w:tc>
        <w:tc>
          <w:tcPr>
            <w:tcW w:w="1425" w:type="dxa"/>
            <w:vAlign w:val="center"/>
            <w:hideMark/>
          </w:tcPr>
          <w:p w14:paraId="69CB37E2" w14:textId="7F6722A7" w:rsidR="008B2CA4" w:rsidRPr="00EC5E0F" w:rsidRDefault="00C13EFC" w:rsidP="002476C6">
            <w:pPr>
              <w:jc w:val="center"/>
              <w:rPr>
                <w:sz w:val="20"/>
                <w:szCs w:val="20"/>
              </w:rPr>
            </w:pPr>
            <w:r w:rsidRPr="00EC5E0F">
              <w:rPr>
                <w:sz w:val="20"/>
                <w:szCs w:val="20"/>
              </w:rPr>
              <w:t>211.000,00</w:t>
            </w:r>
          </w:p>
        </w:tc>
        <w:tc>
          <w:tcPr>
            <w:tcW w:w="1788" w:type="dxa"/>
            <w:vAlign w:val="center"/>
            <w:hideMark/>
          </w:tcPr>
          <w:p w14:paraId="342BBC75" w14:textId="4A637B4A" w:rsidR="008B2CA4" w:rsidRPr="00EC5E0F" w:rsidRDefault="002476C6" w:rsidP="002476C6">
            <w:pPr>
              <w:jc w:val="center"/>
              <w:rPr>
                <w:sz w:val="20"/>
                <w:szCs w:val="20"/>
              </w:rPr>
            </w:pPr>
            <w:r>
              <w:rPr>
                <w:sz w:val="20"/>
                <w:szCs w:val="20"/>
              </w:rPr>
              <w:t>191.500,00</w:t>
            </w:r>
          </w:p>
        </w:tc>
        <w:tc>
          <w:tcPr>
            <w:tcW w:w="1701" w:type="dxa"/>
            <w:vAlign w:val="center"/>
            <w:hideMark/>
          </w:tcPr>
          <w:p w14:paraId="0CE9A8CD" w14:textId="1BB386BF" w:rsidR="008B2CA4" w:rsidRPr="00EC5E0F" w:rsidRDefault="002476C6" w:rsidP="002476C6">
            <w:pPr>
              <w:jc w:val="center"/>
              <w:rPr>
                <w:sz w:val="20"/>
                <w:szCs w:val="20"/>
              </w:rPr>
            </w:pPr>
            <w:r>
              <w:rPr>
                <w:sz w:val="20"/>
                <w:szCs w:val="20"/>
              </w:rPr>
              <w:t>199.000,00</w:t>
            </w:r>
          </w:p>
        </w:tc>
      </w:tr>
    </w:tbl>
    <w:p w14:paraId="3DF0F545" w14:textId="77777777" w:rsidR="00EC5E0F" w:rsidRDefault="00EC5E0F" w:rsidP="00EC5E0F">
      <w:pPr>
        <w:shd w:val="clear" w:color="auto" w:fill="FFFFFF" w:themeFill="background1"/>
        <w:spacing w:line="360" w:lineRule="auto"/>
        <w:ind w:firstLine="360"/>
        <w:jc w:val="both"/>
        <w:rPr>
          <w:b/>
          <w:bCs/>
          <w:color w:val="000000" w:themeColor="text1"/>
        </w:rPr>
      </w:pPr>
    </w:p>
    <w:p w14:paraId="1FB0BF20" w14:textId="685635A0" w:rsidR="007978E5" w:rsidRPr="0092564D" w:rsidRDefault="007978E5" w:rsidP="004B1BEE">
      <w:pPr>
        <w:pStyle w:val="PargrafodaLista"/>
        <w:numPr>
          <w:ilvl w:val="0"/>
          <w:numId w:val="25"/>
        </w:numPr>
        <w:shd w:val="clear" w:color="auto" w:fill="FFFFFF" w:themeFill="background1"/>
        <w:spacing w:line="360" w:lineRule="auto"/>
        <w:jc w:val="both"/>
        <w:rPr>
          <w:b/>
          <w:bCs/>
          <w:color w:val="000000" w:themeColor="text1"/>
        </w:rPr>
      </w:pPr>
      <w:r w:rsidRPr="0092564D">
        <w:rPr>
          <w:b/>
          <w:bCs/>
          <w:color w:val="000000" w:themeColor="text1"/>
        </w:rPr>
        <w:t>DOTAÇÃO ORÇAMENTARIA</w:t>
      </w:r>
    </w:p>
    <w:p w14:paraId="3652CB62" w14:textId="06F26120" w:rsidR="007978E5" w:rsidRDefault="007978E5" w:rsidP="004B1BEE">
      <w:pPr>
        <w:shd w:val="clear" w:color="auto" w:fill="FFFFFF" w:themeFill="background1"/>
        <w:spacing w:line="360" w:lineRule="auto"/>
        <w:ind w:firstLine="708"/>
        <w:jc w:val="both"/>
        <w:rPr>
          <w:b/>
          <w:bCs/>
          <w:color w:val="000000" w:themeColor="text1"/>
        </w:rPr>
      </w:pPr>
      <w:r>
        <w:rPr>
          <w:b/>
          <w:bCs/>
          <w:color w:val="000000" w:themeColor="text1"/>
        </w:rPr>
        <w:t>Contrapartida</w:t>
      </w:r>
      <w:r w:rsidR="0092564D">
        <w:rPr>
          <w:b/>
          <w:bCs/>
          <w:color w:val="000000" w:themeColor="text1"/>
        </w:rPr>
        <w:t xml:space="preserve"> R$ 5.000,00</w:t>
      </w:r>
    </w:p>
    <w:p w14:paraId="2923069B" w14:textId="037DEA8D" w:rsidR="007978E5" w:rsidRPr="007978E5" w:rsidRDefault="007978E5" w:rsidP="004B1BEE">
      <w:pPr>
        <w:shd w:val="clear" w:color="auto" w:fill="FFFFFF" w:themeFill="background1"/>
        <w:spacing w:line="360" w:lineRule="auto"/>
        <w:ind w:firstLine="360"/>
        <w:jc w:val="both"/>
        <w:rPr>
          <w:color w:val="000000" w:themeColor="text1"/>
        </w:rPr>
      </w:pPr>
      <w:r w:rsidRPr="007978E5">
        <w:rPr>
          <w:color w:val="000000" w:themeColor="text1"/>
        </w:rPr>
        <w:t>Projeto/Atividade: MANUTENÇÃO DA SECRETARIA DA AGRICULTURA</w:t>
      </w:r>
      <w:r>
        <w:rPr>
          <w:color w:val="000000" w:themeColor="text1"/>
        </w:rPr>
        <w:t xml:space="preserve"> </w:t>
      </w:r>
      <w:r w:rsidRPr="007978E5">
        <w:rPr>
          <w:color w:val="000000" w:themeColor="text1"/>
        </w:rPr>
        <w:t>- 2102</w:t>
      </w:r>
    </w:p>
    <w:p w14:paraId="42F68F85" w14:textId="4FCD3095" w:rsidR="007978E5" w:rsidRPr="007978E5" w:rsidRDefault="007978E5" w:rsidP="004B1BEE">
      <w:pPr>
        <w:shd w:val="clear" w:color="auto" w:fill="FFFFFF" w:themeFill="background1"/>
        <w:spacing w:line="360" w:lineRule="auto"/>
        <w:ind w:firstLine="360"/>
        <w:jc w:val="both"/>
        <w:rPr>
          <w:color w:val="000000" w:themeColor="text1"/>
        </w:rPr>
      </w:pPr>
      <w:r w:rsidRPr="007978E5">
        <w:rPr>
          <w:color w:val="000000" w:themeColor="text1"/>
        </w:rPr>
        <w:t>Conta de Despesa: 4490.52.00.00.00.00</w:t>
      </w:r>
      <w:r>
        <w:rPr>
          <w:color w:val="000000" w:themeColor="text1"/>
        </w:rPr>
        <w:t xml:space="preserve"> </w:t>
      </w:r>
      <w:r w:rsidRPr="007978E5">
        <w:rPr>
          <w:color w:val="000000" w:themeColor="text1"/>
        </w:rPr>
        <w:t xml:space="preserve">- EQUIPAMENTOS E MATERIAL PERMANENTE </w:t>
      </w:r>
    </w:p>
    <w:p w14:paraId="573A7362" w14:textId="77777777" w:rsidR="004B3E5E" w:rsidRDefault="004B3E5E" w:rsidP="004B1BEE">
      <w:pPr>
        <w:shd w:val="clear" w:color="auto" w:fill="FFFFFF" w:themeFill="background1"/>
        <w:spacing w:line="360" w:lineRule="auto"/>
        <w:ind w:firstLine="360"/>
        <w:jc w:val="both"/>
        <w:rPr>
          <w:b/>
          <w:bCs/>
          <w:color w:val="000000" w:themeColor="text1"/>
        </w:rPr>
      </w:pPr>
      <w:bookmarkStart w:id="8" w:name="_Hlk165036359"/>
    </w:p>
    <w:p w14:paraId="34A27067" w14:textId="4972E14F" w:rsidR="00EC5E0F" w:rsidRDefault="0092564D" w:rsidP="004B1BEE">
      <w:pPr>
        <w:shd w:val="clear" w:color="auto" w:fill="FFFFFF" w:themeFill="background1"/>
        <w:spacing w:line="360" w:lineRule="auto"/>
        <w:ind w:firstLine="360"/>
        <w:jc w:val="both"/>
        <w:rPr>
          <w:b/>
          <w:bCs/>
          <w:color w:val="000000" w:themeColor="text1"/>
        </w:rPr>
      </w:pPr>
      <w:bookmarkStart w:id="9" w:name="_Hlk165042489"/>
      <w:r>
        <w:rPr>
          <w:b/>
          <w:bCs/>
          <w:color w:val="000000" w:themeColor="text1"/>
        </w:rPr>
        <w:tab/>
        <w:t>Recurso convenio MAPA</w:t>
      </w:r>
      <w:r w:rsidR="00EE6A5F">
        <w:rPr>
          <w:b/>
          <w:bCs/>
          <w:color w:val="000000" w:themeColor="text1"/>
        </w:rPr>
        <w:t xml:space="preserve"> </w:t>
      </w:r>
      <w:r>
        <w:rPr>
          <w:b/>
          <w:bCs/>
          <w:color w:val="000000" w:themeColor="text1"/>
        </w:rPr>
        <w:t>946304/2023 - R$</w:t>
      </w:r>
      <w:r w:rsidR="00BE0836">
        <w:rPr>
          <w:b/>
          <w:bCs/>
          <w:color w:val="000000" w:themeColor="text1"/>
        </w:rPr>
        <w:t xml:space="preserve"> </w:t>
      </w:r>
      <w:r>
        <w:rPr>
          <w:b/>
          <w:bCs/>
          <w:color w:val="000000" w:themeColor="text1"/>
        </w:rPr>
        <w:t>191.000,00</w:t>
      </w:r>
    </w:p>
    <w:p w14:paraId="11078F84" w14:textId="288BA5D9" w:rsidR="001A1D6E" w:rsidRDefault="001A1D6E" w:rsidP="004B1BEE">
      <w:pPr>
        <w:shd w:val="clear" w:color="auto" w:fill="FFFFFF" w:themeFill="background1"/>
        <w:spacing w:line="360" w:lineRule="auto"/>
        <w:ind w:firstLine="360"/>
        <w:jc w:val="both"/>
        <w:rPr>
          <w:b/>
          <w:bCs/>
          <w:color w:val="000000" w:themeColor="text1"/>
        </w:rPr>
      </w:pPr>
      <w:r>
        <w:rPr>
          <w:b/>
          <w:bCs/>
          <w:color w:val="000000" w:themeColor="text1"/>
        </w:rPr>
        <w:t xml:space="preserve">Projeto Atividade: </w:t>
      </w:r>
      <w:r w:rsidR="00EE6A5F">
        <w:rPr>
          <w:b/>
          <w:bCs/>
          <w:color w:val="000000" w:themeColor="text1"/>
        </w:rPr>
        <w:t>1171</w:t>
      </w:r>
    </w:p>
    <w:p w14:paraId="36798397" w14:textId="43311E38" w:rsidR="001A1D6E" w:rsidRDefault="001A1D6E" w:rsidP="004B1BEE">
      <w:pPr>
        <w:shd w:val="clear" w:color="auto" w:fill="FFFFFF" w:themeFill="background1"/>
        <w:spacing w:line="360" w:lineRule="auto"/>
        <w:ind w:firstLine="360"/>
        <w:jc w:val="both"/>
        <w:rPr>
          <w:b/>
          <w:bCs/>
          <w:color w:val="000000" w:themeColor="text1"/>
        </w:rPr>
      </w:pPr>
      <w:r>
        <w:rPr>
          <w:b/>
          <w:bCs/>
          <w:color w:val="000000" w:themeColor="text1"/>
        </w:rPr>
        <w:lastRenderedPageBreak/>
        <w:t>Elemento de Despesa: 449052.00.00</w:t>
      </w:r>
    </w:p>
    <w:bookmarkEnd w:id="8"/>
    <w:bookmarkEnd w:id="9"/>
    <w:p w14:paraId="2A121DB7" w14:textId="01E07A3B" w:rsidR="0092564D" w:rsidRPr="0092564D" w:rsidRDefault="0092564D" w:rsidP="004B1BEE">
      <w:pPr>
        <w:shd w:val="clear" w:color="auto" w:fill="FFFFFF" w:themeFill="background1"/>
        <w:spacing w:line="360" w:lineRule="auto"/>
        <w:ind w:firstLine="360"/>
        <w:jc w:val="both"/>
        <w:rPr>
          <w:color w:val="000000" w:themeColor="text1"/>
        </w:rPr>
      </w:pPr>
      <w:r w:rsidRPr="0092564D">
        <w:rPr>
          <w:color w:val="000000" w:themeColor="text1"/>
        </w:rPr>
        <w:t>Nota de Empenho</w:t>
      </w:r>
      <w:r>
        <w:rPr>
          <w:color w:val="000000" w:themeColor="text1"/>
        </w:rPr>
        <w:t>:</w:t>
      </w:r>
      <w:r w:rsidRPr="0092564D">
        <w:rPr>
          <w:color w:val="000000" w:themeColor="text1"/>
        </w:rPr>
        <w:t xml:space="preserve"> 2023NE000292</w:t>
      </w:r>
    </w:p>
    <w:p w14:paraId="795C2EC1" w14:textId="1B2DF22B" w:rsidR="0092564D" w:rsidRPr="0092564D" w:rsidRDefault="0092564D" w:rsidP="004B1BEE">
      <w:pPr>
        <w:shd w:val="clear" w:color="auto" w:fill="FFFFFF" w:themeFill="background1"/>
        <w:spacing w:line="360" w:lineRule="auto"/>
        <w:ind w:firstLine="360"/>
        <w:jc w:val="both"/>
        <w:rPr>
          <w:color w:val="000000" w:themeColor="text1"/>
        </w:rPr>
      </w:pPr>
      <w:r w:rsidRPr="0092564D">
        <w:rPr>
          <w:color w:val="000000" w:themeColor="text1"/>
        </w:rPr>
        <w:t>PTRES: 224768</w:t>
      </w:r>
    </w:p>
    <w:p w14:paraId="7F1AFA5A" w14:textId="7A220020" w:rsidR="0092564D" w:rsidRPr="0092564D" w:rsidRDefault="0092564D" w:rsidP="004B1BEE">
      <w:pPr>
        <w:shd w:val="clear" w:color="auto" w:fill="FFFFFF" w:themeFill="background1"/>
        <w:spacing w:line="360" w:lineRule="auto"/>
        <w:ind w:firstLine="360"/>
        <w:jc w:val="both"/>
        <w:rPr>
          <w:color w:val="000000" w:themeColor="text1"/>
        </w:rPr>
      </w:pPr>
      <w:r w:rsidRPr="0092564D">
        <w:rPr>
          <w:color w:val="000000" w:themeColor="text1"/>
        </w:rPr>
        <w:t>Fonte de recursos: 1000000000</w:t>
      </w:r>
    </w:p>
    <w:p w14:paraId="246AD128" w14:textId="123B23FE" w:rsidR="0092564D" w:rsidRDefault="0092564D" w:rsidP="004B1BEE">
      <w:pPr>
        <w:shd w:val="clear" w:color="auto" w:fill="FFFFFF" w:themeFill="background1"/>
        <w:spacing w:line="360" w:lineRule="auto"/>
        <w:ind w:firstLine="360"/>
        <w:jc w:val="both"/>
        <w:rPr>
          <w:color w:val="000000" w:themeColor="text1"/>
        </w:rPr>
      </w:pPr>
      <w:r w:rsidRPr="0092564D">
        <w:rPr>
          <w:color w:val="000000" w:themeColor="text1"/>
        </w:rPr>
        <w:t>Natureza da despesa: 444042/39</w:t>
      </w:r>
    </w:p>
    <w:p w14:paraId="61F3D17A" w14:textId="77777777" w:rsidR="0092564D" w:rsidRDefault="0092564D" w:rsidP="004B1BEE">
      <w:pPr>
        <w:shd w:val="clear" w:color="auto" w:fill="FFFFFF" w:themeFill="background1"/>
        <w:spacing w:line="360" w:lineRule="auto"/>
        <w:jc w:val="both"/>
        <w:rPr>
          <w:color w:val="000000" w:themeColor="text1"/>
        </w:rPr>
      </w:pPr>
    </w:p>
    <w:p w14:paraId="5239DBA1" w14:textId="4A99BE07" w:rsidR="005D497C" w:rsidRPr="0092564D" w:rsidRDefault="005D497C" w:rsidP="004B1BEE">
      <w:pPr>
        <w:pStyle w:val="PargrafodaLista"/>
        <w:numPr>
          <w:ilvl w:val="0"/>
          <w:numId w:val="25"/>
        </w:numPr>
        <w:shd w:val="clear" w:color="auto" w:fill="FFFFFF" w:themeFill="background1"/>
        <w:spacing w:line="360" w:lineRule="auto"/>
        <w:jc w:val="both"/>
        <w:rPr>
          <w:b/>
          <w:bCs/>
          <w:color w:val="000000" w:themeColor="text1"/>
        </w:rPr>
      </w:pPr>
      <w:r w:rsidRPr="0092564D">
        <w:rPr>
          <w:b/>
          <w:bCs/>
          <w:color w:val="000000" w:themeColor="text1"/>
        </w:rPr>
        <w:t xml:space="preserve">PRAZO DE </w:t>
      </w:r>
      <w:r w:rsidR="008B2CA4" w:rsidRPr="0092564D">
        <w:rPr>
          <w:b/>
          <w:bCs/>
          <w:color w:val="000000" w:themeColor="text1"/>
        </w:rPr>
        <w:t xml:space="preserve">ENTREGA </w:t>
      </w:r>
    </w:p>
    <w:p w14:paraId="10AB8DC0" w14:textId="77777777" w:rsidR="005D497C" w:rsidRPr="00B2361B" w:rsidRDefault="005D497C" w:rsidP="004B1BEE">
      <w:pPr>
        <w:shd w:val="clear" w:color="auto" w:fill="FFFFFF" w:themeFill="background1"/>
        <w:spacing w:line="360" w:lineRule="auto"/>
        <w:jc w:val="both"/>
        <w:rPr>
          <w:color w:val="000000" w:themeColor="text1"/>
        </w:rPr>
      </w:pPr>
    </w:p>
    <w:p w14:paraId="120317A2" w14:textId="6B980803" w:rsidR="005D497C" w:rsidRPr="00EC5E0F" w:rsidRDefault="005D497C" w:rsidP="004B1BEE">
      <w:pPr>
        <w:shd w:val="clear" w:color="auto" w:fill="FFFFFF" w:themeFill="background1"/>
        <w:spacing w:line="360" w:lineRule="auto"/>
        <w:ind w:firstLine="360"/>
        <w:jc w:val="both"/>
        <w:rPr>
          <w:color w:val="000000" w:themeColor="text1"/>
        </w:rPr>
      </w:pPr>
      <w:r w:rsidRPr="00EC5E0F">
        <w:rPr>
          <w:color w:val="000000" w:themeColor="text1"/>
        </w:rPr>
        <w:t xml:space="preserve">O prazo de </w:t>
      </w:r>
      <w:r w:rsidR="008B2CA4" w:rsidRPr="00EC5E0F">
        <w:rPr>
          <w:color w:val="000000" w:themeColor="text1"/>
        </w:rPr>
        <w:t xml:space="preserve">entrega do item </w:t>
      </w:r>
      <w:r w:rsidRPr="00EC5E0F">
        <w:rPr>
          <w:color w:val="000000" w:themeColor="text1"/>
        </w:rPr>
        <w:t xml:space="preserve">será </w:t>
      </w:r>
      <w:r w:rsidR="00D924ED" w:rsidRPr="00EC5E0F">
        <w:rPr>
          <w:color w:val="000000" w:themeColor="text1"/>
        </w:rPr>
        <w:t>de</w:t>
      </w:r>
      <w:r w:rsidR="008B2CA4" w:rsidRPr="00EC5E0F">
        <w:rPr>
          <w:color w:val="000000" w:themeColor="text1"/>
        </w:rPr>
        <w:t xml:space="preserve"> no máximo</w:t>
      </w:r>
      <w:r w:rsidR="00D924ED" w:rsidRPr="00EC5E0F">
        <w:rPr>
          <w:color w:val="000000" w:themeColor="text1"/>
        </w:rPr>
        <w:t xml:space="preserve"> </w:t>
      </w:r>
      <w:r w:rsidR="00571993" w:rsidRPr="00EC5E0F">
        <w:rPr>
          <w:color w:val="000000" w:themeColor="text1"/>
        </w:rPr>
        <w:t>6</w:t>
      </w:r>
      <w:r w:rsidR="008B2CA4" w:rsidRPr="00EC5E0F">
        <w:rPr>
          <w:color w:val="000000" w:themeColor="text1"/>
        </w:rPr>
        <w:t>0 dias</w:t>
      </w:r>
      <w:r w:rsidRPr="00EC5E0F">
        <w:rPr>
          <w:color w:val="000000" w:themeColor="text1"/>
        </w:rPr>
        <w:t xml:space="preserve"> </w:t>
      </w:r>
      <w:r w:rsidR="008B2CA4" w:rsidRPr="00EC5E0F">
        <w:rPr>
          <w:color w:val="000000" w:themeColor="text1"/>
        </w:rPr>
        <w:t>após</w:t>
      </w:r>
      <w:r w:rsidR="00571993" w:rsidRPr="00EC5E0F">
        <w:rPr>
          <w:color w:val="000000" w:themeColor="text1"/>
        </w:rPr>
        <w:t xml:space="preserve"> o pagamento dos valores do convenio ao município o qual </w:t>
      </w:r>
      <w:r w:rsidR="00E45173" w:rsidRPr="00EC5E0F">
        <w:rPr>
          <w:color w:val="000000" w:themeColor="text1"/>
        </w:rPr>
        <w:t>a partir</w:t>
      </w:r>
      <w:r w:rsidR="00571993" w:rsidRPr="00EC5E0F">
        <w:rPr>
          <w:color w:val="000000" w:themeColor="text1"/>
        </w:rPr>
        <w:t xml:space="preserve"> desse momento fa</w:t>
      </w:r>
      <w:r w:rsidR="00E45173" w:rsidRPr="00EC5E0F">
        <w:rPr>
          <w:color w:val="000000" w:themeColor="text1"/>
        </w:rPr>
        <w:t>rá</w:t>
      </w:r>
      <w:r w:rsidR="00571993" w:rsidRPr="00EC5E0F">
        <w:rPr>
          <w:color w:val="000000" w:themeColor="text1"/>
        </w:rPr>
        <w:t xml:space="preserve"> o pagamento do equipamento e o referido pedido mesm</w:t>
      </w:r>
      <w:r w:rsidR="00E45173" w:rsidRPr="00EC5E0F">
        <w:rPr>
          <w:color w:val="000000" w:themeColor="text1"/>
        </w:rPr>
        <w:t>o</w:t>
      </w:r>
      <w:r w:rsidR="00D924ED" w:rsidRPr="00EC5E0F">
        <w:rPr>
          <w:color w:val="000000" w:themeColor="text1"/>
        </w:rPr>
        <w:t>.</w:t>
      </w:r>
    </w:p>
    <w:p w14:paraId="1BAE6238" w14:textId="77777777" w:rsidR="005D497C" w:rsidRPr="00B2361B" w:rsidRDefault="005D497C" w:rsidP="004B1BEE">
      <w:pPr>
        <w:shd w:val="clear" w:color="auto" w:fill="FFFFFF" w:themeFill="background1"/>
        <w:spacing w:line="360" w:lineRule="auto"/>
        <w:jc w:val="both"/>
        <w:rPr>
          <w:color w:val="000000" w:themeColor="text1"/>
        </w:rPr>
      </w:pPr>
    </w:p>
    <w:p w14:paraId="0BFAB2F2" w14:textId="695F9B55" w:rsidR="005D497C" w:rsidRPr="0092564D" w:rsidRDefault="005D497C" w:rsidP="004B1BEE">
      <w:pPr>
        <w:pStyle w:val="PargrafodaLista"/>
        <w:numPr>
          <w:ilvl w:val="0"/>
          <w:numId w:val="25"/>
        </w:numPr>
        <w:shd w:val="clear" w:color="auto" w:fill="FFFFFF" w:themeFill="background1"/>
        <w:spacing w:line="360" w:lineRule="auto"/>
        <w:jc w:val="both"/>
        <w:rPr>
          <w:b/>
          <w:bCs/>
          <w:color w:val="000000" w:themeColor="text1"/>
        </w:rPr>
      </w:pPr>
      <w:r w:rsidRPr="0092564D">
        <w:rPr>
          <w:b/>
          <w:bCs/>
          <w:color w:val="000000" w:themeColor="text1"/>
        </w:rPr>
        <w:t>PAGAMENTO</w:t>
      </w:r>
    </w:p>
    <w:p w14:paraId="2BAFB506" w14:textId="77777777" w:rsidR="005D497C" w:rsidRPr="00B2361B" w:rsidRDefault="005D497C" w:rsidP="004B1BEE">
      <w:pPr>
        <w:shd w:val="clear" w:color="auto" w:fill="FFFFFF" w:themeFill="background1"/>
        <w:spacing w:line="360" w:lineRule="auto"/>
        <w:jc w:val="both"/>
        <w:rPr>
          <w:color w:val="000000" w:themeColor="text1"/>
        </w:rPr>
      </w:pPr>
    </w:p>
    <w:p w14:paraId="38805A2B" w14:textId="77777777" w:rsidR="00EC5E0F" w:rsidRDefault="005D497C" w:rsidP="004B1BEE">
      <w:pPr>
        <w:shd w:val="clear" w:color="auto" w:fill="FFFFFF" w:themeFill="background1"/>
        <w:spacing w:line="360" w:lineRule="auto"/>
        <w:ind w:firstLine="360"/>
        <w:jc w:val="both"/>
        <w:rPr>
          <w:color w:val="000000" w:themeColor="text1"/>
        </w:rPr>
      </w:pPr>
      <w:r w:rsidRPr="00EC5E0F">
        <w:rPr>
          <w:color w:val="000000" w:themeColor="text1"/>
        </w:rPr>
        <w:t xml:space="preserve">O pagamento será realizado de acordo com </w:t>
      </w:r>
      <w:r w:rsidR="00E45173" w:rsidRPr="00EC5E0F">
        <w:rPr>
          <w:color w:val="000000" w:themeColor="text1"/>
        </w:rPr>
        <w:t>a liberação do recurso federal ao município de Ernestina.   A</w:t>
      </w:r>
      <w:r w:rsidRPr="00EC5E0F">
        <w:rPr>
          <w:color w:val="000000" w:themeColor="text1"/>
        </w:rPr>
        <w:t>s etapas e prazos</w:t>
      </w:r>
      <w:r w:rsidR="00E45173" w:rsidRPr="00EC5E0F">
        <w:rPr>
          <w:color w:val="000000" w:themeColor="text1"/>
        </w:rPr>
        <w:t xml:space="preserve"> serão</w:t>
      </w:r>
      <w:r w:rsidRPr="00EC5E0F">
        <w:rPr>
          <w:color w:val="000000" w:themeColor="text1"/>
        </w:rPr>
        <w:t xml:space="preserve"> definidos em contrato, considerando a entrega dos produtos e serviços estabelecidos, devidamente atestados pela contratante.</w:t>
      </w:r>
    </w:p>
    <w:p w14:paraId="103CAEEB" w14:textId="77777777" w:rsidR="00EC5E0F" w:rsidRDefault="00EC5E0F" w:rsidP="004B1BEE">
      <w:pPr>
        <w:shd w:val="clear" w:color="auto" w:fill="FFFFFF" w:themeFill="background1"/>
        <w:spacing w:line="360" w:lineRule="auto"/>
        <w:ind w:firstLine="360"/>
        <w:jc w:val="both"/>
        <w:rPr>
          <w:color w:val="000000" w:themeColor="text1"/>
        </w:rPr>
      </w:pPr>
    </w:p>
    <w:p w14:paraId="194CD7BF" w14:textId="089C71DC" w:rsidR="00214DCE" w:rsidRPr="0092564D" w:rsidRDefault="00214DCE" w:rsidP="004B1BEE">
      <w:pPr>
        <w:pStyle w:val="PargrafodaLista"/>
        <w:numPr>
          <w:ilvl w:val="0"/>
          <w:numId w:val="25"/>
        </w:numPr>
        <w:shd w:val="clear" w:color="auto" w:fill="FFFFFF" w:themeFill="background1"/>
        <w:spacing w:line="360" w:lineRule="auto"/>
        <w:jc w:val="both"/>
        <w:rPr>
          <w:color w:val="000000" w:themeColor="text1"/>
        </w:rPr>
      </w:pPr>
      <w:r w:rsidRPr="0092564D">
        <w:rPr>
          <w:b/>
          <w:bCs/>
          <w:color w:val="000000" w:themeColor="text1"/>
        </w:rPr>
        <w:t xml:space="preserve">FISCALIZAÇÃO </w:t>
      </w:r>
    </w:p>
    <w:p w14:paraId="1BFF4DE0" w14:textId="77777777" w:rsidR="00214DCE" w:rsidRPr="00B2361B" w:rsidRDefault="00214DCE" w:rsidP="004B1BEE">
      <w:pPr>
        <w:shd w:val="clear" w:color="auto" w:fill="FFFFFF" w:themeFill="background1"/>
        <w:spacing w:line="360" w:lineRule="auto"/>
        <w:jc w:val="both"/>
        <w:rPr>
          <w:color w:val="000000" w:themeColor="text1"/>
        </w:rPr>
      </w:pPr>
    </w:p>
    <w:p w14:paraId="3A6A8B41" w14:textId="2F280C54" w:rsidR="00214DCE" w:rsidRPr="00EC5E0F" w:rsidRDefault="00214DCE" w:rsidP="004B1BEE">
      <w:pPr>
        <w:shd w:val="clear" w:color="auto" w:fill="FFFFFF" w:themeFill="background1"/>
        <w:spacing w:line="360" w:lineRule="auto"/>
        <w:ind w:firstLine="360"/>
        <w:jc w:val="both"/>
        <w:rPr>
          <w:color w:val="000000" w:themeColor="text1"/>
        </w:rPr>
      </w:pPr>
      <w:r w:rsidRPr="00EC5E0F">
        <w:rPr>
          <w:color w:val="000000" w:themeColor="text1"/>
        </w:rPr>
        <w:t>A fiscalização dos serviços contratados será realizada pelo responsável indicado pela contratante, que verificará o cumprimento dos prazos, qualidade das entregas e demais aspectos relacionados ao objeto deste termo de referência.</w:t>
      </w:r>
    </w:p>
    <w:p w14:paraId="7C3797AD" w14:textId="6A6690DA" w:rsidR="005D497C" w:rsidRPr="00EC5E0F" w:rsidRDefault="005D497C" w:rsidP="004B1BEE">
      <w:pPr>
        <w:pStyle w:val="PargrafodaLista"/>
        <w:numPr>
          <w:ilvl w:val="0"/>
          <w:numId w:val="25"/>
        </w:numPr>
        <w:shd w:val="clear" w:color="auto" w:fill="FFFFFF" w:themeFill="background1"/>
        <w:spacing w:line="360" w:lineRule="auto"/>
        <w:jc w:val="both"/>
        <w:rPr>
          <w:b/>
          <w:bCs/>
          <w:color w:val="000000" w:themeColor="text1"/>
        </w:rPr>
      </w:pPr>
      <w:r w:rsidRPr="00EC5E0F">
        <w:rPr>
          <w:b/>
          <w:bCs/>
          <w:color w:val="000000" w:themeColor="text1"/>
        </w:rPr>
        <w:t xml:space="preserve"> DISPOSIÇÕES FINAIS</w:t>
      </w:r>
    </w:p>
    <w:p w14:paraId="4F172B89" w14:textId="4AF87434" w:rsidR="00EC5E0F" w:rsidRDefault="00EC5E0F" w:rsidP="004B1BEE">
      <w:pPr>
        <w:shd w:val="clear" w:color="auto" w:fill="FFFFFF" w:themeFill="background1"/>
        <w:spacing w:line="360" w:lineRule="auto"/>
        <w:ind w:firstLine="360"/>
        <w:jc w:val="both"/>
        <w:rPr>
          <w:color w:val="000000" w:themeColor="text1"/>
        </w:rPr>
      </w:pPr>
    </w:p>
    <w:p w14:paraId="781A4824" w14:textId="26365AE1" w:rsidR="005D497C" w:rsidRPr="00EC5E0F" w:rsidRDefault="005D497C" w:rsidP="004B1BEE">
      <w:pPr>
        <w:shd w:val="clear" w:color="auto" w:fill="FFFFFF" w:themeFill="background1"/>
        <w:spacing w:line="360" w:lineRule="auto"/>
        <w:ind w:firstLine="360"/>
        <w:jc w:val="both"/>
        <w:rPr>
          <w:color w:val="000000" w:themeColor="text1"/>
        </w:rPr>
      </w:pPr>
      <w:r w:rsidRPr="00EC5E0F">
        <w:rPr>
          <w:color w:val="000000" w:themeColor="text1"/>
        </w:rPr>
        <w:t>Quaisquer dúvidas, omissões ou alterações relacionadas ao presente Termo de Referência serão resolvidas de comum acordo entre as partes envolvidas, em conformidade com a legislação vigente.</w:t>
      </w:r>
    </w:p>
    <w:p w14:paraId="300E2CC9" w14:textId="77777777" w:rsidR="004B1BEE" w:rsidRDefault="004B1BEE" w:rsidP="004B1BEE">
      <w:pPr>
        <w:shd w:val="clear" w:color="auto" w:fill="FFFFFF" w:themeFill="background1"/>
        <w:spacing w:line="360" w:lineRule="auto"/>
        <w:jc w:val="center"/>
        <w:rPr>
          <w:color w:val="000000" w:themeColor="text1"/>
        </w:rPr>
      </w:pPr>
    </w:p>
    <w:p w14:paraId="4B75362F" w14:textId="0D07B880" w:rsidR="00344CEB" w:rsidRPr="00B2361B" w:rsidRDefault="00344CEB" w:rsidP="004B1BEE">
      <w:pPr>
        <w:shd w:val="clear" w:color="auto" w:fill="FFFFFF" w:themeFill="background1"/>
        <w:spacing w:line="360" w:lineRule="auto"/>
        <w:jc w:val="center"/>
        <w:rPr>
          <w:color w:val="000000" w:themeColor="text1"/>
        </w:rPr>
      </w:pPr>
      <w:r w:rsidRPr="00B2361B">
        <w:rPr>
          <w:color w:val="000000" w:themeColor="text1"/>
        </w:rPr>
        <w:t xml:space="preserve">Ernestina </w:t>
      </w:r>
      <w:r w:rsidR="00E448D6">
        <w:rPr>
          <w:color w:val="000000" w:themeColor="text1"/>
        </w:rPr>
        <w:t>18</w:t>
      </w:r>
      <w:r w:rsidRPr="00B2361B">
        <w:rPr>
          <w:color w:val="000000" w:themeColor="text1"/>
        </w:rPr>
        <w:t xml:space="preserve"> de </w:t>
      </w:r>
      <w:r w:rsidR="0057706B">
        <w:rPr>
          <w:color w:val="000000" w:themeColor="text1"/>
        </w:rPr>
        <w:t>abril</w:t>
      </w:r>
      <w:r w:rsidRPr="00B2361B">
        <w:rPr>
          <w:color w:val="000000" w:themeColor="text1"/>
        </w:rPr>
        <w:t xml:space="preserve"> de 202</w:t>
      </w:r>
      <w:r w:rsidR="00E448D6">
        <w:rPr>
          <w:color w:val="000000" w:themeColor="text1"/>
        </w:rPr>
        <w:t>4</w:t>
      </w:r>
      <w:r w:rsidRPr="00B2361B">
        <w:rPr>
          <w:color w:val="000000" w:themeColor="text1"/>
        </w:rPr>
        <w:t>.</w:t>
      </w:r>
    </w:p>
    <w:p w14:paraId="5F6C31F7" w14:textId="5F16AA16" w:rsidR="00344CEB" w:rsidRDefault="00344CEB" w:rsidP="004B1BEE">
      <w:pPr>
        <w:shd w:val="clear" w:color="auto" w:fill="FFFFFF" w:themeFill="background1"/>
        <w:spacing w:line="360" w:lineRule="auto"/>
        <w:rPr>
          <w:color w:val="000000" w:themeColor="text1"/>
        </w:rPr>
      </w:pPr>
    </w:p>
    <w:p w14:paraId="5AE78E8B" w14:textId="5DE03327" w:rsidR="004D2F86" w:rsidRPr="00B2361B" w:rsidRDefault="004B1BEE" w:rsidP="004B1BEE">
      <w:pPr>
        <w:shd w:val="clear" w:color="auto" w:fill="FFFFFF" w:themeFill="background1"/>
        <w:spacing w:line="360" w:lineRule="auto"/>
        <w:rPr>
          <w:color w:val="000000" w:themeColor="text1"/>
        </w:rPr>
      </w:pPr>
      <w:r w:rsidRPr="004B1BEE">
        <w:rPr>
          <w:noProof/>
          <w:color w:val="000000" w:themeColor="text1"/>
        </w:rPr>
        <w:lastRenderedPageBreak/>
        <mc:AlternateContent>
          <mc:Choice Requires="wps">
            <w:drawing>
              <wp:anchor distT="45720" distB="45720" distL="114300" distR="114300" simplePos="0" relativeHeight="251661312" behindDoc="0" locked="0" layoutInCell="1" allowOverlap="1" wp14:anchorId="7D1750FB" wp14:editId="028AAA05">
                <wp:simplePos x="0" y="0"/>
                <wp:positionH relativeFrom="margin">
                  <wp:posOffset>0</wp:posOffset>
                </wp:positionH>
                <wp:positionV relativeFrom="paragraph">
                  <wp:posOffset>-27305</wp:posOffset>
                </wp:positionV>
                <wp:extent cx="2360930" cy="1404620"/>
                <wp:effectExtent l="0" t="0" r="0" b="0"/>
                <wp:wrapSquare wrapText="bothSides"/>
                <wp:docPr id="16083905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B2E712D" w14:textId="4EAF3075" w:rsidR="004B1BEE" w:rsidRDefault="004B1BEE" w:rsidP="004B1BEE">
                            <w:pPr>
                              <w:shd w:val="clear" w:color="auto" w:fill="FFFFFF" w:themeFill="background1"/>
                              <w:spacing w:line="360" w:lineRule="auto"/>
                              <w:jc w:val="center"/>
                              <w:rPr>
                                <w:color w:val="000000" w:themeColor="text1"/>
                              </w:rPr>
                            </w:pPr>
                            <w:r>
                              <w:rPr>
                                <w:color w:val="000000" w:themeColor="text1"/>
                              </w:rPr>
                              <w:t>Bruno Darigo Altmann</w:t>
                            </w:r>
                          </w:p>
                          <w:p w14:paraId="67B4943B" w14:textId="1B2E980C" w:rsidR="004B1BEE" w:rsidRPr="00B2361B" w:rsidRDefault="004B1BEE" w:rsidP="004B1BEE">
                            <w:pPr>
                              <w:shd w:val="clear" w:color="auto" w:fill="FFFFFF" w:themeFill="background1"/>
                              <w:spacing w:line="360" w:lineRule="auto"/>
                              <w:jc w:val="center"/>
                              <w:rPr>
                                <w:color w:val="000000" w:themeColor="text1"/>
                              </w:rPr>
                            </w:pPr>
                            <w:r>
                              <w:rPr>
                                <w:color w:val="000000" w:themeColor="text1"/>
                              </w:rPr>
                              <w:t>Secretário de Agricultura Designado</w:t>
                            </w:r>
                          </w:p>
                          <w:p w14:paraId="5FB885F1" w14:textId="77777777" w:rsidR="004B1BEE" w:rsidRDefault="004B1BEE" w:rsidP="004B1BE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D1750FB" id="_x0000_t202" coordsize="21600,21600" o:spt="202" path="m,l,21600r21600,l21600,xe">
                <v:stroke joinstyle="miter"/>
                <v:path gradientshapeok="t" o:connecttype="rect"/>
              </v:shapetype>
              <v:shape id="Caixa de Texto 2" o:spid="_x0000_s1026" type="#_x0000_t202" style="position:absolute;margin-left:0;margin-top:-2.15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" stroked="f">
                <v:textbox style="mso-fit-shape-to-text:t">
                  <w:txbxContent>
                    <w:p w14:paraId="1B2E712D" w14:textId="4EAF3075" w:rsidR="004B1BEE" w:rsidRDefault="004B1BEE" w:rsidP="004B1BEE">
                      <w:pPr>
                        <w:shd w:val="clear" w:color="auto" w:fill="FFFFFF" w:themeFill="background1"/>
                        <w:spacing w:line="360" w:lineRule="auto"/>
                        <w:jc w:val="center"/>
                        <w:rPr>
                          <w:color w:val="000000" w:themeColor="text1"/>
                        </w:rPr>
                      </w:pPr>
                      <w:r>
                        <w:rPr>
                          <w:color w:val="000000" w:themeColor="text1"/>
                        </w:rPr>
                        <w:t xml:space="preserve">Bruno </w:t>
                      </w:r>
                      <w:proofErr w:type="spellStart"/>
                      <w:r>
                        <w:rPr>
                          <w:color w:val="000000" w:themeColor="text1"/>
                        </w:rPr>
                        <w:t>Darigo</w:t>
                      </w:r>
                      <w:proofErr w:type="spellEnd"/>
                      <w:r>
                        <w:rPr>
                          <w:color w:val="000000" w:themeColor="text1"/>
                        </w:rPr>
                        <w:t xml:space="preserve"> Altmann</w:t>
                      </w:r>
                    </w:p>
                    <w:p w14:paraId="67B4943B" w14:textId="1B2E980C" w:rsidR="004B1BEE" w:rsidRPr="00B2361B" w:rsidRDefault="004B1BEE" w:rsidP="004B1BEE">
                      <w:pPr>
                        <w:shd w:val="clear" w:color="auto" w:fill="FFFFFF" w:themeFill="background1"/>
                        <w:spacing w:line="360" w:lineRule="auto"/>
                        <w:jc w:val="center"/>
                        <w:rPr>
                          <w:color w:val="000000" w:themeColor="text1"/>
                        </w:rPr>
                      </w:pPr>
                      <w:r>
                        <w:rPr>
                          <w:color w:val="000000" w:themeColor="text1"/>
                        </w:rPr>
                        <w:t>Secretário de Agricultura Designado</w:t>
                      </w:r>
                    </w:p>
                    <w:p w14:paraId="5FB885F1" w14:textId="77777777" w:rsidR="004B1BEE" w:rsidRDefault="004B1BEE" w:rsidP="004B1BEE"/>
                  </w:txbxContent>
                </v:textbox>
                <w10:wrap type="square" anchorx="margin"/>
              </v:shape>
            </w:pict>
          </mc:Fallback>
        </mc:AlternateContent>
      </w:r>
      <w:r w:rsidRPr="004B1BEE">
        <w:rPr>
          <w:noProof/>
          <w:color w:val="000000" w:themeColor="text1"/>
        </w:rPr>
        <mc:AlternateContent>
          <mc:Choice Requires="wps">
            <w:drawing>
              <wp:anchor distT="45720" distB="45720" distL="114300" distR="114300" simplePos="0" relativeHeight="251659264" behindDoc="0" locked="0" layoutInCell="1" allowOverlap="1" wp14:anchorId="35485D5C" wp14:editId="07BBEF76">
                <wp:simplePos x="0" y="0"/>
                <wp:positionH relativeFrom="margin">
                  <wp:posOffset>3744595</wp:posOffset>
                </wp:positionH>
                <wp:positionV relativeFrom="paragraph">
                  <wp:posOffset>-27305</wp:posOffset>
                </wp:positionV>
                <wp:extent cx="236093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95E71CC" w14:textId="77777777" w:rsidR="004B1BEE" w:rsidRDefault="004B1BEE" w:rsidP="004B1BEE">
                            <w:pPr>
                              <w:shd w:val="clear" w:color="auto" w:fill="FFFFFF" w:themeFill="background1"/>
                              <w:spacing w:line="360" w:lineRule="auto"/>
                              <w:jc w:val="center"/>
                              <w:rPr>
                                <w:color w:val="000000" w:themeColor="text1"/>
                              </w:rPr>
                            </w:pPr>
                            <w:r>
                              <w:rPr>
                                <w:color w:val="000000" w:themeColor="text1"/>
                              </w:rPr>
                              <w:t>Renato Becker</w:t>
                            </w:r>
                          </w:p>
                          <w:p w14:paraId="37408B9B" w14:textId="77777777" w:rsidR="004B1BEE" w:rsidRPr="00B2361B" w:rsidRDefault="004B1BEE" w:rsidP="004B1BEE">
                            <w:pPr>
                              <w:shd w:val="clear" w:color="auto" w:fill="FFFFFF" w:themeFill="background1"/>
                              <w:spacing w:line="360" w:lineRule="auto"/>
                              <w:jc w:val="center"/>
                              <w:rPr>
                                <w:color w:val="000000" w:themeColor="text1"/>
                              </w:rPr>
                            </w:pPr>
                            <w:r>
                              <w:rPr>
                                <w:color w:val="000000" w:themeColor="text1"/>
                              </w:rPr>
                              <w:t>Prefeito Municipal</w:t>
                            </w:r>
                          </w:p>
                          <w:p w14:paraId="3DBA0906" w14:textId="5E40DCAB" w:rsidR="004B1BEE" w:rsidRDefault="004B1BE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485D5C" id="_x0000_s1027" type="#_x0000_t202" style="position:absolute;margin-left:294.85pt;margin-top:-2.15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" stroked="f">
                <v:textbox style="mso-fit-shape-to-text:t">
                  <w:txbxContent>
                    <w:p w14:paraId="795E71CC" w14:textId="77777777" w:rsidR="004B1BEE" w:rsidRDefault="004B1BEE" w:rsidP="004B1BEE">
                      <w:pPr>
                        <w:shd w:val="clear" w:color="auto" w:fill="FFFFFF" w:themeFill="background1"/>
                        <w:spacing w:line="360" w:lineRule="auto"/>
                        <w:jc w:val="center"/>
                        <w:rPr>
                          <w:color w:val="000000" w:themeColor="text1"/>
                        </w:rPr>
                      </w:pPr>
                      <w:r>
                        <w:rPr>
                          <w:color w:val="000000" w:themeColor="text1"/>
                        </w:rPr>
                        <w:t>Renato Becker</w:t>
                      </w:r>
                    </w:p>
                    <w:p w14:paraId="37408B9B" w14:textId="77777777" w:rsidR="004B1BEE" w:rsidRPr="00B2361B" w:rsidRDefault="004B1BEE" w:rsidP="004B1BEE">
                      <w:pPr>
                        <w:shd w:val="clear" w:color="auto" w:fill="FFFFFF" w:themeFill="background1"/>
                        <w:spacing w:line="360" w:lineRule="auto"/>
                        <w:jc w:val="center"/>
                        <w:rPr>
                          <w:color w:val="000000" w:themeColor="text1"/>
                        </w:rPr>
                      </w:pPr>
                      <w:r>
                        <w:rPr>
                          <w:color w:val="000000" w:themeColor="text1"/>
                        </w:rPr>
                        <w:t>Prefeito Municipal</w:t>
                      </w:r>
                    </w:p>
                    <w:p w14:paraId="3DBA0906" w14:textId="5E40DCAB" w:rsidR="004B1BEE" w:rsidRDefault="004B1BEE"/>
                  </w:txbxContent>
                </v:textbox>
                <w10:wrap type="square" anchorx="margin"/>
              </v:shape>
            </w:pict>
          </mc:Fallback>
        </mc:AlternateContent>
      </w:r>
    </w:p>
    <w:bookmarkEnd w:id="0"/>
    <w:p w14:paraId="5BF03A7E" w14:textId="77777777" w:rsidR="00D62DC6" w:rsidRPr="00B2361B" w:rsidRDefault="00D62DC6">
      <w:pPr>
        <w:shd w:val="clear" w:color="auto" w:fill="FFFFFF" w:themeFill="background1"/>
        <w:spacing w:line="360" w:lineRule="auto"/>
        <w:rPr>
          <w:color w:val="000000" w:themeColor="text1"/>
        </w:rPr>
      </w:pPr>
    </w:p>
    <w:sectPr w:rsidR="00D62DC6" w:rsidRPr="00B2361B" w:rsidSect="000E5FD0">
      <w:headerReference w:type="default" r:id="rId7"/>
      <w:footerReference w:type="default" r:id="rI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25082" w14:textId="77777777" w:rsidR="000E5FD0" w:rsidRDefault="000E5FD0" w:rsidP="00960AB9">
      <w:r>
        <w:separator/>
      </w:r>
    </w:p>
  </w:endnote>
  <w:endnote w:type="continuationSeparator" w:id="0">
    <w:p w14:paraId="2C161609" w14:textId="77777777" w:rsidR="000E5FD0" w:rsidRDefault="000E5FD0" w:rsidP="0096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1E53D" w14:textId="77777777" w:rsidR="00960AB9" w:rsidRDefault="00960AB9" w:rsidP="005714FA">
    <w:pPr>
      <w:pStyle w:val="Rodap"/>
      <w:ind w:left="-709"/>
    </w:pPr>
  </w:p>
  <w:p w14:paraId="53A4537D" w14:textId="77777777" w:rsidR="00960AB9" w:rsidRDefault="005714FA">
    <w:pPr>
      <w:pStyle w:val="Rodap"/>
    </w:pPr>
    <w:r>
      <w:rPr>
        <w:noProof/>
      </w:rPr>
      <w:drawing>
        <wp:inline distT="0" distB="0" distL="0" distR="0" wp14:anchorId="18AA6E2F" wp14:editId="5D51B05A">
          <wp:extent cx="6479540" cy="598916"/>
          <wp:effectExtent l="0" t="0" r="0" b="0"/>
          <wp:docPr id="1621797370" name="Imagem 162179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5989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213E8" w14:textId="77777777" w:rsidR="000E5FD0" w:rsidRDefault="000E5FD0" w:rsidP="00960AB9">
      <w:r>
        <w:separator/>
      </w:r>
    </w:p>
  </w:footnote>
  <w:footnote w:type="continuationSeparator" w:id="0">
    <w:p w14:paraId="32110737" w14:textId="77777777" w:rsidR="000E5FD0" w:rsidRDefault="000E5FD0" w:rsidP="00960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EE8FA" w14:textId="77777777" w:rsidR="005714FA" w:rsidRDefault="005714FA">
    <w:pPr>
      <w:pStyle w:val="Cabealho"/>
    </w:pPr>
    <w:r>
      <w:rPr>
        <w:noProof/>
      </w:rPr>
      <w:drawing>
        <wp:inline distT="0" distB="0" distL="0" distR="0" wp14:anchorId="1CD38D22" wp14:editId="7ADA02CD">
          <wp:extent cx="6479540" cy="695325"/>
          <wp:effectExtent l="0" t="0" r="0" b="9525"/>
          <wp:docPr id="1559563163" name="Imagem 155956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695325"/>
                  </a:xfrm>
                  <a:prstGeom prst="rect">
                    <a:avLst/>
                  </a:prstGeom>
                </pic:spPr>
              </pic:pic>
            </a:graphicData>
          </a:graphic>
        </wp:inline>
      </w:drawing>
    </w:r>
  </w:p>
  <w:p w14:paraId="01FC9DAF" w14:textId="77777777" w:rsidR="005714FA" w:rsidRDefault="005714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A28"/>
    <w:multiLevelType w:val="hybridMultilevel"/>
    <w:tmpl w:val="37F6537E"/>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06BC7BF9"/>
    <w:multiLevelType w:val="multilevel"/>
    <w:tmpl w:val="B7EC48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D4676"/>
    <w:multiLevelType w:val="hybridMultilevel"/>
    <w:tmpl w:val="B2586D06"/>
    <w:lvl w:ilvl="0" w:tplc="1A9E8FB6">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DB28D9"/>
    <w:multiLevelType w:val="multilevel"/>
    <w:tmpl w:val="A29A8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42881"/>
    <w:multiLevelType w:val="hybridMultilevel"/>
    <w:tmpl w:val="0C88244E"/>
    <w:lvl w:ilvl="0" w:tplc="04160001">
      <w:start w:val="1"/>
      <w:numFmt w:val="bullet"/>
      <w:lvlText w:val=""/>
      <w:lvlJc w:val="left"/>
      <w:pPr>
        <w:ind w:left="2036" w:hanging="360"/>
      </w:pPr>
      <w:rPr>
        <w:rFonts w:ascii="Symbol" w:hAnsi="Symbol" w:hint="default"/>
      </w:rPr>
    </w:lvl>
    <w:lvl w:ilvl="1" w:tplc="04160003" w:tentative="1">
      <w:start w:val="1"/>
      <w:numFmt w:val="bullet"/>
      <w:lvlText w:val="o"/>
      <w:lvlJc w:val="left"/>
      <w:pPr>
        <w:ind w:left="2756" w:hanging="360"/>
      </w:pPr>
      <w:rPr>
        <w:rFonts w:ascii="Courier New" w:hAnsi="Courier New" w:cs="Courier New" w:hint="default"/>
      </w:rPr>
    </w:lvl>
    <w:lvl w:ilvl="2" w:tplc="04160005" w:tentative="1">
      <w:start w:val="1"/>
      <w:numFmt w:val="bullet"/>
      <w:lvlText w:val=""/>
      <w:lvlJc w:val="left"/>
      <w:pPr>
        <w:ind w:left="3476" w:hanging="360"/>
      </w:pPr>
      <w:rPr>
        <w:rFonts w:ascii="Wingdings" w:hAnsi="Wingdings" w:hint="default"/>
      </w:rPr>
    </w:lvl>
    <w:lvl w:ilvl="3" w:tplc="04160001" w:tentative="1">
      <w:start w:val="1"/>
      <w:numFmt w:val="bullet"/>
      <w:lvlText w:val=""/>
      <w:lvlJc w:val="left"/>
      <w:pPr>
        <w:ind w:left="4196" w:hanging="360"/>
      </w:pPr>
      <w:rPr>
        <w:rFonts w:ascii="Symbol" w:hAnsi="Symbol" w:hint="default"/>
      </w:rPr>
    </w:lvl>
    <w:lvl w:ilvl="4" w:tplc="04160003" w:tentative="1">
      <w:start w:val="1"/>
      <w:numFmt w:val="bullet"/>
      <w:lvlText w:val="o"/>
      <w:lvlJc w:val="left"/>
      <w:pPr>
        <w:ind w:left="4916" w:hanging="360"/>
      </w:pPr>
      <w:rPr>
        <w:rFonts w:ascii="Courier New" w:hAnsi="Courier New" w:cs="Courier New" w:hint="default"/>
      </w:rPr>
    </w:lvl>
    <w:lvl w:ilvl="5" w:tplc="04160005" w:tentative="1">
      <w:start w:val="1"/>
      <w:numFmt w:val="bullet"/>
      <w:lvlText w:val=""/>
      <w:lvlJc w:val="left"/>
      <w:pPr>
        <w:ind w:left="5636" w:hanging="360"/>
      </w:pPr>
      <w:rPr>
        <w:rFonts w:ascii="Wingdings" w:hAnsi="Wingdings" w:hint="default"/>
      </w:rPr>
    </w:lvl>
    <w:lvl w:ilvl="6" w:tplc="04160001" w:tentative="1">
      <w:start w:val="1"/>
      <w:numFmt w:val="bullet"/>
      <w:lvlText w:val=""/>
      <w:lvlJc w:val="left"/>
      <w:pPr>
        <w:ind w:left="6356" w:hanging="360"/>
      </w:pPr>
      <w:rPr>
        <w:rFonts w:ascii="Symbol" w:hAnsi="Symbol" w:hint="default"/>
      </w:rPr>
    </w:lvl>
    <w:lvl w:ilvl="7" w:tplc="04160003" w:tentative="1">
      <w:start w:val="1"/>
      <w:numFmt w:val="bullet"/>
      <w:lvlText w:val="o"/>
      <w:lvlJc w:val="left"/>
      <w:pPr>
        <w:ind w:left="7076" w:hanging="360"/>
      </w:pPr>
      <w:rPr>
        <w:rFonts w:ascii="Courier New" w:hAnsi="Courier New" w:cs="Courier New" w:hint="default"/>
      </w:rPr>
    </w:lvl>
    <w:lvl w:ilvl="8" w:tplc="04160005" w:tentative="1">
      <w:start w:val="1"/>
      <w:numFmt w:val="bullet"/>
      <w:lvlText w:val=""/>
      <w:lvlJc w:val="left"/>
      <w:pPr>
        <w:ind w:left="7796" w:hanging="360"/>
      </w:pPr>
      <w:rPr>
        <w:rFonts w:ascii="Wingdings" w:hAnsi="Wingdings" w:hint="default"/>
      </w:rPr>
    </w:lvl>
  </w:abstractNum>
  <w:abstractNum w:abstractNumId="5" w15:restartNumberingAfterBreak="0">
    <w:nsid w:val="16CA79E8"/>
    <w:multiLevelType w:val="hybridMultilevel"/>
    <w:tmpl w:val="006EE8CA"/>
    <w:lvl w:ilvl="0" w:tplc="EE1425DA">
      <w:start w:val="1"/>
      <w:numFmt w:val="decimal"/>
      <w:lvlText w:val="%1-"/>
      <w:lvlJc w:val="left"/>
      <w:pPr>
        <w:ind w:left="106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5D6498"/>
    <w:multiLevelType w:val="hybridMultilevel"/>
    <w:tmpl w:val="F39C7214"/>
    <w:lvl w:ilvl="0" w:tplc="04160001">
      <w:start w:val="1"/>
      <w:numFmt w:val="bullet"/>
      <w:lvlText w:val=""/>
      <w:lvlJc w:val="left"/>
      <w:pPr>
        <w:ind w:left="4608" w:hanging="360"/>
      </w:pPr>
      <w:rPr>
        <w:rFonts w:ascii="Symbol" w:hAnsi="Symbol" w:hint="default"/>
      </w:rPr>
    </w:lvl>
    <w:lvl w:ilvl="1" w:tplc="04160003" w:tentative="1">
      <w:start w:val="1"/>
      <w:numFmt w:val="bullet"/>
      <w:lvlText w:val="o"/>
      <w:lvlJc w:val="left"/>
      <w:pPr>
        <w:ind w:left="5328" w:hanging="360"/>
      </w:pPr>
      <w:rPr>
        <w:rFonts w:ascii="Courier New" w:hAnsi="Courier New" w:cs="Courier New" w:hint="default"/>
      </w:rPr>
    </w:lvl>
    <w:lvl w:ilvl="2" w:tplc="04160005" w:tentative="1">
      <w:start w:val="1"/>
      <w:numFmt w:val="bullet"/>
      <w:lvlText w:val=""/>
      <w:lvlJc w:val="left"/>
      <w:pPr>
        <w:ind w:left="6048" w:hanging="360"/>
      </w:pPr>
      <w:rPr>
        <w:rFonts w:ascii="Wingdings" w:hAnsi="Wingdings" w:hint="default"/>
      </w:rPr>
    </w:lvl>
    <w:lvl w:ilvl="3" w:tplc="04160001" w:tentative="1">
      <w:start w:val="1"/>
      <w:numFmt w:val="bullet"/>
      <w:lvlText w:val=""/>
      <w:lvlJc w:val="left"/>
      <w:pPr>
        <w:ind w:left="6768" w:hanging="360"/>
      </w:pPr>
      <w:rPr>
        <w:rFonts w:ascii="Symbol" w:hAnsi="Symbol" w:hint="default"/>
      </w:rPr>
    </w:lvl>
    <w:lvl w:ilvl="4" w:tplc="04160003" w:tentative="1">
      <w:start w:val="1"/>
      <w:numFmt w:val="bullet"/>
      <w:lvlText w:val="o"/>
      <w:lvlJc w:val="left"/>
      <w:pPr>
        <w:ind w:left="7488" w:hanging="360"/>
      </w:pPr>
      <w:rPr>
        <w:rFonts w:ascii="Courier New" w:hAnsi="Courier New" w:cs="Courier New" w:hint="default"/>
      </w:rPr>
    </w:lvl>
    <w:lvl w:ilvl="5" w:tplc="04160005" w:tentative="1">
      <w:start w:val="1"/>
      <w:numFmt w:val="bullet"/>
      <w:lvlText w:val=""/>
      <w:lvlJc w:val="left"/>
      <w:pPr>
        <w:ind w:left="8208" w:hanging="360"/>
      </w:pPr>
      <w:rPr>
        <w:rFonts w:ascii="Wingdings" w:hAnsi="Wingdings" w:hint="default"/>
      </w:rPr>
    </w:lvl>
    <w:lvl w:ilvl="6" w:tplc="04160001" w:tentative="1">
      <w:start w:val="1"/>
      <w:numFmt w:val="bullet"/>
      <w:lvlText w:val=""/>
      <w:lvlJc w:val="left"/>
      <w:pPr>
        <w:ind w:left="8928" w:hanging="360"/>
      </w:pPr>
      <w:rPr>
        <w:rFonts w:ascii="Symbol" w:hAnsi="Symbol" w:hint="default"/>
      </w:rPr>
    </w:lvl>
    <w:lvl w:ilvl="7" w:tplc="04160003" w:tentative="1">
      <w:start w:val="1"/>
      <w:numFmt w:val="bullet"/>
      <w:lvlText w:val="o"/>
      <w:lvlJc w:val="left"/>
      <w:pPr>
        <w:ind w:left="9648" w:hanging="360"/>
      </w:pPr>
      <w:rPr>
        <w:rFonts w:ascii="Courier New" w:hAnsi="Courier New" w:cs="Courier New" w:hint="default"/>
      </w:rPr>
    </w:lvl>
    <w:lvl w:ilvl="8" w:tplc="04160005" w:tentative="1">
      <w:start w:val="1"/>
      <w:numFmt w:val="bullet"/>
      <w:lvlText w:val=""/>
      <w:lvlJc w:val="left"/>
      <w:pPr>
        <w:ind w:left="10368" w:hanging="360"/>
      </w:pPr>
      <w:rPr>
        <w:rFonts w:ascii="Wingdings" w:hAnsi="Wingdings" w:hint="default"/>
      </w:rPr>
    </w:lvl>
  </w:abstractNum>
  <w:abstractNum w:abstractNumId="7" w15:restartNumberingAfterBreak="0">
    <w:nsid w:val="1D8C2918"/>
    <w:multiLevelType w:val="hybridMultilevel"/>
    <w:tmpl w:val="82F0A52C"/>
    <w:lvl w:ilvl="0" w:tplc="20A22EDE">
      <w:start w:val="1"/>
      <w:numFmt w:val="decimal"/>
      <w:lvlText w:val="%1-"/>
      <w:lvlJc w:val="left"/>
      <w:pPr>
        <w:ind w:left="1069" w:hanging="360"/>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21294904"/>
    <w:multiLevelType w:val="hybridMultilevel"/>
    <w:tmpl w:val="A8962BB2"/>
    <w:lvl w:ilvl="0" w:tplc="0416000F">
      <w:start w:val="1"/>
      <w:numFmt w:val="decimal"/>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 w15:restartNumberingAfterBreak="0">
    <w:nsid w:val="23C4503D"/>
    <w:multiLevelType w:val="multilevel"/>
    <w:tmpl w:val="108AC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CA644C"/>
    <w:multiLevelType w:val="hybridMultilevel"/>
    <w:tmpl w:val="28EC3D78"/>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1" w15:restartNumberingAfterBreak="0">
    <w:nsid w:val="3A5C08E7"/>
    <w:multiLevelType w:val="hybridMultilevel"/>
    <w:tmpl w:val="3CACFB20"/>
    <w:lvl w:ilvl="0" w:tplc="6EA87F90">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A836A1B"/>
    <w:multiLevelType w:val="hybridMultilevel"/>
    <w:tmpl w:val="183AAD70"/>
    <w:lvl w:ilvl="0" w:tplc="A07AF79E">
      <w:start w:val="1"/>
      <w:numFmt w:val="decimal"/>
      <w:lvlText w:val="%1)"/>
      <w:lvlJc w:val="left"/>
      <w:pPr>
        <w:ind w:left="1316" w:hanging="360"/>
      </w:pPr>
      <w:rPr>
        <w:rFonts w:hint="default"/>
      </w:rPr>
    </w:lvl>
    <w:lvl w:ilvl="1" w:tplc="04160019" w:tentative="1">
      <w:start w:val="1"/>
      <w:numFmt w:val="lowerLetter"/>
      <w:lvlText w:val="%2."/>
      <w:lvlJc w:val="left"/>
      <w:pPr>
        <w:ind w:left="2036" w:hanging="360"/>
      </w:pPr>
    </w:lvl>
    <w:lvl w:ilvl="2" w:tplc="0416001B" w:tentative="1">
      <w:start w:val="1"/>
      <w:numFmt w:val="lowerRoman"/>
      <w:lvlText w:val="%3."/>
      <w:lvlJc w:val="right"/>
      <w:pPr>
        <w:ind w:left="2756" w:hanging="180"/>
      </w:pPr>
    </w:lvl>
    <w:lvl w:ilvl="3" w:tplc="0416000F" w:tentative="1">
      <w:start w:val="1"/>
      <w:numFmt w:val="decimal"/>
      <w:lvlText w:val="%4."/>
      <w:lvlJc w:val="left"/>
      <w:pPr>
        <w:ind w:left="3476" w:hanging="360"/>
      </w:pPr>
    </w:lvl>
    <w:lvl w:ilvl="4" w:tplc="04160019" w:tentative="1">
      <w:start w:val="1"/>
      <w:numFmt w:val="lowerLetter"/>
      <w:lvlText w:val="%5."/>
      <w:lvlJc w:val="left"/>
      <w:pPr>
        <w:ind w:left="4196" w:hanging="360"/>
      </w:pPr>
    </w:lvl>
    <w:lvl w:ilvl="5" w:tplc="0416001B" w:tentative="1">
      <w:start w:val="1"/>
      <w:numFmt w:val="lowerRoman"/>
      <w:lvlText w:val="%6."/>
      <w:lvlJc w:val="right"/>
      <w:pPr>
        <w:ind w:left="4916" w:hanging="180"/>
      </w:pPr>
    </w:lvl>
    <w:lvl w:ilvl="6" w:tplc="0416000F" w:tentative="1">
      <w:start w:val="1"/>
      <w:numFmt w:val="decimal"/>
      <w:lvlText w:val="%7."/>
      <w:lvlJc w:val="left"/>
      <w:pPr>
        <w:ind w:left="5636" w:hanging="360"/>
      </w:pPr>
    </w:lvl>
    <w:lvl w:ilvl="7" w:tplc="04160019" w:tentative="1">
      <w:start w:val="1"/>
      <w:numFmt w:val="lowerLetter"/>
      <w:lvlText w:val="%8."/>
      <w:lvlJc w:val="left"/>
      <w:pPr>
        <w:ind w:left="6356" w:hanging="360"/>
      </w:pPr>
    </w:lvl>
    <w:lvl w:ilvl="8" w:tplc="0416001B" w:tentative="1">
      <w:start w:val="1"/>
      <w:numFmt w:val="lowerRoman"/>
      <w:lvlText w:val="%9."/>
      <w:lvlJc w:val="right"/>
      <w:pPr>
        <w:ind w:left="7076" w:hanging="180"/>
      </w:pPr>
    </w:lvl>
  </w:abstractNum>
  <w:abstractNum w:abstractNumId="13" w15:restartNumberingAfterBreak="0">
    <w:nsid w:val="3C0A7A90"/>
    <w:multiLevelType w:val="hybridMultilevel"/>
    <w:tmpl w:val="3CFAA060"/>
    <w:lvl w:ilvl="0" w:tplc="04160001">
      <w:start w:val="1"/>
      <w:numFmt w:val="bullet"/>
      <w:lvlText w:val=""/>
      <w:lvlJc w:val="left"/>
      <w:pPr>
        <w:ind w:left="1776" w:hanging="36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4" w15:restartNumberingAfterBreak="0">
    <w:nsid w:val="451A328D"/>
    <w:multiLevelType w:val="multilevel"/>
    <w:tmpl w:val="335CCDA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946539B"/>
    <w:multiLevelType w:val="hybridMultilevel"/>
    <w:tmpl w:val="D6007BA0"/>
    <w:lvl w:ilvl="0" w:tplc="69183C58">
      <w:start w:val="1"/>
      <w:numFmt w:val="lowerRoman"/>
      <w:lvlText w:val="%1)"/>
      <w:lvlJc w:val="left"/>
      <w:pPr>
        <w:ind w:left="2145" w:hanging="72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6" w15:restartNumberingAfterBreak="0">
    <w:nsid w:val="4B182899"/>
    <w:multiLevelType w:val="hybridMultilevel"/>
    <w:tmpl w:val="A9BE4FDA"/>
    <w:lvl w:ilvl="0" w:tplc="FC4235A0">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50162D55"/>
    <w:multiLevelType w:val="multilevel"/>
    <w:tmpl w:val="8960B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941248"/>
    <w:multiLevelType w:val="hybridMultilevel"/>
    <w:tmpl w:val="456A40EA"/>
    <w:lvl w:ilvl="0" w:tplc="04160013">
      <w:start w:val="1"/>
      <w:numFmt w:val="upperRoman"/>
      <w:lvlText w:val="%1."/>
      <w:lvlJc w:val="righ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9" w15:restartNumberingAfterBreak="0">
    <w:nsid w:val="51E4626B"/>
    <w:multiLevelType w:val="multilevel"/>
    <w:tmpl w:val="BFD85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982599"/>
    <w:multiLevelType w:val="hybridMultilevel"/>
    <w:tmpl w:val="0DD4CA7C"/>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92822F2"/>
    <w:multiLevelType w:val="multilevel"/>
    <w:tmpl w:val="8BD04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4B382D"/>
    <w:multiLevelType w:val="hybridMultilevel"/>
    <w:tmpl w:val="A874F7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15:restartNumberingAfterBreak="0">
    <w:nsid w:val="61FC5774"/>
    <w:multiLevelType w:val="multilevel"/>
    <w:tmpl w:val="941ED484"/>
    <w:lvl w:ilvl="0">
      <w:start w:val="1"/>
      <w:numFmt w:val="decimal"/>
      <w:lvlText w:val="%1."/>
      <w:lvlJc w:val="left"/>
      <w:pPr>
        <w:tabs>
          <w:tab w:val="num" w:pos="1571"/>
        </w:tabs>
        <w:ind w:left="1571" w:hanging="360"/>
      </w:pPr>
    </w:lvl>
    <w:lvl w:ilvl="1" w:tentative="1">
      <w:start w:val="1"/>
      <w:numFmt w:val="decimal"/>
      <w:lvlText w:val="%2."/>
      <w:lvlJc w:val="left"/>
      <w:pPr>
        <w:tabs>
          <w:tab w:val="num" w:pos="2291"/>
        </w:tabs>
        <w:ind w:left="2291" w:hanging="360"/>
      </w:pPr>
    </w:lvl>
    <w:lvl w:ilvl="2" w:tentative="1">
      <w:start w:val="1"/>
      <w:numFmt w:val="decimal"/>
      <w:lvlText w:val="%3."/>
      <w:lvlJc w:val="left"/>
      <w:pPr>
        <w:tabs>
          <w:tab w:val="num" w:pos="3011"/>
        </w:tabs>
        <w:ind w:left="3011" w:hanging="360"/>
      </w:pPr>
    </w:lvl>
    <w:lvl w:ilvl="3" w:tentative="1">
      <w:start w:val="1"/>
      <w:numFmt w:val="decimal"/>
      <w:lvlText w:val="%4."/>
      <w:lvlJc w:val="left"/>
      <w:pPr>
        <w:tabs>
          <w:tab w:val="num" w:pos="3731"/>
        </w:tabs>
        <w:ind w:left="3731" w:hanging="360"/>
      </w:pPr>
    </w:lvl>
    <w:lvl w:ilvl="4" w:tentative="1">
      <w:start w:val="1"/>
      <w:numFmt w:val="decimal"/>
      <w:lvlText w:val="%5."/>
      <w:lvlJc w:val="left"/>
      <w:pPr>
        <w:tabs>
          <w:tab w:val="num" w:pos="4451"/>
        </w:tabs>
        <w:ind w:left="4451" w:hanging="360"/>
      </w:pPr>
    </w:lvl>
    <w:lvl w:ilvl="5" w:tentative="1">
      <w:start w:val="1"/>
      <w:numFmt w:val="decimal"/>
      <w:lvlText w:val="%6."/>
      <w:lvlJc w:val="left"/>
      <w:pPr>
        <w:tabs>
          <w:tab w:val="num" w:pos="5171"/>
        </w:tabs>
        <w:ind w:left="5171" w:hanging="360"/>
      </w:pPr>
    </w:lvl>
    <w:lvl w:ilvl="6" w:tentative="1">
      <w:start w:val="1"/>
      <w:numFmt w:val="decimal"/>
      <w:lvlText w:val="%7."/>
      <w:lvlJc w:val="left"/>
      <w:pPr>
        <w:tabs>
          <w:tab w:val="num" w:pos="5891"/>
        </w:tabs>
        <w:ind w:left="5891" w:hanging="360"/>
      </w:pPr>
    </w:lvl>
    <w:lvl w:ilvl="7" w:tentative="1">
      <w:start w:val="1"/>
      <w:numFmt w:val="decimal"/>
      <w:lvlText w:val="%8."/>
      <w:lvlJc w:val="left"/>
      <w:pPr>
        <w:tabs>
          <w:tab w:val="num" w:pos="6611"/>
        </w:tabs>
        <w:ind w:left="6611" w:hanging="360"/>
      </w:pPr>
    </w:lvl>
    <w:lvl w:ilvl="8" w:tentative="1">
      <w:start w:val="1"/>
      <w:numFmt w:val="decimal"/>
      <w:lvlText w:val="%9."/>
      <w:lvlJc w:val="left"/>
      <w:pPr>
        <w:tabs>
          <w:tab w:val="num" w:pos="7331"/>
        </w:tabs>
        <w:ind w:left="7331" w:hanging="360"/>
      </w:pPr>
    </w:lvl>
  </w:abstractNum>
  <w:abstractNum w:abstractNumId="24" w15:restartNumberingAfterBreak="0">
    <w:nsid w:val="64AE2E3B"/>
    <w:multiLevelType w:val="hybridMultilevel"/>
    <w:tmpl w:val="71E86C88"/>
    <w:lvl w:ilvl="0" w:tplc="EE1425DA">
      <w:start w:val="1"/>
      <w:numFmt w:val="decimal"/>
      <w:lvlText w:val="%1-"/>
      <w:lvlJc w:val="left"/>
      <w:pPr>
        <w:ind w:left="1777"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5" w15:restartNumberingAfterBreak="0">
    <w:nsid w:val="66D962DD"/>
    <w:multiLevelType w:val="hybridMultilevel"/>
    <w:tmpl w:val="13D06DB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7B607773"/>
    <w:multiLevelType w:val="hybridMultilevel"/>
    <w:tmpl w:val="769CC7DC"/>
    <w:lvl w:ilvl="0" w:tplc="EE1425DA">
      <w:start w:val="1"/>
      <w:numFmt w:val="decimal"/>
      <w:lvlText w:val="%1-"/>
      <w:lvlJc w:val="left"/>
      <w:pPr>
        <w:ind w:left="1776"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7D3B0A19"/>
    <w:multiLevelType w:val="hybridMultilevel"/>
    <w:tmpl w:val="A0902992"/>
    <w:lvl w:ilvl="0" w:tplc="EE1425D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15:restartNumberingAfterBreak="0">
    <w:nsid w:val="7E3639A2"/>
    <w:multiLevelType w:val="hybridMultilevel"/>
    <w:tmpl w:val="DD92A892"/>
    <w:lvl w:ilvl="0" w:tplc="59C42AE0">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43345979">
    <w:abstractNumId w:val="6"/>
  </w:num>
  <w:num w:numId="2" w16cid:durableId="986083833">
    <w:abstractNumId w:val="25"/>
  </w:num>
  <w:num w:numId="3" w16cid:durableId="523135051">
    <w:abstractNumId w:val="12"/>
  </w:num>
  <w:num w:numId="4" w16cid:durableId="1443112201">
    <w:abstractNumId w:val="4"/>
  </w:num>
  <w:num w:numId="5" w16cid:durableId="1644505482">
    <w:abstractNumId w:val="7"/>
  </w:num>
  <w:num w:numId="6" w16cid:durableId="850216538">
    <w:abstractNumId w:val="10"/>
  </w:num>
  <w:num w:numId="7" w16cid:durableId="2117678436">
    <w:abstractNumId w:val="27"/>
  </w:num>
  <w:num w:numId="8" w16cid:durableId="1305702087">
    <w:abstractNumId w:val="5"/>
  </w:num>
  <w:num w:numId="9" w16cid:durableId="238373301">
    <w:abstractNumId w:val="26"/>
  </w:num>
  <w:num w:numId="10" w16cid:durableId="829491416">
    <w:abstractNumId w:val="24"/>
  </w:num>
  <w:num w:numId="11" w16cid:durableId="47414062">
    <w:abstractNumId w:val="22"/>
  </w:num>
  <w:num w:numId="12" w16cid:durableId="970287792">
    <w:abstractNumId w:val="13"/>
  </w:num>
  <w:num w:numId="13" w16cid:durableId="54863273">
    <w:abstractNumId w:val="0"/>
  </w:num>
  <w:num w:numId="14" w16cid:durableId="318075627">
    <w:abstractNumId w:val="15"/>
  </w:num>
  <w:num w:numId="15" w16cid:durableId="368147271">
    <w:abstractNumId w:val="18"/>
  </w:num>
  <w:num w:numId="16" w16cid:durableId="1584947478">
    <w:abstractNumId w:val="1"/>
  </w:num>
  <w:num w:numId="17" w16cid:durableId="728459982">
    <w:abstractNumId w:val="9"/>
  </w:num>
  <w:num w:numId="18" w16cid:durableId="680816883">
    <w:abstractNumId w:val="19"/>
  </w:num>
  <w:num w:numId="19" w16cid:durableId="966399016">
    <w:abstractNumId w:val="21"/>
  </w:num>
  <w:num w:numId="20" w16cid:durableId="1010645031">
    <w:abstractNumId w:val="16"/>
  </w:num>
  <w:num w:numId="21" w16cid:durableId="1573195440">
    <w:abstractNumId w:val="8"/>
  </w:num>
  <w:num w:numId="22" w16cid:durableId="674725311">
    <w:abstractNumId w:val="17"/>
  </w:num>
  <w:num w:numId="23" w16cid:durableId="900751316">
    <w:abstractNumId w:val="23"/>
  </w:num>
  <w:num w:numId="24" w16cid:durableId="171918687">
    <w:abstractNumId w:val="3"/>
  </w:num>
  <w:num w:numId="25" w16cid:durableId="715013073">
    <w:abstractNumId w:val="28"/>
  </w:num>
  <w:num w:numId="26" w16cid:durableId="472791265">
    <w:abstractNumId w:val="14"/>
  </w:num>
  <w:num w:numId="27" w16cid:durableId="1596984445">
    <w:abstractNumId w:val="11"/>
  </w:num>
  <w:num w:numId="28" w16cid:durableId="82382992">
    <w:abstractNumId w:val="2"/>
  </w:num>
  <w:num w:numId="29" w16cid:durableId="4069996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style="mso-position-horizontal-relative:margin" strokecolor="none [3213]">
      <v:stroke color="none [3213]" weight="1pt"/>
      <v:shadow type="perspective" color="none [1601]" opacity=".5" offset="1pt" offset2="-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B9"/>
    <w:rsid w:val="00014078"/>
    <w:rsid w:val="00023682"/>
    <w:rsid w:val="000239E4"/>
    <w:rsid w:val="00027C9C"/>
    <w:rsid w:val="00030268"/>
    <w:rsid w:val="00031B9B"/>
    <w:rsid w:val="00033CA2"/>
    <w:rsid w:val="00035F37"/>
    <w:rsid w:val="0006051B"/>
    <w:rsid w:val="00074029"/>
    <w:rsid w:val="000825E7"/>
    <w:rsid w:val="000961EB"/>
    <w:rsid w:val="000A52A3"/>
    <w:rsid w:val="000D1666"/>
    <w:rsid w:val="000E5FD0"/>
    <w:rsid w:val="000F39F6"/>
    <w:rsid w:val="00117868"/>
    <w:rsid w:val="00120465"/>
    <w:rsid w:val="00136040"/>
    <w:rsid w:val="00147660"/>
    <w:rsid w:val="00151C8E"/>
    <w:rsid w:val="00151F31"/>
    <w:rsid w:val="00156683"/>
    <w:rsid w:val="00162C7C"/>
    <w:rsid w:val="00163738"/>
    <w:rsid w:val="00167E03"/>
    <w:rsid w:val="00172098"/>
    <w:rsid w:val="001813E3"/>
    <w:rsid w:val="00187991"/>
    <w:rsid w:val="001A1D6E"/>
    <w:rsid w:val="001C5213"/>
    <w:rsid w:val="001D58F8"/>
    <w:rsid w:val="001D59A7"/>
    <w:rsid w:val="001D6E14"/>
    <w:rsid w:val="001D7942"/>
    <w:rsid w:val="001E07A5"/>
    <w:rsid w:val="001E4CA1"/>
    <w:rsid w:val="001E7522"/>
    <w:rsid w:val="001F152E"/>
    <w:rsid w:val="00210544"/>
    <w:rsid w:val="0021089A"/>
    <w:rsid w:val="00211C57"/>
    <w:rsid w:val="00214DCE"/>
    <w:rsid w:val="002342D8"/>
    <w:rsid w:val="002407A4"/>
    <w:rsid w:val="00242749"/>
    <w:rsid w:val="002476C6"/>
    <w:rsid w:val="00252C8A"/>
    <w:rsid w:val="00256FA9"/>
    <w:rsid w:val="0026088B"/>
    <w:rsid w:val="00265466"/>
    <w:rsid w:val="00270183"/>
    <w:rsid w:val="0027659B"/>
    <w:rsid w:val="00277DA7"/>
    <w:rsid w:val="00283896"/>
    <w:rsid w:val="0029075C"/>
    <w:rsid w:val="00291955"/>
    <w:rsid w:val="002A2558"/>
    <w:rsid w:val="002A5058"/>
    <w:rsid w:val="002C032B"/>
    <w:rsid w:val="002C62F3"/>
    <w:rsid w:val="002D6AE0"/>
    <w:rsid w:val="002E0589"/>
    <w:rsid w:val="002F2A61"/>
    <w:rsid w:val="002F3D02"/>
    <w:rsid w:val="00317E18"/>
    <w:rsid w:val="003228BF"/>
    <w:rsid w:val="00333438"/>
    <w:rsid w:val="00334C5D"/>
    <w:rsid w:val="00341D31"/>
    <w:rsid w:val="00344CEB"/>
    <w:rsid w:val="00345E2D"/>
    <w:rsid w:val="00355737"/>
    <w:rsid w:val="003639B3"/>
    <w:rsid w:val="003838F5"/>
    <w:rsid w:val="003841AE"/>
    <w:rsid w:val="00394825"/>
    <w:rsid w:val="003A4D1E"/>
    <w:rsid w:val="003A5C96"/>
    <w:rsid w:val="003A6761"/>
    <w:rsid w:val="003C1A2A"/>
    <w:rsid w:val="003D79F1"/>
    <w:rsid w:val="003E18AD"/>
    <w:rsid w:val="003E5605"/>
    <w:rsid w:val="00400D89"/>
    <w:rsid w:val="00403CCC"/>
    <w:rsid w:val="004165E0"/>
    <w:rsid w:val="00421081"/>
    <w:rsid w:val="004216CA"/>
    <w:rsid w:val="004231C9"/>
    <w:rsid w:val="00435FE9"/>
    <w:rsid w:val="00444C68"/>
    <w:rsid w:val="00454617"/>
    <w:rsid w:val="0045721B"/>
    <w:rsid w:val="00464C8B"/>
    <w:rsid w:val="00466E98"/>
    <w:rsid w:val="00473FCD"/>
    <w:rsid w:val="00474469"/>
    <w:rsid w:val="00485CCA"/>
    <w:rsid w:val="004A3DA2"/>
    <w:rsid w:val="004A5838"/>
    <w:rsid w:val="004B1BEE"/>
    <w:rsid w:val="004B3E5E"/>
    <w:rsid w:val="004B7A3A"/>
    <w:rsid w:val="004B7A6D"/>
    <w:rsid w:val="004C018E"/>
    <w:rsid w:val="004C628C"/>
    <w:rsid w:val="004D2F86"/>
    <w:rsid w:val="004D67FA"/>
    <w:rsid w:val="004E3420"/>
    <w:rsid w:val="004F1203"/>
    <w:rsid w:val="004F1A1D"/>
    <w:rsid w:val="004F1B51"/>
    <w:rsid w:val="00514D3A"/>
    <w:rsid w:val="00516DCD"/>
    <w:rsid w:val="00517602"/>
    <w:rsid w:val="00524D6B"/>
    <w:rsid w:val="0052503D"/>
    <w:rsid w:val="00525858"/>
    <w:rsid w:val="005278A2"/>
    <w:rsid w:val="005304C9"/>
    <w:rsid w:val="00531D51"/>
    <w:rsid w:val="00532C28"/>
    <w:rsid w:val="00533EF2"/>
    <w:rsid w:val="00535EC9"/>
    <w:rsid w:val="00557204"/>
    <w:rsid w:val="00562C76"/>
    <w:rsid w:val="005714FA"/>
    <w:rsid w:val="00571993"/>
    <w:rsid w:val="00576A00"/>
    <w:rsid w:val="0057706B"/>
    <w:rsid w:val="005875C9"/>
    <w:rsid w:val="00593CA3"/>
    <w:rsid w:val="005A21AC"/>
    <w:rsid w:val="005B1DC3"/>
    <w:rsid w:val="005D497C"/>
    <w:rsid w:val="005D6541"/>
    <w:rsid w:val="005E36F1"/>
    <w:rsid w:val="005E52DB"/>
    <w:rsid w:val="005F1AA4"/>
    <w:rsid w:val="005F4B43"/>
    <w:rsid w:val="005F5B8C"/>
    <w:rsid w:val="00604BC9"/>
    <w:rsid w:val="0061344D"/>
    <w:rsid w:val="00616745"/>
    <w:rsid w:val="0062456A"/>
    <w:rsid w:val="00641D14"/>
    <w:rsid w:val="00642FA4"/>
    <w:rsid w:val="00661460"/>
    <w:rsid w:val="00667758"/>
    <w:rsid w:val="006728B0"/>
    <w:rsid w:val="00672A9A"/>
    <w:rsid w:val="00675526"/>
    <w:rsid w:val="006769BD"/>
    <w:rsid w:val="00682611"/>
    <w:rsid w:val="006868D3"/>
    <w:rsid w:val="006909D8"/>
    <w:rsid w:val="00692B7C"/>
    <w:rsid w:val="006954D6"/>
    <w:rsid w:val="006A06F1"/>
    <w:rsid w:val="006A7E6E"/>
    <w:rsid w:val="006B51F4"/>
    <w:rsid w:val="006D2D0A"/>
    <w:rsid w:val="006F20FE"/>
    <w:rsid w:val="00707DC0"/>
    <w:rsid w:val="00711E35"/>
    <w:rsid w:val="00715B5D"/>
    <w:rsid w:val="00725B4B"/>
    <w:rsid w:val="00745514"/>
    <w:rsid w:val="00751685"/>
    <w:rsid w:val="007565C8"/>
    <w:rsid w:val="00756765"/>
    <w:rsid w:val="00757F43"/>
    <w:rsid w:val="0078327F"/>
    <w:rsid w:val="0079211F"/>
    <w:rsid w:val="007978E5"/>
    <w:rsid w:val="007A5A63"/>
    <w:rsid w:val="007B56B9"/>
    <w:rsid w:val="007C4501"/>
    <w:rsid w:val="007D5A9D"/>
    <w:rsid w:val="007E0691"/>
    <w:rsid w:val="007E1363"/>
    <w:rsid w:val="007E6E4E"/>
    <w:rsid w:val="007F08F5"/>
    <w:rsid w:val="00804346"/>
    <w:rsid w:val="00807228"/>
    <w:rsid w:val="00810EE0"/>
    <w:rsid w:val="00827561"/>
    <w:rsid w:val="00851169"/>
    <w:rsid w:val="00854ED4"/>
    <w:rsid w:val="00855C15"/>
    <w:rsid w:val="00890C81"/>
    <w:rsid w:val="008A4EDC"/>
    <w:rsid w:val="008A6A0B"/>
    <w:rsid w:val="008B2CA4"/>
    <w:rsid w:val="008B6A4B"/>
    <w:rsid w:val="008C22E6"/>
    <w:rsid w:val="008C5F6A"/>
    <w:rsid w:val="008D7A6D"/>
    <w:rsid w:val="008E7149"/>
    <w:rsid w:val="008F25CA"/>
    <w:rsid w:val="008F4B8B"/>
    <w:rsid w:val="00903ED0"/>
    <w:rsid w:val="009076A2"/>
    <w:rsid w:val="0092164D"/>
    <w:rsid w:val="0092564D"/>
    <w:rsid w:val="00931C8D"/>
    <w:rsid w:val="00936225"/>
    <w:rsid w:val="009449F8"/>
    <w:rsid w:val="00951626"/>
    <w:rsid w:val="00955B3B"/>
    <w:rsid w:val="00960AB9"/>
    <w:rsid w:val="00963343"/>
    <w:rsid w:val="00963C1F"/>
    <w:rsid w:val="00964486"/>
    <w:rsid w:val="00971043"/>
    <w:rsid w:val="00973819"/>
    <w:rsid w:val="00980F21"/>
    <w:rsid w:val="009810F6"/>
    <w:rsid w:val="00983711"/>
    <w:rsid w:val="00983FD2"/>
    <w:rsid w:val="0098750D"/>
    <w:rsid w:val="00994BAF"/>
    <w:rsid w:val="009A3709"/>
    <w:rsid w:val="009A583A"/>
    <w:rsid w:val="009B5E97"/>
    <w:rsid w:val="009C1FC4"/>
    <w:rsid w:val="009C2F01"/>
    <w:rsid w:val="009D0A02"/>
    <w:rsid w:val="009D5497"/>
    <w:rsid w:val="009E411C"/>
    <w:rsid w:val="009E4EF5"/>
    <w:rsid w:val="009F44F2"/>
    <w:rsid w:val="00A12901"/>
    <w:rsid w:val="00A21514"/>
    <w:rsid w:val="00A218B3"/>
    <w:rsid w:val="00A235CA"/>
    <w:rsid w:val="00A25035"/>
    <w:rsid w:val="00A31E3D"/>
    <w:rsid w:val="00A46E95"/>
    <w:rsid w:val="00A54291"/>
    <w:rsid w:val="00A679A9"/>
    <w:rsid w:val="00A73953"/>
    <w:rsid w:val="00A81528"/>
    <w:rsid w:val="00A853F1"/>
    <w:rsid w:val="00AA0EE6"/>
    <w:rsid w:val="00AB13F2"/>
    <w:rsid w:val="00AB5D30"/>
    <w:rsid w:val="00AC5734"/>
    <w:rsid w:val="00AC6989"/>
    <w:rsid w:val="00AD28C3"/>
    <w:rsid w:val="00AD28DD"/>
    <w:rsid w:val="00AD5E8E"/>
    <w:rsid w:val="00AD6235"/>
    <w:rsid w:val="00B01CCF"/>
    <w:rsid w:val="00B22F19"/>
    <w:rsid w:val="00B2361B"/>
    <w:rsid w:val="00B243A7"/>
    <w:rsid w:val="00B30A3F"/>
    <w:rsid w:val="00B30F7C"/>
    <w:rsid w:val="00B31534"/>
    <w:rsid w:val="00B4396E"/>
    <w:rsid w:val="00B44FA9"/>
    <w:rsid w:val="00B62431"/>
    <w:rsid w:val="00B640F4"/>
    <w:rsid w:val="00B71B31"/>
    <w:rsid w:val="00B76B8B"/>
    <w:rsid w:val="00B84ED8"/>
    <w:rsid w:val="00B86CE9"/>
    <w:rsid w:val="00B87B91"/>
    <w:rsid w:val="00B945D2"/>
    <w:rsid w:val="00B95549"/>
    <w:rsid w:val="00BA14B7"/>
    <w:rsid w:val="00BB400F"/>
    <w:rsid w:val="00BC789A"/>
    <w:rsid w:val="00BD3001"/>
    <w:rsid w:val="00BD4C7C"/>
    <w:rsid w:val="00BE0836"/>
    <w:rsid w:val="00BF6A53"/>
    <w:rsid w:val="00C05710"/>
    <w:rsid w:val="00C1034A"/>
    <w:rsid w:val="00C13EFC"/>
    <w:rsid w:val="00C27B4A"/>
    <w:rsid w:val="00C32676"/>
    <w:rsid w:val="00C34ABE"/>
    <w:rsid w:val="00C4431A"/>
    <w:rsid w:val="00C502EB"/>
    <w:rsid w:val="00C56B85"/>
    <w:rsid w:val="00C63D3E"/>
    <w:rsid w:val="00C63F55"/>
    <w:rsid w:val="00C760C7"/>
    <w:rsid w:val="00C951F4"/>
    <w:rsid w:val="00CA73EC"/>
    <w:rsid w:val="00CD3FF1"/>
    <w:rsid w:val="00CE04D6"/>
    <w:rsid w:val="00CE70BC"/>
    <w:rsid w:val="00D03B0F"/>
    <w:rsid w:val="00D1604D"/>
    <w:rsid w:val="00D2533E"/>
    <w:rsid w:val="00D25886"/>
    <w:rsid w:val="00D27AB3"/>
    <w:rsid w:val="00D46CC9"/>
    <w:rsid w:val="00D479BC"/>
    <w:rsid w:val="00D50AD2"/>
    <w:rsid w:val="00D62DC6"/>
    <w:rsid w:val="00D725A1"/>
    <w:rsid w:val="00D924ED"/>
    <w:rsid w:val="00DA0D15"/>
    <w:rsid w:val="00DA0D81"/>
    <w:rsid w:val="00DA49EB"/>
    <w:rsid w:val="00DA75FD"/>
    <w:rsid w:val="00DC5B77"/>
    <w:rsid w:val="00DC6C87"/>
    <w:rsid w:val="00DD68EE"/>
    <w:rsid w:val="00DF7249"/>
    <w:rsid w:val="00E01B19"/>
    <w:rsid w:val="00E073C2"/>
    <w:rsid w:val="00E1266D"/>
    <w:rsid w:val="00E309A9"/>
    <w:rsid w:val="00E314FE"/>
    <w:rsid w:val="00E33DBB"/>
    <w:rsid w:val="00E42CC8"/>
    <w:rsid w:val="00E448D6"/>
    <w:rsid w:val="00E45173"/>
    <w:rsid w:val="00E533B6"/>
    <w:rsid w:val="00E70F02"/>
    <w:rsid w:val="00E82DB3"/>
    <w:rsid w:val="00E85CF1"/>
    <w:rsid w:val="00E97525"/>
    <w:rsid w:val="00EA4772"/>
    <w:rsid w:val="00EB4DB8"/>
    <w:rsid w:val="00EB6D0A"/>
    <w:rsid w:val="00EC5E0F"/>
    <w:rsid w:val="00EC656C"/>
    <w:rsid w:val="00ED05E6"/>
    <w:rsid w:val="00EE6A5F"/>
    <w:rsid w:val="00EF3B4A"/>
    <w:rsid w:val="00EF5761"/>
    <w:rsid w:val="00F012BD"/>
    <w:rsid w:val="00F31EC9"/>
    <w:rsid w:val="00F41BB3"/>
    <w:rsid w:val="00F42171"/>
    <w:rsid w:val="00F43F1B"/>
    <w:rsid w:val="00F46454"/>
    <w:rsid w:val="00F71765"/>
    <w:rsid w:val="00F8688B"/>
    <w:rsid w:val="00FA79E7"/>
    <w:rsid w:val="00FB7687"/>
    <w:rsid w:val="00FC4E48"/>
    <w:rsid w:val="00FC5EEE"/>
    <w:rsid w:val="00FC7AC7"/>
    <w:rsid w:val="00FE0F66"/>
    <w:rsid w:val="00FE41C7"/>
    <w:rsid w:val="00FF77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 strokecolor="none [3213]">
      <v:stroke color="none [3213]" weight="1pt"/>
      <v:shadow type="perspective" color="none [1601]" opacity=".5" offset="1pt" offset2="-1pt"/>
    </o:shapedefaults>
    <o:shapelayout v:ext="edit">
      <o:idmap v:ext="edit" data="2"/>
    </o:shapelayout>
  </w:shapeDefaults>
  <w:decimalSymbol w:val=","/>
  <w:listSeparator w:val=";"/>
  <w14:docId w14:val="44133EB4"/>
  <w15:docId w15:val="{7C921F9B-0B5F-43DE-AEF3-576DEECF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469"/>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link w:val="Ttulo2Char"/>
    <w:uiPriority w:val="9"/>
    <w:qFormat/>
    <w:rsid w:val="00903ED0"/>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34"/>
    <w:qFormat/>
    <w:rsid w:val="002407A4"/>
    <w:pPr>
      <w:ind w:left="720"/>
      <w:contextualSpacing/>
    </w:pPr>
  </w:style>
  <w:style w:type="paragraph" w:styleId="Textodebalo">
    <w:name w:val="Balloon Text"/>
    <w:basedOn w:val="Normal"/>
    <w:link w:val="TextodebaloChar"/>
    <w:uiPriority w:val="99"/>
    <w:semiHidden/>
    <w:unhideWhenUsed/>
    <w:rsid w:val="00256FA9"/>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903ED0"/>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903ED0"/>
    <w:rPr>
      <w:color w:val="0000FF"/>
      <w:u w:val="single"/>
    </w:rPr>
  </w:style>
  <w:style w:type="character" w:customStyle="1" w:styleId="aq14fc">
    <w:name w:val="aq14fc"/>
    <w:basedOn w:val="Fontepargpadro"/>
    <w:rsid w:val="00903ED0"/>
  </w:style>
  <w:style w:type="character" w:customStyle="1" w:styleId="hqzqac">
    <w:name w:val="hqzqac"/>
    <w:basedOn w:val="Fontepargpadro"/>
    <w:rsid w:val="00903ED0"/>
  </w:style>
  <w:style w:type="character" w:customStyle="1" w:styleId="yhemcb">
    <w:name w:val="yhemcb"/>
    <w:basedOn w:val="Fontepargpadro"/>
    <w:rsid w:val="00903ED0"/>
  </w:style>
  <w:style w:type="character" w:customStyle="1" w:styleId="w8qarf">
    <w:name w:val="w8qarf"/>
    <w:basedOn w:val="Fontepargpadro"/>
    <w:rsid w:val="00903ED0"/>
  </w:style>
  <w:style w:type="character" w:customStyle="1" w:styleId="lrzxr">
    <w:name w:val="lrzxr"/>
    <w:basedOn w:val="Fontepargpadro"/>
    <w:rsid w:val="00903ED0"/>
  </w:style>
  <w:style w:type="character" w:customStyle="1" w:styleId="jjswrd">
    <w:name w:val="jjswrd"/>
    <w:basedOn w:val="Fontepargpadro"/>
    <w:rsid w:val="00903ED0"/>
  </w:style>
  <w:style w:type="character" w:customStyle="1" w:styleId="markedcontent">
    <w:name w:val="markedcontent"/>
    <w:basedOn w:val="Fontepargpadro"/>
    <w:rsid w:val="009D5497"/>
  </w:style>
  <w:style w:type="paragraph" w:customStyle="1" w:styleId="tablecontent">
    <w:name w:val="table_content"/>
    <w:basedOn w:val="Normal"/>
    <w:uiPriority w:val="1"/>
    <w:qFormat/>
    <w:rsid w:val="00214DCE"/>
    <w:pPr>
      <w:widowControl w:val="0"/>
      <w:autoSpaceDE w:val="0"/>
      <w:autoSpaceDN w:val="0"/>
      <w:spacing w:before="20" w:after="20"/>
      <w:ind w:left="62" w:right="102"/>
      <w:jc w:val="both"/>
    </w:pPr>
    <w:rPr>
      <w:rFonts w:ascii="Arial" w:eastAsia="Arial" w:hAnsi="Arial" w:cs="Calibri"/>
      <w:color w:val="000009"/>
      <w:sz w:val="18"/>
      <w:szCs w:val="20"/>
      <w:lang w:val="pt-PT" w:eastAsia="pt-PT" w:bidi="pt-PT"/>
    </w:rPr>
  </w:style>
  <w:style w:type="paragraph" w:customStyle="1" w:styleId="Pargrafominimalista">
    <w:name w:val="Parágrafo minimalista"/>
    <w:basedOn w:val="Normal"/>
    <w:link w:val="PargrafominimalistaChar"/>
    <w:qFormat/>
    <w:rsid w:val="006954D6"/>
    <w:pPr>
      <w:tabs>
        <w:tab w:val="left" w:pos="1418"/>
      </w:tabs>
      <w:suppressAutoHyphens/>
      <w:spacing w:after="120" w:line="300" w:lineRule="auto"/>
      <w:jc w:val="both"/>
    </w:pPr>
    <w:rPr>
      <w:rFonts w:ascii="Arial Narrow" w:eastAsiaTheme="minorHAnsi" w:hAnsi="Arial Narrow" w:cs="Arial"/>
      <w:lang w:eastAsia="en-US"/>
    </w:rPr>
  </w:style>
  <w:style w:type="character" w:customStyle="1" w:styleId="PargrafominimalistaChar">
    <w:name w:val="Parágrafo minimalista Char"/>
    <w:basedOn w:val="Fontepargpadro"/>
    <w:link w:val="Pargrafominimalista"/>
    <w:rsid w:val="006954D6"/>
    <w:rPr>
      <w:rFonts w:ascii="Arial Narrow" w:hAnsi="Arial Narrow" w:cs="Arial"/>
      <w:sz w:val="24"/>
      <w:szCs w:val="24"/>
    </w:rPr>
  </w:style>
  <w:style w:type="paragraph" w:customStyle="1" w:styleId="0Pargrafocomum">
    <w:name w:val="0.Parágrafo comum"/>
    <w:basedOn w:val="Normal"/>
    <w:link w:val="0PargrafocomumChar"/>
    <w:qFormat/>
    <w:rsid w:val="00344CEB"/>
    <w:pPr>
      <w:tabs>
        <w:tab w:val="left" w:pos="1418"/>
      </w:tabs>
      <w:suppressAutoHyphens/>
      <w:spacing w:after="120" w:line="360" w:lineRule="auto"/>
      <w:ind w:firstLine="1134"/>
      <w:jc w:val="both"/>
    </w:pPr>
    <w:rPr>
      <w:rFonts w:ascii="Arial Narrow" w:eastAsiaTheme="minorHAnsi" w:hAnsi="Arial Narrow" w:cs="Arial"/>
      <w:lang w:eastAsia="en-US"/>
    </w:rPr>
  </w:style>
  <w:style w:type="character" w:customStyle="1" w:styleId="0PargrafocomumChar">
    <w:name w:val="0.Parágrafo comum Char"/>
    <w:basedOn w:val="Fontepargpadro"/>
    <w:link w:val="0Pargrafocomum"/>
    <w:rsid w:val="00344CEB"/>
    <w:rPr>
      <w:rFonts w:ascii="Arial Narrow" w:hAnsi="Arial Narrow"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0217">
      <w:bodyDiv w:val="1"/>
      <w:marLeft w:val="0"/>
      <w:marRight w:val="0"/>
      <w:marTop w:val="0"/>
      <w:marBottom w:val="0"/>
      <w:divBdr>
        <w:top w:val="none" w:sz="0" w:space="0" w:color="auto"/>
        <w:left w:val="none" w:sz="0" w:space="0" w:color="auto"/>
        <w:bottom w:val="none" w:sz="0" w:space="0" w:color="auto"/>
        <w:right w:val="none" w:sz="0" w:space="0" w:color="auto"/>
      </w:divBdr>
    </w:div>
    <w:div w:id="66343821">
      <w:bodyDiv w:val="1"/>
      <w:marLeft w:val="0"/>
      <w:marRight w:val="0"/>
      <w:marTop w:val="0"/>
      <w:marBottom w:val="0"/>
      <w:divBdr>
        <w:top w:val="none" w:sz="0" w:space="0" w:color="auto"/>
        <w:left w:val="none" w:sz="0" w:space="0" w:color="auto"/>
        <w:bottom w:val="none" w:sz="0" w:space="0" w:color="auto"/>
        <w:right w:val="none" w:sz="0" w:space="0" w:color="auto"/>
      </w:divBdr>
    </w:div>
    <w:div w:id="128134697">
      <w:bodyDiv w:val="1"/>
      <w:marLeft w:val="0"/>
      <w:marRight w:val="0"/>
      <w:marTop w:val="0"/>
      <w:marBottom w:val="0"/>
      <w:divBdr>
        <w:top w:val="none" w:sz="0" w:space="0" w:color="auto"/>
        <w:left w:val="none" w:sz="0" w:space="0" w:color="auto"/>
        <w:bottom w:val="none" w:sz="0" w:space="0" w:color="auto"/>
        <w:right w:val="none" w:sz="0" w:space="0" w:color="auto"/>
      </w:divBdr>
    </w:div>
    <w:div w:id="140776101">
      <w:bodyDiv w:val="1"/>
      <w:marLeft w:val="0"/>
      <w:marRight w:val="0"/>
      <w:marTop w:val="0"/>
      <w:marBottom w:val="0"/>
      <w:divBdr>
        <w:top w:val="none" w:sz="0" w:space="0" w:color="auto"/>
        <w:left w:val="none" w:sz="0" w:space="0" w:color="auto"/>
        <w:bottom w:val="none" w:sz="0" w:space="0" w:color="auto"/>
        <w:right w:val="none" w:sz="0" w:space="0" w:color="auto"/>
      </w:divBdr>
      <w:divsChild>
        <w:div w:id="1259289534">
          <w:marLeft w:val="0"/>
          <w:marRight w:val="0"/>
          <w:marTop w:val="0"/>
          <w:marBottom w:val="0"/>
          <w:divBdr>
            <w:top w:val="single" w:sz="2" w:space="0" w:color="E3E3E3"/>
            <w:left w:val="single" w:sz="2" w:space="0" w:color="E3E3E3"/>
            <w:bottom w:val="single" w:sz="2" w:space="0" w:color="E3E3E3"/>
            <w:right w:val="single" w:sz="2" w:space="0" w:color="E3E3E3"/>
          </w:divBdr>
          <w:divsChild>
            <w:div w:id="1453406010">
              <w:marLeft w:val="0"/>
              <w:marRight w:val="0"/>
              <w:marTop w:val="0"/>
              <w:marBottom w:val="0"/>
              <w:divBdr>
                <w:top w:val="single" w:sz="2" w:space="0" w:color="E3E3E3"/>
                <w:left w:val="single" w:sz="2" w:space="0" w:color="E3E3E3"/>
                <w:bottom w:val="single" w:sz="2" w:space="0" w:color="E3E3E3"/>
                <w:right w:val="single" w:sz="2" w:space="0" w:color="E3E3E3"/>
              </w:divBdr>
              <w:divsChild>
                <w:div w:id="1450389489">
                  <w:marLeft w:val="0"/>
                  <w:marRight w:val="0"/>
                  <w:marTop w:val="0"/>
                  <w:marBottom w:val="0"/>
                  <w:divBdr>
                    <w:top w:val="single" w:sz="2" w:space="0" w:color="E3E3E3"/>
                    <w:left w:val="single" w:sz="2" w:space="0" w:color="E3E3E3"/>
                    <w:bottom w:val="single" w:sz="2" w:space="0" w:color="E3E3E3"/>
                    <w:right w:val="single" w:sz="2" w:space="0" w:color="E3E3E3"/>
                  </w:divBdr>
                  <w:divsChild>
                    <w:div w:id="2097090423">
                      <w:marLeft w:val="0"/>
                      <w:marRight w:val="0"/>
                      <w:marTop w:val="0"/>
                      <w:marBottom w:val="0"/>
                      <w:divBdr>
                        <w:top w:val="single" w:sz="2" w:space="0" w:color="E3E3E3"/>
                        <w:left w:val="single" w:sz="2" w:space="0" w:color="E3E3E3"/>
                        <w:bottom w:val="single" w:sz="2" w:space="0" w:color="E3E3E3"/>
                        <w:right w:val="single" w:sz="2" w:space="0" w:color="E3E3E3"/>
                      </w:divBdr>
                      <w:divsChild>
                        <w:div w:id="838542809">
                          <w:marLeft w:val="0"/>
                          <w:marRight w:val="0"/>
                          <w:marTop w:val="0"/>
                          <w:marBottom w:val="0"/>
                          <w:divBdr>
                            <w:top w:val="single" w:sz="2" w:space="0" w:color="E3E3E3"/>
                            <w:left w:val="single" w:sz="2" w:space="0" w:color="E3E3E3"/>
                            <w:bottom w:val="single" w:sz="2" w:space="0" w:color="E3E3E3"/>
                            <w:right w:val="single" w:sz="2" w:space="0" w:color="E3E3E3"/>
                          </w:divBdr>
                          <w:divsChild>
                            <w:div w:id="189766509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508343">
                                  <w:marLeft w:val="0"/>
                                  <w:marRight w:val="0"/>
                                  <w:marTop w:val="0"/>
                                  <w:marBottom w:val="0"/>
                                  <w:divBdr>
                                    <w:top w:val="single" w:sz="2" w:space="0" w:color="E3E3E3"/>
                                    <w:left w:val="single" w:sz="2" w:space="0" w:color="E3E3E3"/>
                                    <w:bottom w:val="single" w:sz="2" w:space="0" w:color="E3E3E3"/>
                                    <w:right w:val="single" w:sz="2" w:space="0" w:color="E3E3E3"/>
                                  </w:divBdr>
                                  <w:divsChild>
                                    <w:div w:id="1302804455">
                                      <w:marLeft w:val="0"/>
                                      <w:marRight w:val="0"/>
                                      <w:marTop w:val="0"/>
                                      <w:marBottom w:val="0"/>
                                      <w:divBdr>
                                        <w:top w:val="single" w:sz="2" w:space="0" w:color="E3E3E3"/>
                                        <w:left w:val="single" w:sz="2" w:space="0" w:color="E3E3E3"/>
                                        <w:bottom w:val="single" w:sz="2" w:space="0" w:color="E3E3E3"/>
                                        <w:right w:val="single" w:sz="2" w:space="0" w:color="E3E3E3"/>
                                      </w:divBdr>
                                      <w:divsChild>
                                        <w:div w:id="267736953">
                                          <w:marLeft w:val="0"/>
                                          <w:marRight w:val="0"/>
                                          <w:marTop w:val="0"/>
                                          <w:marBottom w:val="0"/>
                                          <w:divBdr>
                                            <w:top w:val="single" w:sz="2" w:space="0" w:color="E3E3E3"/>
                                            <w:left w:val="single" w:sz="2" w:space="0" w:color="E3E3E3"/>
                                            <w:bottom w:val="single" w:sz="2" w:space="0" w:color="E3E3E3"/>
                                            <w:right w:val="single" w:sz="2" w:space="0" w:color="E3E3E3"/>
                                          </w:divBdr>
                                          <w:divsChild>
                                            <w:div w:id="1509636904">
                                              <w:marLeft w:val="0"/>
                                              <w:marRight w:val="0"/>
                                              <w:marTop w:val="0"/>
                                              <w:marBottom w:val="0"/>
                                              <w:divBdr>
                                                <w:top w:val="single" w:sz="2" w:space="0" w:color="E3E3E3"/>
                                                <w:left w:val="single" w:sz="2" w:space="0" w:color="E3E3E3"/>
                                                <w:bottom w:val="single" w:sz="2" w:space="0" w:color="E3E3E3"/>
                                                <w:right w:val="single" w:sz="2" w:space="0" w:color="E3E3E3"/>
                                              </w:divBdr>
                                              <w:divsChild>
                                                <w:div w:id="317417745">
                                                  <w:marLeft w:val="0"/>
                                                  <w:marRight w:val="0"/>
                                                  <w:marTop w:val="0"/>
                                                  <w:marBottom w:val="0"/>
                                                  <w:divBdr>
                                                    <w:top w:val="single" w:sz="2" w:space="0" w:color="E3E3E3"/>
                                                    <w:left w:val="single" w:sz="2" w:space="0" w:color="E3E3E3"/>
                                                    <w:bottom w:val="single" w:sz="2" w:space="0" w:color="E3E3E3"/>
                                                    <w:right w:val="single" w:sz="2" w:space="0" w:color="E3E3E3"/>
                                                  </w:divBdr>
                                                  <w:divsChild>
                                                    <w:div w:id="4685954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62931774">
          <w:marLeft w:val="0"/>
          <w:marRight w:val="0"/>
          <w:marTop w:val="0"/>
          <w:marBottom w:val="0"/>
          <w:divBdr>
            <w:top w:val="none" w:sz="0" w:space="0" w:color="auto"/>
            <w:left w:val="none" w:sz="0" w:space="0" w:color="auto"/>
            <w:bottom w:val="none" w:sz="0" w:space="0" w:color="auto"/>
            <w:right w:val="none" w:sz="0" w:space="0" w:color="auto"/>
          </w:divBdr>
        </w:div>
      </w:divsChild>
    </w:div>
    <w:div w:id="235286259">
      <w:bodyDiv w:val="1"/>
      <w:marLeft w:val="0"/>
      <w:marRight w:val="0"/>
      <w:marTop w:val="0"/>
      <w:marBottom w:val="0"/>
      <w:divBdr>
        <w:top w:val="none" w:sz="0" w:space="0" w:color="auto"/>
        <w:left w:val="none" w:sz="0" w:space="0" w:color="auto"/>
        <w:bottom w:val="none" w:sz="0" w:space="0" w:color="auto"/>
        <w:right w:val="none" w:sz="0" w:space="0" w:color="auto"/>
      </w:divBdr>
    </w:div>
    <w:div w:id="290522774">
      <w:bodyDiv w:val="1"/>
      <w:marLeft w:val="0"/>
      <w:marRight w:val="0"/>
      <w:marTop w:val="0"/>
      <w:marBottom w:val="0"/>
      <w:divBdr>
        <w:top w:val="none" w:sz="0" w:space="0" w:color="auto"/>
        <w:left w:val="none" w:sz="0" w:space="0" w:color="auto"/>
        <w:bottom w:val="none" w:sz="0" w:space="0" w:color="auto"/>
        <w:right w:val="none" w:sz="0" w:space="0" w:color="auto"/>
      </w:divBdr>
    </w:div>
    <w:div w:id="345988873">
      <w:bodyDiv w:val="1"/>
      <w:marLeft w:val="0"/>
      <w:marRight w:val="0"/>
      <w:marTop w:val="0"/>
      <w:marBottom w:val="0"/>
      <w:divBdr>
        <w:top w:val="none" w:sz="0" w:space="0" w:color="auto"/>
        <w:left w:val="none" w:sz="0" w:space="0" w:color="auto"/>
        <w:bottom w:val="none" w:sz="0" w:space="0" w:color="auto"/>
        <w:right w:val="none" w:sz="0" w:space="0" w:color="auto"/>
      </w:divBdr>
    </w:div>
    <w:div w:id="847602704">
      <w:bodyDiv w:val="1"/>
      <w:marLeft w:val="0"/>
      <w:marRight w:val="0"/>
      <w:marTop w:val="0"/>
      <w:marBottom w:val="0"/>
      <w:divBdr>
        <w:top w:val="none" w:sz="0" w:space="0" w:color="auto"/>
        <w:left w:val="none" w:sz="0" w:space="0" w:color="auto"/>
        <w:bottom w:val="none" w:sz="0" w:space="0" w:color="auto"/>
        <w:right w:val="none" w:sz="0" w:space="0" w:color="auto"/>
      </w:divBdr>
    </w:div>
    <w:div w:id="856308690">
      <w:bodyDiv w:val="1"/>
      <w:marLeft w:val="0"/>
      <w:marRight w:val="0"/>
      <w:marTop w:val="0"/>
      <w:marBottom w:val="0"/>
      <w:divBdr>
        <w:top w:val="none" w:sz="0" w:space="0" w:color="auto"/>
        <w:left w:val="none" w:sz="0" w:space="0" w:color="auto"/>
        <w:bottom w:val="none" w:sz="0" w:space="0" w:color="auto"/>
        <w:right w:val="none" w:sz="0" w:space="0" w:color="auto"/>
      </w:divBdr>
    </w:div>
    <w:div w:id="1026638322">
      <w:bodyDiv w:val="1"/>
      <w:marLeft w:val="0"/>
      <w:marRight w:val="0"/>
      <w:marTop w:val="0"/>
      <w:marBottom w:val="0"/>
      <w:divBdr>
        <w:top w:val="none" w:sz="0" w:space="0" w:color="auto"/>
        <w:left w:val="none" w:sz="0" w:space="0" w:color="auto"/>
        <w:bottom w:val="none" w:sz="0" w:space="0" w:color="auto"/>
        <w:right w:val="none" w:sz="0" w:space="0" w:color="auto"/>
      </w:divBdr>
    </w:div>
    <w:div w:id="1031805163">
      <w:bodyDiv w:val="1"/>
      <w:marLeft w:val="0"/>
      <w:marRight w:val="0"/>
      <w:marTop w:val="0"/>
      <w:marBottom w:val="0"/>
      <w:divBdr>
        <w:top w:val="none" w:sz="0" w:space="0" w:color="auto"/>
        <w:left w:val="none" w:sz="0" w:space="0" w:color="auto"/>
        <w:bottom w:val="none" w:sz="0" w:space="0" w:color="auto"/>
        <w:right w:val="none" w:sz="0" w:space="0" w:color="auto"/>
      </w:divBdr>
    </w:div>
    <w:div w:id="1132480965">
      <w:bodyDiv w:val="1"/>
      <w:marLeft w:val="0"/>
      <w:marRight w:val="0"/>
      <w:marTop w:val="0"/>
      <w:marBottom w:val="0"/>
      <w:divBdr>
        <w:top w:val="none" w:sz="0" w:space="0" w:color="auto"/>
        <w:left w:val="none" w:sz="0" w:space="0" w:color="auto"/>
        <w:bottom w:val="none" w:sz="0" w:space="0" w:color="auto"/>
        <w:right w:val="none" w:sz="0" w:space="0" w:color="auto"/>
      </w:divBdr>
    </w:div>
    <w:div w:id="1161774309">
      <w:bodyDiv w:val="1"/>
      <w:marLeft w:val="0"/>
      <w:marRight w:val="0"/>
      <w:marTop w:val="0"/>
      <w:marBottom w:val="0"/>
      <w:divBdr>
        <w:top w:val="none" w:sz="0" w:space="0" w:color="auto"/>
        <w:left w:val="none" w:sz="0" w:space="0" w:color="auto"/>
        <w:bottom w:val="none" w:sz="0" w:space="0" w:color="auto"/>
        <w:right w:val="none" w:sz="0" w:space="0" w:color="auto"/>
      </w:divBdr>
      <w:divsChild>
        <w:div w:id="1679770722">
          <w:marLeft w:val="0"/>
          <w:marRight w:val="0"/>
          <w:marTop w:val="0"/>
          <w:marBottom w:val="0"/>
          <w:divBdr>
            <w:top w:val="single" w:sz="2" w:space="0" w:color="D9D9E3"/>
            <w:left w:val="single" w:sz="2" w:space="0" w:color="D9D9E3"/>
            <w:bottom w:val="single" w:sz="2" w:space="0" w:color="D9D9E3"/>
            <w:right w:val="single" w:sz="2" w:space="0" w:color="D9D9E3"/>
          </w:divBdr>
          <w:divsChild>
            <w:div w:id="635259368">
              <w:marLeft w:val="0"/>
              <w:marRight w:val="0"/>
              <w:marTop w:val="0"/>
              <w:marBottom w:val="0"/>
              <w:divBdr>
                <w:top w:val="single" w:sz="2" w:space="0" w:color="D9D9E3"/>
                <w:left w:val="single" w:sz="2" w:space="0" w:color="D9D9E3"/>
                <w:bottom w:val="single" w:sz="2" w:space="0" w:color="D9D9E3"/>
                <w:right w:val="single" w:sz="2" w:space="0" w:color="D9D9E3"/>
              </w:divBdr>
              <w:divsChild>
                <w:div w:id="555431237">
                  <w:marLeft w:val="0"/>
                  <w:marRight w:val="0"/>
                  <w:marTop w:val="0"/>
                  <w:marBottom w:val="0"/>
                  <w:divBdr>
                    <w:top w:val="single" w:sz="2" w:space="0" w:color="D9D9E3"/>
                    <w:left w:val="single" w:sz="2" w:space="0" w:color="D9D9E3"/>
                    <w:bottom w:val="single" w:sz="2" w:space="0" w:color="D9D9E3"/>
                    <w:right w:val="single" w:sz="2" w:space="0" w:color="D9D9E3"/>
                  </w:divBdr>
                  <w:divsChild>
                    <w:div w:id="1541743002">
                      <w:marLeft w:val="0"/>
                      <w:marRight w:val="0"/>
                      <w:marTop w:val="0"/>
                      <w:marBottom w:val="0"/>
                      <w:divBdr>
                        <w:top w:val="single" w:sz="2" w:space="0" w:color="D9D9E3"/>
                        <w:left w:val="single" w:sz="2" w:space="0" w:color="D9D9E3"/>
                        <w:bottom w:val="single" w:sz="2" w:space="0" w:color="D9D9E3"/>
                        <w:right w:val="single" w:sz="2" w:space="0" w:color="D9D9E3"/>
                      </w:divBdr>
                      <w:divsChild>
                        <w:div w:id="1849248122">
                          <w:marLeft w:val="0"/>
                          <w:marRight w:val="0"/>
                          <w:marTop w:val="0"/>
                          <w:marBottom w:val="0"/>
                          <w:divBdr>
                            <w:top w:val="single" w:sz="2" w:space="0" w:color="D9D9E3"/>
                            <w:left w:val="single" w:sz="2" w:space="0" w:color="D9D9E3"/>
                            <w:bottom w:val="single" w:sz="2" w:space="0" w:color="D9D9E3"/>
                            <w:right w:val="single" w:sz="2" w:space="0" w:color="D9D9E3"/>
                          </w:divBdr>
                          <w:divsChild>
                            <w:div w:id="1886020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5247122">
                                  <w:marLeft w:val="0"/>
                                  <w:marRight w:val="0"/>
                                  <w:marTop w:val="0"/>
                                  <w:marBottom w:val="0"/>
                                  <w:divBdr>
                                    <w:top w:val="single" w:sz="2" w:space="0" w:color="D9D9E3"/>
                                    <w:left w:val="single" w:sz="2" w:space="0" w:color="D9D9E3"/>
                                    <w:bottom w:val="single" w:sz="2" w:space="0" w:color="D9D9E3"/>
                                    <w:right w:val="single" w:sz="2" w:space="0" w:color="D9D9E3"/>
                                  </w:divBdr>
                                  <w:divsChild>
                                    <w:div w:id="1824815805">
                                      <w:marLeft w:val="0"/>
                                      <w:marRight w:val="0"/>
                                      <w:marTop w:val="0"/>
                                      <w:marBottom w:val="0"/>
                                      <w:divBdr>
                                        <w:top w:val="single" w:sz="2" w:space="0" w:color="D9D9E3"/>
                                        <w:left w:val="single" w:sz="2" w:space="0" w:color="D9D9E3"/>
                                        <w:bottom w:val="single" w:sz="2" w:space="0" w:color="D9D9E3"/>
                                        <w:right w:val="single" w:sz="2" w:space="0" w:color="D9D9E3"/>
                                      </w:divBdr>
                                      <w:divsChild>
                                        <w:div w:id="183713185">
                                          <w:marLeft w:val="0"/>
                                          <w:marRight w:val="0"/>
                                          <w:marTop w:val="0"/>
                                          <w:marBottom w:val="0"/>
                                          <w:divBdr>
                                            <w:top w:val="single" w:sz="2" w:space="0" w:color="D9D9E3"/>
                                            <w:left w:val="single" w:sz="2" w:space="0" w:color="D9D9E3"/>
                                            <w:bottom w:val="single" w:sz="2" w:space="0" w:color="D9D9E3"/>
                                            <w:right w:val="single" w:sz="2" w:space="0" w:color="D9D9E3"/>
                                          </w:divBdr>
                                          <w:divsChild>
                                            <w:div w:id="573317493">
                                              <w:marLeft w:val="0"/>
                                              <w:marRight w:val="0"/>
                                              <w:marTop w:val="0"/>
                                              <w:marBottom w:val="0"/>
                                              <w:divBdr>
                                                <w:top w:val="single" w:sz="2" w:space="0" w:color="D9D9E3"/>
                                                <w:left w:val="single" w:sz="2" w:space="0" w:color="D9D9E3"/>
                                                <w:bottom w:val="single" w:sz="2" w:space="0" w:color="D9D9E3"/>
                                                <w:right w:val="single" w:sz="2" w:space="0" w:color="D9D9E3"/>
                                              </w:divBdr>
                                              <w:divsChild>
                                                <w:div w:id="1271158441">
                                                  <w:marLeft w:val="0"/>
                                                  <w:marRight w:val="0"/>
                                                  <w:marTop w:val="0"/>
                                                  <w:marBottom w:val="0"/>
                                                  <w:divBdr>
                                                    <w:top w:val="single" w:sz="2" w:space="0" w:color="D9D9E3"/>
                                                    <w:left w:val="single" w:sz="2" w:space="0" w:color="D9D9E3"/>
                                                    <w:bottom w:val="single" w:sz="2" w:space="0" w:color="D9D9E3"/>
                                                    <w:right w:val="single" w:sz="2" w:space="0" w:color="D9D9E3"/>
                                                  </w:divBdr>
                                                  <w:divsChild>
                                                    <w:div w:id="689448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05881958">
          <w:marLeft w:val="0"/>
          <w:marRight w:val="0"/>
          <w:marTop w:val="0"/>
          <w:marBottom w:val="0"/>
          <w:divBdr>
            <w:top w:val="none" w:sz="0" w:space="0" w:color="auto"/>
            <w:left w:val="none" w:sz="0" w:space="0" w:color="auto"/>
            <w:bottom w:val="none" w:sz="0" w:space="0" w:color="auto"/>
            <w:right w:val="none" w:sz="0" w:space="0" w:color="auto"/>
          </w:divBdr>
        </w:div>
      </w:divsChild>
    </w:div>
    <w:div w:id="1273898511">
      <w:bodyDiv w:val="1"/>
      <w:marLeft w:val="0"/>
      <w:marRight w:val="0"/>
      <w:marTop w:val="0"/>
      <w:marBottom w:val="0"/>
      <w:divBdr>
        <w:top w:val="none" w:sz="0" w:space="0" w:color="auto"/>
        <w:left w:val="none" w:sz="0" w:space="0" w:color="auto"/>
        <w:bottom w:val="none" w:sz="0" w:space="0" w:color="auto"/>
        <w:right w:val="none" w:sz="0" w:space="0" w:color="auto"/>
      </w:divBdr>
    </w:div>
    <w:div w:id="1524394276">
      <w:bodyDiv w:val="1"/>
      <w:marLeft w:val="0"/>
      <w:marRight w:val="0"/>
      <w:marTop w:val="0"/>
      <w:marBottom w:val="0"/>
      <w:divBdr>
        <w:top w:val="none" w:sz="0" w:space="0" w:color="auto"/>
        <w:left w:val="none" w:sz="0" w:space="0" w:color="auto"/>
        <w:bottom w:val="none" w:sz="0" w:space="0" w:color="auto"/>
        <w:right w:val="none" w:sz="0" w:space="0" w:color="auto"/>
      </w:divBdr>
    </w:div>
    <w:div w:id="1612276949">
      <w:bodyDiv w:val="1"/>
      <w:marLeft w:val="0"/>
      <w:marRight w:val="0"/>
      <w:marTop w:val="0"/>
      <w:marBottom w:val="0"/>
      <w:divBdr>
        <w:top w:val="none" w:sz="0" w:space="0" w:color="auto"/>
        <w:left w:val="none" w:sz="0" w:space="0" w:color="auto"/>
        <w:bottom w:val="none" w:sz="0" w:space="0" w:color="auto"/>
        <w:right w:val="none" w:sz="0" w:space="0" w:color="auto"/>
      </w:divBdr>
      <w:divsChild>
        <w:div w:id="944187329">
          <w:marLeft w:val="0"/>
          <w:marRight w:val="0"/>
          <w:marTop w:val="0"/>
          <w:marBottom w:val="0"/>
          <w:divBdr>
            <w:top w:val="none" w:sz="0" w:space="0" w:color="auto"/>
            <w:left w:val="none" w:sz="0" w:space="0" w:color="auto"/>
            <w:bottom w:val="none" w:sz="0" w:space="0" w:color="auto"/>
            <w:right w:val="none" w:sz="0" w:space="0" w:color="auto"/>
          </w:divBdr>
          <w:divsChild>
            <w:div w:id="116222950">
              <w:marLeft w:val="0"/>
              <w:marRight w:val="0"/>
              <w:marTop w:val="0"/>
              <w:marBottom w:val="0"/>
              <w:divBdr>
                <w:top w:val="none" w:sz="0" w:space="0" w:color="auto"/>
                <w:left w:val="none" w:sz="0" w:space="0" w:color="auto"/>
                <w:bottom w:val="none" w:sz="0" w:space="0" w:color="auto"/>
                <w:right w:val="none" w:sz="0" w:space="0" w:color="auto"/>
              </w:divBdr>
              <w:divsChild>
                <w:div w:id="1180390506">
                  <w:marLeft w:val="0"/>
                  <w:marRight w:val="0"/>
                  <w:marTop w:val="0"/>
                  <w:marBottom w:val="0"/>
                  <w:divBdr>
                    <w:top w:val="none" w:sz="0" w:space="0" w:color="auto"/>
                    <w:left w:val="none" w:sz="0" w:space="0" w:color="auto"/>
                    <w:bottom w:val="none" w:sz="0" w:space="0" w:color="auto"/>
                    <w:right w:val="none" w:sz="0" w:space="0" w:color="auto"/>
                  </w:divBdr>
                  <w:divsChild>
                    <w:div w:id="5530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2894">
              <w:marLeft w:val="0"/>
              <w:marRight w:val="0"/>
              <w:marTop w:val="0"/>
              <w:marBottom w:val="0"/>
              <w:divBdr>
                <w:top w:val="none" w:sz="0" w:space="0" w:color="auto"/>
                <w:left w:val="none" w:sz="0" w:space="0" w:color="auto"/>
                <w:bottom w:val="none" w:sz="0" w:space="0" w:color="auto"/>
                <w:right w:val="none" w:sz="0" w:space="0" w:color="auto"/>
              </w:divBdr>
              <w:divsChild>
                <w:div w:id="136147267">
                  <w:marLeft w:val="0"/>
                  <w:marRight w:val="0"/>
                  <w:marTop w:val="60"/>
                  <w:marBottom w:val="0"/>
                  <w:divBdr>
                    <w:top w:val="none" w:sz="0" w:space="0" w:color="auto"/>
                    <w:left w:val="none" w:sz="0" w:space="0" w:color="auto"/>
                    <w:bottom w:val="none" w:sz="0" w:space="0" w:color="auto"/>
                    <w:right w:val="none" w:sz="0" w:space="0" w:color="auto"/>
                  </w:divBdr>
                </w:div>
              </w:divsChild>
            </w:div>
            <w:div w:id="2100785754">
              <w:marLeft w:val="0"/>
              <w:marRight w:val="0"/>
              <w:marTop w:val="0"/>
              <w:marBottom w:val="0"/>
              <w:divBdr>
                <w:top w:val="none" w:sz="0" w:space="0" w:color="auto"/>
                <w:left w:val="none" w:sz="0" w:space="0" w:color="auto"/>
                <w:bottom w:val="none" w:sz="0" w:space="0" w:color="auto"/>
                <w:right w:val="none" w:sz="0" w:space="0" w:color="auto"/>
              </w:divBdr>
              <w:divsChild>
                <w:div w:id="199898162">
                  <w:marLeft w:val="0"/>
                  <w:marRight w:val="0"/>
                  <w:marTop w:val="0"/>
                  <w:marBottom w:val="60"/>
                  <w:divBdr>
                    <w:top w:val="none" w:sz="0" w:space="0" w:color="auto"/>
                    <w:left w:val="none" w:sz="0" w:space="0" w:color="auto"/>
                    <w:bottom w:val="none" w:sz="0" w:space="0" w:color="auto"/>
                    <w:right w:val="none" w:sz="0" w:space="0" w:color="auto"/>
                  </w:divBdr>
                  <w:divsChild>
                    <w:div w:id="116727166">
                      <w:marLeft w:val="0"/>
                      <w:marRight w:val="0"/>
                      <w:marTop w:val="0"/>
                      <w:marBottom w:val="0"/>
                      <w:divBdr>
                        <w:top w:val="none" w:sz="0" w:space="0" w:color="auto"/>
                        <w:left w:val="none" w:sz="0" w:space="0" w:color="auto"/>
                        <w:bottom w:val="none" w:sz="0" w:space="0" w:color="auto"/>
                        <w:right w:val="none" w:sz="0" w:space="0" w:color="auto"/>
                      </w:divBdr>
                      <w:divsChild>
                        <w:div w:id="453519443">
                          <w:marLeft w:val="0"/>
                          <w:marRight w:val="0"/>
                          <w:marTop w:val="0"/>
                          <w:marBottom w:val="0"/>
                          <w:divBdr>
                            <w:top w:val="none" w:sz="0" w:space="0" w:color="auto"/>
                            <w:left w:val="none" w:sz="0" w:space="0" w:color="auto"/>
                            <w:bottom w:val="none" w:sz="0" w:space="0" w:color="auto"/>
                            <w:right w:val="none" w:sz="0" w:space="0" w:color="auto"/>
                          </w:divBdr>
                          <w:divsChild>
                            <w:div w:id="100607479">
                              <w:marLeft w:val="0"/>
                              <w:marRight w:val="150"/>
                              <w:marTop w:val="30"/>
                              <w:marBottom w:val="0"/>
                              <w:divBdr>
                                <w:top w:val="none" w:sz="0" w:space="0" w:color="auto"/>
                                <w:left w:val="none" w:sz="0" w:space="0" w:color="auto"/>
                                <w:bottom w:val="none" w:sz="0" w:space="0" w:color="auto"/>
                                <w:right w:val="none" w:sz="0" w:space="0" w:color="auto"/>
                              </w:divBdr>
                              <w:divsChild>
                                <w:div w:id="324624514">
                                  <w:marLeft w:val="0"/>
                                  <w:marRight w:val="0"/>
                                  <w:marTop w:val="0"/>
                                  <w:marBottom w:val="0"/>
                                  <w:divBdr>
                                    <w:top w:val="none" w:sz="0" w:space="0" w:color="auto"/>
                                    <w:left w:val="none" w:sz="0" w:space="0" w:color="auto"/>
                                    <w:bottom w:val="none" w:sz="0" w:space="0" w:color="auto"/>
                                    <w:right w:val="none" w:sz="0" w:space="0" w:color="auto"/>
                                  </w:divBdr>
                                </w:div>
                              </w:divsChild>
                            </w:div>
                            <w:div w:id="284392564">
                              <w:marLeft w:val="0"/>
                              <w:marRight w:val="150"/>
                              <w:marTop w:val="30"/>
                              <w:marBottom w:val="0"/>
                              <w:divBdr>
                                <w:top w:val="none" w:sz="0" w:space="0" w:color="auto"/>
                                <w:left w:val="none" w:sz="0" w:space="0" w:color="auto"/>
                                <w:bottom w:val="none" w:sz="0" w:space="0" w:color="auto"/>
                                <w:right w:val="none" w:sz="0" w:space="0" w:color="auto"/>
                              </w:divBdr>
                              <w:divsChild>
                                <w:div w:id="1070882830">
                                  <w:marLeft w:val="0"/>
                                  <w:marRight w:val="0"/>
                                  <w:marTop w:val="0"/>
                                  <w:marBottom w:val="0"/>
                                  <w:divBdr>
                                    <w:top w:val="none" w:sz="0" w:space="0" w:color="auto"/>
                                    <w:left w:val="none" w:sz="0" w:space="0" w:color="auto"/>
                                    <w:bottom w:val="none" w:sz="0" w:space="0" w:color="auto"/>
                                    <w:right w:val="none" w:sz="0" w:space="0" w:color="auto"/>
                                  </w:divBdr>
                                </w:div>
                              </w:divsChild>
                            </w:div>
                            <w:div w:id="1214733836">
                              <w:marLeft w:val="0"/>
                              <w:marRight w:val="0"/>
                              <w:marTop w:val="0"/>
                              <w:marBottom w:val="0"/>
                              <w:divBdr>
                                <w:top w:val="none" w:sz="0" w:space="0" w:color="auto"/>
                                <w:left w:val="none" w:sz="0" w:space="0" w:color="auto"/>
                                <w:bottom w:val="none" w:sz="0" w:space="0" w:color="auto"/>
                                <w:right w:val="none" w:sz="0" w:space="0" w:color="auto"/>
                              </w:divBdr>
                              <w:divsChild>
                                <w:div w:id="22310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410052">
          <w:marLeft w:val="0"/>
          <w:marRight w:val="0"/>
          <w:marTop w:val="0"/>
          <w:marBottom w:val="0"/>
          <w:divBdr>
            <w:top w:val="single" w:sz="6" w:space="0" w:color="EBEBEB"/>
            <w:left w:val="none" w:sz="0" w:space="0" w:color="auto"/>
            <w:bottom w:val="none" w:sz="0" w:space="0" w:color="auto"/>
            <w:right w:val="none" w:sz="0" w:space="0" w:color="auto"/>
          </w:divBdr>
          <w:divsChild>
            <w:div w:id="1291009280">
              <w:marLeft w:val="0"/>
              <w:marRight w:val="0"/>
              <w:marTop w:val="0"/>
              <w:marBottom w:val="0"/>
              <w:divBdr>
                <w:top w:val="none" w:sz="0" w:space="0" w:color="auto"/>
                <w:left w:val="none" w:sz="0" w:space="0" w:color="auto"/>
                <w:bottom w:val="none" w:sz="0" w:space="0" w:color="auto"/>
                <w:right w:val="none" w:sz="0" w:space="0" w:color="auto"/>
              </w:divBdr>
              <w:divsChild>
                <w:div w:id="289675015">
                  <w:marLeft w:val="0"/>
                  <w:marRight w:val="0"/>
                  <w:marTop w:val="0"/>
                  <w:marBottom w:val="0"/>
                  <w:divBdr>
                    <w:top w:val="none" w:sz="0" w:space="0" w:color="auto"/>
                    <w:left w:val="none" w:sz="0" w:space="0" w:color="auto"/>
                    <w:bottom w:val="none" w:sz="0" w:space="0" w:color="auto"/>
                    <w:right w:val="none" w:sz="0" w:space="0" w:color="auto"/>
                  </w:divBdr>
                  <w:divsChild>
                    <w:div w:id="1159737124">
                      <w:marLeft w:val="0"/>
                      <w:marRight w:val="0"/>
                      <w:marTop w:val="0"/>
                      <w:marBottom w:val="0"/>
                      <w:divBdr>
                        <w:top w:val="none" w:sz="0" w:space="0" w:color="auto"/>
                        <w:left w:val="none" w:sz="0" w:space="0" w:color="auto"/>
                        <w:bottom w:val="none" w:sz="0" w:space="0" w:color="auto"/>
                        <w:right w:val="none" w:sz="0" w:space="0" w:color="auto"/>
                      </w:divBdr>
                      <w:divsChild>
                        <w:div w:id="1523281983">
                          <w:marLeft w:val="0"/>
                          <w:marRight w:val="0"/>
                          <w:marTop w:val="105"/>
                          <w:marBottom w:val="0"/>
                          <w:divBdr>
                            <w:top w:val="none" w:sz="0" w:space="0" w:color="auto"/>
                            <w:left w:val="none" w:sz="0" w:space="0" w:color="auto"/>
                            <w:bottom w:val="none" w:sz="0" w:space="0" w:color="auto"/>
                            <w:right w:val="none" w:sz="0" w:space="0" w:color="auto"/>
                          </w:divBdr>
                          <w:divsChild>
                            <w:div w:id="148983852">
                              <w:marLeft w:val="0"/>
                              <w:marRight w:val="0"/>
                              <w:marTop w:val="0"/>
                              <w:marBottom w:val="0"/>
                              <w:divBdr>
                                <w:top w:val="none" w:sz="0" w:space="0" w:color="auto"/>
                                <w:left w:val="none" w:sz="0" w:space="0" w:color="auto"/>
                                <w:bottom w:val="none" w:sz="0" w:space="0" w:color="auto"/>
                                <w:right w:val="none" w:sz="0" w:space="0" w:color="auto"/>
                              </w:divBdr>
                              <w:divsChild>
                                <w:div w:id="864296819">
                                  <w:marLeft w:val="0"/>
                                  <w:marRight w:val="0"/>
                                  <w:marTop w:val="0"/>
                                  <w:marBottom w:val="0"/>
                                  <w:divBdr>
                                    <w:top w:val="none" w:sz="0" w:space="0" w:color="auto"/>
                                    <w:left w:val="none" w:sz="0" w:space="0" w:color="auto"/>
                                    <w:bottom w:val="none" w:sz="0" w:space="0" w:color="auto"/>
                                    <w:right w:val="none" w:sz="0" w:space="0" w:color="auto"/>
                                  </w:divBdr>
                                  <w:divsChild>
                                    <w:div w:id="5967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369276">
                  <w:marLeft w:val="0"/>
                  <w:marRight w:val="0"/>
                  <w:marTop w:val="0"/>
                  <w:marBottom w:val="0"/>
                  <w:divBdr>
                    <w:top w:val="none" w:sz="0" w:space="0" w:color="auto"/>
                    <w:left w:val="none" w:sz="0" w:space="0" w:color="auto"/>
                    <w:bottom w:val="none" w:sz="0" w:space="0" w:color="auto"/>
                    <w:right w:val="none" w:sz="0" w:space="0" w:color="auto"/>
                  </w:divBdr>
                  <w:divsChild>
                    <w:div w:id="418529712">
                      <w:marLeft w:val="0"/>
                      <w:marRight w:val="0"/>
                      <w:marTop w:val="0"/>
                      <w:marBottom w:val="0"/>
                      <w:divBdr>
                        <w:top w:val="none" w:sz="0" w:space="0" w:color="auto"/>
                        <w:left w:val="none" w:sz="0" w:space="0" w:color="auto"/>
                        <w:bottom w:val="none" w:sz="0" w:space="0" w:color="auto"/>
                        <w:right w:val="none" w:sz="0" w:space="0" w:color="auto"/>
                      </w:divBdr>
                      <w:divsChild>
                        <w:div w:id="425228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125031026">
                  <w:marLeft w:val="0"/>
                  <w:marRight w:val="0"/>
                  <w:marTop w:val="0"/>
                  <w:marBottom w:val="0"/>
                  <w:divBdr>
                    <w:top w:val="none" w:sz="0" w:space="0" w:color="auto"/>
                    <w:left w:val="none" w:sz="0" w:space="0" w:color="auto"/>
                    <w:bottom w:val="none" w:sz="0" w:space="0" w:color="auto"/>
                    <w:right w:val="none" w:sz="0" w:space="0" w:color="auto"/>
                  </w:divBdr>
                  <w:divsChild>
                    <w:div w:id="39982488">
                      <w:marLeft w:val="0"/>
                      <w:marRight w:val="0"/>
                      <w:marTop w:val="0"/>
                      <w:marBottom w:val="0"/>
                      <w:divBdr>
                        <w:top w:val="none" w:sz="0" w:space="0" w:color="auto"/>
                        <w:left w:val="none" w:sz="0" w:space="0" w:color="auto"/>
                        <w:bottom w:val="none" w:sz="0" w:space="0" w:color="auto"/>
                        <w:right w:val="none" w:sz="0" w:space="0" w:color="auto"/>
                      </w:divBdr>
                      <w:divsChild>
                        <w:div w:id="198222224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767197">
      <w:bodyDiv w:val="1"/>
      <w:marLeft w:val="0"/>
      <w:marRight w:val="0"/>
      <w:marTop w:val="0"/>
      <w:marBottom w:val="0"/>
      <w:divBdr>
        <w:top w:val="none" w:sz="0" w:space="0" w:color="auto"/>
        <w:left w:val="none" w:sz="0" w:space="0" w:color="auto"/>
        <w:bottom w:val="none" w:sz="0" w:space="0" w:color="auto"/>
        <w:right w:val="none" w:sz="0" w:space="0" w:color="auto"/>
      </w:divBdr>
    </w:div>
    <w:div w:id="1997105735">
      <w:bodyDiv w:val="1"/>
      <w:marLeft w:val="0"/>
      <w:marRight w:val="0"/>
      <w:marTop w:val="0"/>
      <w:marBottom w:val="0"/>
      <w:divBdr>
        <w:top w:val="none" w:sz="0" w:space="0" w:color="auto"/>
        <w:left w:val="none" w:sz="0" w:space="0" w:color="auto"/>
        <w:bottom w:val="none" w:sz="0" w:space="0" w:color="auto"/>
        <w:right w:val="none" w:sz="0" w:space="0" w:color="auto"/>
      </w:divBdr>
    </w:div>
    <w:div w:id="2009482269">
      <w:bodyDiv w:val="1"/>
      <w:marLeft w:val="0"/>
      <w:marRight w:val="0"/>
      <w:marTop w:val="0"/>
      <w:marBottom w:val="0"/>
      <w:divBdr>
        <w:top w:val="none" w:sz="0" w:space="0" w:color="auto"/>
        <w:left w:val="none" w:sz="0" w:space="0" w:color="auto"/>
        <w:bottom w:val="none" w:sz="0" w:space="0" w:color="auto"/>
        <w:right w:val="none" w:sz="0" w:space="0" w:color="auto"/>
      </w:divBdr>
      <w:divsChild>
        <w:div w:id="2076467252">
          <w:marLeft w:val="0"/>
          <w:marRight w:val="0"/>
          <w:marTop w:val="0"/>
          <w:marBottom w:val="0"/>
          <w:divBdr>
            <w:top w:val="single" w:sz="2" w:space="0" w:color="E3E3E3"/>
            <w:left w:val="single" w:sz="2" w:space="0" w:color="E3E3E3"/>
            <w:bottom w:val="single" w:sz="2" w:space="0" w:color="E3E3E3"/>
            <w:right w:val="single" w:sz="2" w:space="0" w:color="E3E3E3"/>
          </w:divBdr>
          <w:divsChild>
            <w:div w:id="1440299479">
              <w:marLeft w:val="0"/>
              <w:marRight w:val="0"/>
              <w:marTop w:val="0"/>
              <w:marBottom w:val="0"/>
              <w:divBdr>
                <w:top w:val="single" w:sz="2" w:space="0" w:color="E3E3E3"/>
                <w:left w:val="single" w:sz="2" w:space="0" w:color="E3E3E3"/>
                <w:bottom w:val="single" w:sz="2" w:space="0" w:color="E3E3E3"/>
                <w:right w:val="single" w:sz="2" w:space="0" w:color="E3E3E3"/>
              </w:divBdr>
              <w:divsChild>
                <w:div w:id="361591151">
                  <w:marLeft w:val="0"/>
                  <w:marRight w:val="0"/>
                  <w:marTop w:val="0"/>
                  <w:marBottom w:val="0"/>
                  <w:divBdr>
                    <w:top w:val="single" w:sz="2" w:space="0" w:color="E3E3E3"/>
                    <w:left w:val="single" w:sz="2" w:space="0" w:color="E3E3E3"/>
                    <w:bottom w:val="single" w:sz="2" w:space="0" w:color="E3E3E3"/>
                    <w:right w:val="single" w:sz="2" w:space="0" w:color="E3E3E3"/>
                  </w:divBdr>
                  <w:divsChild>
                    <w:div w:id="1946383802">
                      <w:marLeft w:val="0"/>
                      <w:marRight w:val="0"/>
                      <w:marTop w:val="0"/>
                      <w:marBottom w:val="0"/>
                      <w:divBdr>
                        <w:top w:val="single" w:sz="2" w:space="0" w:color="E3E3E3"/>
                        <w:left w:val="single" w:sz="2" w:space="0" w:color="E3E3E3"/>
                        <w:bottom w:val="single" w:sz="2" w:space="0" w:color="E3E3E3"/>
                        <w:right w:val="single" w:sz="2" w:space="0" w:color="E3E3E3"/>
                      </w:divBdr>
                      <w:divsChild>
                        <w:div w:id="120271845">
                          <w:marLeft w:val="0"/>
                          <w:marRight w:val="0"/>
                          <w:marTop w:val="0"/>
                          <w:marBottom w:val="0"/>
                          <w:divBdr>
                            <w:top w:val="single" w:sz="2" w:space="0" w:color="E3E3E3"/>
                            <w:left w:val="single" w:sz="2" w:space="0" w:color="E3E3E3"/>
                            <w:bottom w:val="single" w:sz="2" w:space="0" w:color="E3E3E3"/>
                            <w:right w:val="single" w:sz="2" w:space="0" w:color="E3E3E3"/>
                          </w:divBdr>
                          <w:divsChild>
                            <w:div w:id="234894860">
                              <w:marLeft w:val="0"/>
                              <w:marRight w:val="0"/>
                              <w:marTop w:val="100"/>
                              <w:marBottom w:val="100"/>
                              <w:divBdr>
                                <w:top w:val="single" w:sz="2" w:space="0" w:color="E3E3E3"/>
                                <w:left w:val="single" w:sz="2" w:space="0" w:color="E3E3E3"/>
                                <w:bottom w:val="single" w:sz="2" w:space="0" w:color="E3E3E3"/>
                                <w:right w:val="single" w:sz="2" w:space="0" w:color="E3E3E3"/>
                              </w:divBdr>
                              <w:divsChild>
                                <w:div w:id="597179547">
                                  <w:marLeft w:val="0"/>
                                  <w:marRight w:val="0"/>
                                  <w:marTop w:val="0"/>
                                  <w:marBottom w:val="0"/>
                                  <w:divBdr>
                                    <w:top w:val="single" w:sz="2" w:space="0" w:color="E3E3E3"/>
                                    <w:left w:val="single" w:sz="2" w:space="0" w:color="E3E3E3"/>
                                    <w:bottom w:val="single" w:sz="2" w:space="0" w:color="E3E3E3"/>
                                    <w:right w:val="single" w:sz="2" w:space="0" w:color="E3E3E3"/>
                                  </w:divBdr>
                                  <w:divsChild>
                                    <w:div w:id="45182164">
                                      <w:marLeft w:val="0"/>
                                      <w:marRight w:val="0"/>
                                      <w:marTop w:val="0"/>
                                      <w:marBottom w:val="0"/>
                                      <w:divBdr>
                                        <w:top w:val="single" w:sz="2" w:space="0" w:color="E3E3E3"/>
                                        <w:left w:val="single" w:sz="2" w:space="0" w:color="E3E3E3"/>
                                        <w:bottom w:val="single" w:sz="2" w:space="0" w:color="E3E3E3"/>
                                        <w:right w:val="single" w:sz="2" w:space="0" w:color="E3E3E3"/>
                                      </w:divBdr>
                                      <w:divsChild>
                                        <w:div w:id="107042338">
                                          <w:marLeft w:val="0"/>
                                          <w:marRight w:val="0"/>
                                          <w:marTop w:val="0"/>
                                          <w:marBottom w:val="0"/>
                                          <w:divBdr>
                                            <w:top w:val="single" w:sz="2" w:space="0" w:color="E3E3E3"/>
                                            <w:left w:val="single" w:sz="2" w:space="0" w:color="E3E3E3"/>
                                            <w:bottom w:val="single" w:sz="2" w:space="0" w:color="E3E3E3"/>
                                            <w:right w:val="single" w:sz="2" w:space="0" w:color="E3E3E3"/>
                                          </w:divBdr>
                                          <w:divsChild>
                                            <w:div w:id="574320204">
                                              <w:marLeft w:val="0"/>
                                              <w:marRight w:val="0"/>
                                              <w:marTop w:val="0"/>
                                              <w:marBottom w:val="0"/>
                                              <w:divBdr>
                                                <w:top w:val="single" w:sz="2" w:space="0" w:color="E3E3E3"/>
                                                <w:left w:val="single" w:sz="2" w:space="0" w:color="E3E3E3"/>
                                                <w:bottom w:val="single" w:sz="2" w:space="0" w:color="E3E3E3"/>
                                                <w:right w:val="single" w:sz="2" w:space="0" w:color="E3E3E3"/>
                                              </w:divBdr>
                                              <w:divsChild>
                                                <w:div w:id="78988947">
                                                  <w:marLeft w:val="0"/>
                                                  <w:marRight w:val="0"/>
                                                  <w:marTop w:val="0"/>
                                                  <w:marBottom w:val="0"/>
                                                  <w:divBdr>
                                                    <w:top w:val="single" w:sz="2" w:space="0" w:color="E3E3E3"/>
                                                    <w:left w:val="single" w:sz="2" w:space="0" w:color="E3E3E3"/>
                                                    <w:bottom w:val="single" w:sz="2" w:space="0" w:color="E3E3E3"/>
                                                    <w:right w:val="single" w:sz="2" w:space="0" w:color="E3E3E3"/>
                                                  </w:divBdr>
                                                  <w:divsChild>
                                                    <w:div w:id="562178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18669134">
          <w:marLeft w:val="0"/>
          <w:marRight w:val="0"/>
          <w:marTop w:val="0"/>
          <w:marBottom w:val="0"/>
          <w:divBdr>
            <w:top w:val="none" w:sz="0" w:space="0" w:color="auto"/>
            <w:left w:val="none" w:sz="0" w:space="0" w:color="auto"/>
            <w:bottom w:val="none" w:sz="0" w:space="0" w:color="auto"/>
            <w:right w:val="none" w:sz="0" w:space="0" w:color="auto"/>
          </w:divBdr>
        </w:div>
      </w:divsChild>
    </w:div>
    <w:div w:id="2083016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2135</Words>
  <Characters>11529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13</cp:revision>
  <cp:lastPrinted>2024-04-26T13:06:00Z</cp:lastPrinted>
  <dcterms:created xsi:type="dcterms:W3CDTF">2024-03-18T18:27:00Z</dcterms:created>
  <dcterms:modified xsi:type="dcterms:W3CDTF">2024-04-26T19:50:00Z</dcterms:modified>
</cp:coreProperties>
</file>