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9D1A" w14:textId="77777777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ANEXO</w:t>
      </w:r>
      <w:r w:rsidRPr="009F623B">
        <w:rPr>
          <w:rFonts w:asciiTheme="minorHAnsi" w:eastAsia="Malgun Gothic" w:hAnsiTheme="minorHAnsi" w:cstheme="minorHAnsi"/>
          <w:b/>
          <w:bCs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</w:p>
    <w:p w14:paraId="2A2BC0CB" w14:textId="77777777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</w:p>
    <w:p w14:paraId="6B8FF71F" w14:textId="1BC1E2FA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Nº. XX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0D085621" w14:textId="02D04B08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</w:t>
      </w:r>
      <w:r w:rsidR="009D5251">
        <w:rPr>
          <w:rFonts w:asciiTheme="minorHAnsi" w:eastAsia="Malgun Gothic" w:hAnsiTheme="minorHAnsi" w:cstheme="minorHAnsi"/>
          <w:b/>
          <w:bCs/>
        </w:rPr>
        <w:t>...</w:t>
      </w:r>
      <w:r w:rsidRPr="009F623B">
        <w:rPr>
          <w:rFonts w:asciiTheme="minorHAnsi" w:eastAsia="Malgun Gothic" w:hAnsiTheme="minorHAnsi" w:cstheme="minorHAnsi"/>
          <w:b/>
          <w:bCs/>
        </w:rPr>
        <w:t>/2024</w:t>
      </w:r>
    </w:p>
    <w:p w14:paraId="13DCD8D4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</w:rPr>
      </w:pPr>
    </w:p>
    <w:p w14:paraId="1A76F045" w14:textId="39AEDB9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Aos....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mês de ....................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Pr="009F623B">
        <w:rPr>
          <w:rFonts w:asciiTheme="minorHAnsi" w:eastAsia="Malgun Gothic" w:hAnsiTheme="minorHAnsi" w:cstheme="minorHAnsi"/>
          <w:b/>
        </w:rPr>
        <w:t>...................................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em face da classificação das propostas apresentadas no Pregão Eletrônico nº </w:t>
      </w:r>
      <w:r w:rsidR="00FB0FC6">
        <w:rPr>
          <w:rFonts w:asciiTheme="minorHAnsi" w:eastAsia="Malgun Gothic" w:hAnsiTheme="minorHAnsi" w:cstheme="minorHAnsi"/>
        </w:rPr>
        <w:t>.....</w:t>
      </w:r>
      <w:r w:rsidRPr="009F623B">
        <w:rPr>
          <w:rFonts w:asciiTheme="minorHAnsi" w:eastAsia="Malgun Gothic" w:hAnsiTheme="minorHAnsi" w:cstheme="minorHAnsi"/>
        </w:rPr>
        <w:t>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registrada na Ata de Julgamento de Preços, homologada em</w:t>
      </w:r>
      <w:r w:rsidRPr="009F623B">
        <w:rPr>
          <w:rFonts w:asciiTheme="minorHAnsi" w:eastAsia="Malgun Gothic" w:hAnsiTheme="minorHAnsi" w:cstheme="minorHAnsi"/>
          <w:spacing w:val="1"/>
          <w:u w:val="single"/>
        </w:rPr>
        <w:t xml:space="preserve"> </w:t>
      </w:r>
      <w:r w:rsidRPr="009F623B">
        <w:rPr>
          <w:rFonts w:asciiTheme="minorHAnsi" w:eastAsia="Malgun Gothic" w:hAnsiTheme="minorHAnsi" w:cstheme="minorHAnsi"/>
        </w:rPr>
        <w:t>/</w:t>
      </w:r>
      <w:r w:rsidRPr="009F623B">
        <w:rPr>
          <w:rFonts w:asciiTheme="minorHAnsi" w:eastAsia="Malgun Gothic" w:hAnsiTheme="minorHAnsi" w:cstheme="minorHAnsi"/>
          <w:spacing w:val="1"/>
          <w:u w:val="single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5FEC43D5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05F32823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C576D7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 item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</w:p>
    <w:p w14:paraId="210ED176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5"/>
        <w:gridCol w:w="3914"/>
        <w:gridCol w:w="1135"/>
        <w:gridCol w:w="1274"/>
        <w:gridCol w:w="1801"/>
      </w:tblGrid>
      <w:tr w:rsidR="009F623B" w:rsidRPr="009F623B" w14:paraId="04E97D81" w14:textId="77777777" w:rsidTr="00482879">
        <w:trPr>
          <w:trHeight w:val="530"/>
        </w:trPr>
        <w:tc>
          <w:tcPr>
            <w:tcW w:w="1515" w:type="dxa"/>
          </w:tcPr>
          <w:p w14:paraId="508658EF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3914" w:type="dxa"/>
          </w:tcPr>
          <w:p w14:paraId="4D0EA416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1135" w:type="dxa"/>
          </w:tcPr>
          <w:p w14:paraId="45B9C2F9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274" w:type="dxa"/>
          </w:tcPr>
          <w:p w14:paraId="0279A247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unit.</w:t>
            </w:r>
          </w:p>
        </w:tc>
        <w:tc>
          <w:tcPr>
            <w:tcW w:w="1801" w:type="dxa"/>
          </w:tcPr>
          <w:p w14:paraId="0F532CC7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</w:tr>
      <w:tr w:rsidR="009F623B" w:rsidRPr="009F623B" w14:paraId="326D37F5" w14:textId="77777777" w:rsidTr="00482879">
        <w:trPr>
          <w:trHeight w:val="263"/>
        </w:trPr>
        <w:tc>
          <w:tcPr>
            <w:tcW w:w="1515" w:type="dxa"/>
          </w:tcPr>
          <w:p w14:paraId="0C80729E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914" w:type="dxa"/>
          </w:tcPr>
          <w:p w14:paraId="36B9C614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5" w:type="dxa"/>
          </w:tcPr>
          <w:p w14:paraId="0FF0CD54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4" w:type="dxa"/>
          </w:tcPr>
          <w:p w14:paraId="2401BDC0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801" w:type="dxa"/>
          </w:tcPr>
          <w:p w14:paraId="71D924FF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9F623B" w:rsidRPr="009F623B" w14:paraId="3AFA233A" w14:textId="77777777" w:rsidTr="00482879">
        <w:trPr>
          <w:trHeight w:val="263"/>
        </w:trPr>
        <w:tc>
          <w:tcPr>
            <w:tcW w:w="1515" w:type="dxa"/>
          </w:tcPr>
          <w:p w14:paraId="23088C72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914" w:type="dxa"/>
          </w:tcPr>
          <w:p w14:paraId="1A00AE1C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5" w:type="dxa"/>
          </w:tcPr>
          <w:p w14:paraId="27242098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4" w:type="dxa"/>
          </w:tcPr>
          <w:p w14:paraId="30033871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801" w:type="dxa"/>
          </w:tcPr>
          <w:p w14:paraId="06991CFF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</w:tbl>
    <w:p w14:paraId="2926319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</w:p>
    <w:p w14:paraId="3948B58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356825A7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........... 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(..............).</w:t>
      </w:r>
    </w:p>
    <w:p w14:paraId="5C771C2E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D978F9B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1A6D2439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8135C4C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da 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49C8B549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à época.</w:t>
      </w:r>
    </w:p>
    <w:p w14:paraId="33DF9E0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substituição na ordem classificatória de fornecedor </w:t>
      </w:r>
      <w:r w:rsidRPr="009F623B">
        <w:rPr>
          <w:rFonts w:asciiTheme="minorHAnsi" w:eastAsia="Malgun Gothic" w:hAnsiTheme="minorHAnsi" w:cstheme="minorHAnsi"/>
        </w:rPr>
        <w:lastRenderedPageBreak/>
        <w:t>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24BDD9E5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25CE2E3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6078D6E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6043228D" w:rsidR="009F623B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fornecedor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classificado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em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1º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(primeiro)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lugar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preços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registrados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será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convocado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firmar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Ata</w:t>
      </w:r>
      <w:r w:rsidR="009F623B"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Registro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Preços,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contrato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prazo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05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(cinco)</w:t>
      </w:r>
      <w:r w:rsidR="009F623B"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dias</w:t>
      </w:r>
      <w:r w:rsidR="009F623B"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úteis, a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contar do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seguinte ao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recebimento da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0DA69CE2" w14:textId="07C25A2C" w:rsidR="009F623B" w:rsidRDefault="005340D2" w:rsidP="009F623B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 prazo de validade d</w:t>
      </w:r>
      <w:r w:rsidR="00FB0FC6">
        <w:rPr>
          <w:rFonts w:asciiTheme="minorHAnsi" w:eastAsia="Malgun Gothic" w:hAnsiTheme="minorHAnsi" w:cstheme="minorHAnsi"/>
          <w:sz w:val="23"/>
        </w:rPr>
        <w:t xml:space="preserve">a Ata de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Registro de Preços será </w:t>
      </w:r>
      <w:r w:rsidR="00FB0FC6">
        <w:rPr>
          <w:rFonts w:asciiTheme="minorHAnsi" w:eastAsia="Malgun Gothic" w:hAnsiTheme="minorHAnsi" w:cstheme="minorHAnsi"/>
          <w:sz w:val="23"/>
        </w:rPr>
        <w:t>até 31/12/2024</w:t>
      </w:r>
      <w:r w:rsidR="009F623B" w:rsidRP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="009F623B"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4BDD4AB0" w14:textId="7B18D932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="009F623B"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="009F623B"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="009F623B" w:rsidRPr="009F623B">
        <w:rPr>
          <w:rFonts w:asciiTheme="minorHAnsi" w:eastAsia="Malgun Gothic" w:hAnsiTheme="minorHAnsi" w:cstheme="minorHAnsi"/>
          <w:sz w:val="23"/>
        </w:rPr>
        <w:t>.</w:t>
      </w:r>
    </w:p>
    <w:p w14:paraId="2A202C1C" w14:textId="3986D813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="009F623B"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EMPENHO,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mesma,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custos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adicionais.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="009F623B"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assinará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 comprovante de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mercadoria</w:t>
      </w:r>
      <w:r w:rsidR="009F623B"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nota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00C889AB" w14:textId="0FD7D742" w:rsidR="00C04539" w:rsidRPr="00C04539" w:rsidRDefault="00C04539" w:rsidP="00C04539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51C1BFC" w14:textId="285626D3" w:rsidR="00C04539" w:rsidRPr="00C04539" w:rsidRDefault="00C04539" w:rsidP="00C04539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44A91605" w14:textId="7FEFDDCF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6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datas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locais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rigorosamente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seguidos,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conferência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itens.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indicados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emitido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pela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nutricionista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responsável.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Neste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7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produtos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="009F623B"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="009F623B"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ou</w:t>
      </w:r>
      <w:r w:rsidR="009F623B"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0C312571" w14:textId="474E462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veículo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transportará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esses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alimentos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até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entrega</w:t>
      </w:r>
      <w:r w:rsid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todas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caixas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e/ou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1A3A6BD0" w14:textId="1DA88616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 w:rsidR="009F623B">
        <w:rPr>
          <w:rFonts w:asciiTheme="minorHAnsi" w:eastAsia="Malgun Gothic" w:hAnsiTheme="minorHAnsi" w:cstheme="minorHAnsi"/>
          <w:sz w:val="23"/>
        </w:rPr>
        <w:t>mortadela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devidamente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identificada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valor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nutricional,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lote,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fabricação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validade</w:t>
      </w:r>
      <w:r w:rsidR="009F623B">
        <w:rPr>
          <w:rFonts w:asciiTheme="minorHAnsi" w:eastAsia="Malgun Gothic" w:hAnsiTheme="minorHAnsi" w:cstheme="minorHAnsi"/>
          <w:sz w:val="23"/>
        </w:rPr>
        <w:t>.</w:t>
      </w:r>
    </w:p>
    <w:p w14:paraId="27CE50BD" w14:textId="7961C44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8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="009F623B"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0FC335D" w14:textId="757229C0" w:rsid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 xml:space="preserve"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mofo. Estar com características próprias do alimento.</w:t>
      </w:r>
    </w:p>
    <w:p w14:paraId="7AFC849C" w14:textId="334E7471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9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44783E78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10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1C8C6C75" w14:textId="77777777" w:rsidR="005340D2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 w:rsidR="00C13672"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 w:rsidR="00C13672"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="00C13672"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3EDC2E3E" w14:textId="66CE89E1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2B4BFD3" w14:textId="3C25AB6B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="009F623B"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="009F623B"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7E953DB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7751083F" w14:textId="68B39788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0147E12" w14:textId="06CE4DE5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 w:rsidR="001D4EFD"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703A6E8C" w14:textId="77777777" w:rsidR="005A46BD" w:rsidRDefault="005A46BD" w:rsidP="005A46BD">
      <w:pPr>
        <w:rPr>
          <w:b/>
          <w:bCs/>
        </w:rPr>
      </w:pPr>
    </w:p>
    <w:p w14:paraId="0AE80A12" w14:textId="04C76355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1049BCE2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65357D8E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24C3059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68BA591B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4FF94630" w14:textId="743B9BCB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</w:t>
      </w:r>
    </w:p>
    <w:p w14:paraId="520BAB9A" w14:textId="312F0E56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lastRenderedPageBreak/>
        <w:t>Rubrica: 33.90.30.07.00.00.00</w:t>
      </w:r>
    </w:p>
    <w:p w14:paraId="1825C35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7BC3D6FD" w14:textId="47376BE0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231BA7D1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40BEDED7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CE1E485" w14:textId="0108AF91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06DD6299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2AC6D179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585E3696" w14:textId="61AF06B7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3161073D" w14:textId="78E974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725F7477" w14:textId="5812AA8F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5303FA1B" w14:textId="6280D2ED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5A9EC7D5" w14:textId="0328B01C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1865110B" w14:textId="2BF52B9B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784BA497" w14:textId="04610F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08F62DA5" w14:textId="3FB05C20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6741BEEC" w14:textId="6F64FD52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60465579" w14:textId="35C7C7E5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>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="005A46BD"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="005A46BD"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57E83827" w14:textId="17400FE0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="005A46BD"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02BF176D" w14:textId="6F2709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77F26040" w14:textId="6537D46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2863652D" w14:textId="33F140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082D2560" w14:textId="4B6EBF4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="005A46BD"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46FF85ED" w14:textId="37356FC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7.2.2. </w:t>
      </w:r>
      <w:r w:rsidR="005A46BD"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53C1BBD3" w14:textId="1A901D2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="005A46BD"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A4F689D" w14:textId="7DC82013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="005A46BD"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636D3C81" w14:textId="61F1D517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="005A46BD"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38E7641A" w14:textId="7AFF07B9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1FF81D2D" w14:textId="72A7BAF2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68E4932B" w14:textId="23EEC15F" w:rsidR="00B41012" w:rsidRPr="00B41012" w:rsidRDefault="00B41012" w:rsidP="005A46B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37A2841E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70B3338F" w14:textId="77777777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I - descumprir as condições da ata de registro de preços;</w:t>
      </w:r>
    </w:p>
    <w:p w14:paraId="67DB5B27" w14:textId="230200C8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receber a nota de empenho ou instrumento equivalente no prazo estabelecido pela administração, sem justificativa aceitável;</w:t>
      </w:r>
    </w:p>
    <w:p w14:paraId="1E2827CD" w14:textId="7BFB7EF4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57E5918B" w14:textId="460B41C1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 sanção prevista no inciso III ou IV do caput do art. 156 da Lei federal nº 14.133, de 1º de abril de 2021; ou</w:t>
      </w:r>
    </w:p>
    <w:p w14:paraId="247E6387" w14:textId="5BC2E864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 condenado por algum dos crimes previstos no art. 178 da Lei federal nº 14.133, de 1º de abril de 2021, por sentença transitada em julgado.</w:t>
      </w:r>
    </w:p>
    <w:p w14:paraId="719E0003" w14:textId="34555FF9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 w:rsid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4943142F" w14:textId="151F8490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2D6A1C1A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 razão de interesse público; ou</w:t>
      </w:r>
    </w:p>
    <w:p w14:paraId="6E060712" w14:textId="5AC4E0CB" w:rsidR="009F623B" w:rsidRDefault="00B41012" w:rsidP="00B41012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 pedido do fornecedor.</w:t>
      </w:r>
    </w:p>
    <w:p w14:paraId="239A5622" w14:textId="77777777" w:rsidR="00B41012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</w:p>
    <w:p w14:paraId="52A9600A" w14:textId="77777777" w:rsidR="00B41012" w:rsidRPr="00B41012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E6BACE6" w14:textId="6867FF6A" w:rsidR="00B41012" w:rsidRPr="00C061EA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8BE6689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4BDBD435" w14:textId="6A80D467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246DFBD2" w14:textId="149A8C91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2C455F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1CBE0B62" w14:textId="66DD7245" w:rsidR="00B41012" w:rsidRPr="00B41012" w:rsidRDefault="00B41012" w:rsidP="00B41012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0774D081" w14:textId="11C37498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á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autorizad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caso a caso, pelo Sr. Prefeito Municipal ou a quem delegar competência.</w:t>
      </w:r>
    </w:p>
    <w:p w14:paraId="08C1E780" w14:textId="77777777" w:rsidR="00C061EA" w:rsidRDefault="00C061EA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43AE4428" w14:textId="77777777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0F7979CB" w14:textId="77777777" w:rsidR="00C061EA" w:rsidRDefault="00C061EA" w:rsidP="00C061EA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7A905193" w14:textId="1D4766C9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1227424C" w14:textId="5FBF1FFB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Responsabilizar-se pela integralidade dos ônus, dos tributos, dos emolumentos, dos honorários e das despesas incidentes sobre o objeto contratado, bem como por cumprir todas as obrigações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lastRenderedPageBreak/>
        <w:t>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62C880CC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4796987" w14:textId="77777777" w:rsidR="00C061EA" w:rsidRPr="00C061EA" w:rsidRDefault="00C061EA" w:rsidP="00C061EA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0D209C7" w14:textId="77777777" w:rsidR="00C061EA" w:rsidRPr="00C061EA" w:rsidRDefault="00C061EA" w:rsidP="00C061EA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64B42817" w14:textId="77777777" w:rsid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2C4F3FF0" w14:textId="21DECBE0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04F61FF7" w14:textId="38798D7E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1030F3D" w14:textId="77777777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5D6C6F6D" w14:textId="407BEFD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23FB8164" w14:textId="6DACF414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29F962D" w14:textId="7777777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A2062A1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471EC007" w14:textId="77777777" w:rsidR="00C061EA" w:rsidRPr="00C061EA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ERNESTINA,</w:t>
      </w:r>
      <w:r w:rsidRPr="00C061EA">
        <w:rPr>
          <w:rFonts w:ascii="Arial" w:hAnsi="Arial" w:cs="Arial"/>
          <w:spacing w:val="10"/>
        </w:rPr>
        <w:t xml:space="preserve"> </w:t>
      </w:r>
      <w:r w:rsidRPr="00C061EA">
        <w:rPr>
          <w:rFonts w:ascii="Arial" w:hAnsi="Arial" w:cs="Arial"/>
          <w:b w:val="0"/>
          <w:u w:val="single"/>
        </w:rPr>
        <w:tab/>
      </w:r>
      <w:r w:rsidRPr="00C061EA">
        <w:rPr>
          <w:rFonts w:ascii="Arial" w:hAnsi="Arial" w:cs="Arial"/>
        </w:rPr>
        <w:t xml:space="preserve">de </w:t>
      </w:r>
      <w:r w:rsidRPr="00C061EA">
        <w:rPr>
          <w:rFonts w:ascii="Arial" w:hAnsi="Arial" w:cs="Arial"/>
          <w:b w:val="0"/>
          <w:u w:val="single"/>
        </w:rPr>
        <w:tab/>
      </w:r>
      <w:r w:rsidRPr="00C061EA">
        <w:rPr>
          <w:rFonts w:ascii="Arial" w:hAnsi="Arial" w:cs="Arial"/>
        </w:rPr>
        <w:t>de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01B9B5D2" w14:textId="77777777" w:rsidR="00C061EA" w:rsidRDefault="00C061EA" w:rsidP="00C061EA">
      <w:pPr>
        <w:pStyle w:val="Corpodetexto"/>
        <w:rPr>
          <w:b/>
        </w:rPr>
      </w:pPr>
    </w:p>
    <w:p w14:paraId="4C80F4A2" w14:textId="77777777" w:rsidR="00C061EA" w:rsidRDefault="00C061EA" w:rsidP="00C061EA">
      <w:pPr>
        <w:pStyle w:val="Corpodetexto"/>
        <w:rPr>
          <w:b/>
        </w:rPr>
      </w:pPr>
    </w:p>
    <w:p w14:paraId="670E962F" w14:textId="77777777" w:rsidR="00C061EA" w:rsidRDefault="00C061EA" w:rsidP="00C061EA">
      <w:pPr>
        <w:pStyle w:val="Corpodetexto"/>
        <w:rPr>
          <w:b/>
        </w:rPr>
      </w:pPr>
    </w:p>
    <w:p w14:paraId="01BDB6CB" w14:textId="77777777" w:rsidR="00C061EA" w:rsidRDefault="00C061EA" w:rsidP="00C061EA">
      <w:pPr>
        <w:pStyle w:val="Corpodetexto"/>
        <w:rPr>
          <w:b/>
        </w:rPr>
      </w:pPr>
    </w:p>
    <w:p w14:paraId="0A35BF4D" w14:textId="2E40C941" w:rsidR="00C061EA" w:rsidRPr="00C061EA" w:rsidRDefault="00C061EA" w:rsidP="00C061EA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4164874F" w14:textId="5894B8B4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03E03813" w14:textId="09736E62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38EE3890" w14:textId="57CCEE20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4DFC59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4B86B8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7679952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3F12B9A9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001B9E4B" w14:textId="4C368193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sectPr w:rsidR="00C061EA" w:rsidRPr="00C061EA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36D89ACB" w:rsidR="00CB54FA" w:rsidRDefault="00CB54FA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2EB71CD6" wp14:editId="59D24C02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21F9A99A" w:rsidR="00CB54FA" w:rsidRDefault="00CB54F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EC4F57" wp14:editId="2920CCED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2"/>
  </w:num>
  <w:num w:numId="2" w16cid:durableId="1848212811">
    <w:abstractNumId w:val="0"/>
  </w:num>
  <w:num w:numId="3" w16cid:durableId="1939019764">
    <w:abstractNumId w:val="1"/>
  </w:num>
  <w:num w:numId="4" w16cid:durableId="1305963054">
    <w:abstractNumId w:val="3"/>
  </w:num>
  <w:num w:numId="5" w16cid:durableId="799419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1D4EFD"/>
    <w:rsid w:val="004316FA"/>
    <w:rsid w:val="00442304"/>
    <w:rsid w:val="005340D2"/>
    <w:rsid w:val="005A46BD"/>
    <w:rsid w:val="008718D4"/>
    <w:rsid w:val="009D5251"/>
    <w:rsid w:val="009F623B"/>
    <w:rsid w:val="00B41012"/>
    <w:rsid w:val="00C04539"/>
    <w:rsid w:val="00C061EA"/>
    <w:rsid w:val="00C13672"/>
    <w:rsid w:val="00CB54FA"/>
    <w:rsid w:val="00FB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3024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8</cp:revision>
  <dcterms:created xsi:type="dcterms:W3CDTF">2024-01-26T19:02:00Z</dcterms:created>
  <dcterms:modified xsi:type="dcterms:W3CDTF">2024-07-03T19:44:00Z</dcterms:modified>
</cp:coreProperties>
</file>