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3F0CE" w14:textId="77777777" w:rsidR="00EF0210" w:rsidRDefault="00EF0210" w:rsidP="00B47C79">
      <w:pPr>
        <w:spacing w:after="0"/>
        <w:jc w:val="center"/>
        <w:rPr>
          <w:rFonts w:ascii="Times New Roman" w:hAnsi="Times New Roman" w:cs="Times New Roman"/>
          <w:b/>
          <w:bCs/>
          <w:sz w:val="22"/>
        </w:rPr>
      </w:pPr>
      <w:r w:rsidRPr="00B47C79">
        <w:rPr>
          <w:rFonts w:ascii="Times New Roman" w:hAnsi="Times New Roman" w:cs="Times New Roman"/>
          <w:b/>
          <w:bCs/>
          <w:sz w:val="22"/>
        </w:rPr>
        <w:t>ESTUDO TÉCNICO PRELIMINAR – ETP</w:t>
      </w:r>
    </w:p>
    <w:p w14:paraId="5D67D3F9" w14:textId="77777777" w:rsidR="00B47C79" w:rsidRPr="00B47C79" w:rsidRDefault="00B47C79" w:rsidP="00B47C79">
      <w:pPr>
        <w:spacing w:after="0"/>
        <w:jc w:val="center"/>
        <w:rPr>
          <w:rFonts w:ascii="Times New Roman" w:hAnsi="Times New Roman" w:cs="Times New Roman"/>
          <w:b/>
          <w:bCs/>
          <w:sz w:val="22"/>
        </w:rPr>
      </w:pPr>
    </w:p>
    <w:p w14:paraId="120B91BA" w14:textId="67DD49A8" w:rsidR="00EF0210" w:rsidRPr="00B47C79" w:rsidRDefault="00EF0210" w:rsidP="00B47C79">
      <w:pPr>
        <w:spacing w:after="0"/>
        <w:jc w:val="center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Município de Ernestina/RS</w:t>
      </w:r>
      <w:r w:rsidRPr="00B47C79">
        <w:rPr>
          <w:rFonts w:ascii="Times New Roman" w:hAnsi="Times New Roman" w:cs="Times New Roman"/>
          <w:sz w:val="22"/>
        </w:rPr>
        <w:br/>
        <w:t>Secretaria Municipal de Obras</w:t>
      </w:r>
      <w:r w:rsidRPr="00B47C79">
        <w:rPr>
          <w:rFonts w:ascii="Times New Roman" w:hAnsi="Times New Roman" w:cs="Times New Roman"/>
          <w:sz w:val="22"/>
        </w:rPr>
        <w:br/>
        <w:t xml:space="preserve">Data: 13 de </w:t>
      </w:r>
      <w:r w:rsidR="0045382C">
        <w:rPr>
          <w:rFonts w:ascii="Times New Roman" w:hAnsi="Times New Roman" w:cs="Times New Roman"/>
          <w:sz w:val="22"/>
        </w:rPr>
        <w:t>maio</w:t>
      </w:r>
      <w:r w:rsidRPr="00B47C79">
        <w:rPr>
          <w:rFonts w:ascii="Times New Roman" w:hAnsi="Times New Roman" w:cs="Times New Roman"/>
          <w:sz w:val="22"/>
        </w:rPr>
        <w:t xml:space="preserve"> de 2026</w:t>
      </w:r>
    </w:p>
    <w:p w14:paraId="13323324" w14:textId="77777777" w:rsidR="00B47C79" w:rsidRDefault="00B47C79" w:rsidP="00B47C79">
      <w:pPr>
        <w:spacing w:after="0"/>
        <w:rPr>
          <w:rFonts w:ascii="Times New Roman" w:hAnsi="Times New Roman" w:cs="Times New Roman"/>
          <w:sz w:val="22"/>
        </w:rPr>
      </w:pPr>
    </w:p>
    <w:p w14:paraId="60E244C4" w14:textId="04D5A546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1. Descrição da Necessidade da Contratação</w:t>
      </w:r>
    </w:p>
    <w:p w14:paraId="6374F5E2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 xml:space="preserve">O presente Estudo Técnico Preliminar tem por finalidade analisar a necessidade de manutenção corretiva e preventiva da carregadeira </w:t>
      </w:r>
      <w:proofErr w:type="spellStart"/>
      <w:r w:rsidRPr="00B47C79">
        <w:rPr>
          <w:rFonts w:ascii="Times New Roman" w:hAnsi="Times New Roman" w:cs="Times New Roman"/>
          <w:sz w:val="22"/>
        </w:rPr>
        <w:t>Maxloader</w:t>
      </w:r>
      <w:proofErr w:type="spellEnd"/>
      <w:r w:rsidRPr="00B47C79">
        <w:rPr>
          <w:rFonts w:ascii="Times New Roman" w:hAnsi="Times New Roman" w:cs="Times New Roman"/>
          <w:sz w:val="22"/>
        </w:rPr>
        <w:t>, pertencente à frota da Secretaria Municipal de Obras do Município de Ernestina/RS.</w:t>
      </w:r>
    </w:p>
    <w:p w14:paraId="1909C169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referida máquina é utilizada diariamente em serviços essenciais, tais como:</w:t>
      </w:r>
    </w:p>
    <w:p w14:paraId="264D989C" w14:textId="77777777" w:rsidR="00EF0210" w:rsidRPr="00B47C79" w:rsidRDefault="00EF0210" w:rsidP="00B47C79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Manutenção e recuperação de estradas vicinais;</w:t>
      </w:r>
    </w:p>
    <w:p w14:paraId="09E46CBF" w14:textId="77777777" w:rsidR="00EF0210" w:rsidRPr="00B47C79" w:rsidRDefault="00EF0210" w:rsidP="00B47C79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Serviços de terraplanagem;</w:t>
      </w:r>
    </w:p>
    <w:p w14:paraId="1B2C8739" w14:textId="77777777" w:rsidR="00EF0210" w:rsidRPr="00B47C79" w:rsidRDefault="00EF0210" w:rsidP="00B47C79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Apoio em obras públicas;</w:t>
      </w:r>
    </w:p>
    <w:p w14:paraId="164C5327" w14:textId="77777777" w:rsidR="00EF0210" w:rsidRPr="00B47C79" w:rsidRDefault="00EF0210" w:rsidP="00B47C79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Movimentação de materiais (brita, terra, cascalho);</w:t>
      </w:r>
    </w:p>
    <w:p w14:paraId="091EB08D" w14:textId="77777777" w:rsidR="00EF0210" w:rsidRPr="00B47C79" w:rsidRDefault="00EF0210" w:rsidP="00B47C79">
      <w:pPr>
        <w:numPr>
          <w:ilvl w:val="0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Atendimento a demandas emergenciais em períodos de chuvas.</w:t>
      </w:r>
    </w:p>
    <w:p w14:paraId="529496E2" w14:textId="77777777" w:rsidR="00B47C79" w:rsidRDefault="00B47C79" w:rsidP="00B47C79">
      <w:pPr>
        <w:spacing w:after="0"/>
        <w:rPr>
          <w:rFonts w:ascii="Times New Roman" w:hAnsi="Times New Roman" w:cs="Times New Roman"/>
          <w:sz w:val="22"/>
        </w:rPr>
      </w:pPr>
    </w:p>
    <w:p w14:paraId="7967B93B" w14:textId="42A93700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 xml:space="preserve">Atualmente, o equipamento apresenta falhas mecânicas </w:t>
      </w:r>
      <w:r w:rsidR="0045382C">
        <w:rPr>
          <w:rFonts w:ascii="Times New Roman" w:hAnsi="Times New Roman" w:cs="Times New Roman"/>
          <w:sz w:val="22"/>
        </w:rPr>
        <w:t xml:space="preserve">no torque </w:t>
      </w:r>
      <w:r w:rsidRPr="00B47C79">
        <w:rPr>
          <w:rFonts w:ascii="Times New Roman" w:hAnsi="Times New Roman" w:cs="Times New Roman"/>
          <w:sz w:val="22"/>
        </w:rPr>
        <w:t>que comprometem seu desempenho e segurança operacional, havendo necessidade de manutenção especializada para evitar paralisação total das atividades.</w:t>
      </w:r>
    </w:p>
    <w:p w14:paraId="1B3A0C7D" w14:textId="5BCE29EE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1CFDDB39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2. Previsão no Plano de Contratações Anual</w:t>
      </w:r>
    </w:p>
    <w:p w14:paraId="51CFDBF1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despesa está alinhada às ações da Secretaria Municipal de Obras e às dotações orçamentárias destinadas à manutenção da frota municipal.</w:t>
      </w:r>
    </w:p>
    <w:p w14:paraId="2E359C45" w14:textId="0F2B7B96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59B8D63C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3. Requisitos da Contratação</w:t>
      </w:r>
    </w:p>
    <w:p w14:paraId="22FFAD77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contratação deverá contemplar:</w:t>
      </w:r>
    </w:p>
    <w:p w14:paraId="45AE76C3" w14:textId="77777777" w:rsidR="00EF0210" w:rsidRPr="00B47C79" w:rsidRDefault="00EF0210" w:rsidP="00B47C79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 xml:space="preserve">Diagnóstico técnico completo da carregadeira </w:t>
      </w:r>
      <w:proofErr w:type="spellStart"/>
      <w:r w:rsidRPr="00B47C79">
        <w:rPr>
          <w:rFonts w:ascii="Times New Roman" w:hAnsi="Times New Roman" w:cs="Times New Roman"/>
          <w:sz w:val="22"/>
        </w:rPr>
        <w:t>Maxloader</w:t>
      </w:r>
      <w:proofErr w:type="spellEnd"/>
      <w:r w:rsidRPr="00B47C79">
        <w:rPr>
          <w:rFonts w:ascii="Times New Roman" w:hAnsi="Times New Roman" w:cs="Times New Roman"/>
          <w:sz w:val="22"/>
        </w:rPr>
        <w:t>;</w:t>
      </w:r>
    </w:p>
    <w:p w14:paraId="510EEA16" w14:textId="77777777" w:rsidR="00EF0210" w:rsidRPr="00B47C79" w:rsidRDefault="00EF0210" w:rsidP="00B47C79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Fornecimento de peças originais ou de primeira linha compatíveis;</w:t>
      </w:r>
    </w:p>
    <w:p w14:paraId="44372043" w14:textId="77777777" w:rsidR="00EF0210" w:rsidRPr="00B47C79" w:rsidRDefault="00EF0210" w:rsidP="00B47C79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Mão de obra especializada;</w:t>
      </w:r>
    </w:p>
    <w:p w14:paraId="11DD951E" w14:textId="77777777" w:rsidR="00EF0210" w:rsidRPr="00B47C79" w:rsidRDefault="00EF0210" w:rsidP="00B47C79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Garantia dos serviços executados;</w:t>
      </w:r>
    </w:p>
    <w:p w14:paraId="7CAE4D27" w14:textId="77777777" w:rsidR="00EF0210" w:rsidRPr="00B47C79" w:rsidRDefault="00EF0210" w:rsidP="00B47C79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Cumprimento das normas de segurança e especificações técnicas do fabricante.</w:t>
      </w:r>
    </w:p>
    <w:p w14:paraId="45D2C648" w14:textId="1230E118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420D8E66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4. Estimativa das Quantidades</w:t>
      </w:r>
    </w:p>
    <w:p w14:paraId="1D1CBB85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Trata-se de manutenção corretiva sob demanda, sendo os quantitativos definidos conforme laudo técnico após inspeção detalhada do equipamento.</w:t>
      </w:r>
    </w:p>
    <w:p w14:paraId="72529656" w14:textId="783800A6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655E43D9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5. Levantamento de Mercado</w:t>
      </w:r>
    </w:p>
    <w:p w14:paraId="6C5DB72B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Foi verificado que existem empresas especializadas na região aptas a prestar serviços de manutenção em máquinas pesadas, com fornecimento de peças e garantia.</w:t>
      </w:r>
    </w:p>
    <w:p w14:paraId="6248D691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contratação poderá ocorrer por:</w:t>
      </w:r>
    </w:p>
    <w:p w14:paraId="1F5C72E3" w14:textId="77777777" w:rsidR="00EF0210" w:rsidRPr="00B47C79" w:rsidRDefault="00EF0210" w:rsidP="00B47C79">
      <w:pPr>
        <w:numPr>
          <w:ilvl w:val="0"/>
          <w:numId w:val="41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Dispensa de licitação, nos termos da Lei nº 14.133/2021, caso o valor se enquadre nos limites legais; ou</w:t>
      </w:r>
    </w:p>
    <w:p w14:paraId="38B02BC2" w14:textId="77777777" w:rsidR="00EF0210" w:rsidRPr="00B47C79" w:rsidRDefault="00EF0210" w:rsidP="00B47C79">
      <w:pPr>
        <w:numPr>
          <w:ilvl w:val="0"/>
          <w:numId w:val="41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Procedimento licitatório adequado, caso ultrapasse os limites estabelecidos.</w:t>
      </w:r>
    </w:p>
    <w:p w14:paraId="598B7B48" w14:textId="177DE395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57054FC6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6. Estimativa do Valor da Contratação</w:t>
      </w:r>
    </w:p>
    <w:p w14:paraId="01D237E0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O valor estimado será definido após apresentação de orçamento técnico detalhado por empresa especializada, considerando:</w:t>
      </w:r>
    </w:p>
    <w:p w14:paraId="78B630C9" w14:textId="77777777" w:rsidR="00EF0210" w:rsidRPr="00B47C79" w:rsidRDefault="00EF0210" w:rsidP="00B47C79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Peças necessárias;</w:t>
      </w:r>
    </w:p>
    <w:p w14:paraId="007A99DE" w14:textId="77777777" w:rsidR="00EF0210" w:rsidRPr="00B47C79" w:rsidRDefault="00EF0210" w:rsidP="00B47C79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Mão de obra;</w:t>
      </w:r>
    </w:p>
    <w:p w14:paraId="7A6D9404" w14:textId="77777777" w:rsidR="00EF0210" w:rsidRPr="00B47C79" w:rsidRDefault="00EF0210" w:rsidP="00B47C79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Deslocamento, se houver;</w:t>
      </w:r>
    </w:p>
    <w:p w14:paraId="58D44A66" w14:textId="77777777" w:rsidR="00EF0210" w:rsidRPr="00B47C79" w:rsidRDefault="00EF0210" w:rsidP="00B47C79">
      <w:pPr>
        <w:numPr>
          <w:ilvl w:val="0"/>
          <w:numId w:val="42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Prazo de execução.</w:t>
      </w:r>
    </w:p>
    <w:p w14:paraId="6337147A" w14:textId="53908798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53197BF6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7. Justificativa da Escolha da Solução</w:t>
      </w:r>
    </w:p>
    <w:p w14:paraId="13B57EF0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manutenção da carregadeira é a solução mais vantajosa à Administração Pública, visto que:</w:t>
      </w:r>
    </w:p>
    <w:p w14:paraId="34D36640" w14:textId="77777777" w:rsidR="00EF0210" w:rsidRPr="00B47C79" w:rsidRDefault="00EF0210" w:rsidP="00B47C79">
      <w:pPr>
        <w:numPr>
          <w:ilvl w:val="0"/>
          <w:numId w:val="43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substituição do equipamento geraria alto custo;</w:t>
      </w:r>
    </w:p>
    <w:p w14:paraId="2D066D68" w14:textId="77777777" w:rsidR="00EF0210" w:rsidRPr="00B47C79" w:rsidRDefault="00EF0210" w:rsidP="00B47C79">
      <w:pPr>
        <w:numPr>
          <w:ilvl w:val="0"/>
          <w:numId w:val="43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máquina ainda possui vida útil viável;</w:t>
      </w:r>
    </w:p>
    <w:p w14:paraId="6AA0058C" w14:textId="77777777" w:rsidR="00EF0210" w:rsidRPr="00B47C79" w:rsidRDefault="00EF0210" w:rsidP="00B47C79">
      <w:pPr>
        <w:numPr>
          <w:ilvl w:val="0"/>
          <w:numId w:val="43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lastRenderedPageBreak/>
        <w:t>A paralisação compromete diretamente os serviços essenciais prestados à população.</w:t>
      </w:r>
    </w:p>
    <w:p w14:paraId="1801B2BD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A realização da manutenção garante economicidade, continuidade dos serviços públicos e preservação do patrimônio municipal.</w:t>
      </w:r>
    </w:p>
    <w:p w14:paraId="1432BF33" w14:textId="6AAEC276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79DDC664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8. Impactos Ambientais</w:t>
      </w:r>
    </w:p>
    <w:p w14:paraId="4C10D361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Os serviços deverão observar:</w:t>
      </w:r>
    </w:p>
    <w:p w14:paraId="3C89FD31" w14:textId="77777777" w:rsidR="00EF0210" w:rsidRPr="00B47C79" w:rsidRDefault="00EF0210" w:rsidP="00B47C79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Destinação adequada de óleos e resíduos;</w:t>
      </w:r>
    </w:p>
    <w:p w14:paraId="14C3092F" w14:textId="77777777" w:rsidR="00EF0210" w:rsidRPr="00B47C79" w:rsidRDefault="00EF0210" w:rsidP="00B47C79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Cumprimento da legislação ambiental vigente;</w:t>
      </w:r>
    </w:p>
    <w:p w14:paraId="19441563" w14:textId="77777777" w:rsidR="00EF0210" w:rsidRPr="00B47C79" w:rsidRDefault="00EF0210" w:rsidP="00B47C79">
      <w:pPr>
        <w:numPr>
          <w:ilvl w:val="0"/>
          <w:numId w:val="44"/>
        </w:num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Uso responsável de materiais e insumos.</w:t>
      </w:r>
    </w:p>
    <w:p w14:paraId="63F52B1D" w14:textId="4D670674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4F83E18F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9. Conclusão</w:t>
      </w:r>
    </w:p>
    <w:p w14:paraId="1171059E" w14:textId="7777777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 xml:space="preserve">Conclui-se que a contratação para manutenção da carregadeira </w:t>
      </w:r>
      <w:proofErr w:type="spellStart"/>
      <w:r w:rsidRPr="00B47C79">
        <w:rPr>
          <w:rFonts w:ascii="Times New Roman" w:hAnsi="Times New Roman" w:cs="Times New Roman"/>
          <w:sz w:val="22"/>
        </w:rPr>
        <w:t>Maxloader</w:t>
      </w:r>
      <w:proofErr w:type="spellEnd"/>
      <w:r w:rsidRPr="00B47C79">
        <w:rPr>
          <w:rFonts w:ascii="Times New Roman" w:hAnsi="Times New Roman" w:cs="Times New Roman"/>
          <w:sz w:val="22"/>
        </w:rPr>
        <w:t xml:space="preserve"> é medida necessária, urgente e de interesse público, garantindo a continuidade dos serviços essenciais realizados pela Secretaria Municipal de Obras de Ernestina/RS.</w:t>
      </w:r>
    </w:p>
    <w:p w14:paraId="37F129A2" w14:textId="77777777" w:rsidR="00EF0210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>O presente Estudo Técnico Preliminar demonstra a viabilidade técnica e econômica da contratação.</w:t>
      </w:r>
    </w:p>
    <w:p w14:paraId="124F2CB4" w14:textId="77777777" w:rsidR="00B47C79" w:rsidRPr="00B47C79" w:rsidRDefault="00B47C79" w:rsidP="00B47C79">
      <w:pPr>
        <w:spacing w:after="0"/>
        <w:rPr>
          <w:rFonts w:ascii="Times New Roman" w:hAnsi="Times New Roman" w:cs="Times New Roman"/>
          <w:sz w:val="22"/>
        </w:rPr>
      </w:pPr>
    </w:p>
    <w:p w14:paraId="39D6FE46" w14:textId="046F64F7" w:rsidR="00EF0210" w:rsidRPr="00B47C79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07E595C8" w14:textId="0DC75829" w:rsidR="00EF0210" w:rsidRDefault="00EF0210" w:rsidP="00B47C79">
      <w:pPr>
        <w:spacing w:after="0"/>
        <w:rPr>
          <w:rFonts w:ascii="Times New Roman" w:hAnsi="Times New Roman" w:cs="Times New Roman"/>
          <w:sz w:val="22"/>
        </w:rPr>
      </w:pPr>
      <w:r w:rsidRPr="00B47C79">
        <w:rPr>
          <w:rFonts w:ascii="Times New Roman" w:hAnsi="Times New Roman" w:cs="Times New Roman"/>
          <w:sz w:val="22"/>
        </w:rPr>
        <w:t xml:space="preserve">Ernestina/RS, 1 de </w:t>
      </w:r>
      <w:r w:rsidR="001D1B39">
        <w:rPr>
          <w:rFonts w:ascii="Times New Roman" w:hAnsi="Times New Roman" w:cs="Times New Roman"/>
          <w:sz w:val="22"/>
        </w:rPr>
        <w:t>junho</w:t>
      </w:r>
      <w:r w:rsidRPr="00B47C79">
        <w:rPr>
          <w:rFonts w:ascii="Times New Roman" w:hAnsi="Times New Roman" w:cs="Times New Roman"/>
          <w:sz w:val="22"/>
        </w:rPr>
        <w:t xml:space="preserve"> de 2026.</w:t>
      </w:r>
    </w:p>
    <w:p w14:paraId="0796725A" w14:textId="77777777" w:rsidR="00B47C79" w:rsidRPr="00B47C79" w:rsidRDefault="00B47C79" w:rsidP="00B47C79">
      <w:pPr>
        <w:spacing w:after="0"/>
        <w:rPr>
          <w:rFonts w:ascii="Times New Roman" w:hAnsi="Times New Roman" w:cs="Times New Roman"/>
          <w:sz w:val="22"/>
        </w:rPr>
      </w:pPr>
    </w:p>
    <w:p w14:paraId="2A329BFC" w14:textId="4080FC85" w:rsidR="00EF0210" w:rsidRDefault="00EF0210" w:rsidP="00B47C79">
      <w:pPr>
        <w:spacing w:after="0"/>
        <w:rPr>
          <w:rFonts w:ascii="Times New Roman" w:hAnsi="Times New Roman" w:cs="Times New Roman"/>
          <w:sz w:val="22"/>
        </w:rPr>
      </w:pPr>
    </w:p>
    <w:p w14:paraId="59717B6D" w14:textId="77777777" w:rsidR="00B47C79" w:rsidRPr="00B47C79" w:rsidRDefault="00B47C79" w:rsidP="00B47C79">
      <w:pPr>
        <w:spacing w:after="0"/>
        <w:rPr>
          <w:rFonts w:ascii="Times New Roman" w:hAnsi="Times New Roman" w:cs="Times New Roman"/>
          <w:b/>
          <w:bCs/>
          <w:sz w:val="22"/>
        </w:rPr>
      </w:pPr>
    </w:p>
    <w:p w14:paraId="46B08B3C" w14:textId="77777777" w:rsidR="001D1B39" w:rsidRDefault="001D1B39" w:rsidP="0045382C">
      <w:pPr>
        <w:spacing w:after="0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ROBSON WERNER</w:t>
      </w:r>
    </w:p>
    <w:p w14:paraId="7296E1AB" w14:textId="31CA34EA" w:rsidR="00EF0210" w:rsidRPr="00B47C79" w:rsidRDefault="001D1B39" w:rsidP="0045382C">
      <w:pPr>
        <w:spacing w:after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Secretario Designado</w:t>
      </w:r>
      <w:r w:rsidR="00EF0210" w:rsidRPr="00B47C79">
        <w:rPr>
          <w:rFonts w:ascii="Times New Roman" w:hAnsi="Times New Roman" w:cs="Times New Roman"/>
          <w:sz w:val="22"/>
        </w:rPr>
        <w:br/>
        <w:t>Município de Ernestina/RS</w:t>
      </w:r>
    </w:p>
    <w:p w14:paraId="3B3A5402" w14:textId="55566971" w:rsidR="003767AF" w:rsidRPr="00B47C79" w:rsidRDefault="003767AF" w:rsidP="00B47C79">
      <w:pPr>
        <w:spacing w:after="0"/>
        <w:rPr>
          <w:rFonts w:ascii="Times New Roman" w:hAnsi="Times New Roman" w:cs="Times New Roman"/>
          <w:sz w:val="22"/>
        </w:rPr>
      </w:pPr>
    </w:p>
    <w:sectPr w:rsidR="003767AF" w:rsidRPr="00B47C79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592A3" w14:textId="77777777" w:rsidR="00F66EE1" w:rsidRDefault="00F66EE1" w:rsidP="00960AB9">
      <w:pPr>
        <w:spacing w:after="0" w:line="240" w:lineRule="auto"/>
      </w:pPr>
      <w:r>
        <w:separator/>
      </w:r>
    </w:p>
  </w:endnote>
  <w:endnote w:type="continuationSeparator" w:id="0">
    <w:p w14:paraId="6CC1D21F" w14:textId="77777777" w:rsidR="00F66EE1" w:rsidRDefault="00F66EE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7D3B7" w14:textId="77777777" w:rsidR="00F66EE1" w:rsidRDefault="00F66EE1" w:rsidP="00960AB9">
      <w:pPr>
        <w:spacing w:after="0" w:line="240" w:lineRule="auto"/>
      </w:pPr>
      <w:r>
        <w:separator/>
      </w:r>
    </w:p>
  </w:footnote>
  <w:footnote w:type="continuationSeparator" w:id="0">
    <w:p w14:paraId="77960F49" w14:textId="77777777" w:rsidR="00F66EE1" w:rsidRDefault="00F66EE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E8B"/>
    <w:multiLevelType w:val="multilevel"/>
    <w:tmpl w:val="64EE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A2C9E"/>
    <w:multiLevelType w:val="multilevel"/>
    <w:tmpl w:val="EB22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A00D6B"/>
    <w:multiLevelType w:val="multilevel"/>
    <w:tmpl w:val="E85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4D30E6"/>
    <w:multiLevelType w:val="multilevel"/>
    <w:tmpl w:val="5196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1624F5"/>
    <w:multiLevelType w:val="multilevel"/>
    <w:tmpl w:val="FC32B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D5B7F"/>
    <w:multiLevelType w:val="multilevel"/>
    <w:tmpl w:val="C072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9"/>
  </w:num>
  <w:num w:numId="2" w16cid:durableId="1526480200">
    <w:abstractNumId w:val="36"/>
  </w:num>
  <w:num w:numId="3" w16cid:durableId="943149183">
    <w:abstractNumId w:val="19"/>
  </w:num>
  <w:num w:numId="4" w16cid:durableId="2141409736">
    <w:abstractNumId w:val="2"/>
  </w:num>
  <w:num w:numId="5" w16cid:durableId="1585797753">
    <w:abstractNumId w:val="38"/>
  </w:num>
  <w:num w:numId="6" w16cid:durableId="651756015">
    <w:abstractNumId w:val="38"/>
  </w:num>
  <w:num w:numId="7" w16cid:durableId="1660881825">
    <w:abstractNumId w:val="24"/>
  </w:num>
  <w:num w:numId="8" w16cid:durableId="1101415371">
    <w:abstractNumId w:val="26"/>
  </w:num>
  <w:num w:numId="9" w16cid:durableId="1797718209">
    <w:abstractNumId w:val="33"/>
  </w:num>
  <w:num w:numId="10" w16cid:durableId="1532567093">
    <w:abstractNumId w:val="12"/>
  </w:num>
  <w:num w:numId="11" w16cid:durableId="1276521429">
    <w:abstractNumId w:val="15"/>
  </w:num>
  <w:num w:numId="12" w16cid:durableId="1159538046">
    <w:abstractNumId w:val="13"/>
  </w:num>
  <w:num w:numId="13" w16cid:durableId="1021324408">
    <w:abstractNumId w:val="18"/>
  </w:num>
  <w:num w:numId="14" w16cid:durableId="13969890">
    <w:abstractNumId w:val="41"/>
  </w:num>
  <w:num w:numId="15" w16cid:durableId="1417051536">
    <w:abstractNumId w:val="22"/>
  </w:num>
  <w:num w:numId="16" w16cid:durableId="1933470058">
    <w:abstractNumId w:val="39"/>
  </w:num>
  <w:num w:numId="17" w16cid:durableId="849561005">
    <w:abstractNumId w:val="8"/>
  </w:num>
  <w:num w:numId="18" w16cid:durableId="1982033650">
    <w:abstractNumId w:val="20"/>
  </w:num>
  <w:num w:numId="19" w16cid:durableId="1372614453">
    <w:abstractNumId w:val="31"/>
  </w:num>
  <w:num w:numId="20" w16cid:durableId="1509828420">
    <w:abstractNumId w:val="11"/>
  </w:num>
  <w:num w:numId="21" w16cid:durableId="1582249308">
    <w:abstractNumId w:val="27"/>
  </w:num>
  <w:num w:numId="22" w16cid:durableId="1867208640">
    <w:abstractNumId w:val="6"/>
  </w:num>
  <w:num w:numId="23" w16cid:durableId="1092241570">
    <w:abstractNumId w:val="25"/>
  </w:num>
  <w:num w:numId="24" w16cid:durableId="782656794">
    <w:abstractNumId w:val="14"/>
  </w:num>
  <w:num w:numId="25" w16cid:durableId="144514196">
    <w:abstractNumId w:val="23"/>
  </w:num>
  <w:num w:numId="26" w16cid:durableId="1777754439">
    <w:abstractNumId w:val="32"/>
  </w:num>
  <w:num w:numId="27" w16cid:durableId="632564291">
    <w:abstractNumId w:val="16"/>
  </w:num>
  <w:num w:numId="28" w16cid:durableId="1250311267">
    <w:abstractNumId w:val="42"/>
  </w:num>
  <w:num w:numId="29" w16cid:durableId="1085029151">
    <w:abstractNumId w:val="30"/>
  </w:num>
  <w:num w:numId="30" w16cid:durableId="1490706963">
    <w:abstractNumId w:val="1"/>
  </w:num>
  <w:num w:numId="31" w16cid:durableId="1412433866">
    <w:abstractNumId w:val="37"/>
  </w:num>
  <w:num w:numId="32" w16cid:durableId="186407960">
    <w:abstractNumId w:val="3"/>
  </w:num>
  <w:num w:numId="33" w16cid:durableId="1941183990">
    <w:abstractNumId w:val="4"/>
  </w:num>
  <w:num w:numId="34" w16cid:durableId="1375278321">
    <w:abstractNumId w:val="5"/>
  </w:num>
  <w:num w:numId="35" w16cid:durableId="1358653662">
    <w:abstractNumId w:val="10"/>
  </w:num>
  <w:num w:numId="36" w16cid:durableId="1682052726">
    <w:abstractNumId w:val="34"/>
  </w:num>
  <w:num w:numId="37" w16cid:durableId="1611399523">
    <w:abstractNumId w:val="28"/>
  </w:num>
  <w:num w:numId="38" w16cid:durableId="1942716242">
    <w:abstractNumId w:val="40"/>
  </w:num>
  <w:num w:numId="39" w16cid:durableId="1174876955">
    <w:abstractNumId w:val="17"/>
  </w:num>
  <w:num w:numId="40" w16cid:durableId="1862624401">
    <w:abstractNumId w:val="21"/>
  </w:num>
  <w:num w:numId="41" w16cid:durableId="191653930">
    <w:abstractNumId w:val="35"/>
  </w:num>
  <w:num w:numId="42" w16cid:durableId="1109205320">
    <w:abstractNumId w:val="29"/>
  </w:num>
  <w:num w:numId="43" w16cid:durableId="1323705089">
    <w:abstractNumId w:val="0"/>
  </w:num>
  <w:num w:numId="44" w16cid:durableId="19767125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1B39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4B48"/>
    <w:rsid w:val="002A2558"/>
    <w:rsid w:val="002B5E1B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07BF7"/>
    <w:rsid w:val="00415AE2"/>
    <w:rsid w:val="00425A23"/>
    <w:rsid w:val="004279FF"/>
    <w:rsid w:val="00435CE1"/>
    <w:rsid w:val="0045382C"/>
    <w:rsid w:val="00455A8D"/>
    <w:rsid w:val="0045721B"/>
    <w:rsid w:val="00461664"/>
    <w:rsid w:val="00461CBE"/>
    <w:rsid w:val="00464C8B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6E7B23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E1363"/>
    <w:rsid w:val="007E6E4E"/>
    <w:rsid w:val="007F6905"/>
    <w:rsid w:val="007F7B09"/>
    <w:rsid w:val="00804346"/>
    <w:rsid w:val="00815D54"/>
    <w:rsid w:val="008332AC"/>
    <w:rsid w:val="0085165D"/>
    <w:rsid w:val="00854ED4"/>
    <w:rsid w:val="0086050D"/>
    <w:rsid w:val="00864932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B45F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72583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47C7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A54FA"/>
    <w:rsid w:val="00DA6973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64DDD"/>
    <w:rsid w:val="00E82DB3"/>
    <w:rsid w:val="00E85CF1"/>
    <w:rsid w:val="00E97525"/>
    <w:rsid w:val="00EA28FC"/>
    <w:rsid w:val="00ED0311"/>
    <w:rsid w:val="00ED05E6"/>
    <w:rsid w:val="00EF0210"/>
    <w:rsid w:val="00F012BD"/>
    <w:rsid w:val="00F0369D"/>
    <w:rsid w:val="00F2472A"/>
    <w:rsid w:val="00F41BB3"/>
    <w:rsid w:val="00F42171"/>
    <w:rsid w:val="00F46454"/>
    <w:rsid w:val="00F5654A"/>
    <w:rsid w:val="00F66EE1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2025-11-10T18:00:00Z</cp:lastPrinted>
  <dcterms:created xsi:type="dcterms:W3CDTF">2026-02-13T19:29:00Z</dcterms:created>
  <dcterms:modified xsi:type="dcterms:W3CDTF">2026-06-02T18:53:00Z</dcterms:modified>
</cp:coreProperties>
</file>