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1D50" w:rsidRPr="00D66AE3" w:rsidRDefault="009D467F" w:rsidP="009F12D0">
      <w:pPr>
        <w:pStyle w:val="SemEspaamento"/>
        <w:spacing w:line="276" w:lineRule="auto"/>
        <w:jc w:val="center"/>
        <w:rPr>
          <w:b/>
          <w:szCs w:val="24"/>
        </w:rPr>
      </w:pPr>
      <w:r w:rsidRPr="00D66AE3">
        <w:rPr>
          <w:b/>
          <w:szCs w:val="24"/>
        </w:rPr>
        <w:t xml:space="preserve">TERMO ADITIVO Nº </w:t>
      </w:r>
      <w:r w:rsidR="00D66AE3">
        <w:rPr>
          <w:b/>
          <w:szCs w:val="24"/>
        </w:rPr>
        <w:t>00</w:t>
      </w:r>
      <w:r w:rsidR="000E12FB" w:rsidRPr="00D66AE3">
        <w:rPr>
          <w:b/>
          <w:szCs w:val="24"/>
        </w:rPr>
        <w:t>1</w:t>
      </w:r>
      <w:r w:rsidR="00D66AE3">
        <w:rPr>
          <w:b/>
          <w:szCs w:val="24"/>
        </w:rPr>
        <w:t>, DE 03</w:t>
      </w:r>
      <w:r w:rsidR="00DE1D50" w:rsidRPr="00D66AE3">
        <w:rPr>
          <w:b/>
          <w:szCs w:val="24"/>
        </w:rPr>
        <w:t xml:space="preserve"> DE </w:t>
      </w:r>
      <w:r w:rsidR="00D66AE3">
        <w:rPr>
          <w:b/>
          <w:szCs w:val="24"/>
        </w:rPr>
        <w:t>JANEIRO</w:t>
      </w:r>
      <w:r w:rsidR="00DE1D50" w:rsidRPr="00D66AE3">
        <w:rPr>
          <w:b/>
          <w:szCs w:val="24"/>
        </w:rPr>
        <w:t xml:space="preserve"> DE 202</w:t>
      </w:r>
      <w:r w:rsidR="00D66AE3">
        <w:rPr>
          <w:b/>
          <w:szCs w:val="24"/>
        </w:rPr>
        <w:t>2</w:t>
      </w:r>
      <w:r w:rsidR="00DE1D50" w:rsidRPr="00D66AE3">
        <w:rPr>
          <w:b/>
          <w:szCs w:val="24"/>
        </w:rPr>
        <w:t>.</w:t>
      </w:r>
    </w:p>
    <w:p w:rsidR="00DE1D50" w:rsidRPr="00D66AE3" w:rsidRDefault="00DE1D50" w:rsidP="009F12D0">
      <w:pPr>
        <w:pStyle w:val="SemEspaamento"/>
        <w:spacing w:line="276" w:lineRule="auto"/>
        <w:rPr>
          <w:szCs w:val="24"/>
        </w:rPr>
      </w:pPr>
    </w:p>
    <w:p w:rsidR="00DE1D50" w:rsidRPr="00D66AE3" w:rsidRDefault="00D66AE3" w:rsidP="009F12D0">
      <w:pPr>
        <w:pStyle w:val="SemEspaamento"/>
        <w:spacing w:line="276" w:lineRule="auto"/>
        <w:rPr>
          <w:szCs w:val="24"/>
        </w:rPr>
      </w:pPr>
      <w:r>
        <w:rPr>
          <w:b/>
          <w:szCs w:val="24"/>
        </w:rPr>
        <w:t>Sexto</w:t>
      </w:r>
      <w:r w:rsidR="009D467F" w:rsidRPr="00D66AE3">
        <w:rPr>
          <w:b/>
          <w:szCs w:val="24"/>
        </w:rPr>
        <w:t xml:space="preserve"> Termo Aditivo ao Contrato nº 106</w:t>
      </w:r>
      <w:r w:rsidR="000E12FB" w:rsidRPr="00D66AE3">
        <w:rPr>
          <w:b/>
          <w:szCs w:val="24"/>
        </w:rPr>
        <w:t>/20</w:t>
      </w:r>
      <w:r w:rsidR="009D467F" w:rsidRPr="00D66AE3">
        <w:rPr>
          <w:b/>
          <w:szCs w:val="24"/>
        </w:rPr>
        <w:t>17</w:t>
      </w:r>
      <w:r w:rsidR="00DE1D50" w:rsidRPr="00D66AE3">
        <w:rPr>
          <w:szCs w:val="24"/>
        </w:rPr>
        <w:t xml:space="preserve">, </w:t>
      </w:r>
      <w:r w:rsidR="009D467F" w:rsidRPr="00D66AE3">
        <w:rPr>
          <w:szCs w:val="24"/>
        </w:rPr>
        <w:t xml:space="preserve">para o fornecimento </w:t>
      </w:r>
      <w:r w:rsidR="009F12D0" w:rsidRPr="00D66AE3">
        <w:rPr>
          <w:szCs w:val="24"/>
        </w:rPr>
        <w:t xml:space="preserve">de cartões alimentação </w:t>
      </w:r>
      <w:r w:rsidR="009D467F" w:rsidRPr="00D66AE3">
        <w:rPr>
          <w:szCs w:val="24"/>
        </w:rPr>
        <w:t>aos Servidores Municipais de Fortaleza dos Valos-RS</w:t>
      </w:r>
      <w:r w:rsidR="000E12FB" w:rsidRPr="00D66AE3">
        <w:rPr>
          <w:szCs w:val="24"/>
        </w:rPr>
        <w:t>.</w:t>
      </w:r>
      <w:r w:rsidR="00DE1D50" w:rsidRPr="00D66AE3">
        <w:rPr>
          <w:szCs w:val="24"/>
        </w:rPr>
        <w:t xml:space="preserve"> Por este instrumento, de um lado, o </w:t>
      </w:r>
      <w:r w:rsidR="00DE1D50" w:rsidRPr="00D66AE3">
        <w:rPr>
          <w:b/>
          <w:szCs w:val="24"/>
        </w:rPr>
        <w:t>MUNICÍPIO DE FORTALEZA DOS VALOS/RS</w:t>
      </w:r>
      <w:r w:rsidR="00DE1D50" w:rsidRPr="00D66AE3">
        <w:rPr>
          <w:szCs w:val="24"/>
        </w:rPr>
        <w:t>, pessoa jurídica de direito público, com sede na Rua Rubert, nº 900, inscrito no CNPJ sob o nº 89.708.051/0001-86, neste ato representado pel</w:t>
      </w:r>
      <w:r w:rsidR="002969BF">
        <w:rPr>
          <w:szCs w:val="24"/>
        </w:rPr>
        <w:t>o</w:t>
      </w:r>
      <w:r w:rsidR="00DE1D50" w:rsidRPr="00D66AE3">
        <w:rPr>
          <w:szCs w:val="24"/>
        </w:rPr>
        <w:t xml:space="preserve"> s</w:t>
      </w:r>
      <w:r w:rsidR="002969BF">
        <w:rPr>
          <w:szCs w:val="24"/>
        </w:rPr>
        <w:t>eu</w:t>
      </w:r>
      <w:r w:rsidR="00DE1D50" w:rsidRPr="00D66AE3">
        <w:rPr>
          <w:szCs w:val="24"/>
        </w:rPr>
        <w:t xml:space="preserve"> </w:t>
      </w:r>
      <w:r w:rsidR="00DE1D50" w:rsidRPr="00D66AE3">
        <w:rPr>
          <w:b/>
          <w:szCs w:val="24"/>
        </w:rPr>
        <w:t>PREFEIT</w:t>
      </w:r>
      <w:r w:rsidR="002969BF">
        <w:rPr>
          <w:b/>
          <w:szCs w:val="24"/>
        </w:rPr>
        <w:t>O</w:t>
      </w:r>
      <w:r w:rsidR="00DE1D50" w:rsidRPr="00D66AE3">
        <w:rPr>
          <w:b/>
          <w:szCs w:val="24"/>
        </w:rPr>
        <w:t xml:space="preserve"> MUNICIPAL, </w:t>
      </w:r>
      <w:r w:rsidR="002969BF">
        <w:rPr>
          <w:b/>
          <w:szCs w:val="24"/>
        </w:rPr>
        <w:t>EM EXERCÍCIO – SR. PAULO CEZAR MARANGON</w:t>
      </w:r>
      <w:r w:rsidR="00DE1D50" w:rsidRPr="00D66AE3">
        <w:rPr>
          <w:szCs w:val="24"/>
        </w:rPr>
        <w:t>, brasileir</w:t>
      </w:r>
      <w:r w:rsidR="002969BF">
        <w:rPr>
          <w:szCs w:val="24"/>
        </w:rPr>
        <w:t>o, casado, professor</w:t>
      </w:r>
      <w:r w:rsidR="00DE1D50" w:rsidRPr="00D66AE3">
        <w:rPr>
          <w:szCs w:val="24"/>
        </w:rPr>
        <w:t>, residente e domiciliad</w:t>
      </w:r>
      <w:r w:rsidR="002969BF">
        <w:rPr>
          <w:szCs w:val="24"/>
        </w:rPr>
        <w:t xml:space="preserve">o à Rua </w:t>
      </w:r>
      <w:proofErr w:type="gramStart"/>
      <w:r w:rsidR="002969BF">
        <w:rPr>
          <w:szCs w:val="24"/>
        </w:rPr>
        <w:t>Pe</w:t>
      </w:r>
      <w:proofErr w:type="gramEnd"/>
      <w:r w:rsidR="002969BF">
        <w:rPr>
          <w:szCs w:val="24"/>
        </w:rPr>
        <w:t>. Pompeu, n.º 594,</w:t>
      </w:r>
      <w:r w:rsidR="00DE1D50" w:rsidRPr="00D66AE3">
        <w:rPr>
          <w:szCs w:val="24"/>
        </w:rPr>
        <w:t xml:space="preserve"> nesta Cidade, portador do CPF. nº </w:t>
      </w:r>
      <w:r w:rsidR="002969BF">
        <w:rPr>
          <w:szCs w:val="24"/>
        </w:rPr>
        <w:t>452.693.600-63</w:t>
      </w:r>
      <w:r w:rsidR="00DE1D50" w:rsidRPr="00D66AE3">
        <w:rPr>
          <w:szCs w:val="24"/>
        </w:rPr>
        <w:t xml:space="preserve"> e, de outro lado, </w:t>
      </w:r>
      <w:r w:rsidR="009D467F" w:rsidRPr="00D66AE3">
        <w:rPr>
          <w:b/>
          <w:szCs w:val="24"/>
        </w:rPr>
        <w:t>BANRISUL CARTÕES S.A.</w:t>
      </w:r>
      <w:r w:rsidR="00DE1D50" w:rsidRPr="00D66AE3">
        <w:rPr>
          <w:szCs w:val="24"/>
        </w:rPr>
        <w:t xml:space="preserve">, </w:t>
      </w:r>
      <w:r w:rsidR="000E12FB" w:rsidRPr="00D66AE3">
        <w:rPr>
          <w:szCs w:val="24"/>
        </w:rPr>
        <w:t xml:space="preserve">pessoa jurídica, com sede na Rua </w:t>
      </w:r>
      <w:r w:rsidR="009D467F" w:rsidRPr="00D66AE3">
        <w:rPr>
          <w:szCs w:val="24"/>
        </w:rPr>
        <w:t>Siqueira Campos</w:t>
      </w:r>
      <w:r w:rsidR="000E12FB" w:rsidRPr="00D66AE3">
        <w:rPr>
          <w:szCs w:val="24"/>
        </w:rPr>
        <w:t xml:space="preserve">, n.º </w:t>
      </w:r>
      <w:r w:rsidR="009D467F" w:rsidRPr="00D66AE3">
        <w:rPr>
          <w:szCs w:val="24"/>
        </w:rPr>
        <w:t>832, 4º andar, Centro Histórico, na</w:t>
      </w:r>
      <w:r w:rsidR="000E12FB" w:rsidRPr="00D66AE3">
        <w:rPr>
          <w:szCs w:val="24"/>
        </w:rPr>
        <w:t xml:space="preserve"> cidade de </w:t>
      </w:r>
      <w:r w:rsidR="009D467F" w:rsidRPr="00D66AE3">
        <w:rPr>
          <w:szCs w:val="24"/>
        </w:rPr>
        <w:t xml:space="preserve">Porto </w:t>
      </w:r>
      <w:proofErr w:type="spellStart"/>
      <w:r w:rsidR="009D467F" w:rsidRPr="00D66AE3">
        <w:rPr>
          <w:szCs w:val="24"/>
        </w:rPr>
        <w:t>Alegre</w:t>
      </w:r>
      <w:r w:rsidR="000E12FB" w:rsidRPr="00D66AE3">
        <w:rPr>
          <w:szCs w:val="24"/>
        </w:rPr>
        <w:t>-RS</w:t>
      </w:r>
      <w:proofErr w:type="spellEnd"/>
      <w:r w:rsidR="000E12FB" w:rsidRPr="00D66AE3">
        <w:rPr>
          <w:szCs w:val="24"/>
        </w:rPr>
        <w:t xml:space="preserve">, inscrita no CNPJ sob o n.º </w:t>
      </w:r>
      <w:r w:rsidR="009D467F" w:rsidRPr="00D66AE3">
        <w:rPr>
          <w:szCs w:val="24"/>
        </w:rPr>
        <w:t>92.934.215/0001-06</w:t>
      </w:r>
      <w:r w:rsidR="000E12FB" w:rsidRPr="00D66AE3">
        <w:rPr>
          <w:szCs w:val="24"/>
        </w:rPr>
        <w:t xml:space="preserve">, </w:t>
      </w:r>
      <w:r w:rsidR="00DE1D50" w:rsidRPr="00D66AE3">
        <w:rPr>
          <w:szCs w:val="24"/>
        </w:rPr>
        <w:t xml:space="preserve">devidamente representados no </w:t>
      </w:r>
      <w:r w:rsidR="00583659" w:rsidRPr="00D66AE3">
        <w:rPr>
          <w:szCs w:val="24"/>
        </w:rPr>
        <w:t xml:space="preserve">instrumento de contrato </w:t>
      </w:r>
      <w:r w:rsidR="00DE1D50" w:rsidRPr="00D66AE3">
        <w:rPr>
          <w:szCs w:val="24"/>
        </w:rPr>
        <w:t>supra, nos termos dos art. 57 – II, da Lei Federal nº 8.666, de 21 de junho de 1993 – alterada e consolidada, convencionam o que segue:</w:t>
      </w:r>
    </w:p>
    <w:p w:rsidR="00DE1D50" w:rsidRPr="00D66AE3" w:rsidRDefault="00DE1D50" w:rsidP="00D30391">
      <w:pPr>
        <w:pStyle w:val="SemEspaamento"/>
        <w:spacing w:line="276" w:lineRule="auto"/>
        <w:jc w:val="center"/>
        <w:rPr>
          <w:szCs w:val="24"/>
        </w:rPr>
      </w:pPr>
    </w:p>
    <w:p w:rsidR="00DE1D50" w:rsidRDefault="00DE1D50" w:rsidP="009F12D0">
      <w:pPr>
        <w:pStyle w:val="SemEspaamento"/>
        <w:spacing w:line="276" w:lineRule="auto"/>
        <w:rPr>
          <w:b/>
          <w:szCs w:val="24"/>
        </w:rPr>
      </w:pPr>
      <w:r w:rsidRPr="00D66AE3">
        <w:rPr>
          <w:b/>
          <w:szCs w:val="24"/>
        </w:rPr>
        <w:t>CLÁUSULA PRIMEIRA – DO OBJETO</w:t>
      </w:r>
    </w:p>
    <w:p w:rsidR="00D66AE3" w:rsidRPr="00D66AE3" w:rsidRDefault="00D66AE3" w:rsidP="009F12D0">
      <w:pPr>
        <w:pStyle w:val="SemEspaamento"/>
        <w:spacing w:line="276" w:lineRule="auto"/>
        <w:rPr>
          <w:b/>
          <w:szCs w:val="24"/>
        </w:rPr>
      </w:pPr>
    </w:p>
    <w:p w:rsidR="00892083" w:rsidRPr="00D66AE3" w:rsidRDefault="00DE1D50" w:rsidP="00D66AE3">
      <w:pPr>
        <w:pStyle w:val="Recuodecorpodetexto"/>
        <w:numPr>
          <w:ilvl w:val="1"/>
          <w:numId w:val="5"/>
        </w:numPr>
        <w:rPr>
          <w:rFonts w:asciiTheme="minorHAnsi" w:hAnsiTheme="minorHAnsi" w:cs="Arial"/>
          <w:sz w:val="24"/>
          <w:szCs w:val="24"/>
        </w:rPr>
      </w:pPr>
      <w:r w:rsidRPr="00D66AE3">
        <w:rPr>
          <w:rFonts w:asciiTheme="minorHAnsi" w:hAnsiTheme="minorHAnsi"/>
          <w:sz w:val="24"/>
          <w:szCs w:val="24"/>
        </w:rPr>
        <w:t>Constitui objeto d</w:t>
      </w:r>
      <w:r w:rsidR="00286DD1" w:rsidRPr="00D66AE3">
        <w:rPr>
          <w:rFonts w:asciiTheme="minorHAnsi" w:hAnsiTheme="minorHAnsi"/>
          <w:sz w:val="24"/>
          <w:szCs w:val="24"/>
        </w:rPr>
        <w:t>este Termo Aditi</w:t>
      </w:r>
      <w:r w:rsidR="009F12D0" w:rsidRPr="00D66AE3">
        <w:rPr>
          <w:rFonts w:asciiTheme="minorHAnsi" w:hAnsiTheme="minorHAnsi"/>
          <w:sz w:val="24"/>
          <w:szCs w:val="24"/>
        </w:rPr>
        <w:t xml:space="preserve">vo, </w:t>
      </w:r>
      <w:r w:rsidR="001D7668" w:rsidRPr="00D66AE3">
        <w:rPr>
          <w:rFonts w:asciiTheme="minorHAnsi" w:hAnsiTheme="minorHAnsi" w:cs="Arial"/>
          <w:sz w:val="24"/>
          <w:szCs w:val="24"/>
        </w:rPr>
        <w:t>o reajuste do valor da unidade do auxilio alimentação</w:t>
      </w:r>
      <w:r w:rsidR="00892083" w:rsidRPr="00D66AE3">
        <w:rPr>
          <w:rFonts w:asciiTheme="minorHAnsi" w:hAnsiTheme="minorHAnsi" w:cs="Arial"/>
          <w:sz w:val="24"/>
          <w:szCs w:val="24"/>
        </w:rPr>
        <w:t>,</w:t>
      </w:r>
      <w:r w:rsidR="001D7668" w:rsidRPr="00D66AE3">
        <w:rPr>
          <w:rFonts w:asciiTheme="minorHAnsi" w:hAnsiTheme="minorHAnsi" w:cs="Arial"/>
          <w:sz w:val="24"/>
          <w:szCs w:val="24"/>
        </w:rPr>
        <w:t xml:space="preserve"> </w:t>
      </w:r>
      <w:proofErr w:type="gramStart"/>
      <w:r w:rsidR="001D7668" w:rsidRPr="00D66AE3">
        <w:rPr>
          <w:rFonts w:asciiTheme="minorHAnsi" w:hAnsiTheme="minorHAnsi" w:cs="Arial"/>
          <w:sz w:val="24"/>
          <w:szCs w:val="24"/>
        </w:rPr>
        <w:t>concedido aos Servidores Públicos Municipais</w:t>
      </w:r>
      <w:proofErr w:type="gramEnd"/>
      <w:r w:rsidR="00D66AE3" w:rsidRPr="00D66AE3">
        <w:rPr>
          <w:rFonts w:asciiTheme="minorHAnsi" w:hAnsiTheme="minorHAnsi" w:cs="Arial"/>
          <w:sz w:val="24"/>
          <w:szCs w:val="24"/>
        </w:rPr>
        <w:t xml:space="preserve"> para o ano de 2022</w:t>
      </w:r>
      <w:r w:rsidR="001D7668" w:rsidRPr="00D66AE3">
        <w:rPr>
          <w:rFonts w:asciiTheme="minorHAnsi" w:hAnsiTheme="minorHAnsi" w:cs="Arial"/>
          <w:sz w:val="24"/>
          <w:szCs w:val="24"/>
        </w:rPr>
        <w:t xml:space="preserve">, </w:t>
      </w:r>
      <w:r w:rsidR="00892083" w:rsidRPr="00D66AE3">
        <w:rPr>
          <w:rFonts w:asciiTheme="minorHAnsi" w:hAnsiTheme="minorHAnsi" w:cs="Arial"/>
          <w:sz w:val="24"/>
          <w:szCs w:val="24"/>
        </w:rPr>
        <w:t xml:space="preserve">implicando em um </w:t>
      </w:r>
      <w:proofErr w:type="gramStart"/>
      <w:r w:rsidR="00892083" w:rsidRPr="00D66AE3">
        <w:rPr>
          <w:rFonts w:asciiTheme="minorHAnsi" w:hAnsiTheme="minorHAnsi" w:cs="Arial"/>
          <w:sz w:val="24"/>
          <w:szCs w:val="24"/>
        </w:rPr>
        <w:t>acréscimo</w:t>
      </w:r>
      <w:proofErr w:type="gramEnd"/>
      <w:r w:rsidR="00892083" w:rsidRPr="00D66AE3">
        <w:rPr>
          <w:rFonts w:asciiTheme="minorHAnsi" w:hAnsiTheme="minorHAnsi" w:cs="Arial"/>
          <w:sz w:val="24"/>
          <w:szCs w:val="24"/>
        </w:rPr>
        <w:t xml:space="preserve"> no valor de </w:t>
      </w:r>
      <w:r w:rsidR="00892083" w:rsidRPr="00D66AE3">
        <w:rPr>
          <w:rFonts w:asciiTheme="minorHAnsi" w:hAnsiTheme="minorHAnsi" w:cs="Arial"/>
          <w:b/>
          <w:sz w:val="24"/>
          <w:szCs w:val="24"/>
        </w:rPr>
        <w:t>R$ 198.812,40</w:t>
      </w:r>
      <w:r w:rsidR="00892083" w:rsidRPr="00D66AE3">
        <w:rPr>
          <w:rFonts w:asciiTheme="minorHAnsi" w:hAnsiTheme="minorHAnsi" w:cs="Arial"/>
          <w:sz w:val="24"/>
          <w:szCs w:val="24"/>
        </w:rPr>
        <w:t xml:space="preserve"> (cento e noventa e oito mil oitocentos e doze reais e quarenta centavos).</w:t>
      </w:r>
    </w:p>
    <w:p w:rsidR="00E93C18" w:rsidRPr="00D66AE3" w:rsidRDefault="00E93C18" w:rsidP="001D7668">
      <w:pPr>
        <w:pStyle w:val="Recuodecorpodetexto"/>
        <w:ind w:firstLine="0"/>
        <w:rPr>
          <w:rFonts w:asciiTheme="minorHAnsi" w:hAnsiTheme="minorHAnsi" w:cs="Arial"/>
          <w:sz w:val="24"/>
          <w:szCs w:val="24"/>
        </w:rPr>
      </w:pPr>
    </w:p>
    <w:p w:rsidR="00E93C18" w:rsidRPr="00D66AE3" w:rsidRDefault="00E93C18" w:rsidP="00E93C18">
      <w:pPr>
        <w:pStyle w:val="Recuodecorpodetexto"/>
        <w:numPr>
          <w:ilvl w:val="1"/>
          <w:numId w:val="5"/>
        </w:numPr>
        <w:rPr>
          <w:rFonts w:asciiTheme="minorHAnsi" w:hAnsiTheme="minorHAnsi" w:cs="Arial"/>
          <w:sz w:val="24"/>
          <w:szCs w:val="24"/>
        </w:rPr>
      </w:pPr>
      <w:r w:rsidRPr="00D66AE3">
        <w:rPr>
          <w:rFonts w:asciiTheme="minorHAnsi" w:hAnsiTheme="minorHAnsi" w:cs="Arial"/>
          <w:sz w:val="24"/>
          <w:szCs w:val="24"/>
        </w:rPr>
        <w:t>O reajuste retro refere-se à revisão anual relativa aos anos de 2020 (4%) e percentual correspondente à revisão anual de 2022 (11%), conforme disposto no Decreto Municipal n.º 1.302, de 28 de dezembro de 2022</w:t>
      </w:r>
      <w:r w:rsidR="00D66AE3" w:rsidRPr="00D66AE3">
        <w:rPr>
          <w:rFonts w:asciiTheme="minorHAnsi" w:hAnsiTheme="minorHAnsi" w:cs="Arial"/>
          <w:sz w:val="24"/>
          <w:szCs w:val="24"/>
        </w:rPr>
        <w:t>, e encontra com base legal na Lei Municipal nº 1.838, de 20 de dezembro de 2018.</w:t>
      </w:r>
    </w:p>
    <w:p w:rsidR="00D66AE3" w:rsidRPr="00D66AE3" w:rsidRDefault="00D66AE3" w:rsidP="00D66AE3">
      <w:pPr>
        <w:pStyle w:val="Recuodecorpodetexto"/>
        <w:ind w:left="720" w:firstLine="0"/>
        <w:rPr>
          <w:rFonts w:asciiTheme="minorHAnsi" w:hAnsiTheme="minorHAnsi" w:cs="Arial"/>
          <w:sz w:val="24"/>
          <w:szCs w:val="24"/>
        </w:rPr>
      </w:pPr>
    </w:p>
    <w:p w:rsidR="00E93C18" w:rsidRPr="00D66AE3" w:rsidRDefault="00D66AE3" w:rsidP="00E93C18">
      <w:pPr>
        <w:pStyle w:val="Recuodecorpodetexto"/>
        <w:numPr>
          <w:ilvl w:val="1"/>
          <w:numId w:val="5"/>
        </w:numPr>
        <w:rPr>
          <w:rFonts w:asciiTheme="minorHAnsi" w:hAnsiTheme="minorHAnsi" w:cs="Arial"/>
          <w:sz w:val="24"/>
          <w:szCs w:val="24"/>
        </w:rPr>
      </w:pPr>
      <w:r w:rsidRPr="00D66AE3">
        <w:rPr>
          <w:rFonts w:asciiTheme="minorHAnsi" w:hAnsiTheme="minorHAnsi" w:cs="Arial"/>
          <w:sz w:val="24"/>
          <w:szCs w:val="24"/>
        </w:rPr>
        <w:t xml:space="preserve">O cálculo para encontrar o valor do acréscimo para o ano de 2022 foi composto da seguinte forma: </w:t>
      </w:r>
      <w:r w:rsidR="00E93C18" w:rsidRPr="00D66AE3">
        <w:rPr>
          <w:rFonts w:asciiTheme="minorHAnsi" w:hAnsiTheme="minorHAnsi" w:cs="Arial"/>
          <w:sz w:val="24"/>
          <w:szCs w:val="24"/>
        </w:rPr>
        <w:t xml:space="preserve">Com </w:t>
      </w:r>
      <w:r w:rsidRPr="00D66AE3">
        <w:rPr>
          <w:rFonts w:asciiTheme="minorHAnsi" w:hAnsiTheme="minorHAnsi" w:cs="Arial"/>
          <w:sz w:val="24"/>
          <w:szCs w:val="24"/>
        </w:rPr>
        <w:t>o</w:t>
      </w:r>
      <w:r w:rsidR="00E93C18" w:rsidRPr="00D66AE3">
        <w:rPr>
          <w:rFonts w:asciiTheme="minorHAnsi" w:hAnsiTheme="minorHAnsi" w:cs="Arial"/>
          <w:sz w:val="24"/>
          <w:szCs w:val="24"/>
        </w:rPr>
        <w:t xml:space="preserve"> reajuste</w:t>
      </w:r>
      <w:r w:rsidRPr="00D66AE3">
        <w:rPr>
          <w:rFonts w:asciiTheme="minorHAnsi" w:hAnsiTheme="minorHAnsi" w:cs="Arial"/>
          <w:sz w:val="24"/>
          <w:szCs w:val="24"/>
        </w:rPr>
        <w:t xml:space="preserve"> concedido para o ano de 2022</w:t>
      </w:r>
      <w:r w:rsidR="00E93C18" w:rsidRPr="00D66AE3">
        <w:rPr>
          <w:rFonts w:asciiTheme="minorHAnsi" w:hAnsiTheme="minorHAnsi" w:cs="Arial"/>
          <w:sz w:val="24"/>
          <w:szCs w:val="24"/>
        </w:rPr>
        <w:t xml:space="preserve">, o valor da unidade do auxílio alimentação passa </w:t>
      </w:r>
      <w:r w:rsidRPr="00D66AE3">
        <w:rPr>
          <w:rFonts w:asciiTheme="minorHAnsi" w:hAnsiTheme="minorHAnsi" w:cs="Arial"/>
          <w:sz w:val="24"/>
          <w:szCs w:val="24"/>
        </w:rPr>
        <w:t>(</w:t>
      </w:r>
      <w:r w:rsidR="00E93C18" w:rsidRPr="00D66AE3">
        <w:rPr>
          <w:rFonts w:asciiTheme="minorHAnsi" w:hAnsiTheme="minorHAnsi" w:cs="Arial"/>
          <w:sz w:val="24"/>
          <w:szCs w:val="24"/>
        </w:rPr>
        <w:t>de R$ 370,00</w:t>
      </w:r>
      <w:r w:rsidRPr="00D66AE3">
        <w:rPr>
          <w:rFonts w:asciiTheme="minorHAnsi" w:hAnsiTheme="minorHAnsi" w:cs="Arial"/>
          <w:sz w:val="24"/>
          <w:szCs w:val="24"/>
        </w:rPr>
        <w:t>)</w:t>
      </w:r>
      <w:r w:rsidR="00E93C18" w:rsidRPr="00D66AE3">
        <w:rPr>
          <w:rFonts w:asciiTheme="minorHAnsi" w:hAnsiTheme="minorHAnsi" w:cs="Arial"/>
          <w:sz w:val="24"/>
          <w:szCs w:val="24"/>
        </w:rPr>
        <w:t xml:space="preserve"> para R$ 427,13, perfazendo uma diferença a maior à ordem de R$ 57,13 que multiplicado pelo número de servidores </w:t>
      </w:r>
      <w:r w:rsidR="009F3116">
        <w:rPr>
          <w:rFonts w:asciiTheme="minorHAnsi" w:hAnsiTheme="minorHAnsi" w:cs="Arial"/>
          <w:sz w:val="24"/>
          <w:szCs w:val="24"/>
        </w:rPr>
        <w:t>ativos (290) corresponde a 16.5</w:t>
      </w:r>
      <w:bookmarkStart w:id="0" w:name="_GoBack"/>
      <w:bookmarkEnd w:id="0"/>
      <w:r w:rsidR="00E93C18" w:rsidRPr="00D66AE3">
        <w:rPr>
          <w:rFonts w:asciiTheme="minorHAnsi" w:hAnsiTheme="minorHAnsi" w:cs="Arial"/>
          <w:sz w:val="24"/>
          <w:szCs w:val="24"/>
        </w:rPr>
        <w:t>67,70</w:t>
      </w:r>
      <w:r w:rsidRPr="00D66AE3">
        <w:rPr>
          <w:rFonts w:asciiTheme="minorHAnsi" w:hAnsiTheme="minorHAnsi" w:cs="Arial"/>
          <w:sz w:val="24"/>
          <w:szCs w:val="24"/>
        </w:rPr>
        <w:t>. Logo,</w:t>
      </w:r>
      <w:r w:rsidR="00E93C18" w:rsidRPr="00D66AE3">
        <w:rPr>
          <w:rFonts w:asciiTheme="minorHAnsi" w:hAnsiTheme="minorHAnsi" w:cs="Arial"/>
          <w:sz w:val="24"/>
          <w:szCs w:val="24"/>
        </w:rPr>
        <w:t xml:space="preserve"> </w:t>
      </w:r>
      <w:r w:rsidRPr="00D66AE3">
        <w:rPr>
          <w:rFonts w:asciiTheme="minorHAnsi" w:hAnsiTheme="minorHAnsi" w:cs="Arial"/>
          <w:sz w:val="24"/>
          <w:szCs w:val="24"/>
        </w:rPr>
        <w:t>m</w:t>
      </w:r>
      <w:r w:rsidR="00E93C18" w:rsidRPr="00D66AE3">
        <w:rPr>
          <w:rFonts w:asciiTheme="minorHAnsi" w:hAnsiTheme="minorHAnsi" w:cs="Arial"/>
          <w:sz w:val="24"/>
          <w:szCs w:val="24"/>
        </w:rPr>
        <w:t>ultiplican</w:t>
      </w:r>
      <w:r w:rsidRPr="00D66AE3">
        <w:rPr>
          <w:rFonts w:asciiTheme="minorHAnsi" w:hAnsiTheme="minorHAnsi" w:cs="Arial"/>
          <w:sz w:val="24"/>
          <w:szCs w:val="24"/>
        </w:rPr>
        <w:t>do-se este valor por 12 (meses), perfaz o total de R$ 198.812,40.</w:t>
      </w:r>
    </w:p>
    <w:p w:rsidR="00892083" w:rsidRPr="00D66AE3" w:rsidRDefault="00892083" w:rsidP="001D7668">
      <w:pPr>
        <w:pStyle w:val="Recuodecorpodetexto"/>
        <w:ind w:firstLine="0"/>
        <w:rPr>
          <w:rFonts w:asciiTheme="minorHAnsi" w:hAnsiTheme="minorHAnsi" w:cs="Arial"/>
          <w:sz w:val="24"/>
          <w:szCs w:val="24"/>
        </w:rPr>
      </w:pPr>
    </w:p>
    <w:p w:rsidR="00892083" w:rsidRPr="00D66AE3" w:rsidRDefault="00892083" w:rsidP="00D66AE3">
      <w:pPr>
        <w:pStyle w:val="Recuodecorpodetexto"/>
        <w:ind w:left="705" w:hanging="705"/>
        <w:rPr>
          <w:rFonts w:asciiTheme="minorHAnsi" w:hAnsiTheme="minorHAnsi" w:cs="Arial"/>
          <w:sz w:val="24"/>
          <w:szCs w:val="24"/>
        </w:rPr>
      </w:pPr>
      <w:r w:rsidRPr="00D66AE3">
        <w:rPr>
          <w:rFonts w:asciiTheme="minorHAnsi" w:hAnsiTheme="minorHAnsi" w:cs="Arial"/>
          <w:sz w:val="24"/>
          <w:szCs w:val="24"/>
        </w:rPr>
        <w:t>1.</w:t>
      </w:r>
      <w:r w:rsidR="00D66AE3" w:rsidRPr="00D66AE3">
        <w:rPr>
          <w:rFonts w:asciiTheme="minorHAnsi" w:hAnsiTheme="minorHAnsi" w:cs="Arial"/>
          <w:sz w:val="24"/>
          <w:szCs w:val="24"/>
        </w:rPr>
        <w:t>4</w:t>
      </w:r>
      <w:r w:rsidRPr="00D66AE3">
        <w:rPr>
          <w:rFonts w:asciiTheme="minorHAnsi" w:hAnsiTheme="minorHAnsi" w:cs="Arial"/>
          <w:sz w:val="24"/>
          <w:szCs w:val="24"/>
        </w:rPr>
        <w:t xml:space="preserve">. </w:t>
      </w:r>
      <w:r w:rsidR="00D66AE3">
        <w:rPr>
          <w:rFonts w:asciiTheme="minorHAnsi" w:hAnsiTheme="minorHAnsi" w:cs="Arial"/>
          <w:sz w:val="24"/>
          <w:szCs w:val="24"/>
        </w:rPr>
        <w:tab/>
      </w:r>
      <w:r w:rsidRPr="00D66AE3">
        <w:rPr>
          <w:rFonts w:asciiTheme="minorHAnsi" w:hAnsiTheme="minorHAnsi" w:cs="Arial"/>
          <w:sz w:val="24"/>
          <w:szCs w:val="24"/>
        </w:rPr>
        <w:t xml:space="preserve">O aditamento de acréscimo de valor se </w:t>
      </w:r>
      <w:r w:rsidR="00E93C18" w:rsidRPr="00D66AE3">
        <w:rPr>
          <w:rFonts w:asciiTheme="minorHAnsi" w:hAnsiTheme="minorHAnsi" w:cs="Arial"/>
          <w:sz w:val="24"/>
          <w:szCs w:val="24"/>
        </w:rPr>
        <w:t>justifica pela necessidade de prover saldo suficiente até a data de seu vencimento</w:t>
      </w:r>
      <w:r w:rsidR="00D66AE3" w:rsidRPr="00D66AE3">
        <w:rPr>
          <w:rFonts w:asciiTheme="minorHAnsi" w:hAnsiTheme="minorHAnsi" w:cs="Arial"/>
          <w:sz w:val="24"/>
          <w:szCs w:val="24"/>
        </w:rPr>
        <w:t xml:space="preserve"> (19/12/2022)</w:t>
      </w:r>
      <w:r w:rsidR="00E93C18" w:rsidRPr="00D66AE3">
        <w:rPr>
          <w:rFonts w:asciiTheme="minorHAnsi" w:hAnsiTheme="minorHAnsi" w:cs="Arial"/>
          <w:sz w:val="24"/>
          <w:szCs w:val="24"/>
        </w:rPr>
        <w:t>.</w:t>
      </w:r>
    </w:p>
    <w:p w:rsidR="00892083" w:rsidRPr="00D66AE3" w:rsidRDefault="00892083" w:rsidP="001D7668">
      <w:pPr>
        <w:pStyle w:val="Recuodecorpodetexto"/>
        <w:ind w:firstLine="0"/>
        <w:rPr>
          <w:rFonts w:asciiTheme="minorHAnsi" w:hAnsiTheme="minorHAnsi" w:cs="Arial"/>
          <w:sz w:val="24"/>
          <w:szCs w:val="24"/>
        </w:rPr>
      </w:pPr>
    </w:p>
    <w:p w:rsidR="001D7668" w:rsidRPr="00D66AE3" w:rsidRDefault="001D7668" w:rsidP="001D7668">
      <w:pPr>
        <w:pStyle w:val="Recuodecorpodetexto"/>
        <w:ind w:firstLine="0"/>
        <w:rPr>
          <w:rFonts w:asciiTheme="minorHAnsi" w:hAnsiTheme="minorHAnsi"/>
          <w:sz w:val="24"/>
          <w:szCs w:val="24"/>
        </w:rPr>
      </w:pPr>
    </w:p>
    <w:p w:rsidR="00DE1D50" w:rsidRDefault="00DE1D50" w:rsidP="009F12D0">
      <w:pPr>
        <w:pStyle w:val="SemEspaamento"/>
        <w:spacing w:line="276" w:lineRule="auto"/>
        <w:rPr>
          <w:b/>
          <w:szCs w:val="24"/>
        </w:rPr>
      </w:pPr>
      <w:r w:rsidRPr="00D66AE3">
        <w:rPr>
          <w:b/>
          <w:szCs w:val="24"/>
        </w:rPr>
        <w:t xml:space="preserve">CLÁUSULA </w:t>
      </w:r>
      <w:r w:rsidR="009F12D0" w:rsidRPr="00D66AE3">
        <w:rPr>
          <w:b/>
          <w:szCs w:val="24"/>
        </w:rPr>
        <w:t>SEGUNDA</w:t>
      </w:r>
      <w:r w:rsidRPr="00D66AE3">
        <w:rPr>
          <w:b/>
          <w:szCs w:val="24"/>
        </w:rPr>
        <w:t xml:space="preserve"> – DAS DISPOSIÇÕES FINAIS</w:t>
      </w:r>
    </w:p>
    <w:p w:rsidR="00D66AE3" w:rsidRPr="00D66AE3" w:rsidRDefault="00D66AE3" w:rsidP="009F12D0">
      <w:pPr>
        <w:pStyle w:val="SemEspaamento"/>
        <w:spacing w:line="276" w:lineRule="auto"/>
        <w:rPr>
          <w:b/>
          <w:szCs w:val="24"/>
        </w:rPr>
      </w:pPr>
    </w:p>
    <w:p w:rsidR="002206BC" w:rsidRPr="00D66AE3" w:rsidRDefault="009F12D0" w:rsidP="00D66AE3">
      <w:pPr>
        <w:pStyle w:val="SemEspaamento"/>
        <w:spacing w:line="276" w:lineRule="auto"/>
        <w:ind w:left="705" w:hanging="705"/>
        <w:rPr>
          <w:color w:val="000000"/>
          <w:szCs w:val="24"/>
        </w:rPr>
      </w:pPr>
      <w:r w:rsidRPr="00D66AE3">
        <w:rPr>
          <w:szCs w:val="24"/>
          <w:shd w:val="clear" w:color="auto" w:fill="FFFFFF"/>
        </w:rPr>
        <w:t>2</w:t>
      </w:r>
      <w:r w:rsidR="00DE1D50" w:rsidRPr="00D66AE3">
        <w:rPr>
          <w:szCs w:val="24"/>
          <w:shd w:val="clear" w:color="auto" w:fill="FFFFFF"/>
        </w:rPr>
        <w:t xml:space="preserve">.1. </w:t>
      </w:r>
      <w:r w:rsidR="00D66AE3">
        <w:rPr>
          <w:szCs w:val="24"/>
          <w:shd w:val="clear" w:color="auto" w:fill="FFFFFF"/>
        </w:rPr>
        <w:tab/>
      </w:r>
      <w:r w:rsidR="00EB1FED" w:rsidRPr="00D66AE3">
        <w:rPr>
          <w:szCs w:val="24"/>
          <w:shd w:val="clear" w:color="auto" w:fill="FFFFFF"/>
        </w:rPr>
        <w:t>Todas a</w:t>
      </w:r>
      <w:r w:rsidR="00DE1D50" w:rsidRPr="00D66AE3">
        <w:rPr>
          <w:szCs w:val="24"/>
          <w:shd w:val="clear" w:color="auto" w:fill="FFFFFF"/>
        </w:rPr>
        <w:t>s demais cláusulas do contrato em referência permanecem inalteradas</w:t>
      </w:r>
      <w:r w:rsidR="00EB1FED" w:rsidRPr="00D66AE3">
        <w:rPr>
          <w:szCs w:val="24"/>
          <w:shd w:val="clear" w:color="auto" w:fill="FFFFFF"/>
        </w:rPr>
        <w:t>,</w:t>
      </w:r>
      <w:r w:rsidR="00DE1D50" w:rsidRPr="00D66AE3">
        <w:rPr>
          <w:szCs w:val="24"/>
          <w:shd w:val="clear" w:color="auto" w:fill="FFFFFF"/>
        </w:rPr>
        <w:t xml:space="preserve"> e são pelo</w:t>
      </w:r>
      <w:proofErr w:type="gramStart"/>
      <w:r w:rsidR="00DE1D50" w:rsidRPr="00D66AE3">
        <w:rPr>
          <w:szCs w:val="24"/>
          <w:shd w:val="clear" w:color="auto" w:fill="FFFFFF"/>
        </w:rPr>
        <w:t xml:space="preserve">  </w:t>
      </w:r>
      <w:proofErr w:type="gramEnd"/>
      <w:r w:rsidR="00DE1D50" w:rsidRPr="00D66AE3">
        <w:rPr>
          <w:szCs w:val="24"/>
          <w:shd w:val="clear" w:color="auto" w:fill="FFFFFF"/>
        </w:rPr>
        <w:t xml:space="preserve">presente </w:t>
      </w:r>
      <w:r w:rsidRPr="00D66AE3">
        <w:rPr>
          <w:szCs w:val="24"/>
          <w:shd w:val="clear" w:color="auto" w:fill="FFFFFF"/>
        </w:rPr>
        <w:t xml:space="preserve">Termo Aditivo </w:t>
      </w:r>
      <w:r w:rsidR="00DE1D50" w:rsidRPr="00D66AE3">
        <w:rPr>
          <w:szCs w:val="24"/>
          <w:shd w:val="clear" w:color="auto" w:fill="FFFFFF"/>
        </w:rPr>
        <w:t>ratificadas</w:t>
      </w:r>
      <w:r w:rsidR="002206BC" w:rsidRPr="00D66AE3">
        <w:rPr>
          <w:color w:val="000000"/>
          <w:szCs w:val="24"/>
        </w:rPr>
        <w:t xml:space="preserve"> em sua eficácia e vigên</w:t>
      </w:r>
      <w:r w:rsidRPr="00D66AE3">
        <w:rPr>
          <w:color w:val="000000"/>
          <w:szCs w:val="24"/>
        </w:rPr>
        <w:t>cia, obrigando os contratantes à</w:t>
      </w:r>
      <w:r w:rsidR="002206BC" w:rsidRPr="00D66AE3">
        <w:rPr>
          <w:color w:val="000000"/>
          <w:szCs w:val="24"/>
        </w:rPr>
        <w:t xml:space="preserve"> sua observância e cumprimento.</w:t>
      </w:r>
    </w:p>
    <w:p w:rsidR="00301293" w:rsidRPr="00D66AE3" w:rsidRDefault="009F12D0" w:rsidP="00D66AE3">
      <w:pPr>
        <w:pStyle w:val="SemEspaamento"/>
        <w:spacing w:line="276" w:lineRule="auto"/>
        <w:ind w:left="705" w:hanging="705"/>
        <w:rPr>
          <w:szCs w:val="24"/>
          <w:shd w:val="clear" w:color="auto" w:fill="FFFFFF"/>
        </w:rPr>
      </w:pPr>
      <w:r w:rsidRPr="00D66AE3">
        <w:rPr>
          <w:szCs w:val="24"/>
          <w:shd w:val="clear" w:color="auto" w:fill="FFFFFF"/>
        </w:rPr>
        <w:lastRenderedPageBreak/>
        <w:t>2</w:t>
      </w:r>
      <w:r w:rsidR="00301293" w:rsidRPr="00D66AE3">
        <w:rPr>
          <w:szCs w:val="24"/>
          <w:shd w:val="clear" w:color="auto" w:fill="FFFFFF"/>
        </w:rPr>
        <w:t xml:space="preserve">.2. </w:t>
      </w:r>
      <w:r w:rsidR="00D66AE3">
        <w:rPr>
          <w:szCs w:val="24"/>
          <w:shd w:val="clear" w:color="auto" w:fill="FFFFFF"/>
        </w:rPr>
        <w:tab/>
      </w:r>
      <w:r w:rsidR="00301293" w:rsidRPr="00D66AE3">
        <w:rPr>
          <w:szCs w:val="24"/>
          <w:shd w:val="clear" w:color="auto" w:fill="FFFFFF"/>
        </w:rPr>
        <w:t xml:space="preserve">Este termo aditivo entra em vigor na data </w:t>
      </w:r>
      <w:r w:rsidR="00EB1FED" w:rsidRPr="00D66AE3">
        <w:rPr>
          <w:szCs w:val="24"/>
          <w:shd w:val="clear" w:color="auto" w:fill="FFFFFF"/>
        </w:rPr>
        <w:t>de sua publicação, produzindo efeitos a partir do dia 20 de dezembro de 2021.</w:t>
      </w:r>
    </w:p>
    <w:p w:rsidR="00DE1D50" w:rsidRPr="00D66AE3" w:rsidRDefault="009F12D0" w:rsidP="00D66AE3">
      <w:pPr>
        <w:pStyle w:val="SemEspaamento"/>
        <w:spacing w:line="276" w:lineRule="auto"/>
        <w:ind w:left="705" w:hanging="705"/>
        <w:rPr>
          <w:szCs w:val="24"/>
        </w:rPr>
      </w:pPr>
      <w:r w:rsidRPr="00D66AE3">
        <w:rPr>
          <w:szCs w:val="24"/>
        </w:rPr>
        <w:t>2</w:t>
      </w:r>
      <w:r w:rsidR="00B62564" w:rsidRPr="00D66AE3">
        <w:rPr>
          <w:szCs w:val="24"/>
        </w:rPr>
        <w:t>.</w:t>
      </w:r>
      <w:r w:rsidR="00EB1FED" w:rsidRPr="00D66AE3">
        <w:rPr>
          <w:szCs w:val="24"/>
        </w:rPr>
        <w:t>3</w:t>
      </w:r>
      <w:r w:rsidR="00B62564" w:rsidRPr="00D66AE3">
        <w:rPr>
          <w:szCs w:val="24"/>
        </w:rPr>
        <w:t xml:space="preserve">. </w:t>
      </w:r>
      <w:r w:rsidR="00D66AE3">
        <w:rPr>
          <w:szCs w:val="24"/>
        </w:rPr>
        <w:tab/>
      </w:r>
      <w:r w:rsidR="00DE1D50" w:rsidRPr="00D66AE3">
        <w:rPr>
          <w:szCs w:val="24"/>
        </w:rPr>
        <w:t xml:space="preserve">Fica eleito o Foro da Comarca de Cruz Alta/RS, para dirimir as dúvidas que por ventura surgirem em decorrência deste aditamento, excluindo-se qualquer outro, por mais privilegiado que seja. </w:t>
      </w:r>
    </w:p>
    <w:p w:rsidR="00DE1D50" w:rsidRPr="00D66AE3" w:rsidRDefault="00DE1D50" w:rsidP="009F12D0">
      <w:pPr>
        <w:pStyle w:val="SemEspaamento"/>
        <w:spacing w:line="276" w:lineRule="auto"/>
        <w:rPr>
          <w:szCs w:val="24"/>
        </w:rPr>
      </w:pPr>
    </w:p>
    <w:p w:rsidR="00DE1D50" w:rsidRPr="00D66AE3" w:rsidRDefault="00DE1D50" w:rsidP="009F12D0">
      <w:pPr>
        <w:pStyle w:val="SemEspaamento"/>
        <w:spacing w:line="276" w:lineRule="auto"/>
        <w:rPr>
          <w:szCs w:val="24"/>
        </w:rPr>
      </w:pPr>
      <w:r w:rsidRPr="00D66AE3">
        <w:rPr>
          <w:szCs w:val="24"/>
        </w:rPr>
        <w:t>E, por estarem devidamente acordados, declaram as partes aceitar as disposições estabelecidas neste instrumento, sujeitando-se às normas contidas na Lei nº 8.666/93 e assinam o presente em 03 (três) vias de igual valor e teor, para todos os efeitos legais.</w:t>
      </w:r>
    </w:p>
    <w:p w:rsidR="00DE1D50" w:rsidRDefault="00DE1D50" w:rsidP="009F12D0">
      <w:pPr>
        <w:pStyle w:val="SemEspaamento"/>
        <w:spacing w:line="276" w:lineRule="auto"/>
        <w:rPr>
          <w:szCs w:val="24"/>
        </w:rPr>
      </w:pPr>
      <w:r w:rsidRPr="00D66AE3">
        <w:rPr>
          <w:szCs w:val="24"/>
        </w:rPr>
        <w:t xml:space="preserve">                                             </w:t>
      </w:r>
    </w:p>
    <w:p w:rsidR="00D66AE3" w:rsidRPr="00D66AE3" w:rsidRDefault="00D66AE3" w:rsidP="009F12D0">
      <w:pPr>
        <w:pStyle w:val="SemEspaamento"/>
        <w:spacing w:line="276" w:lineRule="auto"/>
        <w:rPr>
          <w:szCs w:val="24"/>
        </w:rPr>
      </w:pPr>
    </w:p>
    <w:p w:rsidR="00DE1D50" w:rsidRPr="00D66AE3" w:rsidRDefault="00726A4E" w:rsidP="009F12D0">
      <w:pPr>
        <w:pStyle w:val="SemEspaamento"/>
        <w:spacing w:line="276" w:lineRule="auto"/>
        <w:jc w:val="right"/>
        <w:rPr>
          <w:szCs w:val="24"/>
        </w:rPr>
      </w:pPr>
      <w:r w:rsidRPr="00D66AE3">
        <w:rPr>
          <w:szCs w:val="24"/>
        </w:rPr>
        <w:t xml:space="preserve">Fortaleza dos Valos, </w:t>
      </w:r>
      <w:r w:rsidR="00D66AE3">
        <w:rPr>
          <w:szCs w:val="24"/>
        </w:rPr>
        <w:t>03</w:t>
      </w:r>
      <w:r w:rsidR="00DE1D50" w:rsidRPr="00D66AE3">
        <w:rPr>
          <w:szCs w:val="24"/>
        </w:rPr>
        <w:t xml:space="preserve"> de </w:t>
      </w:r>
      <w:r w:rsidR="00D66AE3">
        <w:rPr>
          <w:szCs w:val="24"/>
        </w:rPr>
        <w:t>janeiro</w:t>
      </w:r>
      <w:r w:rsidR="00DE1D50" w:rsidRPr="00D66AE3">
        <w:rPr>
          <w:szCs w:val="24"/>
        </w:rPr>
        <w:t xml:space="preserve"> de 202</w:t>
      </w:r>
      <w:r w:rsidR="00D66AE3">
        <w:rPr>
          <w:szCs w:val="24"/>
        </w:rPr>
        <w:t>2</w:t>
      </w:r>
      <w:r w:rsidR="00DE1D50" w:rsidRPr="00D66AE3">
        <w:rPr>
          <w:szCs w:val="24"/>
        </w:rPr>
        <w:t>.</w:t>
      </w:r>
    </w:p>
    <w:p w:rsidR="00DE1D50" w:rsidRDefault="00DE1D50" w:rsidP="009F12D0">
      <w:pPr>
        <w:pStyle w:val="SemEspaamento"/>
        <w:spacing w:line="276" w:lineRule="auto"/>
        <w:rPr>
          <w:szCs w:val="24"/>
        </w:rPr>
      </w:pPr>
    </w:p>
    <w:p w:rsidR="00D66AE3" w:rsidRPr="00D66AE3" w:rsidRDefault="00D66AE3" w:rsidP="009F12D0">
      <w:pPr>
        <w:pStyle w:val="SemEspaamento"/>
        <w:spacing w:line="276" w:lineRule="auto"/>
        <w:rPr>
          <w:szCs w:val="24"/>
        </w:rPr>
      </w:pPr>
    </w:p>
    <w:p w:rsidR="00DE1D50" w:rsidRPr="00D66AE3" w:rsidRDefault="00DE1D50" w:rsidP="009F12D0">
      <w:pPr>
        <w:pStyle w:val="SemEspaamento"/>
        <w:spacing w:line="276" w:lineRule="auto"/>
        <w:rPr>
          <w:szCs w:val="24"/>
        </w:rPr>
      </w:pPr>
      <w:r w:rsidRPr="00D66AE3">
        <w:rPr>
          <w:szCs w:val="24"/>
        </w:rPr>
        <w:t xml:space="preserve">                                                                                                         </w:t>
      </w:r>
    </w:p>
    <w:p w:rsidR="009F12D0" w:rsidRPr="002969BF" w:rsidRDefault="009F12D0" w:rsidP="009F12D0">
      <w:pPr>
        <w:pStyle w:val="SemEspaamento"/>
        <w:spacing w:line="276" w:lineRule="auto"/>
        <w:rPr>
          <w:b/>
          <w:szCs w:val="24"/>
        </w:rPr>
      </w:pPr>
      <w:r w:rsidRPr="002969BF">
        <w:rPr>
          <w:b/>
          <w:bCs/>
          <w:szCs w:val="24"/>
          <w:lang w:eastAsia="pt-BR"/>
        </w:rPr>
        <w:t xml:space="preserve">    </w:t>
      </w:r>
      <w:r w:rsidR="00DE1D50" w:rsidRPr="002969BF">
        <w:rPr>
          <w:b/>
          <w:bCs/>
          <w:szCs w:val="24"/>
          <w:lang w:eastAsia="pt-BR"/>
        </w:rPr>
        <w:t>Município de Fortaleza dos Valos – RS</w:t>
      </w:r>
      <w:r w:rsidRPr="002969BF">
        <w:rPr>
          <w:b/>
          <w:bCs/>
          <w:szCs w:val="24"/>
          <w:lang w:eastAsia="pt-BR"/>
        </w:rPr>
        <w:t xml:space="preserve">                             </w:t>
      </w:r>
      <w:r w:rsidR="002969BF" w:rsidRPr="002969BF">
        <w:rPr>
          <w:b/>
          <w:szCs w:val="24"/>
        </w:rPr>
        <w:t>B</w:t>
      </w:r>
      <w:r w:rsidRPr="002969BF">
        <w:rPr>
          <w:b/>
          <w:szCs w:val="24"/>
        </w:rPr>
        <w:t>anrisul Cartões S.A.</w:t>
      </w:r>
    </w:p>
    <w:p w:rsidR="00D66AE3" w:rsidRPr="002969BF" w:rsidRDefault="002969BF" w:rsidP="009F12D0">
      <w:pPr>
        <w:pStyle w:val="SemEspaamento"/>
        <w:spacing w:line="276" w:lineRule="auto"/>
        <w:rPr>
          <w:b/>
          <w:bCs/>
          <w:szCs w:val="24"/>
          <w:lang w:eastAsia="pt-BR"/>
        </w:rPr>
      </w:pPr>
      <w:r w:rsidRPr="002969BF">
        <w:rPr>
          <w:b/>
          <w:bCs/>
          <w:szCs w:val="24"/>
          <w:lang w:eastAsia="pt-BR"/>
        </w:rPr>
        <w:t xml:space="preserve">        </w:t>
      </w:r>
      <w:r w:rsidR="00DE1D50" w:rsidRPr="002969BF">
        <w:rPr>
          <w:b/>
          <w:bCs/>
          <w:szCs w:val="24"/>
          <w:lang w:eastAsia="pt-BR"/>
        </w:rPr>
        <w:t>Prefeit</w:t>
      </w:r>
      <w:r w:rsidRPr="002969BF">
        <w:rPr>
          <w:b/>
          <w:bCs/>
          <w:szCs w:val="24"/>
          <w:lang w:eastAsia="pt-BR"/>
        </w:rPr>
        <w:t>o</w:t>
      </w:r>
      <w:r w:rsidR="00DE1D50" w:rsidRPr="002969BF">
        <w:rPr>
          <w:b/>
          <w:bCs/>
          <w:szCs w:val="24"/>
          <w:lang w:eastAsia="pt-BR"/>
        </w:rPr>
        <w:t xml:space="preserve"> Municipal</w:t>
      </w:r>
      <w:r w:rsidR="00D66AE3" w:rsidRPr="002969BF">
        <w:rPr>
          <w:b/>
          <w:bCs/>
          <w:szCs w:val="24"/>
          <w:lang w:eastAsia="pt-BR"/>
        </w:rPr>
        <w:t xml:space="preserve">, </w:t>
      </w:r>
      <w:r w:rsidRPr="002969BF">
        <w:rPr>
          <w:b/>
          <w:bCs/>
          <w:szCs w:val="24"/>
          <w:lang w:eastAsia="pt-BR"/>
        </w:rPr>
        <w:t xml:space="preserve">em exercício                                   </w:t>
      </w:r>
      <w:r w:rsidRPr="002969BF">
        <w:rPr>
          <w:b/>
          <w:szCs w:val="24"/>
        </w:rPr>
        <w:t xml:space="preserve">Representante </w:t>
      </w:r>
      <w:proofErr w:type="gramStart"/>
      <w:r w:rsidRPr="002969BF">
        <w:rPr>
          <w:b/>
          <w:szCs w:val="24"/>
        </w:rPr>
        <w:t>Legal</w:t>
      </w:r>
      <w:proofErr w:type="gramEnd"/>
    </w:p>
    <w:p w:rsidR="002969BF" w:rsidRPr="002969BF" w:rsidRDefault="002969BF" w:rsidP="002969BF">
      <w:pPr>
        <w:pStyle w:val="SemEspaamento"/>
        <w:spacing w:line="276" w:lineRule="auto"/>
        <w:rPr>
          <w:b/>
          <w:szCs w:val="24"/>
        </w:rPr>
      </w:pPr>
      <w:r w:rsidRPr="002969BF">
        <w:rPr>
          <w:b/>
          <w:bCs/>
          <w:szCs w:val="24"/>
          <w:lang w:eastAsia="pt-BR"/>
        </w:rPr>
        <w:t xml:space="preserve">                </w:t>
      </w:r>
      <w:r w:rsidR="00D66AE3" w:rsidRPr="002969BF">
        <w:rPr>
          <w:b/>
          <w:bCs/>
          <w:szCs w:val="24"/>
          <w:lang w:eastAsia="pt-BR"/>
        </w:rPr>
        <w:t xml:space="preserve">Paulo Cezar </w:t>
      </w:r>
      <w:proofErr w:type="spellStart"/>
      <w:r w:rsidR="00D66AE3" w:rsidRPr="002969BF">
        <w:rPr>
          <w:b/>
          <w:bCs/>
          <w:szCs w:val="24"/>
          <w:lang w:eastAsia="pt-BR"/>
        </w:rPr>
        <w:t>Marangon</w:t>
      </w:r>
      <w:proofErr w:type="spellEnd"/>
      <w:r w:rsidR="009F12D0" w:rsidRPr="002969BF">
        <w:rPr>
          <w:b/>
          <w:bCs/>
          <w:szCs w:val="24"/>
          <w:lang w:eastAsia="pt-BR"/>
        </w:rPr>
        <w:t xml:space="preserve">                            </w:t>
      </w:r>
      <w:r w:rsidRPr="002969BF">
        <w:rPr>
          <w:b/>
          <w:bCs/>
          <w:szCs w:val="24"/>
          <w:lang w:eastAsia="pt-BR"/>
        </w:rPr>
        <w:t xml:space="preserve">                    </w:t>
      </w:r>
      <w:r w:rsidRPr="002969BF">
        <w:rPr>
          <w:b/>
          <w:szCs w:val="24"/>
        </w:rPr>
        <w:t>Contratado</w:t>
      </w:r>
    </w:p>
    <w:p w:rsidR="0050302F" w:rsidRPr="002969BF" w:rsidRDefault="009F12D0" w:rsidP="009F12D0">
      <w:pPr>
        <w:pStyle w:val="SemEspaamento"/>
        <w:spacing w:line="276" w:lineRule="auto"/>
        <w:rPr>
          <w:b/>
          <w:szCs w:val="24"/>
        </w:rPr>
      </w:pPr>
      <w:r w:rsidRPr="002969BF">
        <w:rPr>
          <w:b/>
          <w:bCs/>
          <w:szCs w:val="24"/>
          <w:lang w:eastAsia="pt-BR"/>
        </w:rPr>
        <w:t xml:space="preserve">                      </w:t>
      </w:r>
      <w:r w:rsidR="00DE1D50" w:rsidRPr="002969BF">
        <w:rPr>
          <w:b/>
          <w:bCs/>
          <w:szCs w:val="24"/>
          <w:lang w:eastAsia="pt-BR"/>
        </w:rPr>
        <w:t>Contratante</w:t>
      </w:r>
      <w:r w:rsidRPr="002969BF">
        <w:rPr>
          <w:b/>
          <w:bCs/>
          <w:szCs w:val="24"/>
          <w:lang w:eastAsia="pt-BR"/>
        </w:rPr>
        <w:t xml:space="preserve">                                                               </w:t>
      </w:r>
    </w:p>
    <w:sectPr w:rsidR="0050302F" w:rsidRPr="002969BF" w:rsidSect="00BA7821">
      <w:headerReference w:type="default" r:id="rId9"/>
      <w:footerReference w:type="default" r:id="rId10"/>
      <w:pgSz w:w="11906" w:h="16838"/>
      <w:pgMar w:top="1985" w:right="707" w:bottom="1701" w:left="1276" w:header="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7AA6" w:rsidRDefault="00CF7AA6" w:rsidP="00F45F02">
      <w:pPr>
        <w:spacing w:after="0" w:line="240" w:lineRule="auto"/>
      </w:pPr>
      <w:r>
        <w:separator/>
      </w:r>
    </w:p>
  </w:endnote>
  <w:endnote w:type="continuationSeparator" w:id="0">
    <w:p w:rsidR="00CF7AA6" w:rsidRDefault="00CF7AA6" w:rsidP="00F45F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4CD5" w:rsidRDefault="00E1019E">
    <w:pPr>
      <w:pStyle w:val="Rodap"/>
    </w:pPr>
    <w:r>
      <w:rPr>
        <w:noProof/>
        <w:lang w:eastAsia="pt-BR"/>
      </w:rPr>
      <w:drawing>
        <wp:anchor distT="0" distB="0" distL="114300" distR="114300" simplePos="0" relativeHeight="251665408" behindDoc="0" locked="0" layoutInCell="1" allowOverlap="1" wp14:anchorId="4D14182C" wp14:editId="16F029FA">
          <wp:simplePos x="0" y="0"/>
          <wp:positionH relativeFrom="page">
            <wp:align>right</wp:align>
          </wp:positionH>
          <wp:positionV relativeFrom="paragraph">
            <wp:posOffset>-635199</wp:posOffset>
          </wp:positionV>
          <wp:extent cx="7553325" cy="1271469"/>
          <wp:effectExtent l="0" t="0" r="0" b="5080"/>
          <wp:wrapNone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2(1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3325" cy="127146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7AA6" w:rsidRDefault="00CF7AA6" w:rsidP="00F45F02">
      <w:pPr>
        <w:spacing w:after="0" w:line="240" w:lineRule="auto"/>
      </w:pPr>
      <w:r>
        <w:separator/>
      </w:r>
    </w:p>
  </w:footnote>
  <w:footnote w:type="continuationSeparator" w:id="0">
    <w:p w:rsidR="00CF7AA6" w:rsidRDefault="00CF7AA6" w:rsidP="00F45F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6358" w:rsidRPr="00194CD5" w:rsidRDefault="00E1019E" w:rsidP="00194CD5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64384" behindDoc="0" locked="0" layoutInCell="1" allowOverlap="1" wp14:anchorId="2038A86F" wp14:editId="38A27FF8">
          <wp:simplePos x="0" y="0"/>
          <wp:positionH relativeFrom="page">
            <wp:posOffset>-22279</wp:posOffset>
          </wp:positionH>
          <wp:positionV relativeFrom="paragraph">
            <wp:posOffset>0</wp:posOffset>
          </wp:positionV>
          <wp:extent cx="7585129" cy="1276350"/>
          <wp:effectExtent l="0" t="0" r="0" b="0"/>
          <wp:wrapTopAndBottom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1(1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7529" cy="127675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5B7BE9"/>
    <w:multiLevelType w:val="multilevel"/>
    <w:tmpl w:val="C014439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04FD7F0B"/>
    <w:multiLevelType w:val="multilevel"/>
    <w:tmpl w:val="27706A7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43500B4E"/>
    <w:multiLevelType w:val="hybridMultilevel"/>
    <w:tmpl w:val="64D0E6F4"/>
    <w:lvl w:ilvl="0" w:tplc="CD62C79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52640072"/>
    <w:multiLevelType w:val="multilevel"/>
    <w:tmpl w:val="983CC4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5A275C5"/>
    <w:multiLevelType w:val="multilevel"/>
    <w:tmpl w:val="A27CDC0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5F02"/>
    <w:rsid w:val="00040BEF"/>
    <w:rsid w:val="00062DFC"/>
    <w:rsid w:val="000749E3"/>
    <w:rsid w:val="000E12FB"/>
    <w:rsid w:val="0011268B"/>
    <w:rsid w:val="00153451"/>
    <w:rsid w:val="00154513"/>
    <w:rsid w:val="00194CD5"/>
    <w:rsid w:val="001C6AE9"/>
    <w:rsid w:val="001D7668"/>
    <w:rsid w:val="002206BC"/>
    <w:rsid w:val="00286DD1"/>
    <w:rsid w:val="002969BF"/>
    <w:rsid w:val="002D67B7"/>
    <w:rsid w:val="00301293"/>
    <w:rsid w:val="00303B4B"/>
    <w:rsid w:val="00314761"/>
    <w:rsid w:val="00320118"/>
    <w:rsid w:val="003314ED"/>
    <w:rsid w:val="00346109"/>
    <w:rsid w:val="00397F73"/>
    <w:rsid w:val="003A6358"/>
    <w:rsid w:val="003F2BAA"/>
    <w:rsid w:val="00404F3B"/>
    <w:rsid w:val="00406450"/>
    <w:rsid w:val="004168A2"/>
    <w:rsid w:val="00431987"/>
    <w:rsid w:val="004669B7"/>
    <w:rsid w:val="004955C1"/>
    <w:rsid w:val="004D719C"/>
    <w:rsid w:val="0050302F"/>
    <w:rsid w:val="0052133F"/>
    <w:rsid w:val="0053524B"/>
    <w:rsid w:val="00583659"/>
    <w:rsid w:val="00597054"/>
    <w:rsid w:val="005C617C"/>
    <w:rsid w:val="005F0FBD"/>
    <w:rsid w:val="00610B7D"/>
    <w:rsid w:val="00623E7F"/>
    <w:rsid w:val="00625045"/>
    <w:rsid w:val="0064105A"/>
    <w:rsid w:val="0065467B"/>
    <w:rsid w:val="006647B7"/>
    <w:rsid w:val="006942DD"/>
    <w:rsid w:val="00722C64"/>
    <w:rsid w:val="00726A4E"/>
    <w:rsid w:val="007B0464"/>
    <w:rsid w:val="007C3308"/>
    <w:rsid w:val="007C748B"/>
    <w:rsid w:val="008310F3"/>
    <w:rsid w:val="008527BF"/>
    <w:rsid w:val="00891761"/>
    <w:rsid w:val="00892083"/>
    <w:rsid w:val="008A6C42"/>
    <w:rsid w:val="008B1511"/>
    <w:rsid w:val="008C487B"/>
    <w:rsid w:val="008D1289"/>
    <w:rsid w:val="00913AB1"/>
    <w:rsid w:val="009229BC"/>
    <w:rsid w:val="00937C2E"/>
    <w:rsid w:val="00944843"/>
    <w:rsid w:val="009C25D3"/>
    <w:rsid w:val="009C4DAA"/>
    <w:rsid w:val="009D467F"/>
    <w:rsid w:val="009F12D0"/>
    <w:rsid w:val="009F3116"/>
    <w:rsid w:val="00A21A16"/>
    <w:rsid w:val="00A4084A"/>
    <w:rsid w:val="00A775C0"/>
    <w:rsid w:val="00AB4467"/>
    <w:rsid w:val="00AB5FD5"/>
    <w:rsid w:val="00AB7190"/>
    <w:rsid w:val="00AE5F63"/>
    <w:rsid w:val="00B04F79"/>
    <w:rsid w:val="00B05222"/>
    <w:rsid w:val="00B13473"/>
    <w:rsid w:val="00B36EB8"/>
    <w:rsid w:val="00B62564"/>
    <w:rsid w:val="00B94EFB"/>
    <w:rsid w:val="00BA7821"/>
    <w:rsid w:val="00BB6B35"/>
    <w:rsid w:val="00BC52FE"/>
    <w:rsid w:val="00C17B1E"/>
    <w:rsid w:val="00CA0F43"/>
    <w:rsid w:val="00CA1CB3"/>
    <w:rsid w:val="00CF7AA6"/>
    <w:rsid w:val="00D30391"/>
    <w:rsid w:val="00D414EA"/>
    <w:rsid w:val="00D42AAD"/>
    <w:rsid w:val="00D44117"/>
    <w:rsid w:val="00D66AE3"/>
    <w:rsid w:val="00D77538"/>
    <w:rsid w:val="00DC251B"/>
    <w:rsid w:val="00DE1D50"/>
    <w:rsid w:val="00DE66F5"/>
    <w:rsid w:val="00DF62D9"/>
    <w:rsid w:val="00E1019E"/>
    <w:rsid w:val="00E863BE"/>
    <w:rsid w:val="00E91BA5"/>
    <w:rsid w:val="00E93C18"/>
    <w:rsid w:val="00EB1FED"/>
    <w:rsid w:val="00F11954"/>
    <w:rsid w:val="00F15CA1"/>
    <w:rsid w:val="00F45F02"/>
    <w:rsid w:val="00F711E3"/>
    <w:rsid w:val="00F86A40"/>
    <w:rsid w:val="00FC7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4DAA"/>
    <w:pPr>
      <w:spacing w:after="120" w:line="360" w:lineRule="auto"/>
      <w:ind w:firstLine="709"/>
      <w:jc w:val="both"/>
    </w:pPr>
    <w:rPr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45F02"/>
    <w:rPr>
      <w:sz w:val="24"/>
    </w:rPr>
  </w:style>
  <w:style w:type="paragraph" w:styleId="Rodap">
    <w:name w:val="footer"/>
    <w:basedOn w:val="Normal"/>
    <w:link w:val="Rodap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45F02"/>
    <w:rPr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5F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5F0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D42AAD"/>
    <w:pPr>
      <w:spacing w:after="0" w:line="240" w:lineRule="auto"/>
      <w:ind w:firstLine="709"/>
      <w:jc w:val="both"/>
    </w:pPr>
    <w:rPr>
      <w:sz w:val="24"/>
    </w:rPr>
  </w:style>
  <w:style w:type="paragraph" w:styleId="Recuodecorpodetexto">
    <w:name w:val="Body Text Indent"/>
    <w:basedOn w:val="Normal"/>
    <w:link w:val="RecuodecorpodetextoChar"/>
    <w:unhideWhenUsed/>
    <w:rsid w:val="00D77538"/>
    <w:pPr>
      <w:spacing w:after="0" w:line="240" w:lineRule="auto"/>
      <w:ind w:firstLine="708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D77538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9C25D3"/>
    <w:rPr>
      <w:color w:val="808080"/>
    </w:rPr>
  </w:style>
  <w:style w:type="table" w:styleId="Tabelacomgrade">
    <w:name w:val="Table Grid"/>
    <w:basedOn w:val="Tabelanormal"/>
    <w:uiPriority w:val="59"/>
    <w:rsid w:val="00FC7A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uiPriority w:val="99"/>
    <w:semiHidden/>
    <w:unhideWhenUsed/>
    <w:rsid w:val="008C487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4DAA"/>
    <w:pPr>
      <w:spacing w:after="120" w:line="360" w:lineRule="auto"/>
      <w:ind w:firstLine="709"/>
      <w:jc w:val="both"/>
    </w:pPr>
    <w:rPr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45F02"/>
    <w:rPr>
      <w:sz w:val="24"/>
    </w:rPr>
  </w:style>
  <w:style w:type="paragraph" w:styleId="Rodap">
    <w:name w:val="footer"/>
    <w:basedOn w:val="Normal"/>
    <w:link w:val="Rodap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45F02"/>
    <w:rPr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5F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5F0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D42AAD"/>
    <w:pPr>
      <w:spacing w:after="0" w:line="240" w:lineRule="auto"/>
      <w:ind w:firstLine="709"/>
      <w:jc w:val="both"/>
    </w:pPr>
    <w:rPr>
      <w:sz w:val="24"/>
    </w:rPr>
  </w:style>
  <w:style w:type="paragraph" w:styleId="Recuodecorpodetexto">
    <w:name w:val="Body Text Indent"/>
    <w:basedOn w:val="Normal"/>
    <w:link w:val="RecuodecorpodetextoChar"/>
    <w:unhideWhenUsed/>
    <w:rsid w:val="00D77538"/>
    <w:pPr>
      <w:spacing w:after="0" w:line="240" w:lineRule="auto"/>
      <w:ind w:firstLine="708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D77538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9C25D3"/>
    <w:rPr>
      <w:color w:val="808080"/>
    </w:rPr>
  </w:style>
  <w:style w:type="table" w:styleId="Tabelacomgrade">
    <w:name w:val="Table Grid"/>
    <w:basedOn w:val="Tabelanormal"/>
    <w:uiPriority w:val="59"/>
    <w:rsid w:val="00FC7A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uiPriority w:val="99"/>
    <w:semiHidden/>
    <w:unhideWhenUsed/>
    <w:rsid w:val="008C487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059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97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24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91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3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2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4035F5-8318-4078-AEB9-A264D4C242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2</Pages>
  <Words>563</Words>
  <Characters>3041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 '</dc:creator>
  <cp:lastModifiedBy>particular</cp:lastModifiedBy>
  <cp:revision>17</cp:revision>
  <cp:lastPrinted>2021-12-15T11:59:00Z</cp:lastPrinted>
  <dcterms:created xsi:type="dcterms:W3CDTF">2021-10-05T15:58:00Z</dcterms:created>
  <dcterms:modified xsi:type="dcterms:W3CDTF">2022-01-04T11:58:00Z</dcterms:modified>
</cp:coreProperties>
</file>