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TERMO ADITIVO Nº 21, DE 06 DE 17 DE MARÇO DE 2022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i w:val="1"/>
          <w:smallCaps w:val="1"/>
          <w:sz w:val="20"/>
          <w:szCs w:val="20"/>
        </w:rPr>
      </w:pPr>
      <w:r w:rsidDel="00000000" w:rsidR="00000000" w:rsidRPr="00000000">
        <w:rPr>
          <w:i w:val="1"/>
          <w:smallCaps w:val="1"/>
          <w:sz w:val="20"/>
          <w:szCs w:val="20"/>
          <w:rtl w:val="0"/>
        </w:rPr>
        <w:t xml:space="preserve">Contrato n° 52/2018, 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i w:val="1"/>
          <w:smallCaps w:val="1"/>
          <w:sz w:val="20"/>
          <w:szCs w:val="20"/>
        </w:rPr>
      </w:pPr>
      <w:r w:rsidDel="00000000" w:rsidR="00000000" w:rsidRPr="00000000">
        <w:rPr>
          <w:i w:val="1"/>
          <w:smallCaps w:val="1"/>
          <w:sz w:val="20"/>
          <w:szCs w:val="20"/>
          <w:rtl w:val="0"/>
        </w:rPr>
        <w:t xml:space="preserve">Processo n° 31/2018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OITAVO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TERMO ADITIVO AO CONTRATO Nº 52/2018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para execução de serviço de transporte universitário – linha Sede do Município ao Campus Universitário Unicruz, via centro da cidade de Cruz Alta. As partes, de um lado 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MUNICÍPIO DE FORTALEZA DOS VALOS/RS,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com sede na Rua Rubert, nº 900, e inscrito no CNPJ sob o nº 89.708.051/0001-86, neste ato representado pela sua Prefeita Municipal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MARCIA ROSSATTO FREDI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brasileira, casada, professora, residente e domiciliada à Rua da Produção, nesta Cidade, portadora do CPF nº 5013.301.130-04 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FV TURISMO Ltda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com sede na Av. Leopoldo Meinen, nº 164, na cidade de Fortaleza dos Valos/RS, inscrito no CNPJ/MF sob o nº 07.002.148/0001-04, neste ato, representada pela sua Sócia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Administradora, a Sra.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JOICE CRISTINE KOGLER RAVANELLO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portadora do CPF nº 929.396.510-00, residente e domiciliada à Av. Leopoldo Meinen, nº 246, na cidade de Fortaleza dos Valos/RS, devidamente representados no referido instrumento de Contrato, nos termos da Lei Federal nº 8.666, de 21 de junho de 1993, alterada e consolidada, convencionam o que segue: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PRIMEIRA – DO OBJETO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Constitui objeto do presente Termo Aditivo, mediante acordo entre as partes, com a finalidade de dar continuidade de serviços de transporte de universitário e alunos de cursos técnicos – linha sede do Município ao Campus da Unicruz, via centro da cidade de Cruz Alta: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concessão por parte do Contratante de reequilíbrio econômico financeiro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 Contratada, com a devida comprovação, bem como respaldado pelo Parecer Jurídico exarado pela assessora jurídica Roberta Brenner Ochulacki.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reajuste do valor, a título de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reequilíbrio econômico-financeiro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tl w:val="0"/>
        </w:rPr>
        <w:t xml:space="preserve"> é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 ordem de 16,18798%.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720" w:right="0" w:hanging="10.99999999999994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SEGUNDA – DO VALOR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Com o re</w:t>
      </w:r>
      <w:r w:rsidDel="00000000" w:rsidR="00000000" w:rsidRPr="00000000">
        <w:rPr>
          <w:rtl w:val="0"/>
        </w:rPr>
        <w:t xml:space="preserve">equilíbrio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ora concedido, o valor do quilômetro rodado passa de R$ 3,83 (três reais e oitenta e três centavos) para R$ 4,45 (quatro reais e quarenta e cinco centavos) perfazendo uma diferença para maior, à ordem de R$ 0,62 (sessenta e dois centavos) por quilômetro rodado.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Por este aditamento </w:t>
      </w: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Contratante pagará à Contratada o valor total de R$ </w:t>
      </w:r>
      <w:r w:rsidDel="00000000" w:rsidR="00000000" w:rsidRPr="00000000">
        <w:rPr>
          <w:rtl w:val="0"/>
        </w:rPr>
        <w:t xml:space="preserve">19.418,47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tl w:val="0"/>
        </w:rPr>
        <w:t xml:space="preserve">dezenove mil quatrocentos e dezoito reais e quarenta e sete centavos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), cuja composição segue demonstrada na planilha a seguir: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20"/>
        <w:gridCol w:w="1425"/>
        <w:gridCol w:w="2325"/>
        <w:gridCol w:w="1395"/>
        <w:gridCol w:w="2805"/>
        <w:tblGridChange w:id="0">
          <w:tblGrid>
            <w:gridCol w:w="1620"/>
            <w:gridCol w:w="1425"/>
            <w:gridCol w:w="2325"/>
            <w:gridCol w:w="1395"/>
            <w:gridCol w:w="28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Km/rodados/dia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Total de dias de transporte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Quantidade de km cadastrados no sistema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atualizado do km/rodado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correspondente ao aditamento (R$0,62 x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31.320,1133 km)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31.320,1133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R$ 4,45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R$ 19.418,47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Conforme previsto no contrato em vigor, o pagamento se dará até o 10º dia do mês subsequente à prestação do serviço, mediante visto fiscal e apresentação de nota fiscal, relativamente à efetiva quilometragem realizada.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CLÁUSULA TERCEIRA – DAS DISPOSIÇÕES FINAIS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 – Este Termo Aditivo entra em vigor na data de sua publicação, com efeito retroativo à data do pedido, conforme parecer jurídico e acolhimento pela autoridade superior.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 – Permanecem inalteradas e ficam ratificadas todas as demais cláusulas e condições do instrumento em vigor.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Fortaleza dos Valos, 17 de março de 2022.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pos="4253"/>
        </w:tabs>
        <w:spacing w:after="0" w:lineRule="auto"/>
        <w:rPr>
          <w:b w:val="1"/>
        </w:rPr>
        <w:sectPr>
          <w:headerReference r:id="rId7" w:type="default"/>
          <w:footerReference r:id="rId8" w:type="default"/>
          <w:pgSz w:h="16838" w:w="11906" w:orient="portrait"/>
          <w:pgMar w:bottom="1134" w:top="1134" w:left="1701" w:right="851" w:header="0" w:footer="70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MUNICÍPIO DE FORTALEZA DOS VALOS/RS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1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Márcia Rossatto Fredi,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1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Prefeita Municipal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FV TURISMO LTDA,</w:t>
      </w:r>
    </w:p>
    <w:p w:rsidR="00000000" w:rsidDel="00000000" w:rsidP="00000000" w:rsidRDefault="00000000" w:rsidRPr="00000000" w14:paraId="0000004A">
      <w:pPr>
        <w:spacing w:after="0" w:line="240" w:lineRule="auto"/>
        <w:ind w:firstLine="0"/>
        <w:jc w:val="center"/>
        <w:rPr>
          <w:i w:val="1"/>
          <w:smallCaps w:val="1"/>
        </w:rPr>
      </w:pPr>
      <w:r w:rsidDel="00000000" w:rsidR="00000000" w:rsidRPr="00000000">
        <w:rPr>
          <w:i w:val="1"/>
          <w:smallCaps w:val="1"/>
          <w:rtl w:val="0"/>
        </w:rPr>
        <w:t xml:space="preserve">Joice Cristine Kogler Ravanello,</w:t>
      </w:r>
    </w:p>
    <w:p w:rsidR="00000000" w:rsidDel="00000000" w:rsidP="00000000" w:rsidRDefault="00000000" w:rsidRPr="00000000" w14:paraId="0000004B">
      <w:pPr>
        <w:spacing w:after="0" w:line="240" w:lineRule="auto"/>
        <w:ind w:firstLine="0"/>
        <w:jc w:val="center"/>
        <w:rPr>
          <w:i w:val="1"/>
          <w:smallCaps w:val="1"/>
        </w:rPr>
      </w:pPr>
      <w:r w:rsidDel="00000000" w:rsidR="00000000" w:rsidRPr="00000000">
        <w:rPr>
          <w:i w:val="1"/>
          <w:smallCaps w:val="1"/>
          <w:rtl w:val="0"/>
        </w:rPr>
        <w:t xml:space="preserve">Sócia-Administradora</w:t>
      </w:r>
    </w:p>
    <w:p w:rsidR="00000000" w:rsidDel="00000000" w:rsidP="00000000" w:rsidRDefault="00000000" w:rsidRPr="00000000" w14:paraId="0000004C">
      <w:pPr>
        <w:spacing w:after="0" w:line="240" w:lineRule="auto"/>
        <w:ind w:firstLine="0"/>
        <w:jc w:val="center"/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1134" w:left="1701" w:right="851" w:header="0" w:footer="709"/>
      <w:cols w:equalWidth="0" w:num="2">
        <w:col w:space="708" w:w="4323"/>
        <w:col w:space="0" w:w="4323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709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-64134</wp:posOffset>
          </wp:positionV>
          <wp:extent cx="7553325" cy="70040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70040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709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0</wp:posOffset>
          </wp:positionV>
          <wp:extent cx="7585075" cy="695325"/>
          <wp:effectExtent b="0" l="0" r="0" t="0"/>
          <wp:wrapTopAndBottom distB="0" dist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507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1353" w:hanging="359.9999999999999"/>
      </w:pPr>
      <w:rPr/>
    </w:lvl>
    <w:lvl w:ilvl="2">
      <w:start w:val="1"/>
      <w:numFmt w:val="decimal"/>
      <w:lvlText w:val="%1.%2.%3."/>
      <w:lvlJc w:val="left"/>
      <w:pPr>
        <w:ind w:left="2136" w:hanging="720"/>
      </w:pPr>
      <w:rPr/>
    </w:lvl>
    <w:lvl w:ilvl="3">
      <w:start w:val="1"/>
      <w:numFmt w:val="decimal"/>
      <w:lvlText w:val="%1.%2.%3.%4."/>
      <w:lvlJc w:val="left"/>
      <w:pPr>
        <w:ind w:left="2844" w:hanging="720"/>
      </w:pPr>
      <w:rPr/>
    </w:lvl>
    <w:lvl w:ilvl="4">
      <w:start w:val="1"/>
      <w:numFmt w:val="decimal"/>
      <w:lvlText w:val="%1.%2.%3.%4.%5."/>
      <w:lvlJc w:val="left"/>
      <w:pPr>
        <w:ind w:left="3912" w:hanging="1080"/>
      </w:pPr>
      <w:rPr/>
    </w:lvl>
    <w:lvl w:ilvl="5">
      <w:start w:val="1"/>
      <w:numFmt w:val="decimal"/>
      <w:lvlText w:val="%1.%2.%3.%4.%5.%6."/>
      <w:lvlJc w:val="left"/>
      <w:pPr>
        <w:ind w:left="4620" w:hanging="1080"/>
      </w:pPr>
      <w:rPr/>
    </w:lvl>
    <w:lvl w:ilvl="6">
      <w:start w:val="1"/>
      <w:numFmt w:val="decimal"/>
      <w:lvlText w:val="%1.%2.%3.%4.%5.%6.%7."/>
      <w:lvlJc w:val="left"/>
      <w:pPr>
        <w:ind w:left="5688" w:hanging="1440"/>
      </w:pPr>
      <w:rPr/>
    </w:lvl>
    <w:lvl w:ilvl="7">
      <w:start w:val="1"/>
      <w:numFmt w:val="decimal"/>
      <w:lvlText w:val="%1.%2.%3.%4.%5.%6.%7.%8."/>
      <w:lvlJc w:val="left"/>
      <w:pPr>
        <w:ind w:left="6396" w:hanging="1440"/>
      </w:pPr>
      <w:rPr/>
    </w:lvl>
    <w:lvl w:ilvl="8">
      <w:start w:val="1"/>
      <w:numFmt w:val="decimal"/>
      <w:lvlText w:val="%1.%2.%3.%4.%5.%6.%7.%8.%9."/>
      <w:lvlJc w:val="left"/>
      <w:pPr>
        <w:ind w:left="7464" w:hanging="180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540" w:hanging="540"/>
      </w:pPr>
      <w:rPr/>
    </w:lvl>
    <w:lvl w:ilvl="1">
      <w:start w:val="1"/>
      <w:numFmt w:val="decimal"/>
      <w:lvlText w:val="%1.%2."/>
      <w:lvlJc w:val="left"/>
      <w:pPr>
        <w:ind w:left="894" w:hanging="540"/>
      </w:pPr>
      <w:rPr/>
    </w:lvl>
    <w:lvl w:ilvl="2">
      <w:start w:val="1"/>
      <w:numFmt w:val="decimal"/>
      <w:lvlText w:val="%1.%2.%3."/>
      <w:lvlJc w:val="left"/>
      <w:pPr>
        <w:ind w:left="1428" w:hanging="719.9999999999999"/>
      </w:pPr>
      <w:rPr/>
    </w:lvl>
    <w:lvl w:ilvl="3">
      <w:start w:val="1"/>
      <w:numFmt w:val="decimal"/>
      <w:lvlText w:val="%1.%2.%3.%4."/>
      <w:lvlJc w:val="left"/>
      <w:pPr>
        <w:ind w:left="1782" w:hanging="720"/>
      </w:pPr>
      <w:rPr/>
    </w:lvl>
    <w:lvl w:ilvl="4">
      <w:start w:val="1"/>
      <w:numFmt w:val="decimal"/>
      <w:lvlText w:val="%1.%2.%3.%4.%5."/>
      <w:lvlJc w:val="left"/>
      <w:pPr>
        <w:ind w:left="2496" w:hanging="1080"/>
      </w:pPr>
      <w:rPr/>
    </w:lvl>
    <w:lvl w:ilvl="5">
      <w:start w:val="1"/>
      <w:numFmt w:val="decimal"/>
      <w:lvlText w:val="%1.%2.%3.%4.%5.%6."/>
      <w:lvlJc w:val="left"/>
      <w:pPr>
        <w:ind w:left="2850" w:hanging="1080"/>
      </w:pPr>
      <w:rPr/>
    </w:lvl>
    <w:lvl w:ilvl="6">
      <w:start w:val="1"/>
      <w:numFmt w:val="decimal"/>
      <w:lvlText w:val="%1.%2.%3.%4.%5.%6.%7."/>
      <w:lvlJc w:val="left"/>
      <w:pPr>
        <w:ind w:left="3564" w:hanging="1440"/>
      </w:pPr>
      <w:rPr/>
    </w:lvl>
    <w:lvl w:ilvl="7">
      <w:start w:val="1"/>
      <w:numFmt w:val="decimal"/>
      <w:lvlText w:val="%1.%2.%3.%4.%5.%6.%7.%8."/>
      <w:lvlJc w:val="left"/>
      <w:pPr>
        <w:ind w:left="3918" w:hanging="1440"/>
      </w:pPr>
      <w:rPr/>
    </w:lvl>
    <w:lvl w:ilvl="8">
      <w:start w:val="1"/>
      <w:numFmt w:val="decimal"/>
      <w:lvlText w:val="%1.%2.%3.%4.%5.%6.%7.%8.%9."/>
      <w:lvlJc w:val="left"/>
      <w:pPr>
        <w:ind w:left="4632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>
        <w:spacing w:after="120" w:line="360" w:lineRule="auto"/>
        <w:ind w:firstLine="709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 w:val="1"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F45F0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semiHidden w:val="1"/>
    <w:rsid w:val="00F45F02"/>
    <w:rPr>
      <w:rFonts w:ascii="Tahoma" w:cs="Tahoma" w:hAnsi="Tahoma"/>
      <w:sz w:val="16"/>
      <w:szCs w:val="16"/>
    </w:rPr>
  </w:style>
  <w:style w:type="paragraph" w:styleId="SemEspaamento">
    <w:name w:val="No Spacing"/>
    <w:uiPriority w:val="1"/>
    <w:qFormat w:val="1"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 w:val="1"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styleId="RecuodecorpodetextoChar" w:customStyle="1">
    <w:name w:val="Recuo de corpo de texto Char"/>
    <w:link w:val="Recuodecorpodetexto"/>
    <w:rsid w:val="00D77538"/>
    <w:rPr>
      <w:rFonts w:ascii="Times New Roman" w:cs="Times New Roman" w:eastAsia="Times New Roman" w:hAnsi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 w:val="1"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090BD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Y+mhZZcfEhUhTKoAzLD8DwyYZA==">AMUW2mW1ErDVH+mKSBPBckKzkWt63AeIgwNEDteg/FMmatpU7/klKBqJx0Uqh6H6RExJwwHaRpJst6N92ALpFjWGwHBaFxY20l5Eme9RqQ1blxeIHg2VgnCImeL7tiq64YmwXqBPrUWz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2022-03-17T11:12:00Z</dcterms:created>
  <dc:creator>Licitacao02</dc:creator>
</cp:coreProperties>
</file>