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0B6F43" w:rsidP="00D2618D">
      <w:pPr>
        <w:pStyle w:val="Ttulo"/>
      </w:pPr>
      <w:r w:rsidRPr="000B6F43">
        <w:t>ATA DE REGISTRO DE PREÇOS N° 25</w:t>
      </w:r>
      <w:r w:rsidR="005A77CF" w:rsidRPr="000B6F43">
        <w:t>, DE 29 DE AGOSTO DE 2022</w:t>
      </w:r>
    </w:p>
    <w:p w:rsidR="005A77CF" w:rsidRPr="006F1417" w:rsidRDefault="005A77CF" w:rsidP="006F1417">
      <w:pPr>
        <w:jc w:val="center"/>
        <w:rPr>
          <w:bCs/>
          <w:i/>
          <w:smallCaps/>
          <w:sz w:val="20"/>
          <w:szCs w:val="20"/>
        </w:rPr>
      </w:pPr>
      <w:bookmarkStart w:id="0" w:name="_GoBack"/>
      <w:bookmarkEnd w:id="0"/>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nº 900, em Fortaleza dos Valos/</w:t>
      </w:r>
      <w:r w:rsidRPr="000B6F43">
        <w:rPr>
          <w:sz w:val="23"/>
          <w:szCs w:val="23"/>
        </w:rPr>
        <w:t xml:space="preserve">RS, neste ato representado por sua Prefeita Municipal, Sra. </w:t>
      </w:r>
      <w:r w:rsidRPr="000B6F43">
        <w:rPr>
          <w:sz w:val="23"/>
          <w:szCs w:val="23"/>
          <w:u w:val="words"/>
        </w:rPr>
        <w:t>MARCIA ROSSATTO FREDI,</w:t>
      </w:r>
      <w:r w:rsidRPr="000B6F43">
        <w:rPr>
          <w:sz w:val="23"/>
          <w:szCs w:val="23"/>
        </w:rPr>
        <w:t xml:space="preserve"> brasileira, casada, professora, inscrita no CPF/MF sob o nº. 513.301.130-04, tendo em vista a classificação das propostas relativas ao Pregão Presencial n° 13/2022, RESOLVE registrar para </w:t>
      </w:r>
      <w:r w:rsidR="003C138C" w:rsidRPr="000B6F43">
        <w:rPr>
          <w:sz w:val="23"/>
          <w:szCs w:val="23"/>
        </w:rPr>
        <w:t>futura e eventual AQUISIÇÃO DE MATERIAL AMBULATORIAL</w:t>
      </w:r>
      <w:r w:rsidR="00CF1561" w:rsidRPr="000B6F43">
        <w:rPr>
          <w:sz w:val="23"/>
          <w:szCs w:val="23"/>
        </w:rPr>
        <w:t>, para ate</w:t>
      </w:r>
      <w:r w:rsidR="003C138C" w:rsidRPr="000B6F43">
        <w:rPr>
          <w:sz w:val="23"/>
          <w:szCs w:val="23"/>
        </w:rPr>
        <w:t>nder às necessidades da Secretaria Municipal e Saúde, tendo a e</w:t>
      </w:r>
      <w:r w:rsidR="00CF1561" w:rsidRPr="000B6F43">
        <w:rPr>
          <w:sz w:val="23"/>
          <w:szCs w:val="23"/>
        </w:rPr>
        <w:t xml:space="preserve">mpresa fornecedora </w:t>
      </w:r>
      <w:r w:rsidR="000B6F43" w:rsidRPr="000B6F43">
        <w:rPr>
          <w:b/>
          <w:sz w:val="23"/>
          <w:szCs w:val="23"/>
        </w:rPr>
        <w:t>DENTAL SHOW - COMERCIO DE PRODUTOS ODONTOLOGICOS E HOSPITALARES EIRELI</w:t>
      </w:r>
      <w:r w:rsidR="00CF1561" w:rsidRPr="000B6F43">
        <w:rPr>
          <w:sz w:val="23"/>
          <w:szCs w:val="23"/>
        </w:rPr>
        <w:t xml:space="preserve">, CNPJ n° </w:t>
      </w:r>
      <w:r w:rsidR="000B6F43" w:rsidRPr="000B6F43">
        <w:rPr>
          <w:sz w:val="23"/>
          <w:szCs w:val="23"/>
        </w:rPr>
        <w:t>11.776.334/0001-78</w:t>
      </w:r>
      <w:r w:rsidR="00CF1561" w:rsidRPr="000B6F43">
        <w:rPr>
          <w:sz w:val="23"/>
          <w:szCs w:val="23"/>
        </w:rPr>
        <w:t xml:space="preserve">, </w:t>
      </w:r>
      <w:r w:rsidR="005D3A0F">
        <w:rPr>
          <w:sz w:val="23"/>
          <w:szCs w:val="23"/>
        </w:rPr>
        <w:t xml:space="preserve">pessoa jurídica de direito privado, </w:t>
      </w:r>
      <w:r w:rsidR="00CF1561" w:rsidRPr="000B6F43">
        <w:rPr>
          <w:sz w:val="23"/>
          <w:szCs w:val="23"/>
        </w:rPr>
        <w:t xml:space="preserve">situada na </w:t>
      </w:r>
      <w:r w:rsidR="000B6F43" w:rsidRPr="000B6F43">
        <w:rPr>
          <w:sz w:val="23"/>
          <w:szCs w:val="23"/>
        </w:rPr>
        <w:t xml:space="preserve">AV Luiz </w:t>
      </w:r>
      <w:proofErr w:type="spellStart"/>
      <w:r w:rsidR="000B6F43" w:rsidRPr="000B6F43">
        <w:rPr>
          <w:sz w:val="23"/>
          <w:szCs w:val="23"/>
        </w:rPr>
        <w:t>Antonio</w:t>
      </w:r>
      <w:proofErr w:type="spellEnd"/>
      <w:r w:rsidR="000B6F43" w:rsidRPr="000B6F43">
        <w:rPr>
          <w:sz w:val="23"/>
          <w:szCs w:val="23"/>
        </w:rPr>
        <w:t xml:space="preserve"> </w:t>
      </w:r>
      <w:proofErr w:type="spellStart"/>
      <w:r w:rsidR="000B6F43" w:rsidRPr="000B6F43">
        <w:rPr>
          <w:sz w:val="23"/>
          <w:szCs w:val="23"/>
        </w:rPr>
        <w:t>Faedo</w:t>
      </w:r>
      <w:proofErr w:type="spellEnd"/>
      <w:r w:rsidR="000B6F43" w:rsidRPr="000B6F43">
        <w:rPr>
          <w:sz w:val="23"/>
          <w:szCs w:val="23"/>
        </w:rPr>
        <w:t>, n° 1810, Bairro Centro, SALA 01, Francisco Beltrão, Paraná/PR</w:t>
      </w:r>
      <w:r w:rsidR="00D2618D" w:rsidRPr="000B6F43">
        <w:rPr>
          <w:sz w:val="23"/>
          <w:szCs w:val="23"/>
        </w:rPr>
        <w:t xml:space="preserve">, neste ato representada </w:t>
      </w:r>
      <w:r w:rsidR="000B6F43" w:rsidRPr="000B6F43">
        <w:rPr>
          <w:sz w:val="23"/>
          <w:szCs w:val="23"/>
        </w:rPr>
        <w:t xml:space="preserve">pela Sra. </w:t>
      </w:r>
      <w:r w:rsidR="000B6F43" w:rsidRPr="000B6F43">
        <w:rPr>
          <w:sz w:val="23"/>
          <w:szCs w:val="23"/>
          <w:u w:val="words"/>
        </w:rPr>
        <w:t>JULIANA PAULA GUIMARAES</w:t>
      </w:r>
      <w:r w:rsidR="000B6F43" w:rsidRPr="000B6F43">
        <w:rPr>
          <w:sz w:val="23"/>
          <w:szCs w:val="23"/>
        </w:rPr>
        <w:t xml:space="preserve">, brasileira, solteira, empresária, CPF n° 030.364.169-00, residente e domiciliada à Avenida Francisco </w:t>
      </w:r>
      <w:proofErr w:type="spellStart"/>
      <w:r w:rsidR="000B6F43" w:rsidRPr="000B6F43">
        <w:rPr>
          <w:sz w:val="23"/>
          <w:szCs w:val="23"/>
        </w:rPr>
        <w:t>Perondi</w:t>
      </w:r>
      <w:proofErr w:type="spellEnd"/>
      <w:r w:rsidR="000B6F43" w:rsidRPr="000B6F43">
        <w:rPr>
          <w:sz w:val="23"/>
          <w:szCs w:val="23"/>
        </w:rPr>
        <w:t>, n° 435, apartamento n° 03, Bairro Centro, em Flor da Serra do Sul/PR</w:t>
      </w:r>
      <w:r w:rsidR="00CF1561" w:rsidRPr="000B6F43">
        <w:rPr>
          <w:sz w:val="23"/>
          <w:szCs w:val="23"/>
        </w:rPr>
        <w:t xml:space="preserve">, </w:t>
      </w:r>
      <w:r w:rsidR="00CF1561" w:rsidRPr="006F1417">
        <w:rPr>
          <w:sz w:val="23"/>
          <w:szCs w:val="23"/>
        </w:rPr>
        <w:t>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0B6F43">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5B4F3D" w:rsidRDefault="005A77CF" w:rsidP="006F1417">
      <w:pPr>
        <w:rPr>
          <w:b/>
        </w:rPr>
      </w:pPr>
    </w:p>
    <w:p w:rsidR="005A77CF" w:rsidRPr="006F1417" w:rsidRDefault="005A77CF" w:rsidP="006F1417">
      <w:pPr>
        <w:outlineLvl w:val="0"/>
        <w:rPr>
          <w:b/>
        </w:rPr>
      </w:pPr>
      <w:r w:rsidRPr="005B4F3D">
        <w:rPr>
          <w:b/>
        </w:rPr>
        <w:t>1-CLÁUSULA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0B6F43" w:rsidRDefault="000B6F43" w:rsidP="000B6F43">
      <w:pPr>
        <w:pStyle w:val="PargrafodaLista"/>
        <w:ind w:left="0"/>
      </w:pPr>
    </w:p>
    <w:tbl>
      <w:tblPr>
        <w:tblW w:w="5000" w:type="pct"/>
        <w:tblCellMar>
          <w:left w:w="70" w:type="dxa"/>
          <w:right w:w="70" w:type="dxa"/>
        </w:tblCellMar>
        <w:tblLook w:val="04A0" w:firstRow="1" w:lastRow="0" w:firstColumn="1" w:lastColumn="0" w:noHBand="0" w:noVBand="1"/>
      </w:tblPr>
      <w:tblGrid>
        <w:gridCol w:w="533"/>
        <w:gridCol w:w="927"/>
        <w:gridCol w:w="533"/>
        <w:gridCol w:w="4773"/>
        <w:gridCol w:w="1159"/>
        <w:gridCol w:w="1419"/>
      </w:tblGrid>
      <w:tr w:rsidR="000B6F43" w:rsidRPr="000B6F43" w:rsidTr="005B4F3D">
        <w:trPr>
          <w:trHeight w:val="64"/>
        </w:trPr>
        <w:tc>
          <w:tcPr>
            <w:tcW w:w="298" w:type="pct"/>
            <w:tcBorders>
              <w:top w:val="single" w:sz="4" w:space="0" w:color="auto"/>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Item</w:t>
            </w:r>
          </w:p>
        </w:tc>
        <w:tc>
          <w:tcPr>
            <w:tcW w:w="432" w:type="pct"/>
            <w:tcBorders>
              <w:top w:val="single" w:sz="4" w:space="0" w:color="auto"/>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Quantidade</w:t>
            </w:r>
          </w:p>
        </w:tc>
        <w:tc>
          <w:tcPr>
            <w:tcW w:w="298" w:type="pct"/>
            <w:tcBorders>
              <w:top w:val="single" w:sz="4" w:space="0" w:color="auto"/>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Unid.</w:t>
            </w:r>
          </w:p>
        </w:tc>
        <w:tc>
          <w:tcPr>
            <w:tcW w:w="2567" w:type="pct"/>
            <w:tcBorders>
              <w:top w:val="single" w:sz="4" w:space="0" w:color="auto"/>
              <w:left w:val="nil"/>
              <w:bottom w:val="single" w:sz="4" w:space="0" w:color="auto"/>
              <w:right w:val="single" w:sz="4" w:space="0" w:color="auto"/>
            </w:tcBorders>
            <w:shd w:val="clear" w:color="auto" w:fill="auto"/>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Descrição</w:t>
            </w:r>
          </w:p>
        </w:tc>
        <w:tc>
          <w:tcPr>
            <w:tcW w:w="633" w:type="pct"/>
            <w:tcBorders>
              <w:top w:val="single" w:sz="4" w:space="0" w:color="auto"/>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Valor Unitário</w:t>
            </w:r>
          </w:p>
        </w:tc>
        <w:tc>
          <w:tcPr>
            <w:tcW w:w="773" w:type="pct"/>
            <w:tcBorders>
              <w:top w:val="single" w:sz="4" w:space="0" w:color="auto"/>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Valor Total</w:t>
            </w:r>
          </w:p>
        </w:tc>
      </w:tr>
      <w:tr w:rsidR="000B6F43" w:rsidRPr="000B6F43" w:rsidTr="000B6F43">
        <w:trPr>
          <w:trHeight w:val="450"/>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36</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500,000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UN</w:t>
            </w:r>
          </w:p>
        </w:tc>
        <w:tc>
          <w:tcPr>
            <w:tcW w:w="2567" w:type="pct"/>
            <w:tcBorders>
              <w:top w:val="nil"/>
              <w:left w:val="nil"/>
              <w:bottom w:val="single" w:sz="4" w:space="0" w:color="auto"/>
              <w:right w:val="single" w:sz="4" w:space="0" w:color="auto"/>
            </w:tcBorders>
            <w:shd w:val="clear" w:color="000000" w:fill="FFFFFF"/>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ESPECULO TAM P estéril - Tamanho P</w:t>
            </w:r>
            <w:r w:rsidRPr="000B6F43">
              <w:rPr>
                <w:rFonts w:eastAsia="Times New Roman"/>
                <w:color w:val="000000"/>
                <w:spacing w:val="0"/>
                <w:sz w:val="16"/>
                <w:szCs w:val="16"/>
                <w:lang w:eastAsia="pt-BR"/>
              </w:rPr>
              <w:t>, sem lubrificação, em material polietileno, tamanho pequeno, estéril, descartável,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R$ 1,23000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R$ 615,00000</w:t>
            </w:r>
          </w:p>
        </w:tc>
      </w:tr>
      <w:tr w:rsidR="000B6F43" w:rsidRPr="000B6F43" w:rsidTr="000B6F43">
        <w:trPr>
          <w:trHeight w:val="64"/>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37</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500,000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UN</w:t>
            </w:r>
          </w:p>
        </w:tc>
        <w:tc>
          <w:tcPr>
            <w:tcW w:w="2567" w:type="pct"/>
            <w:tcBorders>
              <w:top w:val="nil"/>
              <w:left w:val="nil"/>
              <w:bottom w:val="single" w:sz="4" w:space="0" w:color="auto"/>
              <w:right w:val="single" w:sz="4" w:space="0" w:color="auto"/>
            </w:tcBorders>
            <w:shd w:val="clear" w:color="000000" w:fill="FFFFFF"/>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ESPECULO TAM M estéril - Tamanho M</w:t>
            </w:r>
            <w:r w:rsidRPr="000B6F43">
              <w:rPr>
                <w:rFonts w:eastAsia="Times New Roman"/>
                <w:color w:val="000000"/>
                <w:spacing w:val="0"/>
                <w:sz w:val="16"/>
                <w:szCs w:val="16"/>
                <w:lang w:eastAsia="pt-BR"/>
              </w:rPr>
              <w:t>, sem lubrificação, em material polietileno, tamanho pequeno, estéril, descartável,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R$ 1,16000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R$ 580,00000</w:t>
            </w:r>
          </w:p>
        </w:tc>
      </w:tr>
      <w:tr w:rsidR="000B6F43" w:rsidRPr="000B6F43" w:rsidTr="000B6F43">
        <w:trPr>
          <w:trHeight w:val="848"/>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39</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100,000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UN</w:t>
            </w:r>
          </w:p>
        </w:tc>
        <w:tc>
          <w:tcPr>
            <w:tcW w:w="2567" w:type="pct"/>
            <w:tcBorders>
              <w:top w:val="nil"/>
              <w:left w:val="nil"/>
              <w:bottom w:val="single" w:sz="4" w:space="0" w:color="auto"/>
              <w:right w:val="single" w:sz="4" w:space="0" w:color="auto"/>
            </w:tcBorders>
            <w:shd w:val="clear" w:color="000000" w:fill="FFFFFF"/>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CATETER PARA OXIGÊNIO TIPO OCULOS ADULTO</w:t>
            </w:r>
            <w:r w:rsidRPr="000B6F43">
              <w:rPr>
                <w:rFonts w:eastAsia="Times New Roman"/>
                <w:color w:val="000000"/>
                <w:spacing w:val="0"/>
                <w:sz w:val="16"/>
                <w:szCs w:val="16"/>
                <w:lang w:eastAsia="pt-BR"/>
              </w:rPr>
              <w:t xml:space="preserve"> - Cateter </w:t>
            </w:r>
            <w:proofErr w:type="spellStart"/>
            <w:r w:rsidRPr="000B6F43">
              <w:rPr>
                <w:rFonts w:eastAsia="Times New Roman"/>
                <w:color w:val="000000"/>
                <w:spacing w:val="0"/>
                <w:sz w:val="16"/>
                <w:szCs w:val="16"/>
                <w:lang w:eastAsia="pt-BR"/>
              </w:rPr>
              <w:t>oxigenoterapia</w:t>
            </w:r>
            <w:proofErr w:type="spellEnd"/>
            <w:r w:rsidRPr="000B6F43">
              <w:rPr>
                <w:rFonts w:eastAsia="Times New Roman"/>
                <w:color w:val="000000"/>
                <w:spacing w:val="0"/>
                <w:sz w:val="16"/>
                <w:szCs w:val="16"/>
                <w:lang w:eastAsia="pt-BR"/>
              </w:rPr>
              <w:t xml:space="preserve">, material tubo PVC Flexível grau médico, tipo óculos, </w:t>
            </w:r>
            <w:proofErr w:type="spellStart"/>
            <w:r w:rsidRPr="000B6F43">
              <w:rPr>
                <w:rFonts w:eastAsia="Times New Roman"/>
                <w:color w:val="000000"/>
                <w:spacing w:val="0"/>
                <w:sz w:val="16"/>
                <w:szCs w:val="16"/>
                <w:lang w:eastAsia="pt-BR"/>
              </w:rPr>
              <w:t>pronga</w:t>
            </w:r>
            <w:proofErr w:type="spellEnd"/>
            <w:r w:rsidRPr="000B6F43">
              <w:rPr>
                <w:rFonts w:eastAsia="Times New Roman"/>
                <w:color w:val="000000"/>
                <w:spacing w:val="0"/>
                <w:sz w:val="16"/>
                <w:szCs w:val="16"/>
                <w:lang w:eastAsia="pt-BR"/>
              </w:rPr>
              <w:t xml:space="preserve"> silicone contorno arredondado, tipo uso descartável, esterilidade estéril,</w:t>
            </w:r>
            <w:r w:rsidR="005B4F3D">
              <w:rPr>
                <w:rFonts w:eastAsia="Times New Roman"/>
                <w:color w:val="000000"/>
                <w:spacing w:val="0"/>
                <w:sz w:val="16"/>
                <w:szCs w:val="16"/>
                <w:lang w:eastAsia="pt-BR"/>
              </w:rPr>
              <w:t xml:space="preserve"> </w:t>
            </w:r>
            <w:r w:rsidRPr="000B6F43">
              <w:rPr>
                <w:rFonts w:eastAsia="Times New Roman"/>
                <w:color w:val="000000"/>
                <w:spacing w:val="0"/>
                <w:sz w:val="16"/>
                <w:szCs w:val="16"/>
                <w:lang w:eastAsia="pt-BR"/>
              </w:rPr>
              <w:t>Tamanho adulto, características adicionais à prova de deformação e torção, 2,10m, tipo adaptador conector universal, Embalagem individual,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R$ 1,07000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R$ 107,00000</w:t>
            </w:r>
          </w:p>
        </w:tc>
      </w:tr>
      <w:tr w:rsidR="000B6F43" w:rsidRPr="000B6F43" w:rsidTr="005B4F3D">
        <w:trPr>
          <w:trHeight w:val="99"/>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51</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200,000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L</w:t>
            </w:r>
          </w:p>
        </w:tc>
        <w:tc>
          <w:tcPr>
            <w:tcW w:w="2567" w:type="pct"/>
            <w:tcBorders>
              <w:top w:val="nil"/>
              <w:left w:val="nil"/>
              <w:bottom w:val="single" w:sz="4" w:space="0" w:color="auto"/>
              <w:right w:val="single" w:sz="4" w:space="0" w:color="auto"/>
            </w:tcBorders>
            <w:shd w:val="clear" w:color="000000" w:fill="FFFFFF"/>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AGUA DESTILADA PARA AUTOCLAVE</w:t>
            </w:r>
            <w:r w:rsidRPr="000B6F43">
              <w:rPr>
                <w:rFonts w:eastAsia="Times New Roman"/>
                <w:color w:val="000000"/>
                <w:spacing w:val="0"/>
                <w:sz w:val="16"/>
                <w:szCs w:val="16"/>
                <w:lang w:eastAsia="pt-BR"/>
              </w:rPr>
              <w:t xml:space="preserve">- Água destilada, aspecto físico estéril e </w:t>
            </w:r>
            <w:proofErr w:type="spellStart"/>
            <w:r w:rsidRPr="000B6F43">
              <w:rPr>
                <w:rFonts w:eastAsia="Times New Roman"/>
                <w:color w:val="000000"/>
                <w:spacing w:val="0"/>
                <w:sz w:val="16"/>
                <w:szCs w:val="16"/>
                <w:lang w:eastAsia="pt-BR"/>
              </w:rPr>
              <w:t>apirogênica</w:t>
            </w:r>
            <w:proofErr w:type="spellEnd"/>
            <w:r w:rsidRPr="000B6F43">
              <w:rPr>
                <w:rFonts w:eastAsia="Times New Roman"/>
                <w:color w:val="000000"/>
                <w:spacing w:val="0"/>
                <w:sz w:val="16"/>
                <w:szCs w:val="16"/>
                <w:lang w:eastAsia="pt-BR"/>
              </w:rPr>
              <w:t>, bolsa 1000 ml,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R$ 8,28000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R$ 1.656,00000</w:t>
            </w:r>
          </w:p>
        </w:tc>
      </w:tr>
      <w:tr w:rsidR="000B6F43" w:rsidRPr="000B6F43" w:rsidTr="000B6F43">
        <w:trPr>
          <w:trHeight w:val="307"/>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75</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1.500,000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UN</w:t>
            </w:r>
          </w:p>
        </w:tc>
        <w:tc>
          <w:tcPr>
            <w:tcW w:w="2567" w:type="pct"/>
            <w:tcBorders>
              <w:top w:val="nil"/>
              <w:left w:val="nil"/>
              <w:bottom w:val="single" w:sz="4" w:space="0" w:color="auto"/>
              <w:right w:val="single" w:sz="4" w:space="0" w:color="auto"/>
            </w:tcBorders>
            <w:shd w:val="clear" w:color="000000" w:fill="FFFFFF"/>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SONDA URETRAL N°10</w:t>
            </w:r>
            <w:r w:rsidRPr="000B6F43">
              <w:rPr>
                <w:rFonts w:eastAsia="Times New Roman"/>
                <w:color w:val="000000"/>
                <w:spacing w:val="0"/>
                <w:sz w:val="16"/>
                <w:szCs w:val="16"/>
                <w:lang w:eastAsia="pt-BR"/>
              </w:rPr>
              <w:t xml:space="preserve"> -Dispositivo atóxico, transparente, fabricado em </w:t>
            </w:r>
            <w:proofErr w:type="spellStart"/>
            <w:r w:rsidRPr="000B6F43">
              <w:rPr>
                <w:rFonts w:eastAsia="Times New Roman"/>
                <w:color w:val="000000"/>
                <w:spacing w:val="0"/>
                <w:sz w:val="16"/>
                <w:szCs w:val="16"/>
                <w:lang w:eastAsia="pt-BR"/>
              </w:rPr>
              <w:t>Polivinila</w:t>
            </w:r>
            <w:proofErr w:type="spellEnd"/>
            <w:r w:rsidRPr="000B6F43">
              <w:rPr>
                <w:rFonts w:eastAsia="Times New Roman"/>
                <w:color w:val="000000"/>
                <w:spacing w:val="0"/>
                <w:sz w:val="16"/>
                <w:szCs w:val="16"/>
                <w:lang w:eastAsia="pt-BR"/>
              </w:rPr>
              <w:t xml:space="preserve"> (PVC). Tamanho nº 10,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R$ 0,63000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R$ 945,00000</w:t>
            </w:r>
          </w:p>
        </w:tc>
      </w:tr>
      <w:tr w:rsidR="000B6F43" w:rsidRPr="000B6F43" w:rsidTr="000B6F43">
        <w:trPr>
          <w:trHeight w:hRule="exact" w:val="433"/>
        </w:trPr>
        <w:tc>
          <w:tcPr>
            <w:tcW w:w="298" w:type="pct"/>
            <w:tcBorders>
              <w:top w:val="nil"/>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83</w:t>
            </w:r>
          </w:p>
        </w:tc>
        <w:tc>
          <w:tcPr>
            <w:tcW w:w="432"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80,000</w:t>
            </w:r>
          </w:p>
        </w:tc>
        <w:tc>
          <w:tcPr>
            <w:tcW w:w="298"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center"/>
              <w:rPr>
                <w:rFonts w:eastAsia="Times New Roman"/>
                <w:color w:val="000000"/>
                <w:spacing w:val="0"/>
                <w:sz w:val="16"/>
                <w:szCs w:val="16"/>
                <w:lang w:eastAsia="pt-BR"/>
              </w:rPr>
            </w:pPr>
            <w:r w:rsidRPr="000B6F43">
              <w:rPr>
                <w:rFonts w:eastAsia="Times New Roman"/>
                <w:color w:val="000000"/>
                <w:spacing w:val="0"/>
                <w:sz w:val="16"/>
                <w:szCs w:val="16"/>
                <w:lang w:eastAsia="pt-BR"/>
              </w:rPr>
              <w:t>UN</w:t>
            </w:r>
          </w:p>
        </w:tc>
        <w:tc>
          <w:tcPr>
            <w:tcW w:w="2567" w:type="pct"/>
            <w:tcBorders>
              <w:top w:val="nil"/>
              <w:left w:val="nil"/>
              <w:bottom w:val="single" w:sz="4" w:space="0" w:color="auto"/>
              <w:right w:val="single" w:sz="4" w:space="0" w:color="auto"/>
            </w:tcBorders>
            <w:shd w:val="clear" w:color="auto" w:fill="auto"/>
            <w:hideMark/>
          </w:tcPr>
          <w:p w:rsidR="000B6F43" w:rsidRPr="000B6F43" w:rsidRDefault="000B6F43" w:rsidP="005B4F3D">
            <w:pPr>
              <w:rPr>
                <w:rFonts w:eastAsia="Times New Roman"/>
                <w:color w:val="000000"/>
                <w:spacing w:val="0"/>
                <w:sz w:val="16"/>
                <w:szCs w:val="16"/>
                <w:lang w:eastAsia="pt-BR"/>
              </w:rPr>
            </w:pPr>
            <w:r w:rsidRPr="000B6F43">
              <w:rPr>
                <w:rFonts w:eastAsia="Times New Roman"/>
                <w:b/>
                <w:color w:val="000000"/>
                <w:spacing w:val="0"/>
                <w:sz w:val="16"/>
                <w:szCs w:val="16"/>
                <w:lang w:eastAsia="pt-BR"/>
              </w:rPr>
              <w:t>BANDEJA CURATIVO  30 X 20 X 04cm</w:t>
            </w:r>
            <w:r w:rsidRPr="000B6F43">
              <w:rPr>
                <w:rFonts w:eastAsia="Times New Roman"/>
                <w:color w:val="000000"/>
                <w:spacing w:val="0"/>
                <w:sz w:val="16"/>
                <w:szCs w:val="16"/>
                <w:lang w:eastAsia="pt-BR"/>
              </w:rPr>
              <w:t>.Produzido em aço inoxidável com extra tratamento contra oxidação, embalagem individual.</w:t>
            </w:r>
          </w:p>
        </w:tc>
        <w:tc>
          <w:tcPr>
            <w:tcW w:w="63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R$ 69,30000</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color w:val="000000"/>
                <w:spacing w:val="0"/>
                <w:sz w:val="16"/>
                <w:szCs w:val="16"/>
                <w:lang w:eastAsia="pt-BR"/>
              </w:rPr>
            </w:pPr>
            <w:r w:rsidRPr="000B6F43">
              <w:rPr>
                <w:rFonts w:eastAsia="Times New Roman"/>
                <w:color w:val="000000"/>
                <w:spacing w:val="0"/>
                <w:sz w:val="16"/>
                <w:szCs w:val="16"/>
                <w:lang w:eastAsia="pt-BR"/>
              </w:rPr>
              <w:t>R$ 5.544,00000</w:t>
            </w:r>
          </w:p>
        </w:tc>
      </w:tr>
      <w:tr w:rsidR="000B6F43" w:rsidRPr="000B6F43" w:rsidTr="000B6F43">
        <w:trPr>
          <w:trHeight w:val="225"/>
        </w:trPr>
        <w:tc>
          <w:tcPr>
            <w:tcW w:w="4227"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TOTAL DOS ITENS REGISTRADOS (nove mil quatrocentos e quarenta e sete reais)</w:t>
            </w:r>
          </w:p>
        </w:tc>
        <w:tc>
          <w:tcPr>
            <w:tcW w:w="773" w:type="pct"/>
            <w:tcBorders>
              <w:top w:val="nil"/>
              <w:left w:val="nil"/>
              <w:bottom w:val="single" w:sz="4" w:space="0" w:color="auto"/>
              <w:right w:val="single" w:sz="4" w:space="0" w:color="auto"/>
            </w:tcBorders>
            <w:shd w:val="clear" w:color="auto" w:fill="auto"/>
            <w:noWrap/>
            <w:hideMark/>
          </w:tcPr>
          <w:p w:rsidR="000B6F43" w:rsidRPr="000B6F43" w:rsidRDefault="000B6F43" w:rsidP="000B6F43">
            <w:pPr>
              <w:jc w:val="right"/>
              <w:rPr>
                <w:rFonts w:eastAsia="Times New Roman"/>
                <w:b/>
                <w:bCs/>
                <w:color w:val="000000"/>
                <w:spacing w:val="0"/>
                <w:sz w:val="16"/>
                <w:szCs w:val="16"/>
                <w:lang w:eastAsia="pt-BR"/>
              </w:rPr>
            </w:pPr>
            <w:r w:rsidRPr="000B6F43">
              <w:rPr>
                <w:rFonts w:eastAsia="Times New Roman"/>
                <w:b/>
                <w:bCs/>
                <w:color w:val="000000"/>
                <w:spacing w:val="0"/>
                <w:sz w:val="16"/>
                <w:szCs w:val="16"/>
                <w:lang w:eastAsia="pt-BR"/>
              </w:rPr>
              <w:t>R$ 9.447,00000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lastRenderedPageBreak/>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Pr="006F1417" w:rsidRDefault="00BB67D5" w:rsidP="006F1417">
      <w:pPr>
        <w:jc w:val="right"/>
        <w:rPr>
          <w:szCs w:val="24"/>
        </w:rPr>
      </w:pPr>
    </w:p>
    <w:p w:rsidR="003C138C" w:rsidRPr="006F1417" w:rsidRDefault="003C138C" w:rsidP="006F1417">
      <w:pPr>
        <w:keepLines/>
        <w:jc w:val="right"/>
        <w:rPr>
          <w:szCs w:val="24"/>
          <w:u w:val="single"/>
        </w:rPr>
      </w:pPr>
    </w:p>
    <w:p w:rsidR="00CF1561" w:rsidRPr="006F1417" w:rsidRDefault="00CF1561" w:rsidP="006F1417">
      <w:pPr>
        <w:keepLines/>
        <w:jc w:val="center"/>
        <w:rPr>
          <w:szCs w:val="24"/>
        </w:rPr>
        <w:sectPr w:rsidR="00CF1561"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Pr="006F1417" w:rsidRDefault="00CF1561" w:rsidP="006F1417">
      <w:pPr>
        <w:keepLines/>
        <w:jc w:val="center"/>
        <w:rPr>
          <w:smallCaps/>
          <w:szCs w:val="24"/>
        </w:rPr>
      </w:pPr>
      <w:r w:rsidRPr="006F1417">
        <w:rPr>
          <w:smallCaps/>
          <w:szCs w:val="24"/>
        </w:rPr>
        <w:t>Prefeita Municipal</w:t>
      </w:r>
    </w:p>
    <w:p w:rsidR="00CF1561" w:rsidRPr="006F1417" w:rsidRDefault="00CF1561" w:rsidP="006F1417">
      <w:pPr>
        <w:keepLines/>
        <w:jc w:val="center"/>
        <w:rPr>
          <w:smallCaps/>
          <w:szCs w:val="24"/>
        </w:rPr>
      </w:pPr>
    </w:p>
    <w:p w:rsidR="00CF1561" w:rsidRPr="006F1417" w:rsidRDefault="00CF1561" w:rsidP="006F1417">
      <w:pPr>
        <w:keepLines/>
        <w:rPr>
          <w:smallCaps/>
          <w:szCs w:val="24"/>
        </w:rPr>
      </w:pP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0B6F43" w:rsidRPr="001F492C" w:rsidRDefault="000B6F43" w:rsidP="000B6F43">
      <w:pPr>
        <w:jc w:val="center"/>
        <w:rPr>
          <w:smallCaps/>
          <w:szCs w:val="24"/>
        </w:rPr>
      </w:pPr>
      <w:r w:rsidRPr="001F492C">
        <w:rPr>
          <w:b/>
          <w:smallCaps/>
          <w:szCs w:val="24"/>
        </w:rPr>
        <w:t>DENTAL SHOW - COMERCIO DE PRODUTOS ODONTOLOGICOS E HOSPITALARES EIRELI</w:t>
      </w:r>
      <w:r w:rsidRPr="001F492C">
        <w:rPr>
          <w:smallCaps/>
          <w:szCs w:val="24"/>
        </w:rPr>
        <w:t>,</w:t>
      </w:r>
    </w:p>
    <w:p w:rsidR="000B6F43" w:rsidRPr="001F492C" w:rsidRDefault="000B6F43" w:rsidP="000B6F43">
      <w:pPr>
        <w:jc w:val="center"/>
        <w:rPr>
          <w:smallCaps/>
          <w:szCs w:val="24"/>
        </w:rPr>
      </w:pPr>
      <w:r w:rsidRPr="001F492C">
        <w:rPr>
          <w:smallCaps/>
          <w:szCs w:val="24"/>
        </w:rPr>
        <w:t xml:space="preserve">Juliana </w:t>
      </w:r>
      <w:proofErr w:type="spellStart"/>
      <w:r w:rsidRPr="001F492C">
        <w:rPr>
          <w:smallCaps/>
          <w:szCs w:val="24"/>
        </w:rPr>
        <w:t>paula</w:t>
      </w:r>
      <w:proofErr w:type="spellEnd"/>
      <w:r w:rsidRPr="001F492C">
        <w:rPr>
          <w:smallCaps/>
          <w:szCs w:val="24"/>
        </w:rPr>
        <w:t xml:space="preserve"> Guimaraes,</w:t>
      </w:r>
    </w:p>
    <w:p w:rsidR="000B6F43" w:rsidRPr="006E1B5B" w:rsidRDefault="000B6F43" w:rsidP="000B6F43">
      <w:pPr>
        <w:jc w:val="center"/>
        <w:rPr>
          <w:szCs w:val="24"/>
        </w:rPr>
        <w:sectPr w:rsidR="000B6F43" w:rsidRPr="006E1B5B" w:rsidSect="00273B70">
          <w:type w:val="continuous"/>
          <w:pgSz w:w="11906" w:h="16838" w:code="9"/>
          <w:pgMar w:top="1701" w:right="1134" w:bottom="851" w:left="1701" w:header="709" w:footer="549" w:gutter="0"/>
          <w:cols w:num="2" w:space="708"/>
          <w:docGrid w:linePitch="360"/>
        </w:sectPr>
      </w:pPr>
      <w:r w:rsidRPr="001F492C">
        <w:rPr>
          <w:smallCaps/>
          <w:szCs w:val="24"/>
        </w:rPr>
        <w:t>Representante Legal</w:t>
      </w:r>
    </w:p>
    <w:p w:rsidR="00751CEB" w:rsidRPr="00D2618D" w:rsidRDefault="00751CEB" w:rsidP="000B6F43">
      <w:pPr>
        <w:jc w:val="center"/>
        <w:rPr>
          <w:color w:val="FF0000"/>
        </w:rPr>
      </w:pPr>
    </w:p>
    <w:sectPr w:rsidR="00751CEB" w:rsidRPr="00D2618D"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29E" w:rsidRDefault="0047129E" w:rsidP="00BF5D86">
      <w:r>
        <w:separator/>
      </w:r>
    </w:p>
  </w:endnote>
  <w:endnote w:type="continuationSeparator" w:id="0">
    <w:p w:rsidR="0047129E" w:rsidRDefault="0047129E"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5A1C03">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5A1C03">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5A1C03">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5A1C03">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29E" w:rsidRDefault="0047129E" w:rsidP="00BF5D86">
      <w:r>
        <w:separator/>
      </w:r>
    </w:p>
  </w:footnote>
  <w:footnote w:type="continuationSeparator" w:id="0">
    <w:p w:rsidR="0047129E" w:rsidRDefault="0047129E"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065D62"/>
    <w:rsid w:val="000B6F43"/>
    <w:rsid w:val="001B2C17"/>
    <w:rsid w:val="003C138C"/>
    <w:rsid w:val="0047129E"/>
    <w:rsid w:val="00510F42"/>
    <w:rsid w:val="005A1C03"/>
    <w:rsid w:val="005A77CF"/>
    <w:rsid w:val="005B4F3D"/>
    <w:rsid w:val="005D3A0F"/>
    <w:rsid w:val="00665B22"/>
    <w:rsid w:val="006F1417"/>
    <w:rsid w:val="00751CEB"/>
    <w:rsid w:val="00AA4F75"/>
    <w:rsid w:val="00BB67D5"/>
    <w:rsid w:val="00BE69EA"/>
    <w:rsid w:val="00BF5D86"/>
    <w:rsid w:val="00CF1561"/>
    <w:rsid w:val="00D2618D"/>
    <w:rsid w:val="00DC6ACD"/>
    <w:rsid w:val="00DF747B"/>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56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95</TotalTime>
  <Pages>1</Pages>
  <Words>1849</Words>
  <Characters>9985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2022-08-30T11:21:00Z</cp:lastPrinted>
  <dcterms:created xsi:type="dcterms:W3CDTF">2022-08-29T11:21:00Z</dcterms:created>
  <dcterms:modified xsi:type="dcterms:W3CDTF">2022-08-30T11:21:00Z</dcterms:modified>
</cp:coreProperties>
</file>