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4E5" w:rsidRPr="00E93326" w:rsidRDefault="00F834E5" w:rsidP="00F834E5">
      <w:pPr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bookmarkStart w:id="0" w:name="_GoBack"/>
      <w:bookmarkEnd w:id="0"/>
      <w:r w:rsidRPr="00E93326">
        <w:rPr>
          <w:rFonts w:ascii="Calibri" w:hAnsi="Calibri" w:cs="Calibri"/>
          <w:b/>
          <w:spacing w:val="-20"/>
          <w:szCs w:val="24"/>
        </w:rPr>
        <w:t>ATA DE REGISTRO DE PREÇOS N</w:t>
      </w:r>
      <w:r w:rsidR="002E589F" w:rsidRPr="00E93326">
        <w:rPr>
          <w:rFonts w:ascii="Calibri" w:hAnsi="Calibri" w:cs="Calibri"/>
          <w:b/>
          <w:spacing w:val="-20"/>
          <w:szCs w:val="24"/>
        </w:rPr>
        <w:t>º</w:t>
      </w:r>
      <w:r w:rsidRPr="00E93326">
        <w:rPr>
          <w:rFonts w:ascii="Calibri" w:hAnsi="Calibri" w:cs="Calibri"/>
          <w:b/>
          <w:spacing w:val="-20"/>
          <w:szCs w:val="24"/>
        </w:rPr>
        <w:t xml:space="preserve"> 04, DE 19 DE JANEIRO DE 2022</w:t>
      </w:r>
    </w:p>
    <w:p w:rsidR="00F834E5" w:rsidRPr="00E93326" w:rsidRDefault="00F834E5" w:rsidP="00F834E5">
      <w:pPr>
        <w:pStyle w:val="SemEspaamen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E93326">
        <w:rPr>
          <w:rFonts w:ascii="Calibri" w:hAnsi="Calibri" w:cs="Calibri"/>
          <w:i/>
          <w:smallCaps/>
          <w:spacing w:val="-20"/>
          <w:szCs w:val="24"/>
        </w:rPr>
        <w:t>Pregão Presencial nº 27/2021,</w:t>
      </w:r>
    </w:p>
    <w:p w:rsidR="002E589F" w:rsidRPr="00E93326" w:rsidRDefault="00F834E5" w:rsidP="00F834E5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E93326">
        <w:rPr>
          <w:rFonts w:ascii="Calibri" w:hAnsi="Calibri" w:cs="Calibri"/>
          <w:i/>
          <w:smallCaps/>
          <w:spacing w:val="-20"/>
          <w:szCs w:val="24"/>
        </w:rPr>
        <w:t>Processo Licitatório nº 75/2021</w:t>
      </w:r>
    </w:p>
    <w:p w:rsidR="00CB498C" w:rsidRPr="00E93326" w:rsidRDefault="00CB498C" w:rsidP="00F834E5">
      <w:pPr>
        <w:pStyle w:val="SemEspaamen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:rsidR="00CB498C" w:rsidRPr="00E93326" w:rsidRDefault="00CB498C" w:rsidP="00F834E5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>Detentor da Ata/Vendedor:</w:t>
      </w:r>
      <w:r w:rsidR="00E93326" w:rsidRPr="00E93326">
        <w:rPr>
          <w:rFonts w:ascii="Calibri" w:hAnsi="Calibri" w:cs="Calibri"/>
          <w:b/>
          <w:spacing w:val="-20"/>
          <w:szCs w:val="24"/>
        </w:rPr>
        <w:t xml:space="preserve"> </w:t>
      </w:r>
      <w:r w:rsidR="00E93326" w:rsidRPr="00E93326">
        <w:rPr>
          <w:rFonts w:ascii="Calibri" w:hAnsi="Calibri" w:cs="Calibri"/>
          <w:spacing w:val="-20"/>
          <w:szCs w:val="24"/>
        </w:rPr>
        <w:t>BORILLI PNEUS LTDA</w:t>
      </w:r>
    </w:p>
    <w:p w:rsidR="00E93326" w:rsidRPr="00E93326" w:rsidRDefault="002764D5" w:rsidP="00F834E5">
      <w:pPr>
        <w:pStyle w:val="SemEspaamen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>Vigência:</w:t>
      </w:r>
      <w:r w:rsidR="00E93326" w:rsidRPr="00E93326">
        <w:rPr>
          <w:rFonts w:ascii="Calibri" w:hAnsi="Calibri" w:cs="Calibri"/>
          <w:b/>
          <w:spacing w:val="-20"/>
          <w:szCs w:val="24"/>
        </w:rPr>
        <w:t xml:space="preserve"> </w:t>
      </w:r>
      <w:r w:rsidR="00E93326" w:rsidRPr="00E93326">
        <w:rPr>
          <w:rFonts w:ascii="Calibri" w:hAnsi="Calibri" w:cs="Calibri"/>
          <w:spacing w:val="-20"/>
          <w:szCs w:val="24"/>
        </w:rPr>
        <w:t>12 (doze) meses, de 19/01/2022 a 19/01/2023</w:t>
      </w:r>
    </w:p>
    <w:p w:rsidR="002764D5" w:rsidRDefault="002764D5" w:rsidP="00F834E5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>Fiscal</w:t>
      </w:r>
      <w:r w:rsidR="003C54AF" w:rsidRPr="00E93326">
        <w:rPr>
          <w:rFonts w:ascii="Calibri" w:hAnsi="Calibri" w:cs="Calibri"/>
          <w:b/>
          <w:spacing w:val="-20"/>
          <w:szCs w:val="24"/>
        </w:rPr>
        <w:t>:</w:t>
      </w:r>
      <w:r w:rsidR="00E93326">
        <w:rPr>
          <w:rFonts w:ascii="Calibri" w:hAnsi="Calibri" w:cs="Calibri"/>
          <w:b/>
          <w:spacing w:val="-20"/>
          <w:szCs w:val="24"/>
        </w:rPr>
        <w:t xml:space="preserve"> </w:t>
      </w:r>
      <w:r w:rsidR="00E93326" w:rsidRPr="00E93326">
        <w:rPr>
          <w:rFonts w:ascii="Calibri" w:hAnsi="Calibri" w:cs="Calibri"/>
          <w:spacing w:val="-20"/>
          <w:szCs w:val="24"/>
        </w:rPr>
        <w:t>Paulo Roberto Campos Gomes</w:t>
      </w:r>
    </w:p>
    <w:p w:rsidR="00A903DC" w:rsidRPr="00E93326" w:rsidRDefault="00A903DC" w:rsidP="00F834E5">
      <w:pPr>
        <w:pStyle w:val="SemEspaamento"/>
        <w:ind w:firstLine="0"/>
        <w:rPr>
          <w:rFonts w:ascii="Calibri" w:hAnsi="Calibri" w:cs="Calibri"/>
          <w:b/>
          <w:spacing w:val="-20"/>
          <w:szCs w:val="24"/>
        </w:rPr>
      </w:pPr>
    </w:p>
    <w:p w:rsidR="00A903DC" w:rsidRPr="000856BD" w:rsidRDefault="00A903DC" w:rsidP="00A903DC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0856BD">
        <w:rPr>
          <w:rFonts w:ascii="Calibri" w:hAnsi="Calibri" w:cs="Calibri"/>
          <w:spacing w:val="-20"/>
          <w:szCs w:val="24"/>
        </w:rPr>
        <w:t xml:space="preserve">O </w:t>
      </w:r>
      <w:r w:rsidRPr="000856BD">
        <w:rPr>
          <w:rFonts w:ascii="Calibri" w:hAnsi="Calibri" w:cs="Calibri"/>
          <w:b/>
          <w:spacing w:val="-20"/>
          <w:szCs w:val="24"/>
        </w:rPr>
        <w:t>MUNICÍPIO DE FORTALEZA DOS VALOS/RS</w:t>
      </w:r>
      <w:r w:rsidRPr="000856BD">
        <w:rPr>
          <w:rFonts w:ascii="Calibri" w:hAnsi="Calibri" w:cs="Calibri"/>
          <w:spacing w:val="-20"/>
          <w:szCs w:val="24"/>
        </w:rPr>
        <w:t xml:space="preserve">, representado pela Prefeita Municipal, Sra. </w:t>
      </w:r>
      <w:r w:rsidRPr="000856BD">
        <w:rPr>
          <w:rFonts w:ascii="Calibri" w:hAnsi="Calibri" w:cs="Calibri"/>
          <w:spacing w:val="-20"/>
          <w:szCs w:val="24"/>
          <w:u w:val="words"/>
        </w:rPr>
        <w:t>MÁRCIA ROSSATTO FREDI</w:t>
      </w:r>
      <w:r w:rsidRPr="000856BD">
        <w:rPr>
          <w:rFonts w:ascii="Calibri" w:hAnsi="Calibri" w:cs="Calibri"/>
          <w:spacing w:val="-20"/>
          <w:szCs w:val="24"/>
        </w:rPr>
        <w:t xml:space="preserve">, </w:t>
      </w:r>
      <w:r w:rsidRPr="000856BD">
        <w:rPr>
          <w:rFonts w:ascii="Calibri" w:eastAsia="Batang" w:hAnsi="Calibri" w:cs="Calibri"/>
          <w:spacing w:val="-20"/>
          <w:szCs w:val="24"/>
        </w:rPr>
        <w:t>brasileira, casada, professora, inscrita no CPF/MF sob o nº. 513.301.130-04</w:t>
      </w:r>
      <w:r w:rsidRPr="000856BD">
        <w:rPr>
          <w:rFonts w:ascii="Calibri" w:hAnsi="Calibri" w:cs="Calibri"/>
          <w:spacing w:val="-20"/>
          <w:szCs w:val="24"/>
        </w:rPr>
        <w:t xml:space="preserve">, nos termos do art. 15 da Lei Federal 8.666, de </w:t>
      </w:r>
      <w:r w:rsidRPr="006F658A">
        <w:rPr>
          <w:rFonts w:ascii="Calibri" w:hAnsi="Calibri" w:cs="Calibri"/>
          <w:spacing w:val="-20"/>
          <w:szCs w:val="24"/>
        </w:rPr>
        <w:t xml:space="preserve">21/06/1993, com as alterações nela inseridas, Decreto Municipal nº 3.053, de 14 de dezembro de 2018, Decreto n° 7.892, de 23 de janeiro de 2013 e no </w:t>
      </w:r>
      <w:r w:rsidRPr="006F658A">
        <w:rPr>
          <w:rFonts w:ascii="Calibri" w:eastAsia="Batang" w:hAnsi="Calibri" w:cs="Calibri"/>
          <w:spacing w:val="-20"/>
          <w:szCs w:val="24"/>
        </w:rPr>
        <w:t>Decreto Municipal n.º 109/2017</w:t>
      </w:r>
      <w:r w:rsidRPr="006F658A">
        <w:rPr>
          <w:rFonts w:ascii="Calibri" w:hAnsi="Calibri" w:cs="Calibri"/>
          <w:spacing w:val="-20"/>
          <w:szCs w:val="24"/>
        </w:rPr>
        <w:t xml:space="preserve"> e das demais normas legais aplicáveis, e ainda regido o presente certame pela Lei Federal nº. 10.520, de 17/07/2002, por deliberação do servidor Juliano Adolfo Wagner, designado como Pregoeiro Oficial, bem como da Equipe de Apoio, todos nomeados pela Portaria nº 8.492, de 1° de abril de 2021, RESOLVE registrar os preços para futura e eventual FORNECIMENTO DE SERVIÇOS DE RECAPAGEM DE PNEUS, para atender aos diversos setores da Prefeitura Municipal de Fortaleza dos Valos/RS, sendo a Empresa fornecedora </w:t>
      </w:r>
      <w:r w:rsidRPr="006F658A">
        <w:rPr>
          <w:rFonts w:ascii="Calibri" w:hAnsi="Calibri" w:cs="Calibri"/>
          <w:b/>
          <w:spacing w:val="-20"/>
          <w:szCs w:val="24"/>
        </w:rPr>
        <w:t>BORILLI PNEUS LTDA</w:t>
      </w:r>
      <w:r w:rsidRPr="006F658A">
        <w:rPr>
          <w:rFonts w:ascii="Calibri" w:hAnsi="Calibri" w:cs="Calibri"/>
          <w:spacing w:val="-20"/>
          <w:szCs w:val="24"/>
        </w:rPr>
        <w:t>, pessoa jurídica de direito privado, CNPJ n° 88.644.877/0001-66, com sede na RS 463 K</w:t>
      </w:r>
      <w:r w:rsidRPr="006F658A">
        <w:rPr>
          <w:rFonts w:ascii="Calibri" w:hAnsi="Calibri" w:cs="Calibri"/>
          <w:spacing w:val="-20"/>
          <w:szCs w:val="24"/>
        </w:rPr>
        <w:tab/>
        <w:t xml:space="preserve">m 03, s/n°, neste ato representada por </w:t>
      </w:r>
      <w:r w:rsidRPr="006F658A">
        <w:rPr>
          <w:rFonts w:ascii="Calibri" w:hAnsi="Calibri" w:cs="Calibri"/>
          <w:spacing w:val="-20"/>
          <w:szCs w:val="24"/>
          <w:u w:val="words"/>
        </w:rPr>
        <w:t xml:space="preserve">BRUNA BORILLI, </w:t>
      </w:r>
      <w:r w:rsidRPr="006F658A">
        <w:rPr>
          <w:rFonts w:ascii="Calibri" w:hAnsi="Calibri" w:cs="Calibri"/>
          <w:spacing w:val="-20"/>
          <w:szCs w:val="24"/>
        </w:rPr>
        <w:t>brasileira, divorciada, empresária, CPF n° 012.750.140-11, residente e domiciliada à Avenida Valdo Nunes</w:t>
      </w:r>
      <w:r w:rsidR="006F658A" w:rsidRPr="006F658A">
        <w:rPr>
          <w:rFonts w:ascii="Calibri" w:hAnsi="Calibri" w:cs="Calibri"/>
          <w:spacing w:val="-20"/>
          <w:szCs w:val="24"/>
        </w:rPr>
        <w:t xml:space="preserve"> Vieira</w:t>
      </w:r>
      <w:r w:rsidRPr="006F658A">
        <w:rPr>
          <w:rFonts w:ascii="Calibri" w:hAnsi="Calibri" w:cs="Calibri"/>
          <w:spacing w:val="-20"/>
          <w:szCs w:val="24"/>
        </w:rPr>
        <w:t xml:space="preserve">, n° </w:t>
      </w:r>
      <w:r w:rsidR="006F658A" w:rsidRPr="006F658A">
        <w:rPr>
          <w:rFonts w:ascii="Calibri" w:hAnsi="Calibri" w:cs="Calibri"/>
          <w:spacing w:val="-20"/>
          <w:szCs w:val="24"/>
        </w:rPr>
        <w:t>344/401, Bairro Centro, em Tapejara, CEP n° 99.950-000</w:t>
      </w:r>
      <w:r w:rsidRPr="006F658A">
        <w:rPr>
          <w:rFonts w:ascii="Calibri" w:hAnsi="Calibri" w:cs="Calibri"/>
          <w:spacing w:val="-20"/>
          <w:szCs w:val="24"/>
        </w:rPr>
        <w:t xml:space="preserve">, nos itens constantes do anexo I do Pregão Presencial SRP nº 27/2021, cuja proposta foi classificada no certame supracitado, a qual apresenta sequência de classificação, observadas as condições enunciadas nas cláusulas que se segue: </w:t>
      </w:r>
      <w:r w:rsidRPr="000856BD">
        <w:rPr>
          <w:rFonts w:ascii="Calibri" w:hAnsi="Calibri" w:cs="Calibri"/>
          <w:spacing w:val="-20"/>
          <w:szCs w:val="24"/>
        </w:rPr>
        <w:tab/>
      </w:r>
    </w:p>
    <w:p w:rsidR="002764D5" w:rsidRPr="00E93326" w:rsidRDefault="002764D5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2E589F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1.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PRIMEIRA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- DO OBJETO </w:t>
      </w:r>
    </w:p>
    <w:p w:rsidR="002764D5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1 - Constitui objeto </w:t>
      </w:r>
      <w:r w:rsidR="00E93326" w:rsidRPr="00E93326">
        <w:rPr>
          <w:rFonts w:ascii="Calibri" w:hAnsi="Calibri" w:cs="Calibri"/>
          <w:spacing w:val="-20"/>
          <w:szCs w:val="24"/>
        </w:rPr>
        <w:t>deste Contrato</w:t>
      </w:r>
      <w:r w:rsidRPr="00E93326">
        <w:rPr>
          <w:rFonts w:ascii="Calibri" w:hAnsi="Calibri" w:cs="Calibri"/>
          <w:spacing w:val="-20"/>
          <w:szCs w:val="24"/>
        </w:rPr>
        <w:t xml:space="preserve"> o </w:t>
      </w:r>
      <w:r w:rsidR="002764D5" w:rsidRPr="00E93326">
        <w:rPr>
          <w:rFonts w:ascii="Calibri" w:hAnsi="Calibri" w:cs="Calibri"/>
          <w:spacing w:val="-20"/>
          <w:szCs w:val="24"/>
        </w:rPr>
        <w:t>REGISTRO DE PREÇOS PARA FUTUR</w:t>
      </w:r>
      <w:r w:rsidR="009961CF" w:rsidRPr="00E93326">
        <w:rPr>
          <w:rFonts w:ascii="Calibri" w:hAnsi="Calibri" w:cs="Calibri"/>
          <w:spacing w:val="-20"/>
          <w:szCs w:val="24"/>
        </w:rPr>
        <w:t>O</w:t>
      </w:r>
      <w:r w:rsidR="002764D5" w:rsidRPr="00E93326">
        <w:rPr>
          <w:rFonts w:ascii="Calibri" w:hAnsi="Calibri" w:cs="Calibri"/>
          <w:spacing w:val="-20"/>
          <w:szCs w:val="24"/>
        </w:rPr>
        <w:t xml:space="preserve"> E EVENTUAL </w:t>
      </w:r>
      <w:r w:rsidR="009961CF" w:rsidRPr="00E93326">
        <w:rPr>
          <w:rFonts w:ascii="Calibri" w:hAnsi="Calibri" w:cs="Calibri"/>
          <w:spacing w:val="-20"/>
          <w:szCs w:val="24"/>
        </w:rPr>
        <w:t>FORNECIMENTO DE SERVIÇO DE RECAPAGEM DE PNEUS</w:t>
      </w:r>
      <w:r w:rsidRPr="00E93326">
        <w:rPr>
          <w:rFonts w:ascii="Calibri" w:hAnsi="Calibri" w:cs="Calibri"/>
          <w:spacing w:val="-20"/>
          <w:szCs w:val="24"/>
        </w:rPr>
        <w:t xml:space="preserve"> para atender </w:t>
      </w:r>
      <w:r w:rsidR="001A1FD6" w:rsidRPr="00E93326">
        <w:rPr>
          <w:rFonts w:ascii="Calibri" w:hAnsi="Calibri" w:cs="Calibri"/>
          <w:spacing w:val="-20"/>
          <w:szCs w:val="24"/>
        </w:rPr>
        <w:t>demanda na manutenção da frota de veículos da Administração</w:t>
      </w:r>
      <w:r w:rsidRPr="00E93326">
        <w:rPr>
          <w:rFonts w:ascii="Calibri" w:hAnsi="Calibri" w:cs="Calibri"/>
          <w:spacing w:val="-20"/>
          <w:szCs w:val="24"/>
        </w:rPr>
        <w:t xml:space="preserve"> Municipal de </w:t>
      </w:r>
      <w:r w:rsidR="002764D5" w:rsidRPr="00E93326">
        <w:rPr>
          <w:rFonts w:ascii="Calibri" w:hAnsi="Calibri" w:cs="Calibri"/>
          <w:spacing w:val="-20"/>
          <w:szCs w:val="24"/>
        </w:rPr>
        <w:t>Fortaleza dos Valos</w:t>
      </w:r>
      <w:r w:rsidRPr="00E93326">
        <w:rPr>
          <w:rFonts w:ascii="Calibri" w:hAnsi="Calibri" w:cs="Calibri"/>
          <w:spacing w:val="-20"/>
          <w:szCs w:val="24"/>
        </w:rPr>
        <w:t xml:space="preserve">. </w:t>
      </w:r>
    </w:p>
    <w:p w:rsidR="002764D5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1.1 Integram esta Ata, como se nela est</w:t>
      </w:r>
      <w:r w:rsidR="002764D5" w:rsidRPr="00E93326">
        <w:rPr>
          <w:rFonts w:ascii="Calibri" w:hAnsi="Calibri" w:cs="Calibri"/>
          <w:spacing w:val="-20"/>
          <w:szCs w:val="24"/>
        </w:rPr>
        <w:t xml:space="preserve">ivessem </w:t>
      </w:r>
      <w:r w:rsidR="001A1FD6" w:rsidRPr="00E93326">
        <w:rPr>
          <w:rFonts w:ascii="Calibri" w:hAnsi="Calibri" w:cs="Calibri"/>
          <w:spacing w:val="-20"/>
          <w:szCs w:val="24"/>
        </w:rPr>
        <w:t>transcritos, o Edital 2</w:t>
      </w:r>
      <w:r w:rsidR="009961CF" w:rsidRPr="00E93326">
        <w:rPr>
          <w:rFonts w:ascii="Calibri" w:hAnsi="Calibri" w:cs="Calibri"/>
          <w:spacing w:val="-20"/>
          <w:szCs w:val="24"/>
        </w:rPr>
        <w:t>7</w:t>
      </w:r>
      <w:r w:rsidRPr="00E93326">
        <w:rPr>
          <w:rFonts w:ascii="Calibri" w:hAnsi="Calibri" w:cs="Calibri"/>
          <w:spacing w:val="-20"/>
          <w:szCs w:val="24"/>
        </w:rPr>
        <w:t xml:space="preserve">/2021 e seus anexos. </w:t>
      </w:r>
    </w:p>
    <w:p w:rsidR="002764D5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1.2 – APRESENTAÇÃO: o produto deverá ser apresentado de acordo com as necessidades do setor solicitante, nas quantidades solicitadas nas ordens de compras. </w:t>
      </w:r>
    </w:p>
    <w:p w:rsidR="002764D5" w:rsidRPr="00E93326" w:rsidRDefault="002764D5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>2. CLÁUSULA SEGUNDA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 – DA VALIDADE DO REGISTRO DE PREÇOS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2.1</w:t>
      </w:r>
      <w:r w:rsidR="002E589F" w:rsidRPr="00E93326">
        <w:rPr>
          <w:rFonts w:ascii="Calibri" w:hAnsi="Calibri" w:cs="Calibri"/>
          <w:spacing w:val="-20"/>
          <w:szCs w:val="24"/>
        </w:rPr>
        <w:t xml:space="preserve"> A presente Ata de Registro de Preços terá a validade de 12 (doze) meses</w:t>
      </w:r>
      <w:r w:rsidR="002764D5" w:rsidRPr="00E93326">
        <w:rPr>
          <w:rFonts w:ascii="Calibri" w:hAnsi="Calibri" w:cs="Calibri"/>
          <w:spacing w:val="-20"/>
          <w:szCs w:val="24"/>
        </w:rPr>
        <w:t xml:space="preserve">,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partir da sua assinatura.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2.2 </w:t>
      </w:r>
      <w:r w:rsidR="002E589F" w:rsidRPr="00E93326">
        <w:rPr>
          <w:rFonts w:ascii="Calibri" w:hAnsi="Calibri" w:cs="Calibri"/>
          <w:spacing w:val="-20"/>
          <w:szCs w:val="24"/>
        </w:rPr>
        <w:t xml:space="preserve">Nos termos da Lei Federal 8.666/93, durante o prazo de validade desta Ata de Registro de Preços, o município </w:t>
      </w:r>
      <w:r w:rsidR="002764D5" w:rsidRPr="00E93326">
        <w:rPr>
          <w:rFonts w:ascii="Calibri" w:hAnsi="Calibri" w:cs="Calibri"/>
          <w:spacing w:val="-20"/>
          <w:szCs w:val="24"/>
        </w:rPr>
        <w:t>Fortaleza dos Valos</w:t>
      </w:r>
      <w:r w:rsidR="002E589F" w:rsidRPr="00E93326">
        <w:rPr>
          <w:rFonts w:ascii="Calibri" w:hAnsi="Calibri" w:cs="Calibri"/>
          <w:spacing w:val="-20"/>
          <w:szCs w:val="24"/>
        </w:rPr>
        <w:t xml:space="preserve"> NÃO será obrigado a adquirir, exclusivamente por seu intermédio, </w:t>
      </w:r>
      <w:r w:rsidRPr="00E93326">
        <w:rPr>
          <w:rFonts w:ascii="Calibri" w:hAnsi="Calibri" w:cs="Calibri"/>
          <w:spacing w:val="-20"/>
          <w:szCs w:val="24"/>
        </w:rPr>
        <w:t>o produto referido na Cláusula Primeira</w:t>
      </w:r>
      <w:r w:rsidR="002E589F" w:rsidRPr="00E93326">
        <w:rPr>
          <w:rFonts w:ascii="Calibri" w:hAnsi="Calibri" w:cs="Calibri"/>
          <w:spacing w:val="-20"/>
          <w:szCs w:val="24"/>
        </w:rPr>
        <w:t xml:space="preserve">, podendo utilizar, para tanto, outros meios, desde que permitidos em lei, sem que, desse fato, caiba recurso ou indenização de qualquer espécie às empresas detentoras.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2.3</w:t>
      </w:r>
      <w:r w:rsidR="002E589F" w:rsidRPr="00E93326">
        <w:rPr>
          <w:rFonts w:ascii="Calibri" w:hAnsi="Calibri" w:cs="Calibri"/>
          <w:spacing w:val="-20"/>
          <w:szCs w:val="24"/>
        </w:rPr>
        <w:t xml:space="preserve"> Caso o adjudicatário não apresente situação regular no ato da assinatur</w:t>
      </w:r>
      <w:r w:rsidRPr="00E93326">
        <w:rPr>
          <w:rFonts w:ascii="Calibri" w:hAnsi="Calibri" w:cs="Calibri"/>
          <w:spacing w:val="-20"/>
          <w:szCs w:val="24"/>
        </w:rPr>
        <w:t xml:space="preserve">a da Ata de Registro de Preços </w:t>
      </w:r>
      <w:r w:rsidR="002E589F" w:rsidRPr="00E93326">
        <w:rPr>
          <w:rFonts w:ascii="Calibri" w:hAnsi="Calibri" w:cs="Calibri"/>
          <w:spacing w:val="-20"/>
          <w:szCs w:val="24"/>
        </w:rPr>
        <w:t>ou recuse-se a assiná-la, serão convocados os licitantes remanescentes, observada a ordem de classificação, bem como aqueles que deixarem de assinar o referido documento no prazo de 03 (três) dias úteis, contados da data do recebimento da convocação, sem que tenha solicitado prorrogação de prazo mediante justificativa, por escrito, e aceita pela administração, poderão ser convocados os licitantes remanescentes, na ordem de classificação, para fazê-lo em igual prazo e nas mesmas condições propostas pela primeira classificada, podendo optar por revogar a licitação, nos termos do art. 64, § 2</w:t>
      </w:r>
      <w:r w:rsidR="009961CF" w:rsidRPr="00E93326">
        <w:rPr>
          <w:rFonts w:ascii="Calibri" w:hAnsi="Calibri" w:cs="Calibri"/>
          <w:spacing w:val="-20"/>
          <w:szCs w:val="24"/>
        </w:rPr>
        <w:t>º</w:t>
      </w:r>
      <w:r w:rsidR="002E589F" w:rsidRPr="00E93326">
        <w:rPr>
          <w:rFonts w:ascii="Calibri" w:hAnsi="Calibri" w:cs="Calibri"/>
          <w:spacing w:val="-20"/>
          <w:szCs w:val="24"/>
        </w:rPr>
        <w:t xml:space="preserve"> da Lei Federal no 8.666/93, sem prejuízo da aplicação da pena de multa, no valor correspondente a 10% (dez por cento) do valor </w:t>
      </w:r>
      <w:r w:rsidR="002764D5" w:rsidRPr="00E93326">
        <w:rPr>
          <w:rFonts w:ascii="Calibri" w:hAnsi="Calibri" w:cs="Calibri"/>
          <w:spacing w:val="-20"/>
          <w:szCs w:val="24"/>
        </w:rPr>
        <w:t xml:space="preserve">da ata </w:t>
      </w:r>
      <w:r w:rsidR="002E589F" w:rsidRPr="00E93326">
        <w:rPr>
          <w:rFonts w:ascii="Calibri" w:hAnsi="Calibri" w:cs="Calibri"/>
          <w:spacing w:val="-20"/>
          <w:szCs w:val="24"/>
        </w:rPr>
        <w:t xml:space="preserve">e mais a suspensão temporária de participação em licitação e impedimento de contratar com a administração Municipal, por prazo não superior a 05 (cinco) anos.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2.4</w:t>
      </w:r>
      <w:r w:rsidR="002E589F" w:rsidRPr="00E93326">
        <w:rPr>
          <w:rFonts w:ascii="Calibri" w:hAnsi="Calibri" w:cs="Calibri"/>
          <w:spacing w:val="-20"/>
          <w:szCs w:val="24"/>
        </w:rPr>
        <w:t xml:space="preserve"> Ocorrendo qualquer das hipóteses no art. 78 da Lei Federal 8.666/93, com alterações que lhe foi imposta pela Lei Federal 8.883/94, a presente Ata de Registro de Preços será cancelada, garantidos, às suas detentoras, o contraditório e a ampla defesa. </w:t>
      </w:r>
    </w:p>
    <w:p w:rsidR="002764D5" w:rsidRPr="00E93326" w:rsidRDefault="002764D5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  <w:highlight w:val="yellow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3.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TERCEIRA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DA UTILIZAÇÃO DA ATA DE REGISTRO DE PREÇOS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 xml:space="preserve">3.1 </w:t>
      </w:r>
      <w:r w:rsidR="002E589F" w:rsidRPr="00E93326">
        <w:rPr>
          <w:rFonts w:ascii="Calibri" w:hAnsi="Calibri" w:cs="Calibri"/>
          <w:spacing w:val="-20"/>
          <w:szCs w:val="24"/>
        </w:rPr>
        <w:t>A presente Ata de Registro</w:t>
      </w:r>
      <w:r w:rsidRPr="00E93326">
        <w:rPr>
          <w:rFonts w:ascii="Calibri" w:hAnsi="Calibri" w:cs="Calibri"/>
          <w:spacing w:val="-20"/>
          <w:szCs w:val="24"/>
        </w:rPr>
        <w:t xml:space="preserve"> de Preços poderá ser utilizada</w:t>
      </w:r>
      <w:r w:rsidR="002E589F" w:rsidRPr="00E93326">
        <w:rPr>
          <w:rFonts w:ascii="Calibri" w:hAnsi="Calibri" w:cs="Calibri"/>
          <w:spacing w:val="-20"/>
          <w:szCs w:val="24"/>
        </w:rPr>
        <w:t xml:space="preserve"> para futura e eventual aquisição dos respectivos </w:t>
      </w:r>
      <w:r w:rsidRPr="00E93326">
        <w:rPr>
          <w:rFonts w:ascii="Calibri" w:hAnsi="Calibri" w:cs="Calibri"/>
          <w:spacing w:val="-20"/>
          <w:szCs w:val="24"/>
        </w:rPr>
        <w:t xml:space="preserve">produtos, </w:t>
      </w:r>
      <w:r w:rsidR="002E589F" w:rsidRPr="00E93326">
        <w:rPr>
          <w:rFonts w:ascii="Calibri" w:hAnsi="Calibri" w:cs="Calibri"/>
          <w:spacing w:val="-20"/>
          <w:szCs w:val="24"/>
        </w:rPr>
        <w:t xml:space="preserve">pelos diversos setores da Prefeitura Municipal de </w:t>
      </w:r>
      <w:r w:rsidR="002764D5" w:rsidRPr="00E93326">
        <w:rPr>
          <w:rFonts w:ascii="Calibri" w:hAnsi="Calibri" w:cs="Calibri"/>
          <w:spacing w:val="-20"/>
          <w:szCs w:val="24"/>
        </w:rPr>
        <w:t>Fortaleza dos Valos-RS.</w:t>
      </w:r>
    </w:p>
    <w:p w:rsidR="002764D5" w:rsidRPr="00E93326" w:rsidRDefault="002764D5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4.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IV – DO PREÇO </w:t>
      </w:r>
    </w:p>
    <w:p w:rsidR="002764D5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4.1 – O valor ofertado pela empresa signatária da presente Ata de Registro de Preços é o seguinte, de acordo com a respecti</w:t>
      </w:r>
      <w:r w:rsidR="001A1FD6" w:rsidRPr="00E93326">
        <w:rPr>
          <w:rFonts w:ascii="Calibri" w:hAnsi="Calibri" w:cs="Calibri"/>
          <w:spacing w:val="-20"/>
          <w:szCs w:val="24"/>
        </w:rPr>
        <w:t>va classificação no Pregão nº 2</w:t>
      </w:r>
      <w:r w:rsidR="009961CF" w:rsidRPr="00E93326">
        <w:rPr>
          <w:rFonts w:ascii="Calibri" w:hAnsi="Calibri" w:cs="Calibri"/>
          <w:spacing w:val="-20"/>
          <w:szCs w:val="24"/>
        </w:rPr>
        <w:t>7</w:t>
      </w:r>
      <w:r w:rsidRPr="00E93326">
        <w:rPr>
          <w:rFonts w:ascii="Calibri" w:hAnsi="Calibri" w:cs="Calibri"/>
          <w:spacing w:val="-20"/>
          <w:szCs w:val="24"/>
        </w:rPr>
        <w:t xml:space="preserve">/2021: </w:t>
      </w:r>
    </w:p>
    <w:p w:rsidR="001A1FD6" w:rsidRPr="00E93326" w:rsidRDefault="001A1FD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"/>
        <w:gridCol w:w="924"/>
        <w:gridCol w:w="528"/>
        <w:gridCol w:w="4388"/>
        <w:gridCol w:w="1390"/>
        <w:gridCol w:w="1586"/>
      </w:tblGrid>
      <w:tr w:rsidR="00E93326" w:rsidRPr="00E93326" w:rsidTr="00E93326">
        <w:trPr>
          <w:trHeight w:val="255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Valor Total</w:t>
            </w:r>
          </w:p>
        </w:tc>
      </w:tr>
      <w:tr w:rsidR="00E93326" w:rsidRPr="00E93326" w:rsidTr="00E93326">
        <w:trPr>
          <w:trHeight w:val="25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10,000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Recapagem a frio de pneu modelo 1000x20 liso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R$ 775,00000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R$ 7.750,00000</w:t>
            </w:r>
          </w:p>
        </w:tc>
      </w:tr>
      <w:tr w:rsidR="00E93326" w:rsidRPr="00E93326" w:rsidTr="00E93326">
        <w:trPr>
          <w:trHeight w:val="51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20,000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Recapagem a frio de pneu modelo 1000x20 borrachudo desenho LL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R$ 780,00000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R$ 15.600,00000</w:t>
            </w:r>
          </w:p>
        </w:tc>
      </w:tr>
      <w:tr w:rsidR="00E93326" w:rsidRPr="00E93326" w:rsidTr="00E93326">
        <w:trPr>
          <w:trHeight w:val="51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80,000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Recapagem a frio de pneu modelo 275/80 R 22.5 borrachudo desenho LL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R$ 780,00000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R$ 62.400,00000</w:t>
            </w:r>
          </w:p>
        </w:tc>
      </w:tr>
      <w:tr w:rsidR="00E93326" w:rsidRPr="00E93326" w:rsidTr="00E93326">
        <w:trPr>
          <w:trHeight w:val="25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40,000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Recapagem a frio de pneu modelo 275/80 R 22.5 misto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R$ 780,00000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R$ 31.200,00000</w:t>
            </w:r>
          </w:p>
        </w:tc>
      </w:tr>
      <w:tr w:rsidR="00E93326" w:rsidRPr="00E93326" w:rsidTr="00E93326">
        <w:trPr>
          <w:trHeight w:val="25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20,000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Recapagem a frio de pneu modelo 750x16 borrachudo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R$ 418,00000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R$ 8.360,00000</w:t>
            </w:r>
          </w:p>
        </w:tc>
      </w:tr>
      <w:tr w:rsidR="00E93326" w:rsidRPr="00E93326" w:rsidTr="00E93326">
        <w:trPr>
          <w:trHeight w:val="25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12,000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Recapagem a frio de pneu modelo 700x16 borrachudo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R$ 418,00000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R$ 5.016,00000</w:t>
            </w:r>
          </w:p>
        </w:tc>
      </w:tr>
      <w:tr w:rsidR="00E93326" w:rsidRPr="00E93326" w:rsidTr="00E93326">
        <w:trPr>
          <w:trHeight w:val="51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6,000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Recapagem a quente de pneu modelo 12.5/80 - 18 desenho 2-2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R$ 1.140,00000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R$ 6.840,00000</w:t>
            </w:r>
          </w:p>
        </w:tc>
      </w:tr>
      <w:tr w:rsidR="00E93326" w:rsidRPr="00E93326" w:rsidTr="00E93326">
        <w:trPr>
          <w:trHeight w:val="51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12,000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Recapagem a quente de pneu modelo 215/75 R17.5 borrachudo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R$ 540,00000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R$ 6.480,00000</w:t>
            </w:r>
          </w:p>
        </w:tc>
      </w:tr>
      <w:tr w:rsidR="00E93326" w:rsidRPr="00E93326" w:rsidTr="00E93326">
        <w:trPr>
          <w:trHeight w:val="51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6,000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 xml:space="preserve"> Recapagem a quente de pneu modelo 215/75 R17.5 misto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R$ 540,00000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R$ 3.240,00000</w:t>
            </w:r>
          </w:p>
        </w:tc>
      </w:tr>
      <w:tr w:rsidR="00E93326" w:rsidRPr="00E93326" w:rsidTr="00E93326">
        <w:trPr>
          <w:trHeight w:val="51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18,000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Recapagem a frio com carcaça desenho LL de pneu modelo 275/80 22.5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R$ 1.670,00000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R$ 30.060,00000</w:t>
            </w:r>
          </w:p>
        </w:tc>
      </w:tr>
      <w:tr w:rsidR="00E93326" w:rsidRPr="00E93326" w:rsidTr="00E93326">
        <w:trPr>
          <w:trHeight w:val="255"/>
        </w:trPr>
        <w:tc>
          <w:tcPr>
            <w:tcW w:w="41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jc w:val="right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 xml:space="preserve">Total de itens </w:t>
            </w:r>
            <w:r w:rsidRPr="00E93326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(cento e setenta e seis mil novecentos e quarenta e seis reais)</w:t>
            </w:r>
            <w:r w:rsidRPr="00E93326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 xml:space="preserve">: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326" w:rsidRPr="00E93326" w:rsidRDefault="00E93326" w:rsidP="00E9332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E93326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R$ 176.946,00000</w:t>
            </w:r>
          </w:p>
        </w:tc>
      </w:tr>
    </w:tbl>
    <w:p w:rsidR="00E93326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4.2 </w:t>
      </w:r>
      <w:r w:rsidR="002E589F" w:rsidRPr="00E93326">
        <w:rPr>
          <w:rFonts w:ascii="Calibri" w:hAnsi="Calibri" w:cs="Calibri"/>
          <w:spacing w:val="-20"/>
          <w:szCs w:val="24"/>
        </w:rPr>
        <w:t>Em cada fornecimento decorrente desta Ata, serão observadas, quanto ao preço, as cláusulas e condições con</w:t>
      </w:r>
      <w:r w:rsidR="001A1FD6" w:rsidRPr="00E93326">
        <w:rPr>
          <w:rFonts w:ascii="Calibri" w:hAnsi="Calibri" w:cs="Calibri"/>
          <w:spacing w:val="-20"/>
          <w:szCs w:val="24"/>
        </w:rPr>
        <w:t>s</w:t>
      </w:r>
      <w:r w:rsidR="009961CF" w:rsidRPr="00E93326">
        <w:rPr>
          <w:rFonts w:ascii="Calibri" w:hAnsi="Calibri" w:cs="Calibri"/>
          <w:spacing w:val="-20"/>
          <w:szCs w:val="24"/>
        </w:rPr>
        <w:t>tantes do Edital do Pregão nº 27</w:t>
      </w:r>
      <w:r w:rsidR="002E589F" w:rsidRPr="00E93326">
        <w:rPr>
          <w:rFonts w:ascii="Calibri" w:hAnsi="Calibri" w:cs="Calibri"/>
          <w:spacing w:val="-20"/>
          <w:szCs w:val="24"/>
        </w:rPr>
        <w:t xml:space="preserve">/2021 que a precedeu e integra o presente instrumento de compromisso.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4.3 </w:t>
      </w:r>
      <w:r w:rsidR="002E589F" w:rsidRPr="00E93326">
        <w:rPr>
          <w:rFonts w:ascii="Calibri" w:hAnsi="Calibri" w:cs="Calibri"/>
          <w:spacing w:val="-20"/>
          <w:szCs w:val="24"/>
        </w:rPr>
        <w:t>Em cada fornecimento, o preço unitário a ser pago será o constante das propos</w:t>
      </w:r>
      <w:r w:rsidR="001A1FD6" w:rsidRPr="00E93326">
        <w:rPr>
          <w:rFonts w:ascii="Calibri" w:hAnsi="Calibri" w:cs="Calibri"/>
          <w:spacing w:val="-20"/>
          <w:szCs w:val="24"/>
        </w:rPr>
        <w:t>tas apr</w:t>
      </w:r>
      <w:r w:rsidRPr="00E93326">
        <w:rPr>
          <w:rFonts w:ascii="Calibri" w:hAnsi="Calibri" w:cs="Calibri"/>
          <w:spacing w:val="-20"/>
          <w:szCs w:val="24"/>
        </w:rPr>
        <w:t>esentadas</w:t>
      </w:r>
      <w:r w:rsidR="001A1FD6" w:rsidRPr="00E93326">
        <w:rPr>
          <w:rFonts w:ascii="Calibri" w:hAnsi="Calibri" w:cs="Calibri"/>
          <w:spacing w:val="-20"/>
          <w:szCs w:val="24"/>
        </w:rPr>
        <w:t xml:space="preserve"> no Pregão nº 2</w:t>
      </w:r>
      <w:r w:rsidR="009961CF" w:rsidRPr="00E93326">
        <w:rPr>
          <w:rFonts w:ascii="Calibri" w:hAnsi="Calibri" w:cs="Calibri"/>
          <w:spacing w:val="-20"/>
          <w:szCs w:val="24"/>
        </w:rPr>
        <w:t>7</w:t>
      </w:r>
      <w:r w:rsidR="002E589F" w:rsidRPr="00E93326">
        <w:rPr>
          <w:rFonts w:ascii="Calibri" w:hAnsi="Calibri" w:cs="Calibri"/>
          <w:spacing w:val="-20"/>
          <w:szCs w:val="24"/>
        </w:rPr>
        <w:t xml:space="preserve">/2021, pelas empresas detentoras da presente Ata, as quais também a integram. </w:t>
      </w:r>
    </w:p>
    <w:p w:rsidR="002764D5" w:rsidRPr="00E93326" w:rsidRDefault="002764D5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5.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QUINTA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DA DOTAÇÃO ORÇAMENTÁRIA OU RECURSOS FINANCEIROS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5.1 No ano de 2022</w:t>
      </w:r>
      <w:r w:rsidR="002E589F" w:rsidRPr="00E93326">
        <w:rPr>
          <w:rFonts w:ascii="Calibri" w:hAnsi="Calibri" w:cs="Calibri"/>
          <w:spacing w:val="-20"/>
          <w:szCs w:val="24"/>
        </w:rPr>
        <w:t xml:space="preserve">, as despesas correrão à conta da Dotação Orçamentária vigente. </w:t>
      </w:r>
    </w:p>
    <w:p w:rsidR="009961CF" w:rsidRPr="00E93326" w:rsidRDefault="009961C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6.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>SEXTA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DO LOCAL E PRAZO DE ENTREGA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6.1 </w:t>
      </w:r>
      <w:r w:rsidR="002E589F" w:rsidRPr="00E93326">
        <w:rPr>
          <w:rFonts w:ascii="Calibri" w:hAnsi="Calibri" w:cs="Calibri"/>
          <w:spacing w:val="-20"/>
          <w:szCs w:val="24"/>
        </w:rPr>
        <w:t xml:space="preserve">O local da entrega, de cada fornecimento, será </w:t>
      </w:r>
      <w:r w:rsidR="009961CF" w:rsidRPr="00E93326">
        <w:rPr>
          <w:rFonts w:ascii="Calibri" w:hAnsi="Calibri" w:cs="Calibri"/>
          <w:spacing w:val="-20"/>
          <w:szCs w:val="24"/>
        </w:rPr>
        <w:t xml:space="preserve">junto à Secretaria Municipal de Obras e Transito, sito à Rua </w:t>
      </w:r>
      <w:r w:rsidR="003C54AF" w:rsidRPr="00E93326">
        <w:rPr>
          <w:rFonts w:ascii="Calibri" w:hAnsi="Calibri" w:cs="Calibri"/>
          <w:spacing w:val="-20"/>
          <w:szCs w:val="24"/>
        </w:rPr>
        <w:t xml:space="preserve">Alves, n.º 68 </w:t>
      </w:r>
      <w:r w:rsidR="009961CF" w:rsidRPr="00E93326">
        <w:rPr>
          <w:rFonts w:ascii="Calibri" w:hAnsi="Calibri" w:cs="Calibri"/>
          <w:spacing w:val="-20"/>
          <w:szCs w:val="24"/>
        </w:rPr>
        <w:t>ou</w:t>
      </w:r>
      <w:r w:rsidR="003C54AF" w:rsidRPr="00E93326">
        <w:rPr>
          <w:rFonts w:ascii="Calibri" w:hAnsi="Calibri" w:cs="Calibri"/>
          <w:spacing w:val="-20"/>
          <w:szCs w:val="24"/>
        </w:rPr>
        <w:t>,</w:t>
      </w:r>
      <w:r w:rsidR="009961CF" w:rsidRPr="00E93326">
        <w:rPr>
          <w:rFonts w:ascii="Calibri" w:hAnsi="Calibri" w:cs="Calibri"/>
          <w:spacing w:val="-20"/>
          <w:szCs w:val="24"/>
        </w:rPr>
        <w:t xml:space="preserve"> eventualmente</w:t>
      </w:r>
      <w:r w:rsidR="003C54AF" w:rsidRPr="00E93326">
        <w:rPr>
          <w:rFonts w:ascii="Calibri" w:hAnsi="Calibri" w:cs="Calibri"/>
          <w:spacing w:val="-20"/>
          <w:szCs w:val="24"/>
        </w:rPr>
        <w:t>,</w:t>
      </w:r>
      <w:r w:rsidR="009961CF" w:rsidRPr="00E93326">
        <w:rPr>
          <w:rFonts w:ascii="Calibri" w:hAnsi="Calibri" w:cs="Calibri"/>
          <w:spacing w:val="-20"/>
          <w:szCs w:val="24"/>
        </w:rPr>
        <w:t xml:space="preserve"> noutro</w:t>
      </w:r>
      <w:r w:rsidR="002E589F" w:rsidRPr="00E93326">
        <w:rPr>
          <w:rFonts w:ascii="Calibri" w:hAnsi="Calibri" w:cs="Calibri"/>
          <w:spacing w:val="-20"/>
          <w:szCs w:val="24"/>
        </w:rPr>
        <w:t xml:space="preserve"> </w:t>
      </w:r>
      <w:r w:rsidR="002764D5" w:rsidRPr="00E93326">
        <w:rPr>
          <w:rFonts w:ascii="Calibri" w:hAnsi="Calibri" w:cs="Calibri"/>
          <w:spacing w:val="-20"/>
          <w:szCs w:val="24"/>
        </w:rPr>
        <w:t>indicado pela</w:t>
      </w:r>
      <w:r w:rsidR="002E589F" w:rsidRPr="00E93326">
        <w:rPr>
          <w:rFonts w:ascii="Calibri" w:hAnsi="Calibri" w:cs="Calibri"/>
          <w:spacing w:val="-20"/>
          <w:szCs w:val="24"/>
        </w:rPr>
        <w:t xml:space="preserve"> unidade requisitante.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6.2 </w:t>
      </w:r>
      <w:r w:rsidR="002E589F" w:rsidRPr="00E93326">
        <w:rPr>
          <w:rFonts w:ascii="Calibri" w:hAnsi="Calibri" w:cs="Calibri"/>
          <w:spacing w:val="-20"/>
          <w:szCs w:val="24"/>
        </w:rPr>
        <w:t>A entrega dos itens dessa licitação se dará no prazo máximo de até 0</w:t>
      </w:r>
      <w:r w:rsidR="001A1FD6" w:rsidRPr="00E93326">
        <w:rPr>
          <w:rFonts w:ascii="Calibri" w:hAnsi="Calibri" w:cs="Calibri"/>
          <w:spacing w:val="-20"/>
          <w:szCs w:val="24"/>
        </w:rPr>
        <w:t>7</w:t>
      </w:r>
      <w:r w:rsidR="002E589F" w:rsidRPr="00E93326">
        <w:rPr>
          <w:rFonts w:ascii="Calibri" w:hAnsi="Calibri" w:cs="Calibri"/>
          <w:spacing w:val="-20"/>
          <w:szCs w:val="24"/>
        </w:rPr>
        <w:t xml:space="preserve"> (</w:t>
      </w:r>
      <w:r w:rsidR="001A1FD6" w:rsidRPr="00E93326">
        <w:rPr>
          <w:rFonts w:ascii="Calibri" w:hAnsi="Calibri" w:cs="Calibri"/>
          <w:spacing w:val="-20"/>
          <w:szCs w:val="24"/>
        </w:rPr>
        <w:t>sete</w:t>
      </w:r>
      <w:r w:rsidR="002E589F" w:rsidRPr="00E93326">
        <w:rPr>
          <w:rFonts w:ascii="Calibri" w:hAnsi="Calibri" w:cs="Calibri"/>
          <w:spacing w:val="-20"/>
          <w:szCs w:val="24"/>
        </w:rPr>
        <w:t xml:space="preserve">) dias após a solicitação do órgão competente ou do setor de compras da Prefeitura Municipal, de acordo com a necessidade e mediante requisição assinada pelo responsável na Sede desta Prefeitura, no endereço </w:t>
      </w:r>
      <w:r w:rsidR="00987FFB" w:rsidRPr="00E93326">
        <w:rPr>
          <w:rFonts w:ascii="Calibri" w:hAnsi="Calibri" w:cs="Calibri"/>
          <w:spacing w:val="-20"/>
          <w:szCs w:val="24"/>
        </w:rPr>
        <w:t>indicado pela Administração Municipal.</w:t>
      </w:r>
    </w:p>
    <w:p w:rsidR="00E93326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6.3 </w:t>
      </w:r>
      <w:r w:rsidR="002E589F" w:rsidRPr="00E93326">
        <w:rPr>
          <w:rFonts w:ascii="Calibri" w:hAnsi="Calibri" w:cs="Calibri"/>
          <w:spacing w:val="-20"/>
          <w:szCs w:val="24"/>
        </w:rPr>
        <w:t xml:space="preserve">DOCUMENTOS OBRIGATÓRIOS NA ENTREGA: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6.3.1 </w:t>
      </w:r>
      <w:r w:rsidR="002E589F" w:rsidRPr="00E93326">
        <w:rPr>
          <w:rFonts w:ascii="Calibri" w:hAnsi="Calibri" w:cs="Calibri"/>
          <w:spacing w:val="-20"/>
          <w:szCs w:val="24"/>
        </w:rPr>
        <w:t xml:space="preserve">Para comprovação do perfeito cumprimento das obrigações relacionadas no item 2, a licitante vencedora ficará sujeita à fiscalização técnica da Prefeitura Municipal de </w:t>
      </w:r>
      <w:r w:rsidR="00987FFB" w:rsidRPr="00E93326">
        <w:rPr>
          <w:rFonts w:ascii="Calibri" w:hAnsi="Calibri" w:cs="Calibri"/>
          <w:spacing w:val="-20"/>
          <w:szCs w:val="24"/>
        </w:rPr>
        <w:t>Fortaleza dos Valos</w:t>
      </w:r>
      <w:r w:rsidR="002E589F" w:rsidRPr="00E93326">
        <w:rPr>
          <w:rFonts w:ascii="Calibri" w:hAnsi="Calibri" w:cs="Calibri"/>
          <w:spacing w:val="-20"/>
          <w:szCs w:val="24"/>
        </w:rPr>
        <w:t>.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 6.3.2 </w:t>
      </w:r>
      <w:r w:rsidR="002E589F" w:rsidRPr="00E93326">
        <w:rPr>
          <w:rFonts w:ascii="Calibri" w:hAnsi="Calibri" w:cs="Calibri"/>
          <w:spacing w:val="-20"/>
          <w:szCs w:val="24"/>
        </w:rPr>
        <w:t xml:space="preserve">Nota fiscal dos materiais. </w:t>
      </w:r>
    </w:p>
    <w:p w:rsidR="00987FFB" w:rsidRPr="00E93326" w:rsidRDefault="00987FFB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7.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SÉTIMA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DO PAGAMENTO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lastRenderedPageBreak/>
        <w:t xml:space="preserve">7.1 </w:t>
      </w:r>
      <w:r w:rsidR="002E589F" w:rsidRPr="00E93326">
        <w:rPr>
          <w:rFonts w:ascii="Calibri" w:hAnsi="Calibri" w:cs="Calibri"/>
          <w:spacing w:val="-20"/>
          <w:szCs w:val="24"/>
        </w:rPr>
        <w:t xml:space="preserve">O pagamento decorrente da concretização do objeto desta licitação será efetuado </w:t>
      </w:r>
      <w:r w:rsidR="001A1FD6" w:rsidRPr="00E93326">
        <w:rPr>
          <w:rFonts w:ascii="Calibri" w:hAnsi="Calibri" w:cs="Calibri"/>
          <w:spacing w:val="-20"/>
          <w:szCs w:val="24"/>
        </w:rPr>
        <w:t xml:space="preserve">até </w:t>
      </w:r>
      <w:r w:rsidR="009961CF" w:rsidRPr="00E93326">
        <w:rPr>
          <w:rFonts w:ascii="Calibri" w:hAnsi="Calibri" w:cs="Calibri"/>
          <w:spacing w:val="-20"/>
          <w:szCs w:val="24"/>
        </w:rPr>
        <w:t>o</w:t>
      </w:r>
      <w:r w:rsidR="001A1FD6" w:rsidRPr="00E93326">
        <w:rPr>
          <w:rFonts w:ascii="Calibri" w:hAnsi="Calibri" w:cs="Calibri"/>
          <w:spacing w:val="-20"/>
          <w:szCs w:val="24"/>
        </w:rPr>
        <w:t xml:space="preserve"> 1</w:t>
      </w:r>
      <w:r w:rsidR="009961CF" w:rsidRPr="00E93326">
        <w:rPr>
          <w:rFonts w:ascii="Calibri" w:hAnsi="Calibri" w:cs="Calibri"/>
          <w:spacing w:val="-20"/>
          <w:szCs w:val="24"/>
        </w:rPr>
        <w:t>5</w:t>
      </w:r>
      <w:r w:rsidR="001A1FD6" w:rsidRPr="00E93326">
        <w:rPr>
          <w:rFonts w:ascii="Calibri" w:hAnsi="Calibri" w:cs="Calibri"/>
          <w:spacing w:val="-20"/>
          <w:szCs w:val="24"/>
        </w:rPr>
        <w:t>º (décimo</w:t>
      </w:r>
      <w:r w:rsidR="009961CF" w:rsidRPr="00E93326">
        <w:rPr>
          <w:rFonts w:ascii="Calibri" w:hAnsi="Calibri" w:cs="Calibri"/>
          <w:spacing w:val="-20"/>
          <w:szCs w:val="24"/>
        </w:rPr>
        <w:t xml:space="preserve"> quinto</w:t>
      </w:r>
      <w:r>
        <w:rPr>
          <w:rFonts w:ascii="Calibri" w:hAnsi="Calibri" w:cs="Calibri"/>
          <w:spacing w:val="-20"/>
          <w:szCs w:val="24"/>
        </w:rPr>
        <w:t>) dia</w:t>
      </w:r>
      <w:r w:rsidR="001A1FD6" w:rsidRPr="00E93326">
        <w:rPr>
          <w:rFonts w:ascii="Calibri" w:hAnsi="Calibri" w:cs="Calibri"/>
          <w:spacing w:val="-20"/>
          <w:szCs w:val="24"/>
        </w:rPr>
        <w:t>, contados da data da entrega,</w:t>
      </w:r>
      <w:r w:rsidR="002E589F" w:rsidRPr="00E93326">
        <w:rPr>
          <w:rFonts w:ascii="Calibri" w:hAnsi="Calibri" w:cs="Calibri"/>
          <w:spacing w:val="-20"/>
          <w:szCs w:val="24"/>
        </w:rPr>
        <w:t xml:space="preserve"> pela Tesouraria da Prefeitura, após a devida comprovação do fornecimento nas condições exigidas</w:t>
      </w:r>
      <w:r w:rsidR="001A1FD6" w:rsidRPr="00E93326">
        <w:rPr>
          <w:rFonts w:ascii="Calibri" w:hAnsi="Calibri" w:cs="Calibri"/>
          <w:spacing w:val="-20"/>
          <w:szCs w:val="24"/>
        </w:rPr>
        <w:t xml:space="preserve">, </w:t>
      </w:r>
      <w:r w:rsidR="002E589F" w:rsidRPr="00E93326">
        <w:rPr>
          <w:rFonts w:ascii="Calibri" w:hAnsi="Calibri" w:cs="Calibri"/>
          <w:spacing w:val="-20"/>
          <w:szCs w:val="24"/>
        </w:rPr>
        <w:t>bem como da entrega da mercadoria</w:t>
      </w:r>
      <w:r w:rsidRPr="00E93326">
        <w:rPr>
          <w:rFonts w:ascii="Calibri" w:hAnsi="Calibri" w:cs="Calibri"/>
          <w:spacing w:val="-20"/>
          <w:szCs w:val="24"/>
        </w:rPr>
        <w:t xml:space="preserve">, mediante visto fiscal </w:t>
      </w:r>
      <w:r w:rsidR="002E589F" w:rsidRPr="00E93326">
        <w:rPr>
          <w:rFonts w:ascii="Calibri" w:hAnsi="Calibri" w:cs="Calibri"/>
          <w:spacing w:val="-20"/>
          <w:szCs w:val="24"/>
        </w:rPr>
        <w:t xml:space="preserve">e emissão da Nota fiscal. </w:t>
      </w:r>
    </w:p>
    <w:p w:rsidR="00987FFB" w:rsidRPr="00E93326" w:rsidRDefault="00987FFB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8.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OITAVA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DAS CONDIÇÕES DE FORNECIMENTO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1</w:t>
      </w:r>
      <w:r w:rsidR="00E93326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>A detentora da presente Ata de Registro de Preço</w:t>
      </w:r>
      <w:r w:rsidR="00987FFB" w:rsidRPr="00E93326">
        <w:rPr>
          <w:rFonts w:ascii="Calibri" w:hAnsi="Calibri" w:cs="Calibri"/>
          <w:spacing w:val="-20"/>
          <w:szCs w:val="24"/>
        </w:rPr>
        <w:t xml:space="preserve"> será</w:t>
      </w:r>
      <w:r w:rsidRPr="00E93326">
        <w:rPr>
          <w:rFonts w:ascii="Calibri" w:hAnsi="Calibri" w:cs="Calibri"/>
          <w:spacing w:val="-20"/>
          <w:szCs w:val="24"/>
        </w:rPr>
        <w:t xml:space="preserve"> obrigada a atender todos os pedidos efetuados durante a vigência desta Ata, mesmo que a entrega destes estiver prevista para data posterior à do seu vencimento.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2</w:t>
      </w:r>
      <w:r w:rsid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Se a qualidade dos </w:t>
      </w:r>
      <w:r w:rsidR="009961CF" w:rsidRPr="00E93326">
        <w:rPr>
          <w:rFonts w:ascii="Calibri" w:hAnsi="Calibri" w:cs="Calibri"/>
          <w:spacing w:val="-20"/>
          <w:szCs w:val="24"/>
        </w:rPr>
        <w:t>m</w:t>
      </w:r>
      <w:r w:rsidRPr="00E93326">
        <w:rPr>
          <w:rFonts w:ascii="Calibri" w:hAnsi="Calibri" w:cs="Calibri"/>
          <w:spacing w:val="-20"/>
          <w:szCs w:val="24"/>
        </w:rPr>
        <w:t xml:space="preserve">ateriais entregues não corresponderem às especificações exigidas no edital do Pregão que precedeu a presente Ata, a remessa do produto apresentado será devolvida à detentora para substituição, no prazo máximo de 05 (cinco) dias, independentemente da aplicação das penalidades cabíveis.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3</w:t>
      </w:r>
      <w:r w:rsidRPr="00E93326">
        <w:rPr>
          <w:rFonts w:ascii="Calibri" w:hAnsi="Calibri" w:cs="Calibri"/>
          <w:spacing w:val="-20"/>
          <w:szCs w:val="24"/>
        </w:rPr>
        <w:t xml:space="preserve"> Cada fornecimento deverá ser efetuado mediante ordem da unidade requisitante, a qual poderá ser feita diretamente por requisição ou através de ofício</w:t>
      </w:r>
      <w:r w:rsidR="00987FFB" w:rsidRPr="00E93326">
        <w:rPr>
          <w:rFonts w:ascii="Calibri" w:hAnsi="Calibri" w:cs="Calibri"/>
          <w:spacing w:val="-20"/>
          <w:szCs w:val="24"/>
        </w:rPr>
        <w:t>,</w:t>
      </w:r>
      <w:r w:rsidRPr="00E93326">
        <w:rPr>
          <w:rFonts w:ascii="Calibri" w:hAnsi="Calibri" w:cs="Calibri"/>
          <w:spacing w:val="-20"/>
          <w:szCs w:val="24"/>
        </w:rPr>
        <w:t xml:space="preserve"> fac-símile</w:t>
      </w:r>
      <w:r w:rsidR="00987FFB" w:rsidRPr="00E93326">
        <w:rPr>
          <w:rFonts w:ascii="Calibri" w:hAnsi="Calibri" w:cs="Calibri"/>
          <w:spacing w:val="-20"/>
          <w:szCs w:val="24"/>
        </w:rPr>
        <w:t xml:space="preserve"> ou e-mail</w:t>
      </w:r>
      <w:r w:rsidRPr="00E93326">
        <w:rPr>
          <w:rFonts w:ascii="Calibri" w:hAnsi="Calibri" w:cs="Calibri"/>
          <w:spacing w:val="-20"/>
          <w:szCs w:val="24"/>
        </w:rPr>
        <w:t>, devendo dela constar: a data, o valor unitário do produto, a quantidade pretendida, o local para a entrega, o carimbo e a assinatura do responsá</w:t>
      </w:r>
      <w:r w:rsidR="00987FFB" w:rsidRPr="00E93326">
        <w:rPr>
          <w:rFonts w:ascii="Calibri" w:hAnsi="Calibri" w:cs="Calibri"/>
          <w:spacing w:val="-20"/>
          <w:szCs w:val="24"/>
        </w:rPr>
        <w:t>vel</w:t>
      </w:r>
      <w:r w:rsidR="00E93326" w:rsidRPr="00E93326">
        <w:rPr>
          <w:rFonts w:ascii="Calibri" w:hAnsi="Calibri" w:cs="Calibri"/>
          <w:spacing w:val="-20"/>
          <w:szCs w:val="24"/>
        </w:rPr>
        <w:t>, bem como a indicação do número do Processo e da Licitação, que precedeu a elaboração desta Ata</w:t>
      </w:r>
      <w:r w:rsidR="00987FFB" w:rsidRPr="00E93326">
        <w:rPr>
          <w:rFonts w:ascii="Calibri" w:hAnsi="Calibri" w:cs="Calibri"/>
          <w:spacing w:val="-20"/>
          <w:szCs w:val="24"/>
        </w:rPr>
        <w:t>.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4</w:t>
      </w:r>
      <w:r w:rsidR="00E93326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Os Materiais deverão ser entregues acompanhados da nota-fiscal ou nota-fiscal-fatura, conforme o caso.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5</w:t>
      </w:r>
      <w:r w:rsidR="00E93326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A empresa fornecedora, quando do recebimento de ordem de compra enviada pela unidade requisitante, deverá colocar, na cópia que necessariamente a acompanhar, a data e hora em que a tiver recebido, além da identificação de quem procedeu ao recebimento.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6</w:t>
      </w:r>
      <w:r w:rsid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A cópia da ordem de compra referida no item anterior deverá ser devolvida juntamente com a nota fiscal para a unidade requisitante, a fim de ser anexada ao processo de administração da ata. </w:t>
      </w:r>
    </w:p>
    <w:p w:rsidR="001A1FD6" w:rsidRPr="00E93326" w:rsidRDefault="001A1FD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9.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NONA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DAS PENALIDADES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9.1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recusa injustificada de assinar a Ata, pelas empresas com propostas classificadas na licitação e indicadas para registro dos respectivos preços no item 4.1 do presente instrumento de registro, ensejará a aplicação das penalidades enunciadas no art. 87 da Lei Federal 8.666/93, com as alterações que lhe foram introduzidas pela Lei Federal 8.883/94, ao critério da Administração.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9.2 O adjudicatário que, convocado no prazo de validade de sua proposta, deixar de entregar ou apresentar documentação falsa, ensejar o retardamento da execução de seu objeto, não mantiver a proposta, comportar-se de modo inidôneo ou cometer fraude fiscal, ficará impedido de licitar e contratar com o Município, e será descredenciado do sistema de cadastramento a que estiver inscrito, pelo prazo de até 05 (cinco) anos, sem prejuízo das multas aplicáveis e demais cominações legais.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9.3 Ficam estabelecidas as seguintes sanções: a) advertência; b) multa de 2% (dois por cento) sobre o valor total da proposta por dia de atraso, durante o qual, sem justa causa, não for cumprido o prazo fixado na proposta, acumulável com as demais sanções, que poderá ser descontada em eventuais créditos existentes junto ao Município; c) suspensão dos pagamentos, até a regularização dos fatos geradores das penalidades; d) suspensão temporária de participar em licitação e impedimento de contratar com a Administração, por prazo não superior a 05 (cinco) anos; e) declaração de inidoneidade para licitar e contratar com a Administração Pública enquanto perdurarem os motivos determinantes da punição ou até que seja promovida a reabilitação na forma da Lei, perante a própria autoridade que aplicou a penalidade.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9.4 O prazo para apresentação da defesa prévia das penalidades aplicadas será de 03 (três) dias úteis, contados da data de recebimento da notificação.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9.5 </w:t>
      </w:r>
      <w:r w:rsidR="002E589F" w:rsidRPr="00E93326">
        <w:rPr>
          <w:rFonts w:ascii="Calibri" w:hAnsi="Calibri" w:cs="Calibri"/>
          <w:spacing w:val="-20"/>
          <w:szCs w:val="24"/>
        </w:rPr>
        <w:t xml:space="preserve">O valor das multas aplicadas, após regular processo administrativo, deverá ser descontado dos pagamentos devidos, sendo automaticamente suspensos os por vir e, caso sejam estes insuficientes, a diferença deverá ser paga pela Empresa por meio de guia própria emitida pelo Município, no prazo máximo de 03 (três) dias úteis a contar da data da sua aplicação.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9.6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As sanções previstas, face à gravidade da infração, poderão ser aplicadas cumulativamente, após regular processo administrativo em que se garantirá a observância dos princípios do contraditório e da ampla defesa. </w:t>
      </w:r>
    </w:p>
    <w:p w:rsidR="00E93326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10.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DÉCIMA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DOS REAJUSTAMENTOS DE PREÇOS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lastRenderedPageBreak/>
        <w:t>10.1 – Considerando o prazo de v</w:t>
      </w:r>
      <w:r w:rsidR="00E93326" w:rsidRPr="00E93326">
        <w:rPr>
          <w:rFonts w:ascii="Calibri" w:hAnsi="Calibri" w:cs="Calibri"/>
          <w:spacing w:val="-20"/>
          <w:szCs w:val="24"/>
        </w:rPr>
        <w:t>alidade estabelecido no item 2.1 da Cláusula segunda</w:t>
      </w:r>
      <w:r w:rsidRPr="00E93326">
        <w:rPr>
          <w:rFonts w:ascii="Calibri" w:hAnsi="Calibri" w:cs="Calibri"/>
          <w:spacing w:val="-20"/>
          <w:szCs w:val="24"/>
        </w:rPr>
        <w:t>, da presente Ata, e, em atendimento ao § 1º do art. 28, da Lei Federal 9.069, de 29.6.1995, ao art. 3º, § 1º, da Medida Provisória 1.488-16, de 02/10/1996 e demais legislações pertinentes, é vedado qualquer reajustamento de preço</w:t>
      </w:r>
      <w:r w:rsidR="00E93326" w:rsidRPr="00E93326">
        <w:rPr>
          <w:rFonts w:ascii="Calibri" w:hAnsi="Calibri" w:cs="Calibri"/>
          <w:spacing w:val="-20"/>
          <w:szCs w:val="24"/>
        </w:rPr>
        <w:t>s, a não ser que seja comprovada</w:t>
      </w:r>
      <w:r w:rsidRPr="00E93326">
        <w:rPr>
          <w:rFonts w:ascii="Calibri" w:hAnsi="Calibri" w:cs="Calibri"/>
          <w:spacing w:val="-20"/>
          <w:szCs w:val="24"/>
        </w:rPr>
        <w:t xml:space="preserve"> a quebra do equilíbrio econômico financeiro entre as partes como trata o art. 65, inciso II, alínea “d” da Lei 9.666/93, até que seja completado o período de 12 (doze) meses, contado a partir da data-limite para apresentação das propostas indicadas no pre</w:t>
      </w:r>
      <w:r w:rsidR="009961CF" w:rsidRPr="00E93326">
        <w:rPr>
          <w:rFonts w:ascii="Calibri" w:hAnsi="Calibri" w:cs="Calibri"/>
          <w:spacing w:val="-20"/>
          <w:szCs w:val="24"/>
        </w:rPr>
        <w:t>âmbulo do Pregão Presencial nº 27</w:t>
      </w:r>
      <w:r w:rsidRPr="00E93326">
        <w:rPr>
          <w:rFonts w:ascii="Calibri" w:hAnsi="Calibri" w:cs="Calibri"/>
          <w:spacing w:val="-20"/>
          <w:szCs w:val="24"/>
        </w:rPr>
        <w:t xml:space="preserve">/2021, o qual integra a presente Ata de Registro de Preços.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10.2 </w:t>
      </w:r>
      <w:r w:rsidR="002E589F" w:rsidRPr="00E93326">
        <w:rPr>
          <w:rFonts w:ascii="Calibri" w:hAnsi="Calibri" w:cs="Calibri"/>
          <w:spacing w:val="-20"/>
          <w:szCs w:val="24"/>
        </w:rPr>
        <w:t xml:space="preserve">Fica ressalvada a possibilidade de alteração das condições para a concessão de reajustes em face da superveniência de normas federais aplicáveis à espécie. </w:t>
      </w:r>
    </w:p>
    <w:p w:rsidR="00987FFB" w:rsidRPr="00E93326" w:rsidRDefault="00987FFB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10.</w:t>
      </w:r>
      <w:r w:rsidR="00E93326" w:rsidRPr="00E93326">
        <w:rPr>
          <w:rFonts w:ascii="Calibri" w:hAnsi="Calibri" w:cs="Calibri"/>
          <w:spacing w:val="-20"/>
          <w:szCs w:val="24"/>
        </w:rPr>
        <w:t xml:space="preserve">3 </w:t>
      </w:r>
      <w:r w:rsidR="002E589F" w:rsidRPr="00E93326">
        <w:rPr>
          <w:rFonts w:ascii="Calibri" w:hAnsi="Calibri" w:cs="Calibri"/>
          <w:spacing w:val="-20"/>
          <w:szCs w:val="24"/>
        </w:rPr>
        <w:t>O fornecedor que necessitar de reajuste de preço deverá envia</w:t>
      </w:r>
      <w:r w:rsidRPr="00E93326">
        <w:rPr>
          <w:rFonts w:ascii="Calibri" w:hAnsi="Calibri" w:cs="Calibri"/>
          <w:spacing w:val="-20"/>
          <w:szCs w:val="24"/>
        </w:rPr>
        <w:t>r pedido, através de ofício ao S</w:t>
      </w:r>
      <w:r w:rsidR="002E589F" w:rsidRPr="00E93326">
        <w:rPr>
          <w:rFonts w:ascii="Calibri" w:hAnsi="Calibri" w:cs="Calibri"/>
          <w:spacing w:val="-20"/>
          <w:szCs w:val="24"/>
        </w:rPr>
        <w:t xml:space="preserve">etor de </w:t>
      </w:r>
      <w:r w:rsidRPr="00E93326">
        <w:rPr>
          <w:rFonts w:ascii="Calibri" w:hAnsi="Calibri" w:cs="Calibri"/>
          <w:spacing w:val="-20"/>
          <w:szCs w:val="24"/>
        </w:rPr>
        <w:t>Licitações e Contratos da</w:t>
      </w:r>
      <w:r w:rsidR="002E589F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>Prefeitura M</w:t>
      </w:r>
      <w:r w:rsidR="002E589F" w:rsidRPr="00E93326">
        <w:rPr>
          <w:rFonts w:ascii="Calibri" w:hAnsi="Calibri" w:cs="Calibri"/>
          <w:spacing w:val="-20"/>
          <w:szCs w:val="24"/>
        </w:rPr>
        <w:t xml:space="preserve">unicipal, juntamente com os documentos que comprovem a quebra do equilíbrio econômico financeiro entre as partes. O não envio prévio destes documentos, a empresa terá que se sujeitar ao preço registrado no ato do pregão. </w:t>
      </w:r>
    </w:p>
    <w:p w:rsidR="00987FFB" w:rsidRPr="00E93326" w:rsidRDefault="00987FFB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11.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DÉCIMA PRIMEIRA </w:t>
      </w:r>
      <w:r w:rsidR="002E589F" w:rsidRPr="00E93326">
        <w:rPr>
          <w:rFonts w:ascii="Calibri" w:hAnsi="Calibri" w:cs="Calibri"/>
          <w:b/>
          <w:spacing w:val="-20"/>
          <w:szCs w:val="24"/>
        </w:rPr>
        <w:t>– DAS CONDIÇÕES DE RECEBIMENTO DO OBJETO DA ATA DE REGISTRO DE PREÇOS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11.1 </w:t>
      </w:r>
      <w:r w:rsidR="002E589F" w:rsidRPr="00E93326">
        <w:rPr>
          <w:rFonts w:ascii="Calibri" w:hAnsi="Calibri" w:cs="Calibri"/>
          <w:spacing w:val="-20"/>
          <w:szCs w:val="24"/>
        </w:rPr>
        <w:t xml:space="preserve">Os Materiais, objeto desta Ata de Registro de Preços, serão recebidos pela unidade requisitante consoante o disposto no art. 73, II “a” e “b”, da Lei Federal 8.666/93 e demais normas pertinentes.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11.2 </w:t>
      </w:r>
      <w:r w:rsidR="002E589F" w:rsidRPr="00E93326">
        <w:rPr>
          <w:rFonts w:ascii="Calibri" w:hAnsi="Calibri" w:cs="Calibri"/>
          <w:spacing w:val="-20"/>
          <w:szCs w:val="24"/>
        </w:rPr>
        <w:t>A c</w:t>
      </w:r>
      <w:r w:rsidR="00987FFB" w:rsidRPr="00E93326">
        <w:rPr>
          <w:rFonts w:ascii="Calibri" w:hAnsi="Calibri" w:cs="Calibri"/>
          <w:spacing w:val="-20"/>
          <w:szCs w:val="24"/>
        </w:rPr>
        <w:t>ada fornecimento dos m</w:t>
      </w:r>
      <w:r w:rsidRPr="00E93326">
        <w:rPr>
          <w:rFonts w:ascii="Calibri" w:hAnsi="Calibri" w:cs="Calibri"/>
          <w:spacing w:val="-20"/>
          <w:szCs w:val="24"/>
        </w:rPr>
        <w:t>ateriais</w:t>
      </w:r>
      <w:r w:rsidR="002E589F" w:rsidRPr="00E93326">
        <w:rPr>
          <w:rFonts w:ascii="Calibri" w:hAnsi="Calibri" w:cs="Calibri"/>
          <w:spacing w:val="-20"/>
          <w:szCs w:val="24"/>
        </w:rPr>
        <w:t xml:space="preserve"> serão emitidos recibos, nos termos do art. 73, II, “a” e “b”, da Lei Federal 8.666/93, por pessoa a ser indicada na respectiva nota de empenho. </w:t>
      </w:r>
    </w:p>
    <w:p w:rsidR="00987FFB" w:rsidRPr="00E93326" w:rsidRDefault="00987FFB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>12. CLÁUSULA DÉCIMA SEGUNDA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 – DO CANCELAMENTO DA ATA DE REGISTRO DE PREÇOS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</w:t>
      </w:r>
      <w:r>
        <w:rPr>
          <w:rFonts w:ascii="Calibri" w:hAnsi="Calibri" w:cs="Calibri"/>
          <w:spacing w:val="-20"/>
          <w:szCs w:val="24"/>
        </w:rPr>
        <w:t>.1</w:t>
      </w:r>
      <w:r w:rsidRPr="00E93326">
        <w:rPr>
          <w:rFonts w:ascii="Calibri" w:hAnsi="Calibri" w:cs="Calibri"/>
          <w:spacing w:val="-20"/>
          <w:szCs w:val="24"/>
        </w:rPr>
        <w:t xml:space="preserve">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presente Ata de Registro de Preços poderá ser cancelada, de pleno direito: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</w:t>
      </w:r>
      <w:r>
        <w:rPr>
          <w:rFonts w:ascii="Calibri" w:hAnsi="Calibri" w:cs="Calibri"/>
          <w:spacing w:val="-20"/>
          <w:szCs w:val="24"/>
        </w:rPr>
        <w:t>.1</w:t>
      </w:r>
      <w:r w:rsidR="002E589F" w:rsidRPr="00E93326">
        <w:rPr>
          <w:rFonts w:ascii="Calibri" w:hAnsi="Calibri" w:cs="Calibri"/>
          <w:spacing w:val="-20"/>
          <w:szCs w:val="24"/>
        </w:rPr>
        <w:t xml:space="preserve"> Pela Administração, quando: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12.1.1</w:t>
      </w:r>
      <w:r>
        <w:rPr>
          <w:rFonts w:ascii="Calibri" w:hAnsi="Calibri" w:cs="Calibri"/>
          <w:spacing w:val="-20"/>
          <w:szCs w:val="24"/>
        </w:rPr>
        <w:t>.1</w:t>
      </w:r>
      <w:r w:rsidRPr="00E93326">
        <w:rPr>
          <w:rFonts w:ascii="Calibri" w:hAnsi="Calibri" w:cs="Calibri"/>
          <w:spacing w:val="-20"/>
          <w:szCs w:val="24"/>
        </w:rPr>
        <w:t xml:space="preserve">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detentora não cumprir as obrigações constantes desta Ata de Registro de Preços;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 xml:space="preserve">2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detentora não retirar qualquer nota fiscal, no prazo estabelecido, e a Administração não aceitar sua justificativa;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 xml:space="preserve">3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detentora der causa a rescisão administrativa de contrato decorrente de registro de preços, a critério da Administração;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 xml:space="preserve">4 </w:t>
      </w:r>
      <w:r w:rsidR="002E589F" w:rsidRPr="00E93326">
        <w:rPr>
          <w:rFonts w:ascii="Calibri" w:hAnsi="Calibri" w:cs="Calibri"/>
          <w:spacing w:val="-20"/>
          <w:szCs w:val="24"/>
        </w:rPr>
        <w:t xml:space="preserve">em qualquer das hipóteses de inexecução total ou parcial de contrato decorrente de registro de preços, se assim for decidido pela Administração;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>12.1.1.</w:t>
      </w:r>
      <w:r w:rsidRPr="00E93326">
        <w:rPr>
          <w:rFonts w:ascii="Calibri" w:hAnsi="Calibri" w:cs="Calibri"/>
          <w:spacing w:val="-20"/>
          <w:szCs w:val="24"/>
        </w:rPr>
        <w:t>5</w:t>
      </w:r>
      <w:r w:rsidR="002E589F" w:rsidRPr="00E93326">
        <w:rPr>
          <w:rFonts w:ascii="Calibri" w:hAnsi="Calibri" w:cs="Calibri"/>
          <w:spacing w:val="-20"/>
          <w:szCs w:val="24"/>
        </w:rPr>
        <w:t xml:space="preserve"> os preços registrados se apresentarem superiores aos praticados no mercado; </w:t>
      </w:r>
    </w:p>
    <w:p w:rsidR="008510E0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 w:rsidR="00E93326"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>6</w:t>
      </w:r>
      <w:r w:rsidR="00E93326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por razões de interesse público devidamente demonstradas e justificadas pela Administração; </w:t>
      </w:r>
    </w:p>
    <w:p w:rsidR="008510E0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 w:rsidR="00E93326"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 xml:space="preserve">7 a comunicação do cancelamento do preço registrado, nos casos previstos neste item, será feita pessoalmente ou por correspondência com aviso de recebimento, juntando-se o comprovante ao processo de administração da presente Ata de Registro de Preços;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 xml:space="preserve">7.1 </w:t>
      </w:r>
      <w:r w:rsidR="002E589F" w:rsidRPr="00E93326">
        <w:rPr>
          <w:rFonts w:ascii="Calibri" w:hAnsi="Calibri" w:cs="Calibri"/>
          <w:spacing w:val="-20"/>
          <w:szCs w:val="24"/>
        </w:rPr>
        <w:t>No caso de ser ignorado, incerto ou inacessível o endereço da detentora, a comunicação será feita por publicação n</w:t>
      </w:r>
      <w:r w:rsidR="009961CF" w:rsidRPr="00E93326">
        <w:rPr>
          <w:rFonts w:ascii="Calibri" w:hAnsi="Calibri" w:cs="Calibri"/>
          <w:spacing w:val="-20"/>
          <w:szCs w:val="24"/>
        </w:rPr>
        <w:t>o</w:t>
      </w:r>
      <w:r w:rsidR="002E589F" w:rsidRPr="00E93326">
        <w:rPr>
          <w:rFonts w:ascii="Calibri" w:hAnsi="Calibri" w:cs="Calibri"/>
          <w:spacing w:val="-20"/>
          <w:szCs w:val="24"/>
        </w:rPr>
        <w:t xml:space="preserve"> Diário Oficial dos Municípios</w:t>
      </w:r>
      <w:r w:rsidR="008510E0" w:rsidRPr="00E93326">
        <w:rPr>
          <w:rFonts w:ascii="Calibri" w:hAnsi="Calibri" w:cs="Calibri"/>
          <w:spacing w:val="-20"/>
          <w:szCs w:val="24"/>
        </w:rPr>
        <w:t xml:space="preserve"> do RS</w:t>
      </w:r>
      <w:r w:rsidR="002E589F" w:rsidRPr="00E93326">
        <w:rPr>
          <w:rFonts w:ascii="Calibri" w:hAnsi="Calibri" w:cs="Calibri"/>
          <w:spacing w:val="-20"/>
          <w:szCs w:val="24"/>
        </w:rPr>
        <w:t xml:space="preserve">, por 02 (duas) vezes consecutivas, considerando-se cancelado o preço registrado a partir da última publicação.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12.2 A</w:t>
      </w:r>
      <w:r w:rsidR="002E589F" w:rsidRPr="00E93326">
        <w:rPr>
          <w:rFonts w:ascii="Calibri" w:hAnsi="Calibri" w:cs="Calibri"/>
          <w:spacing w:val="-20"/>
          <w:szCs w:val="24"/>
        </w:rPr>
        <w:t xml:space="preserve"> solicitação das detentoras para cancelamento dos preços registrados deverá ser formulada com a antecedência de 30 (trinta) dias, facultada à Administração a aplicação das pena</w:t>
      </w:r>
      <w:r>
        <w:rPr>
          <w:rFonts w:ascii="Calibri" w:hAnsi="Calibri" w:cs="Calibri"/>
          <w:spacing w:val="-20"/>
          <w:szCs w:val="24"/>
        </w:rPr>
        <w:t>lidades previstas na Cláusula nona</w:t>
      </w:r>
      <w:r w:rsidR="002E589F" w:rsidRPr="00E93326">
        <w:rPr>
          <w:rFonts w:ascii="Calibri" w:hAnsi="Calibri" w:cs="Calibri"/>
          <w:spacing w:val="-20"/>
          <w:szCs w:val="24"/>
        </w:rPr>
        <w:t xml:space="preserve">, caso não aceitas as razões do pedido. </w:t>
      </w:r>
    </w:p>
    <w:p w:rsidR="008510E0" w:rsidRPr="00E93326" w:rsidRDefault="008510E0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13.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DÉCIMA TERCEIRA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DA AUTORIZAÇÃO PARA AQUISIÇÃO E EMISSÃO DE NOTA DE EMPENHO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13.1 </w:t>
      </w:r>
      <w:r w:rsidR="008510E0" w:rsidRPr="00E93326">
        <w:rPr>
          <w:rFonts w:ascii="Calibri" w:hAnsi="Calibri" w:cs="Calibri"/>
          <w:spacing w:val="-20"/>
          <w:szCs w:val="24"/>
        </w:rPr>
        <w:t>As aquisições dos m</w:t>
      </w:r>
      <w:r w:rsidR="002E589F" w:rsidRPr="00E93326">
        <w:rPr>
          <w:rFonts w:ascii="Calibri" w:hAnsi="Calibri" w:cs="Calibri"/>
          <w:spacing w:val="-20"/>
          <w:szCs w:val="24"/>
        </w:rPr>
        <w:t xml:space="preserve">ateriais da presente Ata do Pregão Presencial </w:t>
      </w:r>
      <w:r w:rsidR="008510E0" w:rsidRPr="00E93326">
        <w:rPr>
          <w:rFonts w:ascii="Calibri" w:hAnsi="Calibri" w:cs="Calibri"/>
          <w:spacing w:val="-20"/>
          <w:szCs w:val="24"/>
        </w:rPr>
        <w:t xml:space="preserve">SRP </w:t>
      </w:r>
      <w:r w:rsidR="009961CF" w:rsidRPr="00E93326">
        <w:rPr>
          <w:rFonts w:ascii="Calibri" w:hAnsi="Calibri" w:cs="Calibri"/>
          <w:spacing w:val="-20"/>
          <w:szCs w:val="24"/>
        </w:rPr>
        <w:t>nº 27</w:t>
      </w:r>
      <w:r w:rsidR="002E589F" w:rsidRPr="00E93326">
        <w:rPr>
          <w:rFonts w:ascii="Calibri" w:hAnsi="Calibri" w:cs="Calibri"/>
          <w:spacing w:val="-20"/>
          <w:szCs w:val="24"/>
        </w:rPr>
        <w:t xml:space="preserve">/2021 serão autorizadas, caso a caso, pelo responsável da prefeitura ou do Setor competente.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13.2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emissão das notas de empenho, sua retificação ou cancelamento, total ou parcial serão, igualmente, autorizados pela mesma autoridade, ou a quem esta delegar a competência para tanto. </w:t>
      </w:r>
    </w:p>
    <w:p w:rsidR="008510E0" w:rsidRPr="00E93326" w:rsidRDefault="008510E0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E93326" w:rsidRPr="00E93326" w:rsidRDefault="00E93326" w:rsidP="00E9332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14. </w:t>
      </w:r>
      <w:r w:rsidRPr="00E93326">
        <w:rPr>
          <w:rFonts w:ascii="Calibri" w:hAnsi="Calibri" w:cs="Calibri"/>
          <w:b/>
          <w:spacing w:val="-20"/>
          <w:szCs w:val="24"/>
        </w:rPr>
        <w:t>CLÁUSULA DÉCIMA QUARTA – DA FISCALIZAÇÃO</w:t>
      </w:r>
    </w:p>
    <w:p w:rsidR="00E93326" w:rsidRPr="00E93326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lastRenderedPageBreak/>
        <w:t xml:space="preserve">14.1 Para fins de fiscalização da presente Ata de Registro de Preços, fica designada como fiscal o Sr. PAULO ROBERTO CAMPOS GOMES, </w:t>
      </w:r>
      <w:r>
        <w:rPr>
          <w:rFonts w:ascii="Calibri" w:hAnsi="Calibri" w:cs="Calibri"/>
          <w:spacing w:val="-20"/>
          <w:szCs w:val="24"/>
        </w:rPr>
        <w:t>Mecâ</w:t>
      </w:r>
      <w:r w:rsidRPr="00E93326">
        <w:rPr>
          <w:rFonts w:ascii="Calibri" w:hAnsi="Calibri" w:cs="Calibri"/>
          <w:spacing w:val="-20"/>
          <w:szCs w:val="24"/>
        </w:rPr>
        <w:t xml:space="preserve">nico, responsável pela fiel execução desse instrumento. </w:t>
      </w:r>
    </w:p>
    <w:p w:rsidR="00E93326" w:rsidRPr="00E93326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E93326" w:rsidRPr="00E93326" w:rsidRDefault="00E93326" w:rsidP="00E9332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15. CLÁUSULA DÉCIMA QUINTA – DAS DISPOSIÇÕES TRANSITÓRIAS </w:t>
      </w:r>
    </w:p>
    <w:p w:rsidR="00E93326" w:rsidRDefault="00E93326" w:rsidP="00E93326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15.1 Na sessão de abertura do Pregão Presencial nº 27/2021, estiveram presentes as Empresas: BORILLI PNEUS LTDA</w:t>
      </w:r>
      <w:r>
        <w:rPr>
          <w:rFonts w:ascii="Calibri" w:hAnsi="Calibri" w:cs="Calibri"/>
          <w:spacing w:val="-20"/>
          <w:szCs w:val="24"/>
        </w:rPr>
        <w:t xml:space="preserve">, CNPJ n° </w:t>
      </w:r>
      <w:r w:rsidRPr="00E93326">
        <w:rPr>
          <w:rFonts w:ascii="Calibri" w:hAnsi="Calibri" w:cs="Calibri"/>
          <w:spacing w:val="-20"/>
          <w:szCs w:val="24"/>
        </w:rPr>
        <w:t>88.644.877/0001-66</w:t>
      </w:r>
      <w:r>
        <w:rPr>
          <w:rFonts w:ascii="Calibri" w:hAnsi="Calibri" w:cs="Calibri"/>
          <w:spacing w:val="-20"/>
          <w:szCs w:val="24"/>
        </w:rPr>
        <w:t xml:space="preserve">; </w:t>
      </w:r>
      <w:r w:rsidRPr="00E93326">
        <w:rPr>
          <w:rFonts w:ascii="Calibri" w:hAnsi="Calibri" w:cs="Calibri"/>
          <w:spacing w:val="-20"/>
          <w:szCs w:val="24"/>
        </w:rPr>
        <w:t>GARBIN &amp; BERGAMO LTDA</w:t>
      </w:r>
      <w:r>
        <w:rPr>
          <w:rFonts w:ascii="Calibri" w:hAnsi="Calibri" w:cs="Calibri"/>
          <w:spacing w:val="-20"/>
          <w:szCs w:val="24"/>
        </w:rPr>
        <w:t xml:space="preserve">, CNPJ n° </w:t>
      </w:r>
      <w:r w:rsidRPr="00E93326">
        <w:rPr>
          <w:rFonts w:ascii="Calibri" w:hAnsi="Calibri" w:cs="Calibri"/>
          <w:spacing w:val="-20"/>
          <w:szCs w:val="24"/>
        </w:rPr>
        <w:t>11.442.752/0001-29</w:t>
      </w:r>
      <w:r>
        <w:rPr>
          <w:rFonts w:ascii="Calibri" w:hAnsi="Calibri" w:cs="Calibri"/>
          <w:spacing w:val="-20"/>
          <w:szCs w:val="24"/>
        </w:rPr>
        <w:t xml:space="preserve">; e </w:t>
      </w:r>
      <w:r w:rsidRPr="00E93326">
        <w:rPr>
          <w:rFonts w:ascii="Calibri" w:hAnsi="Calibri" w:cs="Calibri"/>
          <w:spacing w:val="-20"/>
          <w:szCs w:val="24"/>
        </w:rPr>
        <w:t>JL PNEUS LTDA</w:t>
      </w:r>
      <w:r>
        <w:rPr>
          <w:rFonts w:ascii="Calibri" w:hAnsi="Calibri" w:cs="Calibri"/>
          <w:spacing w:val="-20"/>
          <w:szCs w:val="24"/>
        </w:rPr>
        <w:t xml:space="preserve">, CNPJ n° </w:t>
      </w:r>
      <w:r w:rsidRPr="00E93326">
        <w:rPr>
          <w:rFonts w:ascii="Calibri" w:hAnsi="Calibri" w:cs="Calibri"/>
          <w:spacing w:val="-20"/>
          <w:szCs w:val="24"/>
        </w:rPr>
        <w:t>16.608.368/0001-77</w:t>
      </w:r>
    </w:p>
    <w:p w:rsidR="00E93326" w:rsidRPr="00E93326" w:rsidRDefault="00E93326" w:rsidP="00E93326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>
        <w:rPr>
          <w:rFonts w:ascii="Calibri" w:hAnsi="Calibri" w:cs="Calibri"/>
          <w:b/>
          <w:spacing w:val="-20"/>
          <w:szCs w:val="24"/>
        </w:rPr>
        <w:t>16</w:t>
      </w:r>
      <w:r w:rsidRPr="002F5B48">
        <w:rPr>
          <w:rFonts w:ascii="Calibri" w:hAnsi="Calibri" w:cs="Calibri"/>
          <w:b/>
          <w:spacing w:val="-20"/>
          <w:szCs w:val="24"/>
        </w:rPr>
        <w:t>.</w:t>
      </w:r>
      <w:r>
        <w:rPr>
          <w:rFonts w:ascii="Calibri" w:hAnsi="Calibri" w:cs="Calibri"/>
          <w:b/>
          <w:spacing w:val="-20"/>
          <w:szCs w:val="24"/>
        </w:rPr>
        <w:t xml:space="preserve"> CLÁUSULA DÉCIMA SEXTA –</w:t>
      </w:r>
      <w:r w:rsidRPr="002F5B48">
        <w:rPr>
          <w:rFonts w:ascii="Calibri" w:hAnsi="Calibri" w:cs="Calibri"/>
          <w:b/>
          <w:spacing w:val="-20"/>
          <w:szCs w:val="24"/>
        </w:rPr>
        <w:t xml:space="preserve"> DO FORO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>16</w:t>
      </w:r>
      <w:r w:rsidRPr="002F5B48">
        <w:rPr>
          <w:rFonts w:ascii="Calibri" w:hAnsi="Calibri" w:cs="Calibri"/>
          <w:spacing w:val="-20"/>
          <w:szCs w:val="24"/>
        </w:rPr>
        <w:t>.1 Para a resolução de possíveis divergências entre as partes, oriundas da presente Ata, fica eleito o Foro da comarca de Cruz Alta/RS.</w:t>
      </w:r>
    </w:p>
    <w:p w:rsidR="00E93326" w:rsidRPr="002F5B48" w:rsidRDefault="00E93326" w:rsidP="00E93326">
      <w:pPr>
        <w:spacing w:after="0" w:line="240" w:lineRule="auto"/>
        <w:ind w:firstLine="2268"/>
        <w:rPr>
          <w:rFonts w:ascii="Calibri" w:hAnsi="Calibri" w:cs="Calibri"/>
          <w:spacing w:val="-20"/>
          <w:szCs w:val="24"/>
        </w:rPr>
      </w:pP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>
        <w:rPr>
          <w:rFonts w:ascii="Calibri" w:hAnsi="Calibri" w:cs="Calibri"/>
          <w:b/>
          <w:spacing w:val="-20"/>
          <w:szCs w:val="24"/>
        </w:rPr>
        <w:t>17</w:t>
      </w:r>
      <w:r w:rsidRPr="002F5B48">
        <w:rPr>
          <w:rFonts w:ascii="Calibri" w:hAnsi="Calibri" w:cs="Calibri"/>
          <w:b/>
          <w:spacing w:val="-20"/>
          <w:szCs w:val="24"/>
        </w:rPr>
        <w:t xml:space="preserve">. </w:t>
      </w:r>
      <w:r>
        <w:rPr>
          <w:rFonts w:ascii="Calibri" w:hAnsi="Calibri" w:cs="Calibri"/>
          <w:b/>
          <w:spacing w:val="-20"/>
          <w:szCs w:val="24"/>
        </w:rPr>
        <w:t xml:space="preserve">CLÁUSULA DÉCIMA SÉTIMA – </w:t>
      </w:r>
      <w:r w:rsidRPr="002F5B48">
        <w:rPr>
          <w:rFonts w:ascii="Calibri" w:hAnsi="Calibri" w:cs="Calibri"/>
          <w:b/>
          <w:spacing w:val="-20"/>
          <w:szCs w:val="24"/>
        </w:rPr>
        <w:t>DAS VIAS E CÓPIAS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>17</w:t>
      </w:r>
      <w:r w:rsidRPr="002F5B48">
        <w:rPr>
          <w:rFonts w:ascii="Calibri" w:hAnsi="Calibri" w:cs="Calibri"/>
          <w:spacing w:val="-20"/>
          <w:szCs w:val="24"/>
        </w:rPr>
        <w:t>.1 Da presente Ata são extraídas: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>a) duas via para o Setor de Licitações e Contratos;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>b) uma para a empresa registrada;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>c) uma via para empenhos/Contabilidade; e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>d) uma cópia para o Setor de Compras.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>e) uma cópia para a Secretaria Municipal de Saúde</w:t>
      </w:r>
    </w:p>
    <w:p w:rsidR="00E93326" w:rsidRDefault="00E93326" w:rsidP="00E93326">
      <w:pPr>
        <w:spacing w:after="0" w:line="240" w:lineRule="auto"/>
        <w:ind w:firstLine="2268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 xml:space="preserve"> </w:t>
      </w:r>
      <w:r w:rsidRPr="002F5B48">
        <w:rPr>
          <w:rFonts w:ascii="Calibri" w:hAnsi="Calibri" w:cs="Calibri"/>
          <w:spacing w:val="-20"/>
          <w:szCs w:val="24"/>
        </w:rPr>
        <w:tab/>
      </w:r>
    </w:p>
    <w:p w:rsidR="00E93326" w:rsidRDefault="00E93326" w:rsidP="00E9332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>
        <w:rPr>
          <w:rFonts w:ascii="Calibri" w:hAnsi="Calibri" w:cs="Calibri"/>
          <w:b/>
          <w:spacing w:val="-20"/>
          <w:szCs w:val="24"/>
        </w:rPr>
        <w:t xml:space="preserve">18. CLÁUSULA DÉCIMA OITAVA – DAS DISPOSIÇÕES FINAIS </w:t>
      </w:r>
    </w:p>
    <w:p w:rsidR="00E93326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 xml:space="preserve">18.1 Integram esta Ata, como se nela estivessem transcritos, o Edital do Pregão Presencial nº 25/2021, seus anexos, e as propostas das empresas retro qualificadas, classificadas em 1º lugar no certame supranumerado. </w:t>
      </w:r>
    </w:p>
    <w:p w:rsidR="00E93326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 xml:space="preserve">18.2 Os casos omissos serão resolvidos de acordo com a Lei Federal 8.666/93 e suas alterações e Lei Federal 10.520/2002, no que não colidir com a primeira e nas demais normas aplicáveis. Subsidiariamente, aplicar-se-ão os princípios gerais de Direito. </w:t>
      </w:r>
    </w:p>
    <w:p w:rsidR="00E93326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E93326" w:rsidRPr="00E530A7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 xml:space="preserve">E, por assim haverem acordado, declaram as partes aceitar todas as disposições estabelecidas na presente Ata que, lida e achada conforme, vai assinada </w:t>
      </w:r>
      <w:r>
        <w:rPr>
          <w:rFonts w:ascii="Calibri" w:hAnsi="Calibri" w:cs="Calibri"/>
          <w:spacing w:val="-20"/>
          <w:szCs w:val="24"/>
        </w:rPr>
        <w:t>em 3 (três) vias de igual teor e forma para que surta seus jurídicos e legais efeitos.</w:t>
      </w:r>
    </w:p>
    <w:p w:rsidR="002A0601" w:rsidRPr="00E93326" w:rsidRDefault="002A0601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2A0601" w:rsidRPr="00E93326" w:rsidRDefault="00F834E5" w:rsidP="00F834E5">
      <w:pPr>
        <w:spacing w:after="0" w:line="240" w:lineRule="auto"/>
        <w:ind w:firstLine="0"/>
        <w:jc w:val="right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Fortaleza dos Valos/</w:t>
      </w:r>
      <w:r w:rsidR="002A0601" w:rsidRPr="00E93326">
        <w:rPr>
          <w:rFonts w:ascii="Calibri" w:hAnsi="Calibri" w:cs="Calibri"/>
          <w:spacing w:val="-20"/>
          <w:szCs w:val="24"/>
        </w:rPr>
        <w:t>RS</w:t>
      </w:r>
      <w:r w:rsidRPr="00E93326">
        <w:rPr>
          <w:rFonts w:ascii="Calibri" w:hAnsi="Calibri" w:cs="Calibri"/>
          <w:spacing w:val="-20"/>
          <w:szCs w:val="24"/>
        </w:rPr>
        <w:t>,</w:t>
      </w:r>
      <w:r w:rsidR="002A0601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19 </w:t>
      </w:r>
      <w:r w:rsidR="002A0601" w:rsidRPr="00E93326">
        <w:rPr>
          <w:rFonts w:ascii="Calibri" w:hAnsi="Calibri" w:cs="Calibri"/>
          <w:spacing w:val="-20"/>
          <w:szCs w:val="24"/>
        </w:rPr>
        <w:t xml:space="preserve">de </w:t>
      </w:r>
      <w:r w:rsidRPr="00E93326">
        <w:rPr>
          <w:rFonts w:ascii="Calibri" w:hAnsi="Calibri" w:cs="Calibri"/>
          <w:spacing w:val="-20"/>
          <w:szCs w:val="24"/>
        </w:rPr>
        <w:t>janeiro de 2022</w:t>
      </w:r>
      <w:r w:rsidR="002A0601" w:rsidRPr="00E93326">
        <w:rPr>
          <w:rFonts w:ascii="Calibri" w:hAnsi="Calibri" w:cs="Calibri"/>
          <w:spacing w:val="-20"/>
          <w:szCs w:val="24"/>
        </w:rPr>
        <w:t>.</w:t>
      </w:r>
    </w:p>
    <w:p w:rsidR="00F834E5" w:rsidRDefault="00F834E5" w:rsidP="00F834E5">
      <w:pPr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  <w:highlight w:val="yellow"/>
        </w:rPr>
      </w:pPr>
    </w:p>
    <w:p w:rsidR="006F658A" w:rsidRDefault="006F658A" w:rsidP="00F834E5">
      <w:pPr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  <w:highlight w:val="yellow"/>
        </w:rPr>
      </w:pPr>
    </w:p>
    <w:p w:rsidR="00E93326" w:rsidRPr="00E93326" w:rsidRDefault="00E93326" w:rsidP="00F834E5">
      <w:pPr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  <w:highlight w:val="yellow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b/>
          <w:smallCaps/>
          <w:spacing w:val="-20"/>
          <w:szCs w:val="24"/>
        </w:rPr>
        <w:sectPr w:rsidR="006F658A" w:rsidSect="00F834E5">
          <w:headerReference w:type="default" r:id="rId8"/>
          <w:footerReference w:type="default" r:id="rId9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</w:p>
    <w:p w:rsidR="00E93326" w:rsidRPr="006372BF" w:rsidRDefault="00E93326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6372BF">
        <w:rPr>
          <w:rFonts w:ascii="Calibri" w:hAnsi="Calibri" w:cs="Calibri"/>
          <w:b/>
          <w:smallCaps/>
          <w:spacing w:val="-20"/>
          <w:szCs w:val="24"/>
        </w:rPr>
        <w:lastRenderedPageBreak/>
        <w:t>MUNICÍPIO DE FORTALEZA DOS VALOS/RS</w:t>
      </w:r>
      <w:r w:rsidRPr="006372BF">
        <w:rPr>
          <w:rFonts w:ascii="Calibri" w:hAnsi="Calibri" w:cs="Calibri"/>
          <w:smallCaps/>
          <w:spacing w:val="-20"/>
          <w:szCs w:val="24"/>
        </w:rPr>
        <w:t>,</w:t>
      </w:r>
    </w:p>
    <w:p w:rsidR="00E93326" w:rsidRPr="006372BF" w:rsidRDefault="00E93326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6372BF">
        <w:rPr>
          <w:rFonts w:ascii="Calibri" w:hAnsi="Calibri" w:cs="Calibri"/>
          <w:smallCaps/>
          <w:spacing w:val="-20"/>
          <w:szCs w:val="24"/>
        </w:rPr>
        <w:t xml:space="preserve">Márcia </w:t>
      </w:r>
      <w:proofErr w:type="spellStart"/>
      <w:r w:rsidRPr="006372BF">
        <w:rPr>
          <w:rFonts w:ascii="Calibri" w:hAnsi="Calibri" w:cs="Calibri"/>
          <w:smallCaps/>
          <w:spacing w:val="-20"/>
          <w:szCs w:val="24"/>
        </w:rPr>
        <w:t>Rossatto</w:t>
      </w:r>
      <w:proofErr w:type="spellEnd"/>
      <w:r w:rsidRPr="006372BF">
        <w:rPr>
          <w:rFonts w:ascii="Calibri" w:hAnsi="Calibri" w:cs="Calibri"/>
          <w:smallCaps/>
          <w:spacing w:val="-20"/>
          <w:szCs w:val="24"/>
        </w:rPr>
        <w:t xml:space="preserve"> </w:t>
      </w:r>
      <w:proofErr w:type="spellStart"/>
      <w:r w:rsidRPr="006372BF">
        <w:rPr>
          <w:rFonts w:ascii="Calibri" w:hAnsi="Calibri" w:cs="Calibri"/>
          <w:smallCaps/>
          <w:spacing w:val="-20"/>
          <w:szCs w:val="24"/>
        </w:rPr>
        <w:t>Fredi</w:t>
      </w:r>
      <w:proofErr w:type="spellEnd"/>
      <w:r w:rsidRPr="006372BF">
        <w:rPr>
          <w:rFonts w:ascii="Calibri" w:hAnsi="Calibri" w:cs="Calibri"/>
          <w:smallCaps/>
          <w:spacing w:val="-20"/>
          <w:szCs w:val="24"/>
        </w:rPr>
        <w:t>,</w:t>
      </w:r>
    </w:p>
    <w:p w:rsidR="00E93326" w:rsidRPr="006372BF" w:rsidRDefault="00E93326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6372BF">
        <w:rPr>
          <w:rFonts w:ascii="Calibri" w:hAnsi="Calibri" w:cs="Calibri"/>
          <w:smallCaps/>
          <w:spacing w:val="-20"/>
          <w:szCs w:val="24"/>
        </w:rPr>
        <w:t>Prefeita Municipal</w:t>
      </w:r>
    </w:p>
    <w:p w:rsidR="00E93326" w:rsidRDefault="00E93326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Pr="006372BF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50302F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 w:rsidRPr="006F658A">
        <w:rPr>
          <w:rFonts w:ascii="Calibri" w:hAnsi="Calibri" w:cs="Calibri"/>
          <w:b/>
          <w:spacing w:val="-20"/>
          <w:szCs w:val="24"/>
        </w:rPr>
        <w:lastRenderedPageBreak/>
        <w:t>BORILLI PNEUS LTDA</w:t>
      </w:r>
      <w:r>
        <w:rPr>
          <w:rFonts w:ascii="Calibri" w:hAnsi="Calibri" w:cs="Calibri"/>
          <w:b/>
          <w:spacing w:val="-20"/>
          <w:szCs w:val="24"/>
        </w:rPr>
        <w:t>,</w:t>
      </w: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6F658A">
        <w:rPr>
          <w:rFonts w:ascii="Calibri" w:hAnsi="Calibri" w:cs="Calibri"/>
          <w:smallCaps/>
          <w:spacing w:val="-20"/>
          <w:szCs w:val="24"/>
        </w:rPr>
        <w:t xml:space="preserve">Bruna </w:t>
      </w:r>
      <w:proofErr w:type="spellStart"/>
      <w:r w:rsidRPr="006F658A">
        <w:rPr>
          <w:rFonts w:ascii="Calibri" w:hAnsi="Calibri" w:cs="Calibri"/>
          <w:smallCaps/>
          <w:spacing w:val="-20"/>
          <w:szCs w:val="24"/>
        </w:rPr>
        <w:t>Borilli</w:t>
      </w:r>
      <w:proofErr w:type="spellEnd"/>
      <w:r>
        <w:rPr>
          <w:rFonts w:ascii="Calibri" w:hAnsi="Calibri" w:cs="Calibri"/>
          <w:smallCaps/>
          <w:spacing w:val="-20"/>
          <w:szCs w:val="24"/>
        </w:rPr>
        <w:t>,</w:t>
      </w:r>
    </w:p>
    <w:p w:rsidR="006F658A" w:rsidRP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>
        <w:rPr>
          <w:rFonts w:ascii="Calibri" w:hAnsi="Calibri" w:cs="Calibri"/>
          <w:smallCaps/>
          <w:spacing w:val="-20"/>
          <w:szCs w:val="24"/>
        </w:rPr>
        <w:t>Representante Legal</w:t>
      </w:r>
    </w:p>
    <w:sectPr w:rsidR="006F658A" w:rsidRPr="006F658A" w:rsidSect="006F658A">
      <w:type w:val="continuous"/>
      <w:pgSz w:w="11906" w:h="16838"/>
      <w:pgMar w:top="1134" w:right="851" w:bottom="1134" w:left="1701" w:header="0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FF1" w:rsidRDefault="005F0FF1" w:rsidP="00F45F02">
      <w:pPr>
        <w:spacing w:after="0" w:line="240" w:lineRule="auto"/>
      </w:pPr>
      <w:r>
        <w:separator/>
      </w:r>
    </w:p>
  </w:endnote>
  <w:endnote w:type="continuationSeparator" w:id="0">
    <w:p w:rsidR="005F0FF1" w:rsidRDefault="005F0FF1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CD5" w:rsidRDefault="006F658A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1910715</wp:posOffset>
              </wp:positionH>
              <wp:positionV relativeFrom="paragraph">
                <wp:posOffset>-6985</wp:posOffset>
              </wp:positionV>
              <wp:extent cx="2076450" cy="466725"/>
              <wp:effectExtent l="0" t="0" r="0" b="0"/>
              <wp:wrapNone/>
              <wp:docPr id="7" name="Caixa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76450" cy="466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69F4" w:rsidRPr="00AA69F4" w:rsidRDefault="00AA69F4" w:rsidP="00AA69F4">
                          <w:pPr>
                            <w:pStyle w:val="Rodap"/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</w:pP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begin"/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instrText>PAGE  \* Arabic  \* MERGEFORMAT</w:instrText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separate"/>
                          </w:r>
                          <w:r w:rsidR="009F27D8">
                            <w:rPr>
                              <w:rFonts w:ascii="Calibri" w:hAnsi="Calibri" w:cs="Calibri"/>
                              <w:b/>
                              <w:noProof/>
                              <w:szCs w:val="24"/>
                            </w:rPr>
                            <w:t>5</w:t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end"/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t>/</w:t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begin"/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instrText>NUMPAGES \ * Arábico \ * MERGEFORMAT</w:instrText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separate"/>
                          </w:r>
                          <w:r w:rsidR="009F27D8">
                            <w:rPr>
                              <w:rFonts w:ascii="Calibri" w:hAnsi="Calibri" w:cs="Calibri"/>
                              <w:b/>
                              <w:noProof/>
                              <w:szCs w:val="24"/>
                            </w:rPr>
                            <w:t>5</w:t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end"/>
                          </w:r>
                        </w:p>
                        <w:p w:rsidR="006F658A" w:rsidRDefault="006F658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left:0;text-align:left;margin-left:150.45pt;margin-top:-.55pt;width:163.5pt;height:3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" filled="f" stroked="f" strokeweight=".5pt">
              <v:textbox>
                <w:txbxContent>
                  <w:p w:rsidR="00AA69F4" w:rsidRPr="00AA69F4" w:rsidRDefault="00AA69F4" w:rsidP="00AA69F4">
                    <w:pPr>
                      <w:pStyle w:val="Rodap"/>
                      <w:rPr>
                        <w:rFonts w:ascii="Calibri" w:hAnsi="Calibri" w:cs="Calibri"/>
                        <w:b/>
                        <w:szCs w:val="24"/>
                      </w:rPr>
                    </w:pP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begin"/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instrText>PAGE  \* Arabic  \* MERGEFORMAT</w:instrText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separate"/>
                    </w:r>
                    <w:r w:rsidR="009F27D8">
                      <w:rPr>
                        <w:rFonts w:ascii="Calibri" w:hAnsi="Calibri" w:cs="Calibri"/>
                        <w:b/>
                        <w:noProof/>
                        <w:szCs w:val="24"/>
                      </w:rPr>
                      <w:t>5</w:t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end"/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t>/</w:t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begin"/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instrText>NUMPAGES \ * Arábico \ * MERGEFORMAT</w:instrText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separate"/>
                    </w:r>
                    <w:r w:rsidR="009F27D8">
                      <w:rPr>
                        <w:rFonts w:ascii="Calibri" w:hAnsi="Calibri" w:cs="Calibri"/>
                        <w:b/>
                        <w:noProof/>
                        <w:szCs w:val="24"/>
                      </w:rPr>
                      <w:t>5</w:t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end"/>
                    </w:r>
                  </w:p>
                  <w:p w:rsidR="006F658A" w:rsidRDefault="006F658A"/>
                </w:txbxContent>
              </v:textbox>
            </v:shape>
          </w:pict>
        </mc:Fallback>
      </mc:AlternateContent>
    </w:r>
    <w:r w:rsidR="00E1019E"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355C9D1F" wp14:editId="3D048734">
          <wp:simplePos x="0" y="0"/>
          <wp:positionH relativeFrom="page">
            <wp:posOffset>7315</wp:posOffset>
          </wp:positionH>
          <wp:positionV relativeFrom="paragraph">
            <wp:posOffset>-85242</wp:posOffset>
          </wp:positionV>
          <wp:extent cx="7552143" cy="722630"/>
          <wp:effectExtent l="0" t="0" r="0" b="127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8732" cy="7290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FF1" w:rsidRDefault="005F0FF1" w:rsidP="00F45F02">
      <w:pPr>
        <w:spacing w:after="0" w:line="240" w:lineRule="auto"/>
      </w:pPr>
      <w:r>
        <w:separator/>
      </w:r>
    </w:p>
  </w:footnote>
  <w:footnote w:type="continuationSeparator" w:id="0">
    <w:p w:rsidR="005F0FF1" w:rsidRDefault="005F0FF1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4738" cy="694944"/>
          <wp:effectExtent l="0" t="0" r="0" b="0"/>
          <wp:wrapTopAndBottom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4738" cy="6949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4D2146"/>
    <w:multiLevelType w:val="multilevel"/>
    <w:tmpl w:val="46D47E62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1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02"/>
    <w:rsid w:val="0002194C"/>
    <w:rsid w:val="00040BEF"/>
    <w:rsid w:val="000473A1"/>
    <w:rsid w:val="00062DFC"/>
    <w:rsid w:val="0011268B"/>
    <w:rsid w:val="00153451"/>
    <w:rsid w:val="00154513"/>
    <w:rsid w:val="00194CD5"/>
    <w:rsid w:val="001A1FD6"/>
    <w:rsid w:val="001C6AE9"/>
    <w:rsid w:val="001D2B3B"/>
    <w:rsid w:val="002764D5"/>
    <w:rsid w:val="002A0601"/>
    <w:rsid w:val="002D67B7"/>
    <w:rsid w:val="002E589F"/>
    <w:rsid w:val="0030478F"/>
    <w:rsid w:val="00314761"/>
    <w:rsid w:val="003314ED"/>
    <w:rsid w:val="00352D93"/>
    <w:rsid w:val="00397F73"/>
    <w:rsid w:val="003A6358"/>
    <w:rsid w:val="003C54AF"/>
    <w:rsid w:val="003E5F2C"/>
    <w:rsid w:val="003F2BAA"/>
    <w:rsid w:val="00406450"/>
    <w:rsid w:val="004168A2"/>
    <w:rsid w:val="00431987"/>
    <w:rsid w:val="004669B7"/>
    <w:rsid w:val="004955C1"/>
    <w:rsid w:val="004D719C"/>
    <w:rsid w:val="004F18FC"/>
    <w:rsid w:val="0050302F"/>
    <w:rsid w:val="0052133F"/>
    <w:rsid w:val="005746B2"/>
    <w:rsid w:val="005C617C"/>
    <w:rsid w:val="005F0FBD"/>
    <w:rsid w:val="005F0FF1"/>
    <w:rsid w:val="005F60A7"/>
    <w:rsid w:val="00607E19"/>
    <w:rsid w:val="00610B7D"/>
    <w:rsid w:val="00625101"/>
    <w:rsid w:val="0064105A"/>
    <w:rsid w:val="006529E6"/>
    <w:rsid w:val="0065467B"/>
    <w:rsid w:val="006647B7"/>
    <w:rsid w:val="006942DD"/>
    <w:rsid w:val="006B5608"/>
    <w:rsid w:val="006E1BEA"/>
    <w:rsid w:val="006F658A"/>
    <w:rsid w:val="00722C64"/>
    <w:rsid w:val="007B0464"/>
    <w:rsid w:val="007C355E"/>
    <w:rsid w:val="007D7CB5"/>
    <w:rsid w:val="008310F3"/>
    <w:rsid w:val="008510E0"/>
    <w:rsid w:val="00891761"/>
    <w:rsid w:val="008B1511"/>
    <w:rsid w:val="008D1289"/>
    <w:rsid w:val="009229BC"/>
    <w:rsid w:val="00937C2E"/>
    <w:rsid w:val="00944843"/>
    <w:rsid w:val="00987FFB"/>
    <w:rsid w:val="009961CF"/>
    <w:rsid w:val="009A421F"/>
    <w:rsid w:val="009C25D3"/>
    <w:rsid w:val="009C4DAA"/>
    <w:rsid w:val="009D230D"/>
    <w:rsid w:val="009F27D8"/>
    <w:rsid w:val="00A4084A"/>
    <w:rsid w:val="00A87A8C"/>
    <w:rsid w:val="00A903DC"/>
    <w:rsid w:val="00A93DB1"/>
    <w:rsid w:val="00AA4449"/>
    <w:rsid w:val="00AA69F4"/>
    <w:rsid w:val="00AB4467"/>
    <w:rsid w:val="00AB7190"/>
    <w:rsid w:val="00B05222"/>
    <w:rsid w:val="00B13473"/>
    <w:rsid w:val="00B4094A"/>
    <w:rsid w:val="00B91BCC"/>
    <w:rsid w:val="00B969B6"/>
    <w:rsid w:val="00BD580B"/>
    <w:rsid w:val="00C92B48"/>
    <w:rsid w:val="00CA0F43"/>
    <w:rsid w:val="00CA1CB3"/>
    <w:rsid w:val="00CB498C"/>
    <w:rsid w:val="00CD1328"/>
    <w:rsid w:val="00D42AAD"/>
    <w:rsid w:val="00D44117"/>
    <w:rsid w:val="00D77538"/>
    <w:rsid w:val="00DC251B"/>
    <w:rsid w:val="00DC360C"/>
    <w:rsid w:val="00DE66F5"/>
    <w:rsid w:val="00DF62D9"/>
    <w:rsid w:val="00E1019E"/>
    <w:rsid w:val="00E678B6"/>
    <w:rsid w:val="00E863BE"/>
    <w:rsid w:val="00E93326"/>
    <w:rsid w:val="00F15CA1"/>
    <w:rsid w:val="00F45F02"/>
    <w:rsid w:val="00F711E3"/>
    <w:rsid w:val="00F834E5"/>
    <w:rsid w:val="00F86A40"/>
    <w:rsid w:val="00FB39B6"/>
    <w:rsid w:val="00FC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35377D9-0D12-4012-95EF-CA59B1C2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1A1FD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93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94804-114A-41BC-ACA2-FC2F40C3F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2707</Words>
  <Characters>14623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 '</dc:creator>
  <cp:keywords/>
  <dc:description/>
  <cp:lastModifiedBy>Licitacao02</cp:lastModifiedBy>
  <cp:revision>7</cp:revision>
  <cp:lastPrinted>2022-01-24T12:17:00Z</cp:lastPrinted>
  <dcterms:created xsi:type="dcterms:W3CDTF">2021-01-14T15:54:00Z</dcterms:created>
  <dcterms:modified xsi:type="dcterms:W3CDTF">2022-01-24T12:17:00Z</dcterms:modified>
</cp:coreProperties>
</file>