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elacomgrade"/>
        <w:tblW w:w="10036" w:type="dxa"/>
        <w:tblInd w:w="-289" w:type="dxa"/>
        <w:tblLook w:val="04A0" w:firstRow="1" w:lastRow="0" w:firstColumn="1" w:lastColumn="0" w:noHBand="0" w:noVBand="1"/>
      </w:tblPr>
      <w:tblGrid>
        <w:gridCol w:w="714"/>
        <w:gridCol w:w="523"/>
        <w:gridCol w:w="880"/>
        <w:gridCol w:w="4943"/>
        <w:gridCol w:w="1559"/>
        <w:gridCol w:w="1417"/>
      </w:tblGrid>
      <w:tr w:rsidR="00A730C3" w:rsidRPr="00A730C3" w14:paraId="72AAB64A" w14:textId="77777777" w:rsidTr="004366D9">
        <w:trPr>
          <w:trHeight w:val="567"/>
        </w:trPr>
        <w:tc>
          <w:tcPr>
            <w:tcW w:w="714" w:type="dxa"/>
          </w:tcPr>
          <w:p w14:paraId="6A1154CD" w14:textId="62558EE2" w:rsidR="005845D0" w:rsidRPr="00A730C3" w:rsidRDefault="005845D0">
            <w:pPr>
              <w:rPr>
                <w:rFonts w:ascii="Cambria" w:hAnsi="Cambria"/>
                <w:sz w:val="24"/>
                <w:szCs w:val="24"/>
              </w:rPr>
            </w:pPr>
            <w:r w:rsidRPr="00A730C3">
              <w:rPr>
                <w:rFonts w:ascii="Cambria" w:hAnsi="Cambria"/>
                <w:sz w:val="24"/>
                <w:szCs w:val="24"/>
              </w:rPr>
              <w:t xml:space="preserve">Item </w:t>
            </w:r>
          </w:p>
        </w:tc>
        <w:tc>
          <w:tcPr>
            <w:tcW w:w="523" w:type="dxa"/>
          </w:tcPr>
          <w:p w14:paraId="35EF315D" w14:textId="261C0F98" w:rsidR="005845D0" w:rsidRPr="00A730C3" w:rsidRDefault="005845D0">
            <w:pPr>
              <w:rPr>
                <w:rFonts w:ascii="Cambria" w:hAnsi="Cambria"/>
                <w:sz w:val="24"/>
                <w:szCs w:val="24"/>
              </w:rPr>
            </w:pPr>
            <w:r w:rsidRPr="00A730C3">
              <w:rPr>
                <w:rFonts w:ascii="Cambria" w:hAnsi="Cambria"/>
                <w:sz w:val="24"/>
                <w:szCs w:val="24"/>
              </w:rPr>
              <w:t>Un</w:t>
            </w:r>
          </w:p>
        </w:tc>
        <w:tc>
          <w:tcPr>
            <w:tcW w:w="880" w:type="dxa"/>
          </w:tcPr>
          <w:p w14:paraId="34457E0C" w14:textId="6EB79E87" w:rsidR="005845D0" w:rsidRPr="00A730C3" w:rsidRDefault="005845D0">
            <w:pPr>
              <w:rPr>
                <w:rFonts w:ascii="Cambria" w:hAnsi="Cambria"/>
                <w:sz w:val="24"/>
                <w:szCs w:val="24"/>
              </w:rPr>
            </w:pPr>
            <w:r w:rsidRPr="00A730C3">
              <w:rPr>
                <w:rFonts w:ascii="Cambria" w:hAnsi="Cambria"/>
                <w:sz w:val="24"/>
                <w:szCs w:val="24"/>
              </w:rPr>
              <w:t>Quant</w:t>
            </w:r>
          </w:p>
        </w:tc>
        <w:tc>
          <w:tcPr>
            <w:tcW w:w="4943" w:type="dxa"/>
          </w:tcPr>
          <w:p w14:paraId="69017437" w14:textId="36F5FACF" w:rsidR="005845D0" w:rsidRPr="00A730C3" w:rsidRDefault="005845D0">
            <w:pPr>
              <w:rPr>
                <w:rFonts w:ascii="Cambria" w:hAnsi="Cambria"/>
                <w:sz w:val="24"/>
                <w:szCs w:val="24"/>
              </w:rPr>
            </w:pPr>
            <w:r w:rsidRPr="00A730C3">
              <w:rPr>
                <w:rFonts w:ascii="Cambria" w:hAnsi="Cambria"/>
                <w:sz w:val="24"/>
                <w:szCs w:val="24"/>
              </w:rPr>
              <w:t xml:space="preserve">Descrição </w:t>
            </w:r>
          </w:p>
        </w:tc>
        <w:tc>
          <w:tcPr>
            <w:tcW w:w="1559" w:type="dxa"/>
          </w:tcPr>
          <w:p w14:paraId="77D4445C" w14:textId="4782B1EB" w:rsidR="005845D0" w:rsidRPr="00A730C3" w:rsidRDefault="005845D0">
            <w:pPr>
              <w:rPr>
                <w:rFonts w:ascii="Cambria" w:hAnsi="Cambria"/>
                <w:sz w:val="24"/>
                <w:szCs w:val="24"/>
              </w:rPr>
            </w:pPr>
            <w:r w:rsidRPr="00A730C3">
              <w:rPr>
                <w:rFonts w:ascii="Cambria" w:hAnsi="Cambria"/>
                <w:sz w:val="24"/>
                <w:szCs w:val="24"/>
              </w:rPr>
              <w:t>Valor unitário (R$)</w:t>
            </w:r>
          </w:p>
        </w:tc>
        <w:tc>
          <w:tcPr>
            <w:tcW w:w="1417" w:type="dxa"/>
          </w:tcPr>
          <w:p w14:paraId="254F6A38" w14:textId="530A70FF" w:rsidR="005845D0" w:rsidRPr="00A730C3" w:rsidRDefault="005845D0">
            <w:pPr>
              <w:rPr>
                <w:rFonts w:ascii="Cambria" w:hAnsi="Cambria"/>
                <w:sz w:val="24"/>
                <w:szCs w:val="24"/>
              </w:rPr>
            </w:pPr>
            <w:r w:rsidRPr="00A730C3">
              <w:rPr>
                <w:rFonts w:ascii="Cambria" w:hAnsi="Cambria"/>
                <w:sz w:val="24"/>
                <w:szCs w:val="24"/>
              </w:rPr>
              <w:t>Valor total (R$)</w:t>
            </w:r>
          </w:p>
        </w:tc>
      </w:tr>
      <w:tr w:rsidR="00A730C3" w:rsidRPr="00A730C3" w14:paraId="6E77CE39" w14:textId="77777777" w:rsidTr="004366D9">
        <w:trPr>
          <w:trHeight w:val="1150"/>
        </w:trPr>
        <w:tc>
          <w:tcPr>
            <w:tcW w:w="714" w:type="dxa"/>
          </w:tcPr>
          <w:p w14:paraId="1A202DD2" w14:textId="142AB6EC" w:rsidR="005845D0" w:rsidRPr="00A730C3" w:rsidRDefault="005845D0">
            <w:pPr>
              <w:rPr>
                <w:rFonts w:ascii="Cambria" w:hAnsi="Cambria"/>
                <w:sz w:val="24"/>
                <w:szCs w:val="24"/>
              </w:rPr>
            </w:pPr>
            <w:r w:rsidRPr="00A730C3">
              <w:rPr>
                <w:rFonts w:ascii="Cambria" w:hAnsi="Cambria"/>
                <w:sz w:val="24"/>
                <w:szCs w:val="24"/>
              </w:rPr>
              <w:t>1</w:t>
            </w:r>
          </w:p>
        </w:tc>
        <w:tc>
          <w:tcPr>
            <w:tcW w:w="523" w:type="dxa"/>
          </w:tcPr>
          <w:p w14:paraId="5F8A8B5B" w14:textId="46AD1424" w:rsidR="005845D0" w:rsidRPr="00A730C3" w:rsidRDefault="005845D0">
            <w:pPr>
              <w:rPr>
                <w:rFonts w:ascii="Cambria" w:hAnsi="Cambria"/>
                <w:sz w:val="24"/>
                <w:szCs w:val="24"/>
              </w:rPr>
            </w:pPr>
            <w:r w:rsidRPr="00A730C3">
              <w:rPr>
                <w:rFonts w:ascii="Cambria" w:hAnsi="Cambria"/>
                <w:sz w:val="24"/>
                <w:szCs w:val="24"/>
              </w:rPr>
              <w:t>Un</w:t>
            </w:r>
          </w:p>
        </w:tc>
        <w:tc>
          <w:tcPr>
            <w:tcW w:w="880" w:type="dxa"/>
          </w:tcPr>
          <w:p w14:paraId="6111197E" w14:textId="46CF8A74" w:rsidR="005845D0" w:rsidRPr="00A730C3" w:rsidRDefault="005845D0">
            <w:pPr>
              <w:rPr>
                <w:rFonts w:ascii="Cambria" w:hAnsi="Cambria"/>
                <w:sz w:val="24"/>
                <w:szCs w:val="24"/>
              </w:rPr>
            </w:pPr>
            <w:r w:rsidRPr="00A730C3">
              <w:rPr>
                <w:rFonts w:ascii="Cambria" w:hAnsi="Cambria"/>
                <w:sz w:val="24"/>
                <w:szCs w:val="24"/>
              </w:rPr>
              <w:t>10</w:t>
            </w:r>
          </w:p>
        </w:tc>
        <w:tc>
          <w:tcPr>
            <w:tcW w:w="4943" w:type="dxa"/>
          </w:tcPr>
          <w:p w14:paraId="680BE524" w14:textId="4ECA7236" w:rsidR="005845D0" w:rsidRPr="00A730C3" w:rsidRDefault="005845D0">
            <w:pPr>
              <w:rPr>
                <w:rFonts w:ascii="Cambria" w:hAnsi="Cambria"/>
                <w:sz w:val="24"/>
                <w:szCs w:val="24"/>
              </w:rPr>
            </w:pPr>
            <w:r w:rsidRPr="00A730C3">
              <w:rPr>
                <w:rFonts w:ascii="Cambria" w:hAnsi="Cambria"/>
                <w:sz w:val="24"/>
                <w:szCs w:val="24"/>
              </w:rPr>
              <w:t>APARELHO DE PRESSÃO C/ FECHO METAL, NYLON, ADULTO</w:t>
            </w:r>
          </w:p>
        </w:tc>
        <w:tc>
          <w:tcPr>
            <w:tcW w:w="1559" w:type="dxa"/>
          </w:tcPr>
          <w:p w14:paraId="2B628546" w14:textId="40BD53AF" w:rsidR="005845D0" w:rsidRPr="00A730C3" w:rsidRDefault="005845D0">
            <w:pPr>
              <w:rPr>
                <w:rFonts w:ascii="Cambria" w:hAnsi="Cambria"/>
                <w:sz w:val="24"/>
                <w:szCs w:val="24"/>
              </w:rPr>
            </w:pPr>
            <w:r w:rsidRPr="00A730C3">
              <w:rPr>
                <w:rFonts w:ascii="Cambria" w:hAnsi="Cambria"/>
                <w:sz w:val="24"/>
                <w:szCs w:val="24"/>
              </w:rPr>
              <w:t>169,95</w:t>
            </w:r>
          </w:p>
        </w:tc>
        <w:tc>
          <w:tcPr>
            <w:tcW w:w="1417" w:type="dxa"/>
          </w:tcPr>
          <w:p w14:paraId="7D9F972E" w14:textId="7D8973C8" w:rsidR="005845D0" w:rsidRPr="00A730C3" w:rsidRDefault="005845D0">
            <w:pPr>
              <w:rPr>
                <w:rFonts w:ascii="Cambria" w:hAnsi="Cambria"/>
                <w:sz w:val="24"/>
                <w:szCs w:val="24"/>
              </w:rPr>
            </w:pPr>
            <w:r w:rsidRPr="00A730C3">
              <w:rPr>
                <w:rFonts w:ascii="Cambria" w:hAnsi="Cambria"/>
                <w:sz w:val="24"/>
                <w:szCs w:val="24"/>
              </w:rPr>
              <w:t>1.699,50</w:t>
            </w:r>
          </w:p>
        </w:tc>
      </w:tr>
      <w:tr w:rsidR="00A730C3" w:rsidRPr="00A730C3" w14:paraId="3CE50461" w14:textId="77777777" w:rsidTr="004366D9">
        <w:trPr>
          <w:trHeight w:val="590"/>
        </w:trPr>
        <w:tc>
          <w:tcPr>
            <w:tcW w:w="714" w:type="dxa"/>
          </w:tcPr>
          <w:p w14:paraId="052F4D22" w14:textId="63276AAC" w:rsidR="005845D0" w:rsidRPr="00A730C3" w:rsidRDefault="00DF7CA1">
            <w:pPr>
              <w:rPr>
                <w:rFonts w:ascii="Cambria" w:hAnsi="Cambria"/>
                <w:sz w:val="24"/>
                <w:szCs w:val="24"/>
              </w:rPr>
            </w:pPr>
            <w:r w:rsidRPr="00A730C3">
              <w:rPr>
                <w:rFonts w:ascii="Cambria" w:hAnsi="Cambria"/>
                <w:sz w:val="24"/>
                <w:szCs w:val="24"/>
              </w:rPr>
              <w:t>2</w:t>
            </w:r>
          </w:p>
        </w:tc>
        <w:tc>
          <w:tcPr>
            <w:tcW w:w="523" w:type="dxa"/>
          </w:tcPr>
          <w:p w14:paraId="02AEBE8A" w14:textId="530BC860" w:rsidR="005845D0" w:rsidRPr="00A730C3" w:rsidRDefault="00DF7CA1">
            <w:pPr>
              <w:rPr>
                <w:rFonts w:ascii="Cambria" w:hAnsi="Cambria"/>
                <w:sz w:val="24"/>
                <w:szCs w:val="24"/>
              </w:rPr>
            </w:pPr>
            <w:r w:rsidRPr="00A730C3">
              <w:rPr>
                <w:rFonts w:ascii="Cambria" w:hAnsi="Cambria"/>
                <w:sz w:val="24"/>
                <w:szCs w:val="24"/>
              </w:rPr>
              <w:t>Un</w:t>
            </w:r>
          </w:p>
        </w:tc>
        <w:tc>
          <w:tcPr>
            <w:tcW w:w="880" w:type="dxa"/>
          </w:tcPr>
          <w:p w14:paraId="04D0558E" w14:textId="0612E53E" w:rsidR="005845D0" w:rsidRPr="00A730C3" w:rsidRDefault="00DF7CA1">
            <w:pPr>
              <w:rPr>
                <w:rFonts w:ascii="Cambria" w:hAnsi="Cambria"/>
                <w:sz w:val="24"/>
                <w:szCs w:val="24"/>
              </w:rPr>
            </w:pPr>
            <w:r w:rsidRPr="00A730C3">
              <w:rPr>
                <w:rFonts w:ascii="Cambria" w:hAnsi="Cambria"/>
                <w:sz w:val="24"/>
                <w:szCs w:val="24"/>
              </w:rPr>
              <w:t>2</w:t>
            </w:r>
          </w:p>
        </w:tc>
        <w:tc>
          <w:tcPr>
            <w:tcW w:w="4943" w:type="dxa"/>
          </w:tcPr>
          <w:p w14:paraId="476EDC83" w14:textId="660203BF" w:rsidR="005845D0" w:rsidRPr="00A730C3" w:rsidRDefault="00DF7CA1">
            <w:pPr>
              <w:rPr>
                <w:rFonts w:ascii="Cambria" w:hAnsi="Cambria"/>
                <w:sz w:val="24"/>
                <w:szCs w:val="24"/>
              </w:rPr>
            </w:pPr>
            <w:r w:rsidRPr="00A730C3">
              <w:rPr>
                <w:rFonts w:ascii="Cambria" w:hAnsi="Cambria"/>
                <w:sz w:val="24"/>
                <w:szCs w:val="24"/>
              </w:rPr>
              <w:t>APARELHO DE PRESSÃO C/ FECHO METAL, NYLON, INFANTIL</w:t>
            </w:r>
          </w:p>
        </w:tc>
        <w:tc>
          <w:tcPr>
            <w:tcW w:w="1559" w:type="dxa"/>
          </w:tcPr>
          <w:p w14:paraId="030E79B5" w14:textId="43A4BF30" w:rsidR="005845D0" w:rsidRPr="00A730C3" w:rsidRDefault="00203073">
            <w:pPr>
              <w:rPr>
                <w:rFonts w:ascii="Cambria" w:hAnsi="Cambria"/>
                <w:sz w:val="24"/>
                <w:szCs w:val="24"/>
              </w:rPr>
            </w:pPr>
            <w:r>
              <w:rPr>
                <w:rFonts w:ascii="Cambria" w:hAnsi="Cambria"/>
                <w:sz w:val="24"/>
                <w:szCs w:val="24"/>
              </w:rPr>
              <w:t>13</w:t>
            </w:r>
            <w:r w:rsidR="00DF7CA1" w:rsidRPr="00A730C3">
              <w:rPr>
                <w:rFonts w:ascii="Cambria" w:hAnsi="Cambria"/>
                <w:sz w:val="24"/>
                <w:szCs w:val="24"/>
              </w:rPr>
              <w:t>3,92</w:t>
            </w:r>
          </w:p>
        </w:tc>
        <w:tc>
          <w:tcPr>
            <w:tcW w:w="1417" w:type="dxa"/>
          </w:tcPr>
          <w:p w14:paraId="7790918F" w14:textId="77777777" w:rsidR="005845D0" w:rsidRPr="00A730C3" w:rsidRDefault="00DF7CA1">
            <w:pPr>
              <w:rPr>
                <w:rFonts w:ascii="Cambria" w:hAnsi="Cambria"/>
                <w:sz w:val="24"/>
                <w:szCs w:val="24"/>
              </w:rPr>
            </w:pPr>
            <w:r w:rsidRPr="00A730C3">
              <w:rPr>
                <w:rFonts w:ascii="Cambria" w:hAnsi="Cambria"/>
                <w:sz w:val="24"/>
                <w:szCs w:val="24"/>
              </w:rPr>
              <w:t>267,85</w:t>
            </w:r>
          </w:p>
          <w:p w14:paraId="5D5FBD10" w14:textId="77777777" w:rsidR="00DF7CA1" w:rsidRPr="00A730C3" w:rsidRDefault="00DF7CA1">
            <w:pPr>
              <w:rPr>
                <w:rFonts w:ascii="Cambria" w:hAnsi="Cambria"/>
                <w:sz w:val="24"/>
                <w:szCs w:val="24"/>
              </w:rPr>
            </w:pPr>
          </w:p>
        </w:tc>
      </w:tr>
      <w:tr w:rsidR="00A730C3" w:rsidRPr="00A730C3" w14:paraId="258D2939" w14:textId="77777777" w:rsidTr="004366D9">
        <w:trPr>
          <w:trHeight w:val="559"/>
        </w:trPr>
        <w:tc>
          <w:tcPr>
            <w:tcW w:w="714" w:type="dxa"/>
          </w:tcPr>
          <w:p w14:paraId="38E5C77E" w14:textId="03945264" w:rsidR="005845D0" w:rsidRPr="00A730C3" w:rsidRDefault="00DF7CA1">
            <w:pPr>
              <w:rPr>
                <w:rFonts w:ascii="Cambria" w:hAnsi="Cambria"/>
                <w:sz w:val="24"/>
                <w:szCs w:val="24"/>
              </w:rPr>
            </w:pPr>
            <w:r w:rsidRPr="00A730C3">
              <w:rPr>
                <w:rFonts w:ascii="Cambria" w:hAnsi="Cambria"/>
                <w:sz w:val="24"/>
                <w:szCs w:val="24"/>
              </w:rPr>
              <w:t>3</w:t>
            </w:r>
          </w:p>
        </w:tc>
        <w:tc>
          <w:tcPr>
            <w:tcW w:w="523" w:type="dxa"/>
          </w:tcPr>
          <w:p w14:paraId="622306D6" w14:textId="2452DF56" w:rsidR="005845D0" w:rsidRPr="00A730C3" w:rsidRDefault="00DF7CA1">
            <w:pPr>
              <w:rPr>
                <w:rFonts w:ascii="Cambria" w:hAnsi="Cambria"/>
                <w:sz w:val="24"/>
                <w:szCs w:val="24"/>
              </w:rPr>
            </w:pPr>
            <w:r w:rsidRPr="00A730C3">
              <w:rPr>
                <w:rFonts w:ascii="Cambria" w:hAnsi="Cambria"/>
                <w:sz w:val="24"/>
                <w:szCs w:val="24"/>
              </w:rPr>
              <w:t>Un</w:t>
            </w:r>
          </w:p>
        </w:tc>
        <w:tc>
          <w:tcPr>
            <w:tcW w:w="880" w:type="dxa"/>
          </w:tcPr>
          <w:p w14:paraId="74CA2651" w14:textId="1A4EA722" w:rsidR="005845D0" w:rsidRPr="00A730C3" w:rsidRDefault="00DF7CA1">
            <w:pPr>
              <w:rPr>
                <w:rFonts w:ascii="Cambria" w:hAnsi="Cambria"/>
                <w:sz w:val="24"/>
                <w:szCs w:val="24"/>
              </w:rPr>
            </w:pPr>
            <w:r w:rsidRPr="00A730C3">
              <w:rPr>
                <w:rFonts w:ascii="Cambria" w:hAnsi="Cambria"/>
                <w:sz w:val="24"/>
                <w:szCs w:val="24"/>
              </w:rPr>
              <w:t>2</w:t>
            </w:r>
          </w:p>
        </w:tc>
        <w:tc>
          <w:tcPr>
            <w:tcW w:w="4943" w:type="dxa"/>
          </w:tcPr>
          <w:p w14:paraId="0A2CE4D2" w14:textId="13C87ABD" w:rsidR="005845D0" w:rsidRPr="00A730C3" w:rsidRDefault="00DF7CA1">
            <w:pPr>
              <w:rPr>
                <w:rFonts w:ascii="Cambria" w:hAnsi="Cambria"/>
                <w:sz w:val="24"/>
                <w:szCs w:val="24"/>
              </w:rPr>
            </w:pPr>
            <w:r w:rsidRPr="00A730C3">
              <w:rPr>
                <w:rFonts w:ascii="Cambria" w:hAnsi="Cambria"/>
                <w:sz w:val="24"/>
                <w:szCs w:val="24"/>
              </w:rPr>
              <w:t>APARELHO DE PRESSÃO C/ FECHO METAL, NYLON, OBRESO</w:t>
            </w:r>
          </w:p>
        </w:tc>
        <w:tc>
          <w:tcPr>
            <w:tcW w:w="1559" w:type="dxa"/>
          </w:tcPr>
          <w:p w14:paraId="7752F546" w14:textId="0D195EF5" w:rsidR="005845D0" w:rsidRPr="00A730C3" w:rsidRDefault="00DF7CA1">
            <w:pPr>
              <w:rPr>
                <w:rFonts w:ascii="Cambria" w:hAnsi="Cambria"/>
                <w:sz w:val="24"/>
                <w:szCs w:val="24"/>
              </w:rPr>
            </w:pPr>
            <w:r w:rsidRPr="00A730C3">
              <w:rPr>
                <w:rFonts w:ascii="Cambria" w:hAnsi="Cambria"/>
                <w:sz w:val="24"/>
                <w:szCs w:val="24"/>
              </w:rPr>
              <w:t>154,06</w:t>
            </w:r>
          </w:p>
        </w:tc>
        <w:tc>
          <w:tcPr>
            <w:tcW w:w="1417" w:type="dxa"/>
          </w:tcPr>
          <w:p w14:paraId="449865FB" w14:textId="215C9C9F" w:rsidR="005845D0" w:rsidRPr="00A730C3" w:rsidRDefault="00DF7CA1">
            <w:pPr>
              <w:rPr>
                <w:rFonts w:ascii="Cambria" w:hAnsi="Cambria"/>
                <w:sz w:val="24"/>
                <w:szCs w:val="24"/>
              </w:rPr>
            </w:pPr>
            <w:r w:rsidRPr="00A730C3">
              <w:rPr>
                <w:rFonts w:ascii="Cambria" w:hAnsi="Cambria"/>
                <w:sz w:val="24"/>
                <w:szCs w:val="24"/>
              </w:rPr>
              <w:t>308,13</w:t>
            </w:r>
          </w:p>
        </w:tc>
      </w:tr>
      <w:tr w:rsidR="00A730C3" w:rsidRPr="00A730C3" w14:paraId="27D91EAB" w14:textId="77777777" w:rsidTr="004366D9">
        <w:trPr>
          <w:trHeight w:val="559"/>
        </w:trPr>
        <w:tc>
          <w:tcPr>
            <w:tcW w:w="714" w:type="dxa"/>
          </w:tcPr>
          <w:p w14:paraId="33733DC9" w14:textId="78F13B67" w:rsidR="005845D0" w:rsidRPr="00A730C3" w:rsidRDefault="00DF7CA1">
            <w:pPr>
              <w:rPr>
                <w:rFonts w:ascii="Cambria" w:hAnsi="Cambria"/>
                <w:sz w:val="24"/>
                <w:szCs w:val="24"/>
              </w:rPr>
            </w:pPr>
            <w:r w:rsidRPr="00A730C3">
              <w:rPr>
                <w:rFonts w:ascii="Cambria" w:hAnsi="Cambria"/>
                <w:sz w:val="24"/>
                <w:szCs w:val="24"/>
              </w:rPr>
              <w:t>4</w:t>
            </w:r>
          </w:p>
        </w:tc>
        <w:tc>
          <w:tcPr>
            <w:tcW w:w="523" w:type="dxa"/>
          </w:tcPr>
          <w:p w14:paraId="671605D5" w14:textId="24C10499" w:rsidR="005845D0" w:rsidRPr="00A730C3" w:rsidRDefault="00DF7CA1">
            <w:pPr>
              <w:rPr>
                <w:rFonts w:ascii="Cambria" w:hAnsi="Cambria"/>
                <w:sz w:val="24"/>
                <w:szCs w:val="24"/>
              </w:rPr>
            </w:pPr>
            <w:r w:rsidRPr="00A730C3">
              <w:rPr>
                <w:rFonts w:ascii="Cambria" w:hAnsi="Cambria"/>
                <w:sz w:val="24"/>
                <w:szCs w:val="24"/>
              </w:rPr>
              <w:t>U</w:t>
            </w:r>
            <w:r w:rsidR="00FA41FB" w:rsidRPr="00A730C3">
              <w:rPr>
                <w:rFonts w:ascii="Cambria" w:hAnsi="Cambria"/>
                <w:sz w:val="24"/>
                <w:szCs w:val="24"/>
              </w:rPr>
              <w:t>n</w:t>
            </w:r>
          </w:p>
        </w:tc>
        <w:tc>
          <w:tcPr>
            <w:tcW w:w="880" w:type="dxa"/>
          </w:tcPr>
          <w:p w14:paraId="52EAB6F6" w14:textId="40EDC46A" w:rsidR="005845D0" w:rsidRPr="00A730C3" w:rsidRDefault="00DF7CA1">
            <w:pPr>
              <w:rPr>
                <w:rFonts w:ascii="Cambria" w:hAnsi="Cambria"/>
                <w:sz w:val="24"/>
                <w:szCs w:val="24"/>
              </w:rPr>
            </w:pPr>
            <w:r w:rsidRPr="00A730C3">
              <w:rPr>
                <w:rFonts w:ascii="Cambria" w:hAnsi="Cambria"/>
                <w:sz w:val="24"/>
                <w:szCs w:val="24"/>
              </w:rPr>
              <w:t>5</w:t>
            </w:r>
          </w:p>
        </w:tc>
        <w:tc>
          <w:tcPr>
            <w:tcW w:w="4943" w:type="dxa"/>
          </w:tcPr>
          <w:p w14:paraId="1179DB81" w14:textId="0EDC9FDE" w:rsidR="005845D0" w:rsidRPr="00A730C3" w:rsidRDefault="00DF7CA1">
            <w:pPr>
              <w:rPr>
                <w:rFonts w:ascii="Cambria" w:hAnsi="Cambria"/>
                <w:sz w:val="24"/>
                <w:szCs w:val="24"/>
              </w:rPr>
            </w:pPr>
            <w:r w:rsidRPr="00A730C3">
              <w:rPr>
                <w:rFonts w:ascii="Cambria" w:hAnsi="Cambria"/>
                <w:sz w:val="24"/>
                <w:szCs w:val="24"/>
              </w:rPr>
              <w:t>APARELHO DE PRESSÃO DIGITAL, AUTOMATICO DE BRAÇO, ADULTO</w:t>
            </w:r>
          </w:p>
        </w:tc>
        <w:tc>
          <w:tcPr>
            <w:tcW w:w="1559" w:type="dxa"/>
          </w:tcPr>
          <w:p w14:paraId="0AE69911" w14:textId="7C94FC42" w:rsidR="005845D0" w:rsidRPr="00A730C3" w:rsidRDefault="00DF7CA1">
            <w:pPr>
              <w:rPr>
                <w:rFonts w:ascii="Cambria" w:hAnsi="Cambria"/>
                <w:sz w:val="24"/>
                <w:szCs w:val="24"/>
              </w:rPr>
            </w:pPr>
            <w:r w:rsidRPr="00A730C3">
              <w:rPr>
                <w:rFonts w:ascii="Cambria" w:hAnsi="Cambria"/>
                <w:sz w:val="24"/>
                <w:szCs w:val="24"/>
              </w:rPr>
              <w:t>156,22</w:t>
            </w:r>
          </w:p>
        </w:tc>
        <w:tc>
          <w:tcPr>
            <w:tcW w:w="1417" w:type="dxa"/>
          </w:tcPr>
          <w:p w14:paraId="4B8AD34D" w14:textId="7A9E6370" w:rsidR="005845D0" w:rsidRPr="00A730C3" w:rsidRDefault="00DF7CA1">
            <w:pPr>
              <w:rPr>
                <w:rFonts w:ascii="Cambria" w:hAnsi="Cambria"/>
                <w:sz w:val="24"/>
                <w:szCs w:val="24"/>
              </w:rPr>
            </w:pPr>
            <w:r w:rsidRPr="00A730C3">
              <w:rPr>
                <w:rFonts w:ascii="Cambria" w:hAnsi="Cambria"/>
                <w:sz w:val="24"/>
                <w:szCs w:val="24"/>
              </w:rPr>
              <w:t>781,13</w:t>
            </w:r>
          </w:p>
        </w:tc>
      </w:tr>
      <w:tr w:rsidR="00A730C3" w:rsidRPr="00A730C3" w14:paraId="0DB7A882" w14:textId="77777777" w:rsidTr="004366D9">
        <w:trPr>
          <w:trHeight w:val="5125"/>
        </w:trPr>
        <w:tc>
          <w:tcPr>
            <w:tcW w:w="714" w:type="dxa"/>
          </w:tcPr>
          <w:p w14:paraId="6CBA5A90" w14:textId="5A58F8CD" w:rsidR="005558A3" w:rsidRPr="00A730C3" w:rsidRDefault="005558A3" w:rsidP="005558A3">
            <w:pPr>
              <w:rPr>
                <w:rFonts w:ascii="Cambria" w:hAnsi="Cambria"/>
                <w:sz w:val="24"/>
                <w:szCs w:val="24"/>
              </w:rPr>
            </w:pPr>
            <w:r w:rsidRPr="00A730C3">
              <w:rPr>
                <w:rFonts w:ascii="Cambria" w:hAnsi="Cambria"/>
                <w:sz w:val="24"/>
                <w:szCs w:val="24"/>
              </w:rPr>
              <w:t>5</w:t>
            </w:r>
          </w:p>
        </w:tc>
        <w:tc>
          <w:tcPr>
            <w:tcW w:w="523" w:type="dxa"/>
          </w:tcPr>
          <w:p w14:paraId="443129BE" w14:textId="19720619" w:rsidR="005558A3" w:rsidRPr="00A730C3" w:rsidRDefault="005558A3" w:rsidP="005558A3">
            <w:pPr>
              <w:rPr>
                <w:rFonts w:ascii="Cambria" w:hAnsi="Cambria"/>
                <w:sz w:val="24"/>
                <w:szCs w:val="24"/>
              </w:rPr>
            </w:pPr>
            <w:r w:rsidRPr="00A730C3">
              <w:rPr>
                <w:rFonts w:ascii="Cambria" w:hAnsi="Cambria"/>
                <w:sz w:val="24"/>
                <w:szCs w:val="24"/>
              </w:rPr>
              <w:t>Un</w:t>
            </w:r>
          </w:p>
        </w:tc>
        <w:tc>
          <w:tcPr>
            <w:tcW w:w="880" w:type="dxa"/>
          </w:tcPr>
          <w:p w14:paraId="2D1B395D" w14:textId="224DB34E" w:rsidR="005558A3" w:rsidRPr="00A730C3" w:rsidRDefault="005558A3" w:rsidP="005558A3">
            <w:pPr>
              <w:rPr>
                <w:rFonts w:ascii="Cambria" w:hAnsi="Cambria"/>
                <w:sz w:val="24"/>
                <w:szCs w:val="24"/>
              </w:rPr>
            </w:pPr>
            <w:r w:rsidRPr="00A730C3">
              <w:rPr>
                <w:rFonts w:ascii="Cambria" w:hAnsi="Cambria"/>
                <w:sz w:val="24"/>
                <w:szCs w:val="24"/>
              </w:rPr>
              <w:t>1</w:t>
            </w:r>
          </w:p>
        </w:tc>
        <w:tc>
          <w:tcPr>
            <w:tcW w:w="4943" w:type="dxa"/>
          </w:tcPr>
          <w:p w14:paraId="3BD186C8" w14:textId="77777777" w:rsidR="005558A3" w:rsidRPr="00A730C3" w:rsidRDefault="005558A3" w:rsidP="005558A3">
            <w:pPr>
              <w:widowControl w:val="0"/>
              <w:jc w:val="both"/>
              <w:rPr>
                <w:rFonts w:ascii="Cambria" w:hAnsi="Cambria" w:cs="Arial"/>
                <w:snapToGrid w:val="0"/>
                <w:sz w:val="24"/>
                <w:szCs w:val="24"/>
              </w:rPr>
            </w:pPr>
            <w:r w:rsidRPr="00A730C3">
              <w:rPr>
                <w:rFonts w:ascii="Cambria" w:hAnsi="Cambria" w:cs="Arial"/>
                <w:b/>
                <w:sz w:val="24"/>
                <w:szCs w:val="24"/>
              </w:rPr>
              <w:t>Ultrassom Doppler Colorido para uso geral.</w:t>
            </w:r>
          </w:p>
          <w:p w14:paraId="702C722E" w14:textId="77777777" w:rsidR="005558A3" w:rsidRPr="00A730C3" w:rsidRDefault="005558A3" w:rsidP="005558A3">
            <w:pPr>
              <w:widowControl w:val="0"/>
              <w:jc w:val="both"/>
              <w:rPr>
                <w:rFonts w:ascii="Cambria" w:hAnsi="Cambria" w:cs="Arial"/>
                <w:snapToGrid w:val="0"/>
                <w:sz w:val="24"/>
                <w:szCs w:val="24"/>
              </w:rPr>
            </w:pPr>
            <w:r w:rsidRPr="00A730C3">
              <w:rPr>
                <w:rFonts w:ascii="Cambria" w:hAnsi="Cambria" w:cs="Arial"/>
                <w:snapToGrid w:val="0"/>
                <w:sz w:val="24"/>
                <w:szCs w:val="24"/>
              </w:rPr>
              <w:t>Sistema digital de alta resolução com no mínimo 4.000.000 de canais, capaz de realizar exames abdominais, ginecológicos, obstétricos, 4D obstétrico, de mama, pequenas partes, músculo esquelético, vasculares, cardiologia adulta e outros, com as seguintes características técnicas mínimas:</w:t>
            </w:r>
          </w:p>
          <w:p w14:paraId="74255282" w14:textId="77777777" w:rsidR="005558A3" w:rsidRPr="00A730C3" w:rsidRDefault="005558A3" w:rsidP="005558A3">
            <w:pPr>
              <w:widowControl w:val="0"/>
              <w:jc w:val="both"/>
              <w:rPr>
                <w:rFonts w:ascii="Cambria" w:hAnsi="Cambria" w:cs="Arial"/>
                <w:snapToGrid w:val="0"/>
                <w:sz w:val="24"/>
                <w:szCs w:val="24"/>
              </w:rPr>
            </w:pPr>
            <w:r w:rsidRPr="00A730C3">
              <w:rPr>
                <w:rFonts w:ascii="Cambria" w:hAnsi="Cambria" w:cs="Arial"/>
                <w:snapToGrid w:val="0"/>
                <w:sz w:val="24"/>
                <w:szCs w:val="24"/>
              </w:rPr>
              <w:t>Sistema transportável, montado sobre rodízios com sistema de freios;</w:t>
            </w:r>
          </w:p>
          <w:p w14:paraId="56DB328C" w14:textId="77777777" w:rsidR="005558A3" w:rsidRPr="00A730C3" w:rsidRDefault="005558A3" w:rsidP="005558A3">
            <w:pPr>
              <w:widowControl w:val="0"/>
              <w:jc w:val="both"/>
              <w:rPr>
                <w:rFonts w:ascii="Cambria" w:hAnsi="Cambria" w:cs="Arial"/>
                <w:snapToGrid w:val="0"/>
                <w:sz w:val="24"/>
                <w:szCs w:val="24"/>
              </w:rPr>
            </w:pPr>
            <w:r w:rsidRPr="00A730C3">
              <w:rPr>
                <w:rFonts w:ascii="Cambria" w:hAnsi="Cambria" w:cs="Arial"/>
                <w:snapToGrid w:val="0"/>
                <w:sz w:val="24"/>
                <w:szCs w:val="24"/>
              </w:rPr>
              <w:t>Possibilidade de visualização das imagens nos modos B, M, Doppler color, Doppler pulsado, Doppler contínuo, Doppler Tecidual, Power Doppler (angio), Power doppler direcional e HPRF. Os modos básicos de imagem B, M e Doppler pulsado devem permitir colorização, ou seja, alterar a escala de cinza para escalas coloridas.</w:t>
            </w:r>
          </w:p>
          <w:p w14:paraId="322EFF4D" w14:textId="77777777" w:rsidR="005558A3" w:rsidRPr="00A730C3" w:rsidRDefault="005558A3" w:rsidP="005558A3">
            <w:pPr>
              <w:widowControl w:val="0"/>
              <w:jc w:val="both"/>
              <w:rPr>
                <w:rFonts w:ascii="Cambria" w:hAnsi="Cambria" w:cs="Arial"/>
                <w:snapToGrid w:val="0"/>
                <w:sz w:val="24"/>
                <w:szCs w:val="24"/>
              </w:rPr>
            </w:pPr>
            <w:r w:rsidRPr="00A730C3">
              <w:rPr>
                <w:rFonts w:ascii="Cambria" w:hAnsi="Cambria" w:cs="Arial"/>
                <w:snapToGrid w:val="0"/>
                <w:sz w:val="24"/>
                <w:szCs w:val="24"/>
              </w:rPr>
              <w:t xml:space="preserve">Monitor de LCD ou LED de alta resolução com no mínimo 21” (vinte e uma polegadas) com braço totalmente </w:t>
            </w:r>
            <w:proofErr w:type="spellStart"/>
            <w:r w:rsidRPr="00A730C3">
              <w:rPr>
                <w:rFonts w:ascii="Cambria" w:hAnsi="Cambria" w:cs="Arial"/>
                <w:snapToGrid w:val="0"/>
                <w:sz w:val="24"/>
                <w:szCs w:val="24"/>
              </w:rPr>
              <w:t>angulável</w:t>
            </w:r>
            <w:proofErr w:type="spellEnd"/>
            <w:r w:rsidRPr="00A730C3">
              <w:rPr>
                <w:rFonts w:ascii="Cambria" w:hAnsi="Cambria" w:cs="Arial"/>
                <w:snapToGrid w:val="0"/>
                <w:sz w:val="24"/>
                <w:szCs w:val="24"/>
              </w:rPr>
              <w:t>.</w:t>
            </w:r>
          </w:p>
          <w:p w14:paraId="5004E9AA" w14:textId="77777777" w:rsidR="005558A3" w:rsidRPr="00A730C3" w:rsidRDefault="005558A3" w:rsidP="005558A3">
            <w:pPr>
              <w:widowControl w:val="0"/>
              <w:jc w:val="both"/>
              <w:rPr>
                <w:rFonts w:ascii="Cambria" w:hAnsi="Cambria" w:cs="Arial"/>
                <w:snapToGrid w:val="0"/>
                <w:sz w:val="24"/>
                <w:szCs w:val="24"/>
              </w:rPr>
            </w:pPr>
            <w:r w:rsidRPr="00A730C3">
              <w:rPr>
                <w:rFonts w:ascii="Cambria" w:hAnsi="Cambria" w:cs="Arial"/>
                <w:snapToGrid w:val="0"/>
                <w:sz w:val="24"/>
                <w:szCs w:val="24"/>
              </w:rPr>
              <w:t>No mínimo 04 (quatro) portas ativas para conexão de 04 transdutores simultâneos (universais), selecionáveis pelo painel, ligados diretamente ao aparelho sem adaptadores, sem considerar o conector tipo caneta para Doppler cego (</w:t>
            </w:r>
            <w:proofErr w:type="spellStart"/>
            <w:r w:rsidRPr="00A730C3">
              <w:rPr>
                <w:rFonts w:ascii="Cambria" w:hAnsi="Cambria" w:cs="Arial"/>
                <w:snapToGrid w:val="0"/>
                <w:sz w:val="24"/>
                <w:szCs w:val="24"/>
              </w:rPr>
              <w:t>pedoff</w:t>
            </w:r>
            <w:proofErr w:type="spellEnd"/>
            <w:r w:rsidRPr="00A730C3">
              <w:rPr>
                <w:rFonts w:ascii="Cambria" w:hAnsi="Cambria" w:cs="Arial"/>
                <w:snapToGrid w:val="0"/>
                <w:sz w:val="24"/>
                <w:szCs w:val="24"/>
              </w:rPr>
              <w:t>);</w:t>
            </w:r>
          </w:p>
          <w:p w14:paraId="6784FD8A" w14:textId="77777777" w:rsidR="005558A3" w:rsidRPr="00A730C3" w:rsidRDefault="005558A3" w:rsidP="005558A3">
            <w:pPr>
              <w:widowControl w:val="0"/>
              <w:jc w:val="both"/>
              <w:rPr>
                <w:rFonts w:ascii="Cambria" w:hAnsi="Cambria" w:cs="Arial"/>
                <w:snapToGrid w:val="0"/>
                <w:sz w:val="24"/>
                <w:szCs w:val="24"/>
              </w:rPr>
            </w:pPr>
            <w:r w:rsidRPr="00A730C3">
              <w:rPr>
                <w:rFonts w:ascii="Cambria" w:hAnsi="Cambria" w:cs="Arial"/>
                <w:snapToGrid w:val="0"/>
                <w:sz w:val="24"/>
                <w:szCs w:val="24"/>
              </w:rPr>
              <w:t>Software de harmônica de tecido de pulso invertido compatível com todos os transdutores para proporcionar melhor resolução da imagem;</w:t>
            </w:r>
          </w:p>
          <w:p w14:paraId="73FF8EB7" w14:textId="77777777" w:rsidR="005558A3" w:rsidRPr="00A730C3" w:rsidRDefault="005558A3" w:rsidP="005558A3">
            <w:pPr>
              <w:widowControl w:val="0"/>
              <w:jc w:val="both"/>
              <w:rPr>
                <w:rFonts w:ascii="Cambria" w:hAnsi="Cambria" w:cs="Arial"/>
                <w:snapToGrid w:val="0"/>
                <w:sz w:val="24"/>
                <w:szCs w:val="24"/>
              </w:rPr>
            </w:pPr>
            <w:bookmarkStart w:id="0" w:name="_Hlk501379699"/>
            <w:r w:rsidRPr="00A730C3">
              <w:rPr>
                <w:rFonts w:ascii="Cambria" w:hAnsi="Cambria" w:cs="Arial"/>
                <w:snapToGrid w:val="0"/>
                <w:sz w:val="24"/>
                <w:szCs w:val="24"/>
              </w:rPr>
              <w:t>Software de Composição Espacial de Imagens de feixes entrelaçados.</w:t>
            </w:r>
          </w:p>
          <w:p w14:paraId="2E12FECA" w14:textId="77777777" w:rsidR="005558A3" w:rsidRPr="00A730C3" w:rsidRDefault="005558A3" w:rsidP="005558A3">
            <w:pPr>
              <w:widowControl w:val="0"/>
              <w:jc w:val="both"/>
              <w:rPr>
                <w:rFonts w:ascii="Cambria" w:hAnsi="Cambria" w:cs="Arial"/>
                <w:snapToGrid w:val="0"/>
                <w:sz w:val="24"/>
                <w:szCs w:val="24"/>
              </w:rPr>
            </w:pPr>
            <w:r w:rsidRPr="00A730C3">
              <w:rPr>
                <w:rFonts w:ascii="Cambria" w:hAnsi="Cambria" w:cs="Arial"/>
                <w:snapToGrid w:val="0"/>
                <w:sz w:val="24"/>
                <w:szCs w:val="24"/>
              </w:rPr>
              <w:t>Software de visualização de contraste em tempo real para estudos de perfusão;</w:t>
            </w:r>
          </w:p>
          <w:p w14:paraId="29C54C0C" w14:textId="77777777" w:rsidR="005558A3" w:rsidRPr="00A730C3" w:rsidRDefault="005558A3" w:rsidP="005558A3">
            <w:pPr>
              <w:widowControl w:val="0"/>
              <w:jc w:val="both"/>
              <w:rPr>
                <w:rFonts w:ascii="Cambria" w:hAnsi="Cambria" w:cs="Arial"/>
                <w:snapToGrid w:val="0"/>
                <w:sz w:val="24"/>
                <w:szCs w:val="24"/>
              </w:rPr>
            </w:pPr>
            <w:r w:rsidRPr="00A730C3">
              <w:rPr>
                <w:rFonts w:ascii="Cambria" w:hAnsi="Cambria" w:cs="Arial"/>
                <w:snapToGrid w:val="0"/>
                <w:sz w:val="24"/>
                <w:szCs w:val="24"/>
              </w:rPr>
              <w:t xml:space="preserve">Software para visualização/realce otimizado </w:t>
            </w:r>
            <w:r w:rsidRPr="00A730C3">
              <w:rPr>
                <w:rFonts w:ascii="Cambria" w:hAnsi="Cambria" w:cs="Arial"/>
                <w:snapToGrid w:val="0"/>
                <w:sz w:val="24"/>
                <w:szCs w:val="24"/>
              </w:rPr>
              <w:lastRenderedPageBreak/>
              <w:t>de agulhas, independente da angulação da imagem em modo B.</w:t>
            </w:r>
          </w:p>
          <w:p w14:paraId="110338D6" w14:textId="77777777" w:rsidR="005558A3" w:rsidRPr="00A730C3" w:rsidRDefault="005558A3" w:rsidP="005558A3">
            <w:pPr>
              <w:widowControl w:val="0"/>
              <w:jc w:val="both"/>
              <w:rPr>
                <w:rFonts w:ascii="Cambria" w:hAnsi="Cambria" w:cs="Arial"/>
                <w:snapToGrid w:val="0"/>
                <w:sz w:val="24"/>
                <w:szCs w:val="24"/>
              </w:rPr>
            </w:pPr>
            <w:bookmarkStart w:id="1" w:name="_Hlk501379708"/>
            <w:bookmarkEnd w:id="0"/>
            <w:r w:rsidRPr="00A730C3">
              <w:rPr>
                <w:rFonts w:ascii="Cambria" w:hAnsi="Cambria" w:cs="Arial"/>
                <w:snapToGrid w:val="0"/>
                <w:sz w:val="24"/>
                <w:szCs w:val="24"/>
              </w:rPr>
              <w:t>Função de otimização automática de ganho para o modo bidimensional através de um botão;</w:t>
            </w:r>
          </w:p>
          <w:p w14:paraId="43A8205D" w14:textId="77777777" w:rsidR="005558A3" w:rsidRPr="00A730C3" w:rsidRDefault="005558A3" w:rsidP="005558A3">
            <w:pPr>
              <w:widowControl w:val="0"/>
              <w:jc w:val="both"/>
              <w:rPr>
                <w:rFonts w:ascii="Cambria" w:hAnsi="Cambria" w:cs="Arial"/>
                <w:snapToGrid w:val="0"/>
                <w:sz w:val="24"/>
                <w:szCs w:val="24"/>
              </w:rPr>
            </w:pPr>
            <w:bookmarkStart w:id="2" w:name="_Hlk501379716"/>
            <w:bookmarkEnd w:id="1"/>
            <w:r w:rsidRPr="00A730C3">
              <w:rPr>
                <w:rFonts w:ascii="Cambria" w:hAnsi="Cambria" w:cs="Arial"/>
                <w:snapToGrid w:val="0"/>
                <w:sz w:val="24"/>
                <w:szCs w:val="24"/>
              </w:rPr>
              <w:t>Ajuste automático do espectro Doppler (escala e linha de base) através de um botão;</w:t>
            </w:r>
          </w:p>
          <w:bookmarkEnd w:id="2"/>
          <w:p w14:paraId="23EE7996" w14:textId="77777777" w:rsidR="005558A3" w:rsidRPr="00A730C3" w:rsidRDefault="005558A3" w:rsidP="005558A3">
            <w:pPr>
              <w:rPr>
                <w:rFonts w:ascii="Cambria" w:hAnsi="Cambria" w:cs="Arial"/>
                <w:snapToGrid w:val="0"/>
                <w:sz w:val="24"/>
                <w:szCs w:val="24"/>
              </w:rPr>
            </w:pPr>
            <w:r w:rsidRPr="00A730C3">
              <w:rPr>
                <w:rFonts w:ascii="Cambria" w:hAnsi="Cambria" w:cs="Arial"/>
                <w:snapToGrid w:val="0"/>
                <w:sz w:val="24"/>
                <w:szCs w:val="24"/>
              </w:rPr>
              <w:t>Imagem trapezoidal para transdutores lineares com ampliação de no mínimo 20%;</w:t>
            </w:r>
          </w:p>
          <w:p w14:paraId="0EBB3541" w14:textId="77777777" w:rsidR="005558A3" w:rsidRPr="00A730C3" w:rsidRDefault="005558A3" w:rsidP="005558A3">
            <w:pPr>
              <w:rPr>
                <w:rFonts w:ascii="Cambria" w:hAnsi="Cambria" w:cs="Arial"/>
                <w:snapToGrid w:val="0"/>
                <w:sz w:val="24"/>
                <w:szCs w:val="24"/>
              </w:rPr>
            </w:pPr>
            <w:r w:rsidRPr="00A730C3">
              <w:rPr>
                <w:rFonts w:ascii="Cambria" w:hAnsi="Cambria" w:cs="Arial"/>
                <w:snapToGrid w:val="0"/>
                <w:sz w:val="24"/>
                <w:szCs w:val="24"/>
              </w:rPr>
              <w:t>Software de Imagem do tipo estendida ou panorâmica com extensão de pelo menos 40cm e com possibilidade de realizar medidas nas imagens reconstruídas;</w:t>
            </w:r>
          </w:p>
          <w:p w14:paraId="3EF6B636" w14:textId="77777777" w:rsidR="005558A3" w:rsidRPr="00A730C3" w:rsidRDefault="005558A3" w:rsidP="005558A3">
            <w:pPr>
              <w:widowControl w:val="0"/>
              <w:jc w:val="both"/>
              <w:rPr>
                <w:rFonts w:ascii="Cambria" w:hAnsi="Cambria" w:cs="Arial"/>
                <w:snapToGrid w:val="0"/>
                <w:sz w:val="24"/>
                <w:szCs w:val="24"/>
              </w:rPr>
            </w:pPr>
            <w:r w:rsidRPr="00A730C3">
              <w:rPr>
                <w:rFonts w:ascii="Cambria" w:hAnsi="Cambria" w:cs="Arial"/>
                <w:snapToGrid w:val="0"/>
                <w:sz w:val="24"/>
                <w:szCs w:val="24"/>
              </w:rPr>
              <w:t xml:space="preserve">Taxa de atualização (frame rate) máxima com pelo menos 2400 </w:t>
            </w:r>
            <w:proofErr w:type="spellStart"/>
            <w:r w:rsidRPr="00A730C3">
              <w:rPr>
                <w:rFonts w:ascii="Cambria" w:hAnsi="Cambria" w:cs="Arial"/>
                <w:snapToGrid w:val="0"/>
                <w:sz w:val="24"/>
                <w:szCs w:val="24"/>
              </w:rPr>
              <w:t>fps</w:t>
            </w:r>
            <w:proofErr w:type="spellEnd"/>
            <w:r w:rsidRPr="00A730C3">
              <w:rPr>
                <w:rFonts w:ascii="Cambria" w:hAnsi="Cambria" w:cs="Arial"/>
                <w:snapToGrid w:val="0"/>
                <w:sz w:val="24"/>
                <w:szCs w:val="24"/>
              </w:rPr>
              <w:t xml:space="preserve"> (quadros/</w:t>
            </w:r>
            <w:proofErr w:type="spellStart"/>
            <w:r w:rsidRPr="00A730C3">
              <w:rPr>
                <w:rFonts w:ascii="Cambria" w:hAnsi="Cambria" w:cs="Arial"/>
                <w:snapToGrid w:val="0"/>
                <w:sz w:val="24"/>
                <w:szCs w:val="24"/>
              </w:rPr>
              <w:t>seg</w:t>
            </w:r>
            <w:proofErr w:type="spellEnd"/>
            <w:r w:rsidRPr="00A730C3">
              <w:rPr>
                <w:rFonts w:ascii="Cambria" w:hAnsi="Cambria" w:cs="Arial"/>
                <w:snapToGrid w:val="0"/>
                <w:sz w:val="24"/>
                <w:szCs w:val="24"/>
              </w:rPr>
              <w:t>);</w:t>
            </w:r>
          </w:p>
          <w:p w14:paraId="19B906EB" w14:textId="77777777" w:rsidR="005558A3" w:rsidRPr="00A730C3" w:rsidRDefault="005558A3" w:rsidP="005558A3">
            <w:pPr>
              <w:widowControl w:val="0"/>
              <w:jc w:val="both"/>
              <w:rPr>
                <w:rFonts w:ascii="Cambria" w:hAnsi="Cambria" w:cs="Arial"/>
                <w:snapToGrid w:val="0"/>
                <w:sz w:val="24"/>
                <w:szCs w:val="24"/>
              </w:rPr>
            </w:pPr>
            <w:r w:rsidRPr="00A730C3">
              <w:rPr>
                <w:rFonts w:ascii="Cambria" w:hAnsi="Cambria" w:cs="Arial"/>
                <w:snapToGrid w:val="0"/>
                <w:sz w:val="24"/>
                <w:szCs w:val="24"/>
              </w:rPr>
              <w:t>Profundidade máxima (penetração de imagem) de pelo menos 40 cm;</w:t>
            </w:r>
          </w:p>
          <w:p w14:paraId="6A4B1BEB" w14:textId="77777777" w:rsidR="005558A3" w:rsidRPr="00A730C3" w:rsidRDefault="005558A3" w:rsidP="005558A3">
            <w:pPr>
              <w:widowControl w:val="0"/>
              <w:jc w:val="both"/>
              <w:rPr>
                <w:rFonts w:ascii="Cambria" w:hAnsi="Cambria" w:cs="Arial"/>
                <w:snapToGrid w:val="0"/>
                <w:sz w:val="24"/>
                <w:szCs w:val="24"/>
              </w:rPr>
            </w:pPr>
            <w:r w:rsidRPr="00A730C3">
              <w:rPr>
                <w:rFonts w:ascii="Cambria" w:hAnsi="Cambria" w:cs="Arial"/>
                <w:snapToGrid w:val="0"/>
                <w:sz w:val="24"/>
                <w:szCs w:val="24"/>
              </w:rPr>
              <w:t>Capacidade ilimitada para programações de ajuste de imagens (</w:t>
            </w:r>
            <w:proofErr w:type="spellStart"/>
            <w:r w:rsidRPr="00A730C3">
              <w:rPr>
                <w:rFonts w:ascii="Cambria" w:hAnsi="Cambria" w:cs="Arial"/>
                <w:snapToGrid w:val="0"/>
                <w:sz w:val="24"/>
                <w:szCs w:val="24"/>
              </w:rPr>
              <w:t>presets</w:t>
            </w:r>
            <w:proofErr w:type="spellEnd"/>
            <w:r w:rsidRPr="00A730C3">
              <w:rPr>
                <w:rFonts w:ascii="Cambria" w:hAnsi="Cambria" w:cs="Arial"/>
                <w:snapToGrid w:val="0"/>
                <w:sz w:val="24"/>
                <w:szCs w:val="24"/>
              </w:rPr>
              <w:t>) que permitam a otimização do aparelho para cada tipo de exame;</w:t>
            </w:r>
          </w:p>
          <w:p w14:paraId="5E7AE933" w14:textId="77777777" w:rsidR="005558A3" w:rsidRPr="00A730C3" w:rsidRDefault="005558A3" w:rsidP="005558A3">
            <w:pPr>
              <w:widowControl w:val="0"/>
              <w:jc w:val="both"/>
              <w:rPr>
                <w:rFonts w:ascii="Cambria" w:hAnsi="Cambria" w:cs="Arial"/>
                <w:snapToGrid w:val="0"/>
                <w:sz w:val="24"/>
                <w:szCs w:val="24"/>
              </w:rPr>
            </w:pPr>
            <w:r w:rsidRPr="00A730C3">
              <w:rPr>
                <w:rFonts w:ascii="Cambria" w:hAnsi="Cambria" w:cs="Arial"/>
                <w:snapToGrid w:val="0"/>
                <w:sz w:val="24"/>
                <w:szCs w:val="24"/>
              </w:rPr>
              <w:t xml:space="preserve">Modos de imagem B simples, 4B, dual (B + B/C), M/B, M, B/D, D, </w:t>
            </w:r>
            <w:proofErr w:type="spellStart"/>
            <w:r w:rsidRPr="00A730C3">
              <w:rPr>
                <w:rFonts w:ascii="Cambria" w:hAnsi="Cambria" w:cs="Arial"/>
                <w:snapToGrid w:val="0"/>
                <w:sz w:val="24"/>
                <w:szCs w:val="24"/>
              </w:rPr>
              <w:t>B+Cor+Doppler</w:t>
            </w:r>
            <w:proofErr w:type="spellEnd"/>
            <w:r w:rsidRPr="00A730C3">
              <w:rPr>
                <w:rFonts w:ascii="Cambria" w:hAnsi="Cambria" w:cs="Arial"/>
                <w:snapToGrid w:val="0"/>
                <w:sz w:val="24"/>
                <w:szCs w:val="24"/>
              </w:rPr>
              <w:t xml:space="preserve"> em tempo real (modo triplex);</w:t>
            </w:r>
          </w:p>
          <w:p w14:paraId="2C5139C5" w14:textId="77777777" w:rsidR="005558A3" w:rsidRPr="00A730C3" w:rsidRDefault="005558A3" w:rsidP="005558A3">
            <w:pPr>
              <w:widowControl w:val="0"/>
              <w:jc w:val="both"/>
              <w:rPr>
                <w:rFonts w:ascii="Cambria" w:hAnsi="Cambria" w:cs="Arial"/>
                <w:snapToGrid w:val="0"/>
                <w:sz w:val="24"/>
                <w:szCs w:val="24"/>
              </w:rPr>
            </w:pPr>
            <w:r w:rsidRPr="00A730C3">
              <w:rPr>
                <w:rFonts w:ascii="Cambria" w:hAnsi="Cambria" w:cs="Arial"/>
                <w:snapToGrid w:val="0"/>
                <w:sz w:val="24"/>
                <w:szCs w:val="24"/>
              </w:rPr>
              <w:t>Capacidade de magnificação da imagem, tanto em tempo real quanto com a imagem congelada;</w:t>
            </w:r>
          </w:p>
          <w:p w14:paraId="43221827" w14:textId="77777777" w:rsidR="005558A3" w:rsidRPr="00A730C3" w:rsidRDefault="005558A3" w:rsidP="005558A3">
            <w:pPr>
              <w:widowControl w:val="0"/>
              <w:jc w:val="both"/>
              <w:rPr>
                <w:rFonts w:ascii="Cambria" w:hAnsi="Cambria" w:cs="Arial"/>
                <w:snapToGrid w:val="0"/>
                <w:sz w:val="24"/>
                <w:szCs w:val="24"/>
              </w:rPr>
            </w:pPr>
          </w:p>
          <w:p w14:paraId="0E0564FD" w14:textId="77777777" w:rsidR="005558A3" w:rsidRPr="00A730C3" w:rsidRDefault="005558A3" w:rsidP="005558A3">
            <w:pPr>
              <w:widowControl w:val="0"/>
              <w:jc w:val="both"/>
              <w:rPr>
                <w:rFonts w:ascii="Cambria" w:hAnsi="Cambria" w:cs="Arial"/>
                <w:snapToGrid w:val="0"/>
                <w:sz w:val="24"/>
                <w:szCs w:val="24"/>
              </w:rPr>
            </w:pPr>
            <w:r w:rsidRPr="00A730C3">
              <w:rPr>
                <w:rFonts w:ascii="Cambria" w:hAnsi="Cambria" w:cs="Arial"/>
                <w:snapToGrid w:val="0"/>
                <w:sz w:val="24"/>
                <w:szCs w:val="24"/>
              </w:rPr>
              <w:t>Função “cine loop” com capacidade para armazenamento de, pelo menos 20.000 quadros ou 200 segundos;</w:t>
            </w:r>
          </w:p>
          <w:p w14:paraId="00000911" w14:textId="77777777" w:rsidR="005558A3" w:rsidRPr="00A730C3" w:rsidRDefault="005558A3" w:rsidP="005558A3">
            <w:pPr>
              <w:widowControl w:val="0"/>
              <w:jc w:val="both"/>
              <w:rPr>
                <w:rFonts w:ascii="Cambria" w:hAnsi="Cambria" w:cs="Arial"/>
                <w:snapToGrid w:val="0"/>
                <w:sz w:val="24"/>
                <w:szCs w:val="24"/>
              </w:rPr>
            </w:pPr>
            <w:r w:rsidRPr="00A730C3">
              <w:rPr>
                <w:rFonts w:ascii="Cambria" w:hAnsi="Cambria" w:cs="Arial"/>
                <w:snapToGrid w:val="0"/>
                <w:sz w:val="24"/>
                <w:szCs w:val="24"/>
              </w:rPr>
              <w:t>Painel de comando ergonômico, que permita ajustes de altura e rotação, que possua teclado alfanumérico físico e retrátil, no mínimo 08 faixas de TGC e sistema de manuseio do cursor por “</w:t>
            </w:r>
            <w:proofErr w:type="spellStart"/>
            <w:r w:rsidRPr="00A730C3">
              <w:rPr>
                <w:rFonts w:ascii="Cambria" w:hAnsi="Cambria" w:cs="Arial"/>
                <w:snapToGrid w:val="0"/>
                <w:sz w:val="24"/>
                <w:szCs w:val="24"/>
              </w:rPr>
              <w:t>trackball</w:t>
            </w:r>
            <w:proofErr w:type="spellEnd"/>
            <w:r w:rsidRPr="00A730C3">
              <w:rPr>
                <w:rFonts w:ascii="Cambria" w:hAnsi="Cambria" w:cs="Arial"/>
                <w:snapToGrid w:val="0"/>
                <w:sz w:val="24"/>
                <w:szCs w:val="24"/>
              </w:rPr>
              <w:t>” ou similar;</w:t>
            </w:r>
          </w:p>
          <w:p w14:paraId="1C688BC6" w14:textId="77777777" w:rsidR="005558A3" w:rsidRPr="00A730C3" w:rsidRDefault="005558A3" w:rsidP="005558A3">
            <w:pPr>
              <w:widowControl w:val="0"/>
              <w:jc w:val="both"/>
              <w:rPr>
                <w:rFonts w:ascii="Cambria" w:hAnsi="Cambria" w:cs="Arial"/>
                <w:snapToGrid w:val="0"/>
                <w:sz w:val="24"/>
                <w:szCs w:val="24"/>
              </w:rPr>
            </w:pPr>
            <w:r w:rsidRPr="00A730C3">
              <w:rPr>
                <w:rFonts w:ascii="Cambria" w:hAnsi="Cambria" w:cs="Arial"/>
                <w:snapToGrid w:val="0"/>
                <w:sz w:val="24"/>
                <w:szCs w:val="24"/>
              </w:rPr>
              <w:t>Tela digital “</w:t>
            </w:r>
            <w:proofErr w:type="spellStart"/>
            <w:r w:rsidRPr="00A730C3">
              <w:rPr>
                <w:rFonts w:ascii="Cambria" w:hAnsi="Cambria" w:cs="Arial"/>
                <w:snapToGrid w:val="0"/>
                <w:sz w:val="24"/>
                <w:szCs w:val="24"/>
              </w:rPr>
              <w:t>Touch</w:t>
            </w:r>
            <w:proofErr w:type="spellEnd"/>
            <w:r w:rsidRPr="00A730C3">
              <w:rPr>
                <w:rFonts w:ascii="Cambria" w:hAnsi="Cambria" w:cs="Arial"/>
                <w:snapToGrid w:val="0"/>
                <w:sz w:val="24"/>
                <w:szCs w:val="24"/>
              </w:rPr>
              <w:t xml:space="preserve"> </w:t>
            </w:r>
            <w:proofErr w:type="spellStart"/>
            <w:r w:rsidRPr="00A730C3">
              <w:rPr>
                <w:rFonts w:ascii="Cambria" w:hAnsi="Cambria" w:cs="Arial"/>
                <w:snapToGrid w:val="0"/>
                <w:sz w:val="24"/>
                <w:szCs w:val="24"/>
              </w:rPr>
              <w:t>Screen</w:t>
            </w:r>
            <w:proofErr w:type="spellEnd"/>
            <w:r w:rsidRPr="00A730C3">
              <w:rPr>
                <w:rFonts w:ascii="Cambria" w:hAnsi="Cambria" w:cs="Arial"/>
                <w:snapToGrid w:val="0"/>
                <w:sz w:val="24"/>
                <w:szCs w:val="24"/>
              </w:rPr>
              <w:t>” integrada ao painel de comando, com no mínimo 13 polegadas, programável e adaptável de forma a beneficiar o conforto do operador;</w:t>
            </w:r>
          </w:p>
          <w:p w14:paraId="71C6E00D" w14:textId="77777777" w:rsidR="005558A3" w:rsidRPr="00A730C3" w:rsidRDefault="005558A3" w:rsidP="005558A3">
            <w:pPr>
              <w:widowControl w:val="0"/>
              <w:jc w:val="both"/>
              <w:rPr>
                <w:rFonts w:ascii="Cambria" w:hAnsi="Cambria" w:cs="Arial"/>
                <w:snapToGrid w:val="0"/>
                <w:sz w:val="24"/>
                <w:szCs w:val="24"/>
              </w:rPr>
            </w:pPr>
            <w:r w:rsidRPr="00A730C3">
              <w:rPr>
                <w:rFonts w:ascii="Cambria" w:hAnsi="Cambria" w:cs="Arial"/>
                <w:snapToGrid w:val="0"/>
                <w:sz w:val="24"/>
                <w:szCs w:val="24"/>
              </w:rPr>
              <w:t>Possibilidade de incorporação de bateria interna para uso do aparelho em modo de realização de exames com autonomia de pelo menos 50 minutos.</w:t>
            </w:r>
          </w:p>
          <w:p w14:paraId="758E5864" w14:textId="77777777" w:rsidR="005558A3" w:rsidRPr="00A730C3" w:rsidRDefault="005558A3" w:rsidP="005558A3">
            <w:pPr>
              <w:widowControl w:val="0"/>
              <w:jc w:val="both"/>
              <w:rPr>
                <w:rFonts w:ascii="Cambria" w:hAnsi="Cambria" w:cs="Arial"/>
                <w:b/>
                <w:snapToGrid w:val="0"/>
                <w:sz w:val="24"/>
                <w:szCs w:val="24"/>
              </w:rPr>
            </w:pPr>
            <w:r w:rsidRPr="00A730C3">
              <w:rPr>
                <w:rFonts w:ascii="Cambria" w:hAnsi="Cambria" w:cs="Arial"/>
                <w:b/>
                <w:snapToGrid w:val="0"/>
                <w:sz w:val="24"/>
                <w:szCs w:val="24"/>
              </w:rPr>
              <w:t>Que permita as seguintes medidas:</w:t>
            </w:r>
          </w:p>
          <w:p w14:paraId="70E1F653" w14:textId="77777777" w:rsidR="005558A3" w:rsidRPr="00A730C3" w:rsidRDefault="005558A3" w:rsidP="005558A3">
            <w:pPr>
              <w:widowControl w:val="0"/>
              <w:jc w:val="both"/>
              <w:rPr>
                <w:rFonts w:ascii="Cambria" w:hAnsi="Cambria" w:cs="Arial"/>
                <w:snapToGrid w:val="0"/>
                <w:sz w:val="24"/>
                <w:szCs w:val="24"/>
              </w:rPr>
            </w:pPr>
            <w:r w:rsidRPr="00A730C3">
              <w:rPr>
                <w:rFonts w:ascii="Cambria" w:hAnsi="Cambria" w:cs="Arial"/>
                <w:snapToGrid w:val="0"/>
                <w:sz w:val="24"/>
                <w:szCs w:val="24"/>
              </w:rPr>
              <w:t>Modo B (distância, volume, área, circunferência, ângulo, estenose, função do VE);</w:t>
            </w:r>
          </w:p>
          <w:p w14:paraId="27B3D40D" w14:textId="77777777" w:rsidR="005558A3" w:rsidRPr="00A730C3" w:rsidRDefault="005558A3" w:rsidP="005558A3">
            <w:pPr>
              <w:widowControl w:val="0"/>
              <w:jc w:val="both"/>
              <w:rPr>
                <w:rFonts w:ascii="Cambria" w:hAnsi="Cambria" w:cs="Arial"/>
                <w:snapToGrid w:val="0"/>
                <w:sz w:val="24"/>
                <w:szCs w:val="24"/>
              </w:rPr>
            </w:pPr>
            <w:r w:rsidRPr="00A730C3">
              <w:rPr>
                <w:rFonts w:ascii="Cambria" w:hAnsi="Cambria" w:cs="Arial"/>
                <w:snapToGrid w:val="0"/>
                <w:sz w:val="24"/>
                <w:szCs w:val="24"/>
              </w:rPr>
              <w:t xml:space="preserve">Modo M (tempo, distância, aceleração, </w:t>
            </w:r>
            <w:r w:rsidRPr="00A730C3">
              <w:rPr>
                <w:rFonts w:ascii="Cambria" w:hAnsi="Cambria" w:cs="Arial"/>
                <w:snapToGrid w:val="0"/>
                <w:sz w:val="24"/>
                <w:szCs w:val="24"/>
              </w:rPr>
              <w:lastRenderedPageBreak/>
              <w:t>frequência cardíaca, função do VE);</w:t>
            </w:r>
          </w:p>
          <w:p w14:paraId="38DAC0FA" w14:textId="77777777" w:rsidR="005558A3" w:rsidRPr="00A730C3" w:rsidRDefault="005558A3" w:rsidP="005558A3">
            <w:pPr>
              <w:widowControl w:val="0"/>
              <w:jc w:val="both"/>
              <w:rPr>
                <w:rFonts w:ascii="Cambria" w:hAnsi="Cambria" w:cs="Arial"/>
                <w:snapToGrid w:val="0"/>
                <w:sz w:val="24"/>
                <w:szCs w:val="24"/>
              </w:rPr>
            </w:pPr>
            <w:r w:rsidRPr="00A730C3">
              <w:rPr>
                <w:rFonts w:ascii="Cambria" w:hAnsi="Cambria" w:cs="Arial"/>
                <w:snapToGrid w:val="0"/>
                <w:sz w:val="24"/>
                <w:szCs w:val="24"/>
              </w:rPr>
              <w:t xml:space="preserve">Doppler (velocidade, tempo, aceleração, frequência cardíaca, Relação Sístole/Diástole, Índice de Resistência, Índice de </w:t>
            </w:r>
            <w:proofErr w:type="spellStart"/>
            <w:r w:rsidRPr="00A730C3">
              <w:rPr>
                <w:rFonts w:ascii="Cambria" w:hAnsi="Cambria" w:cs="Arial"/>
                <w:snapToGrid w:val="0"/>
                <w:sz w:val="24"/>
                <w:szCs w:val="24"/>
              </w:rPr>
              <w:t>Pulsatilidade</w:t>
            </w:r>
            <w:proofErr w:type="spellEnd"/>
            <w:r w:rsidRPr="00A730C3">
              <w:rPr>
                <w:rFonts w:ascii="Cambria" w:hAnsi="Cambria" w:cs="Arial"/>
                <w:snapToGrid w:val="0"/>
                <w:sz w:val="24"/>
                <w:szCs w:val="24"/>
              </w:rPr>
              <w:t xml:space="preserve"> com traçado automático, volume de fluxo);</w:t>
            </w:r>
          </w:p>
          <w:p w14:paraId="3B2A10E2" w14:textId="77777777" w:rsidR="005558A3" w:rsidRPr="00A730C3" w:rsidRDefault="005558A3" w:rsidP="005558A3">
            <w:pPr>
              <w:widowControl w:val="0"/>
              <w:jc w:val="both"/>
              <w:rPr>
                <w:rFonts w:ascii="Cambria" w:hAnsi="Cambria" w:cs="Arial"/>
                <w:snapToGrid w:val="0"/>
                <w:sz w:val="24"/>
                <w:szCs w:val="24"/>
              </w:rPr>
            </w:pPr>
            <w:r w:rsidRPr="00A730C3">
              <w:rPr>
                <w:rFonts w:ascii="Cambria" w:hAnsi="Cambria" w:cs="Arial"/>
                <w:snapToGrid w:val="0"/>
                <w:sz w:val="24"/>
                <w:szCs w:val="24"/>
              </w:rPr>
              <w:t>Cálculo automático da espessura média da íntima da artéria carótida;</w:t>
            </w:r>
          </w:p>
          <w:p w14:paraId="57D694AD" w14:textId="77777777" w:rsidR="005558A3" w:rsidRPr="00A730C3" w:rsidRDefault="005558A3" w:rsidP="005558A3">
            <w:pPr>
              <w:widowControl w:val="0"/>
              <w:jc w:val="both"/>
              <w:rPr>
                <w:rFonts w:ascii="Cambria" w:hAnsi="Cambria" w:cs="Arial"/>
                <w:snapToGrid w:val="0"/>
                <w:sz w:val="24"/>
                <w:szCs w:val="24"/>
              </w:rPr>
            </w:pPr>
            <w:r w:rsidRPr="00A730C3">
              <w:rPr>
                <w:rFonts w:ascii="Cambria" w:hAnsi="Cambria" w:cs="Arial"/>
                <w:snapToGrid w:val="0"/>
                <w:sz w:val="24"/>
                <w:szCs w:val="24"/>
              </w:rPr>
              <w:t>Pacote de medidas para cardiologia, vascular e obstetrícia;</w:t>
            </w:r>
          </w:p>
          <w:p w14:paraId="5E12A43C" w14:textId="77777777" w:rsidR="005558A3" w:rsidRPr="00A730C3" w:rsidRDefault="005558A3" w:rsidP="005558A3">
            <w:pPr>
              <w:widowControl w:val="0"/>
              <w:jc w:val="both"/>
              <w:rPr>
                <w:rFonts w:ascii="Cambria" w:hAnsi="Cambria" w:cs="Arial"/>
                <w:snapToGrid w:val="0"/>
                <w:sz w:val="24"/>
                <w:szCs w:val="24"/>
              </w:rPr>
            </w:pPr>
            <w:r w:rsidRPr="00A730C3">
              <w:rPr>
                <w:rFonts w:ascii="Cambria" w:hAnsi="Cambria" w:cs="Arial"/>
                <w:snapToGrid w:val="0"/>
                <w:sz w:val="24"/>
                <w:szCs w:val="24"/>
              </w:rPr>
              <w:t>Possibilidade de programação de novas medidas e tabelas;</w:t>
            </w:r>
          </w:p>
          <w:p w14:paraId="0C338783" w14:textId="77777777" w:rsidR="005558A3" w:rsidRPr="00A730C3" w:rsidRDefault="005558A3" w:rsidP="005558A3">
            <w:pPr>
              <w:widowControl w:val="0"/>
              <w:jc w:val="both"/>
              <w:rPr>
                <w:rFonts w:ascii="Cambria" w:hAnsi="Cambria" w:cs="Arial"/>
                <w:b/>
                <w:snapToGrid w:val="0"/>
                <w:sz w:val="24"/>
                <w:szCs w:val="24"/>
              </w:rPr>
            </w:pPr>
            <w:r w:rsidRPr="00A730C3">
              <w:rPr>
                <w:rFonts w:ascii="Cambria" w:hAnsi="Cambria" w:cs="Arial"/>
                <w:b/>
                <w:snapToGrid w:val="0"/>
                <w:sz w:val="24"/>
                <w:szCs w:val="24"/>
              </w:rPr>
              <w:t>O equipamento deve possuir:</w:t>
            </w:r>
          </w:p>
          <w:p w14:paraId="2FE26DC7" w14:textId="77777777" w:rsidR="005558A3" w:rsidRPr="00A730C3" w:rsidRDefault="005558A3" w:rsidP="005558A3">
            <w:pPr>
              <w:widowControl w:val="0"/>
              <w:jc w:val="both"/>
              <w:rPr>
                <w:rFonts w:ascii="Cambria" w:hAnsi="Cambria" w:cs="Arial"/>
                <w:snapToGrid w:val="0"/>
                <w:sz w:val="24"/>
                <w:szCs w:val="24"/>
              </w:rPr>
            </w:pPr>
            <w:r w:rsidRPr="00A730C3">
              <w:rPr>
                <w:rFonts w:ascii="Cambria" w:hAnsi="Cambria" w:cs="Arial"/>
                <w:snapToGrid w:val="0"/>
                <w:sz w:val="24"/>
                <w:szCs w:val="24"/>
              </w:rPr>
              <w:t>HD com capacidade não inferior a 1TB;</w:t>
            </w:r>
          </w:p>
          <w:p w14:paraId="1C9A462F" w14:textId="77777777" w:rsidR="005558A3" w:rsidRPr="00A730C3" w:rsidRDefault="005558A3" w:rsidP="005558A3">
            <w:pPr>
              <w:widowControl w:val="0"/>
              <w:jc w:val="both"/>
              <w:rPr>
                <w:rFonts w:ascii="Cambria" w:hAnsi="Cambria" w:cs="Arial"/>
                <w:snapToGrid w:val="0"/>
                <w:sz w:val="24"/>
                <w:szCs w:val="24"/>
              </w:rPr>
            </w:pPr>
            <w:r w:rsidRPr="00A730C3">
              <w:rPr>
                <w:rFonts w:ascii="Cambria" w:hAnsi="Cambria" w:cs="Arial"/>
                <w:snapToGrid w:val="0"/>
                <w:sz w:val="24"/>
                <w:szCs w:val="24"/>
              </w:rPr>
              <w:t xml:space="preserve">Saídas de vídeo VGA, S-vídeo e HDMI, ethernet e saída de áudio e com no mínimo 5 portas USB, sem uso de adaptadores. </w:t>
            </w:r>
          </w:p>
          <w:p w14:paraId="65833936" w14:textId="77777777" w:rsidR="005558A3" w:rsidRPr="00A730C3" w:rsidRDefault="005558A3" w:rsidP="005558A3">
            <w:pPr>
              <w:widowControl w:val="0"/>
              <w:jc w:val="both"/>
              <w:rPr>
                <w:rFonts w:ascii="Cambria" w:hAnsi="Cambria" w:cs="Arial"/>
                <w:snapToGrid w:val="0"/>
                <w:sz w:val="24"/>
                <w:szCs w:val="24"/>
              </w:rPr>
            </w:pPr>
            <w:r w:rsidRPr="00A730C3">
              <w:rPr>
                <w:rFonts w:ascii="Cambria" w:hAnsi="Cambria" w:cs="Arial"/>
                <w:snapToGrid w:val="0"/>
                <w:sz w:val="24"/>
                <w:szCs w:val="24"/>
              </w:rPr>
              <w:t xml:space="preserve">Possibilidade de comunicação em padrão </w:t>
            </w:r>
            <w:proofErr w:type="spellStart"/>
            <w:r w:rsidRPr="00A730C3">
              <w:rPr>
                <w:rFonts w:ascii="Cambria" w:hAnsi="Cambria" w:cs="Arial"/>
                <w:snapToGrid w:val="0"/>
                <w:sz w:val="24"/>
                <w:szCs w:val="24"/>
              </w:rPr>
              <w:t>Dicom</w:t>
            </w:r>
            <w:proofErr w:type="spellEnd"/>
            <w:r w:rsidRPr="00A730C3">
              <w:rPr>
                <w:rFonts w:ascii="Cambria" w:hAnsi="Cambria" w:cs="Arial"/>
                <w:snapToGrid w:val="0"/>
                <w:sz w:val="24"/>
                <w:szCs w:val="24"/>
              </w:rPr>
              <w:t xml:space="preserve"> 3.0 com os seguintes protocolos: </w:t>
            </w:r>
            <w:proofErr w:type="spellStart"/>
            <w:r w:rsidRPr="00A730C3">
              <w:rPr>
                <w:rFonts w:ascii="Cambria" w:hAnsi="Cambria" w:cs="Arial"/>
                <w:snapToGrid w:val="0"/>
                <w:sz w:val="24"/>
                <w:szCs w:val="24"/>
              </w:rPr>
              <w:t>Storage</w:t>
            </w:r>
            <w:proofErr w:type="spellEnd"/>
            <w:r w:rsidRPr="00A730C3">
              <w:rPr>
                <w:rFonts w:ascii="Cambria" w:hAnsi="Cambria" w:cs="Arial"/>
                <w:snapToGrid w:val="0"/>
                <w:sz w:val="24"/>
                <w:szCs w:val="24"/>
              </w:rPr>
              <w:t>, Print, MWM (</w:t>
            </w:r>
            <w:proofErr w:type="spellStart"/>
            <w:r w:rsidRPr="00A730C3">
              <w:rPr>
                <w:rFonts w:ascii="Cambria" w:hAnsi="Cambria" w:cs="Arial"/>
                <w:snapToGrid w:val="0"/>
                <w:sz w:val="24"/>
                <w:szCs w:val="24"/>
              </w:rPr>
              <w:t>Modality</w:t>
            </w:r>
            <w:proofErr w:type="spellEnd"/>
            <w:r w:rsidRPr="00A730C3">
              <w:rPr>
                <w:rFonts w:ascii="Cambria" w:hAnsi="Cambria" w:cs="Arial"/>
                <w:snapToGrid w:val="0"/>
                <w:sz w:val="24"/>
                <w:szCs w:val="24"/>
              </w:rPr>
              <w:t xml:space="preserve"> </w:t>
            </w:r>
            <w:proofErr w:type="spellStart"/>
            <w:r w:rsidRPr="00A730C3">
              <w:rPr>
                <w:rFonts w:ascii="Cambria" w:hAnsi="Cambria" w:cs="Arial"/>
                <w:snapToGrid w:val="0"/>
                <w:sz w:val="24"/>
                <w:szCs w:val="24"/>
              </w:rPr>
              <w:t>Worklist</w:t>
            </w:r>
            <w:proofErr w:type="spellEnd"/>
            <w:r w:rsidRPr="00A730C3">
              <w:rPr>
                <w:rFonts w:ascii="Cambria" w:hAnsi="Cambria" w:cs="Arial"/>
                <w:snapToGrid w:val="0"/>
                <w:sz w:val="24"/>
                <w:szCs w:val="24"/>
              </w:rPr>
              <w:t xml:space="preserve"> Management), </w:t>
            </w:r>
          </w:p>
          <w:p w14:paraId="7636B909" w14:textId="77777777" w:rsidR="005558A3" w:rsidRPr="00A730C3" w:rsidRDefault="005558A3" w:rsidP="005558A3">
            <w:pPr>
              <w:widowControl w:val="0"/>
              <w:jc w:val="both"/>
              <w:rPr>
                <w:rFonts w:ascii="Cambria" w:hAnsi="Cambria" w:cs="Arial"/>
                <w:snapToGrid w:val="0"/>
                <w:sz w:val="24"/>
                <w:szCs w:val="24"/>
              </w:rPr>
            </w:pPr>
            <w:r w:rsidRPr="00A730C3">
              <w:rPr>
                <w:rFonts w:ascii="Cambria" w:hAnsi="Cambria" w:cs="Arial"/>
                <w:snapToGrid w:val="0"/>
                <w:sz w:val="24"/>
                <w:szCs w:val="24"/>
              </w:rPr>
              <w:t xml:space="preserve">Possibilidade de transferência de imagem e relatórios diretamente para um PC através de rede de dados física e wireless. </w:t>
            </w:r>
          </w:p>
          <w:p w14:paraId="2C65881B" w14:textId="77777777" w:rsidR="005558A3" w:rsidRPr="00A730C3" w:rsidRDefault="005558A3" w:rsidP="005558A3">
            <w:pPr>
              <w:widowControl w:val="0"/>
              <w:jc w:val="both"/>
              <w:rPr>
                <w:rFonts w:ascii="Cambria" w:hAnsi="Cambria" w:cs="Arial"/>
                <w:snapToGrid w:val="0"/>
                <w:sz w:val="24"/>
                <w:szCs w:val="24"/>
              </w:rPr>
            </w:pPr>
            <w:r w:rsidRPr="00A730C3">
              <w:rPr>
                <w:rFonts w:ascii="Cambria" w:hAnsi="Cambria" w:cs="Arial"/>
                <w:snapToGrid w:val="0"/>
                <w:sz w:val="24"/>
                <w:szCs w:val="24"/>
              </w:rPr>
              <w:t xml:space="preserve">Sistema para armazenamento de imagens estáticas (fotos) e imagens dinâmicas (clips) com recurso para exportar no mínimo em formatos BMP, JPG, TIFF, DCM, AVI; </w:t>
            </w:r>
          </w:p>
          <w:p w14:paraId="4E2334C5" w14:textId="77777777" w:rsidR="005558A3" w:rsidRPr="00A730C3" w:rsidRDefault="005558A3" w:rsidP="005558A3">
            <w:pPr>
              <w:widowControl w:val="0"/>
              <w:jc w:val="both"/>
              <w:rPr>
                <w:rFonts w:ascii="Cambria" w:hAnsi="Cambria" w:cs="Arial"/>
                <w:snapToGrid w:val="0"/>
                <w:sz w:val="24"/>
                <w:szCs w:val="24"/>
              </w:rPr>
            </w:pPr>
            <w:r w:rsidRPr="00A730C3">
              <w:rPr>
                <w:rFonts w:ascii="Cambria" w:hAnsi="Cambria" w:cs="Arial"/>
                <w:snapToGrid w:val="0"/>
                <w:sz w:val="24"/>
                <w:szCs w:val="24"/>
              </w:rPr>
              <w:t xml:space="preserve">Sistema que permita transferência direta de imagens para um dispositivo móvel através de aplicativo. </w:t>
            </w:r>
          </w:p>
          <w:p w14:paraId="37AC55EA" w14:textId="77777777" w:rsidR="005558A3" w:rsidRPr="00A730C3" w:rsidRDefault="005558A3" w:rsidP="005558A3">
            <w:pPr>
              <w:widowControl w:val="0"/>
              <w:jc w:val="both"/>
              <w:rPr>
                <w:rFonts w:ascii="Cambria" w:hAnsi="Cambria" w:cs="Arial"/>
                <w:snapToGrid w:val="0"/>
                <w:sz w:val="24"/>
                <w:szCs w:val="24"/>
              </w:rPr>
            </w:pPr>
            <w:r w:rsidRPr="00A730C3">
              <w:rPr>
                <w:rFonts w:ascii="Cambria" w:hAnsi="Cambria" w:cs="Arial"/>
                <w:snapToGrid w:val="0"/>
                <w:sz w:val="24"/>
                <w:szCs w:val="24"/>
              </w:rPr>
              <w:t xml:space="preserve">Sistema de armazenamento de imagem em, </w:t>
            </w:r>
            <w:proofErr w:type="spellStart"/>
            <w:r w:rsidRPr="00A730C3">
              <w:rPr>
                <w:rFonts w:ascii="Cambria" w:hAnsi="Cambria" w:cs="Arial"/>
                <w:snapToGrid w:val="0"/>
                <w:sz w:val="24"/>
                <w:szCs w:val="24"/>
              </w:rPr>
              <w:t>Pendrive</w:t>
            </w:r>
            <w:proofErr w:type="spellEnd"/>
            <w:r w:rsidRPr="00A730C3">
              <w:rPr>
                <w:rFonts w:ascii="Cambria" w:hAnsi="Cambria" w:cs="Arial"/>
                <w:snapToGrid w:val="0"/>
                <w:sz w:val="24"/>
                <w:szCs w:val="24"/>
              </w:rPr>
              <w:t xml:space="preserve"> (porta USB) e Dispositivo integrado para gravação de vídeo digital (DVR).</w:t>
            </w:r>
          </w:p>
          <w:p w14:paraId="6968BE82" w14:textId="77777777" w:rsidR="005558A3" w:rsidRPr="00A730C3" w:rsidRDefault="005558A3" w:rsidP="005558A3">
            <w:pPr>
              <w:widowControl w:val="0"/>
              <w:jc w:val="both"/>
              <w:rPr>
                <w:rFonts w:ascii="Cambria" w:hAnsi="Cambria" w:cs="Arial"/>
                <w:snapToGrid w:val="0"/>
                <w:sz w:val="24"/>
                <w:szCs w:val="24"/>
              </w:rPr>
            </w:pPr>
            <w:r w:rsidRPr="00A730C3">
              <w:rPr>
                <w:rFonts w:ascii="Cambria" w:hAnsi="Cambria" w:cs="Arial"/>
                <w:snapToGrid w:val="0"/>
                <w:sz w:val="24"/>
                <w:szCs w:val="24"/>
              </w:rPr>
              <w:t>Sistema de impressão de imagens (laudo) com possibilidade de ajuste de até 6 imagens por página;</w:t>
            </w:r>
          </w:p>
          <w:p w14:paraId="72616C85" w14:textId="77777777" w:rsidR="005558A3" w:rsidRPr="00A730C3" w:rsidRDefault="005558A3" w:rsidP="005558A3">
            <w:pPr>
              <w:widowControl w:val="0"/>
              <w:jc w:val="both"/>
              <w:rPr>
                <w:rFonts w:ascii="Cambria" w:hAnsi="Cambria" w:cs="Arial"/>
                <w:b/>
                <w:snapToGrid w:val="0"/>
                <w:sz w:val="24"/>
                <w:szCs w:val="24"/>
              </w:rPr>
            </w:pPr>
            <w:r w:rsidRPr="00A730C3">
              <w:rPr>
                <w:rFonts w:ascii="Cambria" w:hAnsi="Cambria" w:cs="Arial"/>
                <w:b/>
                <w:snapToGrid w:val="0"/>
                <w:sz w:val="24"/>
                <w:szCs w:val="24"/>
              </w:rPr>
              <w:t>Ter disponível no mercado, para upgrade futuro:</w:t>
            </w:r>
          </w:p>
          <w:p w14:paraId="1E8D2EB8" w14:textId="77777777" w:rsidR="005558A3" w:rsidRPr="00A730C3" w:rsidRDefault="005558A3" w:rsidP="005558A3">
            <w:pPr>
              <w:widowControl w:val="0"/>
              <w:jc w:val="both"/>
              <w:rPr>
                <w:rFonts w:ascii="Cambria" w:hAnsi="Cambria" w:cs="Arial"/>
                <w:b/>
                <w:snapToGrid w:val="0"/>
                <w:sz w:val="24"/>
                <w:szCs w:val="24"/>
              </w:rPr>
            </w:pPr>
          </w:p>
          <w:p w14:paraId="2945FAD3" w14:textId="77777777" w:rsidR="005558A3" w:rsidRPr="00A730C3" w:rsidRDefault="005558A3" w:rsidP="005558A3">
            <w:pPr>
              <w:widowControl w:val="0"/>
              <w:numPr>
                <w:ilvl w:val="0"/>
                <w:numId w:val="1"/>
              </w:numPr>
              <w:jc w:val="both"/>
              <w:rPr>
                <w:rFonts w:ascii="Cambria" w:hAnsi="Cambria" w:cs="Arial"/>
                <w:snapToGrid w:val="0"/>
                <w:sz w:val="24"/>
                <w:szCs w:val="24"/>
              </w:rPr>
            </w:pPr>
            <w:r w:rsidRPr="00A730C3">
              <w:rPr>
                <w:rFonts w:ascii="Cambria" w:hAnsi="Cambria" w:cs="Arial"/>
                <w:snapToGrid w:val="0"/>
                <w:sz w:val="24"/>
                <w:szCs w:val="24"/>
              </w:rPr>
              <w:t xml:space="preserve">Software para análise qualitativa e quantitativa da elasticidade dos tecidos via </w:t>
            </w:r>
            <w:proofErr w:type="spellStart"/>
            <w:r w:rsidRPr="00A730C3">
              <w:rPr>
                <w:rFonts w:ascii="Cambria" w:hAnsi="Cambria" w:cs="Arial"/>
                <w:snapToGrid w:val="0"/>
                <w:sz w:val="24"/>
                <w:szCs w:val="24"/>
              </w:rPr>
              <w:t>Strain</w:t>
            </w:r>
            <w:proofErr w:type="spellEnd"/>
            <w:r w:rsidRPr="00A730C3">
              <w:rPr>
                <w:rFonts w:ascii="Cambria" w:hAnsi="Cambria" w:cs="Arial"/>
                <w:snapToGrid w:val="0"/>
                <w:sz w:val="24"/>
                <w:szCs w:val="24"/>
              </w:rPr>
              <w:t xml:space="preserve"> – </w:t>
            </w:r>
            <w:proofErr w:type="spellStart"/>
            <w:r w:rsidRPr="00A730C3">
              <w:rPr>
                <w:rFonts w:ascii="Cambria" w:hAnsi="Cambria" w:cs="Arial"/>
                <w:snapToGrid w:val="0"/>
                <w:sz w:val="24"/>
                <w:szCs w:val="24"/>
              </w:rPr>
              <w:t>Elastografia</w:t>
            </w:r>
            <w:proofErr w:type="spellEnd"/>
            <w:r w:rsidRPr="00A730C3">
              <w:rPr>
                <w:rFonts w:ascii="Cambria" w:hAnsi="Cambria" w:cs="Arial"/>
                <w:snapToGrid w:val="0"/>
                <w:sz w:val="24"/>
                <w:szCs w:val="24"/>
              </w:rPr>
              <w:t>;</w:t>
            </w:r>
          </w:p>
          <w:p w14:paraId="7CB42A0B" w14:textId="77777777" w:rsidR="005558A3" w:rsidRPr="00A730C3" w:rsidRDefault="005558A3" w:rsidP="005558A3">
            <w:pPr>
              <w:widowControl w:val="0"/>
              <w:numPr>
                <w:ilvl w:val="0"/>
                <w:numId w:val="1"/>
              </w:numPr>
              <w:jc w:val="both"/>
              <w:rPr>
                <w:rFonts w:ascii="Cambria" w:hAnsi="Cambria" w:cs="Arial"/>
                <w:snapToGrid w:val="0"/>
                <w:sz w:val="24"/>
                <w:szCs w:val="24"/>
              </w:rPr>
            </w:pPr>
            <w:r w:rsidRPr="00A730C3">
              <w:rPr>
                <w:rFonts w:ascii="Cambria" w:hAnsi="Cambria" w:cs="Arial"/>
                <w:snapToGrid w:val="0"/>
                <w:sz w:val="24"/>
                <w:szCs w:val="24"/>
              </w:rPr>
              <w:t xml:space="preserve">Software para cálculo automático de medidas obstétricas (BPD/HC/FL/AC/OFD), gerando eficiência e acurácia, otimizando o tempo de realização dos exames. </w:t>
            </w:r>
          </w:p>
          <w:p w14:paraId="26BDED72" w14:textId="77777777" w:rsidR="005558A3" w:rsidRPr="00A730C3" w:rsidRDefault="005558A3" w:rsidP="005558A3">
            <w:pPr>
              <w:widowControl w:val="0"/>
              <w:numPr>
                <w:ilvl w:val="0"/>
                <w:numId w:val="1"/>
              </w:numPr>
              <w:jc w:val="both"/>
              <w:rPr>
                <w:rFonts w:ascii="Cambria" w:hAnsi="Cambria" w:cs="Arial"/>
                <w:snapToGrid w:val="0"/>
                <w:sz w:val="24"/>
                <w:szCs w:val="24"/>
              </w:rPr>
            </w:pPr>
            <w:r w:rsidRPr="00A730C3">
              <w:rPr>
                <w:rFonts w:ascii="Cambria" w:hAnsi="Cambria" w:cs="Arial"/>
                <w:snapToGrid w:val="0"/>
                <w:sz w:val="24"/>
                <w:szCs w:val="24"/>
              </w:rPr>
              <w:t xml:space="preserve">Software para cálculo automático da </w:t>
            </w:r>
            <w:proofErr w:type="spellStart"/>
            <w:r w:rsidRPr="00A730C3">
              <w:rPr>
                <w:rFonts w:ascii="Cambria" w:hAnsi="Cambria" w:cs="Arial"/>
                <w:snapToGrid w:val="0"/>
                <w:sz w:val="24"/>
                <w:szCs w:val="24"/>
              </w:rPr>
              <w:t>Transluscência</w:t>
            </w:r>
            <w:proofErr w:type="spellEnd"/>
            <w:r w:rsidRPr="00A730C3">
              <w:rPr>
                <w:rFonts w:ascii="Cambria" w:hAnsi="Cambria" w:cs="Arial"/>
                <w:snapToGrid w:val="0"/>
                <w:sz w:val="24"/>
                <w:szCs w:val="24"/>
              </w:rPr>
              <w:t xml:space="preserve"> </w:t>
            </w:r>
            <w:proofErr w:type="spellStart"/>
            <w:r w:rsidRPr="00A730C3">
              <w:rPr>
                <w:rFonts w:ascii="Cambria" w:hAnsi="Cambria" w:cs="Arial"/>
                <w:snapToGrid w:val="0"/>
                <w:sz w:val="24"/>
                <w:szCs w:val="24"/>
              </w:rPr>
              <w:t>nucal</w:t>
            </w:r>
            <w:proofErr w:type="spellEnd"/>
          </w:p>
          <w:p w14:paraId="5F4AF538" w14:textId="77777777" w:rsidR="005558A3" w:rsidRPr="00A730C3" w:rsidRDefault="005558A3" w:rsidP="005558A3">
            <w:pPr>
              <w:pStyle w:val="PargrafodaLista"/>
              <w:widowControl w:val="0"/>
              <w:numPr>
                <w:ilvl w:val="0"/>
                <w:numId w:val="1"/>
              </w:numPr>
              <w:jc w:val="both"/>
              <w:rPr>
                <w:rFonts w:ascii="Cambria" w:hAnsi="Cambria" w:cs="Arial"/>
                <w:snapToGrid w:val="0"/>
                <w:sz w:val="24"/>
                <w:szCs w:val="24"/>
              </w:rPr>
            </w:pPr>
            <w:r w:rsidRPr="00A730C3">
              <w:rPr>
                <w:rFonts w:ascii="Cambria" w:hAnsi="Cambria" w:cs="Arial"/>
                <w:snapToGrid w:val="0"/>
                <w:sz w:val="24"/>
                <w:szCs w:val="24"/>
              </w:rPr>
              <w:lastRenderedPageBreak/>
              <w:t>Software para imagem tridimensional em tempo real (4D) com transdutor volumétrico dedicado capaz de adquirir e exibir pelo menos 50 volumes por segundo, incluindo software para apresentação de imagens em cortes tomográficos; software para obtenção de imagens fetais realísticas (</w:t>
            </w:r>
            <w:proofErr w:type="spellStart"/>
            <w:r w:rsidRPr="00A730C3">
              <w:rPr>
                <w:rFonts w:ascii="Cambria" w:hAnsi="Cambria" w:cs="Arial"/>
                <w:snapToGrid w:val="0"/>
                <w:sz w:val="24"/>
                <w:szCs w:val="24"/>
              </w:rPr>
              <w:t>fetoscopia</w:t>
            </w:r>
            <w:proofErr w:type="spellEnd"/>
            <w:r w:rsidRPr="00A730C3">
              <w:rPr>
                <w:rFonts w:ascii="Cambria" w:hAnsi="Cambria" w:cs="Arial"/>
                <w:snapToGrid w:val="0"/>
                <w:sz w:val="24"/>
                <w:szCs w:val="24"/>
              </w:rPr>
              <w:t>) com possibilidade de ajustes de iluminação;</w:t>
            </w:r>
          </w:p>
          <w:p w14:paraId="59AE5822" w14:textId="77777777" w:rsidR="005558A3" w:rsidRPr="00A730C3" w:rsidRDefault="005558A3" w:rsidP="005558A3">
            <w:pPr>
              <w:pStyle w:val="PargrafodaLista"/>
              <w:widowControl w:val="0"/>
              <w:numPr>
                <w:ilvl w:val="0"/>
                <w:numId w:val="1"/>
              </w:numPr>
              <w:jc w:val="both"/>
              <w:rPr>
                <w:rFonts w:ascii="Cambria" w:hAnsi="Cambria" w:cs="Arial"/>
                <w:snapToGrid w:val="0"/>
                <w:sz w:val="24"/>
                <w:szCs w:val="24"/>
              </w:rPr>
            </w:pPr>
            <w:r w:rsidRPr="00A730C3">
              <w:rPr>
                <w:rFonts w:ascii="Cambria" w:hAnsi="Cambria" w:cs="Arial"/>
                <w:snapToGrid w:val="0"/>
                <w:sz w:val="24"/>
                <w:szCs w:val="24"/>
              </w:rPr>
              <w:t>Doppler contínuo e pacote completo do modo TDI, incluindo avaliação quantitativa do movimento e sincronização do miocárdio;</w:t>
            </w:r>
          </w:p>
          <w:p w14:paraId="1077F4AF" w14:textId="77777777" w:rsidR="005558A3" w:rsidRPr="00A730C3" w:rsidRDefault="005558A3" w:rsidP="005558A3">
            <w:pPr>
              <w:pStyle w:val="PargrafodaLista"/>
              <w:widowControl w:val="0"/>
              <w:numPr>
                <w:ilvl w:val="0"/>
                <w:numId w:val="1"/>
              </w:numPr>
              <w:jc w:val="both"/>
              <w:rPr>
                <w:rFonts w:ascii="Cambria" w:hAnsi="Cambria" w:cs="Arial"/>
                <w:snapToGrid w:val="0"/>
                <w:sz w:val="24"/>
                <w:szCs w:val="24"/>
              </w:rPr>
            </w:pPr>
            <w:r w:rsidRPr="00A730C3">
              <w:rPr>
                <w:rFonts w:ascii="Cambria" w:hAnsi="Cambria" w:cs="Arial"/>
                <w:snapToGrid w:val="0"/>
                <w:sz w:val="24"/>
                <w:szCs w:val="24"/>
                <w:lang w:val="en-US"/>
              </w:rPr>
              <w:t>Software Stress Echo e Speckle Tracking/Tissue Tracking;</w:t>
            </w:r>
          </w:p>
          <w:p w14:paraId="64F2995D" w14:textId="77777777" w:rsidR="005558A3" w:rsidRPr="00A730C3" w:rsidRDefault="005558A3" w:rsidP="005558A3">
            <w:pPr>
              <w:pStyle w:val="PargrafodaLista"/>
              <w:widowControl w:val="0"/>
              <w:numPr>
                <w:ilvl w:val="0"/>
                <w:numId w:val="1"/>
              </w:numPr>
              <w:jc w:val="both"/>
              <w:rPr>
                <w:rFonts w:ascii="Cambria" w:hAnsi="Cambria" w:cs="Arial"/>
                <w:snapToGrid w:val="0"/>
                <w:sz w:val="24"/>
                <w:szCs w:val="24"/>
              </w:rPr>
            </w:pPr>
            <w:r w:rsidRPr="00A730C3">
              <w:rPr>
                <w:rFonts w:ascii="Cambria" w:hAnsi="Cambria" w:cs="Arial"/>
                <w:snapToGrid w:val="0"/>
                <w:sz w:val="24"/>
                <w:szCs w:val="24"/>
              </w:rPr>
              <w:t xml:space="preserve">Software para análise cardíaca através da opacificação do ventrículo esquerdo com uso de agente de contraste. </w:t>
            </w:r>
          </w:p>
          <w:p w14:paraId="49F2830A" w14:textId="77777777" w:rsidR="005558A3" w:rsidRPr="00A730C3" w:rsidRDefault="005558A3" w:rsidP="005558A3">
            <w:pPr>
              <w:pStyle w:val="PargrafodaLista"/>
              <w:widowControl w:val="0"/>
              <w:numPr>
                <w:ilvl w:val="0"/>
                <w:numId w:val="1"/>
              </w:numPr>
              <w:jc w:val="both"/>
              <w:rPr>
                <w:rFonts w:ascii="Cambria" w:hAnsi="Cambria" w:cs="Arial"/>
                <w:snapToGrid w:val="0"/>
                <w:sz w:val="24"/>
                <w:szCs w:val="24"/>
              </w:rPr>
            </w:pPr>
            <w:r w:rsidRPr="00A730C3">
              <w:rPr>
                <w:rFonts w:ascii="Cambria" w:hAnsi="Cambria" w:cs="Arial"/>
                <w:snapToGrid w:val="0"/>
                <w:sz w:val="24"/>
                <w:szCs w:val="24"/>
              </w:rPr>
              <w:t>Módulo de ECG integrado para sincronização dos sinais vitais com as imagens cardíacas e vasculares com cabo;</w:t>
            </w:r>
          </w:p>
          <w:p w14:paraId="7799F2F1" w14:textId="77777777" w:rsidR="005558A3" w:rsidRPr="00A730C3" w:rsidRDefault="005558A3" w:rsidP="005558A3">
            <w:pPr>
              <w:pStyle w:val="PargrafodaLista"/>
              <w:widowControl w:val="0"/>
              <w:numPr>
                <w:ilvl w:val="0"/>
                <w:numId w:val="1"/>
              </w:numPr>
              <w:jc w:val="both"/>
              <w:rPr>
                <w:rFonts w:ascii="Cambria" w:hAnsi="Cambria" w:cs="Arial"/>
                <w:snapToGrid w:val="0"/>
                <w:sz w:val="24"/>
                <w:szCs w:val="24"/>
              </w:rPr>
            </w:pPr>
            <w:r w:rsidRPr="00A730C3">
              <w:rPr>
                <w:rFonts w:ascii="Cambria" w:hAnsi="Cambria" w:cs="Arial"/>
                <w:snapToGrid w:val="0"/>
                <w:sz w:val="24"/>
                <w:szCs w:val="24"/>
              </w:rPr>
              <w:t>Software para análise e avaliação do assoalho pélvico feminino;</w:t>
            </w:r>
          </w:p>
          <w:p w14:paraId="6809FF5C" w14:textId="77777777" w:rsidR="005558A3" w:rsidRPr="00A730C3" w:rsidRDefault="005558A3" w:rsidP="005558A3">
            <w:pPr>
              <w:pStyle w:val="PargrafodaLista"/>
              <w:widowControl w:val="0"/>
              <w:numPr>
                <w:ilvl w:val="0"/>
                <w:numId w:val="1"/>
              </w:numPr>
              <w:jc w:val="both"/>
              <w:rPr>
                <w:rFonts w:ascii="Cambria" w:hAnsi="Cambria" w:cs="Arial"/>
                <w:snapToGrid w:val="0"/>
                <w:sz w:val="24"/>
                <w:szCs w:val="24"/>
              </w:rPr>
            </w:pPr>
            <w:r w:rsidRPr="00A730C3">
              <w:rPr>
                <w:rFonts w:ascii="Cambria" w:hAnsi="Cambria" w:cs="Arial"/>
                <w:snapToGrid w:val="0"/>
                <w:sz w:val="24"/>
                <w:szCs w:val="24"/>
              </w:rPr>
              <w:t>Software utilizado para detectar as linhas B do pulmão no modo B, automaticamente, tanto em tempo real quanto com a imagem congelada.</w:t>
            </w:r>
          </w:p>
          <w:p w14:paraId="62965758" w14:textId="77777777" w:rsidR="005558A3" w:rsidRPr="00A730C3" w:rsidRDefault="005558A3" w:rsidP="005558A3">
            <w:pPr>
              <w:widowControl w:val="0"/>
              <w:jc w:val="both"/>
              <w:rPr>
                <w:rFonts w:ascii="Cambria" w:hAnsi="Cambria" w:cs="Arial"/>
                <w:b/>
                <w:snapToGrid w:val="0"/>
                <w:sz w:val="24"/>
                <w:szCs w:val="24"/>
              </w:rPr>
            </w:pPr>
            <w:r w:rsidRPr="00A730C3">
              <w:rPr>
                <w:rFonts w:ascii="Cambria" w:hAnsi="Cambria" w:cs="Arial"/>
                <w:b/>
                <w:snapToGrid w:val="0"/>
                <w:sz w:val="24"/>
                <w:szCs w:val="24"/>
              </w:rPr>
              <w:t xml:space="preserve">Transdutores mínimos, todos </w:t>
            </w:r>
            <w:proofErr w:type="spellStart"/>
            <w:r w:rsidRPr="00A730C3">
              <w:rPr>
                <w:rFonts w:ascii="Cambria" w:hAnsi="Cambria" w:cs="Arial"/>
                <w:b/>
                <w:snapToGrid w:val="0"/>
                <w:sz w:val="24"/>
                <w:szCs w:val="24"/>
              </w:rPr>
              <w:t>multifrequenciais</w:t>
            </w:r>
            <w:proofErr w:type="spellEnd"/>
            <w:r w:rsidRPr="00A730C3">
              <w:rPr>
                <w:rFonts w:ascii="Cambria" w:hAnsi="Cambria" w:cs="Arial"/>
                <w:b/>
                <w:snapToGrid w:val="0"/>
                <w:sz w:val="24"/>
                <w:szCs w:val="24"/>
              </w:rPr>
              <w:t xml:space="preserve"> banda larga:</w:t>
            </w:r>
          </w:p>
          <w:p w14:paraId="3CA1AC87" w14:textId="77777777" w:rsidR="005558A3" w:rsidRPr="00A730C3" w:rsidRDefault="005558A3" w:rsidP="005558A3">
            <w:pPr>
              <w:widowControl w:val="0"/>
              <w:jc w:val="both"/>
              <w:rPr>
                <w:rFonts w:ascii="Cambria" w:hAnsi="Cambria" w:cs="Arial"/>
                <w:snapToGrid w:val="0"/>
                <w:sz w:val="24"/>
                <w:szCs w:val="24"/>
              </w:rPr>
            </w:pPr>
            <w:r w:rsidRPr="00A730C3">
              <w:rPr>
                <w:rFonts w:ascii="Cambria" w:hAnsi="Cambria" w:cs="Arial"/>
                <w:snapToGrid w:val="0"/>
                <w:sz w:val="24"/>
                <w:szCs w:val="24"/>
              </w:rPr>
              <w:t>Transdutor convexo que atenda no mínimo a faixa de frequência de 2,0 a 6,0 MHz com abertura de pelo menos 80 graus;</w:t>
            </w:r>
          </w:p>
          <w:p w14:paraId="21647D8D" w14:textId="77777777" w:rsidR="005558A3" w:rsidRPr="00A730C3" w:rsidRDefault="005558A3" w:rsidP="005558A3">
            <w:pPr>
              <w:widowControl w:val="0"/>
              <w:jc w:val="both"/>
              <w:rPr>
                <w:rFonts w:ascii="Cambria" w:hAnsi="Cambria" w:cs="Arial"/>
                <w:snapToGrid w:val="0"/>
                <w:sz w:val="24"/>
                <w:szCs w:val="24"/>
              </w:rPr>
            </w:pPr>
            <w:r w:rsidRPr="00A730C3">
              <w:rPr>
                <w:rFonts w:ascii="Cambria" w:hAnsi="Cambria" w:cs="Arial"/>
                <w:snapToGrid w:val="0"/>
                <w:sz w:val="24"/>
                <w:szCs w:val="24"/>
              </w:rPr>
              <w:t xml:space="preserve">Transdutor linear que atenda no mínimo a faixa de frequência de 4,0 a 13,0 MHz com pelo menos 40mm; </w:t>
            </w:r>
          </w:p>
          <w:p w14:paraId="27316124" w14:textId="77777777" w:rsidR="005558A3" w:rsidRPr="00A730C3" w:rsidRDefault="005558A3" w:rsidP="005558A3">
            <w:pPr>
              <w:widowControl w:val="0"/>
              <w:jc w:val="both"/>
              <w:rPr>
                <w:rFonts w:ascii="Cambria" w:hAnsi="Cambria" w:cs="Arial"/>
                <w:snapToGrid w:val="0"/>
                <w:sz w:val="24"/>
                <w:szCs w:val="24"/>
              </w:rPr>
            </w:pPr>
            <w:r w:rsidRPr="00A730C3">
              <w:rPr>
                <w:rFonts w:ascii="Cambria" w:hAnsi="Cambria" w:cs="Arial"/>
                <w:snapToGrid w:val="0"/>
                <w:sz w:val="24"/>
                <w:szCs w:val="24"/>
              </w:rPr>
              <w:t xml:space="preserve">Transdutor </w:t>
            </w:r>
            <w:proofErr w:type="spellStart"/>
            <w:r w:rsidRPr="00A730C3">
              <w:rPr>
                <w:rFonts w:ascii="Cambria" w:hAnsi="Cambria" w:cs="Arial"/>
                <w:snapToGrid w:val="0"/>
                <w:sz w:val="24"/>
                <w:szCs w:val="24"/>
              </w:rPr>
              <w:t>endocavitário</w:t>
            </w:r>
            <w:proofErr w:type="spellEnd"/>
            <w:r w:rsidRPr="00A730C3">
              <w:rPr>
                <w:rFonts w:ascii="Cambria" w:hAnsi="Cambria" w:cs="Arial"/>
                <w:snapToGrid w:val="0"/>
                <w:sz w:val="24"/>
                <w:szCs w:val="24"/>
              </w:rPr>
              <w:t xml:space="preserve"> que atenda no mínimo a faixa de frequência de 3,0 a 12,0 MHz com abertura de pelos menos 180 graus;</w:t>
            </w:r>
          </w:p>
          <w:p w14:paraId="2C687088" w14:textId="77777777" w:rsidR="005558A3" w:rsidRPr="00A730C3" w:rsidRDefault="005558A3" w:rsidP="005558A3">
            <w:pPr>
              <w:widowControl w:val="0"/>
              <w:jc w:val="both"/>
              <w:rPr>
                <w:rFonts w:ascii="Cambria" w:hAnsi="Cambria" w:cs="Arial"/>
                <w:snapToGrid w:val="0"/>
                <w:sz w:val="24"/>
                <w:szCs w:val="24"/>
              </w:rPr>
            </w:pPr>
            <w:r w:rsidRPr="00A730C3">
              <w:rPr>
                <w:rFonts w:ascii="Cambria" w:hAnsi="Cambria" w:cs="Arial"/>
                <w:snapToGrid w:val="0"/>
                <w:sz w:val="24"/>
                <w:szCs w:val="24"/>
              </w:rPr>
              <w:t>Acessórios:</w:t>
            </w:r>
          </w:p>
          <w:p w14:paraId="3DB1CBB3" w14:textId="77777777" w:rsidR="005558A3" w:rsidRPr="00A730C3" w:rsidRDefault="005558A3" w:rsidP="005558A3">
            <w:pPr>
              <w:widowControl w:val="0"/>
              <w:jc w:val="both"/>
              <w:rPr>
                <w:rFonts w:ascii="Cambria" w:hAnsi="Cambria" w:cs="Arial"/>
                <w:snapToGrid w:val="0"/>
                <w:sz w:val="24"/>
                <w:szCs w:val="24"/>
              </w:rPr>
            </w:pPr>
            <w:r w:rsidRPr="00A730C3">
              <w:rPr>
                <w:rFonts w:ascii="Cambria" w:hAnsi="Cambria" w:cs="Arial"/>
                <w:snapToGrid w:val="0"/>
                <w:sz w:val="24"/>
                <w:szCs w:val="24"/>
              </w:rPr>
              <w:t>Nobreak compatível com o Equipamento;</w:t>
            </w:r>
          </w:p>
          <w:p w14:paraId="68E07801" w14:textId="77777777" w:rsidR="005558A3" w:rsidRPr="00A730C3" w:rsidRDefault="005558A3" w:rsidP="005558A3">
            <w:pPr>
              <w:widowControl w:val="0"/>
              <w:jc w:val="both"/>
              <w:rPr>
                <w:rFonts w:ascii="Cambria" w:hAnsi="Cambria" w:cs="Arial"/>
                <w:snapToGrid w:val="0"/>
                <w:sz w:val="24"/>
                <w:szCs w:val="24"/>
              </w:rPr>
            </w:pPr>
            <w:r w:rsidRPr="00A730C3">
              <w:rPr>
                <w:rFonts w:ascii="Cambria" w:hAnsi="Cambria" w:cs="Arial"/>
                <w:snapToGrid w:val="0"/>
                <w:sz w:val="24"/>
                <w:szCs w:val="24"/>
              </w:rPr>
              <w:t>Impressora colorida compatível com o equipamento;</w:t>
            </w:r>
          </w:p>
          <w:p w14:paraId="6D33D1C8" w14:textId="77777777" w:rsidR="005558A3" w:rsidRPr="00A730C3" w:rsidRDefault="005558A3" w:rsidP="005558A3">
            <w:pPr>
              <w:widowControl w:val="0"/>
              <w:jc w:val="both"/>
              <w:rPr>
                <w:rFonts w:ascii="Cambria" w:hAnsi="Cambria" w:cs="Arial"/>
                <w:snapToGrid w:val="0"/>
                <w:sz w:val="24"/>
                <w:szCs w:val="24"/>
              </w:rPr>
            </w:pPr>
          </w:p>
          <w:p w14:paraId="0668A060" w14:textId="7968DA5F" w:rsidR="005558A3" w:rsidRPr="00A730C3" w:rsidRDefault="005558A3" w:rsidP="005558A3">
            <w:pPr>
              <w:widowControl w:val="0"/>
              <w:jc w:val="both"/>
              <w:rPr>
                <w:rFonts w:ascii="Cambria" w:hAnsi="Cambria" w:cs="Arial"/>
                <w:snapToGrid w:val="0"/>
                <w:sz w:val="24"/>
                <w:szCs w:val="24"/>
              </w:rPr>
            </w:pPr>
            <w:r w:rsidRPr="00A730C3">
              <w:rPr>
                <w:rFonts w:ascii="Cambria" w:hAnsi="Cambria"/>
                <w:sz w:val="24"/>
                <w:szCs w:val="24"/>
              </w:rPr>
              <w:t>Necessári</w:t>
            </w:r>
            <w:r w:rsidR="001471DB" w:rsidRPr="00A730C3">
              <w:rPr>
                <w:rFonts w:ascii="Cambria" w:hAnsi="Cambria"/>
                <w:sz w:val="24"/>
                <w:szCs w:val="24"/>
              </w:rPr>
              <w:t>o instalação</w:t>
            </w:r>
            <w:r w:rsidRPr="00A730C3">
              <w:rPr>
                <w:rFonts w:ascii="Cambria" w:hAnsi="Cambria"/>
                <w:sz w:val="24"/>
                <w:szCs w:val="24"/>
              </w:rPr>
              <w:t xml:space="preserve"> e capacitação</w:t>
            </w:r>
            <w:r w:rsidR="001D3A6D">
              <w:rPr>
                <w:rFonts w:ascii="Cambria" w:hAnsi="Cambria"/>
                <w:sz w:val="24"/>
                <w:szCs w:val="24"/>
              </w:rPr>
              <w:t>/treinamento</w:t>
            </w:r>
            <w:r w:rsidRPr="00A730C3">
              <w:rPr>
                <w:rFonts w:ascii="Cambria" w:hAnsi="Cambria"/>
                <w:sz w:val="24"/>
                <w:szCs w:val="24"/>
              </w:rPr>
              <w:t xml:space="preserve"> da equipe para utilização, sendo de responsabilidade do fornecedor.</w:t>
            </w:r>
          </w:p>
          <w:p w14:paraId="08746860" w14:textId="04E7631A" w:rsidR="005558A3" w:rsidRPr="00A730C3" w:rsidRDefault="005558A3" w:rsidP="005558A3">
            <w:pPr>
              <w:rPr>
                <w:rFonts w:ascii="Cambria" w:hAnsi="Cambria"/>
                <w:sz w:val="24"/>
                <w:szCs w:val="24"/>
              </w:rPr>
            </w:pPr>
          </w:p>
        </w:tc>
        <w:tc>
          <w:tcPr>
            <w:tcW w:w="1559" w:type="dxa"/>
          </w:tcPr>
          <w:p w14:paraId="74D4D834" w14:textId="44417840" w:rsidR="005558A3" w:rsidRPr="00A730C3" w:rsidRDefault="005558A3" w:rsidP="005558A3">
            <w:pPr>
              <w:rPr>
                <w:rFonts w:ascii="Cambria" w:hAnsi="Cambria"/>
                <w:sz w:val="24"/>
                <w:szCs w:val="24"/>
              </w:rPr>
            </w:pPr>
            <w:r w:rsidRPr="00A730C3">
              <w:rPr>
                <w:rFonts w:ascii="Cambria" w:hAnsi="Cambria"/>
                <w:sz w:val="24"/>
                <w:szCs w:val="24"/>
              </w:rPr>
              <w:lastRenderedPageBreak/>
              <w:t>134.657,33</w:t>
            </w:r>
          </w:p>
        </w:tc>
        <w:tc>
          <w:tcPr>
            <w:tcW w:w="1417" w:type="dxa"/>
          </w:tcPr>
          <w:p w14:paraId="24773EF9" w14:textId="1EAF063E" w:rsidR="005558A3" w:rsidRPr="00A730C3" w:rsidRDefault="005558A3" w:rsidP="005558A3">
            <w:pPr>
              <w:rPr>
                <w:rFonts w:ascii="Cambria" w:hAnsi="Cambria"/>
                <w:sz w:val="24"/>
                <w:szCs w:val="24"/>
              </w:rPr>
            </w:pPr>
            <w:r w:rsidRPr="00A730C3">
              <w:rPr>
                <w:rFonts w:ascii="Cambria" w:hAnsi="Cambria"/>
                <w:sz w:val="24"/>
                <w:szCs w:val="24"/>
              </w:rPr>
              <w:t>134.657,33</w:t>
            </w:r>
          </w:p>
        </w:tc>
      </w:tr>
      <w:tr w:rsidR="00A730C3" w:rsidRPr="00A730C3" w14:paraId="1165EB7F" w14:textId="77777777" w:rsidTr="004366D9">
        <w:trPr>
          <w:trHeight w:val="559"/>
        </w:trPr>
        <w:tc>
          <w:tcPr>
            <w:tcW w:w="714" w:type="dxa"/>
          </w:tcPr>
          <w:p w14:paraId="497266DA" w14:textId="3B8F4DF1" w:rsidR="005558A3" w:rsidRPr="00A730C3" w:rsidRDefault="005558A3" w:rsidP="005558A3">
            <w:pPr>
              <w:rPr>
                <w:rFonts w:ascii="Cambria" w:hAnsi="Cambria"/>
                <w:sz w:val="24"/>
                <w:szCs w:val="24"/>
              </w:rPr>
            </w:pPr>
            <w:r w:rsidRPr="00A730C3">
              <w:rPr>
                <w:rFonts w:ascii="Cambria" w:hAnsi="Cambria"/>
                <w:sz w:val="24"/>
                <w:szCs w:val="24"/>
              </w:rPr>
              <w:lastRenderedPageBreak/>
              <w:t>6</w:t>
            </w:r>
          </w:p>
        </w:tc>
        <w:tc>
          <w:tcPr>
            <w:tcW w:w="523" w:type="dxa"/>
          </w:tcPr>
          <w:p w14:paraId="44E0986E" w14:textId="1D434083" w:rsidR="005558A3" w:rsidRPr="00A730C3" w:rsidRDefault="005558A3" w:rsidP="005558A3">
            <w:pPr>
              <w:rPr>
                <w:rFonts w:ascii="Cambria" w:hAnsi="Cambria"/>
                <w:sz w:val="24"/>
                <w:szCs w:val="24"/>
              </w:rPr>
            </w:pPr>
            <w:r w:rsidRPr="00A730C3">
              <w:rPr>
                <w:rFonts w:ascii="Cambria" w:hAnsi="Cambria"/>
                <w:sz w:val="24"/>
                <w:szCs w:val="24"/>
              </w:rPr>
              <w:t>Un</w:t>
            </w:r>
          </w:p>
        </w:tc>
        <w:tc>
          <w:tcPr>
            <w:tcW w:w="880" w:type="dxa"/>
          </w:tcPr>
          <w:p w14:paraId="774488A0" w14:textId="03ADF317" w:rsidR="005558A3" w:rsidRPr="00A730C3" w:rsidRDefault="005558A3" w:rsidP="005558A3">
            <w:pPr>
              <w:rPr>
                <w:rFonts w:ascii="Cambria" w:hAnsi="Cambria"/>
                <w:sz w:val="24"/>
                <w:szCs w:val="24"/>
              </w:rPr>
            </w:pPr>
            <w:r w:rsidRPr="00A730C3">
              <w:rPr>
                <w:rFonts w:ascii="Cambria" w:hAnsi="Cambria"/>
                <w:sz w:val="24"/>
                <w:szCs w:val="24"/>
              </w:rPr>
              <w:t>1</w:t>
            </w:r>
          </w:p>
        </w:tc>
        <w:tc>
          <w:tcPr>
            <w:tcW w:w="4943" w:type="dxa"/>
          </w:tcPr>
          <w:p w14:paraId="1B3A6C12" w14:textId="189812EB" w:rsidR="005558A3" w:rsidRPr="00A730C3" w:rsidRDefault="005558A3" w:rsidP="005558A3">
            <w:pPr>
              <w:rPr>
                <w:rFonts w:ascii="Cambria" w:hAnsi="Cambria"/>
                <w:sz w:val="24"/>
                <w:szCs w:val="24"/>
              </w:rPr>
            </w:pPr>
            <w:r w:rsidRPr="00A730C3">
              <w:rPr>
                <w:rFonts w:ascii="Cambria" w:hAnsi="Cambria"/>
                <w:sz w:val="24"/>
                <w:szCs w:val="24"/>
              </w:rPr>
              <w:t>ASPIRADOR PORTATIL STAND-MICRO BOMBA BRANCA SUGADORA -5005 BRS</w:t>
            </w:r>
          </w:p>
        </w:tc>
        <w:tc>
          <w:tcPr>
            <w:tcW w:w="1559" w:type="dxa"/>
          </w:tcPr>
          <w:p w14:paraId="2B50B174" w14:textId="32508799" w:rsidR="005558A3" w:rsidRPr="00A730C3" w:rsidRDefault="005558A3" w:rsidP="005558A3">
            <w:pPr>
              <w:rPr>
                <w:rFonts w:ascii="Cambria" w:hAnsi="Cambria"/>
                <w:sz w:val="24"/>
                <w:szCs w:val="24"/>
              </w:rPr>
            </w:pPr>
            <w:r w:rsidRPr="00A730C3">
              <w:rPr>
                <w:rFonts w:ascii="Cambria" w:hAnsi="Cambria"/>
                <w:sz w:val="24"/>
                <w:szCs w:val="24"/>
              </w:rPr>
              <w:t>441,04</w:t>
            </w:r>
          </w:p>
        </w:tc>
        <w:tc>
          <w:tcPr>
            <w:tcW w:w="1417" w:type="dxa"/>
          </w:tcPr>
          <w:p w14:paraId="51B46A7C" w14:textId="566ED438" w:rsidR="005558A3" w:rsidRPr="00A730C3" w:rsidRDefault="005558A3" w:rsidP="005558A3">
            <w:pPr>
              <w:rPr>
                <w:rFonts w:ascii="Cambria" w:hAnsi="Cambria"/>
                <w:sz w:val="24"/>
                <w:szCs w:val="24"/>
              </w:rPr>
            </w:pPr>
            <w:r w:rsidRPr="00A730C3">
              <w:rPr>
                <w:rFonts w:ascii="Cambria" w:hAnsi="Cambria"/>
                <w:sz w:val="24"/>
                <w:szCs w:val="24"/>
              </w:rPr>
              <w:t>441,05</w:t>
            </w:r>
          </w:p>
        </w:tc>
      </w:tr>
      <w:tr w:rsidR="00A730C3" w:rsidRPr="00A730C3" w14:paraId="4AC0E239" w14:textId="77777777" w:rsidTr="004366D9">
        <w:trPr>
          <w:trHeight w:val="1210"/>
        </w:trPr>
        <w:tc>
          <w:tcPr>
            <w:tcW w:w="714" w:type="dxa"/>
          </w:tcPr>
          <w:p w14:paraId="41394DAD" w14:textId="74D047CD" w:rsidR="005558A3" w:rsidRPr="00A730C3" w:rsidRDefault="005558A3" w:rsidP="005558A3">
            <w:pPr>
              <w:rPr>
                <w:rFonts w:ascii="Cambria" w:hAnsi="Cambria"/>
                <w:sz w:val="24"/>
                <w:szCs w:val="24"/>
              </w:rPr>
            </w:pPr>
            <w:r w:rsidRPr="00A730C3">
              <w:rPr>
                <w:rFonts w:ascii="Cambria" w:hAnsi="Cambria"/>
                <w:sz w:val="24"/>
                <w:szCs w:val="24"/>
              </w:rPr>
              <w:t>7</w:t>
            </w:r>
          </w:p>
        </w:tc>
        <w:tc>
          <w:tcPr>
            <w:tcW w:w="523" w:type="dxa"/>
          </w:tcPr>
          <w:p w14:paraId="4E65BF76" w14:textId="22855A7D" w:rsidR="005558A3" w:rsidRPr="00A730C3" w:rsidRDefault="005558A3" w:rsidP="005558A3">
            <w:pPr>
              <w:rPr>
                <w:rFonts w:ascii="Cambria" w:hAnsi="Cambria"/>
                <w:sz w:val="24"/>
                <w:szCs w:val="24"/>
              </w:rPr>
            </w:pPr>
            <w:r w:rsidRPr="00A730C3">
              <w:rPr>
                <w:rFonts w:ascii="Cambria" w:hAnsi="Cambria"/>
                <w:sz w:val="24"/>
                <w:szCs w:val="24"/>
              </w:rPr>
              <w:t>Un</w:t>
            </w:r>
          </w:p>
        </w:tc>
        <w:tc>
          <w:tcPr>
            <w:tcW w:w="880" w:type="dxa"/>
          </w:tcPr>
          <w:p w14:paraId="306EF500" w14:textId="755F6D0B" w:rsidR="005558A3" w:rsidRPr="00A730C3" w:rsidRDefault="005558A3" w:rsidP="005558A3">
            <w:pPr>
              <w:rPr>
                <w:rFonts w:ascii="Cambria" w:hAnsi="Cambria"/>
                <w:sz w:val="24"/>
                <w:szCs w:val="24"/>
              </w:rPr>
            </w:pPr>
            <w:r w:rsidRPr="00A730C3">
              <w:rPr>
                <w:rFonts w:ascii="Cambria" w:hAnsi="Cambria"/>
                <w:sz w:val="24"/>
                <w:szCs w:val="24"/>
              </w:rPr>
              <w:t>1</w:t>
            </w:r>
          </w:p>
        </w:tc>
        <w:tc>
          <w:tcPr>
            <w:tcW w:w="4943" w:type="dxa"/>
          </w:tcPr>
          <w:p w14:paraId="2BB9C064" w14:textId="252BCBC6" w:rsidR="005558A3" w:rsidRPr="00A730C3" w:rsidRDefault="005558A3" w:rsidP="005558A3">
            <w:pPr>
              <w:rPr>
                <w:rFonts w:ascii="Cambria" w:hAnsi="Cambria"/>
                <w:sz w:val="24"/>
                <w:szCs w:val="24"/>
              </w:rPr>
            </w:pPr>
            <w:r w:rsidRPr="00A730C3">
              <w:rPr>
                <w:rFonts w:ascii="Cambria" w:hAnsi="Cambria"/>
                <w:sz w:val="24"/>
                <w:szCs w:val="24"/>
              </w:rPr>
              <w:t xml:space="preserve">ASPIRADOR BOMBA A </w:t>
            </w:r>
            <w:proofErr w:type="gramStart"/>
            <w:r w:rsidRPr="00A730C3">
              <w:rPr>
                <w:rFonts w:ascii="Cambria" w:hAnsi="Cambria"/>
                <w:sz w:val="24"/>
                <w:szCs w:val="24"/>
              </w:rPr>
              <w:t>VÁCUO ,</w:t>
            </w:r>
            <w:proofErr w:type="gramEnd"/>
            <w:r w:rsidRPr="00A730C3">
              <w:rPr>
                <w:rFonts w:ascii="Cambria" w:hAnsi="Cambria"/>
                <w:sz w:val="24"/>
                <w:szCs w:val="24"/>
              </w:rPr>
              <w:t>ASPIRADOR C/ PEDAL 2 BOIÕES 1001 VF-P</w:t>
            </w:r>
          </w:p>
        </w:tc>
        <w:tc>
          <w:tcPr>
            <w:tcW w:w="1559" w:type="dxa"/>
          </w:tcPr>
          <w:p w14:paraId="1016896F" w14:textId="1C353290" w:rsidR="005558A3" w:rsidRPr="00A730C3" w:rsidRDefault="005558A3" w:rsidP="005558A3">
            <w:pPr>
              <w:rPr>
                <w:rFonts w:ascii="Cambria" w:hAnsi="Cambria"/>
                <w:sz w:val="24"/>
                <w:szCs w:val="24"/>
              </w:rPr>
            </w:pPr>
            <w:r w:rsidRPr="00A730C3">
              <w:rPr>
                <w:rFonts w:ascii="Cambria" w:hAnsi="Cambria"/>
                <w:sz w:val="24"/>
                <w:szCs w:val="24"/>
              </w:rPr>
              <w:t>3.209,47</w:t>
            </w:r>
          </w:p>
        </w:tc>
        <w:tc>
          <w:tcPr>
            <w:tcW w:w="1417" w:type="dxa"/>
          </w:tcPr>
          <w:p w14:paraId="4BA31747" w14:textId="3FE18AAA" w:rsidR="005558A3" w:rsidRPr="00A730C3" w:rsidRDefault="005558A3" w:rsidP="005558A3">
            <w:pPr>
              <w:rPr>
                <w:rFonts w:ascii="Cambria" w:hAnsi="Cambria"/>
                <w:sz w:val="24"/>
                <w:szCs w:val="24"/>
              </w:rPr>
            </w:pPr>
            <w:r w:rsidRPr="00A730C3">
              <w:rPr>
                <w:rFonts w:ascii="Cambria" w:hAnsi="Cambria"/>
                <w:sz w:val="24"/>
                <w:szCs w:val="24"/>
              </w:rPr>
              <w:t>3.209,48</w:t>
            </w:r>
          </w:p>
        </w:tc>
      </w:tr>
      <w:tr w:rsidR="00A730C3" w:rsidRPr="00A730C3" w14:paraId="55DB44B4" w14:textId="77777777" w:rsidTr="004366D9">
        <w:trPr>
          <w:trHeight w:val="7168"/>
        </w:trPr>
        <w:tc>
          <w:tcPr>
            <w:tcW w:w="714" w:type="dxa"/>
          </w:tcPr>
          <w:p w14:paraId="619F0403" w14:textId="689DCF18" w:rsidR="005558A3" w:rsidRPr="00A730C3" w:rsidRDefault="005558A3" w:rsidP="005558A3">
            <w:pPr>
              <w:rPr>
                <w:rFonts w:ascii="Cambria" w:hAnsi="Cambria"/>
                <w:sz w:val="24"/>
                <w:szCs w:val="24"/>
              </w:rPr>
            </w:pPr>
            <w:r w:rsidRPr="00A730C3">
              <w:rPr>
                <w:rFonts w:ascii="Cambria" w:hAnsi="Cambria"/>
                <w:sz w:val="24"/>
                <w:szCs w:val="24"/>
              </w:rPr>
              <w:lastRenderedPageBreak/>
              <w:t>8</w:t>
            </w:r>
          </w:p>
        </w:tc>
        <w:tc>
          <w:tcPr>
            <w:tcW w:w="523" w:type="dxa"/>
          </w:tcPr>
          <w:p w14:paraId="2C69C8A6" w14:textId="58B016E0" w:rsidR="005558A3" w:rsidRPr="00A730C3" w:rsidRDefault="005558A3" w:rsidP="005558A3">
            <w:pPr>
              <w:rPr>
                <w:rFonts w:ascii="Cambria" w:hAnsi="Cambria"/>
                <w:sz w:val="24"/>
                <w:szCs w:val="24"/>
              </w:rPr>
            </w:pPr>
            <w:r w:rsidRPr="00A730C3">
              <w:rPr>
                <w:rFonts w:ascii="Cambria" w:hAnsi="Cambria"/>
                <w:sz w:val="24"/>
                <w:szCs w:val="24"/>
              </w:rPr>
              <w:t>Un</w:t>
            </w:r>
          </w:p>
        </w:tc>
        <w:tc>
          <w:tcPr>
            <w:tcW w:w="880" w:type="dxa"/>
          </w:tcPr>
          <w:p w14:paraId="71434ECF" w14:textId="4E68C0E7" w:rsidR="005558A3" w:rsidRPr="00A730C3" w:rsidRDefault="005558A3" w:rsidP="005558A3">
            <w:pPr>
              <w:rPr>
                <w:rFonts w:ascii="Cambria" w:hAnsi="Cambria"/>
                <w:sz w:val="24"/>
                <w:szCs w:val="24"/>
              </w:rPr>
            </w:pPr>
            <w:r w:rsidRPr="00A730C3">
              <w:rPr>
                <w:rFonts w:ascii="Cambria" w:hAnsi="Cambria"/>
                <w:sz w:val="24"/>
                <w:szCs w:val="24"/>
              </w:rPr>
              <w:t>1</w:t>
            </w:r>
          </w:p>
        </w:tc>
        <w:tc>
          <w:tcPr>
            <w:tcW w:w="4943" w:type="dxa"/>
          </w:tcPr>
          <w:p w14:paraId="35287317" w14:textId="77777777" w:rsidR="005558A3" w:rsidRPr="00A730C3" w:rsidRDefault="005558A3" w:rsidP="005558A3">
            <w:pPr>
              <w:snapToGrid w:val="0"/>
              <w:ind w:left="-57"/>
              <w:jc w:val="both"/>
              <w:rPr>
                <w:rFonts w:ascii="Cambria" w:eastAsia="CIDFont+F4" w:hAnsi="Cambria" w:cs="Arial"/>
                <w:sz w:val="24"/>
                <w:szCs w:val="24"/>
              </w:rPr>
            </w:pPr>
            <w:r w:rsidRPr="00A730C3">
              <w:rPr>
                <w:rFonts w:ascii="Cambria" w:hAnsi="Cambria" w:cs="Arial"/>
                <w:sz w:val="24"/>
                <w:szCs w:val="24"/>
              </w:rPr>
              <w:t xml:space="preserve">BALANÇA ELETRONICA ADULTA DIGITAL 40X50 LED, </w:t>
            </w:r>
            <w:r w:rsidRPr="00A730C3">
              <w:rPr>
                <w:rFonts w:ascii="Cambria" w:eastAsia="CIDFont+F4" w:hAnsi="Cambria" w:cs="Arial"/>
                <w:sz w:val="24"/>
                <w:szCs w:val="24"/>
              </w:rPr>
              <w:t>Capacidade 300kg x divisão 100g, plataforma 40x40cm, com sistema para medir altura instalado na própria coluna da balança, com régua antropométrica retrátil em alumínio</w:t>
            </w:r>
          </w:p>
          <w:p w14:paraId="6BD40328" w14:textId="77777777" w:rsidR="005558A3" w:rsidRPr="00A730C3" w:rsidRDefault="005558A3" w:rsidP="005558A3">
            <w:pPr>
              <w:autoSpaceDE w:val="0"/>
              <w:autoSpaceDN w:val="0"/>
              <w:adjustRightInd w:val="0"/>
              <w:rPr>
                <w:rFonts w:ascii="Cambria" w:eastAsia="CIDFont+F4" w:hAnsi="Cambria" w:cs="Arial"/>
                <w:sz w:val="24"/>
                <w:szCs w:val="24"/>
              </w:rPr>
            </w:pPr>
            <w:r w:rsidRPr="00A730C3">
              <w:rPr>
                <w:rFonts w:ascii="Cambria" w:eastAsia="CIDFont+F4" w:hAnsi="Cambria" w:cs="Arial"/>
                <w:sz w:val="24"/>
                <w:szCs w:val="24"/>
              </w:rPr>
              <w:t>anodizado, medindo até 2m com graduação de 0,5 cm.</w:t>
            </w:r>
          </w:p>
          <w:p w14:paraId="3F8A1283" w14:textId="77777777" w:rsidR="005558A3" w:rsidRPr="00A730C3" w:rsidRDefault="005558A3" w:rsidP="005558A3">
            <w:pPr>
              <w:autoSpaceDE w:val="0"/>
              <w:autoSpaceDN w:val="0"/>
              <w:adjustRightInd w:val="0"/>
              <w:rPr>
                <w:rFonts w:ascii="Cambria" w:eastAsia="CIDFont+F4" w:hAnsi="Cambria" w:cs="Arial"/>
                <w:sz w:val="24"/>
                <w:szCs w:val="24"/>
              </w:rPr>
            </w:pPr>
            <w:r w:rsidRPr="00A730C3">
              <w:rPr>
                <w:rFonts w:ascii="Cambria" w:eastAsia="CIDFont+F4" w:hAnsi="Cambria" w:cs="Arial"/>
                <w:sz w:val="24"/>
                <w:szCs w:val="24"/>
              </w:rPr>
              <w:t>Cabeçote da régua antropométrica em plástico ABS injetado, com desenho ergonômico</w:t>
            </w:r>
          </w:p>
          <w:p w14:paraId="2EF50488" w14:textId="77777777" w:rsidR="005558A3" w:rsidRPr="00A730C3" w:rsidRDefault="005558A3" w:rsidP="005558A3">
            <w:pPr>
              <w:autoSpaceDE w:val="0"/>
              <w:autoSpaceDN w:val="0"/>
              <w:adjustRightInd w:val="0"/>
              <w:rPr>
                <w:rFonts w:ascii="Cambria" w:eastAsia="CIDFont+F4" w:hAnsi="Cambria" w:cs="Arial"/>
                <w:sz w:val="24"/>
                <w:szCs w:val="24"/>
              </w:rPr>
            </w:pPr>
            <w:r w:rsidRPr="00A730C3">
              <w:rPr>
                <w:rFonts w:ascii="Cambria" w:eastAsia="CIDFont+F4" w:hAnsi="Cambria" w:cs="Arial"/>
                <w:sz w:val="24"/>
                <w:szCs w:val="24"/>
              </w:rPr>
              <w:t>especialmente desenvolvido para garantir máxima segurança ao paciente.</w:t>
            </w:r>
          </w:p>
          <w:p w14:paraId="08BBA030" w14:textId="77777777" w:rsidR="005558A3" w:rsidRPr="00A730C3" w:rsidRDefault="005558A3" w:rsidP="005558A3">
            <w:pPr>
              <w:autoSpaceDE w:val="0"/>
              <w:autoSpaceDN w:val="0"/>
              <w:adjustRightInd w:val="0"/>
              <w:rPr>
                <w:rFonts w:ascii="Cambria" w:eastAsia="CIDFont+F4" w:hAnsi="Cambria" w:cs="Arial"/>
                <w:sz w:val="24"/>
                <w:szCs w:val="24"/>
              </w:rPr>
            </w:pPr>
            <w:r w:rsidRPr="00A730C3">
              <w:rPr>
                <w:rFonts w:ascii="Cambria" w:eastAsia="CIDFont+F4" w:hAnsi="Cambria" w:cs="Arial"/>
                <w:sz w:val="24"/>
                <w:szCs w:val="24"/>
              </w:rPr>
              <w:t>Design com linhas modernas e funcionais. Plataforma em chapa de aço carbono 1020.</w:t>
            </w:r>
          </w:p>
          <w:p w14:paraId="20FD0F8E" w14:textId="77777777" w:rsidR="005558A3" w:rsidRPr="00A730C3" w:rsidRDefault="005558A3" w:rsidP="005558A3">
            <w:pPr>
              <w:autoSpaceDE w:val="0"/>
              <w:autoSpaceDN w:val="0"/>
              <w:adjustRightInd w:val="0"/>
              <w:rPr>
                <w:rFonts w:ascii="Cambria" w:eastAsia="CIDFont+F4" w:hAnsi="Cambria" w:cs="Arial"/>
                <w:sz w:val="24"/>
                <w:szCs w:val="24"/>
              </w:rPr>
            </w:pPr>
            <w:r w:rsidRPr="00A730C3">
              <w:rPr>
                <w:rFonts w:ascii="Cambria" w:eastAsia="CIDFont+F4" w:hAnsi="Cambria" w:cs="Arial"/>
                <w:sz w:val="24"/>
                <w:szCs w:val="24"/>
              </w:rPr>
              <w:t>Coluna leve e resistente em tubo de aço carbono.</w:t>
            </w:r>
          </w:p>
          <w:p w14:paraId="274A8451" w14:textId="77777777" w:rsidR="005558A3" w:rsidRPr="00A730C3" w:rsidRDefault="005558A3" w:rsidP="005558A3">
            <w:pPr>
              <w:autoSpaceDE w:val="0"/>
              <w:autoSpaceDN w:val="0"/>
              <w:adjustRightInd w:val="0"/>
              <w:rPr>
                <w:rFonts w:ascii="Cambria" w:eastAsia="CIDFont+F4" w:hAnsi="Cambria" w:cs="Arial"/>
                <w:sz w:val="24"/>
                <w:szCs w:val="24"/>
              </w:rPr>
            </w:pPr>
            <w:r w:rsidRPr="00A730C3">
              <w:rPr>
                <w:rFonts w:ascii="Cambria" w:eastAsia="CIDFont+F4" w:hAnsi="Cambria" w:cs="Arial"/>
                <w:sz w:val="24"/>
                <w:szCs w:val="24"/>
              </w:rPr>
              <w:t>Tampa da base com tapete antiderrapante, que pode ser retirada para limpeza. Pintura</w:t>
            </w:r>
          </w:p>
          <w:p w14:paraId="70C2E712" w14:textId="77777777" w:rsidR="005558A3" w:rsidRPr="00A730C3" w:rsidRDefault="005558A3" w:rsidP="005558A3">
            <w:pPr>
              <w:autoSpaceDE w:val="0"/>
              <w:autoSpaceDN w:val="0"/>
              <w:adjustRightInd w:val="0"/>
              <w:rPr>
                <w:rFonts w:ascii="Cambria" w:eastAsia="CIDFont+F4" w:hAnsi="Cambria" w:cs="Arial"/>
                <w:sz w:val="24"/>
                <w:szCs w:val="24"/>
              </w:rPr>
            </w:pPr>
            <w:r w:rsidRPr="00A730C3">
              <w:rPr>
                <w:rFonts w:ascii="Cambria" w:eastAsia="CIDFont+F4" w:hAnsi="Cambria" w:cs="Arial"/>
                <w:sz w:val="24"/>
                <w:szCs w:val="24"/>
              </w:rPr>
              <w:t>eletrostática a pó (Padrão de fábrica = cor branco).</w:t>
            </w:r>
          </w:p>
          <w:p w14:paraId="0027A0F8" w14:textId="77777777" w:rsidR="005558A3" w:rsidRPr="00A730C3" w:rsidRDefault="005558A3" w:rsidP="005558A3">
            <w:pPr>
              <w:autoSpaceDE w:val="0"/>
              <w:autoSpaceDN w:val="0"/>
              <w:adjustRightInd w:val="0"/>
              <w:rPr>
                <w:rFonts w:ascii="Cambria" w:eastAsia="CIDFont+F4" w:hAnsi="Cambria" w:cs="Arial"/>
                <w:sz w:val="24"/>
                <w:szCs w:val="24"/>
              </w:rPr>
            </w:pPr>
            <w:r w:rsidRPr="00A730C3">
              <w:rPr>
                <w:rFonts w:ascii="Cambria" w:eastAsia="CIDFont+F4" w:hAnsi="Cambria" w:cs="Arial"/>
                <w:sz w:val="24"/>
                <w:szCs w:val="24"/>
              </w:rPr>
              <w:t>Pés antiderrapantes em borracha sintética, que permitem correção de nivelamento e</w:t>
            </w:r>
          </w:p>
          <w:p w14:paraId="0B56EE4A" w14:textId="77777777" w:rsidR="005558A3" w:rsidRPr="00A730C3" w:rsidRDefault="005558A3" w:rsidP="005558A3">
            <w:pPr>
              <w:autoSpaceDE w:val="0"/>
              <w:autoSpaceDN w:val="0"/>
              <w:adjustRightInd w:val="0"/>
              <w:rPr>
                <w:rFonts w:ascii="Cambria" w:eastAsia="CIDFont+F4" w:hAnsi="Cambria" w:cs="Arial"/>
                <w:sz w:val="24"/>
                <w:szCs w:val="24"/>
              </w:rPr>
            </w:pPr>
            <w:r w:rsidRPr="00A730C3">
              <w:rPr>
                <w:rFonts w:ascii="Cambria" w:eastAsia="CIDFont+F4" w:hAnsi="Cambria" w:cs="Arial"/>
                <w:sz w:val="24"/>
                <w:szCs w:val="24"/>
              </w:rPr>
              <w:t>oferecem segurança ao usuário.</w:t>
            </w:r>
          </w:p>
          <w:p w14:paraId="21003619" w14:textId="77777777" w:rsidR="005558A3" w:rsidRPr="00A730C3" w:rsidRDefault="005558A3" w:rsidP="005558A3">
            <w:pPr>
              <w:autoSpaceDE w:val="0"/>
              <w:autoSpaceDN w:val="0"/>
              <w:adjustRightInd w:val="0"/>
              <w:rPr>
                <w:rFonts w:ascii="Cambria" w:eastAsia="CIDFont+F4" w:hAnsi="Cambria" w:cs="Arial"/>
                <w:sz w:val="24"/>
                <w:szCs w:val="24"/>
              </w:rPr>
            </w:pPr>
            <w:r w:rsidRPr="00A730C3">
              <w:rPr>
                <w:rFonts w:ascii="Cambria" w:eastAsia="CIDFont+F4" w:hAnsi="Cambria" w:cs="Arial"/>
                <w:sz w:val="24"/>
                <w:szCs w:val="24"/>
              </w:rPr>
              <w:t xml:space="preserve">Display 6 dígitos em </w:t>
            </w:r>
            <w:proofErr w:type="spellStart"/>
            <w:r w:rsidRPr="00A730C3">
              <w:rPr>
                <w:rFonts w:ascii="Cambria" w:eastAsia="CIDFont+F4" w:hAnsi="Cambria" w:cs="Arial"/>
                <w:sz w:val="24"/>
                <w:szCs w:val="24"/>
              </w:rPr>
              <w:t>LED´s</w:t>
            </w:r>
            <w:proofErr w:type="spellEnd"/>
            <w:r w:rsidRPr="00A730C3">
              <w:rPr>
                <w:rFonts w:ascii="Cambria" w:eastAsia="CIDFont+F4" w:hAnsi="Cambria" w:cs="Arial"/>
                <w:sz w:val="24"/>
                <w:szCs w:val="24"/>
              </w:rPr>
              <w:t xml:space="preserve"> vermelhos de alta visibilidade.</w:t>
            </w:r>
          </w:p>
          <w:p w14:paraId="20281B31" w14:textId="77777777" w:rsidR="005558A3" w:rsidRPr="00A730C3" w:rsidRDefault="005558A3" w:rsidP="005558A3">
            <w:pPr>
              <w:snapToGrid w:val="0"/>
              <w:ind w:left="-57"/>
              <w:jc w:val="both"/>
              <w:rPr>
                <w:rFonts w:ascii="Cambria" w:eastAsia="CIDFont+F4" w:hAnsi="Cambria" w:cs="Arial"/>
                <w:sz w:val="24"/>
                <w:szCs w:val="24"/>
              </w:rPr>
            </w:pPr>
            <w:r w:rsidRPr="00A730C3">
              <w:rPr>
                <w:rFonts w:ascii="Cambria" w:eastAsia="CIDFont+F4" w:hAnsi="Cambria" w:cs="Arial"/>
                <w:sz w:val="24"/>
                <w:szCs w:val="24"/>
              </w:rPr>
              <w:t>Visor em policarbonato de alta resistência ao toque repetitivo e à umidade elevada.</w:t>
            </w:r>
          </w:p>
          <w:p w14:paraId="3DA7E148" w14:textId="77777777" w:rsidR="005558A3" w:rsidRPr="00A730C3" w:rsidRDefault="005558A3" w:rsidP="005558A3">
            <w:pPr>
              <w:autoSpaceDE w:val="0"/>
              <w:autoSpaceDN w:val="0"/>
              <w:adjustRightInd w:val="0"/>
              <w:rPr>
                <w:rFonts w:ascii="Cambria" w:hAnsi="Cambria" w:cs="Arial"/>
                <w:sz w:val="24"/>
                <w:szCs w:val="24"/>
              </w:rPr>
            </w:pPr>
            <w:r w:rsidRPr="00A730C3">
              <w:rPr>
                <w:rFonts w:ascii="Cambria" w:hAnsi="Cambria" w:cs="Arial"/>
                <w:sz w:val="24"/>
                <w:szCs w:val="24"/>
              </w:rPr>
              <w:t>Proteção contra sobrecarga. Fonte automática "full range" externa, com entrada 90-250VAC,50/60Hz e Saída 9V/1,5A. Consumo 10W.</w:t>
            </w:r>
          </w:p>
          <w:p w14:paraId="3E33587B" w14:textId="6C7A6B5F" w:rsidR="005558A3" w:rsidRPr="00A730C3" w:rsidRDefault="005558A3" w:rsidP="005558A3">
            <w:pPr>
              <w:rPr>
                <w:rFonts w:ascii="Cambria" w:hAnsi="Cambria"/>
                <w:sz w:val="24"/>
                <w:szCs w:val="24"/>
              </w:rPr>
            </w:pPr>
            <w:r w:rsidRPr="00A730C3">
              <w:rPr>
                <w:rFonts w:ascii="Cambria" w:hAnsi="Cambria" w:cs="Arial"/>
                <w:sz w:val="24"/>
                <w:szCs w:val="24"/>
              </w:rPr>
              <w:t>ALTO PADRÃO DE QUALIDADE E</w:t>
            </w:r>
            <w:proofErr w:type="gramStart"/>
            <w:r w:rsidRPr="00A730C3">
              <w:rPr>
                <w:rFonts w:ascii="Cambria" w:hAnsi="Cambria" w:cs="Arial"/>
                <w:sz w:val="24"/>
                <w:szCs w:val="24"/>
              </w:rPr>
              <w:t xml:space="preserve">  </w:t>
            </w:r>
            <w:proofErr w:type="gramEnd"/>
            <w:r w:rsidRPr="00A730C3">
              <w:rPr>
                <w:rFonts w:ascii="Cambria" w:hAnsi="Cambria" w:cs="Arial"/>
                <w:sz w:val="24"/>
                <w:szCs w:val="24"/>
              </w:rPr>
              <w:t>ACABAMENTO. Modelo com selo do INMETRO e identificação do fabricante.</w:t>
            </w:r>
          </w:p>
        </w:tc>
        <w:tc>
          <w:tcPr>
            <w:tcW w:w="1559" w:type="dxa"/>
          </w:tcPr>
          <w:p w14:paraId="52D63522" w14:textId="23BD4DDD" w:rsidR="005558A3" w:rsidRPr="00A730C3" w:rsidRDefault="005558A3" w:rsidP="005558A3">
            <w:pPr>
              <w:rPr>
                <w:rFonts w:ascii="Cambria" w:hAnsi="Cambria"/>
                <w:sz w:val="24"/>
                <w:szCs w:val="24"/>
              </w:rPr>
            </w:pPr>
            <w:r w:rsidRPr="00A730C3">
              <w:rPr>
                <w:rFonts w:ascii="Cambria" w:hAnsi="Cambria"/>
                <w:sz w:val="24"/>
                <w:szCs w:val="24"/>
              </w:rPr>
              <w:t>1.878,10</w:t>
            </w:r>
          </w:p>
        </w:tc>
        <w:tc>
          <w:tcPr>
            <w:tcW w:w="1417" w:type="dxa"/>
          </w:tcPr>
          <w:p w14:paraId="7EC13A01" w14:textId="3060D900" w:rsidR="005558A3" w:rsidRPr="00A730C3" w:rsidRDefault="005558A3" w:rsidP="005558A3">
            <w:pPr>
              <w:rPr>
                <w:rFonts w:ascii="Cambria" w:hAnsi="Cambria"/>
                <w:sz w:val="24"/>
                <w:szCs w:val="24"/>
              </w:rPr>
            </w:pPr>
            <w:r w:rsidRPr="00A730C3">
              <w:rPr>
                <w:rFonts w:ascii="Cambria" w:hAnsi="Cambria"/>
                <w:sz w:val="24"/>
                <w:szCs w:val="24"/>
              </w:rPr>
              <w:t>1.878,10</w:t>
            </w:r>
          </w:p>
        </w:tc>
      </w:tr>
      <w:tr w:rsidR="00A730C3" w:rsidRPr="00A730C3" w14:paraId="071CA43F" w14:textId="77777777" w:rsidTr="004366D9">
        <w:trPr>
          <w:trHeight w:val="2976"/>
        </w:trPr>
        <w:tc>
          <w:tcPr>
            <w:tcW w:w="714" w:type="dxa"/>
          </w:tcPr>
          <w:p w14:paraId="3EF9C780" w14:textId="5B36BA1F" w:rsidR="005558A3" w:rsidRPr="00A730C3" w:rsidRDefault="005558A3" w:rsidP="005558A3">
            <w:pPr>
              <w:rPr>
                <w:rFonts w:ascii="Cambria" w:hAnsi="Cambria"/>
                <w:sz w:val="24"/>
                <w:szCs w:val="24"/>
              </w:rPr>
            </w:pPr>
            <w:r w:rsidRPr="00A730C3">
              <w:rPr>
                <w:rFonts w:ascii="Cambria" w:hAnsi="Cambria"/>
                <w:sz w:val="24"/>
                <w:szCs w:val="24"/>
              </w:rPr>
              <w:t>9</w:t>
            </w:r>
          </w:p>
        </w:tc>
        <w:tc>
          <w:tcPr>
            <w:tcW w:w="523" w:type="dxa"/>
          </w:tcPr>
          <w:p w14:paraId="0F673D2A" w14:textId="63EC5506" w:rsidR="005558A3" w:rsidRPr="00A730C3" w:rsidRDefault="005558A3" w:rsidP="005558A3">
            <w:pPr>
              <w:rPr>
                <w:rFonts w:ascii="Cambria" w:hAnsi="Cambria"/>
                <w:sz w:val="24"/>
                <w:szCs w:val="24"/>
              </w:rPr>
            </w:pPr>
            <w:r w:rsidRPr="00A730C3">
              <w:rPr>
                <w:rFonts w:ascii="Cambria" w:hAnsi="Cambria"/>
                <w:sz w:val="24"/>
                <w:szCs w:val="24"/>
              </w:rPr>
              <w:t>Un</w:t>
            </w:r>
          </w:p>
        </w:tc>
        <w:tc>
          <w:tcPr>
            <w:tcW w:w="880" w:type="dxa"/>
          </w:tcPr>
          <w:p w14:paraId="06A22890" w14:textId="51C8ED22" w:rsidR="005558A3" w:rsidRPr="00A730C3" w:rsidRDefault="005558A3" w:rsidP="005558A3">
            <w:pPr>
              <w:rPr>
                <w:rFonts w:ascii="Cambria" w:hAnsi="Cambria"/>
                <w:sz w:val="24"/>
                <w:szCs w:val="24"/>
              </w:rPr>
            </w:pPr>
            <w:r w:rsidRPr="00A730C3">
              <w:rPr>
                <w:rFonts w:ascii="Cambria" w:hAnsi="Cambria"/>
                <w:sz w:val="24"/>
                <w:szCs w:val="24"/>
              </w:rPr>
              <w:t>1</w:t>
            </w:r>
          </w:p>
        </w:tc>
        <w:tc>
          <w:tcPr>
            <w:tcW w:w="4943" w:type="dxa"/>
          </w:tcPr>
          <w:p w14:paraId="06C8A3E7" w14:textId="77777777" w:rsidR="005558A3" w:rsidRPr="00A730C3" w:rsidRDefault="005558A3" w:rsidP="005558A3">
            <w:pPr>
              <w:autoSpaceDE w:val="0"/>
              <w:autoSpaceDN w:val="0"/>
              <w:adjustRightInd w:val="0"/>
              <w:rPr>
                <w:rFonts w:ascii="Cambria" w:hAnsi="Cambria" w:cs="Arial"/>
                <w:sz w:val="24"/>
                <w:szCs w:val="24"/>
              </w:rPr>
            </w:pPr>
            <w:r w:rsidRPr="00A730C3">
              <w:rPr>
                <w:rFonts w:ascii="Cambria" w:hAnsi="Cambria" w:cs="Arial"/>
                <w:sz w:val="24"/>
                <w:szCs w:val="24"/>
              </w:rPr>
              <w:t>Balança digital - BABY CARE Dupla escala - capacidade 25kg x divisão 2g até 10kg e 5g até 25kg.</w:t>
            </w:r>
          </w:p>
          <w:p w14:paraId="5A448E16" w14:textId="77777777" w:rsidR="005558A3" w:rsidRPr="00A730C3" w:rsidRDefault="005558A3" w:rsidP="005558A3">
            <w:pPr>
              <w:autoSpaceDE w:val="0"/>
              <w:autoSpaceDN w:val="0"/>
              <w:adjustRightInd w:val="0"/>
              <w:rPr>
                <w:rFonts w:ascii="Cambria" w:hAnsi="Cambria" w:cs="Arial"/>
                <w:sz w:val="24"/>
                <w:szCs w:val="24"/>
              </w:rPr>
            </w:pPr>
            <w:r w:rsidRPr="00A730C3">
              <w:rPr>
                <w:rFonts w:ascii="Cambria" w:hAnsi="Cambria" w:cs="Arial"/>
                <w:sz w:val="24"/>
                <w:szCs w:val="24"/>
              </w:rPr>
              <w:t>Gabinete em plástico ABS injetado de longa durabilidade na cor extra branco, concha</w:t>
            </w:r>
          </w:p>
          <w:p w14:paraId="130BD28A" w14:textId="77777777" w:rsidR="005558A3" w:rsidRPr="00A730C3" w:rsidRDefault="005558A3" w:rsidP="005558A3">
            <w:pPr>
              <w:autoSpaceDE w:val="0"/>
              <w:autoSpaceDN w:val="0"/>
              <w:adjustRightInd w:val="0"/>
              <w:rPr>
                <w:rFonts w:ascii="Cambria" w:hAnsi="Cambria" w:cs="Arial"/>
                <w:sz w:val="24"/>
                <w:szCs w:val="24"/>
              </w:rPr>
            </w:pPr>
            <w:r w:rsidRPr="00A730C3">
              <w:rPr>
                <w:rFonts w:ascii="Cambria" w:hAnsi="Cambria" w:cs="Arial"/>
                <w:sz w:val="24"/>
                <w:szCs w:val="24"/>
              </w:rPr>
              <w:t xml:space="preserve">anatômica em polipropileno injetado na cor extra branco, </w:t>
            </w:r>
            <w:proofErr w:type="spellStart"/>
            <w:r w:rsidRPr="00A730C3">
              <w:rPr>
                <w:rFonts w:ascii="Cambria" w:hAnsi="Cambria" w:cs="Arial"/>
                <w:sz w:val="24"/>
                <w:szCs w:val="24"/>
              </w:rPr>
              <w:t>antigermes</w:t>
            </w:r>
            <w:proofErr w:type="spellEnd"/>
            <w:r w:rsidRPr="00A730C3">
              <w:rPr>
                <w:rFonts w:ascii="Cambria" w:hAnsi="Cambria" w:cs="Arial"/>
                <w:sz w:val="24"/>
                <w:szCs w:val="24"/>
              </w:rPr>
              <w:t>, totalmente higienizável e atóxica (atende a Norma EB-2062 de 1987 da Associação Brasileira dos Fabricantes de Brinquedos e Norma Europeia EN71-3 de 1988 sobre migração de elementos químicos em brinquedos, o que garante a segurança dos bebês).</w:t>
            </w:r>
          </w:p>
          <w:p w14:paraId="4798A4DD" w14:textId="77777777" w:rsidR="005558A3" w:rsidRPr="00A730C3" w:rsidRDefault="005558A3" w:rsidP="005558A3">
            <w:pPr>
              <w:autoSpaceDE w:val="0"/>
              <w:autoSpaceDN w:val="0"/>
              <w:adjustRightInd w:val="0"/>
              <w:rPr>
                <w:rFonts w:ascii="Cambria" w:hAnsi="Cambria" w:cs="Arial"/>
                <w:sz w:val="24"/>
                <w:szCs w:val="24"/>
              </w:rPr>
            </w:pPr>
            <w:r w:rsidRPr="00A730C3">
              <w:rPr>
                <w:rFonts w:ascii="Cambria" w:hAnsi="Cambria" w:cs="Arial"/>
                <w:sz w:val="24"/>
                <w:szCs w:val="24"/>
              </w:rPr>
              <w:t xml:space="preserve">Display LCD (cristal líquido) de alta resolução, </w:t>
            </w:r>
            <w:r w:rsidRPr="00A730C3">
              <w:rPr>
                <w:rFonts w:ascii="Cambria" w:hAnsi="Cambria" w:cs="Arial"/>
                <w:sz w:val="24"/>
                <w:szCs w:val="24"/>
              </w:rPr>
              <w:lastRenderedPageBreak/>
              <w:t xml:space="preserve">com </w:t>
            </w:r>
            <w:proofErr w:type="spellStart"/>
            <w:r w:rsidRPr="00A730C3">
              <w:rPr>
                <w:rFonts w:ascii="Cambria" w:hAnsi="Cambria" w:cs="Arial"/>
                <w:sz w:val="24"/>
                <w:szCs w:val="24"/>
              </w:rPr>
              <w:t>backlight</w:t>
            </w:r>
            <w:proofErr w:type="spellEnd"/>
            <w:r w:rsidRPr="00A730C3">
              <w:rPr>
                <w:rFonts w:ascii="Cambria" w:hAnsi="Cambria" w:cs="Arial"/>
                <w:sz w:val="24"/>
                <w:szCs w:val="24"/>
              </w:rPr>
              <w:t xml:space="preserve"> de cor branca que permite melhor visualização. Teclado tipo "membrana" durável e de fácil digitação, com painéis em</w:t>
            </w:r>
          </w:p>
          <w:p w14:paraId="45F99CFC" w14:textId="77777777" w:rsidR="005558A3" w:rsidRPr="00A730C3" w:rsidRDefault="005558A3" w:rsidP="005558A3">
            <w:pPr>
              <w:autoSpaceDE w:val="0"/>
              <w:autoSpaceDN w:val="0"/>
              <w:adjustRightInd w:val="0"/>
              <w:rPr>
                <w:rFonts w:ascii="Cambria" w:hAnsi="Cambria" w:cs="Arial"/>
                <w:sz w:val="24"/>
                <w:szCs w:val="24"/>
              </w:rPr>
            </w:pPr>
            <w:r w:rsidRPr="00A730C3">
              <w:rPr>
                <w:rFonts w:ascii="Cambria" w:hAnsi="Cambria" w:cs="Arial"/>
                <w:sz w:val="24"/>
                <w:szCs w:val="24"/>
              </w:rPr>
              <w:t>policarbonato resistente, dispensando proteções adicionais.</w:t>
            </w:r>
          </w:p>
          <w:p w14:paraId="14083C34" w14:textId="77777777" w:rsidR="005558A3" w:rsidRPr="00A730C3" w:rsidRDefault="005558A3" w:rsidP="005558A3">
            <w:pPr>
              <w:autoSpaceDE w:val="0"/>
              <w:autoSpaceDN w:val="0"/>
              <w:adjustRightInd w:val="0"/>
              <w:rPr>
                <w:rFonts w:ascii="Cambria" w:hAnsi="Cambria" w:cs="Arial"/>
                <w:sz w:val="24"/>
                <w:szCs w:val="24"/>
              </w:rPr>
            </w:pPr>
            <w:r w:rsidRPr="00A730C3">
              <w:rPr>
                <w:rFonts w:ascii="Cambria" w:hAnsi="Cambria" w:cs="Arial"/>
                <w:sz w:val="24"/>
                <w:szCs w:val="24"/>
              </w:rPr>
              <w:t>Tecla liga/desliga. Tecla TARA (máx. 20% da capacidade máxima).</w:t>
            </w:r>
          </w:p>
          <w:p w14:paraId="1AFA4367" w14:textId="77777777" w:rsidR="005558A3" w:rsidRPr="00A730C3" w:rsidRDefault="005558A3" w:rsidP="005558A3">
            <w:pPr>
              <w:autoSpaceDE w:val="0"/>
              <w:autoSpaceDN w:val="0"/>
              <w:adjustRightInd w:val="0"/>
              <w:rPr>
                <w:rFonts w:ascii="Cambria" w:hAnsi="Cambria" w:cs="Arial"/>
                <w:sz w:val="24"/>
                <w:szCs w:val="24"/>
              </w:rPr>
            </w:pPr>
            <w:r w:rsidRPr="00A730C3">
              <w:rPr>
                <w:rFonts w:ascii="Cambria" w:hAnsi="Cambria" w:cs="Arial"/>
                <w:sz w:val="24"/>
                <w:szCs w:val="24"/>
              </w:rPr>
              <w:t>Tecla Impressão. Tecla Zero. Função exclusiva via teclado: quando ativada a função, a balança faz a média do peso do bebê (mesmo em movimento) e trava o valor no display após 5 segundos, permitindo a fácil e segura confirmação do peso.</w:t>
            </w:r>
          </w:p>
          <w:p w14:paraId="0DF875DA" w14:textId="77777777" w:rsidR="005558A3" w:rsidRPr="00A730C3" w:rsidRDefault="005558A3" w:rsidP="005558A3">
            <w:pPr>
              <w:autoSpaceDE w:val="0"/>
              <w:autoSpaceDN w:val="0"/>
              <w:adjustRightInd w:val="0"/>
              <w:rPr>
                <w:rFonts w:ascii="Cambria" w:hAnsi="Cambria" w:cs="Arial"/>
                <w:sz w:val="24"/>
                <w:szCs w:val="24"/>
              </w:rPr>
            </w:pPr>
            <w:r w:rsidRPr="00A730C3">
              <w:rPr>
                <w:rFonts w:ascii="Cambria" w:hAnsi="Cambria" w:cs="Arial"/>
                <w:sz w:val="24"/>
                <w:szCs w:val="24"/>
              </w:rPr>
              <w:t>Pés antiderrapantes em borracha sintética, que permitem correção de nivelamento e</w:t>
            </w:r>
          </w:p>
          <w:p w14:paraId="0FCDDEDA" w14:textId="77777777" w:rsidR="005558A3" w:rsidRPr="00A730C3" w:rsidRDefault="005558A3" w:rsidP="005558A3">
            <w:pPr>
              <w:autoSpaceDE w:val="0"/>
              <w:autoSpaceDN w:val="0"/>
              <w:adjustRightInd w:val="0"/>
              <w:rPr>
                <w:rFonts w:ascii="Cambria" w:hAnsi="Cambria" w:cs="Arial"/>
                <w:sz w:val="24"/>
                <w:szCs w:val="24"/>
              </w:rPr>
            </w:pPr>
            <w:r w:rsidRPr="00A730C3">
              <w:rPr>
                <w:rFonts w:ascii="Cambria" w:hAnsi="Cambria" w:cs="Arial"/>
                <w:sz w:val="24"/>
                <w:szCs w:val="24"/>
              </w:rPr>
              <w:t>oferecem maior aderência ao balcão/mesa. Função ECO recurso tecnológico que economiza energia reduzindo a intensidade da iluminação dos displays, após alguns segundos com a balança em zero.</w:t>
            </w:r>
          </w:p>
          <w:p w14:paraId="67EAFC94" w14:textId="77777777" w:rsidR="005558A3" w:rsidRPr="00A730C3" w:rsidRDefault="005558A3" w:rsidP="005558A3">
            <w:pPr>
              <w:autoSpaceDE w:val="0"/>
              <w:autoSpaceDN w:val="0"/>
              <w:adjustRightInd w:val="0"/>
              <w:rPr>
                <w:rFonts w:ascii="Cambria" w:hAnsi="Cambria" w:cs="Arial"/>
                <w:sz w:val="24"/>
                <w:szCs w:val="24"/>
              </w:rPr>
            </w:pPr>
            <w:r w:rsidRPr="00A730C3">
              <w:rPr>
                <w:rFonts w:ascii="Cambria" w:hAnsi="Cambria" w:cs="Arial"/>
                <w:sz w:val="24"/>
                <w:szCs w:val="24"/>
              </w:rPr>
              <w:t>A iluminação (</w:t>
            </w:r>
            <w:proofErr w:type="spellStart"/>
            <w:r w:rsidRPr="00A730C3">
              <w:rPr>
                <w:rFonts w:ascii="Cambria" w:hAnsi="Cambria" w:cs="Arial"/>
                <w:sz w:val="24"/>
                <w:szCs w:val="24"/>
              </w:rPr>
              <w:t>backlight</w:t>
            </w:r>
            <w:proofErr w:type="spellEnd"/>
            <w:r w:rsidRPr="00A730C3">
              <w:rPr>
                <w:rFonts w:ascii="Cambria" w:hAnsi="Cambria" w:cs="Arial"/>
                <w:sz w:val="24"/>
                <w:szCs w:val="24"/>
              </w:rPr>
              <w:t>) é totalmente reativada quando a balança estiver em operação de</w:t>
            </w:r>
          </w:p>
          <w:p w14:paraId="3CE89A20" w14:textId="77777777" w:rsidR="005558A3" w:rsidRPr="00A730C3" w:rsidRDefault="005558A3" w:rsidP="005558A3">
            <w:pPr>
              <w:autoSpaceDE w:val="0"/>
              <w:autoSpaceDN w:val="0"/>
              <w:adjustRightInd w:val="0"/>
              <w:rPr>
                <w:rFonts w:ascii="Cambria" w:hAnsi="Cambria" w:cs="Arial"/>
                <w:sz w:val="24"/>
                <w:szCs w:val="24"/>
              </w:rPr>
            </w:pPr>
            <w:r w:rsidRPr="00A730C3">
              <w:rPr>
                <w:rFonts w:ascii="Cambria" w:hAnsi="Cambria" w:cs="Arial"/>
                <w:sz w:val="24"/>
                <w:szCs w:val="24"/>
              </w:rPr>
              <w:t>pesagem. Proteção contra sobrecarga mecânica. Fonte automática "full range" externa, com entrada 90-250VAC, 50/60Hz e Saída 6,8V/1A. Consumo 0,5W.</w:t>
            </w:r>
          </w:p>
          <w:p w14:paraId="426D87BB" w14:textId="77777777" w:rsidR="005558A3" w:rsidRPr="00A730C3" w:rsidRDefault="005558A3" w:rsidP="005558A3">
            <w:pPr>
              <w:autoSpaceDE w:val="0"/>
              <w:autoSpaceDN w:val="0"/>
              <w:adjustRightInd w:val="0"/>
              <w:rPr>
                <w:rFonts w:ascii="Cambria" w:hAnsi="Cambria" w:cs="Arial"/>
                <w:sz w:val="24"/>
                <w:szCs w:val="24"/>
              </w:rPr>
            </w:pPr>
            <w:r w:rsidRPr="00A730C3">
              <w:rPr>
                <w:rFonts w:ascii="Cambria" w:hAnsi="Cambria" w:cs="Arial"/>
                <w:sz w:val="24"/>
                <w:szCs w:val="24"/>
              </w:rPr>
              <w:t xml:space="preserve">Dimensões da cobertura:335Lx335Px115Amm. </w:t>
            </w:r>
          </w:p>
          <w:p w14:paraId="7EFCDD0F" w14:textId="77777777" w:rsidR="005558A3" w:rsidRPr="00A730C3" w:rsidRDefault="005558A3" w:rsidP="005558A3">
            <w:pPr>
              <w:autoSpaceDE w:val="0"/>
              <w:autoSpaceDN w:val="0"/>
              <w:adjustRightInd w:val="0"/>
              <w:rPr>
                <w:rFonts w:ascii="Cambria" w:hAnsi="Cambria" w:cs="Arial"/>
                <w:sz w:val="24"/>
                <w:szCs w:val="24"/>
              </w:rPr>
            </w:pPr>
            <w:r w:rsidRPr="00A730C3">
              <w:rPr>
                <w:rFonts w:ascii="Cambria" w:hAnsi="Cambria" w:cs="Arial"/>
                <w:sz w:val="24"/>
                <w:szCs w:val="24"/>
              </w:rPr>
              <w:t>Dimensões da concha: 55Px33Lx8,5Acm.</w:t>
            </w:r>
          </w:p>
          <w:p w14:paraId="45B97745" w14:textId="77777777" w:rsidR="005558A3" w:rsidRPr="00A730C3" w:rsidRDefault="005558A3" w:rsidP="005558A3">
            <w:pPr>
              <w:autoSpaceDE w:val="0"/>
              <w:autoSpaceDN w:val="0"/>
              <w:adjustRightInd w:val="0"/>
              <w:rPr>
                <w:rFonts w:ascii="Cambria" w:hAnsi="Cambria" w:cs="Arial"/>
                <w:sz w:val="24"/>
                <w:szCs w:val="24"/>
              </w:rPr>
            </w:pPr>
            <w:r w:rsidRPr="00A730C3">
              <w:rPr>
                <w:rFonts w:ascii="Cambria" w:hAnsi="Cambria" w:cs="Arial"/>
                <w:sz w:val="24"/>
                <w:szCs w:val="24"/>
              </w:rPr>
              <w:t>Modelo com selo do INMETRO e identificação do fabricante.</w:t>
            </w:r>
          </w:p>
          <w:p w14:paraId="77215E6A" w14:textId="77777777" w:rsidR="005558A3" w:rsidRPr="00A730C3" w:rsidRDefault="005558A3" w:rsidP="005558A3">
            <w:pPr>
              <w:autoSpaceDE w:val="0"/>
              <w:autoSpaceDN w:val="0"/>
              <w:adjustRightInd w:val="0"/>
              <w:rPr>
                <w:rFonts w:ascii="Cambria" w:hAnsi="Cambria" w:cs="Arial"/>
                <w:sz w:val="24"/>
                <w:szCs w:val="24"/>
              </w:rPr>
            </w:pPr>
            <w:r w:rsidRPr="00A730C3">
              <w:rPr>
                <w:rFonts w:ascii="Cambria" w:hAnsi="Cambria" w:cs="Arial"/>
                <w:sz w:val="24"/>
                <w:szCs w:val="24"/>
              </w:rPr>
              <w:t>ALTO PADRÃO DE QUALIDADE E ACABAMENTO.</w:t>
            </w:r>
          </w:p>
          <w:p w14:paraId="15FAC78D" w14:textId="56300C3B" w:rsidR="005558A3" w:rsidRPr="00A730C3" w:rsidRDefault="005558A3" w:rsidP="005558A3">
            <w:pPr>
              <w:rPr>
                <w:rFonts w:ascii="Cambria" w:hAnsi="Cambria"/>
                <w:sz w:val="24"/>
                <w:szCs w:val="24"/>
              </w:rPr>
            </w:pPr>
            <w:r w:rsidRPr="00A730C3">
              <w:rPr>
                <w:rFonts w:ascii="Cambria" w:hAnsi="Cambria" w:cs="Arial"/>
                <w:sz w:val="24"/>
                <w:szCs w:val="24"/>
              </w:rPr>
              <w:t>Garantia de 12 meses contra quaisquer defeitos de fabricação e/ou materiais.</w:t>
            </w:r>
          </w:p>
        </w:tc>
        <w:tc>
          <w:tcPr>
            <w:tcW w:w="1559" w:type="dxa"/>
          </w:tcPr>
          <w:p w14:paraId="50C61848" w14:textId="243E0ECA" w:rsidR="005558A3" w:rsidRPr="00A730C3" w:rsidRDefault="005558A3" w:rsidP="005558A3">
            <w:pPr>
              <w:rPr>
                <w:rFonts w:ascii="Cambria" w:hAnsi="Cambria"/>
                <w:sz w:val="24"/>
                <w:szCs w:val="24"/>
              </w:rPr>
            </w:pPr>
            <w:r w:rsidRPr="00A730C3">
              <w:rPr>
                <w:rFonts w:ascii="Cambria" w:hAnsi="Cambria"/>
                <w:sz w:val="24"/>
                <w:szCs w:val="24"/>
              </w:rPr>
              <w:lastRenderedPageBreak/>
              <w:t>921,75</w:t>
            </w:r>
          </w:p>
        </w:tc>
        <w:tc>
          <w:tcPr>
            <w:tcW w:w="1417" w:type="dxa"/>
          </w:tcPr>
          <w:p w14:paraId="5A9E5480" w14:textId="7BCA2243" w:rsidR="005558A3" w:rsidRPr="00A730C3" w:rsidRDefault="005558A3" w:rsidP="005558A3">
            <w:pPr>
              <w:rPr>
                <w:rFonts w:ascii="Cambria" w:hAnsi="Cambria"/>
                <w:sz w:val="24"/>
                <w:szCs w:val="24"/>
              </w:rPr>
            </w:pPr>
            <w:r w:rsidRPr="00A730C3">
              <w:rPr>
                <w:rFonts w:ascii="Cambria" w:hAnsi="Cambria"/>
                <w:sz w:val="24"/>
                <w:szCs w:val="24"/>
              </w:rPr>
              <w:t>921,75</w:t>
            </w:r>
          </w:p>
        </w:tc>
      </w:tr>
      <w:tr w:rsidR="00A730C3" w:rsidRPr="00A730C3" w14:paraId="6E3F0AF5" w14:textId="77777777" w:rsidTr="004366D9">
        <w:trPr>
          <w:trHeight w:val="6154"/>
        </w:trPr>
        <w:tc>
          <w:tcPr>
            <w:tcW w:w="714" w:type="dxa"/>
          </w:tcPr>
          <w:p w14:paraId="468A95D5" w14:textId="5713C726" w:rsidR="005558A3" w:rsidRPr="00A730C3" w:rsidRDefault="005558A3" w:rsidP="005558A3">
            <w:pPr>
              <w:rPr>
                <w:rFonts w:ascii="Cambria" w:hAnsi="Cambria"/>
                <w:sz w:val="24"/>
                <w:szCs w:val="24"/>
              </w:rPr>
            </w:pPr>
            <w:r w:rsidRPr="00A730C3">
              <w:rPr>
                <w:rFonts w:ascii="Cambria" w:hAnsi="Cambria"/>
                <w:sz w:val="24"/>
                <w:szCs w:val="24"/>
              </w:rPr>
              <w:lastRenderedPageBreak/>
              <w:t>10</w:t>
            </w:r>
          </w:p>
        </w:tc>
        <w:tc>
          <w:tcPr>
            <w:tcW w:w="523" w:type="dxa"/>
          </w:tcPr>
          <w:p w14:paraId="4DA2ED56" w14:textId="2F1AE526" w:rsidR="005558A3" w:rsidRPr="00A730C3" w:rsidRDefault="005558A3" w:rsidP="005558A3">
            <w:pPr>
              <w:rPr>
                <w:rFonts w:ascii="Cambria" w:hAnsi="Cambria"/>
                <w:sz w:val="24"/>
                <w:szCs w:val="24"/>
              </w:rPr>
            </w:pPr>
            <w:r w:rsidRPr="00A730C3">
              <w:rPr>
                <w:rFonts w:ascii="Cambria" w:hAnsi="Cambria"/>
                <w:sz w:val="24"/>
                <w:szCs w:val="24"/>
              </w:rPr>
              <w:t>Un</w:t>
            </w:r>
          </w:p>
        </w:tc>
        <w:tc>
          <w:tcPr>
            <w:tcW w:w="880" w:type="dxa"/>
          </w:tcPr>
          <w:p w14:paraId="7E77D7BA" w14:textId="33B059E6" w:rsidR="005558A3" w:rsidRPr="00A730C3" w:rsidRDefault="005558A3" w:rsidP="005558A3">
            <w:pPr>
              <w:rPr>
                <w:rFonts w:ascii="Cambria" w:hAnsi="Cambria"/>
                <w:sz w:val="24"/>
                <w:szCs w:val="24"/>
              </w:rPr>
            </w:pPr>
            <w:r w:rsidRPr="00A730C3">
              <w:rPr>
                <w:rFonts w:ascii="Cambria" w:hAnsi="Cambria"/>
                <w:sz w:val="24"/>
                <w:szCs w:val="24"/>
              </w:rPr>
              <w:t>1</w:t>
            </w:r>
          </w:p>
        </w:tc>
        <w:tc>
          <w:tcPr>
            <w:tcW w:w="4943" w:type="dxa"/>
          </w:tcPr>
          <w:p w14:paraId="1BC12483" w14:textId="77777777" w:rsidR="005558A3" w:rsidRPr="00A730C3" w:rsidRDefault="005558A3" w:rsidP="005558A3">
            <w:pPr>
              <w:autoSpaceDE w:val="0"/>
              <w:autoSpaceDN w:val="0"/>
              <w:adjustRightInd w:val="0"/>
              <w:rPr>
                <w:rFonts w:ascii="Cambria" w:hAnsi="Cambria" w:cs="Arial"/>
                <w:sz w:val="24"/>
                <w:szCs w:val="24"/>
              </w:rPr>
            </w:pPr>
            <w:r w:rsidRPr="00A730C3">
              <w:rPr>
                <w:rFonts w:ascii="Cambria" w:hAnsi="Cambria" w:cs="Arial"/>
                <w:sz w:val="24"/>
                <w:szCs w:val="24"/>
              </w:rPr>
              <w:t>Bomba de infusão volumétrica modelo ICATU, 4.0, peristáltica linear,</w:t>
            </w:r>
            <w:proofErr w:type="gramStart"/>
            <w:r w:rsidRPr="00A730C3">
              <w:rPr>
                <w:rFonts w:ascii="Cambria" w:hAnsi="Cambria" w:cs="Arial"/>
                <w:sz w:val="24"/>
                <w:szCs w:val="24"/>
              </w:rPr>
              <w:t xml:space="preserve">   </w:t>
            </w:r>
            <w:proofErr w:type="gramEnd"/>
            <w:r w:rsidRPr="00A730C3">
              <w:rPr>
                <w:rFonts w:ascii="Cambria" w:hAnsi="Cambria" w:cs="Arial"/>
                <w:sz w:val="24"/>
                <w:szCs w:val="24"/>
              </w:rPr>
              <w:t>para infusão de soluções por via enteral ou parenteral, com controle eletrônico programável. Utiliza</w:t>
            </w:r>
            <w:proofErr w:type="gramStart"/>
            <w:r w:rsidRPr="00A730C3">
              <w:rPr>
                <w:rFonts w:ascii="Cambria" w:hAnsi="Cambria" w:cs="Arial"/>
                <w:sz w:val="24"/>
                <w:szCs w:val="24"/>
              </w:rPr>
              <w:t xml:space="preserve">  </w:t>
            </w:r>
            <w:proofErr w:type="gramEnd"/>
            <w:r w:rsidRPr="00A730C3">
              <w:rPr>
                <w:rFonts w:ascii="Cambria" w:hAnsi="Cambria" w:cs="Arial"/>
                <w:sz w:val="24"/>
                <w:szCs w:val="24"/>
              </w:rPr>
              <w:t xml:space="preserve">descartável micro e </w:t>
            </w:r>
            <w:proofErr w:type="spellStart"/>
            <w:r w:rsidRPr="00A730C3">
              <w:rPr>
                <w:rFonts w:ascii="Cambria" w:hAnsi="Cambria" w:cs="Arial"/>
                <w:sz w:val="24"/>
                <w:szCs w:val="24"/>
              </w:rPr>
              <w:t>macrogotas</w:t>
            </w:r>
            <w:proofErr w:type="spellEnd"/>
            <w:r w:rsidRPr="00A730C3">
              <w:rPr>
                <w:rFonts w:ascii="Cambria" w:hAnsi="Cambria" w:cs="Arial"/>
                <w:sz w:val="24"/>
                <w:szCs w:val="24"/>
              </w:rPr>
              <w:t xml:space="preserve"> destinados a serem utilizados em bombas de infusão que estejam de acordo com as seguintes características: tubo de PVC de diâmetro interno 3,0 mm ± 0,1 e diâmetro externo 4,2 mm ± 0,1 e dureza entre 65 a 70 Shore A. Sistema de propulsão peristáltico linear. </w:t>
            </w:r>
          </w:p>
          <w:p w14:paraId="5BA274E7" w14:textId="77777777" w:rsidR="005558A3" w:rsidRPr="00A730C3" w:rsidRDefault="005558A3" w:rsidP="005558A3">
            <w:pPr>
              <w:autoSpaceDE w:val="0"/>
              <w:autoSpaceDN w:val="0"/>
              <w:adjustRightInd w:val="0"/>
              <w:rPr>
                <w:rFonts w:ascii="Cambria" w:hAnsi="Cambria" w:cs="Arial"/>
                <w:sz w:val="24"/>
                <w:szCs w:val="24"/>
              </w:rPr>
            </w:pPr>
            <w:r w:rsidRPr="00A730C3">
              <w:rPr>
                <w:rFonts w:ascii="Cambria" w:hAnsi="Cambria" w:cs="Arial"/>
                <w:sz w:val="24"/>
                <w:szCs w:val="24"/>
              </w:rPr>
              <w:t xml:space="preserve">Possui cinco tipos de programação de infusão: vazão, vazão x volume, tempo x volume, peso x concentração x dose (com opção de programação do </w:t>
            </w:r>
            <w:proofErr w:type="spellStart"/>
            <w:r w:rsidRPr="00A730C3">
              <w:rPr>
                <w:rFonts w:ascii="Cambria" w:hAnsi="Cambria" w:cs="Arial"/>
                <w:sz w:val="24"/>
                <w:szCs w:val="24"/>
              </w:rPr>
              <w:t>bolus</w:t>
            </w:r>
            <w:proofErr w:type="spellEnd"/>
            <w:r w:rsidRPr="00A730C3">
              <w:rPr>
                <w:rFonts w:ascii="Cambria" w:hAnsi="Cambria" w:cs="Arial"/>
                <w:sz w:val="24"/>
                <w:szCs w:val="24"/>
              </w:rPr>
              <w:t xml:space="preserve"> por volume ou por dose) e sequencial. Vazão de 0,1 a 1200,0 </w:t>
            </w:r>
            <w:proofErr w:type="spellStart"/>
            <w:r w:rsidRPr="00A730C3">
              <w:rPr>
                <w:rFonts w:ascii="Cambria" w:hAnsi="Cambria" w:cs="Arial"/>
                <w:sz w:val="24"/>
                <w:szCs w:val="24"/>
              </w:rPr>
              <w:t>mL</w:t>
            </w:r>
            <w:proofErr w:type="spellEnd"/>
            <w:r w:rsidRPr="00A730C3">
              <w:rPr>
                <w:rFonts w:ascii="Cambria" w:hAnsi="Cambria" w:cs="Arial"/>
                <w:sz w:val="24"/>
                <w:szCs w:val="24"/>
              </w:rPr>
              <w:t>/h programável a</w:t>
            </w:r>
            <w:proofErr w:type="gramStart"/>
            <w:r w:rsidRPr="00A730C3">
              <w:rPr>
                <w:rFonts w:ascii="Cambria" w:hAnsi="Cambria" w:cs="Arial"/>
                <w:sz w:val="24"/>
                <w:szCs w:val="24"/>
              </w:rPr>
              <w:t xml:space="preserve">  </w:t>
            </w:r>
            <w:proofErr w:type="spellStart"/>
            <w:proofErr w:type="gramEnd"/>
            <w:r w:rsidRPr="00A730C3">
              <w:rPr>
                <w:rFonts w:ascii="Cambria" w:hAnsi="Cambria" w:cs="Arial"/>
                <w:sz w:val="24"/>
                <w:szCs w:val="24"/>
              </w:rPr>
              <w:t>ntervalos</w:t>
            </w:r>
            <w:proofErr w:type="spellEnd"/>
            <w:r w:rsidRPr="00A730C3">
              <w:rPr>
                <w:rFonts w:ascii="Cambria" w:hAnsi="Cambria" w:cs="Arial"/>
                <w:sz w:val="24"/>
                <w:szCs w:val="24"/>
              </w:rPr>
              <w:t xml:space="preserve"> de 0,1 </w:t>
            </w:r>
            <w:proofErr w:type="spellStart"/>
            <w:r w:rsidRPr="00A730C3">
              <w:rPr>
                <w:rFonts w:ascii="Cambria" w:hAnsi="Cambria" w:cs="Arial"/>
                <w:sz w:val="24"/>
                <w:szCs w:val="24"/>
              </w:rPr>
              <w:t>mL</w:t>
            </w:r>
            <w:proofErr w:type="spellEnd"/>
            <w:r w:rsidRPr="00A730C3">
              <w:rPr>
                <w:rFonts w:ascii="Cambria" w:hAnsi="Cambria" w:cs="Arial"/>
                <w:sz w:val="24"/>
                <w:szCs w:val="24"/>
              </w:rPr>
              <w:t xml:space="preserve">/h, controle de volume a infundir de 0,1 a 9999,9 </w:t>
            </w:r>
            <w:proofErr w:type="spellStart"/>
            <w:r w:rsidRPr="00A730C3">
              <w:rPr>
                <w:rFonts w:ascii="Cambria" w:hAnsi="Cambria" w:cs="Arial"/>
                <w:sz w:val="24"/>
                <w:szCs w:val="24"/>
              </w:rPr>
              <w:t>mL</w:t>
            </w:r>
            <w:proofErr w:type="spellEnd"/>
            <w:r w:rsidRPr="00A730C3">
              <w:rPr>
                <w:rFonts w:ascii="Cambria" w:hAnsi="Cambria" w:cs="Arial"/>
                <w:sz w:val="24"/>
                <w:szCs w:val="24"/>
              </w:rPr>
              <w:t xml:space="preserve"> e tempo programável de 0,1 segundo a 999 horas e 59 minutos. Peso corpóreo máximo 500,0 kg. Limite de concentração de droga: 0,01 a 999,99 mg/</w:t>
            </w:r>
            <w:proofErr w:type="spellStart"/>
            <w:r w:rsidRPr="00A730C3">
              <w:rPr>
                <w:rFonts w:ascii="Cambria" w:hAnsi="Cambria" w:cs="Arial"/>
                <w:sz w:val="24"/>
                <w:szCs w:val="24"/>
              </w:rPr>
              <w:t>mL</w:t>
            </w:r>
            <w:proofErr w:type="spellEnd"/>
            <w:r w:rsidRPr="00A730C3">
              <w:rPr>
                <w:rFonts w:ascii="Cambria" w:hAnsi="Cambria" w:cs="Arial"/>
                <w:sz w:val="24"/>
                <w:szCs w:val="24"/>
              </w:rPr>
              <w:t xml:space="preserve"> ou 0,01 a 999,99 </w:t>
            </w:r>
            <w:proofErr w:type="spellStart"/>
            <w:r w:rsidRPr="00A730C3">
              <w:rPr>
                <w:rFonts w:ascii="Cambria" w:hAnsi="Cambria" w:cs="Arial"/>
                <w:sz w:val="24"/>
                <w:szCs w:val="24"/>
              </w:rPr>
              <w:t>μg</w:t>
            </w:r>
            <w:proofErr w:type="spellEnd"/>
            <w:r w:rsidRPr="00A730C3">
              <w:rPr>
                <w:rFonts w:ascii="Cambria" w:hAnsi="Cambria" w:cs="Arial"/>
                <w:sz w:val="24"/>
                <w:szCs w:val="24"/>
              </w:rPr>
              <w:t>/</w:t>
            </w:r>
            <w:proofErr w:type="spellStart"/>
            <w:r w:rsidRPr="00A730C3">
              <w:rPr>
                <w:rFonts w:ascii="Cambria" w:hAnsi="Cambria" w:cs="Arial"/>
                <w:sz w:val="24"/>
                <w:szCs w:val="24"/>
              </w:rPr>
              <w:t>mL</w:t>
            </w:r>
            <w:proofErr w:type="spellEnd"/>
            <w:r w:rsidRPr="00A730C3">
              <w:rPr>
                <w:rFonts w:ascii="Cambria" w:hAnsi="Cambria" w:cs="Arial"/>
                <w:sz w:val="24"/>
                <w:szCs w:val="24"/>
              </w:rPr>
              <w:t>. Limite de dose de manutenção: 0,01 a 999,99</w:t>
            </w:r>
          </w:p>
          <w:p w14:paraId="026BAE6B" w14:textId="77777777" w:rsidR="005558A3" w:rsidRPr="00A730C3" w:rsidRDefault="005558A3" w:rsidP="005558A3">
            <w:pPr>
              <w:autoSpaceDE w:val="0"/>
              <w:autoSpaceDN w:val="0"/>
              <w:adjustRightInd w:val="0"/>
              <w:rPr>
                <w:rFonts w:ascii="Cambria" w:hAnsi="Cambria" w:cs="Arial"/>
                <w:sz w:val="24"/>
                <w:szCs w:val="24"/>
              </w:rPr>
            </w:pPr>
            <w:r w:rsidRPr="00A730C3">
              <w:rPr>
                <w:rFonts w:ascii="Cambria" w:hAnsi="Cambria" w:cs="Arial"/>
                <w:sz w:val="24"/>
                <w:szCs w:val="24"/>
              </w:rPr>
              <w:t xml:space="preserve">mg/kg/min ou 0,01 a 999,99 </w:t>
            </w:r>
            <w:proofErr w:type="spellStart"/>
            <w:r w:rsidRPr="00A730C3">
              <w:rPr>
                <w:rFonts w:ascii="Cambria" w:hAnsi="Cambria" w:cs="Arial"/>
                <w:sz w:val="24"/>
                <w:szCs w:val="24"/>
              </w:rPr>
              <w:t>μg</w:t>
            </w:r>
            <w:proofErr w:type="spellEnd"/>
            <w:r w:rsidRPr="00A730C3">
              <w:rPr>
                <w:rFonts w:ascii="Cambria" w:hAnsi="Cambria" w:cs="Arial"/>
                <w:sz w:val="24"/>
                <w:szCs w:val="24"/>
              </w:rPr>
              <w:t xml:space="preserve">/kg/min. Limite de dose inicial: 0,01 a 999,99 </w:t>
            </w:r>
            <w:proofErr w:type="spellStart"/>
            <w:r w:rsidRPr="00A730C3">
              <w:rPr>
                <w:rFonts w:ascii="Cambria" w:hAnsi="Cambria" w:cs="Arial"/>
                <w:sz w:val="24"/>
                <w:szCs w:val="24"/>
              </w:rPr>
              <w:t>μg</w:t>
            </w:r>
            <w:proofErr w:type="spellEnd"/>
            <w:r w:rsidRPr="00A730C3">
              <w:rPr>
                <w:rFonts w:ascii="Cambria" w:hAnsi="Cambria" w:cs="Arial"/>
                <w:sz w:val="24"/>
                <w:szCs w:val="24"/>
              </w:rPr>
              <w:t xml:space="preserve">/kg/min ou 0,01 a 999,99 mg/kg/min. Taxa de KVO ajustável de 0,0 (desabilitado) a 10,0 </w:t>
            </w:r>
            <w:proofErr w:type="spellStart"/>
            <w:r w:rsidRPr="00A730C3">
              <w:rPr>
                <w:rFonts w:ascii="Cambria" w:hAnsi="Cambria" w:cs="Arial"/>
                <w:sz w:val="24"/>
                <w:szCs w:val="24"/>
              </w:rPr>
              <w:t>mL</w:t>
            </w:r>
            <w:proofErr w:type="spellEnd"/>
            <w:r w:rsidRPr="00A730C3">
              <w:rPr>
                <w:rFonts w:ascii="Cambria" w:hAnsi="Cambria" w:cs="Arial"/>
                <w:sz w:val="24"/>
                <w:szCs w:val="24"/>
              </w:rPr>
              <w:t>/h, sendo o</w:t>
            </w:r>
          </w:p>
          <w:p w14:paraId="780EF2F1" w14:textId="77777777" w:rsidR="005558A3" w:rsidRPr="00A730C3" w:rsidRDefault="005558A3" w:rsidP="005558A3">
            <w:pPr>
              <w:autoSpaceDE w:val="0"/>
              <w:autoSpaceDN w:val="0"/>
              <w:adjustRightInd w:val="0"/>
              <w:rPr>
                <w:rFonts w:ascii="Cambria" w:hAnsi="Cambria" w:cs="Arial"/>
                <w:sz w:val="24"/>
                <w:szCs w:val="24"/>
              </w:rPr>
            </w:pPr>
            <w:r w:rsidRPr="00A730C3">
              <w:rPr>
                <w:rFonts w:ascii="Cambria" w:hAnsi="Cambria" w:cs="Arial"/>
                <w:sz w:val="24"/>
                <w:szCs w:val="24"/>
              </w:rPr>
              <w:t xml:space="preserve">valor padrão de 5,0 </w:t>
            </w:r>
            <w:proofErr w:type="spellStart"/>
            <w:r w:rsidRPr="00A730C3">
              <w:rPr>
                <w:rFonts w:ascii="Cambria" w:hAnsi="Cambria" w:cs="Arial"/>
                <w:sz w:val="24"/>
                <w:szCs w:val="24"/>
              </w:rPr>
              <w:t>mL</w:t>
            </w:r>
            <w:proofErr w:type="spellEnd"/>
            <w:r w:rsidRPr="00A730C3">
              <w:rPr>
                <w:rFonts w:ascii="Cambria" w:hAnsi="Cambria" w:cs="Arial"/>
                <w:sz w:val="24"/>
                <w:szCs w:val="24"/>
              </w:rPr>
              <w:t xml:space="preserve">/h. Vazão de </w:t>
            </w:r>
            <w:proofErr w:type="spellStart"/>
            <w:r w:rsidRPr="00A730C3">
              <w:rPr>
                <w:rFonts w:ascii="Cambria" w:hAnsi="Cambria" w:cs="Arial"/>
                <w:sz w:val="24"/>
                <w:szCs w:val="24"/>
              </w:rPr>
              <w:t>Bolus</w:t>
            </w:r>
            <w:proofErr w:type="spellEnd"/>
            <w:r w:rsidRPr="00A730C3">
              <w:rPr>
                <w:rFonts w:ascii="Cambria" w:hAnsi="Cambria" w:cs="Arial"/>
                <w:sz w:val="24"/>
                <w:szCs w:val="24"/>
              </w:rPr>
              <w:t xml:space="preserve"> ajustável de 0,2 a 1200,0 </w:t>
            </w:r>
            <w:proofErr w:type="spellStart"/>
            <w:r w:rsidRPr="00A730C3">
              <w:rPr>
                <w:rFonts w:ascii="Cambria" w:hAnsi="Cambria" w:cs="Arial"/>
                <w:sz w:val="24"/>
                <w:szCs w:val="24"/>
              </w:rPr>
              <w:t>mL</w:t>
            </w:r>
            <w:proofErr w:type="spellEnd"/>
            <w:r w:rsidRPr="00A730C3">
              <w:rPr>
                <w:rFonts w:ascii="Cambria" w:hAnsi="Cambria" w:cs="Arial"/>
                <w:sz w:val="24"/>
                <w:szCs w:val="24"/>
              </w:rPr>
              <w:t xml:space="preserve">/h e Volume do </w:t>
            </w:r>
            <w:proofErr w:type="spellStart"/>
            <w:r w:rsidRPr="00A730C3">
              <w:rPr>
                <w:rFonts w:ascii="Cambria" w:hAnsi="Cambria" w:cs="Arial"/>
                <w:sz w:val="24"/>
                <w:szCs w:val="24"/>
              </w:rPr>
              <w:t>Bolus</w:t>
            </w:r>
            <w:proofErr w:type="spellEnd"/>
            <w:r w:rsidRPr="00A730C3">
              <w:rPr>
                <w:rFonts w:ascii="Cambria" w:hAnsi="Cambria" w:cs="Arial"/>
                <w:sz w:val="24"/>
                <w:szCs w:val="24"/>
              </w:rPr>
              <w:t xml:space="preserve"> ajustável de 0,5 a 40,0 </w:t>
            </w:r>
            <w:proofErr w:type="spellStart"/>
            <w:r w:rsidRPr="00A730C3">
              <w:rPr>
                <w:rFonts w:ascii="Cambria" w:hAnsi="Cambria" w:cs="Arial"/>
                <w:sz w:val="24"/>
                <w:szCs w:val="24"/>
              </w:rPr>
              <w:t>mL</w:t>
            </w:r>
            <w:proofErr w:type="spellEnd"/>
            <w:r w:rsidRPr="00A730C3">
              <w:rPr>
                <w:rFonts w:ascii="Cambria" w:hAnsi="Cambria" w:cs="Arial"/>
                <w:sz w:val="24"/>
                <w:szCs w:val="24"/>
              </w:rPr>
              <w:t>. Possui as seguintes funções: Ajuste de data e hora, macro e micro gotas, volume sonoro, bloqueio de teclado, dados da infusão anterior, log infusão, ajuste do display, senha do operador, biblioteca de drogas (179 drogas cadastradas e possibilidade de acrescentar 30 drogas CUSTOM), balanço hídrico, modo transporte (desabilita o sensor de</w:t>
            </w:r>
          </w:p>
          <w:p w14:paraId="708B10F8" w14:textId="77777777" w:rsidR="005558A3" w:rsidRPr="00A730C3" w:rsidRDefault="005558A3" w:rsidP="005558A3">
            <w:pPr>
              <w:autoSpaceDE w:val="0"/>
              <w:autoSpaceDN w:val="0"/>
              <w:adjustRightInd w:val="0"/>
              <w:rPr>
                <w:rFonts w:ascii="Cambria" w:hAnsi="Cambria" w:cs="Arial"/>
                <w:sz w:val="24"/>
                <w:szCs w:val="24"/>
              </w:rPr>
            </w:pPr>
            <w:r w:rsidRPr="00A730C3">
              <w:rPr>
                <w:rFonts w:ascii="Cambria" w:hAnsi="Cambria" w:cs="Arial"/>
                <w:sz w:val="24"/>
                <w:szCs w:val="24"/>
              </w:rPr>
              <w:t xml:space="preserve">gotas), ajuste de </w:t>
            </w:r>
            <w:proofErr w:type="spellStart"/>
            <w:r w:rsidRPr="00A730C3">
              <w:rPr>
                <w:rFonts w:ascii="Cambria" w:hAnsi="Cambria" w:cs="Arial"/>
                <w:sz w:val="24"/>
                <w:szCs w:val="24"/>
              </w:rPr>
              <w:t>bolus</w:t>
            </w:r>
            <w:proofErr w:type="spellEnd"/>
            <w:r w:rsidRPr="00A730C3">
              <w:rPr>
                <w:rFonts w:ascii="Cambria" w:hAnsi="Cambria" w:cs="Arial"/>
                <w:sz w:val="24"/>
                <w:szCs w:val="24"/>
              </w:rPr>
              <w:t xml:space="preserve">, ajuste de oclusão, ajuste do sensor de gotas, ajuste do sensor de ar, </w:t>
            </w:r>
            <w:proofErr w:type="spellStart"/>
            <w:r w:rsidRPr="00A730C3">
              <w:rPr>
                <w:rFonts w:ascii="Cambria" w:hAnsi="Cambria" w:cs="Arial"/>
                <w:sz w:val="24"/>
                <w:szCs w:val="24"/>
              </w:rPr>
              <w:t>pré</w:t>
            </w:r>
            <w:proofErr w:type="spellEnd"/>
            <w:r w:rsidRPr="00A730C3">
              <w:rPr>
                <w:rFonts w:ascii="Cambria" w:hAnsi="Cambria" w:cs="Arial"/>
                <w:sz w:val="24"/>
                <w:szCs w:val="24"/>
              </w:rPr>
              <w:t>-alarme de fim de infusão com tempo ajustável, volume do frasco, volume de purga,</w:t>
            </w:r>
          </w:p>
          <w:p w14:paraId="2216EFF5" w14:textId="77777777" w:rsidR="005558A3" w:rsidRPr="00A730C3" w:rsidRDefault="005558A3" w:rsidP="005558A3">
            <w:pPr>
              <w:autoSpaceDE w:val="0"/>
              <w:autoSpaceDN w:val="0"/>
              <w:adjustRightInd w:val="0"/>
              <w:rPr>
                <w:rFonts w:ascii="Cambria" w:hAnsi="Cambria" w:cs="Arial"/>
                <w:sz w:val="24"/>
                <w:szCs w:val="24"/>
              </w:rPr>
            </w:pPr>
            <w:r w:rsidRPr="00A730C3">
              <w:rPr>
                <w:rFonts w:ascii="Cambria" w:hAnsi="Cambria" w:cs="Arial"/>
                <w:sz w:val="24"/>
                <w:szCs w:val="24"/>
              </w:rPr>
              <w:t>ajuste de KVO, titulação, zerar volume, detalhes da infusão, reconhecer alarme e reinicialização do alarme. Display colorido com apresentação constante da vazão, barra de</w:t>
            </w:r>
          </w:p>
          <w:p w14:paraId="65005934" w14:textId="77777777" w:rsidR="005558A3" w:rsidRPr="00A730C3" w:rsidRDefault="005558A3" w:rsidP="005558A3">
            <w:pPr>
              <w:autoSpaceDE w:val="0"/>
              <w:autoSpaceDN w:val="0"/>
              <w:adjustRightInd w:val="0"/>
              <w:rPr>
                <w:rFonts w:ascii="Cambria" w:hAnsi="Cambria" w:cs="Arial"/>
                <w:sz w:val="24"/>
                <w:szCs w:val="24"/>
              </w:rPr>
            </w:pPr>
            <w:r w:rsidRPr="00A730C3">
              <w:rPr>
                <w:rFonts w:ascii="Cambria" w:hAnsi="Cambria" w:cs="Arial"/>
                <w:sz w:val="24"/>
                <w:szCs w:val="24"/>
              </w:rPr>
              <w:lastRenderedPageBreak/>
              <w:t>progresso da infusão, volume infundido, volume restante (VTBI), tempo restante da infusão, indicador de hora, indicador gráfico de carga da bateria, indicador gráfico de gotejamento real, indicador gráfico e numérico da pressão atual, indicador gráfico de bloqueio de teclado</w:t>
            </w:r>
          </w:p>
          <w:p w14:paraId="596AF981" w14:textId="77777777" w:rsidR="005558A3" w:rsidRPr="00A730C3" w:rsidRDefault="005558A3" w:rsidP="005558A3">
            <w:pPr>
              <w:autoSpaceDE w:val="0"/>
              <w:autoSpaceDN w:val="0"/>
              <w:adjustRightInd w:val="0"/>
              <w:rPr>
                <w:rFonts w:ascii="Cambria" w:hAnsi="Cambria" w:cs="Arial"/>
                <w:sz w:val="24"/>
                <w:szCs w:val="24"/>
              </w:rPr>
            </w:pPr>
            <w:r w:rsidRPr="00A730C3">
              <w:rPr>
                <w:rFonts w:ascii="Cambria" w:hAnsi="Cambria" w:cs="Arial"/>
                <w:sz w:val="24"/>
                <w:szCs w:val="24"/>
              </w:rPr>
              <w:t>e indicador gráfico da escolha do equipo macro/micro. Possui teclas virtuais com funções rápidas que se alternam de acordo com a necessidade da etapa de programação/infusão, a</w:t>
            </w:r>
          </w:p>
          <w:p w14:paraId="77F2ACFE" w14:textId="77777777" w:rsidR="005558A3" w:rsidRPr="00A730C3" w:rsidRDefault="005558A3" w:rsidP="005558A3">
            <w:pPr>
              <w:autoSpaceDE w:val="0"/>
              <w:autoSpaceDN w:val="0"/>
              <w:adjustRightInd w:val="0"/>
              <w:rPr>
                <w:rFonts w:ascii="Cambria" w:hAnsi="Cambria" w:cs="Arial"/>
                <w:sz w:val="24"/>
                <w:szCs w:val="24"/>
              </w:rPr>
            </w:pPr>
            <w:proofErr w:type="gramStart"/>
            <w:r w:rsidRPr="00A730C3">
              <w:rPr>
                <w:rFonts w:ascii="Cambria" w:hAnsi="Cambria" w:cs="Arial"/>
                <w:sz w:val="24"/>
                <w:szCs w:val="24"/>
              </w:rPr>
              <w:t>opção</w:t>
            </w:r>
            <w:proofErr w:type="gramEnd"/>
            <w:r w:rsidRPr="00A730C3">
              <w:rPr>
                <w:rFonts w:ascii="Cambria" w:hAnsi="Cambria" w:cs="Arial"/>
                <w:sz w:val="24"/>
                <w:szCs w:val="24"/>
              </w:rPr>
              <w:t xml:space="preserve"> “ajuda” esta disponível durante a escolha dos modos de programação, permitindo ao usuário entender o modo de programação selecionado, “voltar e próximo” está disponível</w:t>
            </w:r>
          </w:p>
          <w:p w14:paraId="33E37207" w14:textId="77777777" w:rsidR="005558A3" w:rsidRPr="00A730C3" w:rsidRDefault="005558A3" w:rsidP="005558A3">
            <w:pPr>
              <w:autoSpaceDE w:val="0"/>
              <w:autoSpaceDN w:val="0"/>
              <w:adjustRightInd w:val="0"/>
              <w:rPr>
                <w:rFonts w:ascii="Cambria" w:hAnsi="Cambria" w:cs="Arial"/>
                <w:sz w:val="24"/>
                <w:szCs w:val="24"/>
              </w:rPr>
            </w:pPr>
            <w:r w:rsidRPr="00A730C3">
              <w:rPr>
                <w:rFonts w:ascii="Cambria" w:hAnsi="Cambria" w:cs="Arial"/>
                <w:sz w:val="24"/>
                <w:szCs w:val="24"/>
              </w:rPr>
              <w:t>durante a programação/infusão permitindo ao usuário voltar ao passo anterior ou passar a próxima página, “zerar volume” permite ao usuário zerar o valor do volume infundido</w:t>
            </w:r>
          </w:p>
          <w:p w14:paraId="379A43CB" w14:textId="77777777" w:rsidR="005558A3" w:rsidRPr="00A730C3" w:rsidRDefault="005558A3" w:rsidP="005558A3">
            <w:pPr>
              <w:autoSpaceDE w:val="0"/>
              <w:autoSpaceDN w:val="0"/>
              <w:adjustRightInd w:val="0"/>
              <w:rPr>
                <w:rFonts w:ascii="Cambria" w:hAnsi="Cambria" w:cs="Arial"/>
                <w:sz w:val="24"/>
                <w:szCs w:val="24"/>
              </w:rPr>
            </w:pPr>
            <w:r w:rsidRPr="00A730C3">
              <w:rPr>
                <w:rFonts w:ascii="Cambria" w:hAnsi="Cambria" w:cs="Arial"/>
                <w:sz w:val="24"/>
                <w:szCs w:val="24"/>
              </w:rPr>
              <w:t>durante a infusão e a função “Detalhes” está disponível durante a infusão (permitindo ao usuário a visualização de todas as informações sobre a programação realizada, o volume infundido e os quatro últimos volumes parciais registrados a partir da função zerar volume).</w:t>
            </w:r>
          </w:p>
          <w:p w14:paraId="3427A700" w14:textId="77777777" w:rsidR="005558A3" w:rsidRPr="00A730C3" w:rsidRDefault="005558A3" w:rsidP="005558A3">
            <w:pPr>
              <w:autoSpaceDE w:val="0"/>
              <w:autoSpaceDN w:val="0"/>
              <w:adjustRightInd w:val="0"/>
              <w:rPr>
                <w:rFonts w:ascii="Cambria" w:hAnsi="Cambria" w:cs="Arial"/>
                <w:sz w:val="24"/>
                <w:szCs w:val="24"/>
              </w:rPr>
            </w:pPr>
            <w:r w:rsidRPr="00A730C3">
              <w:rPr>
                <w:rFonts w:ascii="Cambria" w:hAnsi="Cambria" w:cs="Arial"/>
                <w:sz w:val="24"/>
                <w:szCs w:val="24"/>
              </w:rPr>
              <w:t xml:space="preserve">Possui sensor de ar na linha ultrassônico ajustável em cinco níveis: imediato (para detecção de bolhas &lt; 50 </w:t>
            </w:r>
            <w:proofErr w:type="spellStart"/>
            <w:r w:rsidRPr="00A730C3">
              <w:rPr>
                <w:rFonts w:ascii="Cambria" w:hAnsi="Cambria" w:cs="Arial"/>
                <w:sz w:val="24"/>
                <w:szCs w:val="24"/>
              </w:rPr>
              <w:t>μL</w:t>
            </w:r>
            <w:proofErr w:type="spellEnd"/>
            <w:r w:rsidRPr="00A730C3">
              <w:rPr>
                <w:rFonts w:ascii="Cambria" w:hAnsi="Cambria" w:cs="Arial"/>
                <w:sz w:val="24"/>
                <w:szCs w:val="24"/>
              </w:rPr>
              <w:t xml:space="preserve">), 50 </w:t>
            </w:r>
            <w:proofErr w:type="spellStart"/>
            <w:r w:rsidRPr="00A730C3">
              <w:rPr>
                <w:rFonts w:ascii="Cambria" w:hAnsi="Cambria" w:cs="Arial"/>
                <w:sz w:val="24"/>
                <w:szCs w:val="24"/>
              </w:rPr>
              <w:t>μL</w:t>
            </w:r>
            <w:proofErr w:type="spellEnd"/>
            <w:r w:rsidRPr="00A730C3">
              <w:rPr>
                <w:rFonts w:ascii="Cambria" w:hAnsi="Cambria" w:cs="Arial"/>
                <w:sz w:val="24"/>
                <w:szCs w:val="24"/>
              </w:rPr>
              <w:t xml:space="preserve">, 150 </w:t>
            </w:r>
            <w:proofErr w:type="spellStart"/>
            <w:r w:rsidRPr="00A730C3">
              <w:rPr>
                <w:rFonts w:ascii="Cambria" w:hAnsi="Cambria" w:cs="Arial"/>
                <w:sz w:val="24"/>
                <w:szCs w:val="24"/>
              </w:rPr>
              <w:t>μL</w:t>
            </w:r>
            <w:proofErr w:type="spellEnd"/>
            <w:r w:rsidRPr="00A730C3">
              <w:rPr>
                <w:rFonts w:ascii="Cambria" w:hAnsi="Cambria" w:cs="Arial"/>
                <w:sz w:val="24"/>
                <w:szCs w:val="24"/>
              </w:rPr>
              <w:t xml:space="preserve">, 250 </w:t>
            </w:r>
            <w:proofErr w:type="spellStart"/>
            <w:r w:rsidRPr="00A730C3">
              <w:rPr>
                <w:rFonts w:ascii="Cambria" w:hAnsi="Cambria" w:cs="Arial"/>
                <w:sz w:val="24"/>
                <w:szCs w:val="24"/>
              </w:rPr>
              <w:t>μL</w:t>
            </w:r>
            <w:proofErr w:type="spellEnd"/>
            <w:r w:rsidRPr="00A730C3">
              <w:rPr>
                <w:rFonts w:ascii="Cambria" w:hAnsi="Cambria" w:cs="Arial"/>
                <w:sz w:val="24"/>
                <w:szCs w:val="24"/>
              </w:rPr>
              <w:t xml:space="preserve"> (valor default) e 500 </w:t>
            </w:r>
            <w:proofErr w:type="spellStart"/>
            <w:r w:rsidRPr="00A730C3">
              <w:rPr>
                <w:rFonts w:ascii="Cambria" w:hAnsi="Cambria" w:cs="Arial"/>
                <w:sz w:val="24"/>
                <w:szCs w:val="24"/>
              </w:rPr>
              <w:t>μL</w:t>
            </w:r>
            <w:proofErr w:type="spellEnd"/>
            <w:r w:rsidRPr="00A730C3">
              <w:rPr>
                <w:rFonts w:ascii="Cambria" w:hAnsi="Cambria" w:cs="Arial"/>
                <w:sz w:val="24"/>
                <w:szCs w:val="24"/>
              </w:rPr>
              <w:t>. Possui sensor de pressão</w:t>
            </w:r>
          </w:p>
          <w:p w14:paraId="703E862F" w14:textId="77777777" w:rsidR="005558A3" w:rsidRPr="00A730C3" w:rsidRDefault="005558A3" w:rsidP="005558A3">
            <w:pPr>
              <w:autoSpaceDE w:val="0"/>
              <w:autoSpaceDN w:val="0"/>
              <w:adjustRightInd w:val="0"/>
              <w:rPr>
                <w:rFonts w:ascii="Cambria" w:hAnsi="Cambria" w:cs="Arial"/>
                <w:sz w:val="24"/>
                <w:szCs w:val="24"/>
              </w:rPr>
            </w:pPr>
            <w:r w:rsidRPr="00A730C3">
              <w:rPr>
                <w:rFonts w:ascii="Cambria" w:hAnsi="Cambria" w:cs="Arial"/>
                <w:sz w:val="24"/>
                <w:szCs w:val="24"/>
              </w:rPr>
              <w:t>ajustável em três níveis: Alto (100 kPa), Médio (60 kPa – valor default) e Baixo (30 kPa).</w:t>
            </w:r>
          </w:p>
          <w:p w14:paraId="29AEBB73" w14:textId="77777777" w:rsidR="005558A3" w:rsidRPr="00A730C3" w:rsidRDefault="005558A3" w:rsidP="005558A3">
            <w:pPr>
              <w:autoSpaceDE w:val="0"/>
              <w:autoSpaceDN w:val="0"/>
              <w:adjustRightInd w:val="0"/>
              <w:rPr>
                <w:rFonts w:ascii="Cambria" w:hAnsi="Cambria" w:cs="Arial"/>
                <w:sz w:val="24"/>
                <w:szCs w:val="24"/>
              </w:rPr>
            </w:pPr>
            <w:proofErr w:type="spellStart"/>
            <w:r w:rsidRPr="00A730C3">
              <w:rPr>
                <w:rFonts w:ascii="Cambria" w:hAnsi="Cambria" w:cs="Arial"/>
                <w:sz w:val="24"/>
                <w:szCs w:val="24"/>
              </w:rPr>
              <w:t>Pré</w:t>
            </w:r>
            <w:proofErr w:type="spellEnd"/>
            <w:r w:rsidRPr="00A730C3">
              <w:rPr>
                <w:rFonts w:ascii="Cambria" w:hAnsi="Cambria" w:cs="Arial"/>
                <w:sz w:val="24"/>
                <w:szCs w:val="24"/>
              </w:rPr>
              <w:t>-alarmes: bateria baixa (30 minutos antes do esgotamento total da bateria), fim da infusão e fim do volume do frasco. Alarmes visuais e sonoros: bateria crítica, oclusão, ar na</w:t>
            </w:r>
          </w:p>
          <w:p w14:paraId="2F5A06B7" w14:textId="77777777" w:rsidR="005558A3" w:rsidRPr="00A730C3" w:rsidRDefault="005558A3" w:rsidP="005558A3">
            <w:pPr>
              <w:autoSpaceDE w:val="0"/>
              <w:autoSpaceDN w:val="0"/>
              <w:adjustRightInd w:val="0"/>
              <w:rPr>
                <w:rFonts w:ascii="Cambria" w:hAnsi="Cambria" w:cs="Arial"/>
                <w:sz w:val="24"/>
                <w:szCs w:val="24"/>
              </w:rPr>
            </w:pPr>
            <w:r w:rsidRPr="00A730C3">
              <w:rPr>
                <w:rFonts w:ascii="Cambria" w:hAnsi="Cambria" w:cs="Arial"/>
                <w:sz w:val="24"/>
                <w:szCs w:val="24"/>
              </w:rPr>
              <w:t xml:space="preserve">linha, erro de mecanismo, frasco vazio, vazão livre, porta aberta, infusão concluída, fim do volume do frasco, em KVO, infusão interrompida, em espera (stand </w:t>
            </w:r>
            <w:proofErr w:type="spellStart"/>
            <w:r w:rsidRPr="00A730C3">
              <w:rPr>
                <w:rFonts w:ascii="Cambria" w:hAnsi="Cambria" w:cs="Arial"/>
                <w:sz w:val="24"/>
                <w:szCs w:val="24"/>
              </w:rPr>
              <w:t>by</w:t>
            </w:r>
            <w:proofErr w:type="spellEnd"/>
            <w:r w:rsidRPr="00A730C3">
              <w:rPr>
                <w:rFonts w:ascii="Cambria" w:hAnsi="Cambria" w:cs="Arial"/>
                <w:sz w:val="24"/>
                <w:szCs w:val="24"/>
              </w:rPr>
              <w:t>), modo enteral (sensor de ar na linha desligado), modo transporte (sensor de gotas desligado), balanço hídrico, desconecte o paciente (purga) e erro no corta-fluxo. Sinais de informação/atenção visuais e sonoros: Check-</w:t>
            </w:r>
            <w:r w:rsidRPr="00A730C3">
              <w:rPr>
                <w:rFonts w:ascii="Cambria" w:hAnsi="Cambria" w:cs="Arial"/>
                <w:sz w:val="24"/>
                <w:szCs w:val="24"/>
              </w:rPr>
              <w:lastRenderedPageBreak/>
              <w:t xml:space="preserve">up inicial correto, erro no check-up inicial, fim do volume de frasco (volume desabilitado ou volume reiniciado), sensor de gotas desligado (seleção do modo transporte), infusão concluída, valor inválido (erro de programação), sentido da infusão, indução concluída, sem equipo, erro sensor de gotas e teclado bloqueado. O limite de armazenamento de registros da bomba </w:t>
            </w:r>
            <w:proofErr w:type="spellStart"/>
            <w:r w:rsidRPr="00A730C3">
              <w:rPr>
                <w:rFonts w:ascii="Cambria" w:hAnsi="Cambria" w:cs="Arial"/>
                <w:sz w:val="24"/>
                <w:szCs w:val="24"/>
              </w:rPr>
              <w:t>icatu</w:t>
            </w:r>
            <w:proofErr w:type="spellEnd"/>
            <w:r w:rsidRPr="00A730C3">
              <w:rPr>
                <w:rFonts w:ascii="Cambria" w:hAnsi="Cambria" w:cs="Arial"/>
                <w:sz w:val="24"/>
                <w:szCs w:val="24"/>
              </w:rPr>
              <w:t xml:space="preserve"> (</w:t>
            </w:r>
            <w:proofErr w:type="spellStart"/>
            <w:r w:rsidRPr="00A730C3">
              <w:rPr>
                <w:rFonts w:ascii="Cambria" w:hAnsi="Cambria" w:cs="Arial"/>
                <w:sz w:val="24"/>
                <w:szCs w:val="24"/>
              </w:rPr>
              <w:t>icatu</w:t>
            </w:r>
            <w:proofErr w:type="spellEnd"/>
            <w:r w:rsidRPr="00A730C3">
              <w:rPr>
                <w:rFonts w:ascii="Cambria" w:hAnsi="Cambria" w:cs="Arial"/>
                <w:sz w:val="24"/>
                <w:szCs w:val="24"/>
              </w:rPr>
              <w:t xml:space="preserve"> “3ª Edição”) é de 8.000 registros, incluindo registros técnicos e de infusão (a quantidade de registros gravados varia com a quantidade de eventos utilizados). A bomba é fornecida com uma bateria recarregável de níquel-metal hidreto de longa vida com autonomia de no mínimo 5 horas, um cabo de alimentação e o manual do usuário no idioma português. Opcionalmente a bomba de infusão poderá se comunicar com o software </w:t>
            </w:r>
            <w:proofErr w:type="spellStart"/>
            <w:r w:rsidRPr="00A730C3">
              <w:rPr>
                <w:rFonts w:ascii="Cambria" w:hAnsi="Cambria" w:cs="Arial"/>
                <w:sz w:val="24"/>
                <w:szCs w:val="24"/>
              </w:rPr>
              <w:t>SamLOG</w:t>
            </w:r>
            <w:proofErr w:type="spellEnd"/>
            <w:r w:rsidRPr="00A730C3">
              <w:rPr>
                <w:rFonts w:ascii="Cambria" w:hAnsi="Cambria" w:cs="Arial"/>
                <w:sz w:val="24"/>
                <w:szCs w:val="24"/>
              </w:rPr>
              <w:t xml:space="preserve">® II, possibilitando o download dos dados de infusão através da comunicação por uma porta USB-B (conectividade). A bomba de infusão </w:t>
            </w:r>
            <w:proofErr w:type="spellStart"/>
            <w:r w:rsidRPr="00A730C3">
              <w:rPr>
                <w:rFonts w:ascii="Cambria" w:hAnsi="Cambria" w:cs="Arial"/>
                <w:sz w:val="24"/>
                <w:szCs w:val="24"/>
              </w:rPr>
              <w:t>icatu</w:t>
            </w:r>
            <w:proofErr w:type="spellEnd"/>
            <w:r w:rsidRPr="00A730C3">
              <w:rPr>
                <w:rFonts w:ascii="Cambria" w:hAnsi="Cambria" w:cs="Arial"/>
                <w:sz w:val="24"/>
                <w:szCs w:val="24"/>
              </w:rPr>
              <w:t xml:space="preserve"> (</w:t>
            </w:r>
            <w:proofErr w:type="spellStart"/>
            <w:r w:rsidRPr="00A730C3">
              <w:rPr>
                <w:rFonts w:ascii="Cambria" w:hAnsi="Cambria" w:cs="Arial"/>
                <w:sz w:val="24"/>
                <w:szCs w:val="24"/>
              </w:rPr>
              <w:t>icatu</w:t>
            </w:r>
            <w:proofErr w:type="spellEnd"/>
            <w:r w:rsidRPr="00A730C3">
              <w:rPr>
                <w:rFonts w:ascii="Cambria" w:hAnsi="Cambria" w:cs="Arial"/>
                <w:sz w:val="24"/>
                <w:szCs w:val="24"/>
              </w:rPr>
              <w:t xml:space="preserve"> “3ª edição”) é um equipamento de pequeno porte, leve, com design inovador e teclado capacitivo de fácil manuseio e limpeza.</w:t>
            </w:r>
          </w:p>
          <w:p w14:paraId="2BC06F73" w14:textId="77777777" w:rsidR="005558A3" w:rsidRPr="00A730C3" w:rsidRDefault="005558A3" w:rsidP="005558A3">
            <w:pPr>
              <w:autoSpaceDE w:val="0"/>
              <w:autoSpaceDN w:val="0"/>
              <w:adjustRightInd w:val="0"/>
              <w:rPr>
                <w:rFonts w:ascii="Cambria" w:hAnsi="Cambria" w:cs="Arial"/>
                <w:sz w:val="24"/>
                <w:szCs w:val="24"/>
              </w:rPr>
            </w:pPr>
            <w:r w:rsidRPr="00A730C3">
              <w:rPr>
                <w:rFonts w:ascii="Cambria" w:hAnsi="Cambria" w:cs="Arial"/>
                <w:sz w:val="24"/>
                <w:szCs w:val="24"/>
              </w:rPr>
              <w:t xml:space="preserve">O equipamento conta com um Menu Engenharia Clínica, acessado por senha, que permite a configuração personalizada pelo estabelecimento de ajustes como: ajuste do display, idioma, volume sonoro mínimo, configurações de senha de acesso, tempo de </w:t>
            </w:r>
            <w:proofErr w:type="spellStart"/>
            <w:r w:rsidRPr="00A730C3">
              <w:rPr>
                <w:rFonts w:ascii="Cambria" w:hAnsi="Cambria" w:cs="Arial"/>
                <w:sz w:val="24"/>
                <w:szCs w:val="24"/>
              </w:rPr>
              <w:t>pré</w:t>
            </w:r>
            <w:proofErr w:type="spellEnd"/>
            <w:r w:rsidRPr="00A730C3">
              <w:rPr>
                <w:rFonts w:ascii="Cambria" w:hAnsi="Cambria" w:cs="Arial"/>
                <w:sz w:val="24"/>
                <w:szCs w:val="24"/>
              </w:rPr>
              <w:t>-alarme e configuração de</w:t>
            </w:r>
          </w:p>
          <w:p w14:paraId="108067DF" w14:textId="77777777" w:rsidR="005558A3" w:rsidRPr="00A730C3" w:rsidRDefault="005558A3" w:rsidP="005558A3">
            <w:pPr>
              <w:autoSpaceDE w:val="0"/>
              <w:autoSpaceDN w:val="0"/>
              <w:adjustRightInd w:val="0"/>
              <w:rPr>
                <w:rFonts w:ascii="Cambria" w:hAnsi="Cambria" w:cs="Arial"/>
                <w:sz w:val="24"/>
                <w:szCs w:val="24"/>
              </w:rPr>
            </w:pPr>
            <w:r w:rsidRPr="00A730C3">
              <w:rPr>
                <w:rFonts w:ascii="Cambria" w:hAnsi="Cambria" w:cs="Arial"/>
                <w:sz w:val="24"/>
                <w:szCs w:val="24"/>
              </w:rPr>
              <w:t xml:space="preserve">parâmetros default (para sensibilidade/ajuste de sensores, vazão KVO, vazão e volume </w:t>
            </w:r>
            <w:proofErr w:type="spellStart"/>
            <w:r w:rsidRPr="00A730C3">
              <w:rPr>
                <w:rFonts w:ascii="Cambria" w:hAnsi="Cambria" w:cs="Arial"/>
                <w:sz w:val="24"/>
                <w:szCs w:val="24"/>
              </w:rPr>
              <w:t>bolus</w:t>
            </w:r>
            <w:proofErr w:type="spellEnd"/>
            <w:r w:rsidRPr="00A730C3">
              <w:rPr>
                <w:rFonts w:ascii="Cambria" w:hAnsi="Cambria" w:cs="Arial"/>
                <w:sz w:val="24"/>
                <w:szCs w:val="24"/>
              </w:rPr>
              <w:t>, volume de purga e identificação da bomba). Opera em 95 a 240 V~ e frequência de alimentação de 50/60 Hz. Potência máxima consumida 35 VA (1 equipamento) e 175 VA (5 equipamentos interconectados eletricamente). Possui saída para alimentação externa 9 – 12 V (DC). Proteção contra choques elétricos: Equipamento de classe II, e parte aplicada de</w:t>
            </w:r>
          </w:p>
          <w:p w14:paraId="291D885E" w14:textId="77777777" w:rsidR="005558A3" w:rsidRPr="00A730C3" w:rsidRDefault="005558A3" w:rsidP="005558A3">
            <w:pPr>
              <w:autoSpaceDE w:val="0"/>
              <w:autoSpaceDN w:val="0"/>
              <w:adjustRightInd w:val="0"/>
              <w:rPr>
                <w:rFonts w:ascii="Cambria" w:hAnsi="Cambria" w:cs="Arial"/>
                <w:sz w:val="24"/>
                <w:szCs w:val="24"/>
              </w:rPr>
            </w:pPr>
            <w:r w:rsidRPr="00A730C3">
              <w:rPr>
                <w:rFonts w:ascii="Cambria" w:hAnsi="Cambria" w:cs="Arial"/>
                <w:sz w:val="24"/>
                <w:szCs w:val="24"/>
              </w:rPr>
              <w:t>tipo CF. Classificação contra penetração nociva de água: IPX2. Peso do equipamento 1,86 kg.</w:t>
            </w:r>
          </w:p>
          <w:p w14:paraId="6D053405" w14:textId="77777777" w:rsidR="005558A3" w:rsidRPr="00A730C3" w:rsidRDefault="005558A3" w:rsidP="005558A3">
            <w:pPr>
              <w:autoSpaceDE w:val="0"/>
              <w:autoSpaceDN w:val="0"/>
              <w:adjustRightInd w:val="0"/>
              <w:rPr>
                <w:rFonts w:ascii="Cambria" w:hAnsi="Cambria" w:cs="Arial"/>
                <w:sz w:val="24"/>
                <w:szCs w:val="24"/>
              </w:rPr>
            </w:pPr>
            <w:r w:rsidRPr="00A730C3">
              <w:rPr>
                <w:rFonts w:ascii="Cambria" w:hAnsi="Cambria" w:cs="Arial"/>
                <w:sz w:val="24"/>
                <w:szCs w:val="24"/>
              </w:rPr>
              <w:t>Dimensões: 168,6 x 193,3 x 190,8 mm (H / L / P). Conectividade: USB-A, USB-B e Ethernet.</w:t>
            </w:r>
          </w:p>
          <w:p w14:paraId="7BA994A8" w14:textId="77777777" w:rsidR="005558A3" w:rsidRPr="00A730C3" w:rsidRDefault="005558A3" w:rsidP="005558A3">
            <w:pPr>
              <w:snapToGrid w:val="0"/>
              <w:ind w:left="-57"/>
              <w:jc w:val="both"/>
              <w:rPr>
                <w:rFonts w:ascii="Cambria" w:hAnsi="Cambria" w:cs="Arial"/>
                <w:sz w:val="24"/>
                <w:szCs w:val="24"/>
              </w:rPr>
            </w:pPr>
            <w:r w:rsidRPr="00A730C3">
              <w:rPr>
                <w:rFonts w:ascii="Cambria" w:hAnsi="Cambria" w:cs="Arial"/>
                <w:sz w:val="24"/>
                <w:szCs w:val="24"/>
              </w:rPr>
              <w:lastRenderedPageBreak/>
              <w:t>Acessórios: cabo de alimentação externa, haste para soro e software.</w:t>
            </w:r>
          </w:p>
          <w:p w14:paraId="569BF274" w14:textId="43CDAF25" w:rsidR="005558A3" w:rsidRPr="00A730C3" w:rsidRDefault="005558A3" w:rsidP="005558A3">
            <w:pPr>
              <w:rPr>
                <w:rFonts w:ascii="Cambria" w:hAnsi="Cambria"/>
                <w:sz w:val="24"/>
                <w:szCs w:val="24"/>
              </w:rPr>
            </w:pPr>
            <w:r w:rsidRPr="00A730C3">
              <w:rPr>
                <w:rFonts w:ascii="Cambria" w:hAnsi="Cambria"/>
                <w:sz w:val="24"/>
                <w:szCs w:val="24"/>
              </w:rPr>
              <w:t>Instalação e capacitação da equipe para utilização, sendo de responsabilidade do fornecedor.</w:t>
            </w:r>
          </w:p>
        </w:tc>
        <w:tc>
          <w:tcPr>
            <w:tcW w:w="1559" w:type="dxa"/>
          </w:tcPr>
          <w:p w14:paraId="37B13DF5" w14:textId="0F759A42" w:rsidR="005558A3" w:rsidRPr="00A730C3" w:rsidRDefault="005558A3" w:rsidP="005558A3">
            <w:pPr>
              <w:rPr>
                <w:rFonts w:ascii="Cambria" w:hAnsi="Cambria"/>
                <w:sz w:val="24"/>
                <w:szCs w:val="24"/>
              </w:rPr>
            </w:pPr>
            <w:r w:rsidRPr="00A730C3">
              <w:rPr>
                <w:rFonts w:ascii="Cambria" w:hAnsi="Cambria"/>
                <w:sz w:val="24"/>
                <w:szCs w:val="24"/>
              </w:rPr>
              <w:lastRenderedPageBreak/>
              <w:t>8.344,59</w:t>
            </w:r>
          </w:p>
        </w:tc>
        <w:tc>
          <w:tcPr>
            <w:tcW w:w="1417" w:type="dxa"/>
          </w:tcPr>
          <w:p w14:paraId="25A2B679" w14:textId="2DAB9751" w:rsidR="005558A3" w:rsidRPr="00A730C3" w:rsidRDefault="005558A3" w:rsidP="005558A3">
            <w:pPr>
              <w:rPr>
                <w:rFonts w:ascii="Cambria" w:hAnsi="Cambria"/>
                <w:sz w:val="24"/>
                <w:szCs w:val="24"/>
              </w:rPr>
            </w:pPr>
            <w:r w:rsidRPr="00A730C3">
              <w:rPr>
                <w:rFonts w:ascii="Cambria" w:hAnsi="Cambria"/>
                <w:sz w:val="24"/>
                <w:szCs w:val="24"/>
              </w:rPr>
              <w:t>8.344,60</w:t>
            </w:r>
          </w:p>
        </w:tc>
      </w:tr>
      <w:tr w:rsidR="00A730C3" w:rsidRPr="00A730C3" w14:paraId="260C677F" w14:textId="77777777" w:rsidTr="004366D9">
        <w:trPr>
          <w:trHeight w:val="1083"/>
        </w:trPr>
        <w:tc>
          <w:tcPr>
            <w:tcW w:w="714" w:type="dxa"/>
          </w:tcPr>
          <w:p w14:paraId="0670E9FD" w14:textId="22890E88" w:rsidR="005558A3" w:rsidRPr="00A730C3" w:rsidRDefault="005558A3" w:rsidP="005558A3">
            <w:pPr>
              <w:rPr>
                <w:rFonts w:ascii="Cambria" w:hAnsi="Cambria"/>
                <w:sz w:val="24"/>
                <w:szCs w:val="24"/>
              </w:rPr>
            </w:pPr>
            <w:r w:rsidRPr="00A730C3">
              <w:rPr>
                <w:rFonts w:ascii="Cambria" w:hAnsi="Cambria"/>
                <w:sz w:val="24"/>
                <w:szCs w:val="24"/>
              </w:rPr>
              <w:lastRenderedPageBreak/>
              <w:t>11</w:t>
            </w:r>
          </w:p>
        </w:tc>
        <w:tc>
          <w:tcPr>
            <w:tcW w:w="523" w:type="dxa"/>
          </w:tcPr>
          <w:p w14:paraId="34CD3F51" w14:textId="18C9F4EA" w:rsidR="005558A3" w:rsidRPr="00A730C3" w:rsidRDefault="005558A3" w:rsidP="005558A3">
            <w:pPr>
              <w:rPr>
                <w:rFonts w:ascii="Cambria" w:hAnsi="Cambria"/>
                <w:sz w:val="24"/>
                <w:szCs w:val="24"/>
              </w:rPr>
            </w:pPr>
            <w:r w:rsidRPr="00A730C3">
              <w:rPr>
                <w:rFonts w:ascii="Cambria" w:hAnsi="Cambria"/>
                <w:sz w:val="24"/>
                <w:szCs w:val="24"/>
              </w:rPr>
              <w:t>Un</w:t>
            </w:r>
          </w:p>
        </w:tc>
        <w:tc>
          <w:tcPr>
            <w:tcW w:w="880" w:type="dxa"/>
          </w:tcPr>
          <w:p w14:paraId="4102C6F0" w14:textId="3427E5A2" w:rsidR="005558A3" w:rsidRPr="00A730C3" w:rsidRDefault="005558A3" w:rsidP="005558A3">
            <w:pPr>
              <w:rPr>
                <w:rFonts w:ascii="Cambria" w:hAnsi="Cambria"/>
                <w:sz w:val="24"/>
                <w:szCs w:val="24"/>
              </w:rPr>
            </w:pPr>
            <w:r w:rsidRPr="00A730C3">
              <w:rPr>
                <w:rFonts w:ascii="Cambria" w:hAnsi="Cambria"/>
                <w:sz w:val="24"/>
                <w:szCs w:val="24"/>
              </w:rPr>
              <w:t>5</w:t>
            </w:r>
          </w:p>
        </w:tc>
        <w:tc>
          <w:tcPr>
            <w:tcW w:w="4943" w:type="dxa"/>
          </w:tcPr>
          <w:p w14:paraId="2296CE17" w14:textId="02367A40" w:rsidR="005558A3" w:rsidRPr="00A730C3" w:rsidRDefault="005558A3" w:rsidP="005558A3">
            <w:pPr>
              <w:rPr>
                <w:rFonts w:ascii="Cambria" w:hAnsi="Cambria"/>
                <w:sz w:val="24"/>
                <w:szCs w:val="24"/>
              </w:rPr>
            </w:pPr>
            <w:r w:rsidRPr="00A730C3">
              <w:rPr>
                <w:rFonts w:ascii="Cambria" w:hAnsi="Cambria"/>
                <w:sz w:val="24"/>
                <w:szCs w:val="24"/>
              </w:rPr>
              <w:t>CABO BISTURI INOX Nº 3, PARA LÂMINAS 10 A 17</w:t>
            </w:r>
          </w:p>
        </w:tc>
        <w:tc>
          <w:tcPr>
            <w:tcW w:w="1559" w:type="dxa"/>
          </w:tcPr>
          <w:p w14:paraId="0E6D0739" w14:textId="79A135AA" w:rsidR="005558A3" w:rsidRPr="00A730C3" w:rsidRDefault="005558A3" w:rsidP="005558A3">
            <w:pPr>
              <w:rPr>
                <w:rFonts w:ascii="Cambria" w:hAnsi="Cambria"/>
                <w:sz w:val="24"/>
                <w:szCs w:val="24"/>
              </w:rPr>
            </w:pPr>
            <w:r w:rsidRPr="00A730C3">
              <w:rPr>
                <w:rFonts w:ascii="Cambria" w:hAnsi="Cambria"/>
                <w:sz w:val="24"/>
                <w:szCs w:val="24"/>
              </w:rPr>
              <w:t>15,96</w:t>
            </w:r>
          </w:p>
        </w:tc>
        <w:tc>
          <w:tcPr>
            <w:tcW w:w="1417" w:type="dxa"/>
          </w:tcPr>
          <w:p w14:paraId="07BAD866" w14:textId="3894B557" w:rsidR="005558A3" w:rsidRPr="00A730C3" w:rsidRDefault="005558A3" w:rsidP="005558A3">
            <w:pPr>
              <w:rPr>
                <w:rFonts w:ascii="Cambria" w:hAnsi="Cambria"/>
                <w:sz w:val="24"/>
                <w:szCs w:val="24"/>
              </w:rPr>
            </w:pPr>
            <w:r w:rsidRPr="00A730C3">
              <w:rPr>
                <w:rFonts w:ascii="Cambria" w:hAnsi="Cambria"/>
                <w:sz w:val="24"/>
                <w:szCs w:val="24"/>
              </w:rPr>
              <w:t>79,83</w:t>
            </w:r>
          </w:p>
        </w:tc>
      </w:tr>
      <w:tr w:rsidR="00A730C3" w:rsidRPr="00A730C3" w14:paraId="2A339A65" w14:textId="77777777" w:rsidTr="004366D9">
        <w:trPr>
          <w:trHeight w:val="2693"/>
        </w:trPr>
        <w:tc>
          <w:tcPr>
            <w:tcW w:w="714" w:type="dxa"/>
          </w:tcPr>
          <w:p w14:paraId="550F7891" w14:textId="1E846D1F" w:rsidR="005558A3" w:rsidRPr="00A730C3" w:rsidRDefault="005558A3" w:rsidP="005558A3">
            <w:pPr>
              <w:rPr>
                <w:rFonts w:ascii="Cambria" w:hAnsi="Cambria"/>
                <w:sz w:val="24"/>
                <w:szCs w:val="24"/>
              </w:rPr>
            </w:pPr>
            <w:r w:rsidRPr="00A730C3">
              <w:rPr>
                <w:rFonts w:ascii="Cambria" w:hAnsi="Cambria"/>
                <w:sz w:val="24"/>
                <w:szCs w:val="24"/>
              </w:rPr>
              <w:t>12</w:t>
            </w:r>
          </w:p>
        </w:tc>
        <w:tc>
          <w:tcPr>
            <w:tcW w:w="523" w:type="dxa"/>
          </w:tcPr>
          <w:p w14:paraId="4D914398" w14:textId="42DE0305" w:rsidR="005558A3" w:rsidRPr="00A730C3" w:rsidRDefault="005558A3" w:rsidP="005558A3">
            <w:pPr>
              <w:rPr>
                <w:rFonts w:ascii="Cambria" w:hAnsi="Cambria"/>
                <w:sz w:val="24"/>
                <w:szCs w:val="24"/>
              </w:rPr>
            </w:pPr>
            <w:r w:rsidRPr="00A730C3">
              <w:rPr>
                <w:rFonts w:ascii="Cambria" w:hAnsi="Cambria"/>
                <w:sz w:val="24"/>
                <w:szCs w:val="24"/>
              </w:rPr>
              <w:t>Un</w:t>
            </w:r>
          </w:p>
        </w:tc>
        <w:tc>
          <w:tcPr>
            <w:tcW w:w="880" w:type="dxa"/>
          </w:tcPr>
          <w:p w14:paraId="58DAEDCB" w14:textId="18709F1C" w:rsidR="005558A3" w:rsidRPr="00A730C3" w:rsidRDefault="005558A3" w:rsidP="005558A3">
            <w:pPr>
              <w:rPr>
                <w:rFonts w:ascii="Cambria" w:hAnsi="Cambria"/>
                <w:sz w:val="24"/>
                <w:szCs w:val="24"/>
              </w:rPr>
            </w:pPr>
            <w:r w:rsidRPr="00A730C3">
              <w:rPr>
                <w:rFonts w:ascii="Cambria" w:hAnsi="Cambria"/>
                <w:sz w:val="24"/>
                <w:szCs w:val="24"/>
              </w:rPr>
              <w:t>2</w:t>
            </w:r>
          </w:p>
        </w:tc>
        <w:tc>
          <w:tcPr>
            <w:tcW w:w="4943" w:type="dxa"/>
          </w:tcPr>
          <w:p w14:paraId="61E15AD6" w14:textId="45F17460" w:rsidR="005558A3" w:rsidRPr="00A730C3" w:rsidRDefault="005558A3" w:rsidP="005558A3">
            <w:pPr>
              <w:rPr>
                <w:rFonts w:ascii="Cambria" w:hAnsi="Cambria"/>
                <w:sz w:val="24"/>
                <w:szCs w:val="24"/>
              </w:rPr>
            </w:pPr>
            <w:r w:rsidRPr="00A730C3">
              <w:rPr>
                <w:rFonts w:ascii="Cambria" w:hAnsi="Cambria"/>
                <w:sz w:val="24"/>
                <w:szCs w:val="24"/>
              </w:rPr>
              <w:t>CADEIRA DE BANHO ADULTA 100-</w:t>
            </w:r>
            <w:proofErr w:type="gramStart"/>
            <w:r w:rsidRPr="00A730C3">
              <w:rPr>
                <w:rFonts w:ascii="Cambria" w:hAnsi="Cambria"/>
                <w:sz w:val="24"/>
                <w:szCs w:val="24"/>
              </w:rPr>
              <w:t>130KG</w:t>
            </w:r>
            <w:proofErr w:type="gramEnd"/>
            <w:r w:rsidRPr="00A730C3">
              <w:rPr>
                <w:rFonts w:ascii="Cambria" w:hAnsi="Cambria"/>
                <w:sz w:val="24"/>
                <w:szCs w:val="24"/>
              </w:rPr>
              <w:t xml:space="preserve">.- 04 RODAS DIRECIONAIS, para facilitar manobra em espaços estreitos. - Projetada para uso no banheiro. - Adulto até 130 kg. - Braços removíveis para o acesso lateral. Cadeira de rodas 100 % em aço carbono, pintada a epóxi pó (E). Assento com abertura frontal para melhor higiene, encosto em courvin. Quatro rodas direcionais. Freios bilaterais. Apoios para os braços removíveis. Apoio para os pés articulado. Acessórios / opcionais / - configurações sob encomenda* (consulte preços e prazo </w:t>
            </w:r>
            <w:proofErr w:type="spellStart"/>
            <w:r w:rsidRPr="00A730C3">
              <w:rPr>
                <w:rFonts w:ascii="Cambria" w:hAnsi="Cambria"/>
                <w:sz w:val="24"/>
                <w:szCs w:val="24"/>
              </w:rPr>
              <w:t>deentrega</w:t>
            </w:r>
            <w:proofErr w:type="spellEnd"/>
            <w:r w:rsidRPr="00A730C3">
              <w:rPr>
                <w:rFonts w:ascii="Cambria" w:hAnsi="Cambria"/>
                <w:sz w:val="24"/>
                <w:szCs w:val="24"/>
              </w:rPr>
              <w:t xml:space="preserve">). - </w:t>
            </w:r>
            <w:proofErr w:type="gramStart"/>
            <w:r w:rsidRPr="00A730C3">
              <w:rPr>
                <w:rFonts w:ascii="Cambria" w:hAnsi="Cambria"/>
                <w:sz w:val="24"/>
                <w:szCs w:val="24"/>
              </w:rPr>
              <w:t>Rodas traseiras aros: 24”</w:t>
            </w:r>
            <w:proofErr w:type="gramEnd"/>
            <w:r w:rsidRPr="00A730C3">
              <w:rPr>
                <w:rFonts w:ascii="Cambria" w:hAnsi="Cambria"/>
                <w:sz w:val="24"/>
                <w:szCs w:val="24"/>
              </w:rPr>
              <w:t xml:space="preserve"> (PM) ou 20” (P.I) – suportes para: comadre .</w:t>
            </w:r>
          </w:p>
        </w:tc>
        <w:tc>
          <w:tcPr>
            <w:tcW w:w="1559" w:type="dxa"/>
          </w:tcPr>
          <w:p w14:paraId="1D66B8A2" w14:textId="3394A2BB" w:rsidR="005558A3" w:rsidRPr="00A730C3" w:rsidRDefault="005558A3" w:rsidP="005558A3">
            <w:pPr>
              <w:rPr>
                <w:rFonts w:ascii="Cambria" w:hAnsi="Cambria"/>
                <w:sz w:val="24"/>
                <w:szCs w:val="24"/>
              </w:rPr>
            </w:pPr>
            <w:r w:rsidRPr="00A730C3">
              <w:rPr>
                <w:rFonts w:ascii="Cambria" w:hAnsi="Cambria"/>
                <w:sz w:val="24"/>
                <w:szCs w:val="24"/>
              </w:rPr>
              <w:t>852,00</w:t>
            </w:r>
          </w:p>
        </w:tc>
        <w:tc>
          <w:tcPr>
            <w:tcW w:w="1417" w:type="dxa"/>
          </w:tcPr>
          <w:p w14:paraId="08C5E01E" w14:textId="202ED7DA" w:rsidR="005558A3" w:rsidRPr="00A730C3" w:rsidRDefault="005558A3" w:rsidP="005558A3">
            <w:pPr>
              <w:rPr>
                <w:rFonts w:ascii="Cambria" w:hAnsi="Cambria"/>
                <w:sz w:val="24"/>
                <w:szCs w:val="24"/>
              </w:rPr>
            </w:pPr>
            <w:r w:rsidRPr="00A730C3">
              <w:rPr>
                <w:rFonts w:ascii="Cambria" w:hAnsi="Cambria"/>
                <w:sz w:val="24"/>
                <w:szCs w:val="24"/>
              </w:rPr>
              <w:t>1.704,00</w:t>
            </w:r>
          </w:p>
        </w:tc>
      </w:tr>
      <w:tr w:rsidR="00A730C3" w:rsidRPr="00A730C3" w14:paraId="051BD321" w14:textId="77777777" w:rsidTr="004366D9">
        <w:trPr>
          <w:trHeight w:val="1062"/>
        </w:trPr>
        <w:tc>
          <w:tcPr>
            <w:tcW w:w="714" w:type="dxa"/>
          </w:tcPr>
          <w:p w14:paraId="3651C8F1" w14:textId="11B0A90F" w:rsidR="005558A3" w:rsidRPr="00A730C3" w:rsidRDefault="005558A3" w:rsidP="005558A3">
            <w:pPr>
              <w:rPr>
                <w:rFonts w:ascii="Cambria" w:hAnsi="Cambria"/>
                <w:sz w:val="24"/>
                <w:szCs w:val="24"/>
              </w:rPr>
            </w:pPr>
            <w:r w:rsidRPr="00A730C3">
              <w:rPr>
                <w:rFonts w:ascii="Cambria" w:hAnsi="Cambria"/>
                <w:sz w:val="24"/>
                <w:szCs w:val="24"/>
              </w:rPr>
              <w:t>13</w:t>
            </w:r>
          </w:p>
        </w:tc>
        <w:tc>
          <w:tcPr>
            <w:tcW w:w="523" w:type="dxa"/>
          </w:tcPr>
          <w:p w14:paraId="7A969F16" w14:textId="36C113E8" w:rsidR="005558A3" w:rsidRPr="00A730C3" w:rsidRDefault="005558A3" w:rsidP="005558A3">
            <w:pPr>
              <w:rPr>
                <w:rFonts w:ascii="Cambria" w:hAnsi="Cambria"/>
                <w:sz w:val="24"/>
                <w:szCs w:val="24"/>
              </w:rPr>
            </w:pPr>
            <w:r w:rsidRPr="00A730C3">
              <w:rPr>
                <w:rFonts w:ascii="Cambria" w:hAnsi="Cambria"/>
                <w:sz w:val="24"/>
                <w:szCs w:val="24"/>
              </w:rPr>
              <w:t>Un</w:t>
            </w:r>
          </w:p>
        </w:tc>
        <w:tc>
          <w:tcPr>
            <w:tcW w:w="880" w:type="dxa"/>
          </w:tcPr>
          <w:p w14:paraId="7F621184" w14:textId="39639030" w:rsidR="005558A3" w:rsidRPr="00A730C3" w:rsidRDefault="005558A3" w:rsidP="005558A3">
            <w:pPr>
              <w:rPr>
                <w:rFonts w:ascii="Cambria" w:hAnsi="Cambria"/>
                <w:sz w:val="24"/>
                <w:szCs w:val="24"/>
              </w:rPr>
            </w:pPr>
            <w:r w:rsidRPr="00A730C3">
              <w:rPr>
                <w:rFonts w:ascii="Cambria" w:hAnsi="Cambria"/>
                <w:sz w:val="24"/>
                <w:szCs w:val="24"/>
              </w:rPr>
              <w:t>1</w:t>
            </w:r>
          </w:p>
        </w:tc>
        <w:tc>
          <w:tcPr>
            <w:tcW w:w="4943" w:type="dxa"/>
          </w:tcPr>
          <w:p w14:paraId="7046DEF9" w14:textId="35527565" w:rsidR="005558A3" w:rsidRPr="00A730C3" w:rsidRDefault="005558A3" w:rsidP="005558A3">
            <w:pPr>
              <w:rPr>
                <w:rFonts w:ascii="Cambria" w:hAnsi="Cambria"/>
                <w:sz w:val="24"/>
                <w:szCs w:val="24"/>
              </w:rPr>
            </w:pPr>
            <w:r w:rsidRPr="00A730C3">
              <w:rPr>
                <w:rFonts w:ascii="Cambria" w:hAnsi="Cambria"/>
                <w:sz w:val="24"/>
                <w:szCs w:val="24"/>
              </w:rPr>
              <w:t>CADEIRA DE RODAS ACTIVE ARO NYLON, PNEU MACIÇO, 120KG/130KG, DUNE, AÇO, ASENTO E ENCOSTO EM NYLON ALMOFADADO, FREIOS BILATERIAS, TAMANHO ASSENTO 42X44X6CM</w:t>
            </w:r>
          </w:p>
        </w:tc>
        <w:tc>
          <w:tcPr>
            <w:tcW w:w="1559" w:type="dxa"/>
          </w:tcPr>
          <w:p w14:paraId="69E4F78E" w14:textId="29BA5F71" w:rsidR="005558A3" w:rsidRPr="00A730C3" w:rsidRDefault="005558A3" w:rsidP="005558A3">
            <w:pPr>
              <w:rPr>
                <w:rFonts w:ascii="Cambria" w:hAnsi="Cambria"/>
                <w:sz w:val="24"/>
                <w:szCs w:val="24"/>
              </w:rPr>
            </w:pPr>
            <w:r w:rsidRPr="00A730C3">
              <w:rPr>
                <w:rFonts w:ascii="Cambria" w:hAnsi="Cambria"/>
                <w:sz w:val="24"/>
                <w:szCs w:val="24"/>
              </w:rPr>
              <w:t>930,10</w:t>
            </w:r>
          </w:p>
        </w:tc>
        <w:tc>
          <w:tcPr>
            <w:tcW w:w="1417" w:type="dxa"/>
          </w:tcPr>
          <w:p w14:paraId="0FFA0198" w14:textId="6DEC3615" w:rsidR="005558A3" w:rsidRPr="00A730C3" w:rsidRDefault="005558A3" w:rsidP="005558A3">
            <w:pPr>
              <w:rPr>
                <w:rFonts w:ascii="Cambria" w:hAnsi="Cambria"/>
                <w:sz w:val="24"/>
                <w:szCs w:val="24"/>
              </w:rPr>
            </w:pPr>
            <w:r w:rsidRPr="00A730C3">
              <w:rPr>
                <w:rFonts w:ascii="Cambria" w:hAnsi="Cambria"/>
                <w:sz w:val="24"/>
                <w:szCs w:val="24"/>
              </w:rPr>
              <w:t>930,10</w:t>
            </w:r>
          </w:p>
        </w:tc>
      </w:tr>
      <w:tr w:rsidR="00A730C3" w:rsidRPr="00A730C3" w14:paraId="0629997C" w14:textId="77777777" w:rsidTr="004366D9">
        <w:trPr>
          <w:trHeight w:val="559"/>
        </w:trPr>
        <w:tc>
          <w:tcPr>
            <w:tcW w:w="714" w:type="dxa"/>
          </w:tcPr>
          <w:p w14:paraId="26C73F95" w14:textId="451B46FD" w:rsidR="005558A3" w:rsidRPr="00A730C3" w:rsidRDefault="005558A3" w:rsidP="005558A3">
            <w:pPr>
              <w:rPr>
                <w:rFonts w:ascii="Cambria" w:hAnsi="Cambria"/>
                <w:sz w:val="24"/>
                <w:szCs w:val="24"/>
              </w:rPr>
            </w:pPr>
            <w:r w:rsidRPr="00A730C3">
              <w:rPr>
                <w:rFonts w:ascii="Cambria" w:hAnsi="Cambria"/>
                <w:sz w:val="24"/>
                <w:szCs w:val="24"/>
              </w:rPr>
              <w:t>14</w:t>
            </w:r>
          </w:p>
        </w:tc>
        <w:tc>
          <w:tcPr>
            <w:tcW w:w="523" w:type="dxa"/>
          </w:tcPr>
          <w:p w14:paraId="44DF0774" w14:textId="3B79FEEA" w:rsidR="005558A3" w:rsidRPr="00A730C3" w:rsidRDefault="005558A3" w:rsidP="005558A3">
            <w:pPr>
              <w:rPr>
                <w:rFonts w:ascii="Cambria" w:hAnsi="Cambria"/>
                <w:sz w:val="24"/>
                <w:szCs w:val="24"/>
              </w:rPr>
            </w:pPr>
            <w:proofErr w:type="spellStart"/>
            <w:r w:rsidRPr="00A730C3">
              <w:rPr>
                <w:rFonts w:ascii="Cambria" w:hAnsi="Cambria"/>
                <w:sz w:val="24"/>
                <w:szCs w:val="24"/>
              </w:rPr>
              <w:t>un</w:t>
            </w:r>
            <w:proofErr w:type="spellEnd"/>
          </w:p>
        </w:tc>
        <w:tc>
          <w:tcPr>
            <w:tcW w:w="880" w:type="dxa"/>
          </w:tcPr>
          <w:p w14:paraId="3B2DBC31" w14:textId="2AD288F5" w:rsidR="005558A3" w:rsidRPr="00A730C3" w:rsidRDefault="005558A3" w:rsidP="005558A3">
            <w:pPr>
              <w:rPr>
                <w:rFonts w:ascii="Cambria" w:hAnsi="Cambria"/>
                <w:sz w:val="24"/>
                <w:szCs w:val="24"/>
              </w:rPr>
            </w:pPr>
            <w:r w:rsidRPr="00A730C3">
              <w:rPr>
                <w:rFonts w:ascii="Cambria" w:hAnsi="Cambria"/>
                <w:sz w:val="24"/>
                <w:szCs w:val="24"/>
              </w:rPr>
              <w:t>1</w:t>
            </w:r>
          </w:p>
        </w:tc>
        <w:tc>
          <w:tcPr>
            <w:tcW w:w="4943" w:type="dxa"/>
          </w:tcPr>
          <w:p w14:paraId="64996F7A" w14:textId="7D6C242C" w:rsidR="005558A3" w:rsidRPr="00A730C3" w:rsidRDefault="005558A3" w:rsidP="005558A3">
            <w:pPr>
              <w:rPr>
                <w:rFonts w:ascii="Cambria" w:hAnsi="Cambria"/>
                <w:sz w:val="24"/>
                <w:szCs w:val="24"/>
              </w:rPr>
            </w:pPr>
            <w:r w:rsidRPr="00A730C3">
              <w:rPr>
                <w:rFonts w:ascii="Cambria" w:hAnsi="Cambria"/>
                <w:sz w:val="24"/>
                <w:szCs w:val="24"/>
              </w:rPr>
              <w:t xml:space="preserve">CADEIRA DE RODAS MODELO 101 CAPACIDADE DE 90 KG, ASSENTO 40 CM, PROFUNDIDADE ASSENTO 41 CM, ALTURA </w:t>
            </w:r>
            <w:r w:rsidRPr="00A730C3">
              <w:rPr>
                <w:rFonts w:ascii="Cambria" w:hAnsi="Cambria"/>
                <w:sz w:val="24"/>
                <w:szCs w:val="24"/>
              </w:rPr>
              <w:lastRenderedPageBreak/>
              <w:t>ENCOSTO 36 CM COR PRETA</w:t>
            </w:r>
          </w:p>
        </w:tc>
        <w:tc>
          <w:tcPr>
            <w:tcW w:w="1559" w:type="dxa"/>
          </w:tcPr>
          <w:p w14:paraId="6D5686B1" w14:textId="6C2DAFCC" w:rsidR="005558A3" w:rsidRPr="00A730C3" w:rsidRDefault="005558A3" w:rsidP="005558A3">
            <w:pPr>
              <w:rPr>
                <w:rFonts w:ascii="Cambria" w:hAnsi="Cambria"/>
                <w:sz w:val="24"/>
                <w:szCs w:val="24"/>
              </w:rPr>
            </w:pPr>
            <w:r w:rsidRPr="00A730C3">
              <w:rPr>
                <w:rFonts w:ascii="Cambria" w:hAnsi="Cambria"/>
                <w:sz w:val="24"/>
                <w:szCs w:val="24"/>
              </w:rPr>
              <w:lastRenderedPageBreak/>
              <w:t>623,00</w:t>
            </w:r>
          </w:p>
        </w:tc>
        <w:tc>
          <w:tcPr>
            <w:tcW w:w="1417" w:type="dxa"/>
          </w:tcPr>
          <w:p w14:paraId="2B7A194E" w14:textId="2FBE2025" w:rsidR="005558A3" w:rsidRPr="00A730C3" w:rsidRDefault="005558A3" w:rsidP="005558A3">
            <w:pPr>
              <w:rPr>
                <w:rFonts w:ascii="Cambria" w:hAnsi="Cambria"/>
                <w:sz w:val="24"/>
                <w:szCs w:val="24"/>
              </w:rPr>
            </w:pPr>
            <w:r w:rsidRPr="00A730C3">
              <w:rPr>
                <w:rFonts w:ascii="Cambria" w:hAnsi="Cambria"/>
                <w:sz w:val="24"/>
                <w:szCs w:val="24"/>
              </w:rPr>
              <w:t>623,00</w:t>
            </w:r>
          </w:p>
        </w:tc>
      </w:tr>
      <w:tr w:rsidR="00A730C3" w:rsidRPr="00A730C3" w14:paraId="3B5582D4" w14:textId="77777777" w:rsidTr="004366D9">
        <w:trPr>
          <w:trHeight w:val="559"/>
        </w:trPr>
        <w:tc>
          <w:tcPr>
            <w:tcW w:w="714" w:type="dxa"/>
          </w:tcPr>
          <w:p w14:paraId="1223725E" w14:textId="266A8FFE" w:rsidR="005558A3" w:rsidRPr="00A730C3" w:rsidRDefault="005558A3" w:rsidP="005558A3">
            <w:pPr>
              <w:rPr>
                <w:rFonts w:ascii="Cambria" w:hAnsi="Cambria"/>
                <w:sz w:val="24"/>
                <w:szCs w:val="24"/>
              </w:rPr>
            </w:pPr>
            <w:r w:rsidRPr="00A730C3">
              <w:rPr>
                <w:rFonts w:ascii="Cambria" w:hAnsi="Cambria"/>
                <w:sz w:val="24"/>
                <w:szCs w:val="24"/>
              </w:rPr>
              <w:lastRenderedPageBreak/>
              <w:t>15</w:t>
            </w:r>
          </w:p>
        </w:tc>
        <w:tc>
          <w:tcPr>
            <w:tcW w:w="523" w:type="dxa"/>
          </w:tcPr>
          <w:p w14:paraId="74E74501" w14:textId="506A1F55" w:rsidR="005558A3" w:rsidRPr="00A730C3" w:rsidRDefault="005558A3" w:rsidP="005558A3">
            <w:pPr>
              <w:rPr>
                <w:rFonts w:ascii="Cambria" w:hAnsi="Cambria"/>
                <w:sz w:val="24"/>
                <w:szCs w:val="24"/>
              </w:rPr>
            </w:pPr>
            <w:proofErr w:type="spellStart"/>
            <w:r w:rsidRPr="00A730C3">
              <w:rPr>
                <w:rFonts w:ascii="Cambria" w:hAnsi="Cambria"/>
                <w:sz w:val="24"/>
                <w:szCs w:val="24"/>
              </w:rPr>
              <w:t>un</w:t>
            </w:r>
            <w:proofErr w:type="spellEnd"/>
          </w:p>
        </w:tc>
        <w:tc>
          <w:tcPr>
            <w:tcW w:w="880" w:type="dxa"/>
          </w:tcPr>
          <w:p w14:paraId="674F34CB" w14:textId="4AE5C7C5" w:rsidR="005558A3" w:rsidRPr="00A730C3" w:rsidRDefault="005558A3" w:rsidP="005558A3">
            <w:pPr>
              <w:rPr>
                <w:rFonts w:ascii="Cambria" w:hAnsi="Cambria"/>
                <w:sz w:val="24"/>
                <w:szCs w:val="24"/>
              </w:rPr>
            </w:pPr>
            <w:r w:rsidRPr="00A730C3">
              <w:rPr>
                <w:rFonts w:ascii="Cambria" w:hAnsi="Cambria"/>
                <w:sz w:val="24"/>
                <w:szCs w:val="24"/>
              </w:rPr>
              <w:t>1</w:t>
            </w:r>
          </w:p>
        </w:tc>
        <w:tc>
          <w:tcPr>
            <w:tcW w:w="4943" w:type="dxa"/>
          </w:tcPr>
          <w:p w14:paraId="317EC1AF" w14:textId="77777777" w:rsidR="005558A3" w:rsidRPr="00A730C3" w:rsidRDefault="005558A3" w:rsidP="005558A3">
            <w:pPr>
              <w:autoSpaceDE w:val="0"/>
              <w:autoSpaceDN w:val="0"/>
              <w:adjustRightInd w:val="0"/>
              <w:rPr>
                <w:rFonts w:ascii="Cambria" w:eastAsia="CIDFont+F4" w:hAnsi="Cambria" w:cs="Arial"/>
                <w:sz w:val="24"/>
                <w:szCs w:val="24"/>
              </w:rPr>
            </w:pPr>
            <w:r w:rsidRPr="00A730C3">
              <w:rPr>
                <w:rFonts w:ascii="Cambria" w:hAnsi="Cambria"/>
                <w:sz w:val="24"/>
                <w:szCs w:val="24"/>
              </w:rPr>
              <w:t xml:space="preserve">CADEIRA DE RODAS P/ OBESO 180 KG D500 Com capacidade de suportar até 180 kg, oferece resistência e segurança durante o uso. </w:t>
            </w:r>
            <w:proofErr w:type="spellStart"/>
            <w:r w:rsidRPr="00A730C3">
              <w:rPr>
                <w:rFonts w:ascii="Cambria" w:hAnsi="Cambria"/>
                <w:sz w:val="24"/>
                <w:szCs w:val="24"/>
              </w:rPr>
              <w:t>Seudesign</w:t>
            </w:r>
            <w:proofErr w:type="spellEnd"/>
            <w:r w:rsidRPr="00A730C3">
              <w:rPr>
                <w:rFonts w:ascii="Cambria" w:hAnsi="Cambria"/>
                <w:sz w:val="24"/>
                <w:szCs w:val="24"/>
              </w:rPr>
              <w:t xml:space="preserve"> robusto e reforçado proporciona estabilidade e durabilidade. Possui assento amplo e confortável, garantindo o máximo de comodidade ao usuário. Além disso, sua estrutura dobrável facilita o armazenamento e transporte. É uma opção confiável e eficiente para proporcionar mobilidade a pessoas obesas. • Duplo X em aço carbono, proporcionando maior robustez; • Assento com a maior largura da categoria; • Apoio de braço removível e acolchoado; • Totalmente dobrável e fácil de transportar; • Cabe em qualquer porta-malas; • Almofada impermeável em espuma de alta densidade; • Protetor de roupas e bolsão para objetos/prontuário; • Raios em aço inox reforçado e aros em aço carbono; • Braços e pernas 100% removíveis; • Pintura epóxi de alta resistência; • Inclui cinto pélvico; • Possui sistema de remoção/rebatimento rápido dos apoios de perna (swing-</w:t>
            </w:r>
            <w:proofErr w:type="spellStart"/>
            <w:r w:rsidRPr="00A730C3">
              <w:rPr>
                <w:rFonts w:ascii="Cambria" w:hAnsi="Cambria"/>
                <w:sz w:val="24"/>
                <w:szCs w:val="24"/>
              </w:rPr>
              <w:t>away</w:t>
            </w:r>
            <w:proofErr w:type="spellEnd"/>
            <w:r w:rsidRPr="00A730C3">
              <w:rPr>
                <w:rFonts w:ascii="Cambria" w:hAnsi="Cambria"/>
                <w:sz w:val="24"/>
                <w:szCs w:val="24"/>
              </w:rPr>
              <w:t>)</w:t>
            </w:r>
          </w:p>
          <w:p w14:paraId="66D92639" w14:textId="77777777" w:rsidR="005558A3" w:rsidRPr="00A730C3" w:rsidRDefault="005558A3" w:rsidP="005558A3">
            <w:pPr>
              <w:autoSpaceDE w:val="0"/>
              <w:autoSpaceDN w:val="0"/>
              <w:adjustRightInd w:val="0"/>
              <w:rPr>
                <w:rFonts w:ascii="Cambria" w:eastAsia="CIDFont+F4" w:hAnsi="Cambria" w:cs="Arial"/>
                <w:sz w:val="24"/>
                <w:szCs w:val="24"/>
              </w:rPr>
            </w:pPr>
            <w:r w:rsidRPr="00A730C3">
              <w:rPr>
                <w:rFonts w:ascii="Cambria" w:eastAsia="CIDFont+F5" w:hAnsi="Cambria" w:cs="Arial"/>
                <w:sz w:val="24"/>
                <w:szCs w:val="24"/>
              </w:rPr>
              <w:t xml:space="preserve"> </w:t>
            </w:r>
            <w:r w:rsidRPr="00A730C3">
              <w:rPr>
                <w:rFonts w:ascii="Cambria" w:eastAsia="CIDFont+F4" w:hAnsi="Cambria" w:cs="Arial"/>
                <w:sz w:val="24"/>
                <w:szCs w:val="24"/>
              </w:rPr>
              <w:t xml:space="preserve">Pneus traseiros </w:t>
            </w:r>
            <w:proofErr w:type="spellStart"/>
            <w:r w:rsidRPr="00A730C3">
              <w:rPr>
                <w:rFonts w:ascii="Cambria" w:eastAsia="CIDFont+F4" w:hAnsi="Cambria" w:cs="Arial"/>
                <w:sz w:val="24"/>
                <w:szCs w:val="24"/>
              </w:rPr>
              <w:t>anti-furo</w:t>
            </w:r>
            <w:proofErr w:type="spellEnd"/>
            <w:r w:rsidRPr="00A730C3">
              <w:rPr>
                <w:rFonts w:ascii="Cambria" w:eastAsia="CIDFont+F4" w:hAnsi="Cambria" w:cs="Arial"/>
                <w:sz w:val="24"/>
                <w:szCs w:val="24"/>
              </w:rPr>
              <w:t>, maciços e rígidos com 2 níveis de regulagem de altura;</w:t>
            </w:r>
          </w:p>
          <w:p w14:paraId="339C35C5" w14:textId="77777777" w:rsidR="005558A3" w:rsidRPr="00A730C3" w:rsidRDefault="005558A3" w:rsidP="005558A3">
            <w:pPr>
              <w:autoSpaceDE w:val="0"/>
              <w:autoSpaceDN w:val="0"/>
              <w:adjustRightInd w:val="0"/>
              <w:rPr>
                <w:rFonts w:ascii="Cambria" w:eastAsia="CIDFont+F4" w:hAnsi="Cambria" w:cs="Arial"/>
                <w:sz w:val="24"/>
                <w:szCs w:val="24"/>
              </w:rPr>
            </w:pPr>
            <w:r w:rsidRPr="00A730C3">
              <w:rPr>
                <w:rFonts w:ascii="Cambria" w:eastAsia="CIDFont+F5" w:hAnsi="Cambria" w:cs="Arial"/>
                <w:sz w:val="24"/>
                <w:szCs w:val="24"/>
              </w:rPr>
              <w:t xml:space="preserve"> </w:t>
            </w:r>
            <w:r w:rsidRPr="00A730C3">
              <w:rPr>
                <w:rFonts w:ascii="Cambria" w:eastAsia="CIDFont+F4" w:hAnsi="Cambria" w:cs="Arial"/>
                <w:sz w:val="24"/>
                <w:szCs w:val="24"/>
              </w:rPr>
              <w:t xml:space="preserve">Pneus frontais </w:t>
            </w:r>
            <w:proofErr w:type="spellStart"/>
            <w:r w:rsidRPr="00A730C3">
              <w:rPr>
                <w:rFonts w:ascii="Cambria" w:eastAsia="CIDFont+F4" w:hAnsi="Cambria" w:cs="Arial"/>
                <w:sz w:val="24"/>
                <w:szCs w:val="24"/>
              </w:rPr>
              <w:t>anti-furo</w:t>
            </w:r>
            <w:proofErr w:type="spellEnd"/>
            <w:r w:rsidRPr="00A730C3">
              <w:rPr>
                <w:rFonts w:ascii="Cambria" w:eastAsia="CIDFont+F4" w:hAnsi="Cambria" w:cs="Arial"/>
                <w:sz w:val="24"/>
                <w:szCs w:val="24"/>
              </w:rPr>
              <w:t>, maciços e rígidos;</w:t>
            </w:r>
          </w:p>
          <w:p w14:paraId="0AC790F9" w14:textId="77777777" w:rsidR="005558A3" w:rsidRPr="00A730C3" w:rsidRDefault="005558A3" w:rsidP="005558A3">
            <w:pPr>
              <w:autoSpaceDE w:val="0"/>
              <w:autoSpaceDN w:val="0"/>
              <w:adjustRightInd w:val="0"/>
              <w:rPr>
                <w:rFonts w:ascii="Cambria" w:eastAsia="CIDFont+F4" w:hAnsi="Cambria" w:cs="Arial"/>
                <w:sz w:val="24"/>
                <w:szCs w:val="24"/>
              </w:rPr>
            </w:pPr>
            <w:r w:rsidRPr="00A730C3">
              <w:rPr>
                <w:rFonts w:ascii="Cambria" w:eastAsia="CIDFont+F5" w:hAnsi="Cambria" w:cs="Arial"/>
                <w:sz w:val="24"/>
                <w:szCs w:val="24"/>
              </w:rPr>
              <w:t xml:space="preserve"> </w:t>
            </w:r>
            <w:r w:rsidRPr="00A730C3">
              <w:rPr>
                <w:rFonts w:ascii="Cambria" w:eastAsia="CIDFont+F4" w:hAnsi="Cambria" w:cs="Arial"/>
                <w:sz w:val="24"/>
                <w:szCs w:val="24"/>
              </w:rPr>
              <w:t xml:space="preserve">Possui sistema </w:t>
            </w:r>
            <w:proofErr w:type="spellStart"/>
            <w:r w:rsidRPr="00A730C3">
              <w:rPr>
                <w:rFonts w:ascii="Cambria" w:eastAsia="CIDFont+F4" w:hAnsi="Cambria" w:cs="Arial"/>
                <w:sz w:val="24"/>
                <w:szCs w:val="24"/>
              </w:rPr>
              <w:t>tip</w:t>
            </w:r>
            <w:proofErr w:type="spellEnd"/>
            <w:r w:rsidRPr="00A730C3">
              <w:rPr>
                <w:rFonts w:ascii="Cambria" w:eastAsia="CIDFont+F4" w:hAnsi="Cambria" w:cs="Arial"/>
                <w:sz w:val="24"/>
                <w:szCs w:val="24"/>
              </w:rPr>
              <w:t xml:space="preserve"> </w:t>
            </w:r>
            <w:proofErr w:type="spellStart"/>
            <w:r w:rsidRPr="00A730C3">
              <w:rPr>
                <w:rFonts w:ascii="Cambria" w:eastAsia="CIDFont+F4" w:hAnsi="Cambria" w:cs="Arial"/>
                <w:sz w:val="24"/>
                <w:szCs w:val="24"/>
              </w:rPr>
              <w:t>Assist</w:t>
            </w:r>
            <w:proofErr w:type="spellEnd"/>
            <w:r w:rsidRPr="00A730C3">
              <w:rPr>
                <w:rFonts w:ascii="Cambria" w:eastAsia="CIDFont+F4" w:hAnsi="Cambria" w:cs="Arial"/>
                <w:sz w:val="24"/>
                <w:szCs w:val="24"/>
              </w:rPr>
              <w:t xml:space="preserve"> (auxílio de pé para desnível/subidas);</w:t>
            </w:r>
          </w:p>
          <w:p w14:paraId="64A92C48" w14:textId="25116219" w:rsidR="005558A3" w:rsidRPr="00A730C3" w:rsidRDefault="005558A3" w:rsidP="005558A3">
            <w:pPr>
              <w:rPr>
                <w:rFonts w:ascii="Cambria" w:hAnsi="Cambria"/>
                <w:sz w:val="24"/>
                <w:szCs w:val="24"/>
              </w:rPr>
            </w:pPr>
            <w:r w:rsidRPr="00A730C3">
              <w:rPr>
                <w:rFonts w:ascii="Cambria" w:eastAsia="CIDFont+F5" w:hAnsi="Cambria" w:cs="Arial"/>
                <w:sz w:val="24"/>
                <w:szCs w:val="24"/>
              </w:rPr>
              <w:t xml:space="preserve"> </w:t>
            </w:r>
            <w:r w:rsidRPr="00A730C3">
              <w:rPr>
                <w:rFonts w:ascii="Cambria" w:eastAsia="CIDFont+F4" w:hAnsi="Cambria" w:cs="Arial"/>
                <w:sz w:val="24"/>
                <w:szCs w:val="24"/>
              </w:rPr>
              <w:t>Apoio de pés em alumínio fundido, garante maior suporte de peso.</w:t>
            </w:r>
          </w:p>
        </w:tc>
        <w:tc>
          <w:tcPr>
            <w:tcW w:w="1559" w:type="dxa"/>
          </w:tcPr>
          <w:p w14:paraId="4914AC82" w14:textId="4BF5ABF4" w:rsidR="005558A3" w:rsidRPr="00A730C3" w:rsidRDefault="005558A3" w:rsidP="005558A3">
            <w:pPr>
              <w:rPr>
                <w:rFonts w:ascii="Cambria" w:hAnsi="Cambria"/>
                <w:sz w:val="24"/>
                <w:szCs w:val="24"/>
              </w:rPr>
            </w:pPr>
            <w:r w:rsidRPr="00A730C3">
              <w:rPr>
                <w:rFonts w:ascii="Cambria" w:hAnsi="Cambria"/>
                <w:sz w:val="24"/>
                <w:szCs w:val="24"/>
              </w:rPr>
              <w:t>2.106,24</w:t>
            </w:r>
          </w:p>
        </w:tc>
        <w:tc>
          <w:tcPr>
            <w:tcW w:w="1417" w:type="dxa"/>
          </w:tcPr>
          <w:p w14:paraId="392AD5B6" w14:textId="61671DF8" w:rsidR="005558A3" w:rsidRPr="00A730C3" w:rsidRDefault="005558A3" w:rsidP="005558A3">
            <w:pPr>
              <w:rPr>
                <w:rFonts w:ascii="Cambria" w:hAnsi="Cambria"/>
                <w:sz w:val="24"/>
                <w:szCs w:val="24"/>
              </w:rPr>
            </w:pPr>
            <w:r w:rsidRPr="00A730C3">
              <w:rPr>
                <w:rFonts w:ascii="Cambria" w:hAnsi="Cambria"/>
                <w:sz w:val="24"/>
                <w:szCs w:val="24"/>
              </w:rPr>
              <w:t>2.106,25</w:t>
            </w:r>
          </w:p>
        </w:tc>
      </w:tr>
      <w:tr w:rsidR="00A730C3" w:rsidRPr="00A730C3" w14:paraId="1597A14E" w14:textId="77777777" w:rsidTr="004366D9">
        <w:trPr>
          <w:trHeight w:val="559"/>
        </w:trPr>
        <w:tc>
          <w:tcPr>
            <w:tcW w:w="714" w:type="dxa"/>
          </w:tcPr>
          <w:p w14:paraId="48F5BBAF" w14:textId="0BE0B464" w:rsidR="005558A3" w:rsidRPr="00A730C3" w:rsidRDefault="005558A3" w:rsidP="005558A3">
            <w:pPr>
              <w:rPr>
                <w:rFonts w:ascii="Cambria" w:hAnsi="Cambria"/>
                <w:sz w:val="24"/>
                <w:szCs w:val="24"/>
              </w:rPr>
            </w:pPr>
            <w:r w:rsidRPr="00A730C3">
              <w:rPr>
                <w:rFonts w:ascii="Cambria" w:hAnsi="Cambria"/>
                <w:sz w:val="24"/>
                <w:szCs w:val="24"/>
              </w:rPr>
              <w:t>16</w:t>
            </w:r>
          </w:p>
        </w:tc>
        <w:tc>
          <w:tcPr>
            <w:tcW w:w="523" w:type="dxa"/>
          </w:tcPr>
          <w:p w14:paraId="162E0A35" w14:textId="3765F0C8" w:rsidR="005558A3" w:rsidRPr="00A730C3" w:rsidRDefault="005558A3" w:rsidP="005558A3">
            <w:pPr>
              <w:rPr>
                <w:rFonts w:ascii="Cambria" w:hAnsi="Cambria"/>
                <w:sz w:val="24"/>
                <w:szCs w:val="24"/>
              </w:rPr>
            </w:pPr>
            <w:proofErr w:type="spellStart"/>
            <w:r w:rsidRPr="00A730C3">
              <w:rPr>
                <w:rFonts w:ascii="Cambria" w:hAnsi="Cambria"/>
                <w:sz w:val="24"/>
                <w:szCs w:val="24"/>
              </w:rPr>
              <w:t>un</w:t>
            </w:r>
            <w:proofErr w:type="spellEnd"/>
          </w:p>
        </w:tc>
        <w:tc>
          <w:tcPr>
            <w:tcW w:w="880" w:type="dxa"/>
          </w:tcPr>
          <w:p w14:paraId="7F4A60BA" w14:textId="3DC2097F" w:rsidR="005558A3" w:rsidRPr="00A730C3" w:rsidRDefault="005558A3" w:rsidP="005558A3">
            <w:pPr>
              <w:rPr>
                <w:rFonts w:ascii="Cambria" w:hAnsi="Cambria"/>
                <w:sz w:val="24"/>
                <w:szCs w:val="24"/>
              </w:rPr>
            </w:pPr>
            <w:r w:rsidRPr="00A730C3">
              <w:rPr>
                <w:rFonts w:ascii="Cambria" w:hAnsi="Cambria"/>
                <w:sz w:val="24"/>
                <w:szCs w:val="24"/>
              </w:rPr>
              <w:t>2</w:t>
            </w:r>
          </w:p>
        </w:tc>
        <w:tc>
          <w:tcPr>
            <w:tcW w:w="4943" w:type="dxa"/>
          </w:tcPr>
          <w:p w14:paraId="636DB8BA" w14:textId="1CE81F93" w:rsidR="005558A3" w:rsidRPr="00A730C3" w:rsidRDefault="005558A3" w:rsidP="005558A3">
            <w:pPr>
              <w:rPr>
                <w:rFonts w:ascii="Cambria" w:hAnsi="Cambria"/>
                <w:sz w:val="24"/>
                <w:szCs w:val="24"/>
              </w:rPr>
            </w:pPr>
            <w:r w:rsidRPr="00A730C3">
              <w:rPr>
                <w:rFonts w:ascii="Cambria" w:hAnsi="Cambria"/>
                <w:sz w:val="24"/>
                <w:szCs w:val="24"/>
              </w:rPr>
              <w:t>CAIXA/ESTOJO PERFURADO AÇO INOXIDAVEL ESTERLIZAÇÃO 28X14X6</w:t>
            </w:r>
          </w:p>
        </w:tc>
        <w:tc>
          <w:tcPr>
            <w:tcW w:w="1559" w:type="dxa"/>
          </w:tcPr>
          <w:p w14:paraId="0354ACD6" w14:textId="57F32EFE" w:rsidR="005558A3" w:rsidRPr="00A730C3" w:rsidRDefault="005558A3" w:rsidP="005558A3">
            <w:pPr>
              <w:rPr>
                <w:rFonts w:ascii="Cambria" w:hAnsi="Cambria"/>
                <w:sz w:val="24"/>
                <w:szCs w:val="24"/>
              </w:rPr>
            </w:pPr>
            <w:r w:rsidRPr="00A730C3">
              <w:rPr>
                <w:rFonts w:ascii="Cambria" w:hAnsi="Cambria"/>
                <w:sz w:val="24"/>
                <w:szCs w:val="24"/>
              </w:rPr>
              <w:t>254,49</w:t>
            </w:r>
          </w:p>
        </w:tc>
        <w:tc>
          <w:tcPr>
            <w:tcW w:w="1417" w:type="dxa"/>
          </w:tcPr>
          <w:p w14:paraId="62774B7B" w14:textId="275EA8A8" w:rsidR="005558A3" w:rsidRPr="00A730C3" w:rsidRDefault="005558A3" w:rsidP="005558A3">
            <w:pPr>
              <w:rPr>
                <w:rFonts w:ascii="Cambria" w:hAnsi="Cambria"/>
                <w:sz w:val="24"/>
                <w:szCs w:val="24"/>
              </w:rPr>
            </w:pPr>
            <w:r w:rsidRPr="00A730C3">
              <w:rPr>
                <w:rFonts w:ascii="Cambria" w:hAnsi="Cambria"/>
                <w:sz w:val="24"/>
                <w:szCs w:val="24"/>
              </w:rPr>
              <w:t>508,99</w:t>
            </w:r>
          </w:p>
        </w:tc>
      </w:tr>
      <w:tr w:rsidR="00A730C3" w:rsidRPr="00A730C3" w14:paraId="52730616" w14:textId="77777777" w:rsidTr="004366D9">
        <w:trPr>
          <w:trHeight w:val="559"/>
        </w:trPr>
        <w:tc>
          <w:tcPr>
            <w:tcW w:w="714" w:type="dxa"/>
          </w:tcPr>
          <w:p w14:paraId="2E1AA5E5" w14:textId="15434EFA" w:rsidR="005558A3" w:rsidRPr="00A730C3" w:rsidRDefault="005558A3" w:rsidP="005558A3">
            <w:pPr>
              <w:rPr>
                <w:rFonts w:ascii="Cambria" w:hAnsi="Cambria"/>
                <w:sz w:val="24"/>
                <w:szCs w:val="24"/>
              </w:rPr>
            </w:pPr>
            <w:r w:rsidRPr="00A730C3">
              <w:rPr>
                <w:rFonts w:ascii="Cambria" w:hAnsi="Cambria"/>
                <w:sz w:val="24"/>
                <w:szCs w:val="24"/>
              </w:rPr>
              <w:t>17</w:t>
            </w:r>
          </w:p>
        </w:tc>
        <w:tc>
          <w:tcPr>
            <w:tcW w:w="523" w:type="dxa"/>
          </w:tcPr>
          <w:p w14:paraId="4F5B0B78" w14:textId="0A52DF24" w:rsidR="005558A3" w:rsidRPr="00A730C3" w:rsidRDefault="005558A3" w:rsidP="005558A3">
            <w:pPr>
              <w:rPr>
                <w:rFonts w:ascii="Cambria" w:hAnsi="Cambria"/>
                <w:sz w:val="24"/>
                <w:szCs w:val="24"/>
              </w:rPr>
            </w:pPr>
            <w:proofErr w:type="spellStart"/>
            <w:r w:rsidRPr="00A730C3">
              <w:rPr>
                <w:rFonts w:ascii="Cambria" w:hAnsi="Cambria"/>
                <w:sz w:val="24"/>
                <w:szCs w:val="24"/>
              </w:rPr>
              <w:t>un</w:t>
            </w:r>
            <w:proofErr w:type="spellEnd"/>
          </w:p>
        </w:tc>
        <w:tc>
          <w:tcPr>
            <w:tcW w:w="880" w:type="dxa"/>
          </w:tcPr>
          <w:p w14:paraId="72D3ED28" w14:textId="60998D18" w:rsidR="005558A3" w:rsidRPr="00A730C3" w:rsidRDefault="005558A3" w:rsidP="005558A3">
            <w:pPr>
              <w:rPr>
                <w:rFonts w:ascii="Cambria" w:hAnsi="Cambria"/>
                <w:sz w:val="24"/>
                <w:szCs w:val="24"/>
              </w:rPr>
            </w:pPr>
            <w:r w:rsidRPr="00A730C3">
              <w:rPr>
                <w:rFonts w:ascii="Cambria" w:hAnsi="Cambria"/>
                <w:sz w:val="24"/>
                <w:szCs w:val="24"/>
              </w:rPr>
              <w:t>2</w:t>
            </w:r>
          </w:p>
        </w:tc>
        <w:tc>
          <w:tcPr>
            <w:tcW w:w="4943" w:type="dxa"/>
          </w:tcPr>
          <w:p w14:paraId="473E0D52" w14:textId="29221564" w:rsidR="005558A3" w:rsidRPr="00A730C3" w:rsidRDefault="005558A3" w:rsidP="005558A3">
            <w:pPr>
              <w:rPr>
                <w:rFonts w:ascii="Cambria" w:hAnsi="Cambria"/>
                <w:sz w:val="24"/>
                <w:szCs w:val="24"/>
              </w:rPr>
            </w:pPr>
            <w:r w:rsidRPr="00A730C3">
              <w:rPr>
                <w:rFonts w:ascii="Cambria" w:hAnsi="Cambria"/>
                <w:sz w:val="24"/>
                <w:szCs w:val="24"/>
              </w:rPr>
              <w:t>CAIXA/ESTOJO PERFURADO AÇO INOXIDAVEL ESTERILIZAÇÃO 32X16X8 CM</w:t>
            </w:r>
          </w:p>
        </w:tc>
        <w:tc>
          <w:tcPr>
            <w:tcW w:w="1559" w:type="dxa"/>
          </w:tcPr>
          <w:p w14:paraId="3291CAF2" w14:textId="567F8685" w:rsidR="005558A3" w:rsidRPr="00A730C3" w:rsidRDefault="005558A3" w:rsidP="005558A3">
            <w:pPr>
              <w:rPr>
                <w:rFonts w:ascii="Cambria" w:hAnsi="Cambria"/>
                <w:sz w:val="24"/>
                <w:szCs w:val="24"/>
              </w:rPr>
            </w:pPr>
            <w:r w:rsidRPr="00A730C3">
              <w:rPr>
                <w:rFonts w:ascii="Cambria" w:hAnsi="Cambria"/>
                <w:sz w:val="24"/>
                <w:szCs w:val="24"/>
              </w:rPr>
              <w:t>455,62</w:t>
            </w:r>
          </w:p>
        </w:tc>
        <w:tc>
          <w:tcPr>
            <w:tcW w:w="1417" w:type="dxa"/>
          </w:tcPr>
          <w:p w14:paraId="1E237CAF" w14:textId="75588956" w:rsidR="005558A3" w:rsidRPr="00A730C3" w:rsidRDefault="005558A3" w:rsidP="005558A3">
            <w:pPr>
              <w:rPr>
                <w:rFonts w:ascii="Cambria" w:hAnsi="Cambria"/>
                <w:sz w:val="24"/>
                <w:szCs w:val="24"/>
              </w:rPr>
            </w:pPr>
            <w:r w:rsidRPr="00A730C3">
              <w:rPr>
                <w:rFonts w:ascii="Cambria" w:hAnsi="Cambria"/>
                <w:sz w:val="24"/>
                <w:szCs w:val="24"/>
              </w:rPr>
              <w:t>911,25</w:t>
            </w:r>
          </w:p>
        </w:tc>
      </w:tr>
      <w:tr w:rsidR="00A730C3" w:rsidRPr="00A730C3" w14:paraId="29DF11F5" w14:textId="77777777" w:rsidTr="004366D9">
        <w:trPr>
          <w:trHeight w:val="559"/>
        </w:trPr>
        <w:tc>
          <w:tcPr>
            <w:tcW w:w="714" w:type="dxa"/>
          </w:tcPr>
          <w:p w14:paraId="38812E89" w14:textId="02663C03" w:rsidR="005558A3" w:rsidRPr="00A730C3" w:rsidRDefault="005558A3" w:rsidP="005558A3">
            <w:pPr>
              <w:rPr>
                <w:rFonts w:ascii="Cambria" w:hAnsi="Cambria"/>
                <w:sz w:val="24"/>
                <w:szCs w:val="24"/>
              </w:rPr>
            </w:pPr>
            <w:r w:rsidRPr="00A730C3">
              <w:rPr>
                <w:rFonts w:ascii="Cambria" w:hAnsi="Cambria"/>
                <w:sz w:val="24"/>
                <w:szCs w:val="24"/>
              </w:rPr>
              <w:t>18</w:t>
            </w:r>
          </w:p>
        </w:tc>
        <w:tc>
          <w:tcPr>
            <w:tcW w:w="523" w:type="dxa"/>
          </w:tcPr>
          <w:p w14:paraId="4EE31AC2" w14:textId="12030752" w:rsidR="005558A3" w:rsidRPr="00A730C3" w:rsidRDefault="005558A3" w:rsidP="005558A3">
            <w:pPr>
              <w:rPr>
                <w:rFonts w:ascii="Cambria" w:hAnsi="Cambria"/>
                <w:sz w:val="24"/>
                <w:szCs w:val="24"/>
              </w:rPr>
            </w:pPr>
            <w:proofErr w:type="spellStart"/>
            <w:r w:rsidRPr="00A730C3">
              <w:rPr>
                <w:rFonts w:ascii="Cambria" w:hAnsi="Cambria"/>
                <w:sz w:val="24"/>
                <w:szCs w:val="24"/>
              </w:rPr>
              <w:t>un</w:t>
            </w:r>
            <w:proofErr w:type="spellEnd"/>
          </w:p>
        </w:tc>
        <w:tc>
          <w:tcPr>
            <w:tcW w:w="880" w:type="dxa"/>
          </w:tcPr>
          <w:p w14:paraId="7986535F" w14:textId="34ECED2B" w:rsidR="005558A3" w:rsidRPr="00A730C3" w:rsidRDefault="005558A3" w:rsidP="005558A3">
            <w:pPr>
              <w:rPr>
                <w:rFonts w:ascii="Cambria" w:hAnsi="Cambria"/>
                <w:sz w:val="24"/>
                <w:szCs w:val="24"/>
              </w:rPr>
            </w:pPr>
            <w:r w:rsidRPr="00A730C3">
              <w:rPr>
                <w:rFonts w:ascii="Cambria" w:hAnsi="Cambria"/>
                <w:sz w:val="24"/>
                <w:szCs w:val="24"/>
              </w:rPr>
              <w:t>1</w:t>
            </w:r>
          </w:p>
        </w:tc>
        <w:tc>
          <w:tcPr>
            <w:tcW w:w="4943" w:type="dxa"/>
          </w:tcPr>
          <w:p w14:paraId="40832F58" w14:textId="77777777" w:rsidR="005558A3" w:rsidRPr="00A730C3" w:rsidRDefault="005558A3" w:rsidP="005558A3">
            <w:pPr>
              <w:rPr>
                <w:rFonts w:ascii="Cambria" w:hAnsi="Cambria"/>
                <w:sz w:val="24"/>
                <w:szCs w:val="24"/>
              </w:rPr>
            </w:pPr>
            <w:r w:rsidRPr="00A730C3">
              <w:rPr>
                <w:rFonts w:ascii="Cambria" w:hAnsi="Cambria"/>
                <w:sz w:val="24"/>
                <w:szCs w:val="24"/>
              </w:rPr>
              <w:t>CALANDRA INDUSTRIAL1,6 MT ELETRIC MODELO CE 316</w:t>
            </w:r>
          </w:p>
          <w:p w14:paraId="60821BB3" w14:textId="77777777" w:rsidR="001471DB" w:rsidRPr="00A730C3" w:rsidRDefault="001471DB" w:rsidP="005558A3">
            <w:pPr>
              <w:rPr>
                <w:rFonts w:ascii="Cambria" w:hAnsi="Cambria"/>
                <w:sz w:val="24"/>
                <w:szCs w:val="24"/>
              </w:rPr>
            </w:pPr>
          </w:p>
          <w:p w14:paraId="7A6D9364" w14:textId="401AEE95" w:rsidR="001471DB" w:rsidRPr="00A730C3" w:rsidRDefault="001471DB" w:rsidP="001471DB">
            <w:pPr>
              <w:widowControl w:val="0"/>
              <w:jc w:val="both"/>
              <w:rPr>
                <w:rFonts w:ascii="Cambria" w:hAnsi="Cambria" w:cs="Arial"/>
                <w:snapToGrid w:val="0"/>
                <w:sz w:val="24"/>
                <w:szCs w:val="24"/>
              </w:rPr>
            </w:pPr>
            <w:r w:rsidRPr="00A730C3">
              <w:rPr>
                <w:rFonts w:ascii="Cambria" w:hAnsi="Cambria"/>
                <w:sz w:val="24"/>
                <w:szCs w:val="24"/>
              </w:rPr>
              <w:t>Necessário instalação e capacitação (treinamento) da equipe para utilização, sendo de responsabilidade do fornecedor.</w:t>
            </w:r>
          </w:p>
          <w:p w14:paraId="31396DFB" w14:textId="517F90BD" w:rsidR="001471DB" w:rsidRPr="00A730C3" w:rsidRDefault="001471DB" w:rsidP="005558A3">
            <w:pPr>
              <w:rPr>
                <w:rFonts w:ascii="Cambria" w:hAnsi="Cambria"/>
                <w:sz w:val="24"/>
                <w:szCs w:val="24"/>
              </w:rPr>
            </w:pPr>
          </w:p>
        </w:tc>
        <w:tc>
          <w:tcPr>
            <w:tcW w:w="1559" w:type="dxa"/>
          </w:tcPr>
          <w:p w14:paraId="033D0370" w14:textId="00534B37" w:rsidR="005558A3" w:rsidRPr="00A730C3" w:rsidRDefault="005558A3" w:rsidP="005558A3">
            <w:pPr>
              <w:rPr>
                <w:rFonts w:ascii="Cambria" w:hAnsi="Cambria"/>
                <w:sz w:val="24"/>
                <w:szCs w:val="24"/>
              </w:rPr>
            </w:pPr>
            <w:r w:rsidRPr="00A730C3">
              <w:rPr>
                <w:rFonts w:ascii="Cambria" w:hAnsi="Cambria"/>
                <w:sz w:val="24"/>
                <w:szCs w:val="24"/>
              </w:rPr>
              <w:t>30.333,33</w:t>
            </w:r>
          </w:p>
        </w:tc>
        <w:tc>
          <w:tcPr>
            <w:tcW w:w="1417" w:type="dxa"/>
          </w:tcPr>
          <w:p w14:paraId="56B99D94" w14:textId="16792020" w:rsidR="005558A3" w:rsidRPr="00A730C3" w:rsidRDefault="005558A3" w:rsidP="005558A3">
            <w:pPr>
              <w:rPr>
                <w:rFonts w:ascii="Cambria" w:hAnsi="Cambria"/>
                <w:sz w:val="24"/>
                <w:szCs w:val="24"/>
              </w:rPr>
            </w:pPr>
            <w:r w:rsidRPr="00A730C3">
              <w:rPr>
                <w:rFonts w:ascii="Cambria" w:hAnsi="Cambria"/>
                <w:sz w:val="24"/>
                <w:szCs w:val="24"/>
              </w:rPr>
              <w:t>30.333,33</w:t>
            </w:r>
          </w:p>
        </w:tc>
      </w:tr>
      <w:tr w:rsidR="00A730C3" w:rsidRPr="00A730C3" w14:paraId="464433F0" w14:textId="77777777" w:rsidTr="004366D9">
        <w:trPr>
          <w:trHeight w:val="559"/>
        </w:trPr>
        <w:tc>
          <w:tcPr>
            <w:tcW w:w="714" w:type="dxa"/>
          </w:tcPr>
          <w:p w14:paraId="5DB65648" w14:textId="05246C88" w:rsidR="005558A3" w:rsidRPr="00A730C3" w:rsidRDefault="005558A3" w:rsidP="005558A3">
            <w:pPr>
              <w:rPr>
                <w:rFonts w:ascii="Cambria" w:hAnsi="Cambria"/>
                <w:sz w:val="24"/>
                <w:szCs w:val="24"/>
              </w:rPr>
            </w:pPr>
            <w:r w:rsidRPr="00A730C3">
              <w:rPr>
                <w:rFonts w:ascii="Cambria" w:hAnsi="Cambria"/>
                <w:sz w:val="24"/>
                <w:szCs w:val="24"/>
              </w:rPr>
              <w:t>19</w:t>
            </w:r>
          </w:p>
        </w:tc>
        <w:tc>
          <w:tcPr>
            <w:tcW w:w="523" w:type="dxa"/>
          </w:tcPr>
          <w:p w14:paraId="3718FFBE" w14:textId="3DD4B8DD" w:rsidR="005558A3" w:rsidRPr="00A730C3" w:rsidRDefault="005558A3" w:rsidP="005558A3">
            <w:pPr>
              <w:rPr>
                <w:rFonts w:ascii="Cambria" w:hAnsi="Cambria"/>
                <w:sz w:val="24"/>
                <w:szCs w:val="24"/>
              </w:rPr>
            </w:pPr>
            <w:proofErr w:type="spellStart"/>
            <w:r w:rsidRPr="00A730C3">
              <w:rPr>
                <w:rFonts w:ascii="Cambria" w:hAnsi="Cambria"/>
                <w:sz w:val="24"/>
                <w:szCs w:val="24"/>
              </w:rPr>
              <w:t>un</w:t>
            </w:r>
            <w:proofErr w:type="spellEnd"/>
          </w:p>
        </w:tc>
        <w:tc>
          <w:tcPr>
            <w:tcW w:w="880" w:type="dxa"/>
          </w:tcPr>
          <w:p w14:paraId="5517F1F7" w14:textId="7C16DBF0" w:rsidR="005558A3" w:rsidRPr="00A730C3" w:rsidRDefault="005558A3" w:rsidP="005558A3">
            <w:pPr>
              <w:rPr>
                <w:rFonts w:ascii="Cambria" w:hAnsi="Cambria"/>
                <w:sz w:val="24"/>
                <w:szCs w:val="24"/>
              </w:rPr>
            </w:pPr>
            <w:r w:rsidRPr="00A730C3">
              <w:rPr>
                <w:rFonts w:ascii="Cambria" w:hAnsi="Cambria"/>
                <w:sz w:val="24"/>
                <w:szCs w:val="24"/>
              </w:rPr>
              <w:t>5</w:t>
            </w:r>
          </w:p>
        </w:tc>
        <w:tc>
          <w:tcPr>
            <w:tcW w:w="4943" w:type="dxa"/>
          </w:tcPr>
          <w:p w14:paraId="1AC57546" w14:textId="77777777" w:rsidR="005558A3" w:rsidRPr="00A730C3" w:rsidRDefault="005558A3" w:rsidP="005558A3">
            <w:pPr>
              <w:rPr>
                <w:rFonts w:ascii="Cambria" w:hAnsi="Cambria"/>
                <w:sz w:val="24"/>
                <w:szCs w:val="24"/>
              </w:rPr>
            </w:pPr>
            <w:r w:rsidRPr="00A730C3">
              <w:rPr>
                <w:rFonts w:ascii="Cambria" w:hAnsi="Cambria"/>
                <w:sz w:val="24"/>
                <w:szCs w:val="24"/>
              </w:rPr>
              <w:t xml:space="preserve">CAMA HOSPITALAR automatizada cabeceira e </w:t>
            </w:r>
            <w:proofErr w:type="spellStart"/>
            <w:r w:rsidRPr="00A730C3">
              <w:rPr>
                <w:rFonts w:ascii="Cambria" w:hAnsi="Cambria"/>
                <w:sz w:val="24"/>
                <w:szCs w:val="24"/>
              </w:rPr>
              <w:t>peseira</w:t>
            </w:r>
            <w:proofErr w:type="spellEnd"/>
            <w:r w:rsidRPr="00A730C3">
              <w:rPr>
                <w:rFonts w:ascii="Cambria" w:hAnsi="Cambria"/>
                <w:sz w:val="24"/>
                <w:szCs w:val="24"/>
              </w:rPr>
              <w:t xml:space="preserve"> </w:t>
            </w:r>
            <w:proofErr w:type="spellStart"/>
            <w:r w:rsidRPr="00A730C3">
              <w:rPr>
                <w:rFonts w:ascii="Cambria" w:hAnsi="Cambria"/>
                <w:sz w:val="24"/>
                <w:szCs w:val="24"/>
              </w:rPr>
              <w:t>removiveis</w:t>
            </w:r>
            <w:proofErr w:type="spellEnd"/>
            <w:r w:rsidRPr="00A730C3">
              <w:rPr>
                <w:rFonts w:ascii="Cambria" w:hAnsi="Cambria"/>
                <w:sz w:val="24"/>
                <w:szCs w:val="24"/>
              </w:rPr>
              <w:t xml:space="preserve"> produzida em PEAD</w:t>
            </w:r>
          </w:p>
          <w:p w14:paraId="2AB650D5" w14:textId="77777777" w:rsidR="001471DB" w:rsidRPr="00A730C3" w:rsidRDefault="001471DB" w:rsidP="005558A3">
            <w:pPr>
              <w:rPr>
                <w:rFonts w:ascii="Cambria" w:hAnsi="Cambria"/>
                <w:sz w:val="24"/>
                <w:szCs w:val="24"/>
              </w:rPr>
            </w:pPr>
          </w:p>
          <w:p w14:paraId="12AA77AF" w14:textId="3E12B70B" w:rsidR="001471DB" w:rsidRPr="00A730C3" w:rsidRDefault="001471DB" w:rsidP="001471DB">
            <w:pPr>
              <w:widowControl w:val="0"/>
              <w:jc w:val="both"/>
              <w:rPr>
                <w:rFonts w:ascii="Cambria" w:hAnsi="Cambria" w:cs="Arial"/>
                <w:snapToGrid w:val="0"/>
                <w:sz w:val="24"/>
                <w:szCs w:val="24"/>
              </w:rPr>
            </w:pPr>
            <w:r w:rsidRPr="00A730C3">
              <w:rPr>
                <w:rFonts w:ascii="Cambria" w:hAnsi="Cambria"/>
                <w:sz w:val="24"/>
                <w:szCs w:val="24"/>
              </w:rPr>
              <w:t xml:space="preserve">Necessário instalação e capacitação (treinamento) da equipe para utilização, </w:t>
            </w:r>
            <w:r w:rsidRPr="00A730C3">
              <w:rPr>
                <w:rFonts w:ascii="Cambria" w:hAnsi="Cambria"/>
                <w:sz w:val="24"/>
                <w:szCs w:val="24"/>
              </w:rPr>
              <w:lastRenderedPageBreak/>
              <w:t>sendo de responsabilidade do fornecedor.</w:t>
            </w:r>
          </w:p>
        </w:tc>
        <w:tc>
          <w:tcPr>
            <w:tcW w:w="1559" w:type="dxa"/>
          </w:tcPr>
          <w:p w14:paraId="30BE3E15" w14:textId="140078E8" w:rsidR="005558A3" w:rsidRPr="00A730C3" w:rsidRDefault="005558A3" w:rsidP="005558A3">
            <w:pPr>
              <w:rPr>
                <w:rFonts w:ascii="Cambria" w:hAnsi="Cambria"/>
                <w:sz w:val="24"/>
                <w:szCs w:val="24"/>
              </w:rPr>
            </w:pPr>
            <w:r w:rsidRPr="00A730C3">
              <w:rPr>
                <w:rFonts w:ascii="Cambria" w:hAnsi="Cambria"/>
                <w:sz w:val="24"/>
                <w:szCs w:val="24"/>
              </w:rPr>
              <w:lastRenderedPageBreak/>
              <w:t>7.533,33</w:t>
            </w:r>
          </w:p>
        </w:tc>
        <w:tc>
          <w:tcPr>
            <w:tcW w:w="1417" w:type="dxa"/>
          </w:tcPr>
          <w:p w14:paraId="0D606660" w14:textId="712B135A" w:rsidR="005558A3" w:rsidRPr="00A730C3" w:rsidRDefault="005558A3" w:rsidP="005558A3">
            <w:pPr>
              <w:rPr>
                <w:rFonts w:ascii="Cambria" w:hAnsi="Cambria"/>
                <w:sz w:val="24"/>
                <w:szCs w:val="24"/>
              </w:rPr>
            </w:pPr>
            <w:r w:rsidRPr="00A730C3">
              <w:rPr>
                <w:rFonts w:ascii="Cambria" w:hAnsi="Cambria"/>
                <w:sz w:val="24"/>
                <w:szCs w:val="24"/>
              </w:rPr>
              <w:t>37.666,67</w:t>
            </w:r>
          </w:p>
        </w:tc>
      </w:tr>
      <w:tr w:rsidR="00A730C3" w:rsidRPr="00A730C3" w14:paraId="5CB9798B" w14:textId="77777777" w:rsidTr="004366D9">
        <w:trPr>
          <w:trHeight w:val="559"/>
        </w:trPr>
        <w:tc>
          <w:tcPr>
            <w:tcW w:w="714" w:type="dxa"/>
          </w:tcPr>
          <w:p w14:paraId="0A708F74" w14:textId="604C021A" w:rsidR="005558A3" w:rsidRPr="00A730C3" w:rsidRDefault="005558A3" w:rsidP="005558A3">
            <w:pPr>
              <w:rPr>
                <w:rFonts w:ascii="Cambria" w:hAnsi="Cambria"/>
                <w:sz w:val="24"/>
                <w:szCs w:val="24"/>
              </w:rPr>
            </w:pPr>
            <w:r w:rsidRPr="00A730C3">
              <w:rPr>
                <w:rFonts w:ascii="Cambria" w:hAnsi="Cambria"/>
                <w:sz w:val="24"/>
                <w:szCs w:val="24"/>
              </w:rPr>
              <w:lastRenderedPageBreak/>
              <w:t>20</w:t>
            </w:r>
          </w:p>
        </w:tc>
        <w:tc>
          <w:tcPr>
            <w:tcW w:w="523" w:type="dxa"/>
          </w:tcPr>
          <w:p w14:paraId="1B3C1AD4" w14:textId="20B76E92" w:rsidR="005558A3" w:rsidRPr="00A730C3" w:rsidRDefault="005558A3" w:rsidP="005558A3">
            <w:pPr>
              <w:rPr>
                <w:rFonts w:ascii="Cambria" w:hAnsi="Cambria"/>
                <w:sz w:val="24"/>
                <w:szCs w:val="24"/>
              </w:rPr>
            </w:pPr>
            <w:proofErr w:type="spellStart"/>
            <w:r w:rsidRPr="00A730C3">
              <w:rPr>
                <w:rFonts w:ascii="Cambria" w:hAnsi="Cambria"/>
                <w:sz w:val="24"/>
                <w:szCs w:val="24"/>
              </w:rPr>
              <w:t>un</w:t>
            </w:r>
            <w:proofErr w:type="spellEnd"/>
          </w:p>
        </w:tc>
        <w:tc>
          <w:tcPr>
            <w:tcW w:w="880" w:type="dxa"/>
          </w:tcPr>
          <w:p w14:paraId="6BDDE7A4" w14:textId="34380119" w:rsidR="005558A3" w:rsidRPr="00A730C3" w:rsidRDefault="005558A3" w:rsidP="005558A3">
            <w:pPr>
              <w:rPr>
                <w:rFonts w:ascii="Cambria" w:hAnsi="Cambria"/>
                <w:sz w:val="24"/>
                <w:szCs w:val="24"/>
              </w:rPr>
            </w:pPr>
            <w:r w:rsidRPr="00A730C3">
              <w:rPr>
                <w:rFonts w:ascii="Cambria" w:hAnsi="Cambria"/>
                <w:sz w:val="24"/>
                <w:szCs w:val="24"/>
              </w:rPr>
              <w:t>5</w:t>
            </w:r>
          </w:p>
        </w:tc>
        <w:tc>
          <w:tcPr>
            <w:tcW w:w="4943" w:type="dxa"/>
          </w:tcPr>
          <w:p w14:paraId="62184A14" w14:textId="45161F1D" w:rsidR="005558A3" w:rsidRPr="00A730C3" w:rsidRDefault="005558A3" w:rsidP="005558A3">
            <w:pPr>
              <w:autoSpaceDE w:val="0"/>
              <w:autoSpaceDN w:val="0"/>
              <w:adjustRightInd w:val="0"/>
              <w:rPr>
                <w:rFonts w:ascii="Cambria" w:eastAsia="CIDFont+F2" w:hAnsi="Cambria" w:cs="Arial"/>
                <w:sz w:val="24"/>
                <w:szCs w:val="24"/>
              </w:rPr>
            </w:pPr>
            <w:r w:rsidRPr="00A730C3">
              <w:rPr>
                <w:rFonts w:ascii="Cambria" w:hAnsi="Cambria"/>
                <w:sz w:val="24"/>
                <w:szCs w:val="24"/>
              </w:rPr>
              <w:t>CAMA MANUAL CABEECEIRA E PESEIRA REMOVIVEIS produzida em PEAD (Polietileno de Alta Densidade) 100% virgem d</w:t>
            </w:r>
            <w:r w:rsidRPr="00A730C3">
              <w:rPr>
                <w:rFonts w:ascii="Cambria" w:eastAsia="CIDFont+F2" w:hAnsi="Cambria" w:cs="Arial"/>
                <w:sz w:val="24"/>
                <w:szCs w:val="24"/>
              </w:rPr>
              <w:t>e fácil</w:t>
            </w:r>
          </w:p>
          <w:p w14:paraId="58DEB9E8" w14:textId="77777777" w:rsidR="005558A3" w:rsidRPr="00A730C3" w:rsidRDefault="005558A3" w:rsidP="005558A3">
            <w:pPr>
              <w:autoSpaceDE w:val="0"/>
              <w:autoSpaceDN w:val="0"/>
              <w:adjustRightInd w:val="0"/>
              <w:rPr>
                <w:rFonts w:ascii="Cambria" w:eastAsia="CIDFont+F2" w:hAnsi="Cambria" w:cs="Arial"/>
                <w:sz w:val="24"/>
                <w:szCs w:val="24"/>
              </w:rPr>
            </w:pPr>
            <w:r w:rsidRPr="00A730C3">
              <w:rPr>
                <w:rFonts w:ascii="Cambria" w:eastAsia="CIDFont+F2" w:hAnsi="Cambria" w:cs="Arial"/>
                <w:sz w:val="24"/>
                <w:szCs w:val="24"/>
              </w:rPr>
              <w:t>limpeza e esterilização de alta durabilidade e robustez. Estrutura do leito construído em longarinas de Aço ASTM A36 de 3mm perfilados em U.</w:t>
            </w:r>
          </w:p>
          <w:p w14:paraId="738ECE8C" w14:textId="77777777" w:rsidR="005558A3" w:rsidRPr="00A730C3" w:rsidRDefault="005558A3" w:rsidP="005558A3">
            <w:pPr>
              <w:autoSpaceDE w:val="0"/>
              <w:autoSpaceDN w:val="0"/>
              <w:adjustRightInd w:val="0"/>
              <w:rPr>
                <w:rFonts w:ascii="Cambria" w:eastAsia="CIDFont+F2" w:hAnsi="Cambria" w:cs="Arial"/>
                <w:sz w:val="24"/>
                <w:szCs w:val="24"/>
              </w:rPr>
            </w:pPr>
            <w:r w:rsidRPr="00A730C3">
              <w:rPr>
                <w:rFonts w:ascii="Cambria" w:eastAsia="CIDFont+F2" w:hAnsi="Cambria" w:cs="Arial"/>
                <w:sz w:val="24"/>
                <w:szCs w:val="24"/>
              </w:rPr>
              <w:t>Base tubular 50 x 30 x 1,5 mm com pés recuados. Estrado articulado em ABS de alta resistência, guias de reforços construídos em tubos 40 x 20 x1,2mm. Grades empilháveis, em Aço carbono oblongados ASTM A36 de</w:t>
            </w:r>
          </w:p>
          <w:p w14:paraId="4896C5D2" w14:textId="77777777" w:rsidR="005558A3" w:rsidRPr="00A730C3" w:rsidRDefault="005558A3" w:rsidP="005558A3">
            <w:pPr>
              <w:autoSpaceDE w:val="0"/>
              <w:autoSpaceDN w:val="0"/>
              <w:adjustRightInd w:val="0"/>
              <w:rPr>
                <w:rFonts w:ascii="Cambria" w:eastAsia="CIDFont+F2" w:hAnsi="Cambria" w:cs="Arial"/>
                <w:sz w:val="24"/>
                <w:szCs w:val="24"/>
              </w:rPr>
            </w:pPr>
            <w:r w:rsidRPr="00A730C3">
              <w:rPr>
                <w:rFonts w:ascii="Cambria" w:eastAsia="CIDFont+F2" w:hAnsi="Cambria" w:cs="Arial"/>
                <w:sz w:val="24"/>
                <w:szCs w:val="24"/>
              </w:rPr>
              <w:t>alta resistência, com balizas guias aço de inoxidável, com regulagem de altura através de gatilho, facilitando a transferência do paciente.</w:t>
            </w:r>
          </w:p>
          <w:p w14:paraId="5B2FF7F5" w14:textId="77777777" w:rsidR="005558A3" w:rsidRPr="00A730C3" w:rsidRDefault="005558A3" w:rsidP="005558A3">
            <w:pPr>
              <w:autoSpaceDE w:val="0"/>
              <w:autoSpaceDN w:val="0"/>
              <w:adjustRightInd w:val="0"/>
              <w:rPr>
                <w:rFonts w:ascii="Cambria" w:eastAsia="CIDFont+F2" w:hAnsi="Cambria" w:cs="Arial"/>
                <w:sz w:val="24"/>
                <w:szCs w:val="24"/>
              </w:rPr>
            </w:pPr>
            <w:r w:rsidRPr="00A730C3">
              <w:rPr>
                <w:rFonts w:ascii="Cambria" w:eastAsia="CIDFont+F2" w:hAnsi="Cambria" w:cs="Arial"/>
                <w:sz w:val="24"/>
                <w:szCs w:val="24"/>
              </w:rPr>
              <w:t>Movimentos Sentado, Flexão de Pernas, Vascular, Cardíaco, Elevação e Descida do Leito acionados por três manivelas paralelas acopladas ao leito. Todas as manivelas possuem sistema de</w:t>
            </w:r>
          </w:p>
          <w:p w14:paraId="5A4856B5" w14:textId="77777777" w:rsidR="005558A3" w:rsidRPr="00A730C3" w:rsidRDefault="005558A3" w:rsidP="005558A3">
            <w:pPr>
              <w:autoSpaceDE w:val="0"/>
              <w:autoSpaceDN w:val="0"/>
              <w:adjustRightInd w:val="0"/>
              <w:rPr>
                <w:rFonts w:ascii="Cambria" w:eastAsia="CIDFont+F2" w:hAnsi="Cambria" w:cs="Arial"/>
                <w:sz w:val="24"/>
                <w:szCs w:val="24"/>
              </w:rPr>
            </w:pPr>
            <w:r w:rsidRPr="00A730C3">
              <w:rPr>
                <w:rFonts w:ascii="Cambria" w:eastAsia="CIDFont+F2" w:hAnsi="Cambria" w:cs="Arial"/>
                <w:sz w:val="24"/>
                <w:szCs w:val="24"/>
              </w:rPr>
              <w:t>mancal com rolamento axial, suavizando assim os movimentos da cama.</w:t>
            </w:r>
          </w:p>
          <w:p w14:paraId="24333C64" w14:textId="77777777" w:rsidR="005558A3" w:rsidRPr="00A730C3" w:rsidRDefault="005558A3" w:rsidP="005558A3">
            <w:pPr>
              <w:autoSpaceDE w:val="0"/>
              <w:autoSpaceDN w:val="0"/>
              <w:adjustRightInd w:val="0"/>
              <w:rPr>
                <w:rFonts w:ascii="Cambria" w:eastAsia="CIDFont+F2" w:hAnsi="Cambria" w:cs="Arial"/>
                <w:sz w:val="24"/>
                <w:szCs w:val="24"/>
              </w:rPr>
            </w:pPr>
            <w:r w:rsidRPr="00A730C3">
              <w:rPr>
                <w:rFonts w:ascii="Cambria" w:eastAsia="CIDFont+F2" w:hAnsi="Cambria" w:cs="Arial"/>
                <w:sz w:val="24"/>
                <w:szCs w:val="24"/>
              </w:rPr>
              <w:t xml:space="preserve">Sistema de elevação de leito, dorso e pés dotados de buchas e arruelas de nylon, eliminando qualquer atrito mecânico de ferro com ferro. Tratamento com sistema </w:t>
            </w:r>
            <w:proofErr w:type="spellStart"/>
            <w:r w:rsidRPr="00A730C3">
              <w:rPr>
                <w:rFonts w:ascii="Cambria" w:eastAsia="CIDFont+F2" w:hAnsi="Cambria" w:cs="Arial"/>
                <w:sz w:val="24"/>
                <w:szCs w:val="24"/>
              </w:rPr>
              <w:t>antiferruginoso</w:t>
            </w:r>
            <w:proofErr w:type="spellEnd"/>
            <w:r w:rsidRPr="00A730C3">
              <w:rPr>
                <w:rFonts w:ascii="Cambria" w:eastAsia="CIDFont+F2" w:hAnsi="Cambria" w:cs="Arial"/>
                <w:sz w:val="24"/>
                <w:szCs w:val="24"/>
              </w:rPr>
              <w:t xml:space="preserve"> por </w:t>
            </w:r>
            <w:proofErr w:type="spellStart"/>
            <w:r w:rsidRPr="00A730C3">
              <w:rPr>
                <w:rFonts w:ascii="Cambria" w:eastAsia="CIDFont+F2" w:hAnsi="Cambria" w:cs="Arial"/>
                <w:sz w:val="24"/>
                <w:szCs w:val="24"/>
              </w:rPr>
              <w:t>fosfatização</w:t>
            </w:r>
            <w:proofErr w:type="spellEnd"/>
            <w:r w:rsidRPr="00A730C3">
              <w:rPr>
                <w:rFonts w:ascii="Cambria" w:eastAsia="CIDFont+F2" w:hAnsi="Cambria" w:cs="Arial"/>
                <w:sz w:val="24"/>
                <w:szCs w:val="24"/>
              </w:rPr>
              <w:t xml:space="preserve"> e pintura eletrostática a pó com resina epóxi poliéster, polimerizado em estufa, promovendo resistência química e mecânica. Acompanha Rodízios de polipropileno de 3” DIM revestidos de PVC de dureza 80 Shore “A” abaulado, rolamento da roda de rolamentos rígidos de esferas 6003ZZ, com freio de dupla ação em</w:t>
            </w:r>
          </w:p>
          <w:p w14:paraId="5CA08B9D" w14:textId="77777777" w:rsidR="005558A3" w:rsidRPr="00A730C3" w:rsidRDefault="005558A3" w:rsidP="005558A3">
            <w:pPr>
              <w:autoSpaceDE w:val="0"/>
              <w:autoSpaceDN w:val="0"/>
              <w:adjustRightInd w:val="0"/>
              <w:rPr>
                <w:rFonts w:ascii="Cambria" w:eastAsia="CIDFont+F2" w:hAnsi="Cambria" w:cs="Arial"/>
                <w:sz w:val="24"/>
                <w:szCs w:val="24"/>
              </w:rPr>
            </w:pPr>
            <w:r w:rsidRPr="00A730C3">
              <w:rPr>
                <w:rFonts w:ascii="Cambria" w:eastAsia="CIDFont+F2" w:hAnsi="Cambria" w:cs="Arial"/>
                <w:sz w:val="24"/>
                <w:szCs w:val="24"/>
              </w:rPr>
              <w:t>diagonal que bloqueia o giro do cabeçote acionando o travamento da roda.</w:t>
            </w:r>
          </w:p>
          <w:p w14:paraId="1618E439" w14:textId="77777777" w:rsidR="005558A3" w:rsidRPr="00A730C3" w:rsidRDefault="005558A3" w:rsidP="005558A3">
            <w:pPr>
              <w:autoSpaceDE w:val="0"/>
              <w:autoSpaceDN w:val="0"/>
              <w:adjustRightInd w:val="0"/>
              <w:rPr>
                <w:rFonts w:ascii="Cambria" w:eastAsia="CIDFont+F2" w:hAnsi="Cambria" w:cs="Arial"/>
                <w:sz w:val="24"/>
                <w:szCs w:val="24"/>
              </w:rPr>
            </w:pPr>
            <w:r w:rsidRPr="00A730C3">
              <w:rPr>
                <w:rFonts w:ascii="Cambria" w:eastAsia="CIDFont+F2" w:hAnsi="Cambria" w:cs="Arial"/>
                <w:sz w:val="24"/>
                <w:szCs w:val="24"/>
              </w:rPr>
              <w:t>REGISTRO ANVISA: 81533710001 ROCEDÊNCIA: Nacional.</w:t>
            </w:r>
          </w:p>
          <w:p w14:paraId="53F81E8C" w14:textId="77777777" w:rsidR="005558A3" w:rsidRPr="00A730C3" w:rsidRDefault="005558A3" w:rsidP="005558A3">
            <w:pPr>
              <w:autoSpaceDE w:val="0"/>
              <w:autoSpaceDN w:val="0"/>
              <w:adjustRightInd w:val="0"/>
              <w:rPr>
                <w:rFonts w:ascii="Cambria" w:eastAsia="CIDFont+F2" w:hAnsi="Cambria" w:cs="Arial"/>
                <w:sz w:val="24"/>
                <w:szCs w:val="24"/>
              </w:rPr>
            </w:pPr>
            <w:r w:rsidRPr="00A730C3">
              <w:rPr>
                <w:rFonts w:ascii="Cambria" w:eastAsia="CIDFont+F2" w:hAnsi="Cambria" w:cs="Arial"/>
                <w:sz w:val="24"/>
                <w:szCs w:val="24"/>
              </w:rPr>
              <w:t>CAPACIDADE DE CARGA: 150 kg</w:t>
            </w:r>
            <w:proofErr w:type="gramStart"/>
            <w:r w:rsidRPr="00A730C3">
              <w:rPr>
                <w:rFonts w:ascii="Cambria" w:eastAsia="CIDFont+F2" w:hAnsi="Cambria" w:cs="Arial"/>
                <w:sz w:val="24"/>
                <w:szCs w:val="24"/>
              </w:rPr>
              <w:t xml:space="preserve">  </w:t>
            </w:r>
            <w:proofErr w:type="gramEnd"/>
            <w:r w:rsidRPr="00A730C3">
              <w:rPr>
                <w:rFonts w:ascii="Cambria" w:eastAsia="CIDFont+F2" w:hAnsi="Cambria" w:cs="Arial"/>
                <w:sz w:val="24"/>
                <w:szCs w:val="24"/>
              </w:rPr>
              <w:t>Distribuídos sob o leito.</w:t>
            </w:r>
          </w:p>
          <w:p w14:paraId="70B8B168" w14:textId="77777777" w:rsidR="005558A3" w:rsidRPr="00A730C3" w:rsidRDefault="005558A3" w:rsidP="005558A3">
            <w:pPr>
              <w:autoSpaceDE w:val="0"/>
              <w:autoSpaceDN w:val="0"/>
              <w:adjustRightInd w:val="0"/>
              <w:rPr>
                <w:rFonts w:ascii="Cambria" w:eastAsia="CIDFont+F2" w:hAnsi="Cambria" w:cs="Arial"/>
                <w:sz w:val="24"/>
                <w:szCs w:val="24"/>
              </w:rPr>
            </w:pPr>
            <w:r w:rsidRPr="00A730C3">
              <w:rPr>
                <w:rFonts w:ascii="Cambria" w:eastAsia="CIDFont+F2" w:hAnsi="Cambria" w:cs="Arial"/>
                <w:sz w:val="24"/>
                <w:szCs w:val="24"/>
              </w:rPr>
              <w:t>ÂNGULOS: DORSO: 90° | PERNA: 44°</w:t>
            </w:r>
          </w:p>
          <w:p w14:paraId="787AC6BC" w14:textId="77777777" w:rsidR="005558A3" w:rsidRPr="00A730C3" w:rsidRDefault="005558A3" w:rsidP="005558A3">
            <w:pPr>
              <w:autoSpaceDE w:val="0"/>
              <w:autoSpaceDN w:val="0"/>
              <w:adjustRightInd w:val="0"/>
              <w:rPr>
                <w:rFonts w:ascii="Cambria" w:eastAsia="CIDFont+F2" w:hAnsi="Cambria" w:cs="Arial"/>
                <w:sz w:val="24"/>
                <w:szCs w:val="24"/>
              </w:rPr>
            </w:pPr>
            <w:r w:rsidRPr="00A730C3">
              <w:rPr>
                <w:rFonts w:ascii="Cambria" w:eastAsia="CIDFont+F2" w:hAnsi="Cambria" w:cs="Arial"/>
                <w:sz w:val="24"/>
                <w:szCs w:val="24"/>
              </w:rPr>
              <w:t>DIMENSÕES EXTERNAS: 2030mm x 100mm</w:t>
            </w:r>
          </w:p>
          <w:p w14:paraId="19270021" w14:textId="77777777" w:rsidR="005558A3" w:rsidRPr="00A730C3" w:rsidRDefault="005558A3" w:rsidP="005558A3">
            <w:pPr>
              <w:autoSpaceDE w:val="0"/>
              <w:autoSpaceDN w:val="0"/>
              <w:adjustRightInd w:val="0"/>
              <w:rPr>
                <w:rFonts w:ascii="Cambria" w:eastAsia="CIDFont+F2" w:hAnsi="Cambria" w:cs="Arial"/>
                <w:sz w:val="24"/>
                <w:szCs w:val="24"/>
              </w:rPr>
            </w:pPr>
            <w:r w:rsidRPr="00A730C3">
              <w:rPr>
                <w:rFonts w:ascii="Cambria" w:eastAsia="CIDFont+F2" w:hAnsi="Cambria" w:cs="Arial"/>
                <w:sz w:val="24"/>
                <w:szCs w:val="24"/>
              </w:rPr>
              <w:t>DIMENSÕES INTERNAS: 1900mm x 900mm</w:t>
            </w:r>
          </w:p>
          <w:p w14:paraId="083C9FC6" w14:textId="77777777" w:rsidR="005558A3" w:rsidRPr="00A730C3" w:rsidRDefault="005558A3" w:rsidP="005558A3">
            <w:pPr>
              <w:autoSpaceDE w:val="0"/>
              <w:autoSpaceDN w:val="0"/>
              <w:adjustRightInd w:val="0"/>
              <w:rPr>
                <w:rFonts w:ascii="Cambria" w:eastAsia="CIDFont+F2" w:hAnsi="Cambria" w:cs="Arial"/>
                <w:sz w:val="24"/>
                <w:szCs w:val="24"/>
              </w:rPr>
            </w:pPr>
            <w:r w:rsidRPr="00A730C3">
              <w:rPr>
                <w:rFonts w:ascii="Cambria" w:eastAsia="CIDFont+F2" w:hAnsi="Cambria" w:cs="Arial"/>
                <w:sz w:val="24"/>
                <w:szCs w:val="24"/>
              </w:rPr>
              <w:t>ALTURA MÍNIMA: 450 mm</w:t>
            </w:r>
          </w:p>
          <w:p w14:paraId="3B0C7A5C" w14:textId="18CA21BC" w:rsidR="005558A3" w:rsidRPr="00A730C3" w:rsidRDefault="005558A3" w:rsidP="005558A3">
            <w:pPr>
              <w:rPr>
                <w:rFonts w:ascii="Cambria" w:hAnsi="Cambria"/>
                <w:sz w:val="24"/>
                <w:szCs w:val="24"/>
              </w:rPr>
            </w:pPr>
            <w:r w:rsidRPr="00A730C3">
              <w:rPr>
                <w:rFonts w:ascii="Cambria" w:eastAsia="CIDFont+F2" w:hAnsi="Cambria" w:cs="Arial"/>
                <w:sz w:val="24"/>
                <w:szCs w:val="24"/>
              </w:rPr>
              <w:t>ALTURA MÁXIMA: 750 mm</w:t>
            </w:r>
          </w:p>
        </w:tc>
        <w:tc>
          <w:tcPr>
            <w:tcW w:w="1559" w:type="dxa"/>
          </w:tcPr>
          <w:p w14:paraId="68BEF7F5" w14:textId="638EE3DD" w:rsidR="005558A3" w:rsidRPr="00A730C3" w:rsidRDefault="005558A3" w:rsidP="005558A3">
            <w:pPr>
              <w:rPr>
                <w:rFonts w:ascii="Cambria" w:hAnsi="Cambria"/>
                <w:sz w:val="24"/>
                <w:szCs w:val="24"/>
              </w:rPr>
            </w:pPr>
            <w:r w:rsidRPr="00A730C3">
              <w:rPr>
                <w:rFonts w:ascii="Cambria" w:hAnsi="Cambria"/>
                <w:sz w:val="24"/>
                <w:szCs w:val="24"/>
              </w:rPr>
              <w:t>4.024,93</w:t>
            </w:r>
          </w:p>
        </w:tc>
        <w:tc>
          <w:tcPr>
            <w:tcW w:w="1417" w:type="dxa"/>
          </w:tcPr>
          <w:p w14:paraId="013B585C" w14:textId="7BC86F92" w:rsidR="005558A3" w:rsidRPr="00A730C3" w:rsidRDefault="005558A3" w:rsidP="005558A3">
            <w:pPr>
              <w:rPr>
                <w:rFonts w:ascii="Cambria" w:hAnsi="Cambria"/>
                <w:sz w:val="24"/>
                <w:szCs w:val="24"/>
              </w:rPr>
            </w:pPr>
            <w:r w:rsidRPr="00A730C3">
              <w:rPr>
                <w:rFonts w:ascii="Cambria" w:hAnsi="Cambria"/>
                <w:sz w:val="24"/>
                <w:szCs w:val="24"/>
              </w:rPr>
              <w:t>20.124,65</w:t>
            </w:r>
          </w:p>
        </w:tc>
      </w:tr>
      <w:tr w:rsidR="00A730C3" w:rsidRPr="00A730C3" w14:paraId="2EC8B268" w14:textId="77777777" w:rsidTr="004366D9">
        <w:trPr>
          <w:trHeight w:val="559"/>
        </w:trPr>
        <w:tc>
          <w:tcPr>
            <w:tcW w:w="714" w:type="dxa"/>
          </w:tcPr>
          <w:p w14:paraId="6E73C16F" w14:textId="233BBC5E" w:rsidR="005558A3" w:rsidRPr="00A730C3" w:rsidRDefault="005558A3" w:rsidP="005558A3">
            <w:pPr>
              <w:rPr>
                <w:rFonts w:ascii="Cambria" w:hAnsi="Cambria"/>
                <w:sz w:val="24"/>
                <w:szCs w:val="24"/>
              </w:rPr>
            </w:pPr>
            <w:r w:rsidRPr="00A730C3">
              <w:rPr>
                <w:rFonts w:ascii="Cambria" w:hAnsi="Cambria"/>
                <w:sz w:val="24"/>
                <w:szCs w:val="24"/>
              </w:rPr>
              <w:lastRenderedPageBreak/>
              <w:t>21</w:t>
            </w:r>
          </w:p>
        </w:tc>
        <w:tc>
          <w:tcPr>
            <w:tcW w:w="523" w:type="dxa"/>
          </w:tcPr>
          <w:p w14:paraId="69D0B15D" w14:textId="5C51D238" w:rsidR="005558A3" w:rsidRPr="00A730C3" w:rsidRDefault="005558A3" w:rsidP="005558A3">
            <w:pPr>
              <w:rPr>
                <w:rFonts w:ascii="Cambria" w:hAnsi="Cambria"/>
                <w:sz w:val="24"/>
                <w:szCs w:val="24"/>
              </w:rPr>
            </w:pPr>
            <w:proofErr w:type="spellStart"/>
            <w:r w:rsidRPr="00A730C3">
              <w:rPr>
                <w:rFonts w:ascii="Cambria" w:hAnsi="Cambria"/>
                <w:sz w:val="24"/>
                <w:szCs w:val="24"/>
              </w:rPr>
              <w:t>un</w:t>
            </w:r>
            <w:proofErr w:type="spellEnd"/>
          </w:p>
        </w:tc>
        <w:tc>
          <w:tcPr>
            <w:tcW w:w="880" w:type="dxa"/>
          </w:tcPr>
          <w:p w14:paraId="06312850" w14:textId="597D23FA" w:rsidR="005558A3" w:rsidRPr="00A730C3" w:rsidRDefault="005558A3" w:rsidP="005558A3">
            <w:pPr>
              <w:rPr>
                <w:rFonts w:ascii="Cambria" w:hAnsi="Cambria"/>
                <w:sz w:val="24"/>
                <w:szCs w:val="24"/>
              </w:rPr>
            </w:pPr>
            <w:r w:rsidRPr="00A730C3">
              <w:rPr>
                <w:rFonts w:ascii="Cambria" w:hAnsi="Cambria"/>
                <w:sz w:val="24"/>
                <w:szCs w:val="24"/>
              </w:rPr>
              <w:t>2</w:t>
            </w:r>
          </w:p>
        </w:tc>
        <w:tc>
          <w:tcPr>
            <w:tcW w:w="4943" w:type="dxa"/>
          </w:tcPr>
          <w:p w14:paraId="26E42B47" w14:textId="0B8F04E0" w:rsidR="005558A3" w:rsidRPr="00A730C3" w:rsidRDefault="005558A3" w:rsidP="005558A3">
            <w:pPr>
              <w:rPr>
                <w:rFonts w:ascii="Cambria" w:hAnsi="Cambria"/>
                <w:sz w:val="24"/>
                <w:szCs w:val="24"/>
              </w:rPr>
            </w:pPr>
            <w:r w:rsidRPr="00A730C3">
              <w:rPr>
                <w:rFonts w:ascii="Cambria" w:hAnsi="Cambria"/>
                <w:sz w:val="24"/>
                <w:szCs w:val="24"/>
              </w:rPr>
              <w:t xml:space="preserve">CARRO DE EMERGENCIA C/4 GAVETA 0,57 X 0,52 X 1,04M Construído em chapa de aço em pintura epóxi, estrutura reforçada, 4 rodízios de 3" giratórios, sendo 02 com freios, com 4 gavetas sendo a 1º com 20 divisórias para medicamentos e as outras três, para uso geral. Mesa superior em aço inox para preparação de medicamentos. Acompanha suporte para cilindro de oxigênio, suporte para soro, suporte para cardioversor ou desfibrilador, tábua para massagem cardíaca e tomada elétrica. Possui sistema de travas nas gavetas. </w:t>
            </w:r>
            <w:proofErr w:type="spellStart"/>
            <w:r w:rsidRPr="00A730C3">
              <w:rPr>
                <w:rFonts w:ascii="Cambria" w:hAnsi="Cambria"/>
                <w:sz w:val="24"/>
                <w:szCs w:val="24"/>
              </w:rPr>
              <w:t>Opc</w:t>
            </w:r>
            <w:proofErr w:type="spellEnd"/>
            <w:r w:rsidRPr="00A730C3">
              <w:rPr>
                <w:rFonts w:ascii="Cambria" w:hAnsi="Cambria"/>
                <w:sz w:val="24"/>
                <w:szCs w:val="24"/>
              </w:rPr>
              <w:t>.: SL- 8032 Totalmente inox. Dim.: 0,57 x 0,52 x 1,04m. Medidas da tabua de massagem 0,50 x 0,37</w:t>
            </w:r>
          </w:p>
        </w:tc>
        <w:tc>
          <w:tcPr>
            <w:tcW w:w="1559" w:type="dxa"/>
          </w:tcPr>
          <w:p w14:paraId="1A5D0EB3" w14:textId="30DA00C4" w:rsidR="005558A3" w:rsidRPr="00A730C3" w:rsidRDefault="005558A3" w:rsidP="005558A3">
            <w:pPr>
              <w:rPr>
                <w:rFonts w:ascii="Cambria" w:hAnsi="Cambria"/>
                <w:sz w:val="24"/>
                <w:szCs w:val="24"/>
              </w:rPr>
            </w:pPr>
            <w:r w:rsidRPr="00A730C3">
              <w:rPr>
                <w:rFonts w:ascii="Cambria" w:hAnsi="Cambria"/>
                <w:sz w:val="24"/>
                <w:szCs w:val="24"/>
              </w:rPr>
              <w:t>2.241,26</w:t>
            </w:r>
          </w:p>
        </w:tc>
        <w:tc>
          <w:tcPr>
            <w:tcW w:w="1417" w:type="dxa"/>
          </w:tcPr>
          <w:p w14:paraId="7F099C93" w14:textId="365C3BF7" w:rsidR="005558A3" w:rsidRPr="00A730C3" w:rsidRDefault="005558A3" w:rsidP="005558A3">
            <w:pPr>
              <w:rPr>
                <w:rFonts w:ascii="Cambria" w:hAnsi="Cambria"/>
                <w:sz w:val="24"/>
                <w:szCs w:val="24"/>
              </w:rPr>
            </w:pPr>
            <w:r w:rsidRPr="00A730C3">
              <w:rPr>
                <w:rFonts w:ascii="Cambria" w:hAnsi="Cambria"/>
                <w:sz w:val="24"/>
                <w:szCs w:val="24"/>
              </w:rPr>
              <w:t>4.482,53</w:t>
            </w:r>
          </w:p>
        </w:tc>
      </w:tr>
      <w:tr w:rsidR="00A730C3" w:rsidRPr="00A730C3" w14:paraId="032B18BA" w14:textId="77777777" w:rsidTr="004366D9">
        <w:trPr>
          <w:trHeight w:val="559"/>
        </w:trPr>
        <w:tc>
          <w:tcPr>
            <w:tcW w:w="714" w:type="dxa"/>
          </w:tcPr>
          <w:p w14:paraId="46936173" w14:textId="770C19EA" w:rsidR="005558A3" w:rsidRPr="00A730C3" w:rsidRDefault="005558A3" w:rsidP="005558A3">
            <w:pPr>
              <w:rPr>
                <w:rFonts w:ascii="Cambria" w:hAnsi="Cambria"/>
                <w:sz w:val="24"/>
                <w:szCs w:val="24"/>
              </w:rPr>
            </w:pPr>
            <w:r w:rsidRPr="00A730C3">
              <w:rPr>
                <w:rFonts w:ascii="Cambria" w:hAnsi="Cambria"/>
                <w:sz w:val="24"/>
                <w:szCs w:val="24"/>
              </w:rPr>
              <w:t>22</w:t>
            </w:r>
          </w:p>
        </w:tc>
        <w:tc>
          <w:tcPr>
            <w:tcW w:w="523" w:type="dxa"/>
          </w:tcPr>
          <w:p w14:paraId="1F0E6247" w14:textId="55F86214" w:rsidR="005558A3" w:rsidRPr="00A730C3" w:rsidRDefault="005558A3" w:rsidP="005558A3">
            <w:pPr>
              <w:rPr>
                <w:rFonts w:ascii="Cambria" w:hAnsi="Cambria"/>
                <w:sz w:val="24"/>
                <w:szCs w:val="24"/>
              </w:rPr>
            </w:pPr>
            <w:proofErr w:type="spellStart"/>
            <w:r w:rsidRPr="00A730C3">
              <w:rPr>
                <w:rFonts w:ascii="Cambria" w:hAnsi="Cambria"/>
                <w:sz w:val="24"/>
                <w:szCs w:val="24"/>
              </w:rPr>
              <w:t>un</w:t>
            </w:r>
            <w:proofErr w:type="spellEnd"/>
          </w:p>
        </w:tc>
        <w:tc>
          <w:tcPr>
            <w:tcW w:w="880" w:type="dxa"/>
          </w:tcPr>
          <w:p w14:paraId="05DD0E0C" w14:textId="2D49973F" w:rsidR="005558A3" w:rsidRPr="00A730C3" w:rsidRDefault="005558A3" w:rsidP="005558A3">
            <w:pPr>
              <w:rPr>
                <w:rFonts w:ascii="Cambria" w:hAnsi="Cambria"/>
                <w:sz w:val="24"/>
                <w:szCs w:val="24"/>
              </w:rPr>
            </w:pPr>
            <w:r w:rsidRPr="00A730C3">
              <w:rPr>
                <w:rFonts w:ascii="Cambria" w:hAnsi="Cambria"/>
                <w:sz w:val="24"/>
                <w:szCs w:val="24"/>
              </w:rPr>
              <w:t>2</w:t>
            </w:r>
          </w:p>
        </w:tc>
        <w:tc>
          <w:tcPr>
            <w:tcW w:w="4943" w:type="dxa"/>
          </w:tcPr>
          <w:p w14:paraId="0C708415" w14:textId="538824A9" w:rsidR="005558A3" w:rsidRPr="00A730C3" w:rsidRDefault="005558A3" w:rsidP="005558A3">
            <w:pPr>
              <w:rPr>
                <w:rFonts w:ascii="Cambria" w:hAnsi="Cambria"/>
                <w:sz w:val="24"/>
                <w:szCs w:val="24"/>
              </w:rPr>
            </w:pPr>
            <w:r w:rsidRPr="00A730C3">
              <w:rPr>
                <w:rFonts w:ascii="Cambria" w:hAnsi="Cambria"/>
                <w:sz w:val="24"/>
                <w:szCs w:val="24"/>
              </w:rPr>
              <w:t xml:space="preserve">CARRO DE CURATIVO pintura </w:t>
            </w:r>
            <w:proofErr w:type="spellStart"/>
            <w:r w:rsidRPr="00A730C3">
              <w:rPr>
                <w:rFonts w:ascii="Cambria" w:hAnsi="Cambria"/>
                <w:sz w:val="24"/>
                <w:szCs w:val="24"/>
              </w:rPr>
              <w:t>expoxi</w:t>
            </w:r>
            <w:proofErr w:type="spellEnd"/>
            <w:r w:rsidRPr="00A730C3">
              <w:rPr>
                <w:rFonts w:ascii="Cambria" w:hAnsi="Cambria"/>
                <w:sz w:val="24"/>
                <w:szCs w:val="24"/>
              </w:rPr>
              <w:t xml:space="preserve"> </w:t>
            </w:r>
            <w:proofErr w:type="spellStart"/>
            <w:proofErr w:type="gramStart"/>
            <w:r w:rsidRPr="00A730C3">
              <w:rPr>
                <w:rFonts w:ascii="Cambria" w:hAnsi="Cambria"/>
                <w:sz w:val="24"/>
                <w:szCs w:val="24"/>
              </w:rPr>
              <w:t>ioxidavel,</w:t>
            </w:r>
            <w:proofErr w:type="gramEnd"/>
            <w:r w:rsidRPr="00A730C3">
              <w:rPr>
                <w:rFonts w:ascii="Cambria" w:hAnsi="Cambria"/>
                <w:sz w:val="24"/>
                <w:szCs w:val="24"/>
              </w:rPr>
              <w:t>balde</w:t>
            </w:r>
            <w:proofErr w:type="spellEnd"/>
            <w:r w:rsidRPr="00A730C3">
              <w:rPr>
                <w:rFonts w:ascii="Cambria" w:hAnsi="Cambria"/>
                <w:sz w:val="24"/>
                <w:szCs w:val="24"/>
              </w:rPr>
              <w:t xml:space="preserve"> inox 10 litros , bacia inox 20 cm Armação tubular com tampo e prateleira de chapa de aço em pintura epóxi suporte para balde e bacia pés com rodízios de 3". Acompanha 01 balde 5 litros em </w:t>
            </w:r>
            <w:proofErr w:type="spellStart"/>
            <w:r w:rsidRPr="00A730C3">
              <w:rPr>
                <w:rFonts w:ascii="Cambria" w:hAnsi="Cambria"/>
                <w:sz w:val="24"/>
                <w:szCs w:val="24"/>
              </w:rPr>
              <w:t>alumínioe</w:t>
            </w:r>
            <w:proofErr w:type="spellEnd"/>
            <w:r w:rsidRPr="00A730C3">
              <w:rPr>
                <w:rFonts w:ascii="Cambria" w:hAnsi="Cambria"/>
                <w:sz w:val="24"/>
                <w:szCs w:val="24"/>
              </w:rPr>
              <w:t xml:space="preserve"> 01 bacia 3 litros em aço inox. Dimensões 0,75m compr. X 0,45m larg. X0,80m altura. Medidas da embalagem: 1,10 x 0,49 x 0,86 Cubagem 0,463 M³ Peso 12 Kg</w:t>
            </w:r>
          </w:p>
        </w:tc>
        <w:tc>
          <w:tcPr>
            <w:tcW w:w="1559" w:type="dxa"/>
          </w:tcPr>
          <w:p w14:paraId="5387C310" w14:textId="7B3C28B8" w:rsidR="005558A3" w:rsidRPr="00A730C3" w:rsidRDefault="005558A3" w:rsidP="005558A3">
            <w:pPr>
              <w:rPr>
                <w:rFonts w:ascii="Cambria" w:hAnsi="Cambria"/>
                <w:sz w:val="24"/>
                <w:szCs w:val="24"/>
              </w:rPr>
            </w:pPr>
            <w:r w:rsidRPr="00A730C3">
              <w:rPr>
                <w:rFonts w:ascii="Cambria" w:hAnsi="Cambria"/>
                <w:sz w:val="24"/>
                <w:szCs w:val="24"/>
              </w:rPr>
              <w:t>949,45</w:t>
            </w:r>
          </w:p>
        </w:tc>
        <w:tc>
          <w:tcPr>
            <w:tcW w:w="1417" w:type="dxa"/>
          </w:tcPr>
          <w:p w14:paraId="1A5327D0" w14:textId="4DF31D12" w:rsidR="005558A3" w:rsidRPr="00A730C3" w:rsidRDefault="005558A3" w:rsidP="005558A3">
            <w:pPr>
              <w:rPr>
                <w:rFonts w:ascii="Cambria" w:hAnsi="Cambria"/>
                <w:sz w:val="24"/>
                <w:szCs w:val="24"/>
              </w:rPr>
            </w:pPr>
            <w:r w:rsidRPr="00A730C3">
              <w:rPr>
                <w:rFonts w:ascii="Cambria" w:hAnsi="Cambria"/>
                <w:sz w:val="24"/>
                <w:szCs w:val="24"/>
              </w:rPr>
              <w:t>1.898,91</w:t>
            </w:r>
          </w:p>
        </w:tc>
      </w:tr>
      <w:tr w:rsidR="00A730C3" w:rsidRPr="00A730C3" w14:paraId="044E4118" w14:textId="77777777" w:rsidTr="004366D9">
        <w:trPr>
          <w:trHeight w:val="425"/>
        </w:trPr>
        <w:tc>
          <w:tcPr>
            <w:tcW w:w="714" w:type="dxa"/>
          </w:tcPr>
          <w:p w14:paraId="4F7A5CF6" w14:textId="28066568" w:rsidR="005558A3" w:rsidRPr="00A730C3" w:rsidRDefault="005558A3" w:rsidP="005558A3">
            <w:pPr>
              <w:rPr>
                <w:rFonts w:ascii="Cambria" w:hAnsi="Cambria"/>
                <w:sz w:val="24"/>
                <w:szCs w:val="24"/>
              </w:rPr>
            </w:pPr>
            <w:r w:rsidRPr="00A730C3">
              <w:rPr>
                <w:rFonts w:ascii="Cambria" w:hAnsi="Cambria"/>
                <w:sz w:val="24"/>
                <w:szCs w:val="24"/>
              </w:rPr>
              <w:t>23</w:t>
            </w:r>
          </w:p>
        </w:tc>
        <w:tc>
          <w:tcPr>
            <w:tcW w:w="523" w:type="dxa"/>
            <w:tcBorders>
              <w:bottom w:val="single" w:sz="4" w:space="0" w:color="auto"/>
            </w:tcBorders>
          </w:tcPr>
          <w:p w14:paraId="244D3737" w14:textId="57AC9D7C" w:rsidR="005558A3" w:rsidRPr="00A730C3" w:rsidRDefault="005558A3" w:rsidP="005558A3">
            <w:pPr>
              <w:rPr>
                <w:rFonts w:ascii="Cambria" w:hAnsi="Cambria"/>
                <w:sz w:val="24"/>
                <w:szCs w:val="24"/>
              </w:rPr>
            </w:pPr>
            <w:proofErr w:type="spellStart"/>
            <w:r w:rsidRPr="00A730C3">
              <w:rPr>
                <w:rFonts w:ascii="Cambria" w:hAnsi="Cambria"/>
                <w:sz w:val="24"/>
                <w:szCs w:val="24"/>
              </w:rPr>
              <w:t>un</w:t>
            </w:r>
            <w:proofErr w:type="spellEnd"/>
          </w:p>
        </w:tc>
        <w:tc>
          <w:tcPr>
            <w:tcW w:w="880" w:type="dxa"/>
          </w:tcPr>
          <w:p w14:paraId="414BF765" w14:textId="14228A79" w:rsidR="005558A3" w:rsidRPr="00A730C3" w:rsidRDefault="005558A3" w:rsidP="005558A3">
            <w:pPr>
              <w:rPr>
                <w:rFonts w:ascii="Cambria" w:hAnsi="Cambria"/>
                <w:sz w:val="24"/>
                <w:szCs w:val="24"/>
              </w:rPr>
            </w:pPr>
            <w:r w:rsidRPr="00A730C3">
              <w:rPr>
                <w:rFonts w:ascii="Cambria" w:hAnsi="Cambria"/>
                <w:sz w:val="24"/>
                <w:szCs w:val="24"/>
              </w:rPr>
              <w:t>1</w:t>
            </w:r>
          </w:p>
        </w:tc>
        <w:tc>
          <w:tcPr>
            <w:tcW w:w="4943" w:type="dxa"/>
          </w:tcPr>
          <w:p w14:paraId="1A5EC34C" w14:textId="71C9500B" w:rsidR="005558A3" w:rsidRPr="00A730C3" w:rsidRDefault="005558A3" w:rsidP="005558A3">
            <w:pPr>
              <w:rPr>
                <w:rFonts w:ascii="Cambria" w:hAnsi="Cambria"/>
                <w:sz w:val="24"/>
                <w:szCs w:val="24"/>
              </w:rPr>
            </w:pPr>
            <w:r w:rsidRPr="00A730C3">
              <w:rPr>
                <w:rFonts w:ascii="Cambria" w:hAnsi="Cambria"/>
                <w:sz w:val="24"/>
                <w:szCs w:val="24"/>
              </w:rPr>
              <w:t>CARRO DE LIMPEZA -kit de limpeza profissional nº3</w:t>
            </w:r>
          </w:p>
        </w:tc>
        <w:tc>
          <w:tcPr>
            <w:tcW w:w="1559" w:type="dxa"/>
          </w:tcPr>
          <w:p w14:paraId="4076F9C6" w14:textId="0C26F111" w:rsidR="005558A3" w:rsidRPr="00A730C3" w:rsidRDefault="005558A3" w:rsidP="005558A3">
            <w:pPr>
              <w:rPr>
                <w:rFonts w:ascii="Cambria" w:hAnsi="Cambria"/>
                <w:sz w:val="24"/>
                <w:szCs w:val="24"/>
              </w:rPr>
            </w:pPr>
            <w:r w:rsidRPr="00A730C3">
              <w:rPr>
                <w:rFonts w:ascii="Cambria" w:hAnsi="Cambria"/>
                <w:sz w:val="24"/>
                <w:szCs w:val="24"/>
              </w:rPr>
              <w:t>1.589,69</w:t>
            </w:r>
          </w:p>
        </w:tc>
        <w:tc>
          <w:tcPr>
            <w:tcW w:w="1417" w:type="dxa"/>
          </w:tcPr>
          <w:p w14:paraId="2F58FF7E" w14:textId="4CFAD9FD" w:rsidR="005558A3" w:rsidRPr="00A730C3" w:rsidRDefault="005558A3" w:rsidP="005558A3">
            <w:pPr>
              <w:rPr>
                <w:rFonts w:ascii="Cambria" w:hAnsi="Cambria"/>
                <w:sz w:val="24"/>
                <w:szCs w:val="24"/>
              </w:rPr>
            </w:pPr>
            <w:r w:rsidRPr="00A730C3">
              <w:rPr>
                <w:rFonts w:ascii="Cambria" w:hAnsi="Cambria"/>
                <w:sz w:val="24"/>
                <w:szCs w:val="24"/>
              </w:rPr>
              <w:t>1.589,69</w:t>
            </w:r>
          </w:p>
        </w:tc>
      </w:tr>
      <w:tr w:rsidR="00A730C3" w:rsidRPr="00A730C3" w14:paraId="0F613C05" w14:textId="77777777" w:rsidTr="004366D9">
        <w:trPr>
          <w:trHeight w:val="5266"/>
        </w:trPr>
        <w:tc>
          <w:tcPr>
            <w:tcW w:w="714" w:type="dxa"/>
          </w:tcPr>
          <w:p w14:paraId="4923F1A9" w14:textId="2A280C5D" w:rsidR="005558A3" w:rsidRPr="00A730C3" w:rsidRDefault="005558A3" w:rsidP="005558A3">
            <w:pPr>
              <w:rPr>
                <w:rFonts w:ascii="Cambria" w:hAnsi="Cambria"/>
                <w:sz w:val="24"/>
                <w:szCs w:val="24"/>
              </w:rPr>
            </w:pPr>
            <w:r w:rsidRPr="00A730C3">
              <w:rPr>
                <w:rFonts w:ascii="Cambria" w:hAnsi="Cambria"/>
                <w:sz w:val="24"/>
                <w:szCs w:val="24"/>
              </w:rPr>
              <w:t>24</w:t>
            </w:r>
          </w:p>
        </w:tc>
        <w:tc>
          <w:tcPr>
            <w:tcW w:w="523" w:type="dxa"/>
            <w:tcBorders>
              <w:bottom w:val="single" w:sz="4" w:space="0" w:color="auto"/>
            </w:tcBorders>
          </w:tcPr>
          <w:p w14:paraId="02FAC63A" w14:textId="1DB08FC4" w:rsidR="005558A3" w:rsidRPr="00A730C3" w:rsidRDefault="005558A3" w:rsidP="005558A3">
            <w:pPr>
              <w:rPr>
                <w:rFonts w:ascii="Cambria" w:hAnsi="Cambria"/>
                <w:sz w:val="24"/>
                <w:szCs w:val="24"/>
              </w:rPr>
            </w:pPr>
            <w:r w:rsidRPr="00A730C3">
              <w:rPr>
                <w:rFonts w:ascii="Cambria" w:hAnsi="Cambria"/>
                <w:sz w:val="24"/>
                <w:szCs w:val="24"/>
              </w:rPr>
              <w:t xml:space="preserve">Un </w:t>
            </w:r>
          </w:p>
        </w:tc>
        <w:tc>
          <w:tcPr>
            <w:tcW w:w="880" w:type="dxa"/>
          </w:tcPr>
          <w:p w14:paraId="69934CC6" w14:textId="4F43F3DD" w:rsidR="005558A3" w:rsidRPr="00A730C3" w:rsidRDefault="005558A3" w:rsidP="005558A3">
            <w:pPr>
              <w:rPr>
                <w:rFonts w:ascii="Cambria" w:hAnsi="Cambria"/>
                <w:sz w:val="24"/>
                <w:szCs w:val="24"/>
              </w:rPr>
            </w:pPr>
            <w:r w:rsidRPr="00A730C3">
              <w:rPr>
                <w:rFonts w:ascii="Cambria" w:hAnsi="Cambria"/>
                <w:sz w:val="24"/>
                <w:szCs w:val="24"/>
              </w:rPr>
              <w:t>1</w:t>
            </w:r>
          </w:p>
        </w:tc>
        <w:tc>
          <w:tcPr>
            <w:tcW w:w="4943" w:type="dxa"/>
          </w:tcPr>
          <w:p w14:paraId="7072A688" w14:textId="77777777" w:rsidR="005558A3" w:rsidRPr="00A730C3" w:rsidRDefault="005558A3" w:rsidP="005558A3">
            <w:pPr>
              <w:rPr>
                <w:rFonts w:ascii="Cambria" w:hAnsi="Cambria"/>
                <w:sz w:val="24"/>
                <w:szCs w:val="24"/>
              </w:rPr>
            </w:pPr>
            <w:r w:rsidRPr="00A730C3">
              <w:rPr>
                <w:rFonts w:ascii="Cambria" w:hAnsi="Cambria"/>
                <w:sz w:val="24"/>
                <w:szCs w:val="24"/>
              </w:rPr>
              <w:t xml:space="preserve">CARRO PADIOLA LEITO ESTOFADO COM ELEVAÇÃO 200KG - Estrutura em tubo de aço carbono redondo de 1” ¼ x 1.20mm - Leito fixo estofado com espuma D26R revestido em </w:t>
            </w:r>
            <w:proofErr w:type="spellStart"/>
            <w:r w:rsidRPr="00A730C3">
              <w:rPr>
                <w:rFonts w:ascii="Cambria" w:hAnsi="Cambria"/>
                <w:sz w:val="24"/>
                <w:szCs w:val="24"/>
              </w:rPr>
              <w:t>Courvim</w:t>
            </w:r>
            <w:proofErr w:type="spellEnd"/>
            <w:r w:rsidRPr="00A730C3">
              <w:rPr>
                <w:rFonts w:ascii="Cambria" w:hAnsi="Cambria"/>
                <w:sz w:val="24"/>
                <w:szCs w:val="24"/>
              </w:rPr>
              <w:t xml:space="preserve"> - Cabeceira regulável através de cremalheira - Regulagem de altura através de </w:t>
            </w:r>
            <w:proofErr w:type="spellStart"/>
            <w:r w:rsidRPr="00A730C3">
              <w:rPr>
                <w:rFonts w:ascii="Cambria" w:hAnsi="Cambria"/>
                <w:sz w:val="24"/>
                <w:szCs w:val="24"/>
              </w:rPr>
              <w:t>manivelacromada</w:t>
            </w:r>
            <w:proofErr w:type="spellEnd"/>
            <w:r w:rsidRPr="00A730C3">
              <w:rPr>
                <w:rFonts w:ascii="Cambria" w:hAnsi="Cambria"/>
                <w:sz w:val="24"/>
                <w:szCs w:val="24"/>
              </w:rPr>
              <w:t xml:space="preserve"> e </w:t>
            </w:r>
            <w:proofErr w:type="spellStart"/>
            <w:r w:rsidRPr="00A730C3">
              <w:rPr>
                <w:rFonts w:ascii="Cambria" w:hAnsi="Cambria"/>
                <w:sz w:val="24"/>
                <w:szCs w:val="24"/>
              </w:rPr>
              <w:t>escamoteável</w:t>
            </w:r>
            <w:proofErr w:type="spellEnd"/>
            <w:r w:rsidRPr="00A730C3">
              <w:rPr>
                <w:rFonts w:ascii="Cambria" w:hAnsi="Cambria"/>
                <w:sz w:val="24"/>
                <w:szCs w:val="24"/>
              </w:rPr>
              <w:t xml:space="preserve"> - Sistema de elevação em tubo de aço retangular - Para-choque de proteção redondo nos quatros cantos do leito - Grades laterais de baixar em tubo de </w:t>
            </w:r>
            <w:proofErr w:type="spellStart"/>
            <w:r w:rsidRPr="00A730C3">
              <w:rPr>
                <w:rFonts w:ascii="Cambria" w:hAnsi="Cambria"/>
                <w:sz w:val="24"/>
                <w:szCs w:val="24"/>
              </w:rPr>
              <w:t>açocarbono</w:t>
            </w:r>
            <w:proofErr w:type="spellEnd"/>
            <w:r w:rsidRPr="00A730C3">
              <w:rPr>
                <w:rFonts w:ascii="Cambria" w:hAnsi="Cambria"/>
                <w:sz w:val="24"/>
                <w:szCs w:val="24"/>
              </w:rPr>
              <w:t xml:space="preserve"> redondo de 7/8 x 1.20mm - Suporte para soro com 02 ganchos em aço inox (T) - Rodízios giratórios de 5" em polipropileno, com sistema de freio em diagonal - Acabamento em pintura epóxi, com tratamento ferruginoso - Capacidade aproximada: Até 200Kg - Registro MS: 80430259010 DIMENSÕES Dimensão aproximada: 1960 x 700 x 630mm – Altura Máxima: 970 mm Grades laterais em tubo de aço inox redondo.</w:t>
            </w:r>
          </w:p>
          <w:p w14:paraId="328A8D70" w14:textId="77777777" w:rsidR="001471DB" w:rsidRPr="00A730C3" w:rsidRDefault="001471DB" w:rsidP="005558A3">
            <w:pPr>
              <w:rPr>
                <w:rFonts w:ascii="Cambria" w:hAnsi="Cambria"/>
                <w:sz w:val="24"/>
                <w:szCs w:val="24"/>
              </w:rPr>
            </w:pPr>
          </w:p>
          <w:p w14:paraId="0860D516" w14:textId="0C6140E8" w:rsidR="001471DB" w:rsidRPr="00A730C3" w:rsidRDefault="001471DB" w:rsidP="001471DB">
            <w:pPr>
              <w:widowControl w:val="0"/>
              <w:jc w:val="both"/>
              <w:rPr>
                <w:rFonts w:ascii="Cambria" w:hAnsi="Cambria" w:cs="Arial"/>
                <w:snapToGrid w:val="0"/>
                <w:sz w:val="24"/>
                <w:szCs w:val="24"/>
              </w:rPr>
            </w:pPr>
            <w:r w:rsidRPr="00A730C3">
              <w:rPr>
                <w:rFonts w:ascii="Cambria" w:hAnsi="Cambria"/>
                <w:sz w:val="24"/>
                <w:szCs w:val="24"/>
              </w:rPr>
              <w:lastRenderedPageBreak/>
              <w:t>Necessário instalação no local, sendo de responsabilidade do fornecedor.</w:t>
            </w:r>
          </w:p>
          <w:p w14:paraId="52F5407E" w14:textId="5464EB45" w:rsidR="001471DB" w:rsidRPr="00A730C3" w:rsidRDefault="001471DB" w:rsidP="005558A3">
            <w:pPr>
              <w:rPr>
                <w:rFonts w:ascii="Cambria" w:hAnsi="Cambria"/>
                <w:sz w:val="24"/>
                <w:szCs w:val="24"/>
              </w:rPr>
            </w:pPr>
          </w:p>
        </w:tc>
        <w:tc>
          <w:tcPr>
            <w:tcW w:w="1559" w:type="dxa"/>
          </w:tcPr>
          <w:p w14:paraId="25B7F638" w14:textId="7CEF3618" w:rsidR="005558A3" w:rsidRPr="00A730C3" w:rsidRDefault="005558A3" w:rsidP="005558A3">
            <w:pPr>
              <w:rPr>
                <w:rFonts w:ascii="Cambria" w:hAnsi="Cambria"/>
                <w:sz w:val="24"/>
                <w:szCs w:val="24"/>
              </w:rPr>
            </w:pPr>
            <w:r w:rsidRPr="00A730C3">
              <w:rPr>
                <w:rFonts w:ascii="Cambria" w:hAnsi="Cambria"/>
                <w:sz w:val="24"/>
                <w:szCs w:val="24"/>
              </w:rPr>
              <w:lastRenderedPageBreak/>
              <w:t>2.817,50</w:t>
            </w:r>
          </w:p>
        </w:tc>
        <w:tc>
          <w:tcPr>
            <w:tcW w:w="1417" w:type="dxa"/>
          </w:tcPr>
          <w:p w14:paraId="1D6D9105" w14:textId="7FFB1FEA" w:rsidR="005558A3" w:rsidRPr="00A730C3" w:rsidRDefault="005558A3" w:rsidP="005558A3">
            <w:pPr>
              <w:rPr>
                <w:rFonts w:ascii="Cambria" w:hAnsi="Cambria"/>
                <w:sz w:val="24"/>
                <w:szCs w:val="24"/>
              </w:rPr>
            </w:pPr>
            <w:r w:rsidRPr="00A730C3">
              <w:rPr>
                <w:rFonts w:ascii="Cambria" w:hAnsi="Cambria"/>
                <w:sz w:val="24"/>
                <w:szCs w:val="24"/>
              </w:rPr>
              <w:t>2.817,50</w:t>
            </w:r>
          </w:p>
        </w:tc>
      </w:tr>
      <w:tr w:rsidR="00A730C3" w:rsidRPr="00A730C3" w14:paraId="3B06E61B" w14:textId="77777777" w:rsidTr="004366D9">
        <w:trPr>
          <w:trHeight w:val="328"/>
        </w:trPr>
        <w:tc>
          <w:tcPr>
            <w:tcW w:w="714" w:type="dxa"/>
          </w:tcPr>
          <w:p w14:paraId="20483F12" w14:textId="081DC9AD" w:rsidR="005558A3" w:rsidRPr="00A730C3" w:rsidRDefault="005558A3" w:rsidP="005558A3">
            <w:pPr>
              <w:rPr>
                <w:rFonts w:ascii="Cambria" w:hAnsi="Cambria"/>
                <w:sz w:val="24"/>
                <w:szCs w:val="24"/>
              </w:rPr>
            </w:pPr>
            <w:r w:rsidRPr="00A730C3">
              <w:rPr>
                <w:rFonts w:ascii="Cambria" w:hAnsi="Cambria"/>
                <w:sz w:val="24"/>
                <w:szCs w:val="24"/>
              </w:rPr>
              <w:lastRenderedPageBreak/>
              <w:t>25</w:t>
            </w:r>
          </w:p>
        </w:tc>
        <w:tc>
          <w:tcPr>
            <w:tcW w:w="523" w:type="dxa"/>
            <w:tcBorders>
              <w:top w:val="single" w:sz="4" w:space="0" w:color="auto"/>
            </w:tcBorders>
          </w:tcPr>
          <w:p w14:paraId="0EA8524F" w14:textId="560D04E1" w:rsidR="005558A3" w:rsidRPr="00A730C3" w:rsidRDefault="005558A3" w:rsidP="005558A3">
            <w:pPr>
              <w:rPr>
                <w:rFonts w:ascii="Cambria" w:hAnsi="Cambria"/>
                <w:sz w:val="24"/>
                <w:szCs w:val="24"/>
              </w:rPr>
            </w:pPr>
            <w:r w:rsidRPr="00A730C3">
              <w:rPr>
                <w:rFonts w:ascii="Cambria" w:hAnsi="Cambria"/>
                <w:sz w:val="24"/>
                <w:szCs w:val="24"/>
              </w:rPr>
              <w:t>Un</w:t>
            </w:r>
          </w:p>
        </w:tc>
        <w:tc>
          <w:tcPr>
            <w:tcW w:w="880" w:type="dxa"/>
          </w:tcPr>
          <w:p w14:paraId="6A6A6016" w14:textId="7E1E4173" w:rsidR="005558A3" w:rsidRPr="00A730C3" w:rsidRDefault="005558A3" w:rsidP="005558A3">
            <w:pPr>
              <w:rPr>
                <w:rFonts w:ascii="Cambria" w:hAnsi="Cambria"/>
                <w:sz w:val="24"/>
                <w:szCs w:val="24"/>
              </w:rPr>
            </w:pPr>
            <w:r w:rsidRPr="00A730C3">
              <w:rPr>
                <w:rFonts w:ascii="Cambria" w:hAnsi="Cambria"/>
                <w:sz w:val="24"/>
                <w:szCs w:val="24"/>
              </w:rPr>
              <w:t>1</w:t>
            </w:r>
          </w:p>
        </w:tc>
        <w:tc>
          <w:tcPr>
            <w:tcW w:w="4943" w:type="dxa"/>
          </w:tcPr>
          <w:p w14:paraId="4A93ABD2" w14:textId="397EAE85" w:rsidR="005558A3" w:rsidRPr="00A730C3" w:rsidRDefault="005558A3" w:rsidP="005558A3">
            <w:pPr>
              <w:rPr>
                <w:rFonts w:ascii="Cambria" w:hAnsi="Cambria"/>
                <w:sz w:val="24"/>
                <w:szCs w:val="24"/>
              </w:rPr>
            </w:pPr>
            <w:r w:rsidRPr="00A730C3">
              <w:rPr>
                <w:rFonts w:ascii="Cambria" w:hAnsi="Cambria"/>
                <w:sz w:val="24"/>
                <w:szCs w:val="24"/>
              </w:rPr>
              <w:t xml:space="preserve">COIFA INDUSTRIAL em aço </w:t>
            </w:r>
            <w:r w:rsidR="001471DB" w:rsidRPr="00A730C3">
              <w:rPr>
                <w:rFonts w:ascii="Cambria" w:hAnsi="Cambria"/>
                <w:sz w:val="24"/>
                <w:szCs w:val="24"/>
              </w:rPr>
              <w:t>inoxidável</w:t>
            </w:r>
          </w:p>
          <w:p w14:paraId="4BF9EFEB" w14:textId="784F19E0" w:rsidR="001471DB" w:rsidRPr="00A730C3" w:rsidRDefault="001471DB" w:rsidP="001471DB">
            <w:pPr>
              <w:widowControl w:val="0"/>
              <w:jc w:val="both"/>
              <w:rPr>
                <w:rFonts w:ascii="Cambria" w:hAnsi="Cambria" w:cs="Arial"/>
                <w:snapToGrid w:val="0"/>
                <w:sz w:val="24"/>
                <w:szCs w:val="24"/>
              </w:rPr>
            </w:pPr>
            <w:r w:rsidRPr="00A730C3">
              <w:rPr>
                <w:rFonts w:ascii="Cambria" w:hAnsi="Cambria"/>
                <w:sz w:val="24"/>
                <w:szCs w:val="24"/>
              </w:rPr>
              <w:t>Necessário instalação no local, sendo de responsabilidade do fornecedor.</w:t>
            </w:r>
          </w:p>
          <w:p w14:paraId="0DF51F76" w14:textId="075DB00D" w:rsidR="001471DB" w:rsidRPr="00A730C3" w:rsidRDefault="001471DB" w:rsidP="005558A3">
            <w:pPr>
              <w:rPr>
                <w:rFonts w:ascii="Cambria" w:hAnsi="Cambria"/>
                <w:sz w:val="24"/>
                <w:szCs w:val="24"/>
              </w:rPr>
            </w:pPr>
          </w:p>
        </w:tc>
        <w:tc>
          <w:tcPr>
            <w:tcW w:w="1559" w:type="dxa"/>
          </w:tcPr>
          <w:p w14:paraId="0FC4A1D3" w14:textId="69C1CFB0" w:rsidR="005558A3" w:rsidRPr="00A730C3" w:rsidRDefault="005558A3" w:rsidP="005558A3">
            <w:pPr>
              <w:rPr>
                <w:rFonts w:ascii="Cambria" w:hAnsi="Cambria"/>
                <w:sz w:val="24"/>
                <w:szCs w:val="24"/>
              </w:rPr>
            </w:pPr>
            <w:r w:rsidRPr="00A730C3">
              <w:rPr>
                <w:rFonts w:ascii="Cambria" w:hAnsi="Cambria"/>
                <w:sz w:val="24"/>
                <w:szCs w:val="24"/>
              </w:rPr>
              <w:t>7.696,66</w:t>
            </w:r>
          </w:p>
        </w:tc>
        <w:tc>
          <w:tcPr>
            <w:tcW w:w="1417" w:type="dxa"/>
          </w:tcPr>
          <w:p w14:paraId="0580D8B9" w14:textId="4B4976F7" w:rsidR="005558A3" w:rsidRPr="00A730C3" w:rsidRDefault="005558A3" w:rsidP="005558A3">
            <w:pPr>
              <w:rPr>
                <w:rFonts w:ascii="Cambria" w:hAnsi="Cambria"/>
                <w:sz w:val="24"/>
                <w:szCs w:val="24"/>
              </w:rPr>
            </w:pPr>
            <w:r w:rsidRPr="00A730C3">
              <w:rPr>
                <w:rFonts w:ascii="Cambria" w:hAnsi="Cambria"/>
                <w:sz w:val="24"/>
                <w:szCs w:val="24"/>
              </w:rPr>
              <w:t>7.696,67</w:t>
            </w:r>
          </w:p>
        </w:tc>
      </w:tr>
      <w:tr w:rsidR="00A730C3" w:rsidRPr="00A730C3" w14:paraId="0859C01B" w14:textId="77777777" w:rsidTr="004366D9">
        <w:trPr>
          <w:trHeight w:val="425"/>
        </w:trPr>
        <w:tc>
          <w:tcPr>
            <w:tcW w:w="714" w:type="dxa"/>
          </w:tcPr>
          <w:p w14:paraId="5F894253" w14:textId="092D415E" w:rsidR="005558A3" w:rsidRPr="00A730C3" w:rsidRDefault="005558A3" w:rsidP="005558A3">
            <w:pPr>
              <w:rPr>
                <w:rFonts w:ascii="Cambria" w:hAnsi="Cambria"/>
                <w:sz w:val="24"/>
                <w:szCs w:val="24"/>
              </w:rPr>
            </w:pPr>
            <w:r w:rsidRPr="00A730C3">
              <w:rPr>
                <w:rFonts w:ascii="Cambria" w:hAnsi="Cambria"/>
                <w:sz w:val="24"/>
                <w:szCs w:val="24"/>
              </w:rPr>
              <w:t>26</w:t>
            </w:r>
          </w:p>
        </w:tc>
        <w:tc>
          <w:tcPr>
            <w:tcW w:w="523" w:type="dxa"/>
          </w:tcPr>
          <w:p w14:paraId="2FC24B09" w14:textId="4C811F5A" w:rsidR="005558A3" w:rsidRPr="00A730C3" w:rsidRDefault="005558A3" w:rsidP="005558A3">
            <w:pPr>
              <w:rPr>
                <w:rFonts w:ascii="Cambria" w:hAnsi="Cambria"/>
                <w:sz w:val="24"/>
                <w:szCs w:val="24"/>
              </w:rPr>
            </w:pPr>
            <w:proofErr w:type="spellStart"/>
            <w:r w:rsidRPr="00A730C3">
              <w:rPr>
                <w:rFonts w:ascii="Cambria" w:hAnsi="Cambria"/>
                <w:sz w:val="24"/>
                <w:szCs w:val="24"/>
              </w:rPr>
              <w:t>un</w:t>
            </w:r>
            <w:proofErr w:type="spellEnd"/>
          </w:p>
        </w:tc>
        <w:tc>
          <w:tcPr>
            <w:tcW w:w="880" w:type="dxa"/>
          </w:tcPr>
          <w:p w14:paraId="4BC56CCA" w14:textId="0098A1DF" w:rsidR="005558A3" w:rsidRPr="00A730C3" w:rsidRDefault="005558A3" w:rsidP="005558A3">
            <w:pPr>
              <w:rPr>
                <w:rFonts w:ascii="Cambria" w:hAnsi="Cambria"/>
                <w:sz w:val="24"/>
                <w:szCs w:val="24"/>
              </w:rPr>
            </w:pPr>
            <w:r w:rsidRPr="00A730C3">
              <w:rPr>
                <w:rFonts w:ascii="Cambria" w:hAnsi="Cambria"/>
                <w:sz w:val="24"/>
                <w:szCs w:val="24"/>
              </w:rPr>
              <w:t>10</w:t>
            </w:r>
          </w:p>
        </w:tc>
        <w:tc>
          <w:tcPr>
            <w:tcW w:w="4943" w:type="dxa"/>
          </w:tcPr>
          <w:p w14:paraId="6FEB5706" w14:textId="722B0946" w:rsidR="005558A3" w:rsidRPr="00A730C3" w:rsidRDefault="005558A3" w:rsidP="005558A3">
            <w:pPr>
              <w:rPr>
                <w:rFonts w:ascii="Cambria" w:hAnsi="Cambria"/>
                <w:sz w:val="24"/>
                <w:szCs w:val="24"/>
              </w:rPr>
            </w:pPr>
            <w:r w:rsidRPr="00A730C3">
              <w:rPr>
                <w:rFonts w:ascii="Cambria" w:hAnsi="Cambria"/>
                <w:sz w:val="24"/>
                <w:szCs w:val="24"/>
              </w:rPr>
              <w:t xml:space="preserve">COLCHÃO HOSPITALAR c/ capa </w:t>
            </w:r>
            <w:proofErr w:type="spellStart"/>
            <w:r w:rsidRPr="00A730C3">
              <w:rPr>
                <w:rFonts w:ascii="Cambria" w:hAnsi="Cambria"/>
                <w:sz w:val="24"/>
                <w:szCs w:val="24"/>
              </w:rPr>
              <w:t>impermeavel</w:t>
            </w:r>
            <w:proofErr w:type="spellEnd"/>
            <w:r w:rsidRPr="00A730C3">
              <w:rPr>
                <w:rFonts w:ascii="Cambria" w:hAnsi="Cambria"/>
                <w:sz w:val="24"/>
                <w:szCs w:val="24"/>
              </w:rPr>
              <w:t xml:space="preserve"> </w:t>
            </w:r>
            <w:proofErr w:type="spellStart"/>
            <w:proofErr w:type="gramStart"/>
            <w:r w:rsidRPr="00A730C3">
              <w:rPr>
                <w:rFonts w:ascii="Cambria" w:hAnsi="Cambria"/>
                <w:sz w:val="24"/>
                <w:szCs w:val="24"/>
              </w:rPr>
              <w:t>azul,</w:t>
            </w:r>
            <w:proofErr w:type="gramEnd"/>
            <w:r w:rsidRPr="00A730C3">
              <w:rPr>
                <w:rFonts w:ascii="Cambria" w:hAnsi="Cambria"/>
                <w:sz w:val="24"/>
                <w:szCs w:val="24"/>
              </w:rPr>
              <w:t>espuma</w:t>
            </w:r>
            <w:proofErr w:type="spellEnd"/>
            <w:r w:rsidRPr="00A730C3">
              <w:rPr>
                <w:rFonts w:ascii="Cambria" w:hAnsi="Cambria"/>
                <w:sz w:val="24"/>
                <w:szCs w:val="24"/>
              </w:rPr>
              <w:t xml:space="preserve"> D33 AL com fecho dimensões 1,88x0,88x0,12M</w:t>
            </w:r>
          </w:p>
        </w:tc>
        <w:tc>
          <w:tcPr>
            <w:tcW w:w="1559" w:type="dxa"/>
          </w:tcPr>
          <w:p w14:paraId="3276729F" w14:textId="093D44A5" w:rsidR="005558A3" w:rsidRPr="00A730C3" w:rsidRDefault="005558A3" w:rsidP="005558A3">
            <w:pPr>
              <w:rPr>
                <w:rFonts w:ascii="Cambria" w:hAnsi="Cambria"/>
                <w:sz w:val="24"/>
                <w:szCs w:val="24"/>
              </w:rPr>
            </w:pPr>
            <w:r w:rsidRPr="00A730C3">
              <w:rPr>
                <w:rFonts w:ascii="Cambria" w:hAnsi="Cambria"/>
                <w:sz w:val="24"/>
                <w:szCs w:val="24"/>
              </w:rPr>
              <w:t>479,00</w:t>
            </w:r>
          </w:p>
        </w:tc>
        <w:tc>
          <w:tcPr>
            <w:tcW w:w="1417" w:type="dxa"/>
          </w:tcPr>
          <w:p w14:paraId="051817E8" w14:textId="503A6F47" w:rsidR="005558A3" w:rsidRPr="00A730C3" w:rsidRDefault="005558A3" w:rsidP="005558A3">
            <w:pPr>
              <w:rPr>
                <w:rFonts w:ascii="Cambria" w:hAnsi="Cambria"/>
                <w:sz w:val="24"/>
                <w:szCs w:val="24"/>
              </w:rPr>
            </w:pPr>
            <w:r w:rsidRPr="00A730C3">
              <w:rPr>
                <w:rFonts w:ascii="Cambria" w:hAnsi="Cambria"/>
                <w:sz w:val="24"/>
                <w:szCs w:val="24"/>
              </w:rPr>
              <w:t>4.790,00</w:t>
            </w:r>
          </w:p>
        </w:tc>
      </w:tr>
      <w:tr w:rsidR="00A730C3" w:rsidRPr="00A730C3" w14:paraId="356573AC" w14:textId="77777777" w:rsidTr="004366D9">
        <w:trPr>
          <w:trHeight w:val="398"/>
        </w:trPr>
        <w:tc>
          <w:tcPr>
            <w:tcW w:w="714" w:type="dxa"/>
          </w:tcPr>
          <w:p w14:paraId="762B6E59" w14:textId="0D097978" w:rsidR="005558A3" w:rsidRPr="00A730C3" w:rsidRDefault="005558A3" w:rsidP="005558A3">
            <w:pPr>
              <w:rPr>
                <w:rFonts w:ascii="Cambria" w:hAnsi="Cambria"/>
                <w:sz w:val="24"/>
                <w:szCs w:val="24"/>
              </w:rPr>
            </w:pPr>
            <w:r w:rsidRPr="00A730C3">
              <w:rPr>
                <w:rFonts w:ascii="Cambria" w:hAnsi="Cambria"/>
                <w:sz w:val="24"/>
                <w:szCs w:val="24"/>
              </w:rPr>
              <w:t>27</w:t>
            </w:r>
          </w:p>
        </w:tc>
        <w:tc>
          <w:tcPr>
            <w:tcW w:w="523" w:type="dxa"/>
          </w:tcPr>
          <w:p w14:paraId="7B35426A" w14:textId="109CA3F4" w:rsidR="005558A3" w:rsidRPr="00A730C3" w:rsidRDefault="005558A3" w:rsidP="005558A3">
            <w:pPr>
              <w:rPr>
                <w:rFonts w:ascii="Cambria" w:hAnsi="Cambria"/>
                <w:sz w:val="24"/>
                <w:szCs w:val="24"/>
              </w:rPr>
            </w:pPr>
            <w:proofErr w:type="spellStart"/>
            <w:r w:rsidRPr="00A730C3">
              <w:rPr>
                <w:rFonts w:ascii="Cambria" w:hAnsi="Cambria"/>
                <w:sz w:val="24"/>
                <w:szCs w:val="24"/>
              </w:rPr>
              <w:t>un</w:t>
            </w:r>
            <w:proofErr w:type="spellEnd"/>
          </w:p>
        </w:tc>
        <w:tc>
          <w:tcPr>
            <w:tcW w:w="880" w:type="dxa"/>
          </w:tcPr>
          <w:p w14:paraId="4541E6E6" w14:textId="484C8196" w:rsidR="005558A3" w:rsidRPr="00A730C3" w:rsidRDefault="005558A3" w:rsidP="005558A3">
            <w:pPr>
              <w:rPr>
                <w:rFonts w:ascii="Cambria" w:hAnsi="Cambria"/>
                <w:sz w:val="24"/>
                <w:szCs w:val="24"/>
              </w:rPr>
            </w:pPr>
            <w:r w:rsidRPr="00A730C3">
              <w:rPr>
                <w:rFonts w:ascii="Cambria" w:hAnsi="Cambria"/>
                <w:sz w:val="24"/>
                <w:szCs w:val="24"/>
              </w:rPr>
              <w:t>1</w:t>
            </w:r>
          </w:p>
        </w:tc>
        <w:tc>
          <w:tcPr>
            <w:tcW w:w="4943" w:type="dxa"/>
          </w:tcPr>
          <w:p w14:paraId="0C43F247" w14:textId="4A3CB1A2" w:rsidR="005558A3" w:rsidRPr="00A730C3" w:rsidRDefault="005558A3" w:rsidP="005558A3">
            <w:pPr>
              <w:rPr>
                <w:rFonts w:ascii="Cambria" w:hAnsi="Cambria"/>
                <w:sz w:val="24"/>
                <w:szCs w:val="24"/>
              </w:rPr>
            </w:pPr>
            <w:r w:rsidRPr="00A730C3">
              <w:rPr>
                <w:rFonts w:ascii="Cambria" w:hAnsi="Cambria"/>
                <w:sz w:val="24"/>
                <w:szCs w:val="24"/>
              </w:rPr>
              <w:t xml:space="preserve">DEA-DESFIBRILADOR FIFE 400 FUTURA AUTOMATICA </w:t>
            </w:r>
            <w:proofErr w:type="gramStart"/>
            <w:r w:rsidRPr="00A730C3">
              <w:rPr>
                <w:rFonts w:ascii="Cambria" w:hAnsi="Cambria"/>
                <w:sz w:val="24"/>
                <w:szCs w:val="24"/>
              </w:rPr>
              <w:t>BASICO,</w:t>
            </w:r>
            <w:proofErr w:type="gramEnd"/>
            <w:r w:rsidRPr="00A730C3">
              <w:rPr>
                <w:rFonts w:ascii="Cambria" w:hAnsi="Cambria"/>
                <w:sz w:val="24"/>
                <w:szCs w:val="24"/>
              </w:rPr>
              <w:t xml:space="preserve">CMOS DRAKE FEEDBACK DE RCP DEA COM OXIMETRIA DE PULSO Tecnologia Bifásica; Adaptável a </w:t>
            </w:r>
            <w:proofErr w:type="spellStart"/>
            <w:r w:rsidRPr="00A730C3">
              <w:rPr>
                <w:rFonts w:ascii="Cambria" w:hAnsi="Cambria"/>
                <w:sz w:val="24"/>
                <w:szCs w:val="24"/>
              </w:rPr>
              <w:t>qualque</w:t>
            </w:r>
            <w:proofErr w:type="spellEnd"/>
            <w:r w:rsidRPr="00A730C3">
              <w:rPr>
                <w:rFonts w:ascii="Cambria" w:hAnsi="Cambria"/>
                <w:sz w:val="24"/>
                <w:szCs w:val="24"/>
              </w:rPr>
              <w:t xml:space="preserve"> </w:t>
            </w:r>
            <w:proofErr w:type="spellStart"/>
            <w:r w:rsidRPr="00A730C3">
              <w:rPr>
                <w:rFonts w:ascii="Cambria" w:hAnsi="Cambria"/>
                <w:sz w:val="24"/>
                <w:szCs w:val="24"/>
              </w:rPr>
              <w:t>rpaciente</w:t>
            </w:r>
            <w:proofErr w:type="spellEnd"/>
            <w:r w:rsidRPr="00A730C3">
              <w:rPr>
                <w:rFonts w:ascii="Cambria" w:hAnsi="Cambria"/>
                <w:sz w:val="24"/>
                <w:szCs w:val="24"/>
              </w:rPr>
              <w:t xml:space="preserve"> (adulto e Infantil); Bateria recarregável de alta durabilidade; Display de LCD com traçado do ECG na tela; Mensagem por comando de texto e voz em tempo real; </w:t>
            </w:r>
            <w:proofErr w:type="spellStart"/>
            <w:r w:rsidRPr="00A730C3">
              <w:rPr>
                <w:rFonts w:ascii="Cambria" w:hAnsi="Cambria"/>
                <w:sz w:val="24"/>
                <w:szCs w:val="24"/>
              </w:rPr>
              <w:t>Beep</w:t>
            </w:r>
            <w:proofErr w:type="spellEnd"/>
            <w:r w:rsidRPr="00A730C3">
              <w:rPr>
                <w:rFonts w:ascii="Cambria" w:hAnsi="Cambria"/>
                <w:sz w:val="24"/>
                <w:szCs w:val="24"/>
              </w:rPr>
              <w:t xml:space="preserve"> de orientação da RCP; Transmissão de dados via USB; Alça integrada no próprio gabinete; Peso aproximado de 1,9 Kg. - Case para transporte; - Carregador bivolt com bateria recarregável; - Par de eletrodos adesivos descartáveis adulto; - Certificado de garantia; - Manual do usuário.</w:t>
            </w:r>
          </w:p>
        </w:tc>
        <w:tc>
          <w:tcPr>
            <w:tcW w:w="1559" w:type="dxa"/>
          </w:tcPr>
          <w:p w14:paraId="25B256C6" w14:textId="3A143F1E" w:rsidR="005558A3" w:rsidRPr="00A730C3" w:rsidRDefault="005558A3" w:rsidP="005558A3">
            <w:pPr>
              <w:rPr>
                <w:rFonts w:ascii="Cambria" w:hAnsi="Cambria"/>
                <w:sz w:val="24"/>
                <w:szCs w:val="24"/>
              </w:rPr>
            </w:pPr>
            <w:r w:rsidRPr="00A730C3">
              <w:rPr>
                <w:rFonts w:ascii="Cambria" w:hAnsi="Cambria"/>
                <w:sz w:val="24"/>
                <w:szCs w:val="24"/>
              </w:rPr>
              <w:t>9.657,50</w:t>
            </w:r>
          </w:p>
        </w:tc>
        <w:tc>
          <w:tcPr>
            <w:tcW w:w="1417" w:type="dxa"/>
          </w:tcPr>
          <w:p w14:paraId="45B7C09F" w14:textId="35C643C1" w:rsidR="005558A3" w:rsidRPr="00A730C3" w:rsidRDefault="005558A3" w:rsidP="005558A3">
            <w:pPr>
              <w:rPr>
                <w:rFonts w:ascii="Cambria" w:hAnsi="Cambria"/>
                <w:sz w:val="24"/>
                <w:szCs w:val="24"/>
              </w:rPr>
            </w:pPr>
            <w:r w:rsidRPr="00A730C3">
              <w:rPr>
                <w:rFonts w:ascii="Cambria" w:hAnsi="Cambria"/>
                <w:sz w:val="24"/>
                <w:szCs w:val="24"/>
              </w:rPr>
              <w:t>9.657,50</w:t>
            </w:r>
          </w:p>
        </w:tc>
      </w:tr>
      <w:tr w:rsidR="00A730C3" w:rsidRPr="00A730C3" w14:paraId="3F0A67CF" w14:textId="77777777" w:rsidTr="004366D9">
        <w:trPr>
          <w:trHeight w:val="232"/>
        </w:trPr>
        <w:tc>
          <w:tcPr>
            <w:tcW w:w="714" w:type="dxa"/>
          </w:tcPr>
          <w:p w14:paraId="10135425" w14:textId="05B78F6C" w:rsidR="005558A3" w:rsidRPr="00A730C3" w:rsidRDefault="005558A3" w:rsidP="005558A3">
            <w:pPr>
              <w:rPr>
                <w:rFonts w:ascii="Cambria" w:hAnsi="Cambria"/>
                <w:sz w:val="24"/>
                <w:szCs w:val="24"/>
              </w:rPr>
            </w:pPr>
            <w:r w:rsidRPr="00A730C3">
              <w:rPr>
                <w:rFonts w:ascii="Cambria" w:hAnsi="Cambria"/>
                <w:sz w:val="24"/>
                <w:szCs w:val="24"/>
              </w:rPr>
              <w:t>28</w:t>
            </w:r>
          </w:p>
        </w:tc>
        <w:tc>
          <w:tcPr>
            <w:tcW w:w="523" w:type="dxa"/>
          </w:tcPr>
          <w:p w14:paraId="508FCDEE" w14:textId="644A7C77" w:rsidR="005558A3" w:rsidRPr="00A730C3" w:rsidRDefault="005558A3" w:rsidP="005558A3">
            <w:pPr>
              <w:rPr>
                <w:rFonts w:ascii="Cambria" w:hAnsi="Cambria"/>
                <w:sz w:val="24"/>
                <w:szCs w:val="24"/>
              </w:rPr>
            </w:pPr>
            <w:proofErr w:type="spellStart"/>
            <w:r w:rsidRPr="00A730C3">
              <w:rPr>
                <w:rFonts w:ascii="Cambria" w:hAnsi="Cambria"/>
                <w:sz w:val="24"/>
                <w:szCs w:val="24"/>
              </w:rPr>
              <w:t>un</w:t>
            </w:r>
            <w:proofErr w:type="spellEnd"/>
          </w:p>
        </w:tc>
        <w:tc>
          <w:tcPr>
            <w:tcW w:w="880" w:type="dxa"/>
          </w:tcPr>
          <w:p w14:paraId="37DC1008" w14:textId="244A335C" w:rsidR="005558A3" w:rsidRPr="00A730C3" w:rsidRDefault="005558A3" w:rsidP="005558A3">
            <w:pPr>
              <w:rPr>
                <w:rFonts w:ascii="Cambria" w:hAnsi="Cambria"/>
                <w:sz w:val="24"/>
                <w:szCs w:val="24"/>
              </w:rPr>
            </w:pPr>
            <w:r w:rsidRPr="00A730C3">
              <w:rPr>
                <w:rFonts w:ascii="Cambria" w:hAnsi="Cambria"/>
                <w:sz w:val="24"/>
                <w:szCs w:val="24"/>
              </w:rPr>
              <w:t>1</w:t>
            </w:r>
          </w:p>
        </w:tc>
        <w:tc>
          <w:tcPr>
            <w:tcW w:w="4943" w:type="dxa"/>
          </w:tcPr>
          <w:p w14:paraId="105FE451" w14:textId="7DA8FAAE" w:rsidR="005558A3" w:rsidRPr="00A730C3" w:rsidRDefault="005558A3" w:rsidP="005558A3">
            <w:pPr>
              <w:rPr>
                <w:rFonts w:ascii="Cambria" w:hAnsi="Cambria"/>
                <w:sz w:val="24"/>
                <w:szCs w:val="24"/>
              </w:rPr>
            </w:pPr>
            <w:r w:rsidRPr="00A730C3">
              <w:rPr>
                <w:rFonts w:ascii="Cambria" w:hAnsi="Cambria"/>
                <w:sz w:val="24"/>
                <w:szCs w:val="24"/>
              </w:rPr>
              <w:t xml:space="preserve">DETECTOR FETAL </w:t>
            </w:r>
            <w:proofErr w:type="gramStart"/>
            <w:r w:rsidRPr="00A730C3">
              <w:rPr>
                <w:rFonts w:ascii="Cambria" w:hAnsi="Cambria"/>
                <w:sz w:val="24"/>
                <w:szCs w:val="24"/>
              </w:rPr>
              <w:t>SONAR,</w:t>
            </w:r>
            <w:proofErr w:type="gramEnd"/>
            <w:r w:rsidRPr="00A730C3">
              <w:rPr>
                <w:rFonts w:ascii="Cambria" w:hAnsi="Cambria"/>
                <w:sz w:val="24"/>
                <w:szCs w:val="24"/>
              </w:rPr>
              <w:t>DIGITAL PORTÁTIL</w:t>
            </w:r>
          </w:p>
        </w:tc>
        <w:tc>
          <w:tcPr>
            <w:tcW w:w="1559" w:type="dxa"/>
          </w:tcPr>
          <w:p w14:paraId="49C6AFFF" w14:textId="375B667E" w:rsidR="005558A3" w:rsidRPr="00A730C3" w:rsidRDefault="005558A3" w:rsidP="005558A3">
            <w:pPr>
              <w:rPr>
                <w:rFonts w:ascii="Cambria" w:hAnsi="Cambria"/>
                <w:sz w:val="24"/>
                <w:szCs w:val="24"/>
              </w:rPr>
            </w:pPr>
            <w:r w:rsidRPr="00A730C3">
              <w:rPr>
                <w:rFonts w:ascii="Cambria" w:hAnsi="Cambria"/>
                <w:sz w:val="24"/>
                <w:szCs w:val="24"/>
              </w:rPr>
              <w:t>998,83</w:t>
            </w:r>
          </w:p>
        </w:tc>
        <w:tc>
          <w:tcPr>
            <w:tcW w:w="1417" w:type="dxa"/>
          </w:tcPr>
          <w:p w14:paraId="665AA8CB" w14:textId="4877BAB4" w:rsidR="005558A3" w:rsidRPr="00A730C3" w:rsidRDefault="005558A3" w:rsidP="005558A3">
            <w:pPr>
              <w:rPr>
                <w:rFonts w:ascii="Cambria" w:hAnsi="Cambria"/>
                <w:sz w:val="24"/>
                <w:szCs w:val="24"/>
              </w:rPr>
            </w:pPr>
            <w:r w:rsidRPr="00A730C3">
              <w:rPr>
                <w:rFonts w:ascii="Cambria" w:hAnsi="Cambria"/>
                <w:sz w:val="24"/>
                <w:szCs w:val="24"/>
              </w:rPr>
              <w:t>998,83</w:t>
            </w:r>
          </w:p>
        </w:tc>
      </w:tr>
      <w:tr w:rsidR="00A730C3" w:rsidRPr="00A730C3" w14:paraId="24283FCC" w14:textId="77777777" w:rsidTr="004366D9">
        <w:trPr>
          <w:trHeight w:val="425"/>
        </w:trPr>
        <w:tc>
          <w:tcPr>
            <w:tcW w:w="714" w:type="dxa"/>
          </w:tcPr>
          <w:p w14:paraId="0D3D57E7" w14:textId="21F7D762" w:rsidR="005558A3" w:rsidRPr="00A730C3" w:rsidRDefault="005558A3" w:rsidP="005558A3">
            <w:pPr>
              <w:rPr>
                <w:rFonts w:ascii="Cambria" w:hAnsi="Cambria"/>
                <w:sz w:val="24"/>
                <w:szCs w:val="24"/>
              </w:rPr>
            </w:pPr>
            <w:r w:rsidRPr="00A730C3">
              <w:rPr>
                <w:rFonts w:ascii="Cambria" w:hAnsi="Cambria"/>
                <w:sz w:val="24"/>
                <w:szCs w:val="24"/>
              </w:rPr>
              <w:t>29</w:t>
            </w:r>
          </w:p>
        </w:tc>
        <w:tc>
          <w:tcPr>
            <w:tcW w:w="523" w:type="dxa"/>
          </w:tcPr>
          <w:p w14:paraId="0561FB62" w14:textId="1895BD3F" w:rsidR="005558A3" w:rsidRPr="00A730C3" w:rsidRDefault="005558A3" w:rsidP="005558A3">
            <w:pPr>
              <w:rPr>
                <w:rFonts w:ascii="Cambria" w:hAnsi="Cambria"/>
                <w:sz w:val="24"/>
                <w:szCs w:val="24"/>
              </w:rPr>
            </w:pPr>
            <w:proofErr w:type="spellStart"/>
            <w:r w:rsidRPr="00A730C3">
              <w:rPr>
                <w:rFonts w:ascii="Cambria" w:hAnsi="Cambria"/>
                <w:sz w:val="24"/>
                <w:szCs w:val="24"/>
              </w:rPr>
              <w:t>un</w:t>
            </w:r>
            <w:proofErr w:type="spellEnd"/>
          </w:p>
        </w:tc>
        <w:tc>
          <w:tcPr>
            <w:tcW w:w="880" w:type="dxa"/>
          </w:tcPr>
          <w:p w14:paraId="1AF59680" w14:textId="702171E6" w:rsidR="005558A3" w:rsidRPr="00A730C3" w:rsidRDefault="005558A3" w:rsidP="005558A3">
            <w:pPr>
              <w:rPr>
                <w:rFonts w:ascii="Cambria" w:hAnsi="Cambria"/>
                <w:sz w:val="24"/>
                <w:szCs w:val="24"/>
              </w:rPr>
            </w:pPr>
            <w:r w:rsidRPr="00A730C3">
              <w:rPr>
                <w:rFonts w:ascii="Cambria" w:hAnsi="Cambria"/>
                <w:sz w:val="24"/>
                <w:szCs w:val="24"/>
              </w:rPr>
              <w:t>1</w:t>
            </w:r>
          </w:p>
        </w:tc>
        <w:tc>
          <w:tcPr>
            <w:tcW w:w="4943" w:type="dxa"/>
          </w:tcPr>
          <w:p w14:paraId="5A9B734E" w14:textId="18EACF36" w:rsidR="005558A3" w:rsidRPr="00A730C3" w:rsidRDefault="005558A3" w:rsidP="005558A3">
            <w:pPr>
              <w:rPr>
                <w:rFonts w:ascii="Cambria" w:hAnsi="Cambria"/>
                <w:sz w:val="24"/>
                <w:szCs w:val="24"/>
              </w:rPr>
            </w:pPr>
            <w:r w:rsidRPr="00A730C3">
              <w:rPr>
                <w:rFonts w:ascii="Cambria" w:hAnsi="Cambria"/>
                <w:sz w:val="24"/>
                <w:szCs w:val="24"/>
              </w:rPr>
              <w:t xml:space="preserve">ELETROCAUTÉRIO PORTÁTIL, BISTURI ELETRONICO BP-100 DIGITAL EMAI Equipamento microprocessado com controle totalmente digital Possui sinalização audiovisual Saídas totalmente isoladas Teclas totalmente blindadas e a prova de líquidos O único em sua categoria a oferecer </w:t>
            </w:r>
            <w:proofErr w:type="gramStart"/>
            <w:r w:rsidRPr="00A730C3">
              <w:rPr>
                <w:rFonts w:ascii="Cambria" w:hAnsi="Cambria"/>
                <w:sz w:val="24"/>
                <w:szCs w:val="24"/>
              </w:rPr>
              <w:t>3</w:t>
            </w:r>
            <w:proofErr w:type="gramEnd"/>
            <w:r w:rsidRPr="00A730C3">
              <w:rPr>
                <w:rFonts w:ascii="Cambria" w:hAnsi="Cambria"/>
                <w:sz w:val="24"/>
                <w:szCs w:val="24"/>
              </w:rPr>
              <w:t xml:space="preserve"> tipos de </w:t>
            </w:r>
            <w:r w:rsidRPr="00A730C3">
              <w:rPr>
                <w:rFonts w:ascii="Cambria" w:hAnsi="Cambria"/>
                <w:sz w:val="24"/>
                <w:szCs w:val="24"/>
              </w:rPr>
              <w:lastRenderedPageBreak/>
              <w:t>correntes: Corte, Coagulação e Blend.</w:t>
            </w:r>
          </w:p>
        </w:tc>
        <w:tc>
          <w:tcPr>
            <w:tcW w:w="1559" w:type="dxa"/>
          </w:tcPr>
          <w:p w14:paraId="18A36A21" w14:textId="4E1B7B51" w:rsidR="005558A3" w:rsidRPr="00A730C3" w:rsidRDefault="005558A3" w:rsidP="005558A3">
            <w:pPr>
              <w:rPr>
                <w:rFonts w:ascii="Cambria" w:hAnsi="Cambria"/>
                <w:sz w:val="24"/>
                <w:szCs w:val="24"/>
              </w:rPr>
            </w:pPr>
            <w:r w:rsidRPr="00A730C3">
              <w:rPr>
                <w:rFonts w:ascii="Cambria" w:hAnsi="Cambria"/>
                <w:sz w:val="24"/>
                <w:szCs w:val="24"/>
              </w:rPr>
              <w:lastRenderedPageBreak/>
              <w:t>6.850,67</w:t>
            </w:r>
          </w:p>
        </w:tc>
        <w:tc>
          <w:tcPr>
            <w:tcW w:w="1417" w:type="dxa"/>
          </w:tcPr>
          <w:p w14:paraId="502B31F4" w14:textId="0F56A886" w:rsidR="005558A3" w:rsidRPr="00A730C3" w:rsidRDefault="005558A3" w:rsidP="005558A3">
            <w:pPr>
              <w:rPr>
                <w:rFonts w:ascii="Cambria" w:hAnsi="Cambria"/>
                <w:sz w:val="24"/>
                <w:szCs w:val="24"/>
              </w:rPr>
            </w:pPr>
            <w:r w:rsidRPr="00A730C3">
              <w:rPr>
                <w:rFonts w:ascii="Cambria" w:hAnsi="Cambria"/>
                <w:sz w:val="24"/>
                <w:szCs w:val="24"/>
              </w:rPr>
              <w:t>6.850,67</w:t>
            </w:r>
          </w:p>
        </w:tc>
      </w:tr>
      <w:tr w:rsidR="00A730C3" w:rsidRPr="00A730C3" w14:paraId="36A7A9F6" w14:textId="77777777" w:rsidTr="004366D9">
        <w:trPr>
          <w:trHeight w:val="430"/>
        </w:trPr>
        <w:tc>
          <w:tcPr>
            <w:tcW w:w="714" w:type="dxa"/>
          </w:tcPr>
          <w:p w14:paraId="37244D00" w14:textId="16F8898C" w:rsidR="005558A3" w:rsidRPr="00A730C3" w:rsidRDefault="005558A3" w:rsidP="005558A3">
            <w:pPr>
              <w:rPr>
                <w:rFonts w:ascii="Cambria" w:hAnsi="Cambria"/>
                <w:sz w:val="24"/>
                <w:szCs w:val="24"/>
              </w:rPr>
            </w:pPr>
            <w:r w:rsidRPr="00A730C3">
              <w:rPr>
                <w:rFonts w:ascii="Cambria" w:hAnsi="Cambria"/>
                <w:sz w:val="24"/>
                <w:szCs w:val="24"/>
              </w:rPr>
              <w:lastRenderedPageBreak/>
              <w:t>30</w:t>
            </w:r>
          </w:p>
        </w:tc>
        <w:tc>
          <w:tcPr>
            <w:tcW w:w="523" w:type="dxa"/>
          </w:tcPr>
          <w:p w14:paraId="06AAD551" w14:textId="4389CF76" w:rsidR="005558A3" w:rsidRPr="00A730C3" w:rsidRDefault="005558A3" w:rsidP="005558A3">
            <w:pPr>
              <w:rPr>
                <w:rFonts w:ascii="Cambria" w:hAnsi="Cambria"/>
                <w:sz w:val="24"/>
                <w:szCs w:val="24"/>
              </w:rPr>
            </w:pPr>
            <w:proofErr w:type="spellStart"/>
            <w:r w:rsidRPr="00A730C3">
              <w:rPr>
                <w:rFonts w:ascii="Cambria" w:hAnsi="Cambria"/>
                <w:sz w:val="24"/>
                <w:szCs w:val="24"/>
              </w:rPr>
              <w:t>un</w:t>
            </w:r>
            <w:proofErr w:type="spellEnd"/>
          </w:p>
        </w:tc>
        <w:tc>
          <w:tcPr>
            <w:tcW w:w="880" w:type="dxa"/>
          </w:tcPr>
          <w:p w14:paraId="62C62F82" w14:textId="2F0B53BC" w:rsidR="005558A3" w:rsidRPr="00A730C3" w:rsidRDefault="005558A3" w:rsidP="005558A3">
            <w:pPr>
              <w:rPr>
                <w:rFonts w:ascii="Cambria" w:hAnsi="Cambria"/>
                <w:sz w:val="24"/>
                <w:szCs w:val="24"/>
              </w:rPr>
            </w:pPr>
            <w:r w:rsidRPr="00A730C3">
              <w:rPr>
                <w:rFonts w:ascii="Cambria" w:hAnsi="Cambria"/>
                <w:sz w:val="24"/>
                <w:szCs w:val="24"/>
              </w:rPr>
              <w:t>1</w:t>
            </w:r>
          </w:p>
        </w:tc>
        <w:tc>
          <w:tcPr>
            <w:tcW w:w="4943" w:type="dxa"/>
          </w:tcPr>
          <w:p w14:paraId="72814196" w14:textId="77777777" w:rsidR="005558A3" w:rsidRPr="00A730C3" w:rsidRDefault="005558A3" w:rsidP="005558A3">
            <w:pPr>
              <w:rPr>
                <w:rFonts w:ascii="Cambria" w:hAnsi="Cambria"/>
                <w:sz w:val="24"/>
                <w:szCs w:val="24"/>
              </w:rPr>
            </w:pPr>
            <w:r w:rsidRPr="00A730C3">
              <w:rPr>
                <w:rFonts w:ascii="Cambria" w:hAnsi="Cambria"/>
                <w:sz w:val="24"/>
                <w:szCs w:val="24"/>
              </w:rPr>
              <w:t xml:space="preserve">Foco Cirúrgico Auxiliar FL 2000 ALM 12 </w:t>
            </w:r>
          </w:p>
          <w:p w14:paraId="5464E838" w14:textId="77777777" w:rsidR="005558A3" w:rsidRPr="00A730C3" w:rsidRDefault="005558A3" w:rsidP="005558A3">
            <w:pPr>
              <w:autoSpaceDE w:val="0"/>
              <w:autoSpaceDN w:val="0"/>
              <w:adjustRightInd w:val="0"/>
              <w:rPr>
                <w:rFonts w:ascii="Cambria" w:eastAsia="CIDFont+F2" w:hAnsi="Cambria" w:cs="Arial"/>
                <w:sz w:val="24"/>
                <w:szCs w:val="24"/>
              </w:rPr>
            </w:pPr>
            <w:r w:rsidRPr="00A730C3">
              <w:rPr>
                <w:rFonts w:ascii="Cambria" w:hAnsi="Cambria"/>
                <w:sz w:val="24"/>
                <w:szCs w:val="24"/>
              </w:rPr>
              <w:t xml:space="preserve">haste giratória que permite um melhor posicionamento de trabalho ao equipamento. Rodízios em material resistente permitem uma grande mobilidade até dentro de ambientes pequenos. Construídos em aço tratado com banho antioxidante e antiferrugem. Pintados em epóxi a 250º célsius com acabamento em poliestireno de alto impacto. Sistema de iluminação com LEDs (Diodo emissor de Luz) de forma uniforme e distribuídos de modo que proporcionam ao usuário equipamentos completos e capazes de atingir o uso esperado para sua aplicação profissional. Controle por membrana. Especificações Técnicas • Tensão 115 – 127 / 220 – 230 V 50/60 HZ. • Potencia 250 VA• Fusível </w:t>
            </w:r>
            <w:proofErr w:type="gramStart"/>
            <w:r w:rsidRPr="00A730C3">
              <w:rPr>
                <w:rFonts w:ascii="Cambria" w:hAnsi="Cambria"/>
                <w:sz w:val="24"/>
                <w:szCs w:val="24"/>
              </w:rPr>
              <w:t>5</w:t>
            </w:r>
            <w:proofErr w:type="gramEnd"/>
            <w:r w:rsidRPr="00A730C3">
              <w:rPr>
                <w:rFonts w:ascii="Cambria" w:hAnsi="Cambria"/>
                <w:sz w:val="24"/>
                <w:szCs w:val="24"/>
              </w:rPr>
              <w:t xml:space="preserve"> x 20 mm T 3, 15 A 250 V (IEC 60127). • Alimentação bivolt automático 127/220 V ± 10% 50/60 Hz. • Vida útil mínima esperada para os LEDs de, no mínimo, 60.000 horas; • Controle por membrana. • Diâmetro do foco ajustável de 110 mm a 250 mm aproximadamente. • 12 LEDs principais. </w:t>
            </w:r>
            <w:r w:rsidRPr="00A730C3">
              <w:rPr>
                <w:rFonts w:ascii="Cambria" w:eastAsia="CIDFont+F4" w:hAnsi="Cambria" w:cs="Arial"/>
                <w:sz w:val="24"/>
                <w:szCs w:val="24"/>
              </w:rPr>
              <w:t xml:space="preserve"> </w:t>
            </w:r>
            <w:r w:rsidRPr="00A730C3">
              <w:rPr>
                <w:rFonts w:ascii="Cambria" w:eastAsia="CIDFont+F2" w:hAnsi="Cambria" w:cs="Arial"/>
                <w:sz w:val="24"/>
                <w:szCs w:val="24"/>
              </w:rPr>
              <w:t>Iluminância de 100.000 lux (a distância de 100cm).</w:t>
            </w:r>
          </w:p>
          <w:p w14:paraId="3E2D9445" w14:textId="77777777" w:rsidR="005558A3" w:rsidRPr="00A730C3" w:rsidRDefault="005558A3" w:rsidP="005558A3">
            <w:pPr>
              <w:autoSpaceDE w:val="0"/>
              <w:autoSpaceDN w:val="0"/>
              <w:adjustRightInd w:val="0"/>
              <w:rPr>
                <w:rFonts w:ascii="Cambria" w:eastAsia="CIDFont+F2" w:hAnsi="Cambria" w:cs="Arial"/>
                <w:sz w:val="24"/>
                <w:szCs w:val="24"/>
              </w:rPr>
            </w:pPr>
            <w:r w:rsidRPr="00A730C3">
              <w:rPr>
                <w:rFonts w:ascii="Cambria" w:eastAsia="CIDFont+F4" w:hAnsi="Cambria" w:cs="Arial"/>
                <w:sz w:val="24"/>
                <w:szCs w:val="24"/>
              </w:rPr>
              <w:t xml:space="preserve"> </w:t>
            </w:r>
            <w:r w:rsidRPr="00A730C3">
              <w:rPr>
                <w:rFonts w:ascii="Cambria" w:eastAsia="CIDFont+F2" w:hAnsi="Cambria" w:cs="Arial"/>
                <w:sz w:val="24"/>
                <w:szCs w:val="24"/>
              </w:rPr>
              <w:t>Possui haste giratória que permite um melhor posicionamento de trabalho ao</w:t>
            </w:r>
          </w:p>
          <w:p w14:paraId="759DF26E" w14:textId="77777777" w:rsidR="005558A3" w:rsidRPr="00A730C3" w:rsidRDefault="005558A3" w:rsidP="005558A3">
            <w:pPr>
              <w:autoSpaceDE w:val="0"/>
              <w:autoSpaceDN w:val="0"/>
              <w:adjustRightInd w:val="0"/>
              <w:rPr>
                <w:rFonts w:ascii="Cambria" w:eastAsia="CIDFont+F2" w:hAnsi="Cambria" w:cs="Arial"/>
                <w:sz w:val="24"/>
                <w:szCs w:val="24"/>
              </w:rPr>
            </w:pPr>
            <w:r w:rsidRPr="00A730C3">
              <w:rPr>
                <w:rFonts w:ascii="Cambria" w:eastAsia="CIDFont+F2" w:hAnsi="Cambria" w:cs="Arial"/>
                <w:sz w:val="24"/>
                <w:szCs w:val="24"/>
              </w:rPr>
              <w:t>equipamento.</w:t>
            </w:r>
          </w:p>
          <w:p w14:paraId="476A5E39" w14:textId="77777777" w:rsidR="005558A3" w:rsidRPr="00A730C3" w:rsidRDefault="005558A3" w:rsidP="005558A3">
            <w:pPr>
              <w:autoSpaceDE w:val="0"/>
              <w:autoSpaceDN w:val="0"/>
              <w:adjustRightInd w:val="0"/>
              <w:rPr>
                <w:rFonts w:ascii="Cambria" w:eastAsia="CIDFont+F2" w:hAnsi="Cambria" w:cs="Arial"/>
                <w:sz w:val="24"/>
                <w:szCs w:val="24"/>
              </w:rPr>
            </w:pPr>
            <w:r w:rsidRPr="00A730C3">
              <w:rPr>
                <w:rFonts w:ascii="Cambria" w:eastAsia="CIDFont+F4" w:hAnsi="Cambria" w:cs="Arial"/>
                <w:sz w:val="24"/>
                <w:szCs w:val="24"/>
              </w:rPr>
              <w:t xml:space="preserve"> </w:t>
            </w:r>
            <w:r w:rsidRPr="00A730C3">
              <w:rPr>
                <w:rFonts w:ascii="Cambria" w:eastAsia="CIDFont+F2" w:hAnsi="Cambria" w:cs="Arial"/>
                <w:sz w:val="24"/>
                <w:szCs w:val="24"/>
              </w:rPr>
              <w:t>Rodízios em material resistente permitem uma grande mobilidade até dentro de</w:t>
            </w:r>
          </w:p>
          <w:p w14:paraId="56AD78B6" w14:textId="77777777" w:rsidR="005558A3" w:rsidRPr="00A730C3" w:rsidRDefault="005558A3" w:rsidP="005558A3">
            <w:pPr>
              <w:autoSpaceDE w:val="0"/>
              <w:autoSpaceDN w:val="0"/>
              <w:adjustRightInd w:val="0"/>
              <w:rPr>
                <w:rFonts w:ascii="Cambria" w:eastAsia="CIDFont+F2" w:hAnsi="Cambria" w:cs="Arial"/>
                <w:sz w:val="24"/>
                <w:szCs w:val="24"/>
              </w:rPr>
            </w:pPr>
            <w:r w:rsidRPr="00A730C3">
              <w:rPr>
                <w:rFonts w:ascii="Cambria" w:eastAsia="CIDFont+F2" w:hAnsi="Cambria" w:cs="Arial"/>
                <w:sz w:val="24"/>
                <w:szCs w:val="24"/>
              </w:rPr>
              <w:t>ambientes pequenos. Construídos em aço tratado com banho antioxidante e</w:t>
            </w:r>
          </w:p>
          <w:p w14:paraId="57FCCD4F" w14:textId="77777777" w:rsidR="005558A3" w:rsidRPr="00A730C3" w:rsidRDefault="005558A3" w:rsidP="005558A3">
            <w:pPr>
              <w:autoSpaceDE w:val="0"/>
              <w:autoSpaceDN w:val="0"/>
              <w:adjustRightInd w:val="0"/>
              <w:rPr>
                <w:rFonts w:ascii="Cambria" w:eastAsia="CIDFont+F2" w:hAnsi="Cambria" w:cs="Arial"/>
                <w:sz w:val="24"/>
                <w:szCs w:val="24"/>
              </w:rPr>
            </w:pPr>
            <w:r w:rsidRPr="00A730C3">
              <w:rPr>
                <w:rFonts w:ascii="Cambria" w:eastAsia="CIDFont+F2" w:hAnsi="Cambria" w:cs="Arial"/>
                <w:sz w:val="24"/>
                <w:szCs w:val="24"/>
              </w:rPr>
              <w:t>antiferrugem. Pintados em epóxi a 250º célsius com acabamento em poliestireno de alto</w:t>
            </w:r>
          </w:p>
          <w:p w14:paraId="185D3ED2" w14:textId="77777777" w:rsidR="005558A3" w:rsidRPr="00A730C3" w:rsidRDefault="005558A3" w:rsidP="005558A3">
            <w:pPr>
              <w:autoSpaceDE w:val="0"/>
              <w:autoSpaceDN w:val="0"/>
              <w:adjustRightInd w:val="0"/>
              <w:rPr>
                <w:rFonts w:ascii="Cambria" w:eastAsia="CIDFont+F2" w:hAnsi="Cambria" w:cs="Arial"/>
                <w:sz w:val="24"/>
                <w:szCs w:val="24"/>
              </w:rPr>
            </w:pPr>
            <w:r w:rsidRPr="00A730C3">
              <w:rPr>
                <w:rFonts w:ascii="Cambria" w:eastAsia="CIDFont+F2" w:hAnsi="Cambria" w:cs="Arial"/>
                <w:sz w:val="24"/>
                <w:szCs w:val="24"/>
              </w:rPr>
              <w:t>impacto.</w:t>
            </w:r>
          </w:p>
          <w:p w14:paraId="4C3FC013" w14:textId="77777777" w:rsidR="005558A3" w:rsidRPr="00A730C3" w:rsidRDefault="005558A3" w:rsidP="005558A3">
            <w:pPr>
              <w:autoSpaceDE w:val="0"/>
              <w:autoSpaceDN w:val="0"/>
              <w:adjustRightInd w:val="0"/>
              <w:rPr>
                <w:rFonts w:ascii="Cambria" w:eastAsia="CIDFont+F2" w:hAnsi="Cambria" w:cs="Arial"/>
                <w:sz w:val="24"/>
                <w:szCs w:val="24"/>
              </w:rPr>
            </w:pPr>
            <w:r w:rsidRPr="00A730C3">
              <w:rPr>
                <w:rFonts w:ascii="Cambria" w:eastAsia="CIDFont+F4" w:hAnsi="Cambria" w:cs="Arial"/>
                <w:sz w:val="24"/>
                <w:szCs w:val="24"/>
              </w:rPr>
              <w:t xml:space="preserve"> </w:t>
            </w:r>
            <w:r w:rsidRPr="00A730C3">
              <w:rPr>
                <w:rFonts w:ascii="Cambria" w:eastAsia="CIDFont+F2" w:hAnsi="Cambria" w:cs="Arial"/>
                <w:sz w:val="24"/>
                <w:szCs w:val="24"/>
              </w:rPr>
              <w:t>Sistema de iluminação com LEDs (Diodo emissor de Luz) de forma uniforme e</w:t>
            </w:r>
          </w:p>
          <w:p w14:paraId="44B8852C" w14:textId="77777777" w:rsidR="005558A3" w:rsidRPr="00A730C3" w:rsidRDefault="005558A3" w:rsidP="005558A3">
            <w:pPr>
              <w:autoSpaceDE w:val="0"/>
              <w:autoSpaceDN w:val="0"/>
              <w:adjustRightInd w:val="0"/>
              <w:rPr>
                <w:rFonts w:ascii="Cambria" w:eastAsia="CIDFont+F2" w:hAnsi="Cambria" w:cs="Arial"/>
                <w:sz w:val="24"/>
                <w:szCs w:val="24"/>
              </w:rPr>
            </w:pPr>
            <w:r w:rsidRPr="00A730C3">
              <w:rPr>
                <w:rFonts w:ascii="Cambria" w:eastAsia="CIDFont+F2" w:hAnsi="Cambria" w:cs="Arial"/>
                <w:sz w:val="24"/>
                <w:szCs w:val="24"/>
              </w:rPr>
              <w:t>distribuídos de modo que proporcionam ao usuário equipamentos completos e capazes</w:t>
            </w:r>
          </w:p>
          <w:p w14:paraId="75D9D4E1" w14:textId="77777777" w:rsidR="005558A3" w:rsidRPr="00A730C3" w:rsidRDefault="005558A3" w:rsidP="005558A3">
            <w:pPr>
              <w:snapToGrid w:val="0"/>
              <w:ind w:left="-57"/>
              <w:jc w:val="both"/>
              <w:rPr>
                <w:rFonts w:ascii="Cambria" w:eastAsia="CIDFont+F2" w:hAnsi="Cambria" w:cs="Arial"/>
                <w:sz w:val="24"/>
                <w:szCs w:val="24"/>
              </w:rPr>
            </w:pPr>
            <w:r w:rsidRPr="00A730C3">
              <w:rPr>
                <w:rFonts w:ascii="Cambria" w:eastAsia="CIDFont+F2" w:hAnsi="Cambria" w:cs="Arial"/>
                <w:sz w:val="24"/>
                <w:szCs w:val="24"/>
              </w:rPr>
              <w:t>de atingir o uso esperado para sua aplicação profissional.</w:t>
            </w:r>
          </w:p>
          <w:p w14:paraId="40C8AB28" w14:textId="77777777" w:rsidR="005558A3" w:rsidRPr="00A730C3" w:rsidRDefault="005558A3" w:rsidP="005558A3">
            <w:pPr>
              <w:autoSpaceDE w:val="0"/>
              <w:autoSpaceDN w:val="0"/>
              <w:adjustRightInd w:val="0"/>
              <w:rPr>
                <w:rFonts w:ascii="Cambria" w:eastAsia="CIDFont+F2" w:hAnsi="Cambria" w:cs="Arial"/>
                <w:sz w:val="24"/>
                <w:szCs w:val="24"/>
              </w:rPr>
            </w:pPr>
            <w:r w:rsidRPr="00A730C3">
              <w:rPr>
                <w:rFonts w:ascii="Cambria" w:eastAsia="CIDFont+F4" w:hAnsi="Cambria" w:cs="Arial"/>
                <w:sz w:val="24"/>
                <w:szCs w:val="24"/>
              </w:rPr>
              <w:t xml:space="preserve"> </w:t>
            </w:r>
            <w:r w:rsidRPr="00A730C3">
              <w:rPr>
                <w:rFonts w:ascii="Cambria" w:eastAsia="CIDFont+F2" w:hAnsi="Cambria" w:cs="Arial"/>
                <w:sz w:val="24"/>
                <w:szCs w:val="24"/>
              </w:rPr>
              <w:t>Bateria de chumbo ácido.</w:t>
            </w:r>
          </w:p>
          <w:p w14:paraId="5F07ACF7" w14:textId="77777777" w:rsidR="005558A3" w:rsidRPr="00A730C3" w:rsidRDefault="005558A3" w:rsidP="005558A3">
            <w:pPr>
              <w:rPr>
                <w:rFonts w:ascii="Cambria" w:hAnsi="Cambria"/>
                <w:sz w:val="24"/>
                <w:szCs w:val="24"/>
              </w:rPr>
            </w:pPr>
          </w:p>
          <w:p w14:paraId="68197912" w14:textId="7CE4930E" w:rsidR="005558A3" w:rsidRPr="00A730C3" w:rsidRDefault="005558A3" w:rsidP="005558A3">
            <w:pPr>
              <w:rPr>
                <w:rFonts w:ascii="Cambria" w:hAnsi="Cambria"/>
                <w:sz w:val="24"/>
                <w:szCs w:val="24"/>
              </w:rPr>
            </w:pPr>
            <w:r w:rsidRPr="00A730C3">
              <w:rPr>
                <w:rFonts w:ascii="Cambria" w:hAnsi="Cambria"/>
                <w:sz w:val="24"/>
                <w:szCs w:val="24"/>
              </w:rPr>
              <w:t>Necessário instalação no local, sendo de responsabilidade do fornecedor.</w:t>
            </w:r>
          </w:p>
        </w:tc>
        <w:tc>
          <w:tcPr>
            <w:tcW w:w="1559" w:type="dxa"/>
          </w:tcPr>
          <w:p w14:paraId="3446A87E" w14:textId="60980ECA" w:rsidR="005558A3" w:rsidRPr="00A730C3" w:rsidRDefault="005558A3" w:rsidP="005558A3">
            <w:pPr>
              <w:rPr>
                <w:rFonts w:ascii="Cambria" w:hAnsi="Cambria"/>
                <w:sz w:val="24"/>
                <w:szCs w:val="24"/>
              </w:rPr>
            </w:pPr>
            <w:r w:rsidRPr="00A730C3">
              <w:rPr>
                <w:rFonts w:ascii="Cambria" w:hAnsi="Cambria"/>
                <w:sz w:val="24"/>
                <w:szCs w:val="24"/>
              </w:rPr>
              <w:t>21.074,80</w:t>
            </w:r>
          </w:p>
        </w:tc>
        <w:tc>
          <w:tcPr>
            <w:tcW w:w="1417" w:type="dxa"/>
          </w:tcPr>
          <w:p w14:paraId="15BAB468" w14:textId="447C3DC4" w:rsidR="005558A3" w:rsidRPr="00A730C3" w:rsidRDefault="005558A3" w:rsidP="005558A3">
            <w:pPr>
              <w:rPr>
                <w:rFonts w:ascii="Cambria" w:hAnsi="Cambria"/>
                <w:sz w:val="24"/>
                <w:szCs w:val="24"/>
              </w:rPr>
            </w:pPr>
            <w:r w:rsidRPr="00A730C3">
              <w:rPr>
                <w:rFonts w:ascii="Cambria" w:hAnsi="Cambria"/>
                <w:sz w:val="24"/>
                <w:szCs w:val="24"/>
              </w:rPr>
              <w:t>21.074,80</w:t>
            </w:r>
          </w:p>
        </w:tc>
      </w:tr>
      <w:tr w:rsidR="00A730C3" w:rsidRPr="00A730C3" w14:paraId="60770934" w14:textId="77777777" w:rsidTr="004366D9">
        <w:trPr>
          <w:trHeight w:val="421"/>
        </w:trPr>
        <w:tc>
          <w:tcPr>
            <w:tcW w:w="714" w:type="dxa"/>
          </w:tcPr>
          <w:p w14:paraId="59301456" w14:textId="3513492A" w:rsidR="005558A3" w:rsidRPr="00A730C3" w:rsidRDefault="005558A3" w:rsidP="005558A3">
            <w:pPr>
              <w:rPr>
                <w:rFonts w:ascii="Cambria" w:hAnsi="Cambria"/>
                <w:sz w:val="24"/>
                <w:szCs w:val="24"/>
              </w:rPr>
            </w:pPr>
            <w:r w:rsidRPr="00A730C3">
              <w:rPr>
                <w:rFonts w:ascii="Cambria" w:hAnsi="Cambria"/>
                <w:sz w:val="24"/>
                <w:szCs w:val="24"/>
              </w:rPr>
              <w:lastRenderedPageBreak/>
              <w:t>31</w:t>
            </w:r>
          </w:p>
        </w:tc>
        <w:tc>
          <w:tcPr>
            <w:tcW w:w="523" w:type="dxa"/>
          </w:tcPr>
          <w:p w14:paraId="24891C82" w14:textId="18E8B6D7" w:rsidR="005558A3" w:rsidRPr="00A730C3" w:rsidRDefault="005558A3" w:rsidP="005558A3">
            <w:pPr>
              <w:rPr>
                <w:rFonts w:ascii="Cambria" w:hAnsi="Cambria"/>
                <w:sz w:val="24"/>
                <w:szCs w:val="24"/>
              </w:rPr>
            </w:pPr>
            <w:proofErr w:type="spellStart"/>
            <w:r w:rsidRPr="00A730C3">
              <w:rPr>
                <w:rFonts w:ascii="Cambria" w:hAnsi="Cambria"/>
                <w:sz w:val="24"/>
                <w:szCs w:val="24"/>
              </w:rPr>
              <w:t>un</w:t>
            </w:r>
            <w:proofErr w:type="spellEnd"/>
          </w:p>
        </w:tc>
        <w:tc>
          <w:tcPr>
            <w:tcW w:w="880" w:type="dxa"/>
          </w:tcPr>
          <w:p w14:paraId="3B1764F8" w14:textId="184DECC9" w:rsidR="005558A3" w:rsidRPr="00A730C3" w:rsidRDefault="005558A3" w:rsidP="005558A3">
            <w:pPr>
              <w:rPr>
                <w:rFonts w:ascii="Cambria" w:hAnsi="Cambria"/>
                <w:sz w:val="24"/>
                <w:szCs w:val="24"/>
              </w:rPr>
            </w:pPr>
            <w:r w:rsidRPr="00A730C3">
              <w:rPr>
                <w:rFonts w:ascii="Cambria" w:hAnsi="Cambria"/>
                <w:sz w:val="24"/>
                <w:szCs w:val="24"/>
              </w:rPr>
              <w:t>1</w:t>
            </w:r>
          </w:p>
        </w:tc>
        <w:tc>
          <w:tcPr>
            <w:tcW w:w="4943" w:type="dxa"/>
          </w:tcPr>
          <w:p w14:paraId="0B894B59" w14:textId="4D1C2ACA" w:rsidR="005558A3" w:rsidRPr="00A730C3" w:rsidRDefault="005558A3" w:rsidP="005558A3">
            <w:pPr>
              <w:rPr>
                <w:rFonts w:ascii="Cambria" w:hAnsi="Cambria"/>
                <w:sz w:val="24"/>
                <w:szCs w:val="24"/>
              </w:rPr>
            </w:pPr>
            <w:r w:rsidRPr="00A730C3">
              <w:rPr>
                <w:rFonts w:ascii="Cambria" w:hAnsi="Cambria"/>
                <w:sz w:val="24"/>
                <w:szCs w:val="24"/>
              </w:rPr>
              <w:t>IMPRESSORA MULTIFUNCIONAL ECOTANK C/ WIFI</w:t>
            </w:r>
          </w:p>
        </w:tc>
        <w:tc>
          <w:tcPr>
            <w:tcW w:w="1559" w:type="dxa"/>
          </w:tcPr>
          <w:p w14:paraId="2D1C5339" w14:textId="544E7D12" w:rsidR="005558A3" w:rsidRPr="00A730C3" w:rsidRDefault="005558A3" w:rsidP="005558A3">
            <w:pPr>
              <w:rPr>
                <w:rFonts w:ascii="Cambria" w:hAnsi="Cambria"/>
                <w:sz w:val="24"/>
                <w:szCs w:val="24"/>
              </w:rPr>
            </w:pPr>
            <w:r w:rsidRPr="00A730C3">
              <w:rPr>
                <w:rFonts w:ascii="Cambria" w:hAnsi="Cambria"/>
                <w:sz w:val="24"/>
                <w:szCs w:val="24"/>
              </w:rPr>
              <w:t>1.501,54</w:t>
            </w:r>
          </w:p>
        </w:tc>
        <w:tc>
          <w:tcPr>
            <w:tcW w:w="1417" w:type="dxa"/>
          </w:tcPr>
          <w:p w14:paraId="32B18CE5" w14:textId="0675221B" w:rsidR="005558A3" w:rsidRPr="00A730C3" w:rsidRDefault="005558A3" w:rsidP="005558A3">
            <w:pPr>
              <w:rPr>
                <w:rFonts w:ascii="Cambria" w:hAnsi="Cambria"/>
                <w:sz w:val="24"/>
                <w:szCs w:val="24"/>
              </w:rPr>
            </w:pPr>
            <w:r w:rsidRPr="00A730C3">
              <w:rPr>
                <w:rFonts w:ascii="Cambria" w:hAnsi="Cambria"/>
                <w:sz w:val="24"/>
                <w:szCs w:val="24"/>
              </w:rPr>
              <w:t>1.501,55</w:t>
            </w:r>
          </w:p>
        </w:tc>
      </w:tr>
      <w:tr w:rsidR="00A730C3" w:rsidRPr="00A730C3" w14:paraId="4BA5CFD5" w14:textId="77777777" w:rsidTr="004366D9">
        <w:trPr>
          <w:trHeight w:val="425"/>
        </w:trPr>
        <w:tc>
          <w:tcPr>
            <w:tcW w:w="714" w:type="dxa"/>
          </w:tcPr>
          <w:p w14:paraId="51A8EBD4" w14:textId="252B19AF" w:rsidR="005558A3" w:rsidRPr="00A730C3" w:rsidRDefault="005558A3" w:rsidP="005558A3">
            <w:pPr>
              <w:rPr>
                <w:rFonts w:ascii="Cambria" w:hAnsi="Cambria"/>
                <w:sz w:val="24"/>
                <w:szCs w:val="24"/>
              </w:rPr>
            </w:pPr>
            <w:r w:rsidRPr="00A730C3">
              <w:rPr>
                <w:rFonts w:ascii="Cambria" w:hAnsi="Cambria"/>
                <w:sz w:val="24"/>
                <w:szCs w:val="24"/>
              </w:rPr>
              <w:t>32</w:t>
            </w:r>
          </w:p>
        </w:tc>
        <w:tc>
          <w:tcPr>
            <w:tcW w:w="523" w:type="dxa"/>
          </w:tcPr>
          <w:p w14:paraId="586BF8FC" w14:textId="32BB08D5" w:rsidR="005558A3" w:rsidRPr="00A730C3" w:rsidRDefault="005558A3" w:rsidP="005558A3">
            <w:pPr>
              <w:rPr>
                <w:rFonts w:ascii="Cambria" w:hAnsi="Cambria"/>
                <w:sz w:val="24"/>
                <w:szCs w:val="24"/>
              </w:rPr>
            </w:pPr>
            <w:proofErr w:type="spellStart"/>
            <w:r w:rsidRPr="00A730C3">
              <w:rPr>
                <w:rFonts w:ascii="Cambria" w:hAnsi="Cambria"/>
                <w:sz w:val="24"/>
                <w:szCs w:val="24"/>
              </w:rPr>
              <w:t>un</w:t>
            </w:r>
            <w:proofErr w:type="spellEnd"/>
          </w:p>
        </w:tc>
        <w:tc>
          <w:tcPr>
            <w:tcW w:w="880" w:type="dxa"/>
          </w:tcPr>
          <w:p w14:paraId="413BB4A3" w14:textId="25F0D639" w:rsidR="005558A3" w:rsidRPr="00A730C3" w:rsidRDefault="005558A3" w:rsidP="005558A3">
            <w:pPr>
              <w:rPr>
                <w:rFonts w:ascii="Cambria" w:hAnsi="Cambria"/>
                <w:sz w:val="24"/>
                <w:szCs w:val="24"/>
              </w:rPr>
            </w:pPr>
            <w:r w:rsidRPr="00A730C3">
              <w:rPr>
                <w:rFonts w:ascii="Cambria" w:hAnsi="Cambria"/>
                <w:sz w:val="24"/>
                <w:szCs w:val="24"/>
              </w:rPr>
              <w:t>2</w:t>
            </w:r>
          </w:p>
        </w:tc>
        <w:tc>
          <w:tcPr>
            <w:tcW w:w="4943" w:type="dxa"/>
          </w:tcPr>
          <w:p w14:paraId="2A8DA9EE" w14:textId="192DDE3B" w:rsidR="005558A3" w:rsidRPr="00A730C3" w:rsidRDefault="005558A3" w:rsidP="005558A3">
            <w:pPr>
              <w:rPr>
                <w:rFonts w:ascii="Cambria" w:hAnsi="Cambria"/>
                <w:sz w:val="24"/>
                <w:szCs w:val="24"/>
              </w:rPr>
            </w:pPr>
            <w:r w:rsidRPr="00A730C3">
              <w:rPr>
                <w:rFonts w:ascii="Cambria" w:hAnsi="Cambria"/>
                <w:sz w:val="24"/>
                <w:szCs w:val="24"/>
              </w:rPr>
              <w:t xml:space="preserve">LANTERNA CLÍNICA LED MODELO, LED110, LAMPADA LED </w:t>
            </w:r>
            <w:proofErr w:type="gramStart"/>
            <w:r w:rsidRPr="00A730C3">
              <w:rPr>
                <w:rFonts w:ascii="Cambria" w:hAnsi="Cambria"/>
                <w:sz w:val="24"/>
                <w:szCs w:val="24"/>
              </w:rPr>
              <w:t>3</w:t>
            </w:r>
            <w:proofErr w:type="gramEnd"/>
            <w:r w:rsidRPr="00A730C3">
              <w:rPr>
                <w:rFonts w:ascii="Cambria" w:hAnsi="Cambria"/>
                <w:sz w:val="24"/>
                <w:szCs w:val="24"/>
              </w:rPr>
              <w:t xml:space="preserve"> V,, LUZ BRANCA, CLIPE DE AÇO, CORPO DE ALUMÍNIO, RIPI CANETA, ALIMETAÇÃO PILHAS</w:t>
            </w:r>
          </w:p>
        </w:tc>
        <w:tc>
          <w:tcPr>
            <w:tcW w:w="1559" w:type="dxa"/>
          </w:tcPr>
          <w:p w14:paraId="17BCEBB3" w14:textId="2357063A" w:rsidR="005558A3" w:rsidRPr="00A730C3" w:rsidRDefault="005558A3" w:rsidP="005558A3">
            <w:pPr>
              <w:rPr>
                <w:rFonts w:ascii="Cambria" w:hAnsi="Cambria"/>
                <w:sz w:val="24"/>
                <w:szCs w:val="24"/>
              </w:rPr>
            </w:pPr>
            <w:r w:rsidRPr="00A730C3">
              <w:rPr>
                <w:rFonts w:ascii="Cambria" w:hAnsi="Cambria"/>
                <w:sz w:val="24"/>
                <w:szCs w:val="24"/>
              </w:rPr>
              <w:t>30,61</w:t>
            </w:r>
          </w:p>
        </w:tc>
        <w:tc>
          <w:tcPr>
            <w:tcW w:w="1417" w:type="dxa"/>
          </w:tcPr>
          <w:p w14:paraId="45AAFC82" w14:textId="5C96976A" w:rsidR="005558A3" w:rsidRPr="00A730C3" w:rsidRDefault="005558A3" w:rsidP="005558A3">
            <w:pPr>
              <w:rPr>
                <w:rFonts w:ascii="Cambria" w:hAnsi="Cambria"/>
                <w:sz w:val="24"/>
                <w:szCs w:val="24"/>
              </w:rPr>
            </w:pPr>
            <w:r w:rsidRPr="00A730C3">
              <w:rPr>
                <w:rFonts w:ascii="Cambria" w:hAnsi="Cambria"/>
                <w:sz w:val="24"/>
                <w:szCs w:val="24"/>
              </w:rPr>
              <w:t>61,22</w:t>
            </w:r>
          </w:p>
        </w:tc>
      </w:tr>
      <w:tr w:rsidR="00A730C3" w:rsidRPr="00A730C3" w14:paraId="106A8691" w14:textId="77777777" w:rsidTr="004366D9">
        <w:trPr>
          <w:trHeight w:val="406"/>
        </w:trPr>
        <w:tc>
          <w:tcPr>
            <w:tcW w:w="714" w:type="dxa"/>
          </w:tcPr>
          <w:p w14:paraId="3322F898" w14:textId="6886C90E" w:rsidR="005558A3" w:rsidRPr="00A730C3" w:rsidRDefault="005558A3" w:rsidP="005558A3">
            <w:pPr>
              <w:rPr>
                <w:rFonts w:ascii="Cambria" w:hAnsi="Cambria"/>
                <w:sz w:val="24"/>
                <w:szCs w:val="24"/>
              </w:rPr>
            </w:pPr>
            <w:r w:rsidRPr="00A730C3">
              <w:rPr>
                <w:rFonts w:ascii="Cambria" w:hAnsi="Cambria"/>
                <w:sz w:val="24"/>
                <w:szCs w:val="24"/>
              </w:rPr>
              <w:t>33</w:t>
            </w:r>
          </w:p>
        </w:tc>
        <w:tc>
          <w:tcPr>
            <w:tcW w:w="523" w:type="dxa"/>
          </w:tcPr>
          <w:p w14:paraId="5FA7AD5E" w14:textId="4C4EAC18" w:rsidR="005558A3" w:rsidRPr="00A730C3" w:rsidRDefault="005558A3" w:rsidP="005558A3">
            <w:pPr>
              <w:rPr>
                <w:rFonts w:ascii="Cambria" w:hAnsi="Cambria"/>
                <w:sz w:val="24"/>
                <w:szCs w:val="24"/>
              </w:rPr>
            </w:pPr>
            <w:proofErr w:type="spellStart"/>
            <w:r w:rsidRPr="00A730C3">
              <w:rPr>
                <w:rFonts w:ascii="Cambria" w:hAnsi="Cambria"/>
                <w:sz w:val="24"/>
                <w:szCs w:val="24"/>
              </w:rPr>
              <w:t>un</w:t>
            </w:r>
            <w:proofErr w:type="spellEnd"/>
          </w:p>
        </w:tc>
        <w:tc>
          <w:tcPr>
            <w:tcW w:w="880" w:type="dxa"/>
          </w:tcPr>
          <w:p w14:paraId="3EB2DA4C" w14:textId="4493DBB0" w:rsidR="005558A3" w:rsidRPr="00A730C3" w:rsidRDefault="005558A3" w:rsidP="005558A3">
            <w:pPr>
              <w:rPr>
                <w:rFonts w:ascii="Cambria" w:hAnsi="Cambria"/>
                <w:sz w:val="24"/>
                <w:szCs w:val="24"/>
              </w:rPr>
            </w:pPr>
            <w:r w:rsidRPr="00A730C3">
              <w:rPr>
                <w:rFonts w:ascii="Cambria" w:hAnsi="Cambria"/>
                <w:sz w:val="24"/>
                <w:szCs w:val="24"/>
              </w:rPr>
              <w:t>1</w:t>
            </w:r>
          </w:p>
        </w:tc>
        <w:tc>
          <w:tcPr>
            <w:tcW w:w="4943" w:type="dxa"/>
          </w:tcPr>
          <w:p w14:paraId="6E6D65B5" w14:textId="0D0FD191" w:rsidR="005558A3" w:rsidRPr="00A730C3" w:rsidRDefault="005558A3" w:rsidP="005558A3">
            <w:pPr>
              <w:rPr>
                <w:rFonts w:ascii="Cambria" w:hAnsi="Cambria"/>
                <w:sz w:val="24"/>
                <w:szCs w:val="24"/>
              </w:rPr>
            </w:pPr>
            <w:r w:rsidRPr="00A730C3">
              <w:rPr>
                <w:rFonts w:ascii="Cambria" w:hAnsi="Cambria"/>
                <w:sz w:val="24"/>
                <w:szCs w:val="24"/>
              </w:rPr>
              <w:t>LARINGOSCÓPIO AIRTRAQ, PEQUENO 6,0-7,5 VERDE, COM ADAPTADOR UNIVERSAL PSRS SMARTPHONE, COM CASA AZUL</w:t>
            </w:r>
          </w:p>
        </w:tc>
        <w:tc>
          <w:tcPr>
            <w:tcW w:w="1559" w:type="dxa"/>
          </w:tcPr>
          <w:p w14:paraId="75E3B142" w14:textId="775FD583" w:rsidR="005558A3" w:rsidRPr="00A730C3" w:rsidRDefault="005558A3" w:rsidP="005558A3">
            <w:pPr>
              <w:rPr>
                <w:rFonts w:ascii="Cambria" w:hAnsi="Cambria"/>
                <w:sz w:val="24"/>
                <w:szCs w:val="24"/>
              </w:rPr>
            </w:pPr>
            <w:r w:rsidRPr="00A730C3">
              <w:rPr>
                <w:rFonts w:ascii="Cambria" w:hAnsi="Cambria"/>
                <w:sz w:val="24"/>
                <w:szCs w:val="24"/>
              </w:rPr>
              <w:t>1.346,74</w:t>
            </w:r>
          </w:p>
        </w:tc>
        <w:tc>
          <w:tcPr>
            <w:tcW w:w="1417" w:type="dxa"/>
          </w:tcPr>
          <w:p w14:paraId="3B142F62" w14:textId="328EF5FB" w:rsidR="005558A3" w:rsidRPr="00A730C3" w:rsidRDefault="005558A3" w:rsidP="005558A3">
            <w:pPr>
              <w:rPr>
                <w:rFonts w:ascii="Cambria" w:hAnsi="Cambria"/>
                <w:sz w:val="24"/>
                <w:szCs w:val="24"/>
              </w:rPr>
            </w:pPr>
            <w:r w:rsidRPr="00A730C3">
              <w:rPr>
                <w:rFonts w:ascii="Cambria" w:hAnsi="Cambria"/>
                <w:sz w:val="24"/>
                <w:szCs w:val="24"/>
              </w:rPr>
              <w:t>1.346,75</w:t>
            </w:r>
          </w:p>
        </w:tc>
      </w:tr>
      <w:tr w:rsidR="00A730C3" w:rsidRPr="00A730C3" w14:paraId="3ADB0E05" w14:textId="77777777" w:rsidTr="004366D9">
        <w:trPr>
          <w:trHeight w:val="400"/>
        </w:trPr>
        <w:tc>
          <w:tcPr>
            <w:tcW w:w="714" w:type="dxa"/>
          </w:tcPr>
          <w:p w14:paraId="61B9127C" w14:textId="34472AC7" w:rsidR="005558A3" w:rsidRPr="00A730C3" w:rsidRDefault="005558A3" w:rsidP="005558A3">
            <w:pPr>
              <w:rPr>
                <w:rFonts w:ascii="Cambria" w:hAnsi="Cambria"/>
                <w:sz w:val="24"/>
                <w:szCs w:val="24"/>
              </w:rPr>
            </w:pPr>
            <w:r w:rsidRPr="00A730C3">
              <w:rPr>
                <w:rFonts w:ascii="Cambria" w:hAnsi="Cambria"/>
                <w:sz w:val="24"/>
                <w:szCs w:val="24"/>
              </w:rPr>
              <w:t>34</w:t>
            </w:r>
          </w:p>
        </w:tc>
        <w:tc>
          <w:tcPr>
            <w:tcW w:w="523" w:type="dxa"/>
          </w:tcPr>
          <w:p w14:paraId="14070687" w14:textId="012CF0F6" w:rsidR="005558A3" w:rsidRPr="00A730C3" w:rsidRDefault="005558A3" w:rsidP="005558A3">
            <w:pPr>
              <w:rPr>
                <w:rFonts w:ascii="Cambria" w:hAnsi="Cambria"/>
                <w:sz w:val="24"/>
                <w:szCs w:val="24"/>
              </w:rPr>
            </w:pPr>
            <w:proofErr w:type="spellStart"/>
            <w:r w:rsidRPr="00A730C3">
              <w:rPr>
                <w:rFonts w:ascii="Cambria" w:hAnsi="Cambria"/>
                <w:sz w:val="24"/>
                <w:szCs w:val="24"/>
              </w:rPr>
              <w:t>un</w:t>
            </w:r>
            <w:proofErr w:type="spellEnd"/>
          </w:p>
        </w:tc>
        <w:tc>
          <w:tcPr>
            <w:tcW w:w="880" w:type="dxa"/>
          </w:tcPr>
          <w:p w14:paraId="6C921699" w14:textId="0099E1F6" w:rsidR="005558A3" w:rsidRPr="00A730C3" w:rsidRDefault="005558A3" w:rsidP="005558A3">
            <w:pPr>
              <w:rPr>
                <w:rFonts w:ascii="Cambria" w:hAnsi="Cambria"/>
                <w:sz w:val="24"/>
                <w:szCs w:val="24"/>
              </w:rPr>
            </w:pPr>
            <w:r w:rsidRPr="00A730C3">
              <w:rPr>
                <w:rFonts w:ascii="Cambria" w:hAnsi="Cambria"/>
                <w:sz w:val="24"/>
                <w:szCs w:val="24"/>
              </w:rPr>
              <w:t>1</w:t>
            </w:r>
          </w:p>
        </w:tc>
        <w:tc>
          <w:tcPr>
            <w:tcW w:w="4943" w:type="dxa"/>
          </w:tcPr>
          <w:p w14:paraId="65B91DCE" w14:textId="77777777" w:rsidR="005558A3" w:rsidRPr="00A730C3" w:rsidRDefault="005558A3" w:rsidP="005558A3">
            <w:pPr>
              <w:rPr>
                <w:rFonts w:ascii="Cambria" w:hAnsi="Cambria"/>
                <w:sz w:val="24"/>
                <w:szCs w:val="24"/>
              </w:rPr>
            </w:pPr>
            <w:r w:rsidRPr="00A730C3">
              <w:rPr>
                <w:rFonts w:ascii="Cambria" w:hAnsi="Cambria"/>
                <w:sz w:val="24"/>
                <w:szCs w:val="24"/>
              </w:rPr>
              <w:t>Máquina de lavar LOUÇA - MODELO NT 300 3T - INOX 220 V</w:t>
            </w:r>
          </w:p>
          <w:p w14:paraId="09B95CBA" w14:textId="77777777" w:rsidR="001471DB" w:rsidRPr="00A730C3" w:rsidRDefault="001471DB" w:rsidP="001471DB">
            <w:pPr>
              <w:widowControl w:val="0"/>
              <w:jc w:val="both"/>
              <w:rPr>
                <w:rFonts w:ascii="Cambria" w:hAnsi="Cambria" w:cs="Arial"/>
                <w:snapToGrid w:val="0"/>
                <w:sz w:val="24"/>
                <w:szCs w:val="24"/>
              </w:rPr>
            </w:pPr>
            <w:r w:rsidRPr="00A730C3">
              <w:rPr>
                <w:rFonts w:ascii="Cambria" w:hAnsi="Cambria"/>
                <w:sz w:val="24"/>
                <w:szCs w:val="24"/>
              </w:rPr>
              <w:t>Necessário instalação e capacitação (treinamento) da equipe para utilização, sendo de responsabilidade do fornecedor.</w:t>
            </w:r>
          </w:p>
          <w:p w14:paraId="3B79D635" w14:textId="1A725EE3" w:rsidR="001471DB" w:rsidRPr="00A730C3" w:rsidRDefault="001471DB" w:rsidP="005558A3">
            <w:pPr>
              <w:rPr>
                <w:rFonts w:ascii="Cambria" w:hAnsi="Cambria"/>
                <w:sz w:val="24"/>
                <w:szCs w:val="24"/>
              </w:rPr>
            </w:pPr>
          </w:p>
        </w:tc>
        <w:tc>
          <w:tcPr>
            <w:tcW w:w="1559" w:type="dxa"/>
          </w:tcPr>
          <w:p w14:paraId="4C1B7503" w14:textId="2A7E4EE5" w:rsidR="005558A3" w:rsidRPr="00A730C3" w:rsidRDefault="005558A3" w:rsidP="005558A3">
            <w:pPr>
              <w:rPr>
                <w:rFonts w:ascii="Cambria" w:hAnsi="Cambria"/>
                <w:sz w:val="24"/>
                <w:szCs w:val="24"/>
              </w:rPr>
            </w:pPr>
            <w:r w:rsidRPr="00A730C3">
              <w:rPr>
                <w:rFonts w:ascii="Cambria" w:hAnsi="Cambria"/>
                <w:sz w:val="24"/>
                <w:szCs w:val="24"/>
              </w:rPr>
              <w:t>19.371,99</w:t>
            </w:r>
          </w:p>
        </w:tc>
        <w:tc>
          <w:tcPr>
            <w:tcW w:w="1417" w:type="dxa"/>
          </w:tcPr>
          <w:p w14:paraId="5464D20D" w14:textId="4AA56755" w:rsidR="005558A3" w:rsidRPr="00A730C3" w:rsidRDefault="005558A3" w:rsidP="005558A3">
            <w:pPr>
              <w:rPr>
                <w:rFonts w:ascii="Cambria" w:hAnsi="Cambria"/>
                <w:sz w:val="24"/>
                <w:szCs w:val="24"/>
              </w:rPr>
            </w:pPr>
            <w:r w:rsidRPr="00A730C3">
              <w:rPr>
                <w:rFonts w:ascii="Cambria" w:hAnsi="Cambria"/>
                <w:sz w:val="24"/>
                <w:szCs w:val="24"/>
              </w:rPr>
              <w:t>19.372,00</w:t>
            </w:r>
          </w:p>
        </w:tc>
      </w:tr>
      <w:tr w:rsidR="00A730C3" w:rsidRPr="00A730C3" w14:paraId="2D8344E1" w14:textId="77777777" w:rsidTr="004366D9">
        <w:trPr>
          <w:trHeight w:val="425"/>
        </w:trPr>
        <w:tc>
          <w:tcPr>
            <w:tcW w:w="714" w:type="dxa"/>
          </w:tcPr>
          <w:p w14:paraId="00B5B2BB" w14:textId="36D4CFE0" w:rsidR="005558A3" w:rsidRPr="00A730C3" w:rsidRDefault="005558A3" w:rsidP="005558A3">
            <w:pPr>
              <w:rPr>
                <w:rFonts w:ascii="Cambria" w:hAnsi="Cambria"/>
                <w:sz w:val="24"/>
                <w:szCs w:val="24"/>
              </w:rPr>
            </w:pPr>
            <w:r w:rsidRPr="00A730C3">
              <w:rPr>
                <w:rFonts w:ascii="Cambria" w:hAnsi="Cambria"/>
                <w:sz w:val="24"/>
                <w:szCs w:val="24"/>
              </w:rPr>
              <w:t>35</w:t>
            </w:r>
          </w:p>
        </w:tc>
        <w:tc>
          <w:tcPr>
            <w:tcW w:w="523" w:type="dxa"/>
          </w:tcPr>
          <w:p w14:paraId="55966C66" w14:textId="3424B17C" w:rsidR="005558A3" w:rsidRPr="00A730C3" w:rsidRDefault="005558A3" w:rsidP="005558A3">
            <w:pPr>
              <w:rPr>
                <w:rFonts w:ascii="Cambria" w:hAnsi="Cambria"/>
                <w:sz w:val="24"/>
                <w:szCs w:val="24"/>
              </w:rPr>
            </w:pPr>
            <w:proofErr w:type="spellStart"/>
            <w:r w:rsidRPr="00A730C3">
              <w:rPr>
                <w:rFonts w:ascii="Cambria" w:hAnsi="Cambria"/>
                <w:sz w:val="24"/>
                <w:szCs w:val="24"/>
              </w:rPr>
              <w:t>un</w:t>
            </w:r>
            <w:proofErr w:type="spellEnd"/>
          </w:p>
        </w:tc>
        <w:tc>
          <w:tcPr>
            <w:tcW w:w="880" w:type="dxa"/>
          </w:tcPr>
          <w:p w14:paraId="06C9754D" w14:textId="50631FD8" w:rsidR="005558A3" w:rsidRPr="00A730C3" w:rsidRDefault="005558A3" w:rsidP="005558A3">
            <w:pPr>
              <w:rPr>
                <w:rFonts w:ascii="Cambria" w:hAnsi="Cambria"/>
                <w:sz w:val="24"/>
                <w:szCs w:val="24"/>
              </w:rPr>
            </w:pPr>
            <w:r w:rsidRPr="00A730C3">
              <w:rPr>
                <w:rFonts w:ascii="Cambria" w:hAnsi="Cambria"/>
                <w:sz w:val="24"/>
                <w:szCs w:val="24"/>
              </w:rPr>
              <w:t>5</w:t>
            </w:r>
          </w:p>
        </w:tc>
        <w:tc>
          <w:tcPr>
            <w:tcW w:w="4943" w:type="dxa"/>
          </w:tcPr>
          <w:p w14:paraId="79A5CDA8" w14:textId="3E273EEF" w:rsidR="005558A3" w:rsidRPr="00A730C3" w:rsidRDefault="005558A3" w:rsidP="005558A3">
            <w:pPr>
              <w:rPr>
                <w:rFonts w:ascii="Cambria" w:hAnsi="Cambria"/>
                <w:sz w:val="24"/>
                <w:szCs w:val="24"/>
              </w:rPr>
            </w:pPr>
            <w:r w:rsidRPr="00A730C3">
              <w:rPr>
                <w:rFonts w:ascii="Cambria" w:hAnsi="Cambria"/>
                <w:sz w:val="24"/>
                <w:szCs w:val="24"/>
              </w:rPr>
              <w:t xml:space="preserve">MESA CABECEIRA C/MESA REFEIÇÃO ACOPLADAS Mesa de cabeceira construída em MDF com revestimento </w:t>
            </w:r>
            <w:proofErr w:type="spellStart"/>
            <w:r w:rsidRPr="00A730C3">
              <w:rPr>
                <w:rFonts w:ascii="Cambria" w:hAnsi="Cambria"/>
                <w:sz w:val="24"/>
                <w:szCs w:val="24"/>
              </w:rPr>
              <w:t>bp</w:t>
            </w:r>
            <w:proofErr w:type="spellEnd"/>
            <w:r w:rsidRPr="00A730C3">
              <w:rPr>
                <w:rFonts w:ascii="Cambria" w:hAnsi="Cambria"/>
                <w:sz w:val="24"/>
                <w:szCs w:val="24"/>
              </w:rPr>
              <w:t xml:space="preserve"> (</w:t>
            </w:r>
            <w:proofErr w:type="spellStart"/>
            <w:r w:rsidRPr="00A730C3">
              <w:rPr>
                <w:rFonts w:ascii="Cambria" w:hAnsi="Cambria"/>
                <w:sz w:val="24"/>
                <w:szCs w:val="24"/>
              </w:rPr>
              <w:t>melaminico</w:t>
            </w:r>
            <w:proofErr w:type="spellEnd"/>
            <w:r w:rsidRPr="00A730C3">
              <w:rPr>
                <w:rFonts w:ascii="Cambria" w:hAnsi="Cambria"/>
                <w:sz w:val="24"/>
                <w:szCs w:val="24"/>
              </w:rPr>
              <w:t xml:space="preserve"> de baixa pressão) possui uma gaveta e um armário inferior com porta e prateleira. Mesa de refeição acoplada com altura regulável guia em aço carbono tampo em MDF com revestimento </w:t>
            </w:r>
            <w:proofErr w:type="spellStart"/>
            <w:r w:rsidRPr="00A730C3">
              <w:rPr>
                <w:rFonts w:ascii="Cambria" w:hAnsi="Cambria"/>
                <w:sz w:val="24"/>
                <w:szCs w:val="24"/>
              </w:rPr>
              <w:t>bp</w:t>
            </w:r>
            <w:proofErr w:type="spellEnd"/>
            <w:r w:rsidRPr="00A730C3">
              <w:rPr>
                <w:rFonts w:ascii="Cambria" w:hAnsi="Cambria"/>
                <w:sz w:val="24"/>
                <w:szCs w:val="24"/>
              </w:rPr>
              <w:t xml:space="preserve"> (</w:t>
            </w:r>
            <w:proofErr w:type="spellStart"/>
            <w:r w:rsidRPr="00A730C3">
              <w:rPr>
                <w:rFonts w:ascii="Cambria" w:hAnsi="Cambria"/>
                <w:sz w:val="24"/>
                <w:szCs w:val="24"/>
              </w:rPr>
              <w:t>melamínico</w:t>
            </w:r>
            <w:proofErr w:type="spellEnd"/>
            <w:r w:rsidRPr="00A730C3">
              <w:rPr>
                <w:rFonts w:ascii="Cambria" w:hAnsi="Cambria"/>
                <w:sz w:val="24"/>
                <w:szCs w:val="24"/>
              </w:rPr>
              <w:t xml:space="preserve"> de baixa pressão). Base com quatro rodízios de 2". Dimensões externas aproximadas da mesa de cabeceira 44 cm compr. x 42 cm </w:t>
            </w:r>
            <w:proofErr w:type="spellStart"/>
            <w:r w:rsidRPr="00A730C3">
              <w:rPr>
                <w:rFonts w:ascii="Cambria" w:hAnsi="Cambria"/>
                <w:sz w:val="24"/>
                <w:szCs w:val="24"/>
              </w:rPr>
              <w:t>larg.x</w:t>
            </w:r>
            <w:proofErr w:type="spellEnd"/>
            <w:r w:rsidRPr="00A730C3">
              <w:rPr>
                <w:rFonts w:ascii="Cambria" w:hAnsi="Cambria"/>
                <w:sz w:val="24"/>
                <w:szCs w:val="24"/>
              </w:rPr>
              <w:t xml:space="preserve"> 82 cm alt. Dimensões aproximadas do tampo da mesa de refeição 60 cm compr. x 31 cm larg. x0.94 1.14 m de altura. CUBAGEM 0,257 M³ PESO 20 KG</w:t>
            </w:r>
          </w:p>
        </w:tc>
        <w:tc>
          <w:tcPr>
            <w:tcW w:w="1559" w:type="dxa"/>
          </w:tcPr>
          <w:p w14:paraId="68CF9932" w14:textId="05C9795D" w:rsidR="005558A3" w:rsidRPr="00A730C3" w:rsidRDefault="005558A3" w:rsidP="005558A3">
            <w:pPr>
              <w:rPr>
                <w:rFonts w:ascii="Cambria" w:hAnsi="Cambria"/>
                <w:sz w:val="24"/>
                <w:szCs w:val="24"/>
              </w:rPr>
            </w:pPr>
            <w:r w:rsidRPr="00A730C3">
              <w:rPr>
                <w:rFonts w:ascii="Cambria" w:hAnsi="Cambria"/>
                <w:sz w:val="24"/>
                <w:szCs w:val="24"/>
              </w:rPr>
              <w:t>919,00</w:t>
            </w:r>
          </w:p>
        </w:tc>
        <w:tc>
          <w:tcPr>
            <w:tcW w:w="1417" w:type="dxa"/>
          </w:tcPr>
          <w:p w14:paraId="7F34F40B" w14:textId="1D419ABC" w:rsidR="005558A3" w:rsidRPr="00A730C3" w:rsidRDefault="005558A3" w:rsidP="005558A3">
            <w:pPr>
              <w:rPr>
                <w:rFonts w:ascii="Cambria" w:hAnsi="Cambria"/>
                <w:sz w:val="24"/>
                <w:szCs w:val="24"/>
              </w:rPr>
            </w:pPr>
            <w:r w:rsidRPr="00A730C3">
              <w:rPr>
                <w:rFonts w:ascii="Cambria" w:hAnsi="Cambria"/>
                <w:sz w:val="24"/>
                <w:szCs w:val="24"/>
              </w:rPr>
              <w:t>4.595,00</w:t>
            </w:r>
          </w:p>
        </w:tc>
      </w:tr>
      <w:tr w:rsidR="00A730C3" w:rsidRPr="00A730C3" w14:paraId="0CC4EAEC" w14:textId="77777777" w:rsidTr="004366D9">
        <w:trPr>
          <w:trHeight w:val="423"/>
        </w:trPr>
        <w:tc>
          <w:tcPr>
            <w:tcW w:w="714" w:type="dxa"/>
          </w:tcPr>
          <w:p w14:paraId="1FF64162" w14:textId="7836873D" w:rsidR="005558A3" w:rsidRPr="00A730C3" w:rsidRDefault="005558A3" w:rsidP="005558A3">
            <w:pPr>
              <w:rPr>
                <w:rFonts w:ascii="Cambria" w:hAnsi="Cambria"/>
                <w:sz w:val="24"/>
                <w:szCs w:val="24"/>
              </w:rPr>
            </w:pPr>
            <w:r w:rsidRPr="00A730C3">
              <w:rPr>
                <w:rFonts w:ascii="Cambria" w:hAnsi="Cambria"/>
                <w:sz w:val="24"/>
                <w:szCs w:val="24"/>
              </w:rPr>
              <w:t>36</w:t>
            </w:r>
          </w:p>
        </w:tc>
        <w:tc>
          <w:tcPr>
            <w:tcW w:w="523" w:type="dxa"/>
          </w:tcPr>
          <w:p w14:paraId="453717AE" w14:textId="7EB9AAA6" w:rsidR="005558A3" w:rsidRPr="00A730C3" w:rsidRDefault="005558A3" w:rsidP="005558A3">
            <w:pPr>
              <w:rPr>
                <w:rFonts w:ascii="Cambria" w:hAnsi="Cambria"/>
                <w:sz w:val="24"/>
                <w:szCs w:val="24"/>
              </w:rPr>
            </w:pPr>
            <w:proofErr w:type="spellStart"/>
            <w:r w:rsidRPr="00A730C3">
              <w:rPr>
                <w:rFonts w:ascii="Cambria" w:hAnsi="Cambria"/>
                <w:sz w:val="24"/>
                <w:szCs w:val="24"/>
              </w:rPr>
              <w:t>un</w:t>
            </w:r>
            <w:proofErr w:type="spellEnd"/>
          </w:p>
        </w:tc>
        <w:tc>
          <w:tcPr>
            <w:tcW w:w="880" w:type="dxa"/>
          </w:tcPr>
          <w:p w14:paraId="6D944833" w14:textId="5BCF36DF" w:rsidR="005558A3" w:rsidRPr="00A730C3" w:rsidRDefault="005558A3" w:rsidP="005558A3">
            <w:pPr>
              <w:rPr>
                <w:rFonts w:ascii="Cambria" w:hAnsi="Cambria"/>
                <w:sz w:val="24"/>
                <w:szCs w:val="24"/>
              </w:rPr>
            </w:pPr>
            <w:r w:rsidRPr="00A730C3">
              <w:rPr>
                <w:rFonts w:ascii="Cambria" w:hAnsi="Cambria"/>
                <w:sz w:val="24"/>
                <w:szCs w:val="24"/>
              </w:rPr>
              <w:t>6</w:t>
            </w:r>
          </w:p>
        </w:tc>
        <w:tc>
          <w:tcPr>
            <w:tcW w:w="4943" w:type="dxa"/>
          </w:tcPr>
          <w:p w14:paraId="6CA2AC22" w14:textId="2ED41DBB" w:rsidR="005558A3" w:rsidRPr="00A730C3" w:rsidRDefault="005558A3" w:rsidP="005558A3">
            <w:pPr>
              <w:rPr>
                <w:rFonts w:ascii="Cambria" w:hAnsi="Cambria"/>
                <w:sz w:val="24"/>
                <w:szCs w:val="24"/>
              </w:rPr>
            </w:pPr>
            <w:r w:rsidRPr="00A730C3">
              <w:rPr>
                <w:rFonts w:ascii="Cambria" w:hAnsi="Cambria"/>
                <w:sz w:val="24"/>
                <w:szCs w:val="24"/>
              </w:rPr>
              <w:t>MONITOR LED 19,5"</w:t>
            </w:r>
          </w:p>
        </w:tc>
        <w:tc>
          <w:tcPr>
            <w:tcW w:w="1559" w:type="dxa"/>
          </w:tcPr>
          <w:p w14:paraId="37B28BDD" w14:textId="3778E3C0" w:rsidR="005558A3" w:rsidRPr="00A730C3" w:rsidRDefault="005558A3" w:rsidP="005558A3">
            <w:pPr>
              <w:rPr>
                <w:rFonts w:ascii="Cambria" w:hAnsi="Cambria"/>
                <w:sz w:val="24"/>
                <w:szCs w:val="24"/>
              </w:rPr>
            </w:pPr>
            <w:r w:rsidRPr="00A730C3">
              <w:rPr>
                <w:rFonts w:ascii="Cambria" w:hAnsi="Cambria"/>
                <w:sz w:val="24"/>
                <w:szCs w:val="24"/>
              </w:rPr>
              <w:t>666,75</w:t>
            </w:r>
          </w:p>
        </w:tc>
        <w:tc>
          <w:tcPr>
            <w:tcW w:w="1417" w:type="dxa"/>
          </w:tcPr>
          <w:p w14:paraId="57AC6C55" w14:textId="33C61551" w:rsidR="005558A3" w:rsidRPr="00A730C3" w:rsidRDefault="005558A3" w:rsidP="005558A3">
            <w:pPr>
              <w:rPr>
                <w:rFonts w:ascii="Cambria" w:hAnsi="Cambria"/>
                <w:sz w:val="24"/>
                <w:szCs w:val="24"/>
              </w:rPr>
            </w:pPr>
            <w:r w:rsidRPr="00A730C3">
              <w:rPr>
                <w:rFonts w:ascii="Cambria" w:hAnsi="Cambria"/>
                <w:sz w:val="24"/>
                <w:szCs w:val="24"/>
              </w:rPr>
              <w:t>4.000,50</w:t>
            </w:r>
          </w:p>
        </w:tc>
      </w:tr>
      <w:tr w:rsidR="00A730C3" w:rsidRPr="00A730C3" w14:paraId="2BE36CAA" w14:textId="77777777" w:rsidTr="004366D9">
        <w:trPr>
          <w:trHeight w:val="417"/>
        </w:trPr>
        <w:tc>
          <w:tcPr>
            <w:tcW w:w="714" w:type="dxa"/>
          </w:tcPr>
          <w:p w14:paraId="797524BD" w14:textId="16A8AF2D" w:rsidR="005558A3" w:rsidRPr="00A730C3" w:rsidRDefault="005558A3" w:rsidP="005558A3">
            <w:pPr>
              <w:rPr>
                <w:rFonts w:ascii="Cambria" w:hAnsi="Cambria"/>
                <w:sz w:val="24"/>
                <w:szCs w:val="24"/>
              </w:rPr>
            </w:pPr>
            <w:r w:rsidRPr="00A730C3">
              <w:rPr>
                <w:rFonts w:ascii="Cambria" w:hAnsi="Cambria"/>
                <w:sz w:val="24"/>
                <w:szCs w:val="24"/>
              </w:rPr>
              <w:t>37</w:t>
            </w:r>
          </w:p>
        </w:tc>
        <w:tc>
          <w:tcPr>
            <w:tcW w:w="523" w:type="dxa"/>
          </w:tcPr>
          <w:p w14:paraId="1E0F7207" w14:textId="33D4AE62" w:rsidR="005558A3" w:rsidRPr="00A730C3" w:rsidRDefault="005558A3" w:rsidP="005558A3">
            <w:pPr>
              <w:rPr>
                <w:rFonts w:ascii="Cambria" w:hAnsi="Cambria"/>
                <w:sz w:val="24"/>
                <w:szCs w:val="24"/>
              </w:rPr>
            </w:pPr>
            <w:proofErr w:type="spellStart"/>
            <w:r w:rsidRPr="00A730C3">
              <w:rPr>
                <w:rFonts w:ascii="Cambria" w:hAnsi="Cambria"/>
                <w:sz w:val="24"/>
                <w:szCs w:val="24"/>
              </w:rPr>
              <w:t>un</w:t>
            </w:r>
            <w:proofErr w:type="spellEnd"/>
          </w:p>
        </w:tc>
        <w:tc>
          <w:tcPr>
            <w:tcW w:w="880" w:type="dxa"/>
          </w:tcPr>
          <w:p w14:paraId="51964AB0" w14:textId="3605BC4B" w:rsidR="005558A3" w:rsidRPr="00A730C3" w:rsidRDefault="005558A3" w:rsidP="005558A3">
            <w:pPr>
              <w:rPr>
                <w:rFonts w:ascii="Cambria" w:hAnsi="Cambria"/>
                <w:sz w:val="24"/>
                <w:szCs w:val="24"/>
              </w:rPr>
            </w:pPr>
            <w:r w:rsidRPr="00A730C3">
              <w:rPr>
                <w:rFonts w:ascii="Cambria" w:hAnsi="Cambria"/>
                <w:sz w:val="24"/>
                <w:szCs w:val="24"/>
              </w:rPr>
              <w:t>2</w:t>
            </w:r>
          </w:p>
        </w:tc>
        <w:tc>
          <w:tcPr>
            <w:tcW w:w="4943" w:type="dxa"/>
          </w:tcPr>
          <w:p w14:paraId="0DBC1B1B" w14:textId="23641560" w:rsidR="005558A3" w:rsidRPr="00A730C3" w:rsidRDefault="005558A3" w:rsidP="005558A3">
            <w:pPr>
              <w:rPr>
                <w:rFonts w:ascii="Cambria" w:hAnsi="Cambria"/>
                <w:sz w:val="24"/>
                <w:szCs w:val="24"/>
              </w:rPr>
            </w:pPr>
            <w:r w:rsidRPr="00A730C3">
              <w:rPr>
                <w:rFonts w:ascii="Cambria" w:hAnsi="Cambria"/>
                <w:sz w:val="24"/>
                <w:szCs w:val="24"/>
              </w:rPr>
              <w:t>NOBREAK 700 VA BILVOLT</w:t>
            </w:r>
          </w:p>
        </w:tc>
        <w:tc>
          <w:tcPr>
            <w:tcW w:w="1559" w:type="dxa"/>
          </w:tcPr>
          <w:p w14:paraId="04689422" w14:textId="1515511B" w:rsidR="005558A3" w:rsidRPr="00A730C3" w:rsidRDefault="005558A3" w:rsidP="005558A3">
            <w:pPr>
              <w:rPr>
                <w:rFonts w:ascii="Cambria" w:hAnsi="Cambria"/>
                <w:sz w:val="24"/>
                <w:szCs w:val="24"/>
              </w:rPr>
            </w:pPr>
            <w:r w:rsidRPr="00A730C3">
              <w:rPr>
                <w:rFonts w:ascii="Cambria" w:hAnsi="Cambria"/>
                <w:sz w:val="24"/>
                <w:szCs w:val="24"/>
              </w:rPr>
              <w:t>769,20</w:t>
            </w:r>
          </w:p>
        </w:tc>
        <w:tc>
          <w:tcPr>
            <w:tcW w:w="1417" w:type="dxa"/>
          </w:tcPr>
          <w:p w14:paraId="3B078E1B" w14:textId="6DD533B3" w:rsidR="005558A3" w:rsidRPr="00A730C3" w:rsidRDefault="005558A3" w:rsidP="005558A3">
            <w:pPr>
              <w:rPr>
                <w:rFonts w:ascii="Cambria" w:hAnsi="Cambria"/>
                <w:sz w:val="24"/>
                <w:szCs w:val="24"/>
              </w:rPr>
            </w:pPr>
            <w:r w:rsidRPr="00A730C3">
              <w:rPr>
                <w:rFonts w:ascii="Cambria" w:hAnsi="Cambria"/>
                <w:sz w:val="24"/>
                <w:szCs w:val="24"/>
              </w:rPr>
              <w:t>1.538,40</w:t>
            </w:r>
          </w:p>
        </w:tc>
      </w:tr>
      <w:tr w:rsidR="00A730C3" w:rsidRPr="00A730C3" w14:paraId="6B827366" w14:textId="77777777" w:rsidTr="004366D9">
        <w:trPr>
          <w:trHeight w:val="425"/>
        </w:trPr>
        <w:tc>
          <w:tcPr>
            <w:tcW w:w="714" w:type="dxa"/>
          </w:tcPr>
          <w:p w14:paraId="4ECC7AD7" w14:textId="3A5EB08A" w:rsidR="005558A3" w:rsidRPr="00A730C3" w:rsidRDefault="005558A3" w:rsidP="005558A3">
            <w:pPr>
              <w:rPr>
                <w:rFonts w:ascii="Cambria" w:hAnsi="Cambria"/>
                <w:sz w:val="24"/>
                <w:szCs w:val="24"/>
              </w:rPr>
            </w:pPr>
            <w:r w:rsidRPr="00A730C3">
              <w:rPr>
                <w:rFonts w:ascii="Cambria" w:hAnsi="Cambria"/>
                <w:sz w:val="24"/>
                <w:szCs w:val="24"/>
              </w:rPr>
              <w:t>38</w:t>
            </w:r>
          </w:p>
        </w:tc>
        <w:tc>
          <w:tcPr>
            <w:tcW w:w="523" w:type="dxa"/>
          </w:tcPr>
          <w:p w14:paraId="15917614" w14:textId="0132C271" w:rsidR="005558A3" w:rsidRPr="00A730C3" w:rsidRDefault="005558A3" w:rsidP="005558A3">
            <w:pPr>
              <w:rPr>
                <w:rFonts w:ascii="Cambria" w:hAnsi="Cambria"/>
                <w:sz w:val="24"/>
                <w:szCs w:val="24"/>
              </w:rPr>
            </w:pPr>
            <w:proofErr w:type="spellStart"/>
            <w:r w:rsidRPr="00A730C3">
              <w:rPr>
                <w:rFonts w:ascii="Cambria" w:hAnsi="Cambria"/>
                <w:sz w:val="24"/>
                <w:szCs w:val="24"/>
              </w:rPr>
              <w:t>un</w:t>
            </w:r>
            <w:proofErr w:type="spellEnd"/>
          </w:p>
        </w:tc>
        <w:tc>
          <w:tcPr>
            <w:tcW w:w="880" w:type="dxa"/>
          </w:tcPr>
          <w:p w14:paraId="086BAD4B" w14:textId="10982A72" w:rsidR="005558A3" w:rsidRPr="00A730C3" w:rsidRDefault="005558A3" w:rsidP="005558A3">
            <w:pPr>
              <w:rPr>
                <w:rFonts w:ascii="Cambria" w:hAnsi="Cambria"/>
                <w:sz w:val="24"/>
                <w:szCs w:val="24"/>
              </w:rPr>
            </w:pPr>
            <w:r w:rsidRPr="00A730C3">
              <w:rPr>
                <w:rFonts w:ascii="Cambria" w:hAnsi="Cambria"/>
                <w:sz w:val="24"/>
                <w:szCs w:val="24"/>
              </w:rPr>
              <w:t>2</w:t>
            </w:r>
          </w:p>
        </w:tc>
        <w:tc>
          <w:tcPr>
            <w:tcW w:w="4943" w:type="dxa"/>
          </w:tcPr>
          <w:p w14:paraId="25E3C96D" w14:textId="628D0325" w:rsidR="005558A3" w:rsidRPr="00A730C3" w:rsidRDefault="005558A3" w:rsidP="005558A3">
            <w:pPr>
              <w:rPr>
                <w:rFonts w:ascii="Cambria" w:hAnsi="Cambria"/>
                <w:sz w:val="24"/>
                <w:szCs w:val="24"/>
              </w:rPr>
            </w:pPr>
            <w:r w:rsidRPr="00A730C3">
              <w:rPr>
                <w:rFonts w:ascii="Cambria" w:hAnsi="Cambria"/>
                <w:sz w:val="24"/>
                <w:szCs w:val="24"/>
              </w:rPr>
              <w:t xml:space="preserve">NOTEBOOK COM PROCESSADOR DE 11° GERAÇÃO, COM FREQUÊNCIA MINIMA DE 3.0 GHZ, - 4GB DE MEMÓRIA RAM DDR4; - ARMAZENAMENTO 256GB </w:t>
            </w:r>
            <w:proofErr w:type="gramStart"/>
            <w:r w:rsidRPr="00A730C3">
              <w:rPr>
                <w:rFonts w:ascii="Cambria" w:hAnsi="Cambria"/>
                <w:sz w:val="24"/>
                <w:szCs w:val="24"/>
              </w:rPr>
              <w:t>SSD,</w:t>
            </w:r>
            <w:proofErr w:type="gramEnd"/>
            <w:r w:rsidRPr="00A730C3">
              <w:rPr>
                <w:rFonts w:ascii="Cambria" w:hAnsi="Cambria"/>
                <w:sz w:val="24"/>
                <w:szCs w:val="24"/>
              </w:rPr>
              <w:t>- TELA FULL HD ANTIRREFLEXIVA 15,6”, - CONEXÕES – 1USB-C – 1USB 3.0 – 1USB 2.0- 1HDMI, - CONECTIVIDADE- WIFI- BLUETOOTH – PLACA WIRELESS 802.11 AC 1X1 – WEBCAM VGA, - LEITO DE CARTÕES MICROSD CARD READER, PLACA DE REDE GIGABIT ETHERNET [10/100/1000] – ESPECIFICAÇÕES DA MEMÓRIA RAM – EXPANSÍVEL ATÉ 32GB, - WINDOWS 11</w:t>
            </w:r>
          </w:p>
        </w:tc>
        <w:tc>
          <w:tcPr>
            <w:tcW w:w="1559" w:type="dxa"/>
          </w:tcPr>
          <w:p w14:paraId="2EB31066" w14:textId="38A104F9" w:rsidR="005558A3" w:rsidRPr="00A730C3" w:rsidRDefault="005558A3" w:rsidP="005558A3">
            <w:pPr>
              <w:rPr>
                <w:rFonts w:ascii="Cambria" w:hAnsi="Cambria"/>
                <w:sz w:val="24"/>
                <w:szCs w:val="24"/>
              </w:rPr>
            </w:pPr>
            <w:r w:rsidRPr="00A730C3">
              <w:rPr>
                <w:rFonts w:ascii="Cambria" w:hAnsi="Cambria"/>
                <w:sz w:val="24"/>
                <w:szCs w:val="24"/>
              </w:rPr>
              <w:t>3.154,75</w:t>
            </w:r>
          </w:p>
        </w:tc>
        <w:tc>
          <w:tcPr>
            <w:tcW w:w="1417" w:type="dxa"/>
          </w:tcPr>
          <w:p w14:paraId="2688DC91" w14:textId="144888B8" w:rsidR="005558A3" w:rsidRPr="00A730C3" w:rsidRDefault="005558A3" w:rsidP="005558A3">
            <w:pPr>
              <w:rPr>
                <w:rFonts w:ascii="Cambria" w:hAnsi="Cambria"/>
                <w:sz w:val="24"/>
                <w:szCs w:val="24"/>
              </w:rPr>
            </w:pPr>
            <w:r w:rsidRPr="00A730C3">
              <w:rPr>
                <w:rFonts w:ascii="Cambria" w:hAnsi="Cambria"/>
                <w:sz w:val="24"/>
                <w:szCs w:val="24"/>
              </w:rPr>
              <w:t>6.309,50</w:t>
            </w:r>
          </w:p>
        </w:tc>
      </w:tr>
      <w:tr w:rsidR="00A730C3" w:rsidRPr="00A730C3" w14:paraId="4FFC8FFC" w14:textId="77777777" w:rsidTr="004366D9">
        <w:trPr>
          <w:trHeight w:val="386"/>
        </w:trPr>
        <w:tc>
          <w:tcPr>
            <w:tcW w:w="714" w:type="dxa"/>
          </w:tcPr>
          <w:p w14:paraId="06921043" w14:textId="1B245D08" w:rsidR="005558A3" w:rsidRPr="00A730C3" w:rsidRDefault="005558A3" w:rsidP="005558A3">
            <w:pPr>
              <w:rPr>
                <w:rFonts w:ascii="Cambria" w:hAnsi="Cambria"/>
                <w:sz w:val="24"/>
                <w:szCs w:val="24"/>
              </w:rPr>
            </w:pPr>
            <w:r w:rsidRPr="00A730C3">
              <w:rPr>
                <w:rFonts w:ascii="Cambria" w:hAnsi="Cambria"/>
                <w:sz w:val="24"/>
                <w:szCs w:val="24"/>
              </w:rPr>
              <w:t>39</w:t>
            </w:r>
          </w:p>
        </w:tc>
        <w:tc>
          <w:tcPr>
            <w:tcW w:w="523" w:type="dxa"/>
          </w:tcPr>
          <w:p w14:paraId="2C8685BA" w14:textId="135A1E8D" w:rsidR="005558A3" w:rsidRPr="00A730C3" w:rsidRDefault="005558A3" w:rsidP="005558A3">
            <w:pPr>
              <w:rPr>
                <w:rFonts w:ascii="Cambria" w:hAnsi="Cambria"/>
                <w:sz w:val="24"/>
                <w:szCs w:val="24"/>
              </w:rPr>
            </w:pPr>
            <w:proofErr w:type="spellStart"/>
            <w:r w:rsidRPr="00A730C3">
              <w:rPr>
                <w:rFonts w:ascii="Cambria" w:hAnsi="Cambria"/>
                <w:sz w:val="24"/>
                <w:szCs w:val="24"/>
              </w:rPr>
              <w:t>un</w:t>
            </w:r>
            <w:proofErr w:type="spellEnd"/>
          </w:p>
        </w:tc>
        <w:tc>
          <w:tcPr>
            <w:tcW w:w="880" w:type="dxa"/>
          </w:tcPr>
          <w:p w14:paraId="3FC4EA91" w14:textId="56BE94C8" w:rsidR="005558A3" w:rsidRPr="00A730C3" w:rsidRDefault="005558A3" w:rsidP="005558A3">
            <w:pPr>
              <w:rPr>
                <w:rFonts w:ascii="Cambria" w:hAnsi="Cambria"/>
                <w:sz w:val="24"/>
                <w:szCs w:val="24"/>
              </w:rPr>
            </w:pPr>
            <w:r w:rsidRPr="00A730C3">
              <w:rPr>
                <w:rFonts w:ascii="Cambria" w:hAnsi="Cambria"/>
                <w:sz w:val="24"/>
                <w:szCs w:val="24"/>
              </w:rPr>
              <w:t>1</w:t>
            </w:r>
          </w:p>
        </w:tc>
        <w:tc>
          <w:tcPr>
            <w:tcW w:w="4943" w:type="dxa"/>
          </w:tcPr>
          <w:p w14:paraId="006786C9" w14:textId="66A91A4D" w:rsidR="005558A3" w:rsidRPr="00A730C3" w:rsidRDefault="005558A3" w:rsidP="005558A3">
            <w:pPr>
              <w:rPr>
                <w:rFonts w:ascii="Cambria" w:hAnsi="Cambria"/>
                <w:sz w:val="24"/>
                <w:szCs w:val="24"/>
              </w:rPr>
            </w:pPr>
            <w:r w:rsidRPr="00A730C3">
              <w:rPr>
                <w:rFonts w:ascii="Cambria" w:hAnsi="Cambria"/>
                <w:sz w:val="24"/>
                <w:szCs w:val="24"/>
              </w:rPr>
              <w:t>OFTAMOSCÓPIO MD OMNI 3000 XENON, ESTOJO MACIO, LAMMPADA 2.5V XENEN HALÓGENA AMARELA</w:t>
            </w:r>
          </w:p>
        </w:tc>
        <w:tc>
          <w:tcPr>
            <w:tcW w:w="1559" w:type="dxa"/>
          </w:tcPr>
          <w:p w14:paraId="1EAA72C9" w14:textId="685E9D89" w:rsidR="005558A3" w:rsidRPr="00A730C3" w:rsidRDefault="005558A3" w:rsidP="005558A3">
            <w:pPr>
              <w:rPr>
                <w:rFonts w:ascii="Cambria" w:hAnsi="Cambria"/>
                <w:sz w:val="24"/>
                <w:szCs w:val="24"/>
              </w:rPr>
            </w:pPr>
            <w:r w:rsidRPr="00A730C3">
              <w:rPr>
                <w:rFonts w:ascii="Cambria" w:hAnsi="Cambria"/>
                <w:sz w:val="24"/>
                <w:szCs w:val="24"/>
              </w:rPr>
              <w:t>1.222,49</w:t>
            </w:r>
          </w:p>
        </w:tc>
        <w:tc>
          <w:tcPr>
            <w:tcW w:w="1417" w:type="dxa"/>
          </w:tcPr>
          <w:p w14:paraId="0C02517B" w14:textId="10CE8BA8" w:rsidR="005558A3" w:rsidRPr="00A730C3" w:rsidRDefault="005558A3" w:rsidP="005558A3">
            <w:pPr>
              <w:rPr>
                <w:rFonts w:ascii="Cambria" w:hAnsi="Cambria"/>
                <w:sz w:val="24"/>
                <w:szCs w:val="24"/>
              </w:rPr>
            </w:pPr>
            <w:r w:rsidRPr="00A730C3">
              <w:rPr>
                <w:rFonts w:ascii="Cambria" w:hAnsi="Cambria"/>
                <w:sz w:val="24"/>
                <w:szCs w:val="24"/>
              </w:rPr>
              <w:t>1.222,49</w:t>
            </w:r>
          </w:p>
        </w:tc>
      </w:tr>
      <w:tr w:rsidR="00A730C3" w:rsidRPr="00A730C3" w14:paraId="3C4E5120" w14:textId="77777777" w:rsidTr="004366D9">
        <w:trPr>
          <w:trHeight w:val="419"/>
        </w:trPr>
        <w:tc>
          <w:tcPr>
            <w:tcW w:w="714" w:type="dxa"/>
          </w:tcPr>
          <w:p w14:paraId="272C8825" w14:textId="0E4508F4" w:rsidR="005558A3" w:rsidRPr="00A730C3" w:rsidRDefault="005558A3" w:rsidP="005558A3">
            <w:pPr>
              <w:rPr>
                <w:rFonts w:ascii="Cambria" w:hAnsi="Cambria"/>
                <w:sz w:val="24"/>
                <w:szCs w:val="24"/>
              </w:rPr>
            </w:pPr>
            <w:r w:rsidRPr="00A730C3">
              <w:rPr>
                <w:rFonts w:ascii="Cambria" w:hAnsi="Cambria"/>
                <w:sz w:val="24"/>
                <w:szCs w:val="24"/>
              </w:rPr>
              <w:lastRenderedPageBreak/>
              <w:t>40</w:t>
            </w:r>
          </w:p>
        </w:tc>
        <w:tc>
          <w:tcPr>
            <w:tcW w:w="523" w:type="dxa"/>
          </w:tcPr>
          <w:p w14:paraId="726FC5DC" w14:textId="0352D53A" w:rsidR="005558A3" w:rsidRPr="00A730C3" w:rsidRDefault="005558A3" w:rsidP="005558A3">
            <w:pPr>
              <w:rPr>
                <w:rFonts w:ascii="Cambria" w:hAnsi="Cambria"/>
                <w:sz w:val="24"/>
                <w:szCs w:val="24"/>
              </w:rPr>
            </w:pPr>
            <w:proofErr w:type="spellStart"/>
            <w:r w:rsidRPr="00A730C3">
              <w:rPr>
                <w:rFonts w:ascii="Cambria" w:hAnsi="Cambria"/>
                <w:sz w:val="24"/>
                <w:szCs w:val="24"/>
              </w:rPr>
              <w:t>un</w:t>
            </w:r>
            <w:proofErr w:type="spellEnd"/>
          </w:p>
        </w:tc>
        <w:tc>
          <w:tcPr>
            <w:tcW w:w="880" w:type="dxa"/>
          </w:tcPr>
          <w:p w14:paraId="450681A2" w14:textId="7A4BD723" w:rsidR="005558A3" w:rsidRPr="00A730C3" w:rsidRDefault="005558A3" w:rsidP="005558A3">
            <w:pPr>
              <w:rPr>
                <w:rFonts w:ascii="Cambria" w:hAnsi="Cambria"/>
                <w:sz w:val="24"/>
                <w:szCs w:val="24"/>
              </w:rPr>
            </w:pPr>
            <w:r w:rsidRPr="00A730C3">
              <w:rPr>
                <w:rFonts w:ascii="Cambria" w:hAnsi="Cambria"/>
                <w:sz w:val="24"/>
                <w:szCs w:val="24"/>
              </w:rPr>
              <w:t>2</w:t>
            </w:r>
          </w:p>
        </w:tc>
        <w:tc>
          <w:tcPr>
            <w:tcW w:w="4943" w:type="dxa"/>
          </w:tcPr>
          <w:p w14:paraId="25A7EF4E" w14:textId="74753014" w:rsidR="005558A3" w:rsidRPr="00A730C3" w:rsidRDefault="005558A3" w:rsidP="005558A3">
            <w:pPr>
              <w:rPr>
                <w:rFonts w:ascii="Cambria" w:hAnsi="Cambria"/>
                <w:sz w:val="24"/>
                <w:szCs w:val="24"/>
              </w:rPr>
            </w:pPr>
            <w:r w:rsidRPr="00A730C3">
              <w:rPr>
                <w:rFonts w:ascii="Cambria" w:hAnsi="Cambria"/>
                <w:sz w:val="24"/>
                <w:szCs w:val="24"/>
              </w:rPr>
              <w:t>OTOSCÓPIO MINI LED BRANCOC/CABO, ESPECULOS E ESTOJOS</w:t>
            </w:r>
          </w:p>
        </w:tc>
        <w:tc>
          <w:tcPr>
            <w:tcW w:w="1559" w:type="dxa"/>
          </w:tcPr>
          <w:p w14:paraId="369459CE" w14:textId="4A895A11" w:rsidR="005558A3" w:rsidRPr="00A730C3" w:rsidRDefault="005558A3" w:rsidP="005558A3">
            <w:pPr>
              <w:rPr>
                <w:rFonts w:ascii="Cambria" w:hAnsi="Cambria"/>
                <w:sz w:val="24"/>
                <w:szCs w:val="24"/>
              </w:rPr>
            </w:pPr>
            <w:r w:rsidRPr="00A730C3">
              <w:rPr>
                <w:rFonts w:ascii="Cambria" w:hAnsi="Cambria"/>
                <w:sz w:val="24"/>
                <w:szCs w:val="24"/>
              </w:rPr>
              <w:t>319,33</w:t>
            </w:r>
          </w:p>
        </w:tc>
        <w:tc>
          <w:tcPr>
            <w:tcW w:w="1417" w:type="dxa"/>
          </w:tcPr>
          <w:p w14:paraId="7445FED6" w14:textId="12511DDD" w:rsidR="005558A3" w:rsidRPr="00A730C3" w:rsidRDefault="005558A3" w:rsidP="005558A3">
            <w:pPr>
              <w:rPr>
                <w:rFonts w:ascii="Cambria" w:hAnsi="Cambria"/>
                <w:sz w:val="24"/>
                <w:szCs w:val="24"/>
              </w:rPr>
            </w:pPr>
            <w:r w:rsidRPr="00A730C3">
              <w:rPr>
                <w:rFonts w:ascii="Cambria" w:hAnsi="Cambria"/>
                <w:sz w:val="24"/>
                <w:szCs w:val="24"/>
              </w:rPr>
              <w:t>638,67</w:t>
            </w:r>
          </w:p>
        </w:tc>
      </w:tr>
      <w:tr w:rsidR="00A730C3" w:rsidRPr="00A730C3" w14:paraId="05EE9A42" w14:textId="77777777" w:rsidTr="004366D9">
        <w:trPr>
          <w:trHeight w:val="425"/>
        </w:trPr>
        <w:tc>
          <w:tcPr>
            <w:tcW w:w="714" w:type="dxa"/>
          </w:tcPr>
          <w:p w14:paraId="238B1C5B" w14:textId="6F2D2C70" w:rsidR="005558A3" w:rsidRPr="00A730C3" w:rsidRDefault="005558A3" w:rsidP="005558A3">
            <w:pPr>
              <w:rPr>
                <w:rFonts w:ascii="Cambria" w:hAnsi="Cambria"/>
                <w:sz w:val="24"/>
                <w:szCs w:val="24"/>
              </w:rPr>
            </w:pPr>
            <w:r w:rsidRPr="00A730C3">
              <w:rPr>
                <w:rFonts w:ascii="Cambria" w:hAnsi="Cambria"/>
                <w:sz w:val="24"/>
                <w:szCs w:val="24"/>
              </w:rPr>
              <w:t>41</w:t>
            </w:r>
          </w:p>
        </w:tc>
        <w:tc>
          <w:tcPr>
            <w:tcW w:w="523" w:type="dxa"/>
          </w:tcPr>
          <w:p w14:paraId="2ACB9FD5" w14:textId="573838E9" w:rsidR="005558A3" w:rsidRPr="00A730C3" w:rsidRDefault="005558A3" w:rsidP="005558A3">
            <w:pPr>
              <w:rPr>
                <w:rFonts w:ascii="Cambria" w:hAnsi="Cambria"/>
                <w:sz w:val="24"/>
                <w:szCs w:val="24"/>
              </w:rPr>
            </w:pPr>
            <w:r w:rsidRPr="00A730C3">
              <w:rPr>
                <w:rFonts w:ascii="Cambria" w:hAnsi="Cambria"/>
                <w:sz w:val="24"/>
                <w:szCs w:val="24"/>
              </w:rPr>
              <w:t>Un</w:t>
            </w:r>
          </w:p>
        </w:tc>
        <w:tc>
          <w:tcPr>
            <w:tcW w:w="880" w:type="dxa"/>
          </w:tcPr>
          <w:p w14:paraId="60BF80E0" w14:textId="2EAB9F7D" w:rsidR="005558A3" w:rsidRPr="00A730C3" w:rsidRDefault="005558A3" w:rsidP="005558A3">
            <w:pPr>
              <w:rPr>
                <w:rFonts w:ascii="Cambria" w:hAnsi="Cambria"/>
                <w:sz w:val="24"/>
                <w:szCs w:val="24"/>
              </w:rPr>
            </w:pPr>
            <w:r w:rsidRPr="00A730C3">
              <w:rPr>
                <w:rFonts w:ascii="Cambria" w:hAnsi="Cambria"/>
                <w:sz w:val="24"/>
                <w:szCs w:val="24"/>
              </w:rPr>
              <w:t>4</w:t>
            </w:r>
          </w:p>
        </w:tc>
        <w:tc>
          <w:tcPr>
            <w:tcW w:w="4943" w:type="dxa"/>
          </w:tcPr>
          <w:p w14:paraId="2DBFEAB1" w14:textId="004492FB" w:rsidR="005558A3" w:rsidRPr="00A730C3" w:rsidRDefault="005558A3" w:rsidP="005558A3">
            <w:pPr>
              <w:rPr>
                <w:rFonts w:ascii="Cambria" w:hAnsi="Cambria"/>
                <w:sz w:val="24"/>
                <w:szCs w:val="24"/>
              </w:rPr>
            </w:pPr>
            <w:r w:rsidRPr="00A730C3">
              <w:rPr>
                <w:rFonts w:ascii="Cambria" w:hAnsi="Cambria"/>
                <w:sz w:val="24"/>
                <w:szCs w:val="24"/>
              </w:rPr>
              <w:t>OXIMETRO DIGITAL DE DEDO ADULTO,</w:t>
            </w:r>
            <w:r w:rsidR="004F2923" w:rsidRPr="00A730C3">
              <w:rPr>
                <w:rFonts w:ascii="Cambria" w:hAnsi="Cambria"/>
                <w:sz w:val="24"/>
                <w:szCs w:val="24"/>
              </w:rPr>
              <w:t xml:space="preserve"> </w:t>
            </w:r>
            <w:r w:rsidRPr="00A730C3">
              <w:rPr>
                <w:rFonts w:ascii="Cambria" w:hAnsi="Cambria"/>
                <w:sz w:val="24"/>
                <w:szCs w:val="24"/>
              </w:rPr>
              <w:t>C/ CAPA DE PROTEÇÃO</w:t>
            </w:r>
          </w:p>
        </w:tc>
        <w:tc>
          <w:tcPr>
            <w:tcW w:w="1559" w:type="dxa"/>
          </w:tcPr>
          <w:p w14:paraId="369B4F8F" w14:textId="0912437F" w:rsidR="005558A3" w:rsidRPr="00A730C3" w:rsidRDefault="005558A3" w:rsidP="005558A3">
            <w:pPr>
              <w:rPr>
                <w:rFonts w:ascii="Cambria" w:hAnsi="Cambria"/>
                <w:sz w:val="24"/>
                <w:szCs w:val="24"/>
              </w:rPr>
            </w:pPr>
            <w:r w:rsidRPr="00A730C3">
              <w:rPr>
                <w:rFonts w:ascii="Cambria" w:hAnsi="Cambria"/>
                <w:sz w:val="24"/>
                <w:szCs w:val="24"/>
              </w:rPr>
              <w:t>135,42</w:t>
            </w:r>
          </w:p>
        </w:tc>
        <w:tc>
          <w:tcPr>
            <w:tcW w:w="1417" w:type="dxa"/>
          </w:tcPr>
          <w:p w14:paraId="7F47F0D2" w14:textId="1CB424BF" w:rsidR="005558A3" w:rsidRPr="00A730C3" w:rsidRDefault="005558A3" w:rsidP="005558A3">
            <w:pPr>
              <w:rPr>
                <w:rFonts w:ascii="Cambria" w:hAnsi="Cambria"/>
                <w:sz w:val="24"/>
                <w:szCs w:val="24"/>
              </w:rPr>
            </w:pPr>
            <w:r w:rsidRPr="00A730C3">
              <w:rPr>
                <w:rFonts w:ascii="Cambria" w:hAnsi="Cambria"/>
                <w:sz w:val="24"/>
                <w:szCs w:val="24"/>
              </w:rPr>
              <w:t>541,69</w:t>
            </w:r>
          </w:p>
        </w:tc>
      </w:tr>
      <w:tr w:rsidR="00A730C3" w:rsidRPr="00A730C3" w14:paraId="2EF54A82" w14:textId="77777777" w:rsidTr="004366D9">
        <w:trPr>
          <w:trHeight w:val="466"/>
        </w:trPr>
        <w:tc>
          <w:tcPr>
            <w:tcW w:w="714" w:type="dxa"/>
          </w:tcPr>
          <w:p w14:paraId="2DA09418" w14:textId="57F4D88A" w:rsidR="005558A3" w:rsidRPr="00A730C3" w:rsidRDefault="005558A3" w:rsidP="005558A3">
            <w:pPr>
              <w:rPr>
                <w:rFonts w:ascii="Cambria" w:hAnsi="Cambria"/>
                <w:sz w:val="24"/>
                <w:szCs w:val="24"/>
              </w:rPr>
            </w:pPr>
            <w:r w:rsidRPr="00A730C3">
              <w:rPr>
                <w:rFonts w:ascii="Cambria" w:hAnsi="Cambria"/>
                <w:sz w:val="24"/>
                <w:szCs w:val="24"/>
              </w:rPr>
              <w:t>42</w:t>
            </w:r>
          </w:p>
        </w:tc>
        <w:tc>
          <w:tcPr>
            <w:tcW w:w="523" w:type="dxa"/>
          </w:tcPr>
          <w:p w14:paraId="045E2674" w14:textId="22EC16F1" w:rsidR="005558A3" w:rsidRPr="00A730C3" w:rsidRDefault="005558A3" w:rsidP="005558A3">
            <w:pPr>
              <w:rPr>
                <w:rFonts w:ascii="Cambria" w:hAnsi="Cambria"/>
                <w:sz w:val="24"/>
                <w:szCs w:val="24"/>
              </w:rPr>
            </w:pPr>
            <w:proofErr w:type="spellStart"/>
            <w:r w:rsidRPr="00A730C3">
              <w:rPr>
                <w:rFonts w:ascii="Cambria" w:hAnsi="Cambria"/>
                <w:sz w:val="24"/>
                <w:szCs w:val="24"/>
              </w:rPr>
              <w:t>un</w:t>
            </w:r>
            <w:proofErr w:type="spellEnd"/>
          </w:p>
        </w:tc>
        <w:tc>
          <w:tcPr>
            <w:tcW w:w="880" w:type="dxa"/>
          </w:tcPr>
          <w:p w14:paraId="2AF5D96D" w14:textId="03A82CB0" w:rsidR="005558A3" w:rsidRPr="00A730C3" w:rsidRDefault="005558A3" w:rsidP="005558A3">
            <w:pPr>
              <w:rPr>
                <w:rFonts w:ascii="Cambria" w:hAnsi="Cambria"/>
                <w:sz w:val="24"/>
                <w:szCs w:val="24"/>
              </w:rPr>
            </w:pPr>
            <w:r w:rsidRPr="00A730C3">
              <w:rPr>
                <w:rFonts w:ascii="Cambria" w:hAnsi="Cambria"/>
                <w:sz w:val="24"/>
                <w:szCs w:val="24"/>
              </w:rPr>
              <w:t>1</w:t>
            </w:r>
          </w:p>
        </w:tc>
        <w:tc>
          <w:tcPr>
            <w:tcW w:w="4943" w:type="dxa"/>
          </w:tcPr>
          <w:p w14:paraId="34A307A9" w14:textId="33A1B876" w:rsidR="005558A3" w:rsidRPr="00A730C3" w:rsidRDefault="005558A3" w:rsidP="005558A3">
            <w:pPr>
              <w:rPr>
                <w:rFonts w:ascii="Cambria" w:hAnsi="Cambria"/>
                <w:sz w:val="24"/>
                <w:szCs w:val="24"/>
              </w:rPr>
            </w:pPr>
            <w:r w:rsidRPr="00A730C3">
              <w:rPr>
                <w:rFonts w:ascii="Cambria" w:hAnsi="Cambria"/>
                <w:sz w:val="24"/>
                <w:szCs w:val="24"/>
              </w:rPr>
              <w:t>OXIMETRO DE PULSOPORTÁTIL PEDIÁTRICO OXIMETRO DE PULSOPORTÁTIL PEDIÁTRICO • Visor em tecnologia OLED, melhor visualização em qualquer condição de luminosidade • Informa Saturação (</w:t>
            </w:r>
            <w:proofErr w:type="gramStart"/>
            <w:r w:rsidRPr="00A730C3">
              <w:rPr>
                <w:rFonts w:ascii="Cambria" w:hAnsi="Cambria"/>
                <w:sz w:val="24"/>
                <w:szCs w:val="24"/>
              </w:rPr>
              <w:t>SpO2</w:t>
            </w:r>
            <w:proofErr w:type="gramEnd"/>
            <w:r w:rsidRPr="00A730C3">
              <w:rPr>
                <w:rFonts w:ascii="Cambria" w:hAnsi="Cambria"/>
                <w:sz w:val="24"/>
                <w:szCs w:val="24"/>
              </w:rPr>
              <w:t xml:space="preserve">) e Frequência Cardíaca • Indicado para dedos a partir de 5mm de largura • Curva </w:t>
            </w:r>
            <w:proofErr w:type="spellStart"/>
            <w:r w:rsidRPr="00A730C3">
              <w:rPr>
                <w:rFonts w:ascii="Cambria" w:hAnsi="Cambria"/>
                <w:sz w:val="24"/>
                <w:szCs w:val="24"/>
              </w:rPr>
              <w:t>Plestimográfica</w:t>
            </w:r>
            <w:proofErr w:type="spellEnd"/>
            <w:r w:rsidRPr="00A730C3">
              <w:rPr>
                <w:rFonts w:ascii="Cambria" w:hAnsi="Cambria"/>
                <w:sz w:val="24"/>
                <w:szCs w:val="24"/>
              </w:rPr>
              <w:t xml:space="preserve"> • Alta precisão</w:t>
            </w:r>
          </w:p>
        </w:tc>
        <w:tc>
          <w:tcPr>
            <w:tcW w:w="1559" w:type="dxa"/>
          </w:tcPr>
          <w:p w14:paraId="6D69A8CC" w14:textId="65C711BC" w:rsidR="005558A3" w:rsidRPr="00A730C3" w:rsidRDefault="005558A3" w:rsidP="005558A3">
            <w:pPr>
              <w:rPr>
                <w:rFonts w:ascii="Cambria" w:hAnsi="Cambria"/>
                <w:sz w:val="24"/>
                <w:szCs w:val="24"/>
              </w:rPr>
            </w:pPr>
            <w:r w:rsidRPr="00A730C3">
              <w:rPr>
                <w:rFonts w:ascii="Cambria" w:hAnsi="Cambria"/>
                <w:sz w:val="24"/>
                <w:szCs w:val="24"/>
              </w:rPr>
              <w:t>430,16</w:t>
            </w:r>
          </w:p>
        </w:tc>
        <w:tc>
          <w:tcPr>
            <w:tcW w:w="1417" w:type="dxa"/>
          </w:tcPr>
          <w:p w14:paraId="097D821D" w14:textId="2100432C" w:rsidR="005558A3" w:rsidRPr="00A730C3" w:rsidRDefault="005558A3" w:rsidP="005558A3">
            <w:pPr>
              <w:rPr>
                <w:rFonts w:ascii="Cambria" w:hAnsi="Cambria"/>
                <w:sz w:val="24"/>
                <w:szCs w:val="24"/>
              </w:rPr>
            </w:pPr>
            <w:r w:rsidRPr="00A730C3">
              <w:rPr>
                <w:rFonts w:ascii="Cambria" w:hAnsi="Cambria"/>
                <w:sz w:val="24"/>
                <w:szCs w:val="24"/>
              </w:rPr>
              <w:t>430,17</w:t>
            </w:r>
          </w:p>
        </w:tc>
      </w:tr>
      <w:tr w:rsidR="00A730C3" w:rsidRPr="00A730C3" w14:paraId="671CC9ED" w14:textId="77777777" w:rsidTr="004366D9">
        <w:trPr>
          <w:trHeight w:val="416"/>
        </w:trPr>
        <w:tc>
          <w:tcPr>
            <w:tcW w:w="714" w:type="dxa"/>
          </w:tcPr>
          <w:p w14:paraId="13382B01" w14:textId="6A92EB77" w:rsidR="005558A3" w:rsidRPr="00A730C3" w:rsidRDefault="005558A3" w:rsidP="005558A3">
            <w:pPr>
              <w:rPr>
                <w:rFonts w:ascii="Cambria" w:hAnsi="Cambria"/>
                <w:sz w:val="24"/>
                <w:szCs w:val="24"/>
              </w:rPr>
            </w:pPr>
            <w:r w:rsidRPr="00A730C3">
              <w:rPr>
                <w:rFonts w:ascii="Cambria" w:hAnsi="Cambria"/>
                <w:sz w:val="24"/>
                <w:szCs w:val="24"/>
              </w:rPr>
              <w:t>43</w:t>
            </w:r>
          </w:p>
        </w:tc>
        <w:tc>
          <w:tcPr>
            <w:tcW w:w="523" w:type="dxa"/>
          </w:tcPr>
          <w:p w14:paraId="6CD68DAB" w14:textId="5638DC4A" w:rsidR="005558A3" w:rsidRPr="00A730C3" w:rsidRDefault="005558A3" w:rsidP="005558A3">
            <w:pPr>
              <w:rPr>
                <w:rFonts w:ascii="Cambria" w:hAnsi="Cambria"/>
                <w:sz w:val="24"/>
                <w:szCs w:val="24"/>
              </w:rPr>
            </w:pPr>
            <w:proofErr w:type="spellStart"/>
            <w:r w:rsidRPr="00A730C3">
              <w:rPr>
                <w:rFonts w:ascii="Cambria" w:hAnsi="Cambria"/>
                <w:sz w:val="24"/>
                <w:szCs w:val="24"/>
              </w:rPr>
              <w:t>un</w:t>
            </w:r>
            <w:proofErr w:type="spellEnd"/>
          </w:p>
        </w:tc>
        <w:tc>
          <w:tcPr>
            <w:tcW w:w="880" w:type="dxa"/>
          </w:tcPr>
          <w:p w14:paraId="7E05BDD2" w14:textId="69B70EF4" w:rsidR="005558A3" w:rsidRPr="00A730C3" w:rsidRDefault="005558A3" w:rsidP="005558A3">
            <w:pPr>
              <w:rPr>
                <w:rFonts w:ascii="Cambria" w:hAnsi="Cambria"/>
                <w:sz w:val="24"/>
                <w:szCs w:val="24"/>
              </w:rPr>
            </w:pPr>
            <w:r w:rsidRPr="00A730C3">
              <w:rPr>
                <w:rFonts w:ascii="Cambria" w:hAnsi="Cambria"/>
                <w:sz w:val="24"/>
                <w:szCs w:val="24"/>
              </w:rPr>
              <w:t>2</w:t>
            </w:r>
          </w:p>
        </w:tc>
        <w:tc>
          <w:tcPr>
            <w:tcW w:w="4943" w:type="dxa"/>
          </w:tcPr>
          <w:p w14:paraId="4C88357D" w14:textId="77777777" w:rsidR="004F2923" w:rsidRPr="00A730C3" w:rsidRDefault="005558A3" w:rsidP="004F2923">
            <w:pPr>
              <w:autoSpaceDE w:val="0"/>
              <w:autoSpaceDN w:val="0"/>
              <w:adjustRightInd w:val="0"/>
              <w:rPr>
                <w:rFonts w:ascii="Cambria" w:hAnsi="Cambria" w:cs="Arial"/>
                <w:sz w:val="24"/>
                <w:szCs w:val="24"/>
              </w:rPr>
            </w:pPr>
            <w:r w:rsidRPr="00A730C3">
              <w:rPr>
                <w:rFonts w:ascii="Cambria" w:hAnsi="Cambria"/>
                <w:sz w:val="24"/>
                <w:szCs w:val="24"/>
              </w:rPr>
              <w:t xml:space="preserve">OXIMETRO DE PULSO PORTÁTIL LCD COLORIDOBATERIA INT Visor LCD colorido de alta resolução • Tela rotacional, </w:t>
            </w:r>
            <w:r w:rsidR="004F2923" w:rsidRPr="00A730C3">
              <w:rPr>
                <w:rFonts w:ascii="Cambria" w:hAnsi="Cambria" w:cs="Arial"/>
                <w:sz w:val="24"/>
                <w:szCs w:val="24"/>
              </w:rPr>
              <w:t>permite visualização na vertical e horizontal</w:t>
            </w:r>
          </w:p>
          <w:p w14:paraId="2078CBFC" w14:textId="77777777" w:rsidR="004F2923" w:rsidRPr="00A730C3" w:rsidRDefault="004F2923" w:rsidP="004F2923">
            <w:pPr>
              <w:autoSpaceDE w:val="0"/>
              <w:autoSpaceDN w:val="0"/>
              <w:adjustRightInd w:val="0"/>
              <w:rPr>
                <w:rFonts w:ascii="Cambria" w:hAnsi="Cambria" w:cs="Arial"/>
                <w:sz w:val="24"/>
                <w:szCs w:val="24"/>
              </w:rPr>
            </w:pPr>
            <w:r w:rsidRPr="00A730C3">
              <w:rPr>
                <w:rFonts w:ascii="Cambria" w:hAnsi="Cambria" w:cs="Arial"/>
                <w:sz w:val="24"/>
                <w:szCs w:val="24"/>
              </w:rPr>
              <w:t xml:space="preserve">• Possui 5 formatos de visualização </w:t>
            </w:r>
          </w:p>
          <w:p w14:paraId="553658A3" w14:textId="77777777" w:rsidR="004F2923" w:rsidRPr="00A730C3" w:rsidRDefault="004F2923" w:rsidP="004F2923">
            <w:pPr>
              <w:autoSpaceDE w:val="0"/>
              <w:autoSpaceDN w:val="0"/>
              <w:adjustRightInd w:val="0"/>
              <w:rPr>
                <w:rFonts w:ascii="Cambria" w:hAnsi="Cambria" w:cs="Arial"/>
                <w:sz w:val="24"/>
                <w:szCs w:val="24"/>
              </w:rPr>
            </w:pPr>
            <w:r w:rsidRPr="00A730C3">
              <w:rPr>
                <w:rFonts w:ascii="Cambria" w:hAnsi="Cambria" w:cs="Arial"/>
                <w:sz w:val="24"/>
                <w:szCs w:val="24"/>
              </w:rPr>
              <w:t xml:space="preserve">• Indicação da </w:t>
            </w:r>
            <w:proofErr w:type="gramStart"/>
            <w:r w:rsidRPr="00A730C3">
              <w:rPr>
                <w:rFonts w:ascii="Cambria" w:hAnsi="Cambria" w:cs="Arial"/>
                <w:sz w:val="24"/>
                <w:szCs w:val="24"/>
              </w:rPr>
              <w:t>SpO2</w:t>
            </w:r>
            <w:proofErr w:type="gramEnd"/>
            <w:r w:rsidRPr="00A730C3">
              <w:rPr>
                <w:rFonts w:ascii="Cambria" w:hAnsi="Cambria" w:cs="Arial"/>
                <w:sz w:val="24"/>
                <w:szCs w:val="24"/>
              </w:rPr>
              <w:t xml:space="preserve"> , frequência cardíaca, força de pulso, onda </w:t>
            </w:r>
            <w:proofErr w:type="spellStart"/>
            <w:r w:rsidRPr="00A730C3">
              <w:rPr>
                <w:rFonts w:ascii="Cambria" w:hAnsi="Cambria" w:cs="Arial"/>
                <w:sz w:val="24"/>
                <w:szCs w:val="24"/>
              </w:rPr>
              <w:t>pletismográfica</w:t>
            </w:r>
            <w:proofErr w:type="spellEnd"/>
            <w:r w:rsidRPr="00A730C3">
              <w:rPr>
                <w:rFonts w:ascii="Cambria" w:hAnsi="Cambria" w:cs="Arial"/>
                <w:sz w:val="24"/>
                <w:szCs w:val="24"/>
              </w:rPr>
              <w:t xml:space="preserve"> e tabela de tendências</w:t>
            </w:r>
          </w:p>
          <w:p w14:paraId="20F35A1B" w14:textId="77777777" w:rsidR="004F2923" w:rsidRPr="00A730C3" w:rsidRDefault="004F2923" w:rsidP="004F2923">
            <w:pPr>
              <w:autoSpaceDE w:val="0"/>
              <w:autoSpaceDN w:val="0"/>
              <w:adjustRightInd w:val="0"/>
              <w:rPr>
                <w:rFonts w:ascii="Cambria" w:hAnsi="Cambria" w:cs="Arial"/>
                <w:sz w:val="24"/>
                <w:szCs w:val="24"/>
              </w:rPr>
            </w:pPr>
            <w:r w:rsidRPr="00A730C3">
              <w:rPr>
                <w:rFonts w:ascii="Cambria" w:hAnsi="Cambria" w:cs="Arial"/>
                <w:sz w:val="24"/>
                <w:szCs w:val="24"/>
              </w:rPr>
              <w:t>• Alarmes visuais e sonoros, com limites ajustáveis e programáveis</w:t>
            </w:r>
          </w:p>
          <w:p w14:paraId="32D47F13" w14:textId="77777777" w:rsidR="004F2923" w:rsidRPr="00A730C3" w:rsidRDefault="004F2923" w:rsidP="004F2923">
            <w:pPr>
              <w:autoSpaceDE w:val="0"/>
              <w:autoSpaceDN w:val="0"/>
              <w:adjustRightInd w:val="0"/>
              <w:rPr>
                <w:rFonts w:ascii="Cambria" w:hAnsi="Cambria" w:cs="Arial"/>
                <w:sz w:val="24"/>
                <w:szCs w:val="24"/>
              </w:rPr>
            </w:pPr>
            <w:r w:rsidRPr="00A730C3">
              <w:rPr>
                <w:rFonts w:ascii="Cambria" w:hAnsi="Cambria" w:cs="Arial"/>
                <w:sz w:val="24"/>
                <w:szCs w:val="24"/>
              </w:rPr>
              <w:t>• Memória interna dos eventos e conexão USB para computador</w:t>
            </w:r>
          </w:p>
          <w:p w14:paraId="1D1BB766" w14:textId="77777777" w:rsidR="004F2923" w:rsidRPr="00A730C3" w:rsidRDefault="004F2923" w:rsidP="004F2923">
            <w:pPr>
              <w:autoSpaceDE w:val="0"/>
              <w:autoSpaceDN w:val="0"/>
              <w:adjustRightInd w:val="0"/>
              <w:rPr>
                <w:rFonts w:ascii="Cambria" w:hAnsi="Cambria" w:cs="Arial"/>
                <w:sz w:val="24"/>
                <w:szCs w:val="24"/>
              </w:rPr>
            </w:pPr>
            <w:r w:rsidRPr="00A730C3">
              <w:rPr>
                <w:rFonts w:ascii="Cambria" w:hAnsi="Cambria" w:cs="Arial"/>
                <w:sz w:val="24"/>
                <w:szCs w:val="24"/>
              </w:rPr>
              <w:t>• Software para computador, permite armazenar, visualizar e compartilhar eventos (opcional)</w:t>
            </w:r>
          </w:p>
          <w:p w14:paraId="4B578012" w14:textId="77777777" w:rsidR="004F2923" w:rsidRPr="00A730C3" w:rsidRDefault="004F2923" w:rsidP="004F2923">
            <w:pPr>
              <w:autoSpaceDE w:val="0"/>
              <w:autoSpaceDN w:val="0"/>
              <w:adjustRightInd w:val="0"/>
              <w:rPr>
                <w:rFonts w:ascii="Cambria" w:hAnsi="Cambria" w:cs="Arial"/>
                <w:sz w:val="24"/>
                <w:szCs w:val="24"/>
              </w:rPr>
            </w:pPr>
            <w:r w:rsidRPr="00A730C3">
              <w:rPr>
                <w:rFonts w:ascii="Cambria" w:hAnsi="Cambria" w:cs="Arial"/>
                <w:sz w:val="24"/>
                <w:szCs w:val="24"/>
              </w:rPr>
              <w:t>• Capa protetora com suporte para acomodar em superfícies planas</w:t>
            </w:r>
          </w:p>
          <w:p w14:paraId="76D91F55" w14:textId="77777777" w:rsidR="004F2923" w:rsidRPr="00A730C3" w:rsidRDefault="004F2923" w:rsidP="004F2923">
            <w:pPr>
              <w:autoSpaceDE w:val="0"/>
              <w:autoSpaceDN w:val="0"/>
              <w:adjustRightInd w:val="0"/>
              <w:rPr>
                <w:rFonts w:ascii="Cambria" w:hAnsi="Cambria" w:cs="Arial"/>
                <w:sz w:val="24"/>
                <w:szCs w:val="24"/>
              </w:rPr>
            </w:pPr>
            <w:r w:rsidRPr="00A730C3">
              <w:rPr>
                <w:rFonts w:ascii="Cambria" w:hAnsi="Cambria" w:cs="Arial"/>
                <w:sz w:val="24"/>
                <w:szCs w:val="24"/>
              </w:rPr>
              <w:t>• Alimentação bivolt automático e através de baterias recarregáveis com carregador integrado</w:t>
            </w:r>
          </w:p>
          <w:p w14:paraId="0293F632" w14:textId="77777777" w:rsidR="004F2923" w:rsidRPr="00A730C3" w:rsidRDefault="004F2923" w:rsidP="004F2923">
            <w:pPr>
              <w:autoSpaceDE w:val="0"/>
              <w:autoSpaceDN w:val="0"/>
              <w:adjustRightInd w:val="0"/>
              <w:rPr>
                <w:rFonts w:ascii="Cambria" w:hAnsi="Cambria" w:cs="Arial"/>
                <w:sz w:val="24"/>
                <w:szCs w:val="24"/>
              </w:rPr>
            </w:pPr>
            <w:r w:rsidRPr="00A730C3">
              <w:rPr>
                <w:rFonts w:ascii="Cambria" w:hAnsi="Cambria" w:cs="Arial"/>
                <w:sz w:val="24"/>
                <w:szCs w:val="24"/>
              </w:rPr>
              <w:t xml:space="preserve">• Aplicável para pacientes adulto, pediátrico e </w:t>
            </w:r>
            <w:proofErr w:type="spellStart"/>
            <w:r w:rsidRPr="00A730C3">
              <w:rPr>
                <w:rFonts w:ascii="Cambria" w:hAnsi="Cambria" w:cs="Arial"/>
                <w:sz w:val="24"/>
                <w:szCs w:val="24"/>
              </w:rPr>
              <w:t>neonata</w:t>
            </w:r>
            <w:proofErr w:type="spellEnd"/>
          </w:p>
          <w:p w14:paraId="01588873" w14:textId="77777777" w:rsidR="004F2923" w:rsidRPr="00A730C3" w:rsidRDefault="004F2923" w:rsidP="004F2923">
            <w:pPr>
              <w:autoSpaceDE w:val="0"/>
              <w:autoSpaceDN w:val="0"/>
              <w:adjustRightInd w:val="0"/>
              <w:rPr>
                <w:rFonts w:ascii="Cambria" w:hAnsi="Cambria" w:cs="Arial"/>
                <w:sz w:val="24"/>
                <w:szCs w:val="24"/>
              </w:rPr>
            </w:pPr>
            <w:r w:rsidRPr="00A730C3">
              <w:rPr>
                <w:rFonts w:ascii="Cambria" w:hAnsi="Cambria" w:cs="Arial"/>
                <w:sz w:val="24"/>
                <w:szCs w:val="24"/>
              </w:rPr>
              <w:t xml:space="preserve">l• Sensor de SpO2 padrão </w:t>
            </w:r>
            <w:proofErr w:type="spellStart"/>
            <w:r w:rsidRPr="00A730C3">
              <w:rPr>
                <w:rFonts w:ascii="Cambria" w:hAnsi="Cambria" w:cs="Arial"/>
                <w:sz w:val="24"/>
                <w:szCs w:val="24"/>
              </w:rPr>
              <w:t>Nellcor</w:t>
            </w:r>
            <w:proofErr w:type="spellEnd"/>
          </w:p>
          <w:p w14:paraId="3C7764AB" w14:textId="77777777" w:rsidR="004F2923" w:rsidRPr="00A730C3" w:rsidRDefault="004F2923" w:rsidP="004F2923">
            <w:pPr>
              <w:autoSpaceDE w:val="0"/>
              <w:autoSpaceDN w:val="0"/>
              <w:adjustRightInd w:val="0"/>
              <w:rPr>
                <w:rFonts w:ascii="Cambria" w:hAnsi="Cambria" w:cs="Arial"/>
                <w:sz w:val="24"/>
                <w:szCs w:val="24"/>
              </w:rPr>
            </w:pPr>
            <w:r w:rsidRPr="00A730C3">
              <w:rPr>
                <w:rFonts w:ascii="Cambria" w:hAnsi="Cambria" w:cs="Arial"/>
                <w:sz w:val="24"/>
                <w:szCs w:val="24"/>
              </w:rPr>
              <w:t>• Sensor pediátrico e neonatal opcional</w:t>
            </w:r>
          </w:p>
          <w:p w14:paraId="4B5DCA22" w14:textId="77777777" w:rsidR="004F2923" w:rsidRPr="00A730C3" w:rsidRDefault="004F2923" w:rsidP="004F2923">
            <w:pPr>
              <w:autoSpaceDE w:val="0"/>
              <w:autoSpaceDN w:val="0"/>
              <w:adjustRightInd w:val="0"/>
              <w:rPr>
                <w:rFonts w:ascii="Cambria" w:hAnsi="Cambria" w:cs="Arial"/>
                <w:sz w:val="24"/>
                <w:szCs w:val="24"/>
              </w:rPr>
            </w:pPr>
            <w:r w:rsidRPr="00A730C3">
              <w:rPr>
                <w:rFonts w:ascii="Cambria" w:hAnsi="Cambria" w:cs="Arial"/>
                <w:sz w:val="24"/>
                <w:szCs w:val="24"/>
              </w:rPr>
              <w:t xml:space="preserve">l• Certificado pelo INMETRO </w:t>
            </w:r>
          </w:p>
          <w:p w14:paraId="6820552A" w14:textId="77777777" w:rsidR="004F2923" w:rsidRPr="00A730C3" w:rsidRDefault="004F2923" w:rsidP="004F2923">
            <w:pPr>
              <w:autoSpaceDE w:val="0"/>
              <w:autoSpaceDN w:val="0"/>
              <w:adjustRightInd w:val="0"/>
              <w:rPr>
                <w:rFonts w:ascii="Cambria" w:hAnsi="Cambria" w:cs="Arial"/>
                <w:sz w:val="24"/>
                <w:szCs w:val="24"/>
              </w:rPr>
            </w:pPr>
            <w:r w:rsidRPr="00A730C3">
              <w:rPr>
                <w:rFonts w:ascii="Cambria" w:hAnsi="Cambria" w:cs="Arial"/>
                <w:sz w:val="24"/>
                <w:szCs w:val="24"/>
              </w:rPr>
              <w:t xml:space="preserve">CASO NECESSITEM DE AFERIÇÃO PARA NEONATAL OU PEDIATRICO É NECESSÁRIO ADQUIRIR O SENSOR A PARTE. </w:t>
            </w:r>
          </w:p>
          <w:p w14:paraId="3B700BCB" w14:textId="77777777" w:rsidR="004F2923" w:rsidRPr="00A730C3" w:rsidRDefault="004F2923" w:rsidP="004F2923">
            <w:pPr>
              <w:autoSpaceDE w:val="0"/>
              <w:autoSpaceDN w:val="0"/>
              <w:adjustRightInd w:val="0"/>
              <w:rPr>
                <w:rFonts w:ascii="Cambria" w:hAnsi="Cambria" w:cs="Arial"/>
                <w:sz w:val="24"/>
                <w:szCs w:val="24"/>
              </w:rPr>
            </w:pPr>
            <w:r w:rsidRPr="00A730C3">
              <w:rPr>
                <w:rFonts w:ascii="Cambria" w:hAnsi="Cambria" w:cs="Arial"/>
                <w:bCs/>
                <w:sz w:val="24"/>
                <w:szCs w:val="24"/>
              </w:rPr>
              <w:t>Especificações Técnicas</w:t>
            </w:r>
          </w:p>
          <w:p w14:paraId="548134ED" w14:textId="77777777" w:rsidR="004F2923" w:rsidRPr="00A730C3" w:rsidRDefault="004F2923" w:rsidP="004F2923">
            <w:pPr>
              <w:autoSpaceDE w:val="0"/>
              <w:autoSpaceDN w:val="0"/>
              <w:adjustRightInd w:val="0"/>
              <w:rPr>
                <w:rFonts w:ascii="Cambria" w:hAnsi="Cambria" w:cs="Arial"/>
                <w:sz w:val="24"/>
                <w:szCs w:val="24"/>
              </w:rPr>
            </w:pPr>
            <w:r w:rsidRPr="00A730C3">
              <w:rPr>
                <w:rFonts w:ascii="Cambria" w:hAnsi="Cambria" w:cs="Arial"/>
                <w:sz w:val="24"/>
                <w:szCs w:val="24"/>
              </w:rPr>
              <w:t>Faixa de leitura de SpO2: 0-100% (funcional).</w:t>
            </w:r>
          </w:p>
          <w:p w14:paraId="7BD83B31" w14:textId="77777777" w:rsidR="004F2923" w:rsidRPr="00A730C3" w:rsidRDefault="004F2923" w:rsidP="004F2923">
            <w:pPr>
              <w:autoSpaceDE w:val="0"/>
              <w:autoSpaceDN w:val="0"/>
              <w:adjustRightInd w:val="0"/>
              <w:rPr>
                <w:rFonts w:ascii="Cambria" w:hAnsi="Cambria" w:cs="Arial"/>
                <w:sz w:val="24"/>
                <w:szCs w:val="24"/>
              </w:rPr>
            </w:pPr>
            <w:r w:rsidRPr="00A730C3">
              <w:rPr>
                <w:rFonts w:ascii="Cambria" w:hAnsi="Cambria" w:cs="Arial"/>
                <w:sz w:val="24"/>
                <w:szCs w:val="24"/>
              </w:rPr>
              <w:t>Precisão: ± 2 a 70-100%; &lt;70% indefinido.</w:t>
            </w:r>
          </w:p>
          <w:p w14:paraId="3163B180" w14:textId="77777777" w:rsidR="004F2923" w:rsidRPr="00A730C3" w:rsidRDefault="004F2923" w:rsidP="004F2923">
            <w:pPr>
              <w:autoSpaceDE w:val="0"/>
              <w:autoSpaceDN w:val="0"/>
              <w:adjustRightInd w:val="0"/>
              <w:rPr>
                <w:rFonts w:ascii="Cambria" w:hAnsi="Cambria" w:cs="Arial"/>
                <w:sz w:val="24"/>
                <w:szCs w:val="24"/>
              </w:rPr>
            </w:pPr>
            <w:proofErr w:type="spellStart"/>
            <w:r w:rsidRPr="00A730C3">
              <w:rPr>
                <w:rFonts w:ascii="Cambria" w:hAnsi="Cambria" w:cs="Arial"/>
                <w:sz w:val="24"/>
                <w:szCs w:val="24"/>
              </w:rPr>
              <w:t>Polerância</w:t>
            </w:r>
            <w:proofErr w:type="spellEnd"/>
            <w:r w:rsidRPr="00A730C3">
              <w:rPr>
                <w:rFonts w:ascii="Cambria" w:hAnsi="Cambria" w:cs="Arial"/>
                <w:sz w:val="24"/>
                <w:szCs w:val="24"/>
              </w:rPr>
              <w:t xml:space="preserve"> ao movimento ou baixa perfusão: ± 3%.</w:t>
            </w:r>
          </w:p>
          <w:p w14:paraId="589D4827" w14:textId="77777777" w:rsidR="004F2923" w:rsidRPr="00A730C3" w:rsidRDefault="004F2923" w:rsidP="004F2923">
            <w:pPr>
              <w:autoSpaceDE w:val="0"/>
              <w:autoSpaceDN w:val="0"/>
              <w:adjustRightInd w:val="0"/>
              <w:rPr>
                <w:rFonts w:ascii="Cambria" w:hAnsi="Cambria" w:cs="Arial"/>
                <w:sz w:val="24"/>
                <w:szCs w:val="24"/>
              </w:rPr>
            </w:pPr>
            <w:r w:rsidRPr="00A730C3">
              <w:rPr>
                <w:rFonts w:ascii="Cambria" w:hAnsi="Cambria" w:cs="Arial"/>
                <w:sz w:val="24"/>
                <w:szCs w:val="24"/>
              </w:rPr>
              <w:t xml:space="preserve">Resolução: 1%. </w:t>
            </w:r>
          </w:p>
          <w:p w14:paraId="24E5D30A" w14:textId="77777777" w:rsidR="004F2923" w:rsidRPr="00A730C3" w:rsidRDefault="004F2923" w:rsidP="004F2923">
            <w:pPr>
              <w:autoSpaceDE w:val="0"/>
              <w:autoSpaceDN w:val="0"/>
              <w:adjustRightInd w:val="0"/>
              <w:rPr>
                <w:rFonts w:ascii="Cambria" w:hAnsi="Cambria" w:cs="Arial"/>
                <w:sz w:val="24"/>
                <w:szCs w:val="24"/>
              </w:rPr>
            </w:pPr>
            <w:r w:rsidRPr="00A730C3">
              <w:rPr>
                <w:rFonts w:ascii="Cambria" w:hAnsi="Cambria" w:cs="Arial"/>
                <w:sz w:val="24"/>
                <w:szCs w:val="24"/>
              </w:rPr>
              <w:t>Faixa de pulsação: 30-250 bpm.</w:t>
            </w:r>
          </w:p>
          <w:p w14:paraId="1FDDFC6E" w14:textId="77777777" w:rsidR="004F2923" w:rsidRPr="00A730C3" w:rsidRDefault="004F2923" w:rsidP="004F2923">
            <w:pPr>
              <w:autoSpaceDE w:val="0"/>
              <w:autoSpaceDN w:val="0"/>
              <w:adjustRightInd w:val="0"/>
              <w:rPr>
                <w:rFonts w:ascii="Cambria" w:hAnsi="Cambria" w:cs="Arial"/>
                <w:sz w:val="24"/>
                <w:szCs w:val="24"/>
              </w:rPr>
            </w:pPr>
            <w:r w:rsidRPr="00A730C3">
              <w:rPr>
                <w:rFonts w:ascii="Cambria" w:hAnsi="Cambria" w:cs="Arial"/>
                <w:sz w:val="24"/>
                <w:szCs w:val="24"/>
              </w:rPr>
              <w:t xml:space="preserve">Precisão: ± 2 a 30-250 </w:t>
            </w:r>
            <w:proofErr w:type="spellStart"/>
            <w:proofErr w:type="gramStart"/>
            <w:r w:rsidRPr="00A730C3">
              <w:rPr>
                <w:rFonts w:ascii="Cambria" w:hAnsi="Cambria" w:cs="Arial"/>
                <w:sz w:val="24"/>
                <w:szCs w:val="24"/>
              </w:rPr>
              <w:t>bpm.</w:t>
            </w:r>
            <w:proofErr w:type="gramEnd"/>
            <w:r w:rsidRPr="00A730C3">
              <w:rPr>
                <w:rFonts w:ascii="Cambria" w:hAnsi="Cambria" w:cs="Arial"/>
                <w:sz w:val="24"/>
                <w:szCs w:val="24"/>
              </w:rPr>
              <w:t>Resolução</w:t>
            </w:r>
            <w:proofErr w:type="spellEnd"/>
            <w:r w:rsidRPr="00A730C3">
              <w:rPr>
                <w:rFonts w:ascii="Cambria" w:hAnsi="Cambria" w:cs="Arial"/>
                <w:sz w:val="24"/>
                <w:szCs w:val="24"/>
              </w:rPr>
              <w:t xml:space="preserve">: 1 </w:t>
            </w:r>
            <w:proofErr w:type="spellStart"/>
            <w:r w:rsidRPr="00A730C3">
              <w:rPr>
                <w:rFonts w:ascii="Cambria" w:hAnsi="Cambria" w:cs="Arial"/>
                <w:sz w:val="24"/>
                <w:szCs w:val="24"/>
              </w:rPr>
              <w:t>bpm</w:t>
            </w:r>
            <w:proofErr w:type="spellEnd"/>
            <w:r w:rsidRPr="00A730C3">
              <w:rPr>
                <w:rFonts w:ascii="Cambria" w:hAnsi="Cambria" w:cs="Arial"/>
                <w:sz w:val="24"/>
                <w:szCs w:val="24"/>
              </w:rPr>
              <w:t>.</w:t>
            </w:r>
          </w:p>
          <w:p w14:paraId="2229BA9D" w14:textId="77777777" w:rsidR="004F2923" w:rsidRPr="00A730C3" w:rsidRDefault="004F2923" w:rsidP="004F2923">
            <w:pPr>
              <w:autoSpaceDE w:val="0"/>
              <w:autoSpaceDN w:val="0"/>
              <w:adjustRightInd w:val="0"/>
              <w:rPr>
                <w:rFonts w:ascii="Cambria" w:hAnsi="Cambria" w:cs="Arial"/>
                <w:sz w:val="24"/>
                <w:szCs w:val="24"/>
              </w:rPr>
            </w:pPr>
            <w:r w:rsidRPr="00A730C3">
              <w:rPr>
                <w:rFonts w:ascii="Cambria" w:hAnsi="Cambria" w:cs="Arial"/>
                <w:sz w:val="24"/>
                <w:szCs w:val="24"/>
              </w:rPr>
              <w:t xml:space="preserve">Tolerância ao movimento ou baixa perfusão: ± </w:t>
            </w:r>
            <w:r w:rsidRPr="00A730C3">
              <w:rPr>
                <w:rFonts w:ascii="Cambria" w:hAnsi="Cambria" w:cs="Arial"/>
                <w:sz w:val="24"/>
                <w:szCs w:val="24"/>
              </w:rPr>
              <w:lastRenderedPageBreak/>
              <w:t xml:space="preserve">3 bpm. </w:t>
            </w:r>
          </w:p>
          <w:p w14:paraId="35E8EAC8" w14:textId="77777777" w:rsidR="004F2923" w:rsidRPr="00A730C3" w:rsidRDefault="004F2923" w:rsidP="004F2923">
            <w:pPr>
              <w:autoSpaceDE w:val="0"/>
              <w:autoSpaceDN w:val="0"/>
              <w:adjustRightInd w:val="0"/>
              <w:rPr>
                <w:rFonts w:ascii="Cambria" w:hAnsi="Cambria" w:cs="Arial"/>
                <w:sz w:val="24"/>
                <w:szCs w:val="24"/>
              </w:rPr>
            </w:pPr>
            <w:r w:rsidRPr="00A730C3">
              <w:rPr>
                <w:rFonts w:ascii="Cambria" w:hAnsi="Cambria" w:cs="Arial"/>
                <w:sz w:val="24"/>
                <w:szCs w:val="24"/>
              </w:rPr>
              <w:t>Grau de mobilidade: Portátil.</w:t>
            </w:r>
          </w:p>
          <w:p w14:paraId="4383DB04" w14:textId="77777777" w:rsidR="004F2923" w:rsidRPr="00A730C3" w:rsidRDefault="004F2923" w:rsidP="004F2923">
            <w:pPr>
              <w:autoSpaceDE w:val="0"/>
              <w:autoSpaceDN w:val="0"/>
              <w:adjustRightInd w:val="0"/>
              <w:rPr>
                <w:rFonts w:ascii="Cambria" w:hAnsi="Cambria" w:cs="Arial"/>
                <w:sz w:val="24"/>
                <w:szCs w:val="24"/>
              </w:rPr>
            </w:pPr>
            <w:r w:rsidRPr="00A730C3">
              <w:rPr>
                <w:rFonts w:ascii="Cambria" w:hAnsi="Cambria" w:cs="Arial"/>
                <w:sz w:val="24"/>
                <w:szCs w:val="24"/>
              </w:rPr>
              <w:t>Dimensões do dispositivo: 135mm x 75mmx 28mm.</w:t>
            </w:r>
          </w:p>
          <w:p w14:paraId="3475F28F" w14:textId="77777777" w:rsidR="004F2923" w:rsidRPr="00A730C3" w:rsidRDefault="004F2923" w:rsidP="004F2923">
            <w:pPr>
              <w:autoSpaceDE w:val="0"/>
              <w:autoSpaceDN w:val="0"/>
              <w:adjustRightInd w:val="0"/>
              <w:rPr>
                <w:rFonts w:ascii="Cambria" w:hAnsi="Cambria" w:cs="Arial"/>
                <w:sz w:val="24"/>
                <w:szCs w:val="24"/>
              </w:rPr>
            </w:pPr>
            <w:r w:rsidRPr="00A730C3">
              <w:rPr>
                <w:rFonts w:ascii="Cambria" w:hAnsi="Cambria" w:cs="Arial"/>
                <w:sz w:val="24"/>
                <w:szCs w:val="24"/>
              </w:rPr>
              <w:t xml:space="preserve">Peso: 258 gramas (com as baterias). </w:t>
            </w:r>
          </w:p>
          <w:p w14:paraId="2BE72414" w14:textId="77777777" w:rsidR="004F2923" w:rsidRPr="00A730C3" w:rsidRDefault="004F2923" w:rsidP="004F2923">
            <w:pPr>
              <w:autoSpaceDE w:val="0"/>
              <w:autoSpaceDN w:val="0"/>
              <w:adjustRightInd w:val="0"/>
              <w:rPr>
                <w:rFonts w:ascii="Cambria" w:hAnsi="Cambria" w:cs="Arial"/>
                <w:sz w:val="24"/>
                <w:szCs w:val="24"/>
              </w:rPr>
            </w:pPr>
            <w:r w:rsidRPr="00A730C3">
              <w:rPr>
                <w:rFonts w:ascii="Cambria" w:hAnsi="Cambria" w:cs="Arial"/>
                <w:sz w:val="24"/>
                <w:szCs w:val="24"/>
              </w:rPr>
              <w:t xml:space="preserve">Fonte de alimentação: 4 pilhas alcalinas “AA” ou baterias tamanho “AA” tipo Ni-MH". </w:t>
            </w:r>
          </w:p>
          <w:p w14:paraId="5D5FDBB8" w14:textId="77777777" w:rsidR="004F2923" w:rsidRPr="00A730C3" w:rsidRDefault="004F2923" w:rsidP="004F2923">
            <w:pPr>
              <w:autoSpaceDE w:val="0"/>
              <w:autoSpaceDN w:val="0"/>
              <w:adjustRightInd w:val="0"/>
              <w:rPr>
                <w:rFonts w:ascii="Cambria" w:hAnsi="Cambria" w:cs="Arial"/>
                <w:sz w:val="24"/>
                <w:szCs w:val="24"/>
              </w:rPr>
            </w:pPr>
            <w:r w:rsidRPr="00A730C3">
              <w:rPr>
                <w:rFonts w:ascii="Cambria" w:hAnsi="Cambria" w:cs="Arial"/>
                <w:sz w:val="24"/>
                <w:szCs w:val="24"/>
              </w:rPr>
              <w:t xml:space="preserve">Autonomia: Pilhas alcalinas: 20 horas; Baterias: 18 horas. </w:t>
            </w:r>
          </w:p>
          <w:p w14:paraId="3D50264A" w14:textId="36A0694F" w:rsidR="005558A3" w:rsidRPr="00A730C3" w:rsidRDefault="004F2923" w:rsidP="004F2923">
            <w:pPr>
              <w:rPr>
                <w:rFonts w:ascii="Cambria" w:hAnsi="Cambria"/>
                <w:sz w:val="24"/>
                <w:szCs w:val="24"/>
              </w:rPr>
            </w:pPr>
            <w:r w:rsidRPr="00A730C3">
              <w:rPr>
                <w:rFonts w:ascii="Cambria" w:hAnsi="Cambria" w:cs="Arial"/>
                <w:bCs/>
                <w:sz w:val="24"/>
                <w:szCs w:val="24"/>
              </w:rPr>
              <w:t xml:space="preserve">BATERIA DE LONGA DURAÇÃO: </w:t>
            </w:r>
            <w:r w:rsidRPr="00A730C3">
              <w:rPr>
                <w:rFonts w:ascii="Cambria" w:hAnsi="Cambria" w:cs="Arial"/>
                <w:sz w:val="24"/>
                <w:szCs w:val="24"/>
              </w:rPr>
              <w:t>Alimentado por quatro pilhas alcalinas "AA" ou baterias recarregáveis Ni-MH, o UT100 possui uma duração de bateria de aproximadamente 20 horas, garantindo um uso contínuo e sem interrupções.</w:t>
            </w:r>
          </w:p>
        </w:tc>
        <w:tc>
          <w:tcPr>
            <w:tcW w:w="1559" w:type="dxa"/>
          </w:tcPr>
          <w:p w14:paraId="46D9A83E" w14:textId="2EC59EAD" w:rsidR="005558A3" w:rsidRPr="00A730C3" w:rsidRDefault="005558A3" w:rsidP="005558A3">
            <w:pPr>
              <w:rPr>
                <w:rFonts w:ascii="Cambria" w:hAnsi="Cambria"/>
                <w:sz w:val="24"/>
                <w:szCs w:val="24"/>
              </w:rPr>
            </w:pPr>
            <w:r w:rsidRPr="00A730C3">
              <w:rPr>
                <w:rFonts w:ascii="Cambria" w:hAnsi="Cambria"/>
                <w:sz w:val="24"/>
                <w:szCs w:val="24"/>
              </w:rPr>
              <w:lastRenderedPageBreak/>
              <w:t>2.219,95</w:t>
            </w:r>
          </w:p>
        </w:tc>
        <w:tc>
          <w:tcPr>
            <w:tcW w:w="1417" w:type="dxa"/>
          </w:tcPr>
          <w:p w14:paraId="271837AE" w14:textId="6E652C3C" w:rsidR="005558A3" w:rsidRPr="00A730C3" w:rsidRDefault="005558A3" w:rsidP="005558A3">
            <w:pPr>
              <w:rPr>
                <w:rFonts w:ascii="Cambria" w:hAnsi="Cambria"/>
                <w:sz w:val="24"/>
                <w:szCs w:val="24"/>
              </w:rPr>
            </w:pPr>
            <w:r w:rsidRPr="00A730C3">
              <w:rPr>
                <w:rFonts w:ascii="Cambria" w:hAnsi="Cambria"/>
                <w:sz w:val="24"/>
                <w:szCs w:val="24"/>
              </w:rPr>
              <w:t>4.439,90</w:t>
            </w:r>
          </w:p>
        </w:tc>
      </w:tr>
      <w:tr w:rsidR="00A730C3" w:rsidRPr="00A730C3" w14:paraId="77CDAE62" w14:textId="77777777" w:rsidTr="004366D9">
        <w:trPr>
          <w:trHeight w:val="425"/>
        </w:trPr>
        <w:tc>
          <w:tcPr>
            <w:tcW w:w="714" w:type="dxa"/>
          </w:tcPr>
          <w:p w14:paraId="567B8062" w14:textId="7E7B6986" w:rsidR="005558A3" w:rsidRPr="00A730C3" w:rsidRDefault="005558A3" w:rsidP="005558A3">
            <w:pPr>
              <w:rPr>
                <w:rFonts w:ascii="Cambria" w:hAnsi="Cambria"/>
                <w:sz w:val="24"/>
                <w:szCs w:val="24"/>
              </w:rPr>
            </w:pPr>
            <w:r w:rsidRPr="00A730C3">
              <w:rPr>
                <w:rFonts w:ascii="Cambria" w:hAnsi="Cambria"/>
                <w:sz w:val="24"/>
                <w:szCs w:val="24"/>
              </w:rPr>
              <w:lastRenderedPageBreak/>
              <w:t>44</w:t>
            </w:r>
          </w:p>
        </w:tc>
        <w:tc>
          <w:tcPr>
            <w:tcW w:w="523" w:type="dxa"/>
          </w:tcPr>
          <w:p w14:paraId="5AF91008" w14:textId="5E67DA53" w:rsidR="005558A3" w:rsidRPr="00A730C3" w:rsidRDefault="005558A3" w:rsidP="005558A3">
            <w:pPr>
              <w:rPr>
                <w:rFonts w:ascii="Cambria" w:hAnsi="Cambria"/>
                <w:sz w:val="24"/>
                <w:szCs w:val="24"/>
              </w:rPr>
            </w:pPr>
            <w:proofErr w:type="spellStart"/>
            <w:r w:rsidRPr="00A730C3">
              <w:rPr>
                <w:rFonts w:ascii="Cambria" w:hAnsi="Cambria"/>
                <w:sz w:val="24"/>
                <w:szCs w:val="24"/>
              </w:rPr>
              <w:t>un</w:t>
            </w:r>
            <w:proofErr w:type="spellEnd"/>
          </w:p>
        </w:tc>
        <w:tc>
          <w:tcPr>
            <w:tcW w:w="880" w:type="dxa"/>
          </w:tcPr>
          <w:p w14:paraId="1FE8FA58" w14:textId="4C48D97B" w:rsidR="005558A3" w:rsidRPr="00A730C3" w:rsidRDefault="005558A3" w:rsidP="005558A3">
            <w:pPr>
              <w:rPr>
                <w:rFonts w:ascii="Cambria" w:hAnsi="Cambria"/>
                <w:sz w:val="24"/>
                <w:szCs w:val="24"/>
              </w:rPr>
            </w:pPr>
            <w:r w:rsidRPr="00A730C3">
              <w:rPr>
                <w:rFonts w:ascii="Cambria" w:hAnsi="Cambria"/>
                <w:sz w:val="24"/>
                <w:szCs w:val="24"/>
              </w:rPr>
              <w:t>5</w:t>
            </w:r>
          </w:p>
        </w:tc>
        <w:tc>
          <w:tcPr>
            <w:tcW w:w="4943" w:type="dxa"/>
          </w:tcPr>
          <w:p w14:paraId="47D8C9FA" w14:textId="6ECF4653" w:rsidR="005558A3" w:rsidRPr="00A730C3" w:rsidRDefault="005558A3" w:rsidP="005558A3">
            <w:pPr>
              <w:rPr>
                <w:rFonts w:ascii="Cambria" w:hAnsi="Cambria"/>
                <w:sz w:val="24"/>
                <w:szCs w:val="24"/>
              </w:rPr>
            </w:pPr>
            <w:r w:rsidRPr="00A730C3">
              <w:rPr>
                <w:rFonts w:ascii="Cambria" w:hAnsi="Cambria"/>
                <w:sz w:val="24"/>
                <w:szCs w:val="24"/>
              </w:rPr>
              <w:t xml:space="preserve">PAS PARA DESFIBRILADOR CMOS </w:t>
            </w:r>
            <w:proofErr w:type="spellStart"/>
            <w:r w:rsidRPr="00A730C3">
              <w:rPr>
                <w:rFonts w:ascii="Cambria" w:hAnsi="Cambria"/>
                <w:sz w:val="24"/>
                <w:szCs w:val="24"/>
              </w:rPr>
              <w:t>dracke</w:t>
            </w:r>
            <w:proofErr w:type="spellEnd"/>
            <w:r w:rsidRPr="00A730C3">
              <w:rPr>
                <w:rFonts w:ascii="Cambria" w:hAnsi="Cambria"/>
                <w:sz w:val="24"/>
                <w:szCs w:val="24"/>
              </w:rPr>
              <w:t xml:space="preserve"> ADULTO, CNECTOR</w:t>
            </w:r>
          </w:p>
        </w:tc>
        <w:tc>
          <w:tcPr>
            <w:tcW w:w="1559" w:type="dxa"/>
          </w:tcPr>
          <w:p w14:paraId="62C944A6" w14:textId="21CC3008" w:rsidR="005558A3" w:rsidRPr="00A730C3" w:rsidRDefault="005558A3" w:rsidP="005558A3">
            <w:pPr>
              <w:rPr>
                <w:rFonts w:ascii="Cambria" w:hAnsi="Cambria"/>
                <w:sz w:val="24"/>
                <w:szCs w:val="24"/>
              </w:rPr>
            </w:pPr>
            <w:r w:rsidRPr="00A730C3">
              <w:rPr>
                <w:rFonts w:ascii="Cambria" w:hAnsi="Cambria"/>
                <w:sz w:val="24"/>
                <w:szCs w:val="24"/>
              </w:rPr>
              <w:t>735,00</w:t>
            </w:r>
          </w:p>
        </w:tc>
        <w:tc>
          <w:tcPr>
            <w:tcW w:w="1417" w:type="dxa"/>
          </w:tcPr>
          <w:p w14:paraId="5E5B836C" w14:textId="315B6F69" w:rsidR="005558A3" w:rsidRPr="00A730C3" w:rsidRDefault="005558A3" w:rsidP="005558A3">
            <w:pPr>
              <w:rPr>
                <w:rFonts w:ascii="Cambria" w:hAnsi="Cambria"/>
                <w:sz w:val="24"/>
                <w:szCs w:val="24"/>
              </w:rPr>
            </w:pPr>
            <w:r w:rsidRPr="00A730C3">
              <w:rPr>
                <w:rFonts w:ascii="Cambria" w:hAnsi="Cambria"/>
                <w:sz w:val="24"/>
                <w:szCs w:val="24"/>
              </w:rPr>
              <w:t>3.675,00</w:t>
            </w:r>
          </w:p>
        </w:tc>
      </w:tr>
      <w:tr w:rsidR="00A730C3" w:rsidRPr="00A730C3" w14:paraId="7FCC7341" w14:textId="77777777" w:rsidTr="004366D9">
        <w:trPr>
          <w:trHeight w:val="400"/>
        </w:trPr>
        <w:tc>
          <w:tcPr>
            <w:tcW w:w="714" w:type="dxa"/>
          </w:tcPr>
          <w:p w14:paraId="28A7D1E0" w14:textId="2255FC43" w:rsidR="005558A3" w:rsidRPr="00A730C3" w:rsidRDefault="005558A3" w:rsidP="005558A3">
            <w:pPr>
              <w:rPr>
                <w:rFonts w:ascii="Cambria" w:hAnsi="Cambria"/>
                <w:sz w:val="24"/>
                <w:szCs w:val="24"/>
              </w:rPr>
            </w:pPr>
            <w:r w:rsidRPr="00A730C3">
              <w:rPr>
                <w:rFonts w:ascii="Cambria" w:hAnsi="Cambria"/>
                <w:sz w:val="24"/>
                <w:szCs w:val="24"/>
              </w:rPr>
              <w:t>45</w:t>
            </w:r>
          </w:p>
        </w:tc>
        <w:tc>
          <w:tcPr>
            <w:tcW w:w="523" w:type="dxa"/>
          </w:tcPr>
          <w:p w14:paraId="492B43FC" w14:textId="512F7B04" w:rsidR="005558A3" w:rsidRPr="00A730C3" w:rsidRDefault="005558A3" w:rsidP="005558A3">
            <w:pPr>
              <w:rPr>
                <w:rFonts w:ascii="Cambria" w:hAnsi="Cambria"/>
                <w:sz w:val="24"/>
                <w:szCs w:val="24"/>
              </w:rPr>
            </w:pPr>
            <w:proofErr w:type="spellStart"/>
            <w:r w:rsidRPr="00A730C3">
              <w:rPr>
                <w:rFonts w:ascii="Cambria" w:hAnsi="Cambria"/>
                <w:sz w:val="24"/>
                <w:szCs w:val="24"/>
              </w:rPr>
              <w:t>un</w:t>
            </w:r>
            <w:proofErr w:type="spellEnd"/>
          </w:p>
        </w:tc>
        <w:tc>
          <w:tcPr>
            <w:tcW w:w="880" w:type="dxa"/>
          </w:tcPr>
          <w:p w14:paraId="1BDBEA93" w14:textId="424DE14D" w:rsidR="005558A3" w:rsidRPr="00A730C3" w:rsidRDefault="005558A3" w:rsidP="005558A3">
            <w:pPr>
              <w:rPr>
                <w:rFonts w:ascii="Cambria" w:hAnsi="Cambria"/>
                <w:sz w:val="24"/>
                <w:szCs w:val="24"/>
              </w:rPr>
            </w:pPr>
            <w:r w:rsidRPr="00A730C3">
              <w:rPr>
                <w:rFonts w:ascii="Cambria" w:hAnsi="Cambria"/>
                <w:sz w:val="24"/>
                <w:szCs w:val="24"/>
              </w:rPr>
              <w:t>5</w:t>
            </w:r>
          </w:p>
        </w:tc>
        <w:tc>
          <w:tcPr>
            <w:tcW w:w="4943" w:type="dxa"/>
          </w:tcPr>
          <w:p w14:paraId="5EC2BC94" w14:textId="176071DF" w:rsidR="005558A3" w:rsidRPr="00A730C3" w:rsidRDefault="005558A3" w:rsidP="005558A3">
            <w:pPr>
              <w:rPr>
                <w:rFonts w:ascii="Cambria" w:hAnsi="Cambria"/>
                <w:sz w:val="24"/>
                <w:szCs w:val="24"/>
              </w:rPr>
            </w:pPr>
            <w:r w:rsidRPr="00A730C3">
              <w:rPr>
                <w:rFonts w:ascii="Cambria" w:hAnsi="Cambria"/>
                <w:sz w:val="24"/>
                <w:szCs w:val="24"/>
              </w:rPr>
              <w:t xml:space="preserve">PAS PARA DESFIBRILADOR CMOS </w:t>
            </w:r>
            <w:proofErr w:type="spellStart"/>
            <w:r w:rsidRPr="00A730C3">
              <w:rPr>
                <w:rFonts w:ascii="Cambria" w:hAnsi="Cambria"/>
                <w:sz w:val="24"/>
                <w:szCs w:val="24"/>
              </w:rPr>
              <w:t>dracke</w:t>
            </w:r>
            <w:proofErr w:type="spellEnd"/>
            <w:r w:rsidRPr="00A730C3">
              <w:rPr>
                <w:rFonts w:ascii="Cambria" w:hAnsi="Cambria"/>
                <w:sz w:val="24"/>
                <w:szCs w:val="24"/>
              </w:rPr>
              <w:t xml:space="preserve"> INFANTIL, CNECT</w:t>
            </w:r>
          </w:p>
        </w:tc>
        <w:tc>
          <w:tcPr>
            <w:tcW w:w="1559" w:type="dxa"/>
          </w:tcPr>
          <w:p w14:paraId="6FC955ED" w14:textId="40C91F3D" w:rsidR="005558A3" w:rsidRPr="00A730C3" w:rsidRDefault="005558A3" w:rsidP="005558A3">
            <w:pPr>
              <w:rPr>
                <w:rFonts w:ascii="Cambria" w:hAnsi="Cambria"/>
                <w:sz w:val="24"/>
                <w:szCs w:val="24"/>
              </w:rPr>
            </w:pPr>
            <w:r w:rsidRPr="00A730C3">
              <w:rPr>
                <w:rFonts w:ascii="Cambria" w:hAnsi="Cambria"/>
                <w:sz w:val="24"/>
                <w:szCs w:val="24"/>
              </w:rPr>
              <w:t>621,40</w:t>
            </w:r>
          </w:p>
        </w:tc>
        <w:tc>
          <w:tcPr>
            <w:tcW w:w="1417" w:type="dxa"/>
          </w:tcPr>
          <w:p w14:paraId="19F24EF9" w14:textId="7EC03FF2" w:rsidR="005558A3" w:rsidRPr="00A730C3" w:rsidRDefault="005558A3" w:rsidP="005558A3">
            <w:pPr>
              <w:rPr>
                <w:rFonts w:ascii="Cambria" w:hAnsi="Cambria"/>
                <w:sz w:val="24"/>
                <w:szCs w:val="24"/>
              </w:rPr>
            </w:pPr>
            <w:r w:rsidRPr="00A730C3">
              <w:rPr>
                <w:rFonts w:ascii="Cambria" w:hAnsi="Cambria"/>
                <w:sz w:val="24"/>
                <w:szCs w:val="24"/>
              </w:rPr>
              <w:t>3.107,04</w:t>
            </w:r>
          </w:p>
        </w:tc>
      </w:tr>
      <w:tr w:rsidR="00A730C3" w:rsidRPr="00A730C3" w14:paraId="3EA69F05" w14:textId="77777777" w:rsidTr="004366D9">
        <w:trPr>
          <w:trHeight w:val="419"/>
        </w:trPr>
        <w:tc>
          <w:tcPr>
            <w:tcW w:w="714" w:type="dxa"/>
          </w:tcPr>
          <w:p w14:paraId="616E8BC8" w14:textId="47EEBE61" w:rsidR="005558A3" w:rsidRPr="00A730C3" w:rsidRDefault="005558A3" w:rsidP="005558A3">
            <w:pPr>
              <w:rPr>
                <w:rFonts w:ascii="Cambria" w:hAnsi="Cambria"/>
                <w:sz w:val="24"/>
                <w:szCs w:val="24"/>
              </w:rPr>
            </w:pPr>
            <w:r w:rsidRPr="00A730C3">
              <w:rPr>
                <w:rFonts w:ascii="Cambria" w:hAnsi="Cambria"/>
                <w:sz w:val="24"/>
                <w:szCs w:val="24"/>
              </w:rPr>
              <w:t>46</w:t>
            </w:r>
          </w:p>
        </w:tc>
        <w:tc>
          <w:tcPr>
            <w:tcW w:w="523" w:type="dxa"/>
          </w:tcPr>
          <w:p w14:paraId="68F56B91" w14:textId="258F32A1" w:rsidR="005558A3" w:rsidRPr="00A730C3" w:rsidRDefault="005558A3" w:rsidP="005558A3">
            <w:pPr>
              <w:rPr>
                <w:rFonts w:ascii="Cambria" w:hAnsi="Cambria"/>
                <w:sz w:val="24"/>
                <w:szCs w:val="24"/>
              </w:rPr>
            </w:pPr>
            <w:proofErr w:type="spellStart"/>
            <w:r w:rsidRPr="00A730C3">
              <w:rPr>
                <w:rFonts w:ascii="Cambria" w:hAnsi="Cambria"/>
                <w:sz w:val="24"/>
                <w:szCs w:val="24"/>
              </w:rPr>
              <w:t>un</w:t>
            </w:r>
            <w:proofErr w:type="spellEnd"/>
          </w:p>
        </w:tc>
        <w:tc>
          <w:tcPr>
            <w:tcW w:w="880" w:type="dxa"/>
          </w:tcPr>
          <w:p w14:paraId="2A2C99CE" w14:textId="41EACB68" w:rsidR="005558A3" w:rsidRPr="00A730C3" w:rsidRDefault="005558A3" w:rsidP="005558A3">
            <w:pPr>
              <w:rPr>
                <w:rFonts w:ascii="Cambria" w:hAnsi="Cambria"/>
                <w:sz w:val="24"/>
                <w:szCs w:val="24"/>
              </w:rPr>
            </w:pPr>
            <w:r w:rsidRPr="00A730C3">
              <w:rPr>
                <w:rFonts w:ascii="Cambria" w:hAnsi="Cambria"/>
                <w:sz w:val="24"/>
                <w:szCs w:val="24"/>
              </w:rPr>
              <w:t>6</w:t>
            </w:r>
          </w:p>
        </w:tc>
        <w:tc>
          <w:tcPr>
            <w:tcW w:w="4943" w:type="dxa"/>
          </w:tcPr>
          <w:p w14:paraId="0C153E8B" w14:textId="0B16F2CA" w:rsidR="005558A3" w:rsidRPr="00A730C3" w:rsidRDefault="005558A3" w:rsidP="005558A3">
            <w:pPr>
              <w:rPr>
                <w:rFonts w:ascii="Cambria" w:hAnsi="Cambria"/>
                <w:sz w:val="24"/>
                <w:szCs w:val="24"/>
              </w:rPr>
            </w:pPr>
            <w:r w:rsidRPr="00A730C3">
              <w:rPr>
                <w:rFonts w:ascii="Cambria" w:hAnsi="Cambria"/>
                <w:sz w:val="24"/>
                <w:szCs w:val="24"/>
              </w:rPr>
              <w:t>PROCESSADOR DE 10° GERÇAÇÃO, DUAL CORE, COM FREQUÊNCIA DE NO MINIMO DE 4.10GZH COM 4MB DE CACHE BOX COM NÚMERO DE NÚCLEO DE 2 E COM NÚMERO DE THREADS 4 COM VÍDEO – SSD 240GB M2- LEITURAS: 2400MB/S E GRAVAÇÕES: 900 MB/S – MEMÓRIA: 1X4GB DDR4 FREQUÊNCIA MINIMA 2666 – PLACA MAE ONBOARD COM VGA, HDMI, 4 USB TRASEIRAS – GABINETE ATX COM FONTE.</w:t>
            </w:r>
          </w:p>
        </w:tc>
        <w:tc>
          <w:tcPr>
            <w:tcW w:w="1559" w:type="dxa"/>
          </w:tcPr>
          <w:p w14:paraId="260D11A5" w14:textId="678A1DC2" w:rsidR="005558A3" w:rsidRPr="00A730C3" w:rsidRDefault="005558A3" w:rsidP="005558A3">
            <w:pPr>
              <w:rPr>
                <w:rFonts w:ascii="Cambria" w:hAnsi="Cambria"/>
                <w:sz w:val="24"/>
                <w:szCs w:val="24"/>
              </w:rPr>
            </w:pPr>
            <w:r w:rsidRPr="00A730C3">
              <w:rPr>
                <w:rFonts w:ascii="Cambria" w:hAnsi="Cambria"/>
                <w:sz w:val="24"/>
                <w:szCs w:val="24"/>
              </w:rPr>
              <w:t>2.255,00</w:t>
            </w:r>
          </w:p>
        </w:tc>
        <w:tc>
          <w:tcPr>
            <w:tcW w:w="1417" w:type="dxa"/>
          </w:tcPr>
          <w:p w14:paraId="5E6AB4CA" w14:textId="38A49888" w:rsidR="005558A3" w:rsidRPr="00A730C3" w:rsidRDefault="005558A3" w:rsidP="005558A3">
            <w:pPr>
              <w:rPr>
                <w:rFonts w:ascii="Cambria" w:hAnsi="Cambria"/>
                <w:sz w:val="24"/>
                <w:szCs w:val="24"/>
              </w:rPr>
            </w:pPr>
            <w:r w:rsidRPr="00A730C3">
              <w:rPr>
                <w:rFonts w:ascii="Cambria" w:hAnsi="Cambria"/>
                <w:sz w:val="24"/>
                <w:szCs w:val="24"/>
              </w:rPr>
              <w:t>13.530,00</w:t>
            </w:r>
          </w:p>
        </w:tc>
      </w:tr>
      <w:tr w:rsidR="00A730C3" w:rsidRPr="00A730C3" w14:paraId="654F228D" w14:textId="77777777" w:rsidTr="004366D9">
        <w:trPr>
          <w:trHeight w:val="425"/>
        </w:trPr>
        <w:tc>
          <w:tcPr>
            <w:tcW w:w="714" w:type="dxa"/>
          </w:tcPr>
          <w:p w14:paraId="192F6367" w14:textId="0650B4B4" w:rsidR="005558A3" w:rsidRPr="00A730C3" w:rsidRDefault="005558A3" w:rsidP="005558A3">
            <w:pPr>
              <w:rPr>
                <w:rFonts w:ascii="Cambria" w:hAnsi="Cambria"/>
                <w:sz w:val="24"/>
                <w:szCs w:val="24"/>
              </w:rPr>
            </w:pPr>
            <w:r w:rsidRPr="00A730C3">
              <w:rPr>
                <w:rFonts w:ascii="Cambria" w:hAnsi="Cambria"/>
                <w:sz w:val="24"/>
                <w:szCs w:val="24"/>
              </w:rPr>
              <w:t>47</w:t>
            </w:r>
          </w:p>
        </w:tc>
        <w:tc>
          <w:tcPr>
            <w:tcW w:w="523" w:type="dxa"/>
          </w:tcPr>
          <w:p w14:paraId="4A051F10" w14:textId="01960CBB" w:rsidR="005558A3" w:rsidRPr="00A730C3" w:rsidRDefault="005558A3" w:rsidP="005558A3">
            <w:pPr>
              <w:rPr>
                <w:rFonts w:ascii="Cambria" w:hAnsi="Cambria"/>
                <w:sz w:val="24"/>
                <w:szCs w:val="24"/>
              </w:rPr>
            </w:pPr>
            <w:proofErr w:type="spellStart"/>
            <w:r w:rsidRPr="00A730C3">
              <w:rPr>
                <w:rFonts w:ascii="Cambria" w:hAnsi="Cambria"/>
                <w:sz w:val="24"/>
                <w:szCs w:val="24"/>
              </w:rPr>
              <w:t>un</w:t>
            </w:r>
            <w:proofErr w:type="spellEnd"/>
          </w:p>
        </w:tc>
        <w:tc>
          <w:tcPr>
            <w:tcW w:w="880" w:type="dxa"/>
          </w:tcPr>
          <w:p w14:paraId="41858EF1" w14:textId="4B46DF15" w:rsidR="005558A3" w:rsidRPr="00A730C3" w:rsidRDefault="005558A3" w:rsidP="005558A3">
            <w:pPr>
              <w:rPr>
                <w:rFonts w:ascii="Cambria" w:hAnsi="Cambria"/>
                <w:sz w:val="24"/>
                <w:szCs w:val="24"/>
              </w:rPr>
            </w:pPr>
            <w:r w:rsidRPr="00A730C3">
              <w:rPr>
                <w:rFonts w:ascii="Cambria" w:hAnsi="Cambria"/>
                <w:sz w:val="24"/>
                <w:szCs w:val="24"/>
              </w:rPr>
              <w:t>1</w:t>
            </w:r>
          </w:p>
        </w:tc>
        <w:tc>
          <w:tcPr>
            <w:tcW w:w="4943" w:type="dxa"/>
          </w:tcPr>
          <w:p w14:paraId="2C967AD2" w14:textId="2BA3B5D5" w:rsidR="005558A3" w:rsidRPr="00A730C3" w:rsidRDefault="005558A3" w:rsidP="005558A3">
            <w:pPr>
              <w:rPr>
                <w:rFonts w:ascii="Cambria" w:hAnsi="Cambria"/>
                <w:sz w:val="24"/>
                <w:szCs w:val="24"/>
              </w:rPr>
            </w:pPr>
            <w:r w:rsidRPr="00A730C3">
              <w:rPr>
                <w:rFonts w:ascii="Cambria" w:hAnsi="Cambria"/>
                <w:sz w:val="24"/>
                <w:szCs w:val="24"/>
              </w:rPr>
              <w:t>Secador de Roupa Industrial, para carga de no mínimo 30kg.</w:t>
            </w:r>
            <w:r w:rsidR="004F2923" w:rsidRPr="00A730C3">
              <w:rPr>
                <w:rFonts w:ascii="Cambria" w:hAnsi="Cambria"/>
                <w:sz w:val="24"/>
                <w:szCs w:val="24"/>
              </w:rPr>
              <w:t xml:space="preserve"> </w:t>
            </w:r>
            <w:r w:rsidRPr="00A730C3">
              <w:rPr>
                <w:rFonts w:ascii="Cambria" w:hAnsi="Cambria"/>
                <w:sz w:val="24"/>
                <w:szCs w:val="24"/>
              </w:rPr>
              <w:t>Controles Digitais Painel de fácil usabilidade, com controles de Temperatura, Tempo e Alarme Sonoro/Luminoso para o aviso do final de processo.</w:t>
            </w:r>
            <w:r w:rsidR="00C927FC" w:rsidRPr="00A730C3">
              <w:rPr>
                <w:rFonts w:ascii="Cambria" w:hAnsi="Cambria"/>
                <w:sz w:val="24"/>
                <w:szCs w:val="24"/>
              </w:rPr>
              <w:t xml:space="preserve"> </w:t>
            </w:r>
            <w:r w:rsidRPr="00A730C3">
              <w:rPr>
                <w:rFonts w:ascii="Cambria" w:hAnsi="Cambria"/>
                <w:sz w:val="24"/>
                <w:szCs w:val="24"/>
              </w:rPr>
              <w:t>Sistema de amaciamento das peças com inversão de giro do cesto.</w:t>
            </w:r>
            <w:r w:rsidR="00C927FC" w:rsidRPr="00A730C3">
              <w:rPr>
                <w:rFonts w:ascii="Cambria" w:hAnsi="Cambria"/>
                <w:sz w:val="24"/>
                <w:szCs w:val="24"/>
              </w:rPr>
              <w:t xml:space="preserve"> </w:t>
            </w:r>
            <w:r w:rsidRPr="00A730C3">
              <w:rPr>
                <w:rFonts w:ascii="Cambria" w:hAnsi="Cambria"/>
                <w:sz w:val="24"/>
                <w:szCs w:val="24"/>
              </w:rPr>
              <w:t xml:space="preserve">Pés niveladores para perfeito balanceamento da máquina. Estrutura em aço carbono, cortada a Laser, pintado em epóxi com tratamento anticorrosivo, cesto em inox Puncionado e Corado a Laser, garantindo qualidade e durabilidade. Eficiência Mecânica e Termodinâmica Acionamento de transmissão por um sistema, constituído de </w:t>
            </w:r>
            <w:proofErr w:type="spellStart"/>
            <w:r w:rsidRPr="00A730C3">
              <w:rPr>
                <w:rFonts w:ascii="Cambria" w:hAnsi="Cambria"/>
                <w:sz w:val="24"/>
                <w:szCs w:val="24"/>
              </w:rPr>
              <w:t>motoredutor</w:t>
            </w:r>
            <w:proofErr w:type="spellEnd"/>
            <w:r w:rsidRPr="00A730C3">
              <w:rPr>
                <w:rFonts w:ascii="Cambria" w:hAnsi="Cambria"/>
                <w:sz w:val="24"/>
                <w:szCs w:val="24"/>
              </w:rPr>
              <w:t xml:space="preserve"> e polias. Fonte de Calor; por aquecimento elétrico das resistências.</w:t>
            </w:r>
            <w:r w:rsidR="00C927FC" w:rsidRPr="00A730C3">
              <w:rPr>
                <w:rFonts w:ascii="Cambria" w:hAnsi="Cambria"/>
                <w:sz w:val="24"/>
                <w:szCs w:val="24"/>
              </w:rPr>
              <w:t xml:space="preserve"> </w:t>
            </w:r>
            <w:r w:rsidRPr="00A730C3">
              <w:rPr>
                <w:rFonts w:ascii="Cambria" w:hAnsi="Cambria"/>
                <w:sz w:val="24"/>
                <w:szCs w:val="24"/>
              </w:rPr>
              <w:t xml:space="preserve">Circulação de ar quente entre as peças, facilitando a remoção da umidade por exaustão Conforto acústico com ruído inferior a 65 dB. Gaveta de felpas </w:t>
            </w:r>
            <w:r w:rsidRPr="00A730C3">
              <w:rPr>
                <w:rFonts w:ascii="Cambria" w:hAnsi="Cambria"/>
                <w:sz w:val="24"/>
                <w:szCs w:val="24"/>
              </w:rPr>
              <w:lastRenderedPageBreak/>
              <w:t>com tela em aço inox Manutenção e Segurança. Equipamento com sensor de parada do cesto, conforme a norma NR12. Comprimento: 110 cm Largura: 110 cm Altura: 180 cm</w:t>
            </w:r>
          </w:p>
          <w:p w14:paraId="2A004C2B" w14:textId="77777777" w:rsidR="00C927FC" w:rsidRPr="00A730C3" w:rsidRDefault="00C927FC" w:rsidP="005558A3">
            <w:pPr>
              <w:rPr>
                <w:rFonts w:ascii="Cambria" w:hAnsi="Cambria"/>
                <w:sz w:val="24"/>
                <w:szCs w:val="24"/>
              </w:rPr>
            </w:pPr>
          </w:p>
          <w:p w14:paraId="6876D82C" w14:textId="77777777" w:rsidR="00C927FC" w:rsidRPr="00A730C3" w:rsidRDefault="00C927FC" w:rsidP="00C927FC">
            <w:pPr>
              <w:widowControl w:val="0"/>
              <w:jc w:val="both"/>
              <w:rPr>
                <w:rFonts w:ascii="Cambria" w:hAnsi="Cambria" w:cs="Arial"/>
                <w:snapToGrid w:val="0"/>
                <w:sz w:val="24"/>
                <w:szCs w:val="24"/>
              </w:rPr>
            </w:pPr>
            <w:r w:rsidRPr="00A730C3">
              <w:rPr>
                <w:rFonts w:ascii="Cambria" w:hAnsi="Cambria"/>
                <w:sz w:val="24"/>
                <w:szCs w:val="24"/>
              </w:rPr>
              <w:t>Necessário instalação e capacitação (treinamento) da equipe para utilização, sendo de responsabilidade do fornecedor.</w:t>
            </w:r>
          </w:p>
          <w:p w14:paraId="3BC97D22" w14:textId="42F4D4A4" w:rsidR="00C927FC" w:rsidRPr="00A730C3" w:rsidRDefault="00C927FC" w:rsidP="005558A3">
            <w:pPr>
              <w:rPr>
                <w:rFonts w:ascii="Cambria" w:hAnsi="Cambria"/>
                <w:sz w:val="24"/>
                <w:szCs w:val="24"/>
              </w:rPr>
            </w:pPr>
          </w:p>
        </w:tc>
        <w:tc>
          <w:tcPr>
            <w:tcW w:w="1559" w:type="dxa"/>
          </w:tcPr>
          <w:p w14:paraId="3BD24310" w14:textId="78E90D7B" w:rsidR="005558A3" w:rsidRPr="00A730C3" w:rsidRDefault="005558A3" w:rsidP="005558A3">
            <w:pPr>
              <w:rPr>
                <w:rFonts w:ascii="Cambria" w:hAnsi="Cambria"/>
                <w:sz w:val="24"/>
                <w:szCs w:val="24"/>
              </w:rPr>
            </w:pPr>
            <w:r w:rsidRPr="00A730C3">
              <w:rPr>
                <w:rFonts w:ascii="Cambria" w:hAnsi="Cambria"/>
                <w:sz w:val="24"/>
                <w:szCs w:val="24"/>
              </w:rPr>
              <w:lastRenderedPageBreak/>
              <w:t>40.800,00</w:t>
            </w:r>
          </w:p>
        </w:tc>
        <w:tc>
          <w:tcPr>
            <w:tcW w:w="1417" w:type="dxa"/>
          </w:tcPr>
          <w:p w14:paraId="0C63A21E" w14:textId="1FB71442" w:rsidR="005558A3" w:rsidRPr="00A730C3" w:rsidRDefault="005558A3" w:rsidP="005558A3">
            <w:pPr>
              <w:rPr>
                <w:rFonts w:ascii="Cambria" w:hAnsi="Cambria"/>
                <w:sz w:val="24"/>
                <w:szCs w:val="24"/>
              </w:rPr>
            </w:pPr>
            <w:r w:rsidRPr="00A730C3">
              <w:rPr>
                <w:rFonts w:ascii="Cambria" w:hAnsi="Cambria"/>
                <w:sz w:val="24"/>
                <w:szCs w:val="24"/>
              </w:rPr>
              <w:t>40.800,00</w:t>
            </w:r>
          </w:p>
        </w:tc>
      </w:tr>
      <w:tr w:rsidR="00A730C3" w:rsidRPr="00A730C3" w14:paraId="141F5EE7" w14:textId="77777777" w:rsidTr="004366D9">
        <w:trPr>
          <w:trHeight w:val="406"/>
        </w:trPr>
        <w:tc>
          <w:tcPr>
            <w:tcW w:w="714" w:type="dxa"/>
          </w:tcPr>
          <w:p w14:paraId="3246CD51" w14:textId="34916D1A" w:rsidR="005558A3" w:rsidRPr="00A730C3" w:rsidRDefault="005558A3" w:rsidP="005558A3">
            <w:pPr>
              <w:rPr>
                <w:rFonts w:ascii="Cambria" w:hAnsi="Cambria"/>
                <w:sz w:val="24"/>
                <w:szCs w:val="24"/>
              </w:rPr>
            </w:pPr>
            <w:r w:rsidRPr="00A730C3">
              <w:rPr>
                <w:rFonts w:ascii="Cambria" w:hAnsi="Cambria"/>
                <w:sz w:val="24"/>
                <w:szCs w:val="24"/>
              </w:rPr>
              <w:lastRenderedPageBreak/>
              <w:t>48</w:t>
            </w:r>
          </w:p>
        </w:tc>
        <w:tc>
          <w:tcPr>
            <w:tcW w:w="523" w:type="dxa"/>
          </w:tcPr>
          <w:p w14:paraId="613F6F4C" w14:textId="77777777" w:rsidR="005558A3" w:rsidRPr="00A730C3" w:rsidRDefault="005558A3" w:rsidP="005558A3">
            <w:pPr>
              <w:rPr>
                <w:rFonts w:ascii="Cambria" w:hAnsi="Cambria"/>
                <w:sz w:val="24"/>
                <w:szCs w:val="24"/>
              </w:rPr>
            </w:pPr>
            <w:proofErr w:type="spellStart"/>
            <w:r w:rsidRPr="00A730C3">
              <w:rPr>
                <w:rFonts w:ascii="Cambria" w:hAnsi="Cambria"/>
                <w:sz w:val="24"/>
                <w:szCs w:val="24"/>
              </w:rPr>
              <w:t>un</w:t>
            </w:r>
            <w:proofErr w:type="spellEnd"/>
          </w:p>
        </w:tc>
        <w:tc>
          <w:tcPr>
            <w:tcW w:w="880" w:type="dxa"/>
          </w:tcPr>
          <w:p w14:paraId="599D97E7" w14:textId="5829E5BC" w:rsidR="005558A3" w:rsidRPr="00A730C3" w:rsidRDefault="005558A3" w:rsidP="005558A3">
            <w:pPr>
              <w:rPr>
                <w:rFonts w:ascii="Cambria" w:hAnsi="Cambria"/>
                <w:sz w:val="24"/>
                <w:szCs w:val="24"/>
              </w:rPr>
            </w:pPr>
            <w:r w:rsidRPr="00A730C3">
              <w:rPr>
                <w:rFonts w:ascii="Cambria" w:hAnsi="Cambria"/>
                <w:sz w:val="24"/>
                <w:szCs w:val="24"/>
              </w:rPr>
              <w:t>1</w:t>
            </w:r>
          </w:p>
        </w:tc>
        <w:tc>
          <w:tcPr>
            <w:tcW w:w="4943" w:type="dxa"/>
          </w:tcPr>
          <w:p w14:paraId="0DD9609F" w14:textId="6B4FB3AF" w:rsidR="005558A3" w:rsidRPr="00A730C3" w:rsidRDefault="005558A3" w:rsidP="005558A3">
            <w:pPr>
              <w:rPr>
                <w:rFonts w:ascii="Cambria" w:hAnsi="Cambria"/>
                <w:sz w:val="24"/>
                <w:szCs w:val="24"/>
              </w:rPr>
            </w:pPr>
            <w:r w:rsidRPr="00A730C3">
              <w:rPr>
                <w:rFonts w:ascii="Cambria" w:hAnsi="Cambria"/>
                <w:sz w:val="24"/>
                <w:szCs w:val="24"/>
              </w:rPr>
              <w:t>SELADORA 30CM BIVOLT GRAU CIRURGICO Potência 80 Watts Voltagem Bivolt Automático Área de Selagem (comprimento) 30 cm Espessura de selagem 12 mm Dimensões 44,2 x 12,5 x 30,5 cm (L x A x P) Peso Bruto 3,6 Kg</w:t>
            </w:r>
          </w:p>
        </w:tc>
        <w:tc>
          <w:tcPr>
            <w:tcW w:w="1559" w:type="dxa"/>
          </w:tcPr>
          <w:p w14:paraId="675C7639" w14:textId="5A5F31AA" w:rsidR="005558A3" w:rsidRPr="00A730C3" w:rsidRDefault="005558A3" w:rsidP="005558A3">
            <w:pPr>
              <w:rPr>
                <w:rFonts w:ascii="Cambria" w:hAnsi="Cambria"/>
                <w:sz w:val="24"/>
                <w:szCs w:val="24"/>
              </w:rPr>
            </w:pPr>
            <w:r w:rsidRPr="00A730C3">
              <w:rPr>
                <w:rFonts w:ascii="Cambria" w:hAnsi="Cambria"/>
                <w:sz w:val="24"/>
                <w:szCs w:val="24"/>
              </w:rPr>
              <w:t>743,06</w:t>
            </w:r>
          </w:p>
        </w:tc>
        <w:tc>
          <w:tcPr>
            <w:tcW w:w="1417" w:type="dxa"/>
          </w:tcPr>
          <w:p w14:paraId="613046F7" w14:textId="110134D5" w:rsidR="005558A3" w:rsidRPr="00A730C3" w:rsidRDefault="005558A3" w:rsidP="005558A3">
            <w:pPr>
              <w:rPr>
                <w:rFonts w:ascii="Cambria" w:hAnsi="Cambria"/>
                <w:sz w:val="24"/>
                <w:szCs w:val="24"/>
              </w:rPr>
            </w:pPr>
            <w:r w:rsidRPr="00A730C3">
              <w:rPr>
                <w:rFonts w:ascii="Cambria" w:hAnsi="Cambria"/>
                <w:sz w:val="24"/>
                <w:szCs w:val="24"/>
              </w:rPr>
              <w:t>743,06</w:t>
            </w:r>
          </w:p>
        </w:tc>
      </w:tr>
      <w:tr w:rsidR="00A730C3" w:rsidRPr="00A730C3" w14:paraId="799FB48A" w14:textId="77777777" w:rsidTr="004366D9">
        <w:trPr>
          <w:trHeight w:val="400"/>
        </w:trPr>
        <w:tc>
          <w:tcPr>
            <w:tcW w:w="714" w:type="dxa"/>
          </w:tcPr>
          <w:p w14:paraId="12889059" w14:textId="5AF49148" w:rsidR="005558A3" w:rsidRPr="00A730C3" w:rsidRDefault="005558A3" w:rsidP="005558A3">
            <w:pPr>
              <w:rPr>
                <w:rFonts w:ascii="Cambria" w:hAnsi="Cambria"/>
                <w:sz w:val="24"/>
                <w:szCs w:val="24"/>
              </w:rPr>
            </w:pPr>
            <w:r w:rsidRPr="00A730C3">
              <w:rPr>
                <w:rFonts w:ascii="Cambria" w:hAnsi="Cambria"/>
                <w:sz w:val="24"/>
                <w:szCs w:val="24"/>
              </w:rPr>
              <w:t>49</w:t>
            </w:r>
          </w:p>
        </w:tc>
        <w:tc>
          <w:tcPr>
            <w:tcW w:w="523" w:type="dxa"/>
          </w:tcPr>
          <w:p w14:paraId="1C16644D" w14:textId="77777777" w:rsidR="005558A3" w:rsidRPr="00A730C3" w:rsidRDefault="005558A3" w:rsidP="005558A3">
            <w:pPr>
              <w:rPr>
                <w:rFonts w:ascii="Cambria" w:hAnsi="Cambria"/>
                <w:sz w:val="24"/>
                <w:szCs w:val="24"/>
              </w:rPr>
            </w:pPr>
            <w:proofErr w:type="spellStart"/>
            <w:r w:rsidRPr="00A730C3">
              <w:rPr>
                <w:rFonts w:ascii="Cambria" w:hAnsi="Cambria"/>
                <w:sz w:val="24"/>
                <w:szCs w:val="24"/>
              </w:rPr>
              <w:t>un</w:t>
            </w:r>
            <w:proofErr w:type="spellEnd"/>
          </w:p>
        </w:tc>
        <w:tc>
          <w:tcPr>
            <w:tcW w:w="880" w:type="dxa"/>
          </w:tcPr>
          <w:p w14:paraId="221299C5" w14:textId="2232C87C" w:rsidR="005558A3" w:rsidRPr="00A730C3" w:rsidRDefault="005558A3" w:rsidP="005558A3">
            <w:pPr>
              <w:rPr>
                <w:rFonts w:ascii="Cambria" w:hAnsi="Cambria"/>
                <w:sz w:val="24"/>
                <w:szCs w:val="24"/>
              </w:rPr>
            </w:pPr>
            <w:r w:rsidRPr="00A730C3">
              <w:rPr>
                <w:rFonts w:ascii="Cambria" w:hAnsi="Cambria"/>
                <w:sz w:val="24"/>
                <w:szCs w:val="24"/>
              </w:rPr>
              <w:t>15</w:t>
            </w:r>
          </w:p>
        </w:tc>
        <w:tc>
          <w:tcPr>
            <w:tcW w:w="4943" w:type="dxa"/>
          </w:tcPr>
          <w:p w14:paraId="3EA1CC18" w14:textId="76C1F7AC" w:rsidR="005558A3" w:rsidRPr="00A730C3" w:rsidRDefault="005558A3" w:rsidP="005558A3">
            <w:pPr>
              <w:rPr>
                <w:rFonts w:ascii="Cambria" w:hAnsi="Cambria"/>
                <w:sz w:val="24"/>
                <w:szCs w:val="24"/>
              </w:rPr>
            </w:pPr>
            <w:r w:rsidRPr="00A730C3">
              <w:rPr>
                <w:rFonts w:ascii="Cambria" w:hAnsi="Cambria"/>
                <w:sz w:val="24"/>
                <w:szCs w:val="24"/>
              </w:rPr>
              <w:t>Suporte de Soro c/ regulagem de altura e 4 rodizio</w:t>
            </w:r>
          </w:p>
        </w:tc>
        <w:tc>
          <w:tcPr>
            <w:tcW w:w="1559" w:type="dxa"/>
          </w:tcPr>
          <w:p w14:paraId="601F9107" w14:textId="1BC76EA2" w:rsidR="005558A3" w:rsidRPr="00A730C3" w:rsidRDefault="005558A3" w:rsidP="005558A3">
            <w:pPr>
              <w:rPr>
                <w:rFonts w:ascii="Cambria" w:hAnsi="Cambria"/>
                <w:sz w:val="24"/>
                <w:szCs w:val="24"/>
              </w:rPr>
            </w:pPr>
            <w:r w:rsidRPr="00A730C3">
              <w:rPr>
                <w:rFonts w:ascii="Cambria" w:hAnsi="Cambria"/>
                <w:sz w:val="24"/>
                <w:szCs w:val="24"/>
              </w:rPr>
              <w:t>320</w:t>
            </w:r>
            <w:r w:rsidR="00E6624E">
              <w:rPr>
                <w:rFonts w:ascii="Cambria" w:hAnsi="Cambria"/>
                <w:sz w:val="24"/>
                <w:szCs w:val="24"/>
              </w:rPr>
              <w:t>,</w:t>
            </w:r>
            <w:bookmarkStart w:id="3" w:name="_GoBack"/>
            <w:bookmarkEnd w:id="3"/>
            <w:r w:rsidRPr="00A730C3">
              <w:rPr>
                <w:rFonts w:ascii="Cambria" w:hAnsi="Cambria"/>
                <w:sz w:val="24"/>
                <w:szCs w:val="24"/>
              </w:rPr>
              <w:t>20</w:t>
            </w:r>
          </w:p>
        </w:tc>
        <w:tc>
          <w:tcPr>
            <w:tcW w:w="1417" w:type="dxa"/>
          </w:tcPr>
          <w:p w14:paraId="360BB15B" w14:textId="2BA3801C" w:rsidR="005558A3" w:rsidRPr="00A730C3" w:rsidRDefault="005558A3" w:rsidP="005558A3">
            <w:pPr>
              <w:rPr>
                <w:rFonts w:ascii="Cambria" w:hAnsi="Cambria"/>
                <w:sz w:val="24"/>
                <w:szCs w:val="24"/>
              </w:rPr>
            </w:pPr>
            <w:r w:rsidRPr="00A730C3">
              <w:rPr>
                <w:rFonts w:ascii="Cambria" w:hAnsi="Cambria"/>
                <w:sz w:val="24"/>
                <w:szCs w:val="24"/>
              </w:rPr>
              <w:t>4.803,00</w:t>
            </w:r>
          </w:p>
        </w:tc>
      </w:tr>
      <w:tr w:rsidR="00A730C3" w:rsidRPr="00A730C3" w14:paraId="2AED6578" w14:textId="77777777" w:rsidTr="004366D9">
        <w:trPr>
          <w:trHeight w:val="425"/>
        </w:trPr>
        <w:tc>
          <w:tcPr>
            <w:tcW w:w="714" w:type="dxa"/>
          </w:tcPr>
          <w:p w14:paraId="7EDE1315" w14:textId="211BC9A0" w:rsidR="005558A3" w:rsidRPr="00A730C3" w:rsidRDefault="005558A3" w:rsidP="005558A3">
            <w:pPr>
              <w:rPr>
                <w:rFonts w:ascii="Cambria" w:hAnsi="Cambria"/>
                <w:sz w:val="24"/>
                <w:szCs w:val="24"/>
              </w:rPr>
            </w:pPr>
            <w:r w:rsidRPr="00A730C3">
              <w:rPr>
                <w:rFonts w:ascii="Cambria" w:hAnsi="Cambria"/>
                <w:sz w:val="24"/>
                <w:szCs w:val="24"/>
              </w:rPr>
              <w:t>50</w:t>
            </w:r>
          </w:p>
        </w:tc>
        <w:tc>
          <w:tcPr>
            <w:tcW w:w="523" w:type="dxa"/>
          </w:tcPr>
          <w:p w14:paraId="288EFDB3" w14:textId="77777777" w:rsidR="005558A3" w:rsidRPr="00A730C3" w:rsidRDefault="005558A3" w:rsidP="005558A3">
            <w:pPr>
              <w:rPr>
                <w:rFonts w:ascii="Cambria" w:hAnsi="Cambria"/>
                <w:sz w:val="24"/>
                <w:szCs w:val="24"/>
              </w:rPr>
            </w:pPr>
            <w:proofErr w:type="spellStart"/>
            <w:r w:rsidRPr="00A730C3">
              <w:rPr>
                <w:rFonts w:ascii="Cambria" w:hAnsi="Cambria"/>
                <w:sz w:val="24"/>
                <w:szCs w:val="24"/>
              </w:rPr>
              <w:t>un</w:t>
            </w:r>
            <w:proofErr w:type="spellEnd"/>
          </w:p>
        </w:tc>
        <w:tc>
          <w:tcPr>
            <w:tcW w:w="880" w:type="dxa"/>
          </w:tcPr>
          <w:p w14:paraId="10A77341" w14:textId="6E178117" w:rsidR="005558A3" w:rsidRPr="00A730C3" w:rsidRDefault="005558A3" w:rsidP="005558A3">
            <w:pPr>
              <w:rPr>
                <w:rFonts w:ascii="Cambria" w:hAnsi="Cambria"/>
                <w:sz w:val="24"/>
                <w:szCs w:val="24"/>
              </w:rPr>
            </w:pPr>
            <w:r w:rsidRPr="00A730C3">
              <w:rPr>
                <w:rFonts w:ascii="Cambria" w:hAnsi="Cambria"/>
                <w:sz w:val="24"/>
                <w:szCs w:val="24"/>
              </w:rPr>
              <w:t>10</w:t>
            </w:r>
          </w:p>
        </w:tc>
        <w:tc>
          <w:tcPr>
            <w:tcW w:w="4943" w:type="dxa"/>
          </w:tcPr>
          <w:p w14:paraId="02FD3313" w14:textId="04F81734" w:rsidR="005558A3" w:rsidRPr="00A730C3" w:rsidRDefault="005558A3" w:rsidP="005558A3">
            <w:pPr>
              <w:rPr>
                <w:rFonts w:ascii="Cambria" w:hAnsi="Cambria"/>
                <w:sz w:val="24"/>
                <w:szCs w:val="24"/>
              </w:rPr>
            </w:pPr>
            <w:r w:rsidRPr="00A730C3">
              <w:rPr>
                <w:rFonts w:ascii="Cambria" w:hAnsi="Cambria"/>
                <w:sz w:val="24"/>
                <w:szCs w:val="24"/>
              </w:rPr>
              <w:t>UMIDIFICADOR PARA OXIGÊNIO, FRASCO DE ALTA DENSIDADE, 250ML, KIT BORBULHADOR, CONEXÃO DE ENTRADA COM ROSCA METALICA CONFORME ABNT</w:t>
            </w:r>
          </w:p>
        </w:tc>
        <w:tc>
          <w:tcPr>
            <w:tcW w:w="1559" w:type="dxa"/>
          </w:tcPr>
          <w:p w14:paraId="469D04B1" w14:textId="16C04991" w:rsidR="005558A3" w:rsidRPr="00A730C3" w:rsidRDefault="005558A3" w:rsidP="005558A3">
            <w:pPr>
              <w:rPr>
                <w:rFonts w:ascii="Cambria" w:hAnsi="Cambria"/>
                <w:sz w:val="24"/>
                <w:szCs w:val="24"/>
              </w:rPr>
            </w:pPr>
            <w:r w:rsidRPr="00A730C3">
              <w:rPr>
                <w:rFonts w:ascii="Cambria" w:hAnsi="Cambria"/>
                <w:sz w:val="24"/>
                <w:szCs w:val="24"/>
              </w:rPr>
              <w:t>23,33</w:t>
            </w:r>
          </w:p>
        </w:tc>
        <w:tc>
          <w:tcPr>
            <w:tcW w:w="1417" w:type="dxa"/>
          </w:tcPr>
          <w:p w14:paraId="10C9DB43" w14:textId="69D2FD0A" w:rsidR="005558A3" w:rsidRPr="00A730C3" w:rsidRDefault="005558A3" w:rsidP="005558A3">
            <w:pPr>
              <w:rPr>
                <w:rFonts w:ascii="Cambria" w:hAnsi="Cambria"/>
                <w:sz w:val="24"/>
                <w:szCs w:val="24"/>
              </w:rPr>
            </w:pPr>
            <w:r w:rsidRPr="00A730C3">
              <w:rPr>
                <w:rFonts w:ascii="Cambria" w:hAnsi="Cambria"/>
                <w:sz w:val="24"/>
                <w:szCs w:val="24"/>
              </w:rPr>
              <w:t>233,33</w:t>
            </w:r>
          </w:p>
        </w:tc>
      </w:tr>
      <w:tr w:rsidR="00A730C3" w:rsidRPr="00A730C3" w14:paraId="0002E3FE" w14:textId="77777777" w:rsidTr="004366D9">
        <w:trPr>
          <w:trHeight w:val="423"/>
        </w:trPr>
        <w:tc>
          <w:tcPr>
            <w:tcW w:w="714" w:type="dxa"/>
          </w:tcPr>
          <w:p w14:paraId="705A750C" w14:textId="639101A6" w:rsidR="005558A3" w:rsidRPr="00A730C3" w:rsidRDefault="005558A3" w:rsidP="005558A3">
            <w:pPr>
              <w:rPr>
                <w:rFonts w:ascii="Cambria" w:hAnsi="Cambria"/>
                <w:sz w:val="24"/>
                <w:szCs w:val="24"/>
              </w:rPr>
            </w:pPr>
            <w:r w:rsidRPr="00A730C3">
              <w:rPr>
                <w:rFonts w:ascii="Cambria" w:hAnsi="Cambria"/>
                <w:sz w:val="24"/>
                <w:szCs w:val="24"/>
              </w:rPr>
              <w:t>51</w:t>
            </w:r>
          </w:p>
        </w:tc>
        <w:tc>
          <w:tcPr>
            <w:tcW w:w="523" w:type="dxa"/>
          </w:tcPr>
          <w:p w14:paraId="59494000" w14:textId="77777777" w:rsidR="005558A3" w:rsidRPr="00A730C3" w:rsidRDefault="005558A3" w:rsidP="005558A3">
            <w:pPr>
              <w:rPr>
                <w:rFonts w:ascii="Cambria" w:hAnsi="Cambria"/>
                <w:sz w:val="24"/>
                <w:szCs w:val="24"/>
              </w:rPr>
            </w:pPr>
            <w:proofErr w:type="spellStart"/>
            <w:r w:rsidRPr="00A730C3">
              <w:rPr>
                <w:rFonts w:ascii="Cambria" w:hAnsi="Cambria"/>
                <w:sz w:val="24"/>
                <w:szCs w:val="24"/>
              </w:rPr>
              <w:t>un</w:t>
            </w:r>
            <w:proofErr w:type="spellEnd"/>
          </w:p>
        </w:tc>
        <w:tc>
          <w:tcPr>
            <w:tcW w:w="880" w:type="dxa"/>
          </w:tcPr>
          <w:p w14:paraId="6A29168A" w14:textId="3360DB10" w:rsidR="005558A3" w:rsidRPr="00A730C3" w:rsidRDefault="005558A3" w:rsidP="005558A3">
            <w:pPr>
              <w:rPr>
                <w:rFonts w:ascii="Cambria" w:hAnsi="Cambria"/>
                <w:sz w:val="24"/>
                <w:szCs w:val="24"/>
              </w:rPr>
            </w:pPr>
            <w:r w:rsidRPr="00A730C3">
              <w:rPr>
                <w:rFonts w:ascii="Cambria" w:hAnsi="Cambria"/>
                <w:sz w:val="24"/>
                <w:szCs w:val="24"/>
              </w:rPr>
              <w:t>20</w:t>
            </w:r>
          </w:p>
        </w:tc>
        <w:tc>
          <w:tcPr>
            <w:tcW w:w="4943" w:type="dxa"/>
          </w:tcPr>
          <w:p w14:paraId="4552A478" w14:textId="561C179D" w:rsidR="005558A3" w:rsidRPr="00A730C3" w:rsidRDefault="005558A3" w:rsidP="005558A3">
            <w:pPr>
              <w:rPr>
                <w:rFonts w:ascii="Cambria" w:hAnsi="Cambria"/>
                <w:sz w:val="24"/>
                <w:szCs w:val="24"/>
              </w:rPr>
            </w:pPr>
            <w:r w:rsidRPr="00A730C3">
              <w:rPr>
                <w:rFonts w:ascii="Cambria" w:hAnsi="Cambria"/>
                <w:sz w:val="24"/>
                <w:szCs w:val="24"/>
              </w:rPr>
              <w:t>VALVULA REGULADORA P/O2 P/ CILINDRO MANUAL C/FLUXO</w:t>
            </w:r>
          </w:p>
        </w:tc>
        <w:tc>
          <w:tcPr>
            <w:tcW w:w="1559" w:type="dxa"/>
          </w:tcPr>
          <w:p w14:paraId="0E7C5E7F" w14:textId="25C0CE21" w:rsidR="005558A3" w:rsidRPr="00A730C3" w:rsidRDefault="005558A3" w:rsidP="005558A3">
            <w:pPr>
              <w:rPr>
                <w:rFonts w:ascii="Cambria" w:hAnsi="Cambria"/>
                <w:sz w:val="24"/>
                <w:szCs w:val="24"/>
              </w:rPr>
            </w:pPr>
            <w:r w:rsidRPr="00A730C3">
              <w:rPr>
                <w:rFonts w:ascii="Cambria" w:hAnsi="Cambria"/>
                <w:sz w:val="24"/>
                <w:szCs w:val="24"/>
              </w:rPr>
              <w:t>400,19</w:t>
            </w:r>
          </w:p>
        </w:tc>
        <w:tc>
          <w:tcPr>
            <w:tcW w:w="1417" w:type="dxa"/>
          </w:tcPr>
          <w:p w14:paraId="5441EBE0" w14:textId="70B08F3E" w:rsidR="005558A3" w:rsidRPr="00A730C3" w:rsidRDefault="005558A3" w:rsidP="005558A3">
            <w:pPr>
              <w:rPr>
                <w:rFonts w:ascii="Cambria" w:hAnsi="Cambria"/>
                <w:sz w:val="24"/>
                <w:szCs w:val="24"/>
              </w:rPr>
            </w:pPr>
            <w:r w:rsidRPr="00A730C3">
              <w:rPr>
                <w:rFonts w:ascii="Cambria" w:hAnsi="Cambria"/>
                <w:sz w:val="24"/>
                <w:szCs w:val="24"/>
              </w:rPr>
              <w:t>8.003,80</w:t>
            </w:r>
          </w:p>
        </w:tc>
      </w:tr>
      <w:tr w:rsidR="00A730C3" w:rsidRPr="00A730C3" w14:paraId="18172FCC" w14:textId="77777777" w:rsidTr="004366D9">
        <w:trPr>
          <w:trHeight w:val="417"/>
        </w:trPr>
        <w:tc>
          <w:tcPr>
            <w:tcW w:w="714" w:type="dxa"/>
          </w:tcPr>
          <w:p w14:paraId="09F1452B" w14:textId="0D32DE83" w:rsidR="005558A3" w:rsidRPr="00A730C3" w:rsidRDefault="005558A3" w:rsidP="005558A3">
            <w:pPr>
              <w:rPr>
                <w:rFonts w:ascii="Cambria" w:hAnsi="Cambria"/>
                <w:sz w:val="24"/>
                <w:szCs w:val="24"/>
              </w:rPr>
            </w:pPr>
            <w:r w:rsidRPr="00A730C3">
              <w:rPr>
                <w:rFonts w:ascii="Cambria" w:hAnsi="Cambria"/>
                <w:sz w:val="24"/>
                <w:szCs w:val="24"/>
              </w:rPr>
              <w:t>52</w:t>
            </w:r>
          </w:p>
        </w:tc>
        <w:tc>
          <w:tcPr>
            <w:tcW w:w="523" w:type="dxa"/>
          </w:tcPr>
          <w:p w14:paraId="07F73773" w14:textId="77777777" w:rsidR="005558A3" w:rsidRPr="00A730C3" w:rsidRDefault="005558A3" w:rsidP="005558A3">
            <w:pPr>
              <w:rPr>
                <w:rFonts w:ascii="Cambria" w:hAnsi="Cambria"/>
                <w:sz w:val="24"/>
                <w:szCs w:val="24"/>
              </w:rPr>
            </w:pPr>
            <w:proofErr w:type="spellStart"/>
            <w:r w:rsidRPr="00A730C3">
              <w:rPr>
                <w:rFonts w:ascii="Cambria" w:hAnsi="Cambria"/>
                <w:sz w:val="24"/>
                <w:szCs w:val="24"/>
              </w:rPr>
              <w:t>un</w:t>
            </w:r>
            <w:proofErr w:type="spellEnd"/>
          </w:p>
        </w:tc>
        <w:tc>
          <w:tcPr>
            <w:tcW w:w="880" w:type="dxa"/>
          </w:tcPr>
          <w:p w14:paraId="3216FA43" w14:textId="44F28B98" w:rsidR="005558A3" w:rsidRPr="00A730C3" w:rsidRDefault="005558A3" w:rsidP="005558A3">
            <w:pPr>
              <w:rPr>
                <w:rFonts w:ascii="Cambria" w:hAnsi="Cambria"/>
                <w:sz w:val="24"/>
                <w:szCs w:val="24"/>
              </w:rPr>
            </w:pPr>
            <w:r w:rsidRPr="00A730C3">
              <w:rPr>
                <w:rFonts w:ascii="Cambria" w:hAnsi="Cambria"/>
                <w:sz w:val="24"/>
                <w:szCs w:val="24"/>
              </w:rPr>
              <w:t>1</w:t>
            </w:r>
          </w:p>
        </w:tc>
        <w:tc>
          <w:tcPr>
            <w:tcW w:w="4943" w:type="dxa"/>
          </w:tcPr>
          <w:p w14:paraId="46B6B806" w14:textId="77777777" w:rsidR="005558A3" w:rsidRDefault="005558A3" w:rsidP="005558A3">
            <w:pPr>
              <w:rPr>
                <w:rFonts w:ascii="Cambria" w:hAnsi="Cambria"/>
                <w:sz w:val="24"/>
                <w:szCs w:val="24"/>
              </w:rPr>
            </w:pPr>
            <w:r w:rsidRPr="00A730C3">
              <w:rPr>
                <w:rFonts w:ascii="Cambria" w:hAnsi="Cambria"/>
                <w:sz w:val="24"/>
                <w:szCs w:val="24"/>
              </w:rPr>
              <w:t xml:space="preserve">CADEIRA GINECOLÓGICA ELÉTRICA Estrutura em aço, muito estável, com tratamento contra ferrugem, pintura epóxi, muito resistente e carenagens com acabamento em poliestireno de alto impacto. Possuem bases de pequenas dimensões e sistema com motores isentos de </w:t>
            </w:r>
            <w:proofErr w:type="spellStart"/>
            <w:proofErr w:type="gramStart"/>
            <w:r w:rsidRPr="00A730C3">
              <w:rPr>
                <w:rFonts w:ascii="Cambria" w:hAnsi="Cambria"/>
                <w:sz w:val="24"/>
                <w:szCs w:val="24"/>
              </w:rPr>
              <w:t>óleo,</w:t>
            </w:r>
            <w:proofErr w:type="gramEnd"/>
            <w:r w:rsidRPr="00A730C3">
              <w:rPr>
                <w:rFonts w:ascii="Cambria" w:hAnsi="Cambria"/>
                <w:sz w:val="24"/>
                <w:szCs w:val="24"/>
              </w:rPr>
              <w:t>para</w:t>
            </w:r>
            <w:proofErr w:type="spellEnd"/>
            <w:r w:rsidRPr="00A730C3">
              <w:rPr>
                <w:rFonts w:ascii="Cambria" w:hAnsi="Cambria"/>
                <w:sz w:val="24"/>
                <w:szCs w:val="24"/>
              </w:rPr>
              <w:t xml:space="preserve"> elevar e para atender com superdimensionamento a média de peso do ser humano. Apoio porta coxas e </w:t>
            </w:r>
            <w:proofErr w:type="spellStart"/>
            <w:r w:rsidRPr="00A730C3">
              <w:rPr>
                <w:rFonts w:ascii="Cambria" w:hAnsi="Cambria"/>
                <w:sz w:val="24"/>
                <w:szCs w:val="24"/>
              </w:rPr>
              <w:t>calcanheiras</w:t>
            </w:r>
            <w:proofErr w:type="spellEnd"/>
            <w:r w:rsidRPr="00A730C3">
              <w:rPr>
                <w:rFonts w:ascii="Cambria" w:hAnsi="Cambria"/>
                <w:sz w:val="24"/>
                <w:szCs w:val="24"/>
              </w:rPr>
              <w:t xml:space="preserve"> reguláveis em diversas posições. Estofamento revestido em courvin. Com chave geral. Suporte para lençol descartável. Sistema de acionamento p/ todos os movimentos do encosto e perneira, para posição volta a zero (posição de cadeira) e posição de trabalho (posição de cama). Especificações: Tensão 220V Carga máxima do paciente: 200 KG Peso Bruto: 141 KG Peso líquido: 100 KG Altura Máxima 0,94 M Altura Mínima: 0,60 M Comprimento da Posição da Cama: 1,77 M Largura Total: 0,82M Sistema de elevação pantográfico.</w:t>
            </w:r>
            <w:r w:rsidR="00C927FC" w:rsidRPr="00A730C3">
              <w:rPr>
                <w:rFonts w:ascii="Cambria" w:hAnsi="Cambria"/>
                <w:sz w:val="24"/>
                <w:szCs w:val="24"/>
              </w:rPr>
              <w:t xml:space="preserve"> C</w:t>
            </w:r>
            <w:r w:rsidRPr="00A730C3">
              <w:rPr>
                <w:rFonts w:ascii="Cambria" w:hAnsi="Cambria"/>
                <w:sz w:val="24"/>
                <w:szCs w:val="24"/>
              </w:rPr>
              <w:t>ontrole operado por pedal e manual apoio de braço suporte p/colposcópio.</w:t>
            </w:r>
            <w:r w:rsidR="00C927FC" w:rsidRPr="00A730C3">
              <w:rPr>
                <w:rFonts w:ascii="Cambria" w:hAnsi="Cambria"/>
                <w:sz w:val="24"/>
                <w:szCs w:val="24"/>
              </w:rPr>
              <w:t xml:space="preserve"> C</w:t>
            </w:r>
            <w:r w:rsidRPr="00A730C3">
              <w:rPr>
                <w:rFonts w:ascii="Cambria" w:hAnsi="Cambria"/>
                <w:sz w:val="24"/>
                <w:szCs w:val="24"/>
              </w:rPr>
              <w:t>uba rim,</w:t>
            </w:r>
            <w:r w:rsidR="00C927FC" w:rsidRPr="00A730C3">
              <w:rPr>
                <w:rFonts w:ascii="Cambria" w:hAnsi="Cambria"/>
                <w:sz w:val="24"/>
                <w:szCs w:val="24"/>
              </w:rPr>
              <w:t xml:space="preserve"> </w:t>
            </w:r>
            <w:r w:rsidRPr="00A730C3">
              <w:rPr>
                <w:rFonts w:ascii="Cambria" w:hAnsi="Cambria"/>
                <w:sz w:val="24"/>
                <w:szCs w:val="24"/>
              </w:rPr>
              <w:t xml:space="preserve">gaveta auxiliar para </w:t>
            </w:r>
            <w:r w:rsidRPr="00A730C3">
              <w:rPr>
                <w:rFonts w:ascii="Cambria" w:hAnsi="Cambria"/>
                <w:sz w:val="24"/>
                <w:szCs w:val="24"/>
              </w:rPr>
              <w:lastRenderedPageBreak/>
              <w:t>coleta</w:t>
            </w:r>
            <w:r w:rsidR="00D255A5">
              <w:rPr>
                <w:rFonts w:ascii="Cambria" w:hAnsi="Cambria"/>
                <w:sz w:val="24"/>
                <w:szCs w:val="24"/>
              </w:rPr>
              <w:t>.</w:t>
            </w:r>
          </w:p>
          <w:p w14:paraId="100CEDE6" w14:textId="440A80C8" w:rsidR="00D255A5" w:rsidRDefault="00D255A5" w:rsidP="005558A3">
            <w:pPr>
              <w:rPr>
                <w:rFonts w:ascii="Cambria" w:hAnsi="Cambria"/>
                <w:sz w:val="24"/>
                <w:szCs w:val="24"/>
              </w:rPr>
            </w:pPr>
            <w:r>
              <w:rPr>
                <w:rFonts w:ascii="Cambria" w:hAnsi="Cambria"/>
                <w:sz w:val="24"/>
                <w:szCs w:val="24"/>
              </w:rPr>
              <w:t>Garantia mínima de 3 anos.</w:t>
            </w:r>
          </w:p>
          <w:p w14:paraId="6ABE8E5A" w14:textId="77777777" w:rsidR="00D255A5" w:rsidRPr="00A730C3" w:rsidRDefault="00D255A5" w:rsidP="00D255A5">
            <w:pPr>
              <w:widowControl w:val="0"/>
              <w:jc w:val="both"/>
              <w:rPr>
                <w:rFonts w:ascii="Cambria" w:hAnsi="Cambria" w:cs="Arial"/>
                <w:snapToGrid w:val="0"/>
                <w:sz w:val="24"/>
                <w:szCs w:val="24"/>
              </w:rPr>
            </w:pPr>
            <w:r w:rsidRPr="00A730C3">
              <w:rPr>
                <w:rFonts w:ascii="Cambria" w:hAnsi="Cambria"/>
                <w:sz w:val="24"/>
                <w:szCs w:val="24"/>
              </w:rPr>
              <w:t>Necessário</w:t>
            </w:r>
            <w:r>
              <w:rPr>
                <w:rFonts w:ascii="Cambria" w:hAnsi="Cambria"/>
                <w:sz w:val="24"/>
                <w:szCs w:val="24"/>
              </w:rPr>
              <w:t xml:space="preserve"> instalar no local</w:t>
            </w:r>
            <w:r w:rsidRPr="00A730C3">
              <w:rPr>
                <w:rFonts w:ascii="Cambria" w:hAnsi="Cambria"/>
                <w:sz w:val="24"/>
                <w:szCs w:val="24"/>
              </w:rPr>
              <w:t>, sendo de responsabilidade do fornecedor.</w:t>
            </w:r>
          </w:p>
          <w:p w14:paraId="368BA1A9" w14:textId="7A51E919" w:rsidR="00D255A5" w:rsidRPr="00A730C3" w:rsidRDefault="00D255A5" w:rsidP="005558A3">
            <w:pPr>
              <w:rPr>
                <w:rFonts w:ascii="Cambria" w:hAnsi="Cambria"/>
                <w:sz w:val="24"/>
                <w:szCs w:val="24"/>
              </w:rPr>
            </w:pPr>
          </w:p>
        </w:tc>
        <w:tc>
          <w:tcPr>
            <w:tcW w:w="1559" w:type="dxa"/>
          </w:tcPr>
          <w:p w14:paraId="25C593CB" w14:textId="51FAE0AE" w:rsidR="005558A3" w:rsidRPr="00A730C3" w:rsidRDefault="005558A3" w:rsidP="005558A3">
            <w:pPr>
              <w:rPr>
                <w:rFonts w:ascii="Cambria" w:hAnsi="Cambria"/>
                <w:sz w:val="24"/>
                <w:szCs w:val="24"/>
              </w:rPr>
            </w:pPr>
            <w:r w:rsidRPr="00A730C3">
              <w:rPr>
                <w:rFonts w:ascii="Cambria" w:hAnsi="Cambria"/>
                <w:sz w:val="24"/>
                <w:szCs w:val="24"/>
              </w:rPr>
              <w:lastRenderedPageBreak/>
              <w:t>16.800,00</w:t>
            </w:r>
          </w:p>
        </w:tc>
        <w:tc>
          <w:tcPr>
            <w:tcW w:w="1417" w:type="dxa"/>
          </w:tcPr>
          <w:p w14:paraId="4F7BE9BA" w14:textId="77777777" w:rsidR="005558A3" w:rsidRPr="00A730C3" w:rsidRDefault="005558A3" w:rsidP="005558A3">
            <w:pPr>
              <w:rPr>
                <w:rFonts w:ascii="Cambria" w:hAnsi="Cambria"/>
                <w:sz w:val="24"/>
                <w:szCs w:val="24"/>
              </w:rPr>
            </w:pPr>
            <w:r w:rsidRPr="00A730C3">
              <w:rPr>
                <w:rFonts w:ascii="Cambria" w:hAnsi="Cambria"/>
                <w:sz w:val="24"/>
                <w:szCs w:val="24"/>
              </w:rPr>
              <w:t>16.800,00</w:t>
            </w:r>
          </w:p>
          <w:p w14:paraId="27C3A82B" w14:textId="208A4D34" w:rsidR="005558A3" w:rsidRPr="00A730C3" w:rsidRDefault="005558A3" w:rsidP="005558A3">
            <w:pPr>
              <w:rPr>
                <w:rFonts w:ascii="Cambria" w:hAnsi="Cambria"/>
                <w:sz w:val="24"/>
                <w:szCs w:val="24"/>
              </w:rPr>
            </w:pPr>
          </w:p>
        </w:tc>
      </w:tr>
      <w:tr w:rsidR="00A730C3" w:rsidRPr="00A730C3" w14:paraId="6BBF0F98" w14:textId="77777777" w:rsidTr="004366D9">
        <w:trPr>
          <w:trHeight w:val="417"/>
        </w:trPr>
        <w:tc>
          <w:tcPr>
            <w:tcW w:w="714" w:type="dxa"/>
          </w:tcPr>
          <w:p w14:paraId="793AF9F2" w14:textId="1E5D3754" w:rsidR="005558A3" w:rsidRPr="00A730C3" w:rsidRDefault="005558A3" w:rsidP="005558A3">
            <w:pPr>
              <w:rPr>
                <w:rFonts w:ascii="Cambria" w:hAnsi="Cambria"/>
                <w:sz w:val="24"/>
                <w:szCs w:val="24"/>
              </w:rPr>
            </w:pPr>
            <w:r w:rsidRPr="00A730C3">
              <w:rPr>
                <w:rFonts w:ascii="Cambria" w:hAnsi="Cambria"/>
                <w:sz w:val="24"/>
                <w:szCs w:val="24"/>
              </w:rPr>
              <w:lastRenderedPageBreak/>
              <w:t>53</w:t>
            </w:r>
          </w:p>
        </w:tc>
        <w:tc>
          <w:tcPr>
            <w:tcW w:w="523" w:type="dxa"/>
          </w:tcPr>
          <w:p w14:paraId="6693B43E" w14:textId="3B150FC1" w:rsidR="005558A3" w:rsidRPr="00A730C3" w:rsidRDefault="005558A3" w:rsidP="005558A3">
            <w:pPr>
              <w:rPr>
                <w:rFonts w:ascii="Cambria" w:hAnsi="Cambria"/>
                <w:sz w:val="24"/>
                <w:szCs w:val="24"/>
              </w:rPr>
            </w:pPr>
            <w:proofErr w:type="spellStart"/>
            <w:r w:rsidRPr="00A730C3">
              <w:rPr>
                <w:rFonts w:ascii="Cambria" w:hAnsi="Cambria"/>
                <w:sz w:val="24"/>
                <w:szCs w:val="24"/>
              </w:rPr>
              <w:t>un</w:t>
            </w:r>
            <w:proofErr w:type="spellEnd"/>
          </w:p>
        </w:tc>
        <w:tc>
          <w:tcPr>
            <w:tcW w:w="880" w:type="dxa"/>
          </w:tcPr>
          <w:p w14:paraId="4B76AE20" w14:textId="41D36D53" w:rsidR="005558A3" w:rsidRPr="00A730C3" w:rsidRDefault="005558A3" w:rsidP="005558A3">
            <w:pPr>
              <w:rPr>
                <w:rFonts w:ascii="Cambria" w:hAnsi="Cambria"/>
                <w:sz w:val="24"/>
                <w:szCs w:val="24"/>
              </w:rPr>
            </w:pPr>
            <w:r w:rsidRPr="00A730C3">
              <w:rPr>
                <w:rFonts w:ascii="Cambria" w:hAnsi="Cambria"/>
                <w:sz w:val="24"/>
                <w:szCs w:val="24"/>
              </w:rPr>
              <w:t>1</w:t>
            </w:r>
          </w:p>
        </w:tc>
        <w:tc>
          <w:tcPr>
            <w:tcW w:w="4943" w:type="dxa"/>
          </w:tcPr>
          <w:p w14:paraId="6E08720A" w14:textId="77777777" w:rsidR="005558A3" w:rsidRDefault="005558A3" w:rsidP="005558A3">
            <w:pPr>
              <w:rPr>
                <w:rFonts w:ascii="Cambria" w:hAnsi="Cambria"/>
                <w:sz w:val="24"/>
                <w:szCs w:val="24"/>
              </w:rPr>
            </w:pPr>
            <w:r w:rsidRPr="00A730C3">
              <w:rPr>
                <w:rFonts w:ascii="Cambria" w:hAnsi="Cambria"/>
                <w:sz w:val="24"/>
                <w:szCs w:val="24"/>
              </w:rPr>
              <w:t>AUTOCLAVE HORIZONTAL BANCADA 42 LITROS</w:t>
            </w:r>
          </w:p>
          <w:p w14:paraId="2302E847" w14:textId="00F1916A" w:rsidR="00D255A5" w:rsidRPr="00A730C3" w:rsidRDefault="00D255A5" w:rsidP="00077EEF">
            <w:pPr>
              <w:widowControl w:val="0"/>
              <w:jc w:val="both"/>
              <w:rPr>
                <w:rFonts w:ascii="Cambria" w:hAnsi="Cambria"/>
                <w:sz w:val="24"/>
                <w:szCs w:val="24"/>
              </w:rPr>
            </w:pPr>
          </w:p>
        </w:tc>
        <w:tc>
          <w:tcPr>
            <w:tcW w:w="1559" w:type="dxa"/>
          </w:tcPr>
          <w:p w14:paraId="4195BFCA" w14:textId="45206332" w:rsidR="005558A3" w:rsidRPr="00A730C3" w:rsidRDefault="005558A3" w:rsidP="005558A3">
            <w:pPr>
              <w:rPr>
                <w:rFonts w:ascii="Cambria" w:hAnsi="Cambria"/>
                <w:sz w:val="24"/>
                <w:szCs w:val="24"/>
              </w:rPr>
            </w:pPr>
            <w:r w:rsidRPr="00A730C3">
              <w:rPr>
                <w:rFonts w:ascii="Cambria" w:hAnsi="Cambria"/>
                <w:sz w:val="24"/>
                <w:szCs w:val="24"/>
              </w:rPr>
              <w:t>8.364,42</w:t>
            </w:r>
          </w:p>
        </w:tc>
        <w:tc>
          <w:tcPr>
            <w:tcW w:w="1417" w:type="dxa"/>
          </w:tcPr>
          <w:p w14:paraId="28EB739D" w14:textId="655F3B6D" w:rsidR="005558A3" w:rsidRPr="00A730C3" w:rsidRDefault="005558A3" w:rsidP="005558A3">
            <w:pPr>
              <w:rPr>
                <w:rFonts w:ascii="Cambria" w:hAnsi="Cambria"/>
                <w:sz w:val="24"/>
                <w:szCs w:val="24"/>
              </w:rPr>
            </w:pPr>
            <w:r w:rsidRPr="00A730C3">
              <w:rPr>
                <w:rFonts w:ascii="Cambria" w:hAnsi="Cambria"/>
                <w:sz w:val="24"/>
                <w:szCs w:val="24"/>
              </w:rPr>
              <w:t>8.364,42</w:t>
            </w:r>
          </w:p>
        </w:tc>
      </w:tr>
      <w:tr w:rsidR="00A730C3" w:rsidRPr="00A730C3" w14:paraId="01FBE997" w14:textId="77777777" w:rsidTr="004366D9">
        <w:trPr>
          <w:trHeight w:val="417"/>
        </w:trPr>
        <w:tc>
          <w:tcPr>
            <w:tcW w:w="714" w:type="dxa"/>
          </w:tcPr>
          <w:p w14:paraId="7AE76929" w14:textId="61DEA26E" w:rsidR="005558A3" w:rsidRPr="00A730C3" w:rsidRDefault="005558A3" w:rsidP="005558A3">
            <w:pPr>
              <w:rPr>
                <w:rFonts w:ascii="Cambria" w:hAnsi="Cambria"/>
                <w:sz w:val="24"/>
                <w:szCs w:val="24"/>
              </w:rPr>
            </w:pPr>
            <w:r w:rsidRPr="00A730C3">
              <w:rPr>
                <w:rFonts w:ascii="Cambria" w:hAnsi="Cambria"/>
                <w:sz w:val="24"/>
                <w:szCs w:val="24"/>
              </w:rPr>
              <w:t>54</w:t>
            </w:r>
          </w:p>
        </w:tc>
        <w:tc>
          <w:tcPr>
            <w:tcW w:w="523" w:type="dxa"/>
          </w:tcPr>
          <w:p w14:paraId="1ABA4993" w14:textId="26533219" w:rsidR="005558A3" w:rsidRPr="00A730C3" w:rsidRDefault="005558A3" w:rsidP="005558A3">
            <w:pPr>
              <w:rPr>
                <w:rFonts w:ascii="Cambria" w:hAnsi="Cambria"/>
                <w:sz w:val="24"/>
                <w:szCs w:val="24"/>
              </w:rPr>
            </w:pPr>
            <w:proofErr w:type="spellStart"/>
            <w:r w:rsidRPr="00A730C3">
              <w:rPr>
                <w:rFonts w:ascii="Cambria" w:hAnsi="Cambria"/>
                <w:sz w:val="24"/>
                <w:szCs w:val="24"/>
              </w:rPr>
              <w:t>un</w:t>
            </w:r>
            <w:proofErr w:type="spellEnd"/>
          </w:p>
        </w:tc>
        <w:tc>
          <w:tcPr>
            <w:tcW w:w="880" w:type="dxa"/>
          </w:tcPr>
          <w:p w14:paraId="77A553A8" w14:textId="60B5A10D" w:rsidR="005558A3" w:rsidRPr="00A730C3" w:rsidRDefault="005558A3" w:rsidP="005558A3">
            <w:pPr>
              <w:rPr>
                <w:rFonts w:ascii="Cambria" w:hAnsi="Cambria"/>
                <w:sz w:val="24"/>
                <w:szCs w:val="24"/>
              </w:rPr>
            </w:pPr>
            <w:r w:rsidRPr="00A730C3">
              <w:rPr>
                <w:rFonts w:ascii="Cambria" w:hAnsi="Cambria"/>
                <w:sz w:val="24"/>
                <w:szCs w:val="24"/>
              </w:rPr>
              <w:t>4</w:t>
            </w:r>
          </w:p>
        </w:tc>
        <w:tc>
          <w:tcPr>
            <w:tcW w:w="4943" w:type="dxa"/>
          </w:tcPr>
          <w:p w14:paraId="134E15A5" w14:textId="77777777" w:rsidR="005558A3" w:rsidRDefault="005558A3" w:rsidP="005558A3">
            <w:pPr>
              <w:rPr>
                <w:rFonts w:ascii="Cambria" w:hAnsi="Cambria"/>
                <w:sz w:val="24"/>
                <w:szCs w:val="24"/>
              </w:rPr>
            </w:pPr>
            <w:r w:rsidRPr="00A730C3">
              <w:rPr>
                <w:rFonts w:ascii="Cambria" w:hAnsi="Cambria"/>
                <w:sz w:val="24"/>
                <w:szCs w:val="24"/>
              </w:rPr>
              <w:t xml:space="preserve">AUTOCLAVE INOX 12 LITROS Autoclave Classe S, desenvolvida para a esterilização de artigos e instrumentos </w:t>
            </w:r>
            <w:proofErr w:type="spellStart"/>
            <w:r w:rsidRPr="00A730C3">
              <w:rPr>
                <w:rFonts w:ascii="Cambria" w:hAnsi="Cambria"/>
                <w:sz w:val="24"/>
                <w:szCs w:val="24"/>
              </w:rPr>
              <w:t>termor</w:t>
            </w:r>
            <w:proofErr w:type="spellEnd"/>
            <w:r w:rsidRPr="00A730C3">
              <w:rPr>
                <w:rFonts w:ascii="Cambria" w:hAnsi="Cambria"/>
                <w:sz w:val="24"/>
                <w:szCs w:val="24"/>
              </w:rPr>
              <w:t xml:space="preserve"> resistentes embalados e desembalados utilizando vapor saturado sob pressão. Equipamento produzido dentro dos mais rígidos padrões de qualidade, com sistema de rastreabilidade que cumpre a norma NBR ISO 13485. Digital, fácil manuseio. Design moderno. Bivolt automático - 127/220V que permite ser utilizado em redes elétricas com variações entre 95 até 254V. Programa único de esterilização. Temperatura e pressão exibidos por LEDs. </w:t>
            </w:r>
            <w:proofErr w:type="spellStart"/>
            <w:r w:rsidRPr="00A730C3">
              <w:rPr>
                <w:rFonts w:ascii="Cambria" w:hAnsi="Cambria"/>
                <w:sz w:val="24"/>
                <w:szCs w:val="24"/>
              </w:rPr>
              <w:t>Desaeração</w:t>
            </w:r>
            <w:proofErr w:type="spellEnd"/>
            <w:r w:rsidRPr="00A730C3">
              <w:rPr>
                <w:rFonts w:ascii="Cambria" w:hAnsi="Cambria"/>
                <w:sz w:val="24"/>
                <w:szCs w:val="24"/>
              </w:rPr>
              <w:t xml:space="preserve"> e despressurização automática. Capacidade 12 litros. Teclado de controle na cor azul. Tampa e câmara em aço inox, que facilita a limpeza. 2 bandejas em alumínio anodizado. Secagem eficiente com porta entre aberta. Contar com sistemas de segurança entre os quais: chave e trava da porta, sistema eletrônico de cruzamento de dados e sistema eletrônico de controle de potência. Sistema de ajuste de altitude para diversas regiões. 2 anos de garantia. Para sua segurança e rastreabilidade do equipamento, a autoclave </w:t>
            </w:r>
            <w:proofErr w:type="spellStart"/>
            <w:r w:rsidRPr="00A730C3">
              <w:rPr>
                <w:rFonts w:ascii="Cambria" w:hAnsi="Cambria"/>
                <w:sz w:val="24"/>
                <w:szCs w:val="24"/>
              </w:rPr>
              <w:t>Vitale</w:t>
            </w:r>
            <w:proofErr w:type="spellEnd"/>
            <w:r w:rsidRPr="00A730C3">
              <w:rPr>
                <w:rFonts w:ascii="Cambria" w:hAnsi="Cambria"/>
                <w:sz w:val="24"/>
                <w:szCs w:val="24"/>
              </w:rPr>
              <w:t xml:space="preserve"> </w:t>
            </w:r>
            <w:proofErr w:type="spellStart"/>
            <w:r w:rsidRPr="00A730C3">
              <w:rPr>
                <w:rFonts w:ascii="Cambria" w:hAnsi="Cambria"/>
                <w:sz w:val="24"/>
                <w:szCs w:val="24"/>
              </w:rPr>
              <w:t>Class</w:t>
            </w:r>
            <w:proofErr w:type="spellEnd"/>
            <w:r w:rsidRPr="00A730C3">
              <w:rPr>
                <w:rFonts w:ascii="Cambria" w:hAnsi="Cambria"/>
                <w:sz w:val="24"/>
                <w:szCs w:val="24"/>
              </w:rPr>
              <w:t xml:space="preserve"> é bloqueada eletronicamente.</w:t>
            </w:r>
          </w:p>
          <w:p w14:paraId="1C874A45" w14:textId="60D6AFD5" w:rsidR="00160387" w:rsidRPr="00A730C3" w:rsidRDefault="00D255A5" w:rsidP="005558A3">
            <w:pPr>
              <w:rPr>
                <w:rFonts w:ascii="Cambria" w:hAnsi="Cambria"/>
                <w:sz w:val="24"/>
                <w:szCs w:val="24"/>
              </w:rPr>
            </w:pPr>
            <w:r>
              <w:rPr>
                <w:rFonts w:ascii="Cambria" w:hAnsi="Cambria"/>
                <w:sz w:val="24"/>
                <w:szCs w:val="24"/>
              </w:rPr>
              <w:t xml:space="preserve">Garantia mínima de </w:t>
            </w:r>
            <w:proofErr w:type="gramStart"/>
            <w:r>
              <w:rPr>
                <w:rFonts w:ascii="Cambria" w:hAnsi="Cambria"/>
                <w:sz w:val="24"/>
                <w:szCs w:val="24"/>
              </w:rPr>
              <w:t>2</w:t>
            </w:r>
            <w:proofErr w:type="gramEnd"/>
            <w:r>
              <w:rPr>
                <w:rFonts w:ascii="Cambria" w:hAnsi="Cambria"/>
                <w:sz w:val="24"/>
                <w:szCs w:val="24"/>
              </w:rPr>
              <w:t xml:space="preserve"> anos.</w:t>
            </w:r>
          </w:p>
        </w:tc>
        <w:tc>
          <w:tcPr>
            <w:tcW w:w="1559" w:type="dxa"/>
          </w:tcPr>
          <w:p w14:paraId="0D3904D3" w14:textId="4D6771E1" w:rsidR="005558A3" w:rsidRPr="00A730C3" w:rsidRDefault="005558A3" w:rsidP="005558A3">
            <w:pPr>
              <w:rPr>
                <w:rFonts w:ascii="Cambria" w:hAnsi="Cambria"/>
                <w:sz w:val="24"/>
                <w:szCs w:val="24"/>
              </w:rPr>
            </w:pPr>
            <w:r w:rsidRPr="00A730C3">
              <w:rPr>
                <w:rFonts w:ascii="Cambria" w:hAnsi="Cambria"/>
                <w:sz w:val="24"/>
                <w:szCs w:val="24"/>
              </w:rPr>
              <w:t>4.646,18</w:t>
            </w:r>
          </w:p>
        </w:tc>
        <w:tc>
          <w:tcPr>
            <w:tcW w:w="1417" w:type="dxa"/>
          </w:tcPr>
          <w:p w14:paraId="5F7AB844" w14:textId="3BE0294F" w:rsidR="005558A3" w:rsidRPr="00A730C3" w:rsidRDefault="005558A3" w:rsidP="005558A3">
            <w:pPr>
              <w:rPr>
                <w:rFonts w:ascii="Cambria" w:hAnsi="Cambria"/>
                <w:sz w:val="24"/>
                <w:szCs w:val="24"/>
              </w:rPr>
            </w:pPr>
            <w:r w:rsidRPr="00A730C3">
              <w:rPr>
                <w:rFonts w:ascii="Cambria" w:hAnsi="Cambria"/>
                <w:sz w:val="24"/>
                <w:szCs w:val="24"/>
              </w:rPr>
              <w:t>18.584,74</w:t>
            </w:r>
          </w:p>
        </w:tc>
      </w:tr>
      <w:tr w:rsidR="00A730C3" w:rsidRPr="00A730C3" w14:paraId="0ADC6C34" w14:textId="77777777" w:rsidTr="004366D9">
        <w:trPr>
          <w:trHeight w:val="417"/>
        </w:trPr>
        <w:tc>
          <w:tcPr>
            <w:tcW w:w="714" w:type="dxa"/>
          </w:tcPr>
          <w:p w14:paraId="2294CC06" w14:textId="135396F2" w:rsidR="005558A3" w:rsidRPr="00A730C3" w:rsidRDefault="005558A3" w:rsidP="005558A3">
            <w:pPr>
              <w:rPr>
                <w:rFonts w:ascii="Cambria" w:hAnsi="Cambria"/>
                <w:sz w:val="24"/>
                <w:szCs w:val="24"/>
              </w:rPr>
            </w:pPr>
            <w:r w:rsidRPr="00A730C3">
              <w:rPr>
                <w:rFonts w:ascii="Cambria" w:hAnsi="Cambria"/>
                <w:sz w:val="24"/>
                <w:szCs w:val="24"/>
              </w:rPr>
              <w:t>55</w:t>
            </w:r>
          </w:p>
        </w:tc>
        <w:tc>
          <w:tcPr>
            <w:tcW w:w="523" w:type="dxa"/>
          </w:tcPr>
          <w:p w14:paraId="4163D128" w14:textId="2BFBEA2F" w:rsidR="005558A3" w:rsidRPr="00A730C3" w:rsidRDefault="005558A3" w:rsidP="005558A3">
            <w:pPr>
              <w:rPr>
                <w:rFonts w:ascii="Cambria" w:hAnsi="Cambria"/>
                <w:sz w:val="24"/>
                <w:szCs w:val="24"/>
              </w:rPr>
            </w:pPr>
            <w:proofErr w:type="spellStart"/>
            <w:r w:rsidRPr="00A730C3">
              <w:rPr>
                <w:rFonts w:ascii="Cambria" w:hAnsi="Cambria"/>
                <w:sz w:val="24"/>
                <w:szCs w:val="24"/>
              </w:rPr>
              <w:t>un</w:t>
            </w:r>
            <w:proofErr w:type="spellEnd"/>
          </w:p>
        </w:tc>
        <w:tc>
          <w:tcPr>
            <w:tcW w:w="880" w:type="dxa"/>
          </w:tcPr>
          <w:p w14:paraId="2D5BB03E" w14:textId="7A53DDFE" w:rsidR="005558A3" w:rsidRPr="00A730C3" w:rsidRDefault="005558A3" w:rsidP="005558A3">
            <w:pPr>
              <w:rPr>
                <w:rFonts w:ascii="Cambria" w:hAnsi="Cambria"/>
                <w:sz w:val="24"/>
                <w:szCs w:val="24"/>
              </w:rPr>
            </w:pPr>
            <w:r w:rsidRPr="00A730C3">
              <w:rPr>
                <w:rFonts w:ascii="Cambria" w:hAnsi="Cambria"/>
                <w:sz w:val="24"/>
                <w:szCs w:val="24"/>
              </w:rPr>
              <w:t>1</w:t>
            </w:r>
          </w:p>
        </w:tc>
        <w:tc>
          <w:tcPr>
            <w:tcW w:w="4943" w:type="dxa"/>
          </w:tcPr>
          <w:p w14:paraId="05E1C656" w14:textId="77777777" w:rsidR="00D255A5" w:rsidRDefault="005558A3" w:rsidP="005558A3">
            <w:pPr>
              <w:rPr>
                <w:rFonts w:ascii="Cambria" w:hAnsi="Cambria"/>
                <w:sz w:val="24"/>
                <w:szCs w:val="24"/>
              </w:rPr>
            </w:pPr>
            <w:r w:rsidRPr="00A730C3">
              <w:rPr>
                <w:rFonts w:ascii="Cambria" w:hAnsi="Cambria"/>
                <w:sz w:val="24"/>
                <w:szCs w:val="24"/>
              </w:rPr>
              <w:t xml:space="preserve">CADEIRA ODONTOLOGICA Altura mínima da cadeira em 300mm -Altura máxima da cadeira em 1050mm -Movimentos </w:t>
            </w:r>
            <w:proofErr w:type="spellStart"/>
            <w:r w:rsidRPr="00A730C3">
              <w:rPr>
                <w:rFonts w:ascii="Cambria" w:hAnsi="Cambria"/>
                <w:sz w:val="24"/>
                <w:szCs w:val="24"/>
              </w:rPr>
              <w:t>ultra-silenciosos</w:t>
            </w:r>
            <w:proofErr w:type="spellEnd"/>
            <w:r w:rsidRPr="00A730C3">
              <w:rPr>
                <w:rFonts w:ascii="Cambria" w:hAnsi="Cambria"/>
                <w:sz w:val="24"/>
                <w:szCs w:val="24"/>
              </w:rPr>
              <w:t xml:space="preserve"> realizados por motores elétricos isentos de óleo -Sistema exclusivo ‘</w:t>
            </w:r>
            <w:proofErr w:type="spellStart"/>
            <w:r w:rsidRPr="00A730C3">
              <w:rPr>
                <w:rFonts w:ascii="Cambria" w:hAnsi="Cambria"/>
                <w:sz w:val="24"/>
                <w:szCs w:val="24"/>
              </w:rPr>
              <w:t>human-draw</w:t>
            </w:r>
            <w:proofErr w:type="spellEnd"/>
            <w:r w:rsidRPr="00A730C3">
              <w:rPr>
                <w:rFonts w:ascii="Cambria" w:hAnsi="Cambria"/>
                <w:sz w:val="24"/>
                <w:szCs w:val="24"/>
              </w:rPr>
              <w:t xml:space="preserve">’ que diferencia o ângulo de assento do paciente e melhora o conforto -Sistema natural para posição de </w:t>
            </w:r>
            <w:proofErr w:type="spellStart"/>
            <w:r w:rsidRPr="00A730C3">
              <w:rPr>
                <w:rFonts w:ascii="Cambria" w:hAnsi="Cambria"/>
                <w:sz w:val="24"/>
                <w:szCs w:val="24"/>
              </w:rPr>
              <w:t>Trendelenburg</w:t>
            </w:r>
            <w:proofErr w:type="spellEnd"/>
            <w:r w:rsidRPr="00A730C3">
              <w:rPr>
                <w:rFonts w:ascii="Cambria" w:hAnsi="Cambria"/>
                <w:sz w:val="24"/>
                <w:szCs w:val="24"/>
              </w:rPr>
              <w:t xml:space="preserve"> -Estofamento </w:t>
            </w:r>
            <w:proofErr w:type="spellStart"/>
            <w:r w:rsidRPr="00A730C3">
              <w:rPr>
                <w:rFonts w:ascii="Cambria" w:hAnsi="Cambria"/>
                <w:sz w:val="24"/>
                <w:szCs w:val="24"/>
              </w:rPr>
              <w:t>Slim</w:t>
            </w:r>
            <w:proofErr w:type="spellEnd"/>
            <w:r w:rsidRPr="00A730C3">
              <w:rPr>
                <w:rFonts w:ascii="Cambria" w:hAnsi="Cambria"/>
                <w:sz w:val="24"/>
                <w:szCs w:val="24"/>
              </w:rPr>
              <w:t xml:space="preserve"> em espuma Injetada e com densidade adequada para o maior conforto do paciente -Revestimento em </w:t>
            </w:r>
            <w:proofErr w:type="spellStart"/>
            <w:r w:rsidRPr="00A730C3">
              <w:rPr>
                <w:rFonts w:ascii="Cambria" w:hAnsi="Cambria"/>
                <w:sz w:val="24"/>
                <w:szCs w:val="24"/>
              </w:rPr>
              <w:t>PVCrom</w:t>
            </w:r>
            <w:proofErr w:type="spellEnd"/>
            <w:r w:rsidRPr="00A730C3">
              <w:rPr>
                <w:rFonts w:ascii="Cambria" w:hAnsi="Cambria"/>
                <w:sz w:val="24"/>
                <w:szCs w:val="24"/>
              </w:rPr>
              <w:t xml:space="preserve"> -Encosto do Tórax com sistema Fast Fit (removível pera limpeza e desinfecção) -Encosto de cabeça </w:t>
            </w:r>
            <w:proofErr w:type="spellStart"/>
            <w:r w:rsidRPr="00A730C3">
              <w:rPr>
                <w:rFonts w:ascii="Cambria" w:hAnsi="Cambria"/>
                <w:sz w:val="24"/>
                <w:szCs w:val="24"/>
              </w:rPr>
              <w:t>bi-</w:t>
            </w:r>
            <w:r w:rsidRPr="00A730C3">
              <w:rPr>
                <w:rFonts w:ascii="Cambria" w:hAnsi="Cambria"/>
                <w:sz w:val="24"/>
                <w:szCs w:val="24"/>
              </w:rPr>
              <w:lastRenderedPageBreak/>
              <w:t>articulável</w:t>
            </w:r>
            <w:proofErr w:type="spellEnd"/>
            <w:r w:rsidRPr="00A730C3">
              <w:rPr>
                <w:rFonts w:ascii="Cambria" w:hAnsi="Cambria"/>
                <w:sz w:val="24"/>
                <w:szCs w:val="24"/>
              </w:rPr>
              <w:t xml:space="preserve"> -Dois braços fixos da cadeira com estrutura em aço e cobertura em PU -Capa inferior com caixa de ligação incorporada à base -Pedal joystick + 3 teclas (Ac. Ref.-</w:t>
            </w:r>
            <w:proofErr w:type="spellStart"/>
            <w:r w:rsidRPr="00A730C3">
              <w:rPr>
                <w:rFonts w:ascii="Cambria" w:hAnsi="Cambria"/>
                <w:sz w:val="24"/>
                <w:szCs w:val="24"/>
              </w:rPr>
              <w:t>Aj.Intensidade</w:t>
            </w:r>
            <w:proofErr w:type="spellEnd"/>
            <w:r w:rsidRPr="00A730C3">
              <w:rPr>
                <w:rFonts w:ascii="Cambria" w:hAnsi="Cambria"/>
                <w:sz w:val="24"/>
                <w:szCs w:val="24"/>
              </w:rPr>
              <w:t xml:space="preserve"> Ref./Volta Zero/</w:t>
            </w:r>
            <w:proofErr w:type="spellStart"/>
            <w:r w:rsidRPr="00A730C3">
              <w:rPr>
                <w:rFonts w:ascii="Cambria" w:hAnsi="Cambria"/>
                <w:sz w:val="24"/>
                <w:szCs w:val="24"/>
              </w:rPr>
              <w:t>Pos</w:t>
            </w:r>
            <w:proofErr w:type="spellEnd"/>
            <w:r w:rsidRPr="00A730C3">
              <w:rPr>
                <w:rFonts w:ascii="Cambria" w:hAnsi="Cambria"/>
                <w:sz w:val="24"/>
                <w:szCs w:val="24"/>
              </w:rPr>
              <w:t xml:space="preserve">. Trabalho 1,2,3) -2 programações de Trabalhos </w:t>
            </w:r>
            <w:proofErr w:type="spellStart"/>
            <w:r w:rsidRPr="00A730C3">
              <w:rPr>
                <w:rFonts w:ascii="Cambria" w:hAnsi="Cambria"/>
                <w:sz w:val="24"/>
                <w:szCs w:val="24"/>
              </w:rPr>
              <w:t>Ajustaveis</w:t>
            </w:r>
            <w:proofErr w:type="spellEnd"/>
            <w:r w:rsidRPr="00A730C3">
              <w:rPr>
                <w:rFonts w:ascii="Cambria" w:hAnsi="Cambria"/>
                <w:sz w:val="24"/>
                <w:szCs w:val="24"/>
              </w:rPr>
              <w:t xml:space="preserve"> pelo CD -Placa eletrônica posicionada em região segura e livre de umidade -Base estreita e </w:t>
            </w:r>
            <w:proofErr w:type="spellStart"/>
            <w:r w:rsidRPr="00A730C3">
              <w:rPr>
                <w:rFonts w:ascii="Cambria" w:hAnsi="Cambria"/>
                <w:sz w:val="24"/>
                <w:szCs w:val="24"/>
              </w:rPr>
              <w:t>ergonomica</w:t>
            </w:r>
            <w:proofErr w:type="spellEnd"/>
            <w:r w:rsidRPr="00A730C3">
              <w:rPr>
                <w:rFonts w:ascii="Cambria" w:hAnsi="Cambria"/>
                <w:sz w:val="24"/>
                <w:szCs w:val="24"/>
              </w:rPr>
              <w:t xml:space="preserve"> - Pedal: </w:t>
            </w:r>
            <w:proofErr w:type="spellStart"/>
            <w:r w:rsidRPr="00A730C3">
              <w:rPr>
                <w:rFonts w:ascii="Cambria" w:hAnsi="Cambria"/>
                <w:sz w:val="24"/>
                <w:szCs w:val="24"/>
              </w:rPr>
              <w:t>cionamento</w:t>
            </w:r>
            <w:proofErr w:type="spellEnd"/>
            <w:r w:rsidRPr="00A730C3">
              <w:rPr>
                <w:rFonts w:ascii="Cambria" w:hAnsi="Cambria"/>
                <w:sz w:val="24"/>
                <w:szCs w:val="24"/>
              </w:rPr>
              <w:t xml:space="preserve"> por Pedal Joystick com design ergonômico; •4 Movimentos Básicos de subida e descida do assento e encosto; •2 Programações de trabalho; •Volta Automática à Posição Zero; •Acionamento do Refletor; •Posição de </w:t>
            </w:r>
            <w:proofErr w:type="spellStart"/>
            <w:r w:rsidRPr="00A730C3">
              <w:rPr>
                <w:rFonts w:ascii="Cambria" w:hAnsi="Cambria"/>
                <w:sz w:val="24"/>
                <w:szCs w:val="24"/>
              </w:rPr>
              <w:t>Trendlemburg</w:t>
            </w:r>
            <w:proofErr w:type="spellEnd"/>
            <w:r w:rsidRPr="00A730C3">
              <w:rPr>
                <w:rFonts w:ascii="Cambria" w:hAnsi="Cambria"/>
                <w:sz w:val="24"/>
                <w:szCs w:val="24"/>
              </w:rPr>
              <w:t xml:space="preserve">, útil em situações específicas. Equipo: •Caixa ergonômica e puxadores bilaterais embutidos que permite até 5 terminais •Giro da caixa com sistema </w:t>
            </w:r>
            <w:proofErr w:type="spellStart"/>
            <w:r w:rsidRPr="00A730C3">
              <w:rPr>
                <w:rFonts w:ascii="Cambria" w:hAnsi="Cambria"/>
                <w:sz w:val="24"/>
                <w:szCs w:val="24"/>
              </w:rPr>
              <w:t>Swivel</w:t>
            </w:r>
            <w:proofErr w:type="spellEnd"/>
            <w:r w:rsidRPr="00A730C3">
              <w:rPr>
                <w:rFonts w:ascii="Cambria" w:hAnsi="Cambria"/>
                <w:sz w:val="24"/>
                <w:szCs w:val="24"/>
              </w:rPr>
              <w:t xml:space="preserve">, giro de 25 graus em relação ao eixo •Tampo Inox sobre a caixa do Equipo •Reservatório de água transparente com 1.000 ml. •Versão com braço pneumático Unidade auxiliar: •Rebatível em 90º •Bacia em porcelana removível •Mangueiras embutidas privilegiando a biossegurança e </w:t>
            </w:r>
            <w:proofErr w:type="spellStart"/>
            <w:r w:rsidRPr="00A730C3">
              <w:rPr>
                <w:rFonts w:ascii="Cambria" w:hAnsi="Cambria"/>
                <w:sz w:val="24"/>
                <w:szCs w:val="24"/>
              </w:rPr>
              <w:t>assepcia</w:t>
            </w:r>
            <w:proofErr w:type="spellEnd"/>
            <w:r w:rsidRPr="00A730C3">
              <w:rPr>
                <w:rFonts w:ascii="Cambria" w:hAnsi="Cambria"/>
                <w:sz w:val="24"/>
                <w:szCs w:val="24"/>
              </w:rPr>
              <w:t xml:space="preserve"> •Cano condutor de água em inox removível e </w:t>
            </w:r>
            <w:proofErr w:type="spellStart"/>
            <w:r w:rsidRPr="00A730C3">
              <w:rPr>
                <w:rFonts w:ascii="Cambria" w:hAnsi="Cambria"/>
                <w:sz w:val="24"/>
                <w:szCs w:val="24"/>
              </w:rPr>
              <w:t>autoclavável</w:t>
            </w:r>
            <w:proofErr w:type="spellEnd"/>
            <w:r w:rsidRPr="00A730C3">
              <w:rPr>
                <w:rFonts w:ascii="Cambria" w:hAnsi="Cambria"/>
                <w:sz w:val="24"/>
                <w:szCs w:val="24"/>
              </w:rPr>
              <w:t xml:space="preserve"> •Abertura e ajuste de pressão da água através de registro •Mangueira corrugada com umbilical interligando a caixa de comando da cadeira Refletor: • 4 LEDs •Ajuste de intensidade de 8.000 a 35.000 LUX realizado através do sensor ou chave localizada no cabeçote do refletor -Foco retangular (citar tamanho do foco e a qual distância)-puxadores bilaterais removíveis, autoclaváveis e reposicionáveis pelo próprio CD - movimento orbital</w:t>
            </w:r>
            <w:r w:rsidR="00D255A5">
              <w:rPr>
                <w:rFonts w:ascii="Cambria" w:hAnsi="Cambria"/>
                <w:sz w:val="24"/>
                <w:szCs w:val="24"/>
              </w:rPr>
              <w:t>.</w:t>
            </w:r>
          </w:p>
          <w:p w14:paraId="4182828C" w14:textId="52A66CD6" w:rsidR="00D255A5" w:rsidRPr="00A730C3" w:rsidRDefault="00D255A5" w:rsidP="00D255A5">
            <w:pPr>
              <w:widowControl w:val="0"/>
              <w:jc w:val="both"/>
              <w:rPr>
                <w:rFonts w:ascii="Cambria" w:hAnsi="Cambria" w:cs="Arial"/>
                <w:snapToGrid w:val="0"/>
                <w:sz w:val="24"/>
                <w:szCs w:val="24"/>
              </w:rPr>
            </w:pPr>
            <w:r w:rsidRPr="00A730C3">
              <w:rPr>
                <w:rFonts w:ascii="Cambria" w:hAnsi="Cambria"/>
                <w:sz w:val="24"/>
                <w:szCs w:val="24"/>
              </w:rPr>
              <w:t>Necessário</w:t>
            </w:r>
            <w:r>
              <w:rPr>
                <w:rFonts w:ascii="Cambria" w:hAnsi="Cambria"/>
                <w:sz w:val="24"/>
                <w:szCs w:val="24"/>
              </w:rPr>
              <w:t xml:space="preserve"> instalar no local</w:t>
            </w:r>
            <w:r w:rsidRPr="00A730C3">
              <w:rPr>
                <w:rFonts w:ascii="Cambria" w:hAnsi="Cambria"/>
                <w:sz w:val="24"/>
                <w:szCs w:val="24"/>
              </w:rPr>
              <w:t>, sendo de responsabilidade do fornecedor.</w:t>
            </w:r>
            <w:r>
              <w:rPr>
                <w:rFonts w:ascii="Cambria" w:hAnsi="Cambria"/>
                <w:sz w:val="24"/>
                <w:szCs w:val="24"/>
              </w:rPr>
              <w:t xml:space="preserve"> Garantia mínima 3 anos.</w:t>
            </w:r>
          </w:p>
          <w:p w14:paraId="318503A8" w14:textId="3119A47F" w:rsidR="00D255A5" w:rsidRPr="00A730C3" w:rsidRDefault="00D255A5" w:rsidP="005558A3">
            <w:pPr>
              <w:rPr>
                <w:rFonts w:ascii="Cambria" w:hAnsi="Cambria"/>
                <w:sz w:val="24"/>
                <w:szCs w:val="24"/>
              </w:rPr>
            </w:pPr>
          </w:p>
        </w:tc>
        <w:tc>
          <w:tcPr>
            <w:tcW w:w="1559" w:type="dxa"/>
          </w:tcPr>
          <w:p w14:paraId="56EA024C" w14:textId="531DA858" w:rsidR="005558A3" w:rsidRPr="00A730C3" w:rsidRDefault="005558A3" w:rsidP="005558A3">
            <w:pPr>
              <w:rPr>
                <w:rFonts w:ascii="Cambria" w:hAnsi="Cambria"/>
                <w:sz w:val="24"/>
                <w:szCs w:val="24"/>
              </w:rPr>
            </w:pPr>
            <w:r w:rsidRPr="00A730C3">
              <w:rPr>
                <w:rFonts w:ascii="Cambria" w:hAnsi="Cambria"/>
                <w:sz w:val="24"/>
                <w:szCs w:val="24"/>
              </w:rPr>
              <w:lastRenderedPageBreak/>
              <w:t>19.764,96</w:t>
            </w:r>
          </w:p>
        </w:tc>
        <w:tc>
          <w:tcPr>
            <w:tcW w:w="1417" w:type="dxa"/>
          </w:tcPr>
          <w:p w14:paraId="6A66F546" w14:textId="059D6B5B" w:rsidR="005558A3" w:rsidRPr="00A730C3" w:rsidRDefault="005558A3" w:rsidP="005558A3">
            <w:pPr>
              <w:rPr>
                <w:rFonts w:ascii="Cambria" w:hAnsi="Cambria"/>
                <w:sz w:val="24"/>
                <w:szCs w:val="24"/>
              </w:rPr>
            </w:pPr>
            <w:r w:rsidRPr="00A730C3">
              <w:rPr>
                <w:rFonts w:ascii="Cambria" w:hAnsi="Cambria"/>
                <w:sz w:val="24"/>
                <w:szCs w:val="24"/>
              </w:rPr>
              <w:t>19.764,96</w:t>
            </w:r>
          </w:p>
        </w:tc>
      </w:tr>
      <w:tr w:rsidR="00A730C3" w:rsidRPr="00A730C3" w14:paraId="70D2DABA" w14:textId="77777777" w:rsidTr="004366D9">
        <w:trPr>
          <w:trHeight w:val="417"/>
        </w:trPr>
        <w:tc>
          <w:tcPr>
            <w:tcW w:w="714" w:type="dxa"/>
          </w:tcPr>
          <w:p w14:paraId="167D4771" w14:textId="6CAE97F0" w:rsidR="005558A3" w:rsidRPr="00A730C3" w:rsidRDefault="005558A3" w:rsidP="005558A3">
            <w:pPr>
              <w:rPr>
                <w:rFonts w:ascii="Cambria" w:hAnsi="Cambria"/>
                <w:sz w:val="24"/>
                <w:szCs w:val="24"/>
              </w:rPr>
            </w:pPr>
            <w:r w:rsidRPr="00A730C3">
              <w:rPr>
                <w:rFonts w:ascii="Cambria" w:hAnsi="Cambria"/>
                <w:sz w:val="24"/>
                <w:szCs w:val="24"/>
              </w:rPr>
              <w:lastRenderedPageBreak/>
              <w:t>56</w:t>
            </w:r>
          </w:p>
        </w:tc>
        <w:tc>
          <w:tcPr>
            <w:tcW w:w="523" w:type="dxa"/>
          </w:tcPr>
          <w:p w14:paraId="5F2A832E" w14:textId="22C90764" w:rsidR="005558A3" w:rsidRPr="00A730C3" w:rsidRDefault="005558A3" w:rsidP="005558A3">
            <w:pPr>
              <w:rPr>
                <w:rFonts w:ascii="Cambria" w:hAnsi="Cambria"/>
                <w:sz w:val="24"/>
                <w:szCs w:val="24"/>
              </w:rPr>
            </w:pPr>
            <w:proofErr w:type="spellStart"/>
            <w:r w:rsidRPr="00A730C3">
              <w:rPr>
                <w:rFonts w:ascii="Cambria" w:hAnsi="Cambria"/>
                <w:sz w:val="24"/>
                <w:szCs w:val="24"/>
              </w:rPr>
              <w:t>un</w:t>
            </w:r>
            <w:proofErr w:type="spellEnd"/>
          </w:p>
        </w:tc>
        <w:tc>
          <w:tcPr>
            <w:tcW w:w="880" w:type="dxa"/>
          </w:tcPr>
          <w:p w14:paraId="7CF76056" w14:textId="4147CC18" w:rsidR="005558A3" w:rsidRPr="00A730C3" w:rsidRDefault="005558A3" w:rsidP="005558A3">
            <w:pPr>
              <w:rPr>
                <w:rFonts w:ascii="Cambria" w:hAnsi="Cambria"/>
                <w:sz w:val="24"/>
                <w:szCs w:val="24"/>
              </w:rPr>
            </w:pPr>
            <w:r w:rsidRPr="00A730C3">
              <w:rPr>
                <w:rFonts w:ascii="Cambria" w:hAnsi="Cambria"/>
                <w:sz w:val="24"/>
                <w:szCs w:val="24"/>
              </w:rPr>
              <w:t>1</w:t>
            </w:r>
          </w:p>
        </w:tc>
        <w:tc>
          <w:tcPr>
            <w:tcW w:w="4943" w:type="dxa"/>
          </w:tcPr>
          <w:p w14:paraId="3937C146" w14:textId="7CD3D51A" w:rsidR="005558A3" w:rsidRPr="00D255A5" w:rsidRDefault="005558A3" w:rsidP="00077EEF">
            <w:pPr>
              <w:widowControl w:val="0"/>
              <w:jc w:val="both"/>
              <w:rPr>
                <w:rFonts w:ascii="Cambria" w:hAnsi="Cambria" w:cs="Arial"/>
                <w:snapToGrid w:val="0"/>
                <w:sz w:val="24"/>
                <w:szCs w:val="24"/>
              </w:rPr>
            </w:pPr>
            <w:r w:rsidRPr="00A730C3">
              <w:rPr>
                <w:rFonts w:ascii="Cambria" w:hAnsi="Cambria"/>
                <w:sz w:val="24"/>
                <w:szCs w:val="24"/>
              </w:rPr>
              <w:t xml:space="preserve">AUTOCLAVE DE 21 LITROS INOX – Desenvolvida para a esterilização de artigos e instrumentos </w:t>
            </w:r>
            <w:proofErr w:type="spellStart"/>
            <w:r w:rsidRPr="00A730C3">
              <w:rPr>
                <w:rFonts w:ascii="Cambria" w:hAnsi="Cambria"/>
                <w:sz w:val="24"/>
                <w:szCs w:val="24"/>
              </w:rPr>
              <w:t>termorresistente</w:t>
            </w:r>
            <w:proofErr w:type="spellEnd"/>
            <w:r w:rsidRPr="00A730C3">
              <w:rPr>
                <w:rFonts w:ascii="Cambria" w:hAnsi="Cambria"/>
                <w:sz w:val="24"/>
                <w:szCs w:val="24"/>
              </w:rPr>
              <w:t xml:space="preserve"> embalados e desembalados com vapor saturado sob pressão. Equipamento produzido dentro dos mais rígidos padrões de qualidade, com sistema de rastreabilidade que cumpre NBR ISO13485. Digital fácil manuseio. Bivolt </w:t>
            </w:r>
            <w:r w:rsidRPr="00A730C3">
              <w:rPr>
                <w:rFonts w:ascii="Cambria" w:hAnsi="Cambria"/>
                <w:sz w:val="24"/>
                <w:szCs w:val="24"/>
              </w:rPr>
              <w:lastRenderedPageBreak/>
              <w:t xml:space="preserve">automático – 127/220v que permite ser utilizado em redes elétricas com variações entre 95 até 254V. Programa único de esterilização. Temperatura e pressão exibidos por LEDS. </w:t>
            </w:r>
            <w:proofErr w:type="spellStart"/>
            <w:r w:rsidRPr="00A730C3">
              <w:rPr>
                <w:rFonts w:ascii="Cambria" w:hAnsi="Cambria"/>
                <w:sz w:val="24"/>
                <w:szCs w:val="24"/>
              </w:rPr>
              <w:t>Desaeração</w:t>
            </w:r>
            <w:proofErr w:type="spellEnd"/>
            <w:r w:rsidRPr="00A730C3">
              <w:rPr>
                <w:rFonts w:ascii="Cambria" w:hAnsi="Cambria"/>
                <w:sz w:val="24"/>
                <w:szCs w:val="24"/>
              </w:rPr>
              <w:t xml:space="preserve"> e despressurização automática. Teclado de controle na preferência cor azul. Tampa e câmara em aço inox, que facilita a limpeza. </w:t>
            </w:r>
            <w:proofErr w:type="gramStart"/>
            <w:r w:rsidRPr="00A730C3">
              <w:rPr>
                <w:rFonts w:ascii="Cambria" w:hAnsi="Cambria"/>
                <w:sz w:val="24"/>
                <w:szCs w:val="24"/>
              </w:rPr>
              <w:t>Três(</w:t>
            </w:r>
            <w:proofErr w:type="gramEnd"/>
            <w:r w:rsidRPr="00A730C3">
              <w:rPr>
                <w:rFonts w:ascii="Cambria" w:hAnsi="Cambria"/>
                <w:sz w:val="24"/>
                <w:szCs w:val="24"/>
              </w:rPr>
              <w:t xml:space="preserve">3) bandeja em alumínio anodizado. Secagem eficiente com porta entreaberta. Contando com 21 </w:t>
            </w:r>
            <w:proofErr w:type="gramStart"/>
            <w:r w:rsidRPr="00A730C3">
              <w:rPr>
                <w:rFonts w:ascii="Cambria" w:hAnsi="Cambria"/>
                <w:sz w:val="24"/>
                <w:szCs w:val="24"/>
              </w:rPr>
              <w:t>sistema :</w:t>
            </w:r>
            <w:proofErr w:type="gramEnd"/>
            <w:r w:rsidRPr="00A730C3">
              <w:rPr>
                <w:rFonts w:ascii="Cambria" w:hAnsi="Cambria"/>
                <w:sz w:val="24"/>
                <w:szCs w:val="24"/>
              </w:rPr>
              <w:t xml:space="preserve"> chave e trava da porta ,sistema eletrônico de cruzamento de dados e sistema eletrônico de controle de potência. Sistema de ajuste de altitude para diversas regiões.</w:t>
            </w:r>
            <w:r w:rsidR="00D255A5">
              <w:rPr>
                <w:rFonts w:ascii="Cambria" w:hAnsi="Cambria"/>
                <w:sz w:val="24"/>
                <w:szCs w:val="24"/>
              </w:rPr>
              <w:t xml:space="preserve"> </w:t>
            </w:r>
            <w:r w:rsidRPr="00A730C3">
              <w:rPr>
                <w:rFonts w:ascii="Cambria" w:hAnsi="Cambria"/>
                <w:sz w:val="24"/>
                <w:szCs w:val="24"/>
              </w:rPr>
              <w:t>Garantia mínim</w:t>
            </w:r>
            <w:r w:rsidR="00D255A5">
              <w:rPr>
                <w:rFonts w:ascii="Cambria" w:hAnsi="Cambria"/>
                <w:sz w:val="24"/>
                <w:szCs w:val="24"/>
              </w:rPr>
              <w:t>a</w:t>
            </w:r>
            <w:r w:rsidRPr="00A730C3">
              <w:rPr>
                <w:rFonts w:ascii="Cambria" w:hAnsi="Cambria"/>
                <w:sz w:val="24"/>
                <w:szCs w:val="24"/>
              </w:rPr>
              <w:t xml:space="preserve"> </w:t>
            </w:r>
            <w:proofErr w:type="gramStart"/>
            <w:r w:rsidRPr="00A730C3">
              <w:rPr>
                <w:rFonts w:ascii="Cambria" w:hAnsi="Cambria"/>
                <w:sz w:val="24"/>
                <w:szCs w:val="24"/>
              </w:rPr>
              <w:t>2</w:t>
            </w:r>
            <w:proofErr w:type="gramEnd"/>
            <w:r w:rsidRPr="00A730C3">
              <w:rPr>
                <w:rFonts w:ascii="Cambria" w:hAnsi="Cambria"/>
                <w:sz w:val="24"/>
                <w:szCs w:val="24"/>
              </w:rPr>
              <w:t xml:space="preserve"> anos. </w:t>
            </w:r>
          </w:p>
        </w:tc>
        <w:tc>
          <w:tcPr>
            <w:tcW w:w="1559" w:type="dxa"/>
          </w:tcPr>
          <w:p w14:paraId="2AFE61FD" w14:textId="0E53812F" w:rsidR="005558A3" w:rsidRPr="00A730C3" w:rsidRDefault="005558A3" w:rsidP="005558A3">
            <w:pPr>
              <w:rPr>
                <w:rFonts w:ascii="Cambria" w:hAnsi="Cambria"/>
                <w:sz w:val="24"/>
                <w:szCs w:val="24"/>
              </w:rPr>
            </w:pPr>
            <w:r w:rsidRPr="00A730C3">
              <w:rPr>
                <w:rFonts w:ascii="Cambria" w:hAnsi="Cambria"/>
                <w:sz w:val="24"/>
                <w:szCs w:val="24"/>
              </w:rPr>
              <w:lastRenderedPageBreak/>
              <w:t>4.467,61</w:t>
            </w:r>
          </w:p>
        </w:tc>
        <w:tc>
          <w:tcPr>
            <w:tcW w:w="1417" w:type="dxa"/>
          </w:tcPr>
          <w:p w14:paraId="7C01EC4A" w14:textId="348F92B6" w:rsidR="005558A3" w:rsidRPr="00A730C3" w:rsidRDefault="005558A3" w:rsidP="005558A3">
            <w:pPr>
              <w:rPr>
                <w:rFonts w:ascii="Cambria" w:hAnsi="Cambria"/>
                <w:sz w:val="24"/>
                <w:szCs w:val="24"/>
              </w:rPr>
            </w:pPr>
            <w:r w:rsidRPr="00A730C3">
              <w:rPr>
                <w:rFonts w:ascii="Cambria" w:hAnsi="Cambria"/>
                <w:sz w:val="24"/>
                <w:szCs w:val="24"/>
              </w:rPr>
              <w:t>4.467,61</w:t>
            </w:r>
          </w:p>
        </w:tc>
      </w:tr>
    </w:tbl>
    <w:p w14:paraId="19CE0E11" w14:textId="77777777" w:rsidR="001440EA" w:rsidRPr="00A730C3" w:rsidRDefault="001440EA" w:rsidP="00DB7CB4">
      <w:pPr>
        <w:rPr>
          <w:rFonts w:ascii="Cambria" w:hAnsi="Cambria"/>
          <w:sz w:val="24"/>
          <w:szCs w:val="24"/>
        </w:rPr>
      </w:pPr>
    </w:p>
    <w:sectPr w:rsidR="001440EA" w:rsidRPr="00A730C3">
      <w:headerReference w:type="even" r:id="rId8"/>
      <w:headerReference w:type="default" r:id="rId9"/>
      <w:footerReference w:type="even" r:id="rId10"/>
      <w:footerReference w:type="default" r:id="rId11"/>
      <w:headerReference w:type="first" r:id="rId12"/>
      <w:footerReference w:type="first" r:id="rId13"/>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1566EA9" w14:textId="77777777" w:rsidR="00A40216" w:rsidRDefault="00A40216" w:rsidP="00C356E5">
      <w:pPr>
        <w:spacing w:after="0" w:line="240" w:lineRule="auto"/>
      </w:pPr>
      <w:r>
        <w:separator/>
      </w:r>
    </w:p>
  </w:endnote>
  <w:endnote w:type="continuationSeparator" w:id="0">
    <w:p w14:paraId="2BB83FE4" w14:textId="77777777" w:rsidR="00A40216" w:rsidRDefault="00A40216" w:rsidP="00C356E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CIDFont+F4">
    <w:altName w:val="Arial Unicode MS"/>
    <w:panose1 w:val="00000000000000000000"/>
    <w:charset w:val="88"/>
    <w:family w:val="auto"/>
    <w:notTrueType/>
    <w:pitch w:val="default"/>
    <w:sig w:usb0="00000003" w:usb1="08080000" w:usb2="00000010" w:usb3="00000000" w:csb0="00100001" w:csb1="00000000"/>
  </w:font>
  <w:font w:name="CIDFont+F5">
    <w:altName w:val="Arial Unicode MS"/>
    <w:panose1 w:val="00000000000000000000"/>
    <w:charset w:val="88"/>
    <w:family w:val="auto"/>
    <w:notTrueType/>
    <w:pitch w:val="default"/>
    <w:sig w:usb0="00000000" w:usb1="08080000" w:usb2="00000010" w:usb3="00000000" w:csb0="00100000" w:csb1="00000000"/>
  </w:font>
  <w:font w:name="CIDFont+F2">
    <w:altName w:val="MS Mincho"/>
    <w:panose1 w:val="00000000000000000000"/>
    <w:charset w:val="80"/>
    <w:family w:val="auto"/>
    <w:notTrueType/>
    <w:pitch w:val="default"/>
    <w:sig w:usb0="00000003" w:usb1="08070000" w:usb2="00000010" w:usb3="00000000" w:csb0="0002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6495D1D" w14:textId="77777777" w:rsidR="00C356E5" w:rsidRDefault="00C356E5">
    <w:pPr>
      <w:pStyle w:val="Rodap"/>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A6DFF05" w14:textId="77777777" w:rsidR="00C356E5" w:rsidRDefault="00C356E5">
    <w:pPr>
      <w:pStyle w:val="Rodap"/>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A3E3279" w14:textId="77777777" w:rsidR="00C356E5" w:rsidRDefault="00C356E5">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217D7ED" w14:textId="77777777" w:rsidR="00A40216" w:rsidRDefault="00A40216" w:rsidP="00C356E5">
      <w:pPr>
        <w:spacing w:after="0" w:line="240" w:lineRule="auto"/>
      </w:pPr>
      <w:r>
        <w:separator/>
      </w:r>
    </w:p>
  </w:footnote>
  <w:footnote w:type="continuationSeparator" w:id="0">
    <w:p w14:paraId="11905187" w14:textId="77777777" w:rsidR="00A40216" w:rsidRDefault="00A40216" w:rsidP="00C356E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124B92D" w14:textId="77777777" w:rsidR="00C356E5" w:rsidRDefault="00C356E5">
    <w:pPr>
      <w:pStyle w:val="Cabealh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F390464" w14:textId="6E52DDCA" w:rsidR="00C356E5" w:rsidRDefault="00C356E5" w:rsidP="00C356E5">
    <w:pPr>
      <w:pStyle w:val="Cabealho"/>
      <w:jc w:val="center"/>
    </w:pPr>
    <w:r>
      <w:t>ANEXO ÚNICO AO TERMO DE REFERÊNCIA</w:t>
    </w:r>
  </w:p>
  <w:p w14:paraId="1243A696" w14:textId="1085DD20" w:rsidR="00C356E5" w:rsidRDefault="00C356E5" w:rsidP="00C356E5">
    <w:pPr>
      <w:pStyle w:val="Cabealho"/>
      <w:jc w:val="center"/>
    </w:pPr>
    <w:r>
      <w:t>DESCRIÇAO, QUANTITATIVO E VALOR DE REFERÊNCIA DOS ITENS</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BBD1B92" w14:textId="77777777" w:rsidR="00C356E5" w:rsidRDefault="00C356E5">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DB355A0"/>
    <w:multiLevelType w:val="hybridMultilevel"/>
    <w:tmpl w:val="5440AB0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pt-BR" w:vendorID="64" w:dllVersion="6" w:nlCheck="1" w:checkStyle="0"/>
  <w:activeWritingStyle w:appName="MSWord" w:lang="pt-BR" w:vendorID="64" w:dllVersion="4096" w:nlCheck="1" w:checkStyle="0"/>
  <w:activeWritingStyle w:appName="MSWord" w:lang="en-US" w:vendorID="64" w:dllVersion="4096" w:nlCheck="1" w:checkStyle="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E0BA0"/>
    <w:rsid w:val="00077EEF"/>
    <w:rsid w:val="001440EA"/>
    <w:rsid w:val="001471DB"/>
    <w:rsid w:val="00160387"/>
    <w:rsid w:val="00175F63"/>
    <w:rsid w:val="001D3A6D"/>
    <w:rsid w:val="00203073"/>
    <w:rsid w:val="00223BA1"/>
    <w:rsid w:val="002A3F26"/>
    <w:rsid w:val="0036117E"/>
    <w:rsid w:val="00381DF9"/>
    <w:rsid w:val="003823C6"/>
    <w:rsid w:val="003C6B80"/>
    <w:rsid w:val="004366D9"/>
    <w:rsid w:val="00482344"/>
    <w:rsid w:val="004F2923"/>
    <w:rsid w:val="005558A3"/>
    <w:rsid w:val="005845D0"/>
    <w:rsid w:val="005904DA"/>
    <w:rsid w:val="005A7CE1"/>
    <w:rsid w:val="00727EE3"/>
    <w:rsid w:val="009A1423"/>
    <w:rsid w:val="009A5C9A"/>
    <w:rsid w:val="00A078A3"/>
    <w:rsid w:val="00A40216"/>
    <w:rsid w:val="00A730C3"/>
    <w:rsid w:val="00AA3B89"/>
    <w:rsid w:val="00B46081"/>
    <w:rsid w:val="00BD6E60"/>
    <w:rsid w:val="00C30318"/>
    <w:rsid w:val="00C356E5"/>
    <w:rsid w:val="00C633AD"/>
    <w:rsid w:val="00C927FC"/>
    <w:rsid w:val="00D142D6"/>
    <w:rsid w:val="00D15463"/>
    <w:rsid w:val="00D255A5"/>
    <w:rsid w:val="00DB7CB4"/>
    <w:rsid w:val="00DF7CA1"/>
    <w:rsid w:val="00E30D9B"/>
    <w:rsid w:val="00E6624E"/>
    <w:rsid w:val="00F63C7B"/>
    <w:rsid w:val="00FA41FB"/>
    <w:rsid w:val="00FE0BA0"/>
    <w:rsid w:val="00FF14C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DF5E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255A5"/>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39"/>
    <w:rsid w:val="005845D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argrafodaLista">
    <w:name w:val="List Paragraph"/>
    <w:basedOn w:val="Normal"/>
    <w:uiPriority w:val="34"/>
    <w:qFormat/>
    <w:rsid w:val="005558A3"/>
    <w:pPr>
      <w:spacing w:after="0" w:line="240" w:lineRule="auto"/>
      <w:ind w:left="708"/>
    </w:pPr>
    <w:rPr>
      <w:rFonts w:ascii="Times New Roman" w:eastAsia="Times New Roman" w:hAnsi="Times New Roman" w:cs="Times New Roman"/>
      <w:kern w:val="0"/>
      <w:sz w:val="20"/>
      <w:szCs w:val="20"/>
      <w:lang w:eastAsia="pt-BR"/>
      <w14:ligatures w14:val="none"/>
    </w:rPr>
  </w:style>
  <w:style w:type="paragraph" w:styleId="Cabealho">
    <w:name w:val="header"/>
    <w:basedOn w:val="Normal"/>
    <w:link w:val="CabealhoChar"/>
    <w:uiPriority w:val="99"/>
    <w:unhideWhenUsed/>
    <w:rsid w:val="00C356E5"/>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C356E5"/>
  </w:style>
  <w:style w:type="paragraph" w:styleId="Rodap">
    <w:name w:val="footer"/>
    <w:basedOn w:val="Normal"/>
    <w:link w:val="RodapChar"/>
    <w:uiPriority w:val="99"/>
    <w:unhideWhenUsed/>
    <w:rsid w:val="00C356E5"/>
    <w:pPr>
      <w:tabs>
        <w:tab w:val="center" w:pos="4252"/>
        <w:tab w:val="right" w:pos="8504"/>
      </w:tabs>
      <w:spacing w:after="0" w:line="240" w:lineRule="auto"/>
    </w:pPr>
  </w:style>
  <w:style w:type="character" w:customStyle="1" w:styleId="RodapChar">
    <w:name w:val="Rodapé Char"/>
    <w:basedOn w:val="Fontepargpadro"/>
    <w:link w:val="Rodap"/>
    <w:uiPriority w:val="99"/>
    <w:rsid w:val="00C356E5"/>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255A5"/>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39"/>
    <w:rsid w:val="005845D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argrafodaLista">
    <w:name w:val="List Paragraph"/>
    <w:basedOn w:val="Normal"/>
    <w:uiPriority w:val="34"/>
    <w:qFormat/>
    <w:rsid w:val="005558A3"/>
    <w:pPr>
      <w:spacing w:after="0" w:line="240" w:lineRule="auto"/>
      <w:ind w:left="708"/>
    </w:pPr>
    <w:rPr>
      <w:rFonts w:ascii="Times New Roman" w:eastAsia="Times New Roman" w:hAnsi="Times New Roman" w:cs="Times New Roman"/>
      <w:kern w:val="0"/>
      <w:sz w:val="20"/>
      <w:szCs w:val="20"/>
      <w:lang w:eastAsia="pt-BR"/>
      <w14:ligatures w14:val="none"/>
    </w:rPr>
  </w:style>
  <w:style w:type="paragraph" w:styleId="Cabealho">
    <w:name w:val="header"/>
    <w:basedOn w:val="Normal"/>
    <w:link w:val="CabealhoChar"/>
    <w:uiPriority w:val="99"/>
    <w:unhideWhenUsed/>
    <w:rsid w:val="00C356E5"/>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C356E5"/>
  </w:style>
  <w:style w:type="paragraph" w:styleId="Rodap">
    <w:name w:val="footer"/>
    <w:basedOn w:val="Normal"/>
    <w:link w:val="RodapChar"/>
    <w:uiPriority w:val="99"/>
    <w:unhideWhenUsed/>
    <w:rsid w:val="00C356E5"/>
    <w:pPr>
      <w:tabs>
        <w:tab w:val="center" w:pos="4252"/>
        <w:tab w:val="right" w:pos="8504"/>
      </w:tabs>
      <w:spacing w:after="0" w:line="240" w:lineRule="auto"/>
    </w:pPr>
  </w:style>
  <w:style w:type="character" w:customStyle="1" w:styleId="RodapChar">
    <w:name w:val="Rodapé Char"/>
    <w:basedOn w:val="Fontepargpadro"/>
    <w:link w:val="Rodap"/>
    <w:uiPriority w:val="99"/>
    <w:rsid w:val="00C356E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259</TotalTime>
  <Pages>23</Pages>
  <Words>5831</Words>
  <Characters>31490</Characters>
  <Application>Microsoft Office Word</Application>
  <DocSecurity>0</DocSecurity>
  <Lines>262</Lines>
  <Paragraphs>74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37247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Particular</dc:creator>
  <cp:keywords/>
  <dc:description/>
  <cp:lastModifiedBy>particular</cp:lastModifiedBy>
  <cp:revision>19</cp:revision>
  <dcterms:created xsi:type="dcterms:W3CDTF">2024-09-04T15:30:00Z</dcterms:created>
  <dcterms:modified xsi:type="dcterms:W3CDTF">2024-10-07T16:12:00Z</dcterms:modified>
</cp:coreProperties>
</file>