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499" w:rsidRPr="00713E33" w:rsidRDefault="008A0499" w:rsidP="009126E8">
      <w:pPr>
        <w:spacing w:after="0"/>
        <w:ind w:leftChars="-258" w:left="-617" w:right="140" w:hanging="2"/>
        <w:rPr>
          <w:rFonts w:asciiTheme="majorHAnsi" w:eastAsia="Courier New" w:hAnsiTheme="majorHAnsi" w:cs="Courier New"/>
          <w:sz w:val="22"/>
        </w:rPr>
      </w:pPr>
    </w:p>
    <w:p w:rsidR="008A0499" w:rsidRPr="00D14C15" w:rsidRDefault="008A0499" w:rsidP="009126E8">
      <w:pPr>
        <w:spacing w:after="0"/>
        <w:ind w:leftChars="-258" w:left="-617" w:right="140" w:hanging="2"/>
        <w:jc w:val="center"/>
        <w:rPr>
          <w:rFonts w:asciiTheme="majorHAnsi" w:eastAsia="Courier New" w:hAnsiTheme="majorHAnsi" w:cs="Courier New"/>
          <w:sz w:val="22"/>
        </w:rPr>
      </w:pPr>
      <w:r w:rsidRPr="00D14C15">
        <w:rPr>
          <w:rFonts w:asciiTheme="majorHAnsi" w:eastAsia="Courier New" w:hAnsiTheme="majorHAnsi" w:cs="Courier New"/>
          <w:b/>
          <w:sz w:val="22"/>
        </w:rPr>
        <w:t xml:space="preserve">PREGÃO ELETRÔNICO N° </w:t>
      </w:r>
      <w:r w:rsidR="001C02C1" w:rsidRPr="00D14C15">
        <w:rPr>
          <w:rFonts w:asciiTheme="majorHAnsi" w:eastAsia="Courier New" w:hAnsiTheme="majorHAnsi" w:cs="Courier New"/>
          <w:b/>
          <w:sz w:val="22"/>
        </w:rPr>
        <w:t>1</w:t>
      </w:r>
      <w:r w:rsidR="009126E8" w:rsidRPr="00D14C15">
        <w:rPr>
          <w:rFonts w:asciiTheme="majorHAnsi" w:eastAsia="Courier New" w:hAnsiTheme="majorHAnsi" w:cs="Courier New"/>
          <w:b/>
          <w:sz w:val="22"/>
        </w:rPr>
        <w:t>6</w:t>
      </w:r>
      <w:r w:rsidRPr="00D14C15">
        <w:rPr>
          <w:rFonts w:asciiTheme="majorHAnsi" w:eastAsia="Courier New" w:hAnsiTheme="majorHAnsi" w:cs="Courier New"/>
          <w:b/>
          <w:sz w:val="22"/>
        </w:rPr>
        <w:t>/2024</w:t>
      </w:r>
    </w:p>
    <w:p w:rsidR="008A0499" w:rsidRPr="00D14C15" w:rsidRDefault="008A0499" w:rsidP="009126E8">
      <w:pPr>
        <w:spacing w:after="0"/>
        <w:ind w:leftChars="-258" w:left="-617" w:right="140" w:hanging="2"/>
        <w:jc w:val="center"/>
        <w:rPr>
          <w:rFonts w:asciiTheme="majorHAnsi" w:eastAsia="Courier New" w:hAnsiTheme="majorHAnsi" w:cs="Courier New"/>
          <w:sz w:val="22"/>
        </w:rPr>
      </w:pPr>
      <w:r w:rsidRPr="00D14C15">
        <w:rPr>
          <w:rFonts w:asciiTheme="majorHAnsi" w:eastAsia="Courier New" w:hAnsiTheme="majorHAnsi" w:cs="Courier New"/>
          <w:b/>
          <w:sz w:val="22"/>
        </w:rPr>
        <w:t>ANEXO I - TERMO DE REFERÊNCIA</w:t>
      </w:r>
    </w:p>
    <w:p w:rsidR="008A0499" w:rsidRPr="00D14C15" w:rsidRDefault="008A0499" w:rsidP="009126E8">
      <w:pPr>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1288"/>
        <w:rPr>
          <w:rFonts w:asciiTheme="majorHAnsi" w:eastAsia="Courier New" w:hAnsiTheme="majorHAnsi" w:cs="Courier New"/>
          <w:b/>
          <w:sz w:val="22"/>
        </w:rPr>
      </w:pPr>
      <w:r w:rsidRPr="00D14C15">
        <w:rPr>
          <w:rFonts w:asciiTheme="majorHAnsi" w:eastAsia="Courier New" w:hAnsiTheme="majorHAnsi" w:cs="Courier New"/>
          <w:b/>
          <w:sz w:val="22"/>
        </w:rPr>
        <w:t>1. OBJETO</w:t>
      </w:r>
    </w:p>
    <w:p w:rsidR="008A0499" w:rsidRPr="00D14C15" w:rsidRDefault="008A0499" w:rsidP="009126E8">
      <w:pPr>
        <w:spacing w:after="0"/>
        <w:ind w:leftChars="-258" w:left="-619" w:right="139" w:firstLine="1288"/>
        <w:rPr>
          <w:rFonts w:asciiTheme="majorHAnsi" w:eastAsia="Courier New" w:hAnsiTheme="majorHAnsi" w:cs="Courier New"/>
          <w:sz w:val="22"/>
        </w:rPr>
      </w:pPr>
    </w:p>
    <w:p w:rsidR="008A0499" w:rsidRPr="00D14C15" w:rsidRDefault="008A0499" w:rsidP="009126E8">
      <w:pPr>
        <w:spacing w:after="288"/>
        <w:ind w:leftChars="-258" w:left="-619" w:firstLine="720"/>
        <w:rPr>
          <w:rFonts w:asciiTheme="majorHAnsi" w:eastAsia="Courier New" w:hAnsiTheme="majorHAnsi" w:cs="Courier New"/>
          <w:sz w:val="22"/>
        </w:rPr>
      </w:pPr>
      <w:r w:rsidRPr="00D14C15">
        <w:rPr>
          <w:rFonts w:asciiTheme="majorHAnsi" w:eastAsia="Courier New" w:hAnsiTheme="majorHAnsi" w:cs="Courier New"/>
          <w:sz w:val="22"/>
        </w:rPr>
        <w:t xml:space="preserve">Este Termo de Referência tem por objetivo fornecer subsídios ao Processo Licitatório na modalidade Pregão Eletrônico nº </w:t>
      </w:r>
      <w:r w:rsidR="00E77036" w:rsidRPr="00D14C15">
        <w:rPr>
          <w:rFonts w:asciiTheme="majorHAnsi" w:eastAsia="Courier New" w:hAnsiTheme="majorHAnsi" w:cs="Courier New"/>
          <w:sz w:val="22"/>
        </w:rPr>
        <w:t>16</w:t>
      </w:r>
      <w:r w:rsidRPr="00D14C15">
        <w:rPr>
          <w:rFonts w:asciiTheme="majorHAnsi" w:eastAsia="Courier New" w:hAnsiTheme="majorHAnsi" w:cs="Courier New"/>
          <w:sz w:val="22"/>
        </w:rPr>
        <w:t>/2024 sob a forma de julgamento menor preço global, buscando a obtenção de proposta mais vantajosa para a contratação de empresa especializada para o fornecimento de licença de uso em caráter não permanente, conversão de dados, instalação, manutenção, treinamento e suporte técnico para sistema informatizado de Gestão Pública, com banco de dados em nuvem e acesso via internet com provimento de serviços/estrutura de Data Center, para atender as necessidades da Administração Direta e Indireta deste Município, em observância com o disposto no presente Edital e nos elementos técnicos que passam a fazer parte integrante do mesmo para todos os efeitos e atendendo, obrigatoriamente, as características constantes neste anexo I – TERMO DE REFERÊNCIA, compreendendo os seguintes Sistemas:</w:t>
      </w:r>
    </w:p>
    <w:p w:rsidR="008A0499" w:rsidRPr="00D14C15" w:rsidRDefault="008A0499" w:rsidP="009126E8">
      <w:pPr>
        <w:spacing w:after="0"/>
        <w:ind w:leftChars="-258" w:left="-617" w:right="-284" w:hanging="2"/>
        <w:rPr>
          <w:rFonts w:asciiTheme="majorHAnsi" w:eastAsia="Courier New" w:hAnsiTheme="majorHAnsi" w:cs="Courier New"/>
          <w:b/>
          <w:sz w:val="22"/>
          <w:u w:val="single"/>
        </w:rPr>
      </w:pPr>
      <w:r w:rsidRPr="00D14C15">
        <w:rPr>
          <w:rFonts w:asciiTheme="majorHAnsi" w:eastAsia="Courier New" w:hAnsiTheme="majorHAnsi" w:cs="Courier New"/>
          <w:b/>
          <w:sz w:val="22"/>
          <w:u w:val="single"/>
        </w:rPr>
        <w:t xml:space="preserve">PODER EXECUTIVO MUNICIPAL </w:t>
      </w:r>
    </w:p>
    <w:p w:rsidR="008A0499" w:rsidRPr="00D14C15" w:rsidRDefault="008A0499" w:rsidP="009126E8">
      <w:pPr>
        <w:spacing w:after="0"/>
        <w:ind w:left="2" w:right="-284" w:hanging="2"/>
        <w:rPr>
          <w:rFonts w:asciiTheme="majorHAnsi" w:eastAsia="Courier New" w:hAnsiTheme="majorHAnsi" w:cs="Courier New"/>
          <w:sz w:val="22"/>
          <w:u w:val="single"/>
        </w:rPr>
      </w:pPr>
    </w:p>
    <w:tbl>
      <w:tblPr>
        <w:tblStyle w:val="6"/>
        <w:tblW w:w="10031" w:type="dxa"/>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88"/>
        <w:gridCol w:w="1943"/>
      </w:tblGrid>
      <w:tr w:rsidR="008A0499" w:rsidRPr="00D14C15" w:rsidTr="00AE0698">
        <w:tc>
          <w:tcPr>
            <w:tcW w:w="8088" w:type="dxa"/>
          </w:tcPr>
          <w:p w:rsidR="008A0499" w:rsidRPr="00D14C15" w:rsidRDefault="008A0499" w:rsidP="009126E8">
            <w:pPr>
              <w:tabs>
                <w:tab w:val="left" w:pos="0"/>
              </w:tabs>
              <w:spacing w:after="0"/>
              <w:ind w:left="2" w:right="-250"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943" w:type="dxa"/>
          </w:tcPr>
          <w:p w:rsidR="008A0499" w:rsidRPr="00D14C15" w:rsidRDefault="008A0499" w:rsidP="009126E8">
            <w:pPr>
              <w:spacing w:after="0"/>
              <w:ind w:left="2" w:right="-106" w:hanging="2"/>
              <w:rPr>
                <w:rFonts w:asciiTheme="majorHAnsi" w:eastAsia="Courier New" w:hAnsiTheme="majorHAnsi" w:cs="Courier New"/>
                <w:b/>
                <w:sz w:val="22"/>
              </w:rPr>
            </w:pPr>
            <w:r w:rsidRPr="00D14C15">
              <w:rPr>
                <w:rFonts w:asciiTheme="majorHAnsi" w:eastAsia="Courier New" w:hAnsiTheme="majorHAnsi" w:cs="Courier New"/>
                <w:b/>
                <w:sz w:val="22"/>
              </w:rPr>
              <w:t xml:space="preserve">Status </w:t>
            </w:r>
          </w:p>
          <w:p w:rsidR="008A0499" w:rsidRPr="00D14C15" w:rsidRDefault="008A0499" w:rsidP="009126E8">
            <w:pPr>
              <w:spacing w:after="0"/>
              <w:ind w:left="2" w:right="-106" w:hanging="2"/>
              <w:rPr>
                <w:rFonts w:asciiTheme="majorHAnsi" w:eastAsia="Courier New" w:hAnsiTheme="majorHAnsi" w:cs="Courier New"/>
                <w:sz w:val="22"/>
              </w:rPr>
            </w:pPr>
            <w:r w:rsidRPr="00D14C15">
              <w:rPr>
                <w:rFonts w:asciiTheme="majorHAnsi" w:eastAsia="Courier New" w:hAnsiTheme="majorHAnsi" w:cs="Courier New"/>
                <w:b/>
                <w:sz w:val="22"/>
              </w:rPr>
              <w:t>Novo ou 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Folha</w:t>
            </w:r>
            <w:r w:rsidRPr="00D14C15">
              <w:rPr>
                <w:rFonts w:asciiTheme="majorHAnsi" w:hAnsiTheme="majorHAnsi"/>
                <w:spacing w:val="-1"/>
                <w:sz w:val="22"/>
              </w:rPr>
              <w:t xml:space="preserve"> </w:t>
            </w:r>
            <w:r w:rsidRPr="00D14C15">
              <w:rPr>
                <w:rFonts w:asciiTheme="majorHAnsi" w:hAnsiTheme="majorHAnsi"/>
                <w:sz w:val="22"/>
              </w:rPr>
              <w:t>de Pagamento</w:t>
            </w:r>
            <w:r w:rsidRPr="00D14C15">
              <w:rPr>
                <w:rFonts w:asciiTheme="majorHAnsi" w:hAnsiTheme="majorHAnsi"/>
                <w:spacing w:val="-1"/>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RH</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4"/>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Servidor</w:t>
            </w:r>
            <w:r w:rsidRPr="00D14C15">
              <w:rPr>
                <w:rFonts w:asciiTheme="majorHAnsi" w:hAnsiTheme="majorHAnsi"/>
                <w:spacing w:val="1"/>
                <w:sz w:val="22"/>
              </w:rPr>
              <w:t xml:space="preserve"> </w:t>
            </w:r>
            <w:r w:rsidRPr="00D14C15">
              <w:rPr>
                <w:rFonts w:asciiTheme="majorHAnsi" w:hAnsiTheme="majorHAnsi"/>
                <w:sz w:val="22"/>
              </w:rPr>
              <w:t>Público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proofErr w:type="spellStart"/>
            <w:proofErr w:type="gramStart"/>
            <w:r w:rsidRPr="00D14C15">
              <w:rPr>
                <w:rFonts w:asciiTheme="majorHAnsi" w:hAnsiTheme="majorHAnsi"/>
                <w:sz w:val="22"/>
              </w:rPr>
              <w:t>eSocial</w:t>
            </w:r>
            <w:proofErr w:type="spellEnd"/>
            <w:proofErr w:type="gramEnd"/>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Ponto</w:t>
            </w:r>
            <w:r w:rsidRPr="00D14C15">
              <w:rPr>
                <w:rFonts w:asciiTheme="majorHAnsi" w:hAnsiTheme="majorHAnsi"/>
                <w:spacing w:val="-1"/>
                <w:sz w:val="22"/>
              </w:rPr>
              <w:t xml:space="preserve"> </w:t>
            </w:r>
            <w:r w:rsidRPr="00D14C15">
              <w:rPr>
                <w:rFonts w:asciiTheme="majorHAnsi" w:hAnsiTheme="majorHAnsi"/>
                <w:sz w:val="22"/>
              </w:rPr>
              <w:t>Eletrônico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Vales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Contabilidade</w:t>
            </w:r>
            <w:r w:rsidRPr="00D14C15">
              <w:rPr>
                <w:rFonts w:asciiTheme="majorHAnsi" w:hAnsiTheme="majorHAnsi"/>
                <w:spacing w:val="-1"/>
                <w:sz w:val="22"/>
              </w:rPr>
              <w:t xml:space="preserve"> </w:t>
            </w:r>
            <w:r w:rsidRPr="00D14C15">
              <w:rPr>
                <w:rFonts w:asciiTheme="majorHAnsi" w:hAnsiTheme="majorHAnsi"/>
                <w:sz w:val="22"/>
              </w:rPr>
              <w:t>Pública</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Prestação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Contas</w:t>
            </w:r>
            <w:r w:rsidRPr="00D14C15">
              <w:rPr>
                <w:rFonts w:asciiTheme="majorHAnsi" w:hAnsiTheme="majorHAnsi"/>
                <w:spacing w:val="-1"/>
                <w:sz w:val="22"/>
              </w:rPr>
              <w:t xml:space="preserve"> </w:t>
            </w:r>
            <w:r w:rsidRPr="00D14C15">
              <w:rPr>
                <w:rFonts w:asciiTheme="majorHAnsi" w:hAnsiTheme="majorHAnsi"/>
                <w:sz w:val="22"/>
              </w:rPr>
              <w:t>Públicas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Tesouraria</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Orçamentário</w:t>
            </w:r>
            <w:r w:rsidRPr="00D14C15">
              <w:rPr>
                <w:rFonts w:asciiTheme="majorHAnsi" w:hAnsiTheme="majorHAnsi"/>
                <w:spacing w:val="-2"/>
                <w:sz w:val="22"/>
              </w:rPr>
              <w:t xml:space="preserve"> </w:t>
            </w:r>
            <w:r w:rsidRPr="00D14C15">
              <w:rPr>
                <w:rFonts w:asciiTheme="majorHAnsi" w:hAnsiTheme="majorHAnsi"/>
                <w:sz w:val="22"/>
              </w:rPr>
              <w:t>Municipal</w:t>
            </w:r>
            <w:r w:rsidRPr="00D14C15">
              <w:rPr>
                <w:rFonts w:asciiTheme="majorHAnsi" w:hAnsiTheme="majorHAnsi"/>
                <w:spacing w:val="-2"/>
                <w:sz w:val="22"/>
              </w:rPr>
              <w:t xml:space="preserve"> </w:t>
            </w:r>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PPA,</w:t>
            </w:r>
            <w:r w:rsidRPr="00D14C15">
              <w:rPr>
                <w:rFonts w:asciiTheme="majorHAnsi" w:hAnsiTheme="majorHAnsi"/>
                <w:spacing w:val="-2"/>
                <w:sz w:val="22"/>
              </w:rPr>
              <w:t xml:space="preserve"> </w:t>
            </w:r>
            <w:r w:rsidRPr="00D14C15">
              <w:rPr>
                <w:rFonts w:asciiTheme="majorHAnsi" w:hAnsiTheme="majorHAnsi"/>
                <w:sz w:val="22"/>
              </w:rPr>
              <w:t>LDO,</w:t>
            </w:r>
            <w:r w:rsidRPr="00D14C15">
              <w:rPr>
                <w:rFonts w:asciiTheme="majorHAnsi" w:hAnsiTheme="majorHAnsi"/>
                <w:spacing w:val="-2"/>
                <w:sz w:val="22"/>
              </w:rPr>
              <w:t xml:space="preserve"> </w:t>
            </w:r>
            <w:proofErr w:type="gramStart"/>
            <w:r w:rsidRPr="00D14C15">
              <w:rPr>
                <w:rFonts w:asciiTheme="majorHAnsi" w:hAnsiTheme="majorHAnsi"/>
                <w:sz w:val="22"/>
              </w:rPr>
              <w:t>LOA</w:t>
            </w:r>
            <w:proofErr w:type="gramEnd"/>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Tributos</w:t>
            </w:r>
            <w:r w:rsidRPr="00D14C15">
              <w:rPr>
                <w:rFonts w:asciiTheme="majorHAnsi" w:hAnsiTheme="majorHAnsi"/>
                <w:spacing w:val="-4"/>
                <w:sz w:val="22"/>
              </w:rPr>
              <w:t xml:space="preserve"> </w:t>
            </w:r>
            <w:r w:rsidRPr="00D14C15">
              <w:rPr>
                <w:rFonts w:asciiTheme="majorHAnsi" w:hAnsiTheme="majorHAnsi"/>
                <w:sz w:val="22"/>
              </w:rPr>
              <w:t>Municipais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lastRenderedPageBreak/>
              <w:t>Sistema PIX</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Protesto Eletrônico</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Integração com a Junta Comercial - Tudo Fácil Empresas</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Controle de Processo Judicial - EPROC</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Pendência do Simples Nacional</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Declaração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Serviços</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3"/>
                <w:sz w:val="22"/>
              </w:rPr>
              <w:t xml:space="preserve"> </w:t>
            </w:r>
            <w:r w:rsidRPr="00D14C15">
              <w:rPr>
                <w:rFonts w:asciiTheme="majorHAnsi" w:hAnsiTheme="majorHAnsi"/>
                <w:sz w:val="22"/>
              </w:rPr>
              <w:t>DES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8"/>
                <w:sz w:val="22"/>
              </w:rPr>
              <w:t xml:space="preserve"> </w:t>
            </w:r>
            <w:r w:rsidRPr="00D14C15">
              <w:rPr>
                <w:rFonts w:asciiTheme="majorHAnsi" w:hAnsiTheme="majorHAnsi"/>
                <w:sz w:val="22"/>
              </w:rPr>
              <w:t>Declaração</w:t>
            </w:r>
            <w:r w:rsidRPr="00D14C15">
              <w:rPr>
                <w:rFonts w:asciiTheme="majorHAnsi" w:hAnsiTheme="majorHAnsi"/>
                <w:spacing w:val="8"/>
                <w:sz w:val="22"/>
              </w:rPr>
              <w:t xml:space="preserve"> </w:t>
            </w:r>
            <w:r w:rsidRPr="00D14C15">
              <w:rPr>
                <w:rFonts w:asciiTheme="majorHAnsi" w:hAnsiTheme="majorHAnsi"/>
                <w:sz w:val="22"/>
              </w:rPr>
              <w:t>Eletrônica</w:t>
            </w:r>
            <w:r w:rsidRPr="00D14C15">
              <w:rPr>
                <w:rFonts w:asciiTheme="majorHAnsi" w:hAnsiTheme="majorHAnsi"/>
                <w:spacing w:val="7"/>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Serviços</w:t>
            </w:r>
            <w:r w:rsidRPr="00D14C15">
              <w:rPr>
                <w:rFonts w:asciiTheme="majorHAnsi" w:hAnsiTheme="majorHAnsi"/>
                <w:spacing w:val="8"/>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Instituição</w:t>
            </w:r>
            <w:r w:rsidRPr="00D14C15">
              <w:rPr>
                <w:rFonts w:asciiTheme="majorHAnsi" w:hAnsiTheme="majorHAnsi"/>
                <w:spacing w:val="-52"/>
                <w:sz w:val="22"/>
              </w:rPr>
              <w:t xml:space="preserve"> </w:t>
            </w:r>
            <w:r w:rsidRPr="00D14C15">
              <w:rPr>
                <w:rFonts w:asciiTheme="majorHAnsi" w:hAnsiTheme="majorHAnsi"/>
                <w:sz w:val="22"/>
              </w:rPr>
              <w:t>Financeira – DES-IF</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Fiscalização</w:t>
            </w:r>
            <w:r w:rsidRPr="00D14C15">
              <w:rPr>
                <w:rFonts w:asciiTheme="majorHAnsi" w:hAnsiTheme="majorHAnsi"/>
                <w:spacing w:val="-3"/>
                <w:sz w:val="22"/>
              </w:rPr>
              <w:t xml:space="preserve"> </w:t>
            </w:r>
            <w:r w:rsidRPr="00D14C15">
              <w:rPr>
                <w:rFonts w:asciiTheme="majorHAnsi" w:hAnsiTheme="majorHAnsi"/>
                <w:sz w:val="22"/>
              </w:rPr>
              <w:t>Tributária</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Alvará On-Line</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Nota</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Serviço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4"/>
                <w:sz w:val="22"/>
              </w:rPr>
              <w:t xml:space="preserve"> </w:t>
            </w:r>
            <w:r w:rsidRPr="00D14C15">
              <w:rPr>
                <w:rFonts w:asciiTheme="majorHAnsi" w:hAnsiTheme="majorHAnsi"/>
                <w:sz w:val="22"/>
              </w:rPr>
              <w:t>(NFS-e)</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Situação</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4"/>
                <w:sz w:val="22"/>
              </w:rPr>
              <w:t xml:space="preserve"> </w:t>
            </w:r>
            <w:r w:rsidRPr="00D14C15">
              <w:rPr>
                <w:rFonts w:asciiTheme="majorHAnsi" w:hAnsiTheme="majorHAnsi"/>
                <w:sz w:val="22"/>
              </w:rPr>
              <w:t>CND</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ITBI</w:t>
            </w:r>
            <w:r w:rsidRPr="00D14C15">
              <w:rPr>
                <w:rFonts w:asciiTheme="majorHAnsi" w:hAnsiTheme="majorHAnsi"/>
                <w:spacing w:val="-3"/>
                <w:sz w:val="22"/>
              </w:rPr>
              <w:t xml:space="preserve"> </w:t>
            </w:r>
            <w:r w:rsidRPr="00D14C15">
              <w:rPr>
                <w:rFonts w:asciiTheme="majorHAnsi" w:hAnsiTheme="majorHAnsi"/>
                <w:sz w:val="22"/>
              </w:rPr>
              <w:t>Eletrônico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Emissão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Documento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Arrecadação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Compras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Licitações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Processo de Assinatura Digital</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Controle de Água</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Patrimônio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Materiais/Almoxarifado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Frotas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Protocolo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Transparência</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Auditoria</w:t>
            </w:r>
            <w:r w:rsidRPr="00D14C15">
              <w:rPr>
                <w:rFonts w:asciiTheme="majorHAnsi" w:hAnsiTheme="majorHAnsi"/>
                <w:spacing w:val="-3"/>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Interno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Aplicativo de Autoatendimento</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Institucional</w:t>
            </w:r>
            <w:r w:rsidRPr="00D14C15">
              <w:rPr>
                <w:rFonts w:asciiTheme="majorHAnsi" w:hAnsiTheme="majorHAnsi"/>
                <w:spacing w:val="-3"/>
                <w:sz w:val="22"/>
              </w:rPr>
              <w:t xml:space="preserve"> </w:t>
            </w:r>
            <w:r w:rsidRPr="00D14C15">
              <w:rPr>
                <w:rFonts w:asciiTheme="majorHAnsi" w:hAnsiTheme="majorHAnsi"/>
                <w:sz w:val="22"/>
              </w:rPr>
              <w:t>(Web</w:t>
            </w:r>
            <w:r w:rsidRPr="00D14C15">
              <w:rPr>
                <w:rFonts w:asciiTheme="majorHAnsi" w:hAnsiTheme="majorHAnsi"/>
                <w:spacing w:val="-2"/>
                <w:sz w:val="22"/>
              </w:rPr>
              <w:t xml:space="preserve"> </w:t>
            </w:r>
            <w:r w:rsidRPr="00D14C15">
              <w:rPr>
                <w:rFonts w:asciiTheme="majorHAnsi" w:hAnsiTheme="majorHAnsi"/>
                <w:sz w:val="22"/>
              </w:rPr>
              <w:t>Site)</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10031" w:type="dxa"/>
            <w:gridSpan w:val="2"/>
          </w:tcPr>
          <w:p w:rsidR="008A0499" w:rsidRPr="00D14C15" w:rsidRDefault="008A0499" w:rsidP="009126E8">
            <w:pPr>
              <w:spacing w:after="0"/>
              <w:ind w:left="2" w:right="-109" w:hanging="2"/>
              <w:rPr>
                <w:rFonts w:asciiTheme="majorHAnsi" w:eastAsia="Courier New" w:hAnsiTheme="majorHAnsi" w:cs="Courier New"/>
                <w:sz w:val="22"/>
              </w:rPr>
            </w:pPr>
            <w:proofErr w:type="gramStart"/>
            <w:r w:rsidRPr="00D14C15">
              <w:rPr>
                <w:rFonts w:asciiTheme="majorHAnsi" w:eastAsia="Courier New" w:hAnsiTheme="majorHAnsi" w:cs="Courier New"/>
                <w:b/>
                <w:sz w:val="22"/>
              </w:rPr>
              <w:t>MÓDULOS SECRETARIA</w:t>
            </w:r>
            <w:proofErr w:type="gramEnd"/>
            <w:r w:rsidRPr="00D14C15">
              <w:rPr>
                <w:rFonts w:asciiTheme="majorHAnsi" w:eastAsia="Courier New" w:hAnsiTheme="majorHAnsi" w:cs="Courier New"/>
                <w:b/>
                <w:sz w:val="22"/>
              </w:rPr>
              <w:t xml:space="preserve"> DE SAÚDE</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Farmácia/Medicamentos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Integração</w:t>
            </w:r>
            <w:r w:rsidRPr="00D14C15">
              <w:rPr>
                <w:rFonts w:asciiTheme="majorHAnsi" w:hAnsiTheme="majorHAnsi"/>
                <w:spacing w:val="-3"/>
                <w:sz w:val="22"/>
              </w:rPr>
              <w:t xml:space="preserve"> </w:t>
            </w:r>
            <w:r w:rsidRPr="00D14C15">
              <w:rPr>
                <w:rFonts w:asciiTheme="majorHAnsi" w:hAnsiTheme="majorHAnsi"/>
                <w:sz w:val="22"/>
              </w:rPr>
              <w:t>BNAFAR</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Imunização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Agendamento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Consultas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2"/>
                <w:sz w:val="22"/>
              </w:rPr>
              <w:t xml:space="preserve"> </w:t>
            </w:r>
            <w:r w:rsidRPr="00D14C15">
              <w:rPr>
                <w:rFonts w:asciiTheme="majorHAnsi" w:hAnsiTheme="majorHAnsi"/>
                <w:sz w:val="22"/>
              </w:rPr>
              <w:t>Procedimentos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Atenção</w:t>
            </w:r>
            <w:r w:rsidRPr="00D14C15">
              <w:rPr>
                <w:rFonts w:asciiTheme="majorHAnsi" w:hAnsiTheme="majorHAnsi"/>
                <w:spacing w:val="-2"/>
                <w:sz w:val="22"/>
              </w:rPr>
              <w:t xml:space="preserve"> </w:t>
            </w:r>
            <w:r w:rsidRPr="00D14C15">
              <w:rPr>
                <w:rFonts w:asciiTheme="majorHAnsi" w:hAnsiTheme="majorHAnsi"/>
                <w:sz w:val="22"/>
              </w:rPr>
              <w:t>Básica</w:t>
            </w:r>
            <w:r w:rsidRPr="00D14C15">
              <w:rPr>
                <w:rFonts w:asciiTheme="majorHAnsi" w:hAnsiTheme="majorHAnsi"/>
                <w:spacing w:val="-2"/>
                <w:sz w:val="22"/>
              </w:rPr>
              <w:t xml:space="preserve"> </w:t>
            </w:r>
            <w:proofErr w:type="spellStart"/>
            <w:r w:rsidRPr="00D14C15">
              <w:rPr>
                <w:rFonts w:asciiTheme="majorHAnsi" w:hAnsiTheme="majorHAnsi"/>
                <w:sz w:val="22"/>
              </w:rPr>
              <w:t>Esus</w:t>
            </w:r>
            <w:proofErr w:type="spellEnd"/>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proofErr w:type="gramStart"/>
            <w:r w:rsidRPr="00D14C15">
              <w:rPr>
                <w:rFonts w:asciiTheme="majorHAnsi" w:hAnsiTheme="majorHAnsi"/>
                <w:sz w:val="22"/>
              </w:rPr>
              <w:lastRenderedPageBreak/>
              <w:t>Aplicativo</w:t>
            </w:r>
            <w:r w:rsidRPr="00D14C15">
              <w:rPr>
                <w:rFonts w:asciiTheme="majorHAnsi" w:hAnsiTheme="majorHAnsi"/>
                <w:spacing w:val="-5"/>
                <w:sz w:val="22"/>
              </w:rPr>
              <w:t xml:space="preserve"> </w:t>
            </w:r>
            <w:r w:rsidRPr="00D14C15">
              <w:rPr>
                <w:rFonts w:asciiTheme="majorHAnsi" w:hAnsiTheme="majorHAnsi"/>
                <w:sz w:val="22"/>
              </w:rPr>
              <w:t>(</w:t>
            </w:r>
            <w:proofErr w:type="spellStart"/>
            <w:r w:rsidRPr="00D14C15">
              <w:rPr>
                <w:rFonts w:asciiTheme="majorHAnsi" w:hAnsiTheme="majorHAnsi"/>
                <w:sz w:val="22"/>
              </w:rPr>
              <w:t>App</w:t>
            </w:r>
            <w:proofErr w:type="spellEnd"/>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Agentes</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Saúde</w:t>
            </w:r>
            <w:proofErr w:type="gramEnd"/>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TFD</w:t>
            </w:r>
            <w:r w:rsidRPr="00D14C15">
              <w:rPr>
                <w:rFonts w:asciiTheme="majorHAnsi" w:hAnsiTheme="majorHAnsi"/>
                <w:spacing w:val="-3"/>
                <w:sz w:val="22"/>
              </w:rPr>
              <w:t xml:space="preserve"> </w:t>
            </w:r>
            <w:r w:rsidRPr="00D14C15">
              <w:rPr>
                <w:rFonts w:asciiTheme="majorHAnsi" w:hAnsiTheme="majorHAnsi"/>
                <w:sz w:val="22"/>
              </w:rPr>
              <w:t>–</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Fora</w:t>
            </w:r>
            <w:r w:rsidRPr="00D14C15">
              <w:rPr>
                <w:rFonts w:asciiTheme="majorHAnsi" w:hAnsiTheme="majorHAnsi"/>
                <w:spacing w:val="-2"/>
                <w:sz w:val="22"/>
              </w:rPr>
              <w:t xml:space="preserve"> </w:t>
            </w:r>
            <w:r w:rsidRPr="00D14C15">
              <w:rPr>
                <w:rFonts w:asciiTheme="majorHAnsi" w:hAnsiTheme="majorHAnsi"/>
                <w:sz w:val="22"/>
              </w:rPr>
              <w:t>do</w:t>
            </w:r>
            <w:r w:rsidRPr="00D14C15">
              <w:rPr>
                <w:rFonts w:asciiTheme="majorHAnsi" w:hAnsiTheme="majorHAnsi"/>
                <w:spacing w:val="-2"/>
                <w:sz w:val="22"/>
              </w:rPr>
              <w:t xml:space="preserve"> </w:t>
            </w:r>
            <w:r w:rsidRPr="00D14C15">
              <w:rPr>
                <w:rFonts w:asciiTheme="majorHAnsi" w:hAnsiTheme="majorHAnsi"/>
                <w:sz w:val="22"/>
              </w:rPr>
              <w:t>Domicílio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Exames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 Controle de Benefícios</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de Vigilância Sanitária</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8A0499" w:rsidRPr="00D14C15" w:rsidTr="00AE0698">
        <w:tc>
          <w:tcPr>
            <w:tcW w:w="10031" w:type="dxa"/>
            <w:gridSpan w:val="2"/>
          </w:tcPr>
          <w:p w:rsidR="008A0499" w:rsidRPr="00D14C15" w:rsidRDefault="008A0499" w:rsidP="009126E8">
            <w:pPr>
              <w:spacing w:after="0"/>
              <w:ind w:left="2" w:right="-109" w:hanging="2"/>
              <w:rPr>
                <w:rFonts w:asciiTheme="majorHAnsi" w:eastAsia="Courier New" w:hAnsiTheme="majorHAnsi" w:cs="Courier New"/>
                <w:sz w:val="22"/>
              </w:rPr>
            </w:pPr>
            <w:proofErr w:type="gramStart"/>
            <w:r w:rsidRPr="00D14C15">
              <w:rPr>
                <w:rFonts w:asciiTheme="majorHAnsi" w:eastAsia="Courier New" w:hAnsiTheme="majorHAnsi" w:cs="Courier New"/>
                <w:b/>
                <w:sz w:val="22"/>
              </w:rPr>
              <w:t>MÓDULOS SECRETARIA</w:t>
            </w:r>
            <w:proofErr w:type="gramEnd"/>
            <w:r w:rsidRPr="00D14C15">
              <w:rPr>
                <w:rFonts w:asciiTheme="majorHAnsi" w:eastAsia="Courier New" w:hAnsiTheme="majorHAnsi" w:cs="Courier New"/>
                <w:b/>
                <w:sz w:val="22"/>
              </w:rPr>
              <w:t xml:space="preserve"> DE EDUCAÇÃO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Gestão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Educação</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 xml:space="preserve">Sistema de </w:t>
            </w:r>
            <w:proofErr w:type="spellStart"/>
            <w:r w:rsidRPr="00D14C15">
              <w:rPr>
                <w:rFonts w:asciiTheme="majorHAnsi" w:hAnsiTheme="majorHAnsi"/>
                <w:sz w:val="22"/>
              </w:rPr>
              <w:t>Pré</w:t>
            </w:r>
            <w:proofErr w:type="spellEnd"/>
            <w:r w:rsidRPr="00D14C15">
              <w:rPr>
                <w:rFonts w:asciiTheme="majorHAnsi" w:hAnsiTheme="majorHAnsi"/>
                <w:sz w:val="22"/>
              </w:rPr>
              <w:t xml:space="preserve"> Matrícula</w:t>
            </w:r>
          </w:p>
        </w:tc>
        <w:tc>
          <w:tcPr>
            <w:tcW w:w="1943" w:type="dxa"/>
          </w:tcPr>
          <w:p w:rsidR="008A0499" w:rsidRPr="00D14C15" w:rsidRDefault="008A0499" w:rsidP="009126E8">
            <w:pPr>
              <w:spacing w:after="0"/>
              <w:ind w:left="2" w:right="-109" w:hanging="2"/>
              <w:rPr>
                <w:rFonts w:asciiTheme="majorHAnsi" w:hAnsiTheme="majorHAnsi"/>
                <w:b/>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 Portal de Pais e Alunos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APP Pais e Alunos</w:t>
            </w:r>
          </w:p>
        </w:tc>
        <w:tc>
          <w:tcPr>
            <w:tcW w:w="1943" w:type="dxa"/>
          </w:tcPr>
          <w:p w:rsidR="008A0499" w:rsidRPr="00D14C15" w:rsidRDefault="008A0499" w:rsidP="009126E8">
            <w:pPr>
              <w:spacing w:after="0"/>
              <w:ind w:left="2" w:right="-109" w:hanging="2"/>
              <w:rPr>
                <w:rFonts w:asciiTheme="majorHAnsi" w:hAnsiTheme="majorHAnsi"/>
                <w:b/>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 Portal Professores</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APP Professores</w:t>
            </w:r>
          </w:p>
        </w:tc>
        <w:tc>
          <w:tcPr>
            <w:tcW w:w="1943" w:type="dxa"/>
          </w:tcPr>
          <w:p w:rsidR="008A0499" w:rsidRPr="00D14C15" w:rsidRDefault="008A0499" w:rsidP="009126E8">
            <w:pPr>
              <w:spacing w:after="0"/>
              <w:ind w:left="2" w:right="-109" w:hanging="2"/>
              <w:rPr>
                <w:rFonts w:asciiTheme="majorHAnsi" w:hAnsiTheme="majorHAnsi"/>
                <w:b/>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Escolar</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Merenda/Alimentação</w:t>
            </w:r>
            <w:r w:rsidRPr="00D14C15">
              <w:rPr>
                <w:rFonts w:asciiTheme="majorHAnsi" w:hAnsiTheme="majorHAnsi"/>
                <w:spacing w:val="-2"/>
                <w:sz w:val="22"/>
              </w:rPr>
              <w:t xml:space="preserve"> </w:t>
            </w:r>
            <w:r w:rsidRPr="00D14C15">
              <w:rPr>
                <w:rFonts w:asciiTheme="majorHAnsi" w:hAnsiTheme="majorHAnsi"/>
                <w:sz w:val="22"/>
              </w:rPr>
              <w:t>Escolar</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Biblioteca</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10031" w:type="dxa"/>
            <w:gridSpan w:val="2"/>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eastAsia="Courier New" w:hAnsiTheme="majorHAnsi" w:cs="Courier New"/>
                <w:b/>
                <w:sz w:val="22"/>
              </w:rPr>
              <w:t>MÓDULO SETOR DE MEIO AMBIENTE</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Sistema Controle Ambiental</w:t>
            </w:r>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Sistema Controle Agropecuário (Troca-Troca)</w:t>
            </w:r>
          </w:p>
        </w:tc>
        <w:tc>
          <w:tcPr>
            <w:tcW w:w="1943"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8A0499" w:rsidRPr="00D14C15" w:rsidTr="00AE0698">
        <w:tc>
          <w:tcPr>
            <w:tcW w:w="10031" w:type="dxa"/>
            <w:gridSpan w:val="2"/>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8A0499" w:rsidRPr="00D14C15" w:rsidTr="00AE0698">
        <w:tc>
          <w:tcPr>
            <w:tcW w:w="8088"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943"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bl>
    <w:p w:rsidR="008A0499" w:rsidRPr="00D14C15" w:rsidRDefault="008A0499" w:rsidP="009126E8">
      <w:pPr>
        <w:spacing w:after="0"/>
        <w:ind w:left="2" w:hanging="2"/>
        <w:rPr>
          <w:rFonts w:asciiTheme="majorHAnsi" w:hAnsiTheme="majorHAnsi"/>
          <w:b/>
          <w:bCs/>
          <w:sz w:val="22"/>
          <w:u w:val="single"/>
        </w:rPr>
      </w:pPr>
    </w:p>
    <w:p w:rsidR="008A0499" w:rsidRPr="00D14C15" w:rsidRDefault="008A0499" w:rsidP="009126E8">
      <w:pPr>
        <w:spacing w:after="0"/>
        <w:ind w:left="2" w:hanging="2"/>
        <w:rPr>
          <w:rFonts w:asciiTheme="majorHAnsi" w:hAnsiTheme="majorHAnsi"/>
          <w:b/>
          <w:bCs/>
          <w:sz w:val="22"/>
          <w:u w:val="single"/>
        </w:rPr>
      </w:pPr>
      <w:r w:rsidRPr="00D14C15">
        <w:rPr>
          <w:rFonts w:asciiTheme="majorHAnsi" w:hAnsiTheme="majorHAnsi"/>
          <w:b/>
          <w:bCs/>
          <w:sz w:val="22"/>
          <w:u w:val="single"/>
        </w:rPr>
        <w:t>RPPS</w:t>
      </w:r>
    </w:p>
    <w:p w:rsidR="008A0499" w:rsidRPr="00D14C15" w:rsidRDefault="008A0499" w:rsidP="009126E8">
      <w:pPr>
        <w:spacing w:after="0"/>
        <w:ind w:left="2" w:hanging="2"/>
        <w:rPr>
          <w:rFonts w:asciiTheme="majorHAnsi" w:hAnsiTheme="majorHAnsi"/>
          <w:b/>
          <w:bCs/>
          <w:sz w:val="22"/>
          <w:u w:val="single"/>
        </w:rPr>
      </w:pPr>
    </w:p>
    <w:tbl>
      <w:tblPr>
        <w:tblStyle w:val="5"/>
        <w:tblW w:w="9746" w:type="dxa"/>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942"/>
      </w:tblGrid>
      <w:tr w:rsidR="008A0499" w:rsidRPr="00D14C15" w:rsidTr="00AE0698">
        <w:tc>
          <w:tcPr>
            <w:tcW w:w="7804"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942"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Status</w:t>
            </w:r>
          </w:p>
        </w:tc>
      </w:tr>
      <w:tr w:rsidR="008A0499"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Folha de Pagamento e RH</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Portal do Servidor Público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 xml:space="preserve">Sistema </w:t>
            </w:r>
            <w:proofErr w:type="spellStart"/>
            <w:proofErr w:type="gramStart"/>
            <w:r w:rsidRPr="00D14C15">
              <w:rPr>
                <w:rFonts w:asciiTheme="majorHAnsi" w:eastAsia="Times New Roman" w:hAnsiTheme="majorHAnsi" w:cs="Times New Roman"/>
                <w:sz w:val="22"/>
              </w:rPr>
              <w:t>eSocial</w:t>
            </w:r>
            <w:proofErr w:type="spellEnd"/>
            <w:proofErr w:type="gramEnd"/>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Contabilidade Pública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vAlign w:val="center"/>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eastAsia="Times New Roman" w:hAnsiTheme="majorHAnsi" w:cs="Times New Roman"/>
                <w:sz w:val="22"/>
              </w:rPr>
              <w:t>Sistema Prestação de Contas Públicas</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Tesouraria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lastRenderedPageBreak/>
              <w:t>Sistema Portal Transparência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9746" w:type="dxa"/>
            <w:gridSpan w:val="2"/>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8A0499" w:rsidRPr="00D14C15" w:rsidTr="00AE0698">
        <w:trPr>
          <w:trHeight w:val="173"/>
        </w:trPr>
        <w:tc>
          <w:tcPr>
            <w:tcW w:w="7804"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942" w:type="dxa"/>
          </w:tcPr>
          <w:p w:rsidR="008A0499" w:rsidRPr="00D14C15" w:rsidRDefault="008A0499" w:rsidP="009126E8">
            <w:pPr>
              <w:spacing w:after="0"/>
              <w:ind w:left="2" w:right="3" w:hanging="2"/>
              <w:rPr>
                <w:rFonts w:asciiTheme="majorHAnsi" w:eastAsia="Courier New" w:hAnsiTheme="majorHAnsi" w:cs="Courier New"/>
                <w:sz w:val="22"/>
              </w:rPr>
            </w:pPr>
            <w:r w:rsidRPr="00D14C15">
              <w:rPr>
                <w:rFonts w:asciiTheme="majorHAnsi" w:hAnsiTheme="majorHAnsi"/>
                <w:sz w:val="22"/>
              </w:rPr>
              <w:t>Novo</w:t>
            </w:r>
          </w:p>
        </w:tc>
      </w:tr>
    </w:tbl>
    <w:p w:rsidR="008A0499" w:rsidRPr="00D14C15" w:rsidRDefault="008A0499" w:rsidP="009126E8">
      <w:pPr>
        <w:spacing w:after="0"/>
        <w:ind w:left="2" w:right="-284" w:hanging="2"/>
        <w:rPr>
          <w:rFonts w:asciiTheme="majorHAnsi" w:eastAsia="Courier New" w:hAnsiTheme="majorHAnsi" w:cs="Courier New"/>
          <w:sz w:val="22"/>
          <w:u w:val="single"/>
        </w:rPr>
      </w:pPr>
    </w:p>
    <w:p w:rsidR="008A0499" w:rsidRPr="00D14C15" w:rsidRDefault="008A0499" w:rsidP="009126E8">
      <w:pPr>
        <w:spacing w:after="0"/>
        <w:ind w:left="2" w:right="-284" w:hanging="2"/>
        <w:rPr>
          <w:rFonts w:asciiTheme="majorHAnsi" w:eastAsia="Courier New" w:hAnsiTheme="majorHAnsi" w:cs="Courier New"/>
          <w:b/>
          <w:sz w:val="22"/>
          <w:u w:val="single"/>
        </w:rPr>
      </w:pPr>
      <w:r w:rsidRPr="00D14C15">
        <w:rPr>
          <w:rFonts w:asciiTheme="majorHAnsi" w:eastAsia="Courier New" w:hAnsiTheme="majorHAnsi" w:cs="Courier New"/>
          <w:b/>
          <w:sz w:val="22"/>
          <w:u w:val="single"/>
        </w:rPr>
        <w:t>PODER LEGISLATIVO MUNICIPAL</w:t>
      </w:r>
    </w:p>
    <w:p w:rsidR="008A0499" w:rsidRPr="00D14C15" w:rsidRDefault="008A0499" w:rsidP="009126E8">
      <w:pPr>
        <w:spacing w:after="0"/>
        <w:ind w:left="2" w:right="-284" w:hanging="2"/>
        <w:rPr>
          <w:rFonts w:asciiTheme="majorHAnsi" w:eastAsia="Courier New" w:hAnsiTheme="majorHAnsi" w:cs="Courier New"/>
          <w:sz w:val="22"/>
          <w:u w:val="single"/>
        </w:rPr>
      </w:pPr>
    </w:p>
    <w:tbl>
      <w:tblPr>
        <w:tblStyle w:val="5"/>
        <w:tblW w:w="9746" w:type="dxa"/>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942"/>
      </w:tblGrid>
      <w:tr w:rsidR="008A0499" w:rsidRPr="00D14C15" w:rsidTr="00AE0698">
        <w:tc>
          <w:tcPr>
            <w:tcW w:w="7804"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942"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Status</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Folha</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Pagamento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 do</w:t>
            </w:r>
            <w:r w:rsidRPr="00D14C15">
              <w:rPr>
                <w:rFonts w:asciiTheme="majorHAnsi" w:hAnsiTheme="majorHAnsi"/>
                <w:spacing w:val="-1"/>
                <w:sz w:val="22"/>
              </w:rPr>
              <w:t xml:space="preserve"> </w:t>
            </w:r>
            <w:r w:rsidRPr="00D14C15">
              <w:rPr>
                <w:rFonts w:asciiTheme="majorHAnsi" w:hAnsiTheme="majorHAnsi"/>
                <w:sz w:val="22"/>
              </w:rPr>
              <w:t>Servidor</w:t>
            </w:r>
            <w:r w:rsidRPr="00D14C15">
              <w:rPr>
                <w:rFonts w:asciiTheme="majorHAnsi" w:hAnsiTheme="majorHAnsi"/>
                <w:spacing w:val="-4"/>
                <w:sz w:val="22"/>
              </w:rPr>
              <w:t xml:space="preserve"> </w:t>
            </w:r>
            <w:r w:rsidRPr="00D14C15">
              <w:rPr>
                <w:rFonts w:asciiTheme="majorHAnsi" w:hAnsiTheme="majorHAnsi"/>
                <w:sz w:val="22"/>
              </w:rPr>
              <w:t>Público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proofErr w:type="spellStart"/>
            <w:proofErr w:type="gramStart"/>
            <w:r w:rsidRPr="00D14C15">
              <w:rPr>
                <w:rFonts w:asciiTheme="majorHAnsi" w:hAnsiTheme="majorHAnsi"/>
                <w:sz w:val="22"/>
              </w:rPr>
              <w:t>eSocial</w:t>
            </w:r>
            <w:proofErr w:type="spellEnd"/>
            <w:proofErr w:type="gramEnd"/>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Contabilidade</w:t>
            </w:r>
            <w:r w:rsidRPr="00D14C15">
              <w:rPr>
                <w:rFonts w:asciiTheme="majorHAnsi" w:hAnsiTheme="majorHAnsi"/>
                <w:spacing w:val="-2"/>
                <w:sz w:val="22"/>
              </w:rPr>
              <w:t xml:space="preserve"> </w:t>
            </w:r>
            <w:r w:rsidRPr="00D14C15">
              <w:rPr>
                <w:rFonts w:asciiTheme="majorHAnsi" w:hAnsiTheme="majorHAnsi"/>
                <w:sz w:val="22"/>
              </w:rPr>
              <w:t>Pública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Prestação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Contas</w:t>
            </w:r>
            <w:r w:rsidRPr="00D14C15">
              <w:rPr>
                <w:rFonts w:asciiTheme="majorHAnsi" w:hAnsiTheme="majorHAnsi"/>
                <w:spacing w:val="-2"/>
                <w:sz w:val="22"/>
              </w:rPr>
              <w:t xml:space="preserve"> </w:t>
            </w:r>
            <w:r w:rsidRPr="00D14C15">
              <w:rPr>
                <w:rFonts w:asciiTheme="majorHAnsi" w:hAnsiTheme="majorHAnsi"/>
                <w:sz w:val="22"/>
              </w:rPr>
              <w:t>Públicas</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Tesouraria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Transparência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4"/>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Legislativo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Patrimônio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Protocolo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4"/>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Materiais/Almoxarifado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7804" w:type="dxa"/>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Compras</w:t>
            </w:r>
            <w:r w:rsidRPr="00D14C15">
              <w:rPr>
                <w:rFonts w:asciiTheme="majorHAnsi" w:hAnsiTheme="majorHAnsi"/>
                <w:spacing w:val="-1"/>
                <w:sz w:val="22"/>
              </w:rPr>
              <w:t xml:space="preserve"> </w:t>
            </w:r>
            <w:r w:rsidRPr="00D14C15">
              <w:rPr>
                <w:rFonts w:asciiTheme="majorHAnsi" w:hAnsiTheme="majorHAnsi"/>
                <w:sz w:val="22"/>
              </w:rPr>
              <w:t>e</w:t>
            </w:r>
            <w:r w:rsidRPr="00D14C15">
              <w:rPr>
                <w:rFonts w:asciiTheme="majorHAnsi" w:hAnsiTheme="majorHAnsi"/>
                <w:spacing w:val="-2"/>
                <w:sz w:val="22"/>
              </w:rPr>
              <w:t xml:space="preserve"> </w:t>
            </w:r>
            <w:r w:rsidRPr="00D14C15">
              <w:rPr>
                <w:rFonts w:asciiTheme="majorHAnsi" w:hAnsiTheme="majorHAnsi"/>
                <w:sz w:val="22"/>
              </w:rPr>
              <w:t>Licitações</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8A0499" w:rsidRPr="00D14C15" w:rsidTr="00AE0698">
        <w:tc>
          <w:tcPr>
            <w:tcW w:w="9746" w:type="dxa"/>
            <w:gridSpan w:val="2"/>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8A0499" w:rsidRPr="00D14C15" w:rsidTr="00AE0698">
        <w:trPr>
          <w:trHeight w:val="173"/>
        </w:trPr>
        <w:tc>
          <w:tcPr>
            <w:tcW w:w="7804"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942" w:type="dxa"/>
          </w:tcPr>
          <w:p w:rsidR="008A0499" w:rsidRPr="00D14C15" w:rsidRDefault="008A0499" w:rsidP="009126E8">
            <w:pPr>
              <w:spacing w:after="0"/>
              <w:ind w:left="2" w:right="3" w:hanging="2"/>
              <w:rPr>
                <w:rFonts w:asciiTheme="majorHAnsi" w:eastAsia="Courier New" w:hAnsiTheme="majorHAnsi" w:cs="Courier New"/>
                <w:sz w:val="22"/>
              </w:rPr>
            </w:pPr>
            <w:r w:rsidRPr="00D14C15">
              <w:rPr>
                <w:rFonts w:asciiTheme="majorHAnsi" w:hAnsiTheme="majorHAnsi"/>
                <w:sz w:val="22"/>
              </w:rPr>
              <w:t>Em uso</w:t>
            </w:r>
          </w:p>
        </w:tc>
      </w:tr>
    </w:tbl>
    <w:p w:rsidR="008A0499" w:rsidRPr="00D14C15" w:rsidRDefault="008A0499" w:rsidP="009126E8">
      <w:pPr>
        <w:spacing w:after="0"/>
        <w:ind w:left="2" w:hanging="2"/>
        <w:rPr>
          <w:rFonts w:asciiTheme="majorHAnsi" w:hAnsiTheme="majorHAnsi"/>
          <w:sz w:val="22"/>
        </w:rPr>
      </w:pPr>
    </w:p>
    <w:p w:rsidR="008A0499" w:rsidRPr="00D14C15" w:rsidRDefault="008A0499" w:rsidP="009126E8">
      <w:pPr>
        <w:spacing w:after="0"/>
        <w:ind w:leftChars="-258" w:left="-619" w:firstLine="720"/>
        <w:rPr>
          <w:rFonts w:asciiTheme="majorHAnsi" w:eastAsia="Courier New" w:hAnsiTheme="majorHAnsi" w:cs="Courier New"/>
          <w:sz w:val="22"/>
        </w:rPr>
      </w:pPr>
      <w:r w:rsidRPr="00D14C15">
        <w:rPr>
          <w:rFonts w:asciiTheme="majorHAnsi" w:eastAsia="Courier New" w:hAnsiTheme="majorHAnsi" w:cs="Courier New"/>
          <w:sz w:val="22"/>
        </w:rPr>
        <w:t>Os sistemas com status atual “</w:t>
      </w:r>
      <w:r w:rsidRPr="00D14C15">
        <w:rPr>
          <w:rFonts w:asciiTheme="majorHAnsi" w:eastAsia="Courier New" w:hAnsiTheme="majorHAnsi" w:cs="Courier New"/>
          <w:b/>
          <w:bCs/>
          <w:sz w:val="22"/>
        </w:rPr>
        <w:t>Em uso</w:t>
      </w:r>
      <w:r w:rsidRPr="00D14C15">
        <w:rPr>
          <w:rFonts w:asciiTheme="majorHAnsi" w:eastAsia="Courier New" w:hAnsiTheme="majorHAnsi" w:cs="Courier New"/>
          <w:sz w:val="22"/>
        </w:rPr>
        <w:t>” serão contratados de forma imediata e os sistemas com status atual “</w:t>
      </w:r>
      <w:r w:rsidRPr="00D14C15">
        <w:rPr>
          <w:rFonts w:asciiTheme="majorHAnsi" w:eastAsia="Courier New" w:hAnsiTheme="majorHAnsi" w:cs="Courier New"/>
          <w:b/>
          <w:sz w:val="22"/>
        </w:rPr>
        <w:t>Novo</w:t>
      </w:r>
      <w:r w:rsidRPr="00D14C15">
        <w:rPr>
          <w:rFonts w:asciiTheme="majorHAnsi" w:eastAsia="Courier New" w:hAnsiTheme="majorHAnsi" w:cs="Courier New"/>
          <w:sz w:val="22"/>
        </w:rPr>
        <w:t xml:space="preserve">” a empresa licitante deverá tê-los desenvolvidos até a data do certame </w:t>
      </w:r>
      <w:proofErr w:type="gramStart"/>
      <w:r w:rsidRPr="00D14C15">
        <w:rPr>
          <w:rFonts w:asciiTheme="majorHAnsi" w:eastAsia="Courier New" w:hAnsiTheme="majorHAnsi" w:cs="Courier New"/>
          <w:sz w:val="22"/>
        </w:rPr>
        <w:t>à</w:t>
      </w:r>
      <w:proofErr w:type="gramEnd"/>
      <w:r w:rsidRPr="00D14C15">
        <w:rPr>
          <w:rFonts w:asciiTheme="majorHAnsi" w:eastAsia="Courier New" w:hAnsiTheme="majorHAnsi" w:cs="Courier New"/>
          <w:sz w:val="22"/>
        </w:rPr>
        <w:t xml:space="preserve"> fim de demonstrá-los na avaliação técnica e será contratado conforme a necessidade do município.</w:t>
      </w:r>
    </w:p>
    <w:p w:rsidR="008A0499" w:rsidRPr="00D14C15" w:rsidRDefault="008A0499" w:rsidP="009126E8">
      <w:pPr>
        <w:tabs>
          <w:tab w:val="left" w:pos="-142"/>
          <w:tab w:val="left" w:pos="0"/>
          <w:tab w:val="left" w:pos="142"/>
          <w:tab w:val="left" w:pos="709"/>
        </w:tabs>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1288"/>
        <w:rPr>
          <w:rFonts w:asciiTheme="majorHAnsi" w:eastAsia="Courier New" w:hAnsiTheme="majorHAnsi" w:cs="Courier New"/>
          <w:b/>
          <w:sz w:val="22"/>
        </w:rPr>
      </w:pPr>
      <w:proofErr w:type="gramStart"/>
      <w:r w:rsidRPr="00D14C15">
        <w:rPr>
          <w:rFonts w:asciiTheme="majorHAnsi" w:eastAsia="Courier New" w:hAnsiTheme="majorHAnsi" w:cs="Courier New"/>
          <w:b/>
          <w:sz w:val="22"/>
        </w:rPr>
        <w:t>2 – JUSTIFICATIVA DA NECESSIDADE DA CONTRATAÇÃO</w:t>
      </w:r>
      <w:proofErr w:type="gramEnd"/>
    </w:p>
    <w:p w:rsidR="008A0499" w:rsidRPr="00D14C15" w:rsidRDefault="008A0499" w:rsidP="009126E8">
      <w:pPr>
        <w:spacing w:after="0"/>
        <w:ind w:leftChars="-258" w:left="-619" w:right="139" w:firstLine="1288"/>
        <w:rPr>
          <w:rFonts w:asciiTheme="majorHAnsi" w:eastAsia="Courier New" w:hAnsiTheme="majorHAnsi" w:cs="Courier New"/>
          <w:sz w:val="22"/>
        </w:rPr>
      </w:pPr>
    </w:p>
    <w:p w:rsidR="008A0499" w:rsidRPr="00D14C15" w:rsidRDefault="008A0499" w:rsidP="009126E8">
      <w:pPr>
        <w:spacing w:after="0"/>
        <w:ind w:leftChars="-258" w:left="-619" w:firstLine="720"/>
        <w:rPr>
          <w:rFonts w:asciiTheme="majorHAnsi" w:eastAsia="Courier New" w:hAnsiTheme="majorHAnsi" w:cs="Courier New"/>
          <w:sz w:val="22"/>
        </w:rPr>
      </w:pPr>
      <w:r w:rsidRPr="00D14C15">
        <w:rPr>
          <w:rFonts w:asciiTheme="majorHAnsi" w:eastAsia="Courier New" w:hAnsiTheme="majorHAnsi" w:cs="Courier New"/>
          <w:sz w:val="22"/>
        </w:rPr>
        <w:t xml:space="preserve">A abertura do Processo Licitatório para Sistemas de Gestão Pública justifica-se pela necessidade em dar continuidade organizacional da Administração deste Município, no intuito de proporcionar maior </w:t>
      </w:r>
      <w:r w:rsidRPr="00D14C15">
        <w:rPr>
          <w:rFonts w:asciiTheme="majorHAnsi" w:eastAsia="Courier New" w:hAnsiTheme="majorHAnsi" w:cs="Courier New"/>
          <w:sz w:val="22"/>
        </w:rPr>
        <w:lastRenderedPageBreak/>
        <w:t>celeridade e integração dos setores aos procedimentos contábeis, financeiros, orçamentários, patrimoniais e gerenciais, bem como da fiscalização das atividades inerentes a estes, cumprindo o propósito para que haja exercício do controle na aplicação dos recursos em conformidade com a legislação vigente, em especial a Lei Federal nº 101/2000 e posteriores alterações, Decreto Federal 10.540/2020 no que se refere ao atendimento dos requisitos mínimos de qualidade do Sistema Único e Integrado (SIAFIC) e sob o ângulo da legalidade, legitimidade, economicidade, publicidade e transparência que norteiam a administração pública.</w:t>
      </w: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 xml:space="preserve">O Município está avançando no processo de informatização dos setores a fim melhorar os controles, evitando custos desnecessários e retrabalhos dos servidores, além de oferecer novos serviços via internet para empresas e demais contribuintes. Dessa forma busca-se a melhor proposta financeira que atenda de forma satisfatória as exigências, sem limitar a livre concorrência entre empresas interessadas em participar do certame, respeitando o princípio da economicidade zelando pela melhor aplicação dos recursos públicos, além de buscar um padrão de qualidade nos serviços. </w:t>
      </w: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 xml:space="preserve">A exigência do município para que a empresa licitante não subcontrate parte ou todo o objeto é necessário para evitar transtorno e motivo de rescisão de contrato dispõe a Lei 14.133/2021 e com relação </w:t>
      </w:r>
      <w:proofErr w:type="gramStart"/>
      <w:r w:rsidRPr="00D14C15">
        <w:rPr>
          <w:rFonts w:asciiTheme="majorHAnsi" w:eastAsia="Courier New" w:hAnsiTheme="majorHAnsi" w:cs="Courier New"/>
          <w:sz w:val="22"/>
        </w:rPr>
        <w:t>as</w:t>
      </w:r>
      <w:proofErr w:type="gramEnd"/>
      <w:r w:rsidRPr="00D14C15">
        <w:rPr>
          <w:rFonts w:asciiTheme="majorHAnsi" w:eastAsia="Courier New" w:hAnsiTheme="majorHAnsi" w:cs="Courier New"/>
          <w:sz w:val="22"/>
        </w:rPr>
        <w:t xml:space="preserve"> integrações entre os módulos.</w:t>
      </w:r>
    </w:p>
    <w:p w:rsidR="0001772B" w:rsidRPr="00D14C15" w:rsidRDefault="0001772B" w:rsidP="009126E8">
      <w:pPr>
        <w:pStyle w:val="SemEspaamento"/>
        <w:spacing w:line="360" w:lineRule="auto"/>
        <w:ind w:left="-567" w:firstLine="709"/>
        <w:jc w:val="both"/>
        <w:rPr>
          <w:rFonts w:asciiTheme="majorHAnsi" w:eastAsia="Courier New" w:hAnsiTheme="majorHAnsi" w:cs="Courier New"/>
        </w:rPr>
      </w:pPr>
      <w:r w:rsidRPr="00D14C15">
        <w:rPr>
          <w:rFonts w:asciiTheme="majorHAnsi" w:eastAsia="Courier New" w:hAnsiTheme="majorHAnsi" w:cs="Courier New"/>
        </w:rPr>
        <w:t xml:space="preserve">Cabe destacar que devido à necessidade de integração entre Órgãos e sistemas, esta será uma contratação conjunta, não só entre as secretarias desta Administração, mas também se incluem a Câmara Municipal de Vereadores de Fortaleza dos Valos, bem como o Fundo de Aposentadoria e Pensão do Servidor – FAPES. </w:t>
      </w:r>
    </w:p>
    <w:p w:rsidR="0001772B" w:rsidRPr="00D14C15" w:rsidRDefault="0001772B" w:rsidP="009126E8">
      <w:pPr>
        <w:pStyle w:val="SemEspaamento"/>
        <w:spacing w:line="360" w:lineRule="auto"/>
        <w:ind w:left="-567" w:firstLine="709"/>
        <w:jc w:val="both"/>
        <w:rPr>
          <w:rFonts w:asciiTheme="majorHAnsi" w:eastAsia="Courier New" w:hAnsiTheme="majorHAnsi" w:cs="Courier New"/>
        </w:rPr>
      </w:pPr>
      <w:r w:rsidRPr="00D14C15">
        <w:rPr>
          <w:rFonts w:asciiTheme="majorHAnsi" w:eastAsia="Courier New" w:hAnsiTheme="majorHAnsi" w:cs="Courier New"/>
        </w:rPr>
        <w:t xml:space="preserve">Neste caso, a interdependência entre diferentes secretarias e Órgãos Municipais da Administração Direta e Indireta é crucial para </w:t>
      </w:r>
      <w:proofErr w:type="gramStart"/>
      <w:r w:rsidRPr="00D14C15">
        <w:rPr>
          <w:rFonts w:asciiTheme="majorHAnsi" w:eastAsia="Courier New" w:hAnsiTheme="majorHAnsi" w:cs="Courier New"/>
        </w:rPr>
        <w:t>otimizar</w:t>
      </w:r>
      <w:proofErr w:type="gramEnd"/>
      <w:r w:rsidRPr="00D14C15">
        <w:rPr>
          <w:rFonts w:asciiTheme="majorHAnsi" w:eastAsia="Courier New" w:hAnsiTheme="majorHAnsi" w:cs="Courier New"/>
        </w:rPr>
        <w:t xml:space="preserve"> recursos e alcançar economias de escala significativas. Ao coordenar contratações conjuntas, há uma oportunidade real de reduzir custos operacionais, beneficiando-se de descontos por volume e negociando melhores termos contratuais. </w:t>
      </w:r>
    </w:p>
    <w:p w:rsidR="0001772B" w:rsidRPr="00D14C15" w:rsidRDefault="0001772B" w:rsidP="009126E8">
      <w:pPr>
        <w:pStyle w:val="SemEspaamento"/>
        <w:tabs>
          <w:tab w:val="left" w:pos="284"/>
        </w:tabs>
        <w:spacing w:line="360" w:lineRule="auto"/>
        <w:ind w:left="-567" w:firstLine="567"/>
        <w:jc w:val="both"/>
        <w:rPr>
          <w:rFonts w:asciiTheme="majorHAnsi" w:eastAsia="Courier New" w:hAnsiTheme="majorHAnsi" w:cs="Courier New"/>
        </w:rPr>
      </w:pPr>
      <w:r w:rsidRPr="00D14C15">
        <w:rPr>
          <w:rFonts w:asciiTheme="majorHAnsi" w:eastAsia="Courier New" w:hAnsiTheme="majorHAnsi" w:cs="Courier New"/>
        </w:rPr>
        <w:t xml:space="preserve">A colaboração não apenas facilita a </w:t>
      </w:r>
      <w:proofErr w:type="gramStart"/>
      <w:r w:rsidRPr="00D14C15">
        <w:rPr>
          <w:rFonts w:asciiTheme="majorHAnsi" w:eastAsia="Courier New" w:hAnsiTheme="majorHAnsi" w:cs="Courier New"/>
        </w:rPr>
        <w:t>otimização</w:t>
      </w:r>
      <w:proofErr w:type="gramEnd"/>
      <w:r w:rsidRPr="00D14C15">
        <w:rPr>
          <w:rFonts w:asciiTheme="majorHAnsi" w:eastAsia="Courier New" w:hAnsiTheme="majorHAnsi" w:cs="Courier New"/>
        </w:rPr>
        <w:t xml:space="preserve"> de recursos financeiros, mas também promove uma utilização mais eficiente de habilidades e conhecimentos especializados. Por exemplo, ao unir esforços na aquisição de suprimentos ou serviços comuns, é possível consolidar demandas e negociar preços mais vantajosos com fornecedores externos. </w:t>
      </w:r>
    </w:p>
    <w:p w:rsidR="0001772B" w:rsidRPr="00D14C15" w:rsidRDefault="0001772B" w:rsidP="009126E8">
      <w:pPr>
        <w:pStyle w:val="PargrafodaLista"/>
        <w:ind w:left="709" w:firstLine="0"/>
        <w:rPr>
          <w:rFonts w:asciiTheme="majorHAnsi" w:hAnsiTheme="majorHAnsi"/>
          <w:sz w:val="22"/>
        </w:rPr>
      </w:pPr>
    </w:p>
    <w:p w:rsidR="0001772B" w:rsidRPr="00D14C15" w:rsidRDefault="0001772B" w:rsidP="009126E8">
      <w:pPr>
        <w:spacing w:after="0"/>
        <w:ind w:leftChars="-258" w:left="-619" w:right="139" w:firstLine="720"/>
        <w:rPr>
          <w:rFonts w:asciiTheme="majorHAnsi" w:eastAsia="Courier New" w:hAnsiTheme="majorHAnsi" w:cs="Courier New"/>
          <w:sz w:val="22"/>
        </w:rPr>
      </w:pPr>
    </w:p>
    <w:p w:rsidR="008A0499" w:rsidRPr="00D14C15" w:rsidRDefault="008A0499" w:rsidP="009126E8">
      <w:pPr>
        <w:spacing w:after="0"/>
        <w:ind w:leftChars="-258" w:left="-619" w:right="139" w:firstLine="720"/>
        <w:rPr>
          <w:rFonts w:asciiTheme="majorHAnsi" w:eastAsia="Courier New" w:hAnsiTheme="majorHAnsi" w:cs="Courier New"/>
          <w:sz w:val="22"/>
        </w:rPr>
      </w:pPr>
    </w:p>
    <w:p w:rsidR="008A0499" w:rsidRPr="00D14C15" w:rsidRDefault="008A0499" w:rsidP="009126E8">
      <w:pPr>
        <w:spacing w:after="0"/>
        <w:ind w:leftChars="-258" w:left="-619" w:right="139" w:firstLine="1288"/>
        <w:rPr>
          <w:rFonts w:asciiTheme="majorHAnsi" w:eastAsia="Courier New" w:hAnsiTheme="majorHAnsi" w:cs="Courier New"/>
          <w:b/>
          <w:sz w:val="22"/>
        </w:rPr>
      </w:pPr>
      <w:proofErr w:type="gramStart"/>
      <w:r w:rsidRPr="00D14C15">
        <w:rPr>
          <w:rFonts w:asciiTheme="majorHAnsi" w:eastAsia="Courier New" w:hAnsiTheme="majorHAnsi" w:cs="Courier New"/>
          <w:b/>
          <w:sz w:val="22"/>
        </w:rPr>
        <w:lastRenderedPageBreak/>
        <w:t>3 – FUNDAMENTO</w:t>
      </w:r>
      <w:proofErr w:type="gramEnd"/>
      <w:r w:rsidRPr="00D14C15">
        <w:rPr>
          <w:rFonts w:asciiTheme="majorHAnsi" w:eastAsia="Courier New" w:hAnsiTheme="majorHAnsi" w:cs="Courier New"/>
          <w:b/>
          <w:sz w:val="22"/>
        </w:rPr>
        <w:t xml:space="preserve"> LEGAL</w:t>
      </w:r>
    </w:p>
    <w:p w:rsidR="008A0499" w:rsidRPr="00D14C15" w:rsidRDefault="008A0499" w:rsidP="009126E8">
      <w:pPr>
        <w:spacing w:after="0"/>
        <w:ind w:leftChars="-258" w:left="-619" w:right="139" w:firstLine="1288"/>
        <w:rPr>
          <w:rFonts w:asciiTheme="majorHAnsi" w:eastAsia="Courier New" w:hAnsiTheme="majorHAnsi" w:cs="Courier New"/>
          <w:sz w:val="22"/>
        </w:rPr>
      </w:pPr>
    </w:p>
    <w:p w:rsidR="008A0499" w:rsidRPr="00D14C15" w:rsidRDefault="008A0499" w:rsidP="009126E8">
      <w:pPr>
        <w:spacing w:after="0"/>
        <w:ind w:leftChars="-258" w:left="-619" w:right="139" w:firstLine="1277"/>
        <w:rPr>
          <w:rFonts w:asciiTheme="majorHAnsi" w:eastAsia="Courier New" w:hAnsiTheme="majorHAnsi" w:cs="Courier New"/>
          <w:sz w:val="22"/>
        </w:rPr>
      </w:pPr>
      <w:r w:rsidRPr="00D14C15">
        <w:rPr>
          <w:rFonts w:asciiTheme="majorHAnsi" w:eastAsia="Courier New" w:hAnsiTheme="majorHAnsi" w:cs="Courier New"/>
          <w:b/>
          <w:sz w:val="22"/>
        </w:rPr>
        <w:t>3.1. A modalidade da licitação será Pregão, na forma eletrônica.</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hAnsiTheme="majorHAnsi" w:cs="Arial"/>
          <w:sz w:val="22"/>
          <w:shd w:val="clear" w:color="auto" w:fill="FFFFFF"/>
        </w:rPr>
        <w:t>A Lei federal nº 14.133</w:t>
      </w:r>
      <w:proofErr w:type="gramStart"/>
      <w:r w:rsidRPr="00D14C15">
        <w:rPr>
          <w:rFonts w:asciiTheme="majorHAnsi" w:hAnsiTheme="majorHAnsi" w:cs="Arial"/>
          <w:sz w:val="22"/>
          <w:shd w:val="clear" w:color="auto" w:fill="FFFFFF"/>
        </w:rPr>
        <w:t xml:space="preserve">/2021, no inciso XLI, do artigo 6º, determina o Pregão como a </w:t>
      </w:r>
      <w:r w:rsidRPr="00D14C15">
        <w:rPr>
          <w:rFonts w:asciiTheme="majorHAnsi" w:hAnsiTheme="majorHAnsi" w:cs="Arial"/>
          <w:sz w:val="22"/>
        </w:rPr>
        <w:t>modalidade de licitação obrigatória para aquisição de bens e serviços comuns, cujo critério de julgamento poderá ser o de</w:t>
      </w:r>
      <w:r w:rsidRPr="00D14C15">
        <w:rPr>
          <w:rFonts w:asciiTheme="majorHAnsi" w:hAnsiTheme="majorHAnsi" w:cs="Arial"/>
          <w:sz w:val="22"/>
          <w:shd w:val="clear" w:color="auto" w:fill="D3E3FD"/>
        </w:rPr>
        <w:t xml:space="preserve"> </w:t>
      </w:r>
      <w:r w:rsidRPr="00D14C15">
        <w:rPr>
          <w:rFonts w:asciiTheme="majorHAnsi" w:hAnsiTheme="majorHAnsi" w:cs="Arial"/>
          <w:sz w:val="22"/>
        </w:rPr>
        <w:t>menor preço ou o de maior desconto”</w:t>
      </w:r>
      <w:proofErr w:type="gramEnd"/>
      <w:r w:rsidRPr="00D14C15">
        <w:rPr>
          <w:rFonts w:asciiTheme="majorHAnsi" w:hAnsiTheme="majorHAnsi" w:cs="Arial"/>
          <w:sz w:val="22"/>
        </w:rPr>
        <w:t>.</w:t>
      </w: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O procedimento licitatório obedecerá integralmente a Lei 14.133/2021, e demais normas complementares, que disciplinam a licitação em epígrafe e integrarão o ajuste correspondente.</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1288"/>
        <w:rPr>
          <w:rFonts w:asciiTheme="majorHAnsi" w:eastAsia="Courier New" w:hAnsiTheme="majorHAnsi" w:cs="Courier New"/>
          <w:sz w:val="22"/>
        </w:rPr>
      </w:pPr>
      <w:r w:rsidRPr="00D14C15">
        <w:rPr>
          <w:rFonts w:asciiTheme="majorHAnsi" w:eastAsia="Courier New" w:hAnsiTheme="majorHAnsi" w:cs="Courier New"/>
          <w:b/>
          <w:sz w:val="22"/>
        </w:rPr>
        <w:t>3.2. Da justificativa para enquadramento como serviços comuns</w:t>
      </w: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O objeto a ser contratado enquadra-se na categoria de bens\serviços comuns, por possuir padrões de desempenho e qualidade objetivamente definidos, mediante as especificações usuais comuns a todos os municípios, podendo, portanto, ser licitado por meio da modalidade Pregão em conformidade com o art. 6º, inciso VIII, da Lei Federal nº 14.133/2021 e de acordo com o Decreto Municipal nº 1.330, de 08/03/2022.</w:t>
      </w: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 xml:space="preserve">Conforme advoga Marçal </w:t>
      </w:r>
      <w:proofErr w:type="spellStart"/>
      <w:r w:rsidRPr="00D14C15">
        <w:rPr>
          <w:rFonts w:asciiTheme="majorHAnsi" w:eastAsia="Courier New" w:hAnsiTheme="majorHAnsi" w:cs="Courier New"/>
          <w:sz w:val="22"/>
        </w:rPr>
        <w:t>Justen</w:t>
      </w:r>
      <w:proofErr w:type="spellEnd"/>
      <w:r w:rsidRPr="00D14C15">
        <w:rPr>
          <w:rFonts w:asciiTheme="majorHAnsi" w:eastAsia="Courier New" w:hAnsiTheme="majorHAnsi" w:cs="Courier New"/>
          <w:sz w:val="22"/>
        </w:rPr>
        <w:t xml:space="preserve"> Filho, </w:t>
      </w:r>
      <w:r w:rsidRPr="00D14C15">
        <w:rPr>
          <w:rFonts w:asciiTheme="majorHAnsi" w:eastAsia="Courier New" w:hAnsiTheme="majorHAnsi" w:cs="Courier New"/>
          <w:i/>
          <w:sz w:val="22"/>
        </w:rPr>
        <w:t xml:space="preserve">in </w:t>
      </w:r>
      <w:proofErr w:type="spellStart"/>
      <w:r w:rsidRPr="00D14C15">
        <w:rPr>
          <w:rFonts w:asciiTheme="majorHAnsi" w:eastAsia="Courier New" w:hAnsiTheme="majorHAnsi" w:cs="Courier New"/>
          <w:i/>
          <w:sz w:val="22"/>
        </w:rPr>
        <w:t>verbis</w:t>
      </w:r>
      <w:proofErr w:type="spellEnd"/>
      <w:r w:rsidRPr="00D14C15">
        <w:rPr>
          <w:rFonts w:asciiTheme="majorHAnsi" w:eastAsia="Courier New" w:hAnsiTheme="majorHAnsi" w:cs="Courier New"/>
          <w:sz w:val="22"/>
        </w:rPr>
        <w:t xml:space="preserve">: “bem ou serviço comum é aquele que se apresenta </w:t>
      </w:r>
      <w:proofErr w:type="gramStart"/>
      <w:r w:rsidRPr="00D14C15">
        <w:rPr>
          <w:rFonts w:asciiTheme="majorHAnsi" w:eastAsia="Courier New" w:hAnsiTheme="majorHAnsi" w:cs="Courier New"/>
          <w:sz w:val="22"/>
        </w:rPr>
        <w:t>sob identidade</w:t>
      </w:r>
      <w:proofErr w:type="gramEnd"/>
      <w:r w:rsidRPr="00D14C15">
        <w:rPr>
          <w:rFonts w:asciiTheme="majorHAnsi" w:eastAsia="Courier New" w:hAnsiTheme="majorHAnsi" w:cs="Courier New"/>
          <w:sz w:val="22"/>
        </w:rPr>
        <w:t xml:space="preserve"> e características padronizadas e que se encontra disponível, a qualquer tempo, num mercado próprio”.</w:t>
      </w: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Portanto, a definição de “bens e serviços comuns” inclui o simples, o padronizado, o rotineiro e ainda os que possam ser objetivamente descritos, sendo este o entendimento do Tribunal de Contas da União. Podendo, portanto, ser licitado por meio da modalidade Pregão.</w:t>
      </w: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 xml:space="preserve">A licitação em tela, objeto deste Termo de Referência, será levada a cabo por meio de seleção de propostas pela </w:t>
      </w:r>
      <w:proofErr w:type="gramStart"/>
      <w:r w:rsidRPr="00D14C15">
        <w:rPr>
          <w:rFonts w:asciiTheme="majorHAnsi" w:eastAsia="Courier New" w:hAnsiTheme="majorHAnsi" w:cs="Courier New"/>
          <w:sz w:val="22"/>
        </w:rPr>
        <w:t xml:space="preserve">modalidade de licitação </w:t>
      </w:r>
      <w:r w:rsidRPr="00D14C15">
        <w:rPr>
          <w:rFonts w:asciiTheme="majorHAnsi" w:eastAsia="Courier New" w:hAnsiTheme="majorHAnsi" w:cs="Courier New"/>
          <w:b/>
          <w:sz w:val="22"/>
        </w:rPr>
        <w:t>PREGÃO ELETRÔNICO</w:t>
      </w:r>
      <w:proofErr w:type="gramEnd"/>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 xml:space="preserve">e pelo tipo </w:t>
      </w:r>
      <w:r w:rsidRPr="00D14C15">
        <w:rPr>
          <w:rFonts w:asciiTheme="majorHAnsi" w:eastAsia="Courier New" w:hAnsiTheme="majorHAnsi" w:cs="Courier New"/>
          <w:b/>
          <w:sz w:val="22"/>
        </w:rPr>
        <w:t>MENOR PREÇO GLOBAL</w:t>
      </w:r>
      <w:r w:rsidRPr="00D14C15">
        <w:rPr>
          <w:rFonts w:asciiTheme="majorHAnsi" w:eastAsia="Courier New" w:hAnsiTheme="majorHAnsi" w:cs="Courier New"/>
          <w:sz w:val="22"/>
        </w:rPr>
        <w:t>, na forma prevista da Lei 14.133/2021.</w:t>
      </w:r>
    </w:p>
    <w:p w:rsidR="008A0499" w:rsidRPr="00D14C15" w:rsidRDefault="008A0499" w:rsidP="003E5370">
      <w:pPr>
        <w:pStyle w:val="Nivel01"/>
      </w:pPr>
      <w:r w:rsidRPr="00D14C15">
        <w:tab/>
      </w:r>
      <w:proofErr w:type="gramStart"/>
      <w:r w:rsidRPr="00D14C15">
        <w:t>4.</w:t>
      </w:r>
      <w:proofErr w:type="gramEnd"/>
      <w:r w:rsidRPr="00D14C15">
        <w:t>VIGÊNCIA E PRORROGAÇÃO</w:t>
      </w:r>
    </w:p>
    <w:p w:rsidR="008A0499" w:rsidRPr="00D14C15" w:rsidRDefault="008A0499" w:rsidP="003E5370">
      <w:pPr>
        <w:pStyle w:val="Nivel01"/>
      </w:pPr>
      <w:r w:rsidRPr="00D14C15">
        <w:tab/>
        <w:t>O prazo de vigência da contratação é de 60 meses contados da assinatura do contrato, prorrogável para até 15 anos (máximo de 15 anos, incluindo prorrogações), na forma do artigo 114 da Lei n° 14.133, de 2021.</w:t>
      </w:r>
    </w:p>
    <w:p w:rsidR="008A0499" w:rsidRPr="00D14C15" w:rsidRDefault="008A0499" w:rsidP="009126E8">
      <w:pPr>
        <w:pStyle w:val="Nvel3-R"/>
        <w:numPr>
          <w:ilvl w:val="1"/>
          <w:numId w:val="157"/>
        </w:numPr>
        <w:spacing w:line="360" w:lineRule="auto"/>
        <w:ind w:left="-567" w:firstLine="567"/>
        <w:rPr>
          <w:color w:val="auto"/>
          <w:sz w:val="22"/>
          <w:szCs w:val="22"/>
        </w:rPr>
      </w:pPr>
      <w:r w:rsidRPr="00D14C15">
        <w:rPr>
          <w:color w:val="auto"/>
          <w:sz w:val="22"/>
          <w:szCs w:val="22"/>
        </w:rPr>
        <w:t xml:space="preserve">A prorrogação de que trata esse item é condicionada à avaliação, por parte do Gestor do </w:t>
      </w:r>
      <w:r w:rsidRPr="00D14C15">
        <w:rPr>
          <w:color w:val="auto"/>
          <w:sz w:val="22"/>
          <w:szCs w:val="22"/>
        </w:rPr>
        <w:lastRenderedPageBreak/>
        <w:t xml:space="preserve">Contrato, da </w:t>
      </w:r>
      <w:proofErr w:type="spellStart"/>
      <w:r w:rsidRPr="00D14C15">
        <w:rPr>
          <w:color w:val="auto"/>
          <w:sz w:val="22"/>
          <w:szCs w:val="22"/>
        </w:rPr>
        <w:t>vantajosidade</w:t>
      </w:r>
      <w:proofErr w:type="spellEnd"/>
      <w:r w:rsidRPr="00D14C15">
        <w:rPr>
          <w:color w:val="auto"/>
          <w:sz w:val="22"/>
          <w:szCs w:val="22"/>
        </w:rPr>
        <w:t xml:space="preserve"> da prorrogação, a qual deverá ser realizada motivadamente, com base no Histórico de Gestão do Contrato, nos princípios da manutenção da necessidade, economicidade e oportunidade da contratação, e nos demais aspectos que forem julgados relevantes.</w:t>
      </w:r>
    </w:p>
    <w:p w:rsidR="008A0499" w:rsidRPr="00D14C15" w:rsidRDefault="008A0499" w:rsidP="009126E8">
      <w:pPr>
        <w:pStyle w:val="Nvel3-R"/>
        <w:numPr>
          <w:ilvl w:val="1"/>
          <w:numId w:val="157"/>
        </w:numPr>
        <w:spacing w:line="360" w:lineRule="auto"/>
        <w:ind w:left="-567" w:firstLine="567"/>
        <w:rPr>
          <w:color w:val="auto"/>
          <w:sz w:val="22"/>
          <w:szCs w:val="22"/>
        </w:rPr>
      </w:pPr>
      <w:r w:rsidRPr="00D14C15">
        <w:rPr>
          <w:color w:val="auto"/>
          <w:sz w:val="22"/>
          <w:szCs w:val="22"/>
        </w:rPr>
        <w:t>O contratado não tem direito subjetivo à prorrogação contratual.</w:t>
      </w:r>
    </w:p>
    <w:p w:rsidR="008A0499" w:rsidRPr="00D14C15" w:rsidRDefault="008A0499" w:rsidP="009126E8">
      <w:pPr>
        <w:pStyle w:val="Nvel3-R"/>
        <w:numPr>
          <w:ilvl w:val="1"/>
          <w:numId w:val="157"/>
        </w:numPr>
        <w:spacing w:line="360" w:lineRule="auto"/>
        <w:ind w:left="-567" w:firstLine="567"/>
        <w:rPr>
          <w:color w:val="auto"/>
          <w:sz w:val="22"/>
          <w:szCs w:val="22"/>
        </w:rPr>
      </w:pPr>
      <w:r w:rsidRPr="00D14C15">
        <w:rPr>
          <w:color w:val="auto"/>
          <w:sz w:val="22"/>
          <w:szCs w:val="22"/>
        </w:rPr>
        <w:t xml:space="preserve">A prorrogação de contrato deverá ser promovida mediante celebração de termo aditivo. </w:t>
      </w:r>
    </w:p>
    <w:p w:rsidR="008A0499" w:rsidRPr="00D14C15" w:rsidRDefault="008A0499" w:rsidP="009126E8">
      <w:pPr>
        <w:pStyle w:val="Nvel3-R"/>
        <w:numPr>
          <w:ilvl w:val="1"/>
          <w:numId w:val="157"/>
        </w:numPr>
        <w:spacing w:line="360" w:lineRule="auto"/>
        <w:ind w:left="-567" w:firstLine="567"/>
        <w:rPr>
          <w:color w:val="auto"/>
          <w:sz w:val="22"/>
          <w:szCs w:val="22"/>
        </w:rPr>
      </w:pPr>
      <w:r w:rsidRPr="00D14C15">
        <w:rPr>
          <w:color w:val="auto"/>
          <w:sz w:val="22"/>
          <w:szCs w:val="22"/>
        </w:rPr>
        <w:t>Nas eventuais prorrogações contratuais, os custos não renováveis já pagos ou amortizados ao longo do primeiro período de vigência da contratação deverão ser reduzidos ou eliminados como condição para a renovação.</w:t>
      </w:r>
    </w:p>
    <w:p w:rsidR="008A0499" w:rsidRPr="00D14C15" w:rsidRDefault="008A0499" w:rsidP="009126E8">
      <w:pPr>
        <w:pStyle w:val="Nvel3-R"/>
        <w:numPr>
          <w:ilvl w:val="1"/>
          <w:numId w:val="157"/>
        </w:numPr>
        <w:spacing w:line="360" w:lineRule="auto"/>
        <w:ind w:left="-567" w:firstLine="567"/>
        <w:rPr>
          <w:color w:val="auto"/>
          <w:sz w:val="22"/>
          <w:szCs w:val="22"/>
        </w:rPr>
      </w:pPr>
      <w:r w:rsidRPr="00D14C15">
        <w:rPr>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rsidR="008A0499" w:rsidRPr="00D14C15" w:rsidRDefault="008A0499" w:rsidP="009126E8">
      <w:pPr>
        <w:pStyle w:val="Nvel3-R"/>
        <w:spacing w:line="360" w:lineRule="auto"/>
        <w:ind w:left="-567" w:firstLine="567"/>
        <w:rPr>
          <w:color w:val="auto"/>
          <w:sz w:val="22"/>
          <w:szCs w:val="22"/>
        </w:rPr>
      </w:pPr>
    </w:p>
    <w:p w:rsidR="008A0499" w:rsidRPr="00D14C15" w:rsidRDefault="008A0499" w:rsidP="009126E8">
      <w:pPr>
        <w:pStyle w:val="Nvel3-R"/>
        <w:spacing w:line="360" w:lineRule="auto"/>
        <w:ind w:left="-567" w:firstLine="1287"/>
        <w:rPr>
          <w:b/>
          <w:color w:val="auto"/>
          <w:sz w:val="22"/>
          <w:szCs w:val="22"/>
        </w:rPr>
      </w:pPr>
      <w:r w:rsidRPr="00D14C15">
        <w:rPr>
          <w:b/>
          <w:color w:val="auto"/>
          <w:sz w:val="22"/>
          <w:szCs w:val="22"/>
        </w:rPr>
        <w:t>5. DESCRIÇÃO DA SOLUÇÃO</w:t>
      </w:r>
    </w:p>
    <w:p w:rsidR="008A0499" w:rsidRPr="00D14C15" w:rsidRDefault="008A0499" w:rsidP="009126E8">
      <w:pPr>
        <w:pStyle w:val="Nvel3-R"/>
        <w:spacing w:line="360" w:lineRule="auto"/>
        <w:ind w:left="-567" w:firstLine="567"/>
        <w:rPr>
          <w:color w:val="auto"/>
          <w:sz w:val="22"/>
          <w:szCs w:val="22"/>
        </w:rPr>
      </w:pPr>
      <w:r w:rsidRPr="00D14C15">
        <w:rPr>
          <w:color w:val="auto"/>
          <w:sz w:val="22"/>
          <w:szCs w:val="22"/>
        </w:rPr>
        <w:t xml:space="preserve">A descrição da solução encontra-se </w:t>
      </w:r>
      <w:proofErr w:type="spellStart"/>
      <w:r w:rsidRPr="00D14C15">
        <w:rPr>
          <w:color w:val="auto"/>
          <w:sz w:val="22"/>
          <w:szCs w:val="22"/>
        </w:rPr>
        <w:t>permenorizada</w:t>
      </w:r>
      <w:proofErr w:type="spellEnd"/>
      <w:r w:rsidRPr="00D14C15">
        <w:rPr>
          <w:color w:val="auto"/>
          <w:sz w:val="22"/>
          <w:szCs w:val="22"/>
        </w:rPr>
        <w:t xml:space="preserve"> em tópico específico do Estudo Técnico Preliminar, apêndice deste Termo de Referência.</w:t>
      </w:r>
    </w:p>
    <w:p w:rsidR="008A0499" w:rsidRPr="00D14C15" w:rsidRDefault="008A0499" w:rsidP="009126E8">
      <w:pPr>
        <w:pStyle w:val="Nvel3-R"/>
        <w:spacing w:line="360" w:lineRule="auto"/>
        <w:ind w:left="-567" w:firstLine="567"/>
        <w:rPr>
          <w:color w:val="auto"/>
          <w:sz w:val="22"/>
          <w:szCs w:val="22"/>
        </w:rPr>
      </w:pPr>
    </w:p>
    <w:p w:rsidR="008A0499" w:rsidRPr="00D14C15" w:rsidRDefault="008A0499" w:rsidP="009126E8">
      <w:pPr>
        <w:pStyle w:val="Nvel3-R"/>
        <w:spacing w:line="360" w:lineRule="auto"/>
        <w:ind w:left="-567" w:firstLine="1287"/>
        <w:rPr>
          <w:b/>
          <w:color w:val="auto"/>
          <w:sz w:val="22"/>
          <w:szCs w:val="22"/>
        </w:rPr>
      </w:pPr>
      <w:r w:rsidRPr="00D14C15">
        <w:rPr>
          <w:b/>
          <w:color w:val="auto"/>
          <w:sz w:val="22"/>
          <w:szCs w:val="22"/>
        </w:rPr>
        <w:t>6.</w:t>
      </w:r>
      <w:r w:rsidRPr="00D14C15">
        <w:rPr>
          <w:color w:val="auto"/>
          <w:sz w:val="22"/>
          <w:szCs w:val="22"/>
        </w:rPr>
        <w:t xml:space="preserve"> </w:t>
      </w:r>
      <w:r w:rsidRPr="00D14C15">
        <w:rPr>
          <w:b/>
          <w:color w:val="auto"/>
          <w:sz w:val="22"/>
          <w:szCs w:val="22"/>
        </w:rPr>
        <w:t>REQUISITOS DA CONTRATAÇÃO</w:t>
      </w:r>
    </w:p>
    <w:p w:rsidR="0001772B" w:rsidRPr="00D14C15" w:rsidRDefault="0001772B" w:rsidP="009126E8">
      <w:pPr>
        <w:ind w:left="-567" w:firstLine="1276"/>
        <w:rPr>
          <w:rFonts w:asciiTheme="majorHAnsi" w:hAnsiTheme="majorHAnsi"/>
          <w:sz w:val="22"/>
        </w:rPr>
      </w:pPr>
      <w:bookmarkStart w:id="0" w:name="_Hlk179271156"/>
      <w:r w:rsidRPr="00D14C15">
        <w:rPr>
          <w:rFonts w:asciiTheme="majorHAnsi" w:hAnsiTheme="majorHAnsi"/>
          <w:sz w:val="22"/>
        </w:rPr>
        <w:t xml:space="preserve">Dada à natureza do objeto que se pretende adquirir, é necessário que a licitante atenda a </w:t>
      </w:r>
      <w:proofErr w:type="gramStart"/>
      <w:r w:rsidRPr="00D14C15">
        <w:rPr>
          <w:rFonts w:asciiTheme="majorHAnsi" w:hAnsiTheme="majorHAnsi"/>
          <w:sz w:val="22"/>
        </w:rPr>
        <w:t>todos</w:t>
      </w:r>
      <w:proofErr w:type="gramEnd"/>
      <w:r w:rsidRPr="00D14C15">
        <w:rPr>
          <w:rFonts w:asciiTheme="majorHAnsi" w:hAnsiTheme="majorHAnsi"/>
          <w:sz w:val="22"/>
        </w:rPr>
        <w:t xml:space="preserve"> critérios dos órgãos fiscalizadores e às políticas de produção, comercialização e transporte, instalação do objeto/serviço.</w:t>
      </w:r>
      <w:bookmarkEnd w:id="0"/>
    </w:p>
    <w:p w:rsidR="0001772B" w:rsidRPr="00D14C15" w:rsidRDefault="0001772B" w:rsidP="009126E8">
      <w:pPr>
        <w:ind w:left="-567" w:firstLine="1276"/>
        <w:rPr>
          <w:rFonts w:asciiTheme="majorHAnsi" w:hAnsiTheme="majorHAnsi"/>
          <w:sz w:val="22"/>
        </w:rPr>
      </w:pPr>
      <w:r w:rsidRPr="00D14C15">
        <w:rPr>
          <w:rFonts w:asciiTheme="majorHAnsi" w:hAnsiTheme="majorHAnsi"/>
          <w:sz w:val="22"/>
        </w:rPr>
        <w:t xml:space="preserve">Os serviços deverão ser executados observando as técnicas adequadas recomendadas por este processo, que facilitem a operação, tão como a manutenção dos sistemas instalados de acordo com </w:t>
      </w:r>
      <w:r w:rsidRPr="00D14C15">
        <w:rPr>
          <w:rFonts w:asciiTheme="majorHAnsi" w:eastAsia="Courier New" w:hAnsiTheme="majorHAnsi" w:cs="Courier New"/>
          <w:bCs/>
          <w:sz w:val="22"/>
        </w:rPr>
        <w:t>ESPECIFICAÇÕES TÉCNICAS INDIVIDUAIS DOS SISTEMAS a ser detalhada no Termo de Referências</w:t>
      </w:r>
      <w:r w:rsidRPr="00D14C15">
        <w:rPr>
          <w:rFonts w:asciiTheme="majorHAnsi" w:hAnsiTheme="majorHAnsi"/>
          <w:bCs/>
          <w:sz w:val="22"/>
        </w:rPr>
        <w:t>;</w:t>
      </w:r>
      <w:r w:rsidRPr="00D14C15">
        <w:rPr>
          <w:rFonts w:asciiTheme="majorHAnsi" w:hAnsiTheme="majorHAnsi"/>
          <w:sz w:val="22"/>
        </w:rPr>
        <w:t xml:space="preserve"> </w:t>
      </w:r>
    </w:p>
    <w:p w:rsidR="0001772B" w:rsidRPr="00D14C15" w:rsidRDefault="0001772B" w:rsidP="009126E8">
      <w:pPr>
        <w:ind w:left="-567" w:firstLine="1276"/>
        <w:rPr>
          <w:rFonts w:asciiTheme="majorHAnsi" w:hAnsiTheme="majorHAnsi"/>
          <w:sz w:val="22"/>
        </w:rPr>
      </w:pPr>
      <w:r w:rsidRPr="00D14C15">
        <w:rPr>
          <w:rFonts w:asciiTheme="majorHAnsi" w:hAnsiTheme="majorHAnsi"/>
          <w:sz w:val="22"/>
        </w:rPr>
        <w:t>Deverão ser seguidos todos os padrões técnicos necessários à execução dos serviços, atendendo as Normas de Segurança no Trabalho e a legislação pertinente referente ao objeto;</w:t>
      </w:r>
    </w:p>
    <w:p w:rsidR="0001772B" w:rsidRPr="00D14C15" w:rsidRDefault="0001772B" w:rsidP="009126E8">
      <w:pPr>
        <w:rPr>
          <w:rFonts w:asciiTheme="majorHAnsi" w:hAnsiTheme="majorHAnsi"/>
          <w:sz w:val="22"/>
        </w:rPr>
      </w:pPr>
      <w:r w:rsidRPr="00D14C15">
        <w:rPr>
          <w:rFonts w:asciiTheme="majorHAnsi" w:hAnsiTheme="majorHAnsi"/>
          <w:sz w:val="22"/>
        </w:rPr>
        <w:t xml:space="preserve">A empresa CONTRATADA será responsável exclusiva e isoladamente pelas atividades desenvolvidas por seus funcionários nos locais de execução dos serviços. Desonerando desde já a </w:t>
      </w:r>
      <w:r w:rsidRPr="00D14C15">
        <w:rPr>
          <w:rFonts w:asciiTheme="majorHAnsi" w:hAnsiTheme="majorHAnsi"/>
          <w:sz w:val="22"/>
        </w:rPr>
        <w:lastRenderedPageBreak/>
        <w:t xml:space="preserve">CONTRATANTE de qualquer obrigação trabalhista, sindical, estatutária ou qualquer outra que advenha dos serviços a serem prestados; </w:t>
      </w:r>
    </w:p>
    <w:p w:rsidR="0001772B" w:rsidRPr="00D14C15" w:rsidRDefault="0001772B" w:rsidP="009126E8">
      <w:pPr>
        <w:rPr>
          <w:rFonts w:asciiTheme="majorHAnsi" w:hAnsiTheme="majorHAnsi"/>
          <w:sz w:val="22"/>
        </w:rPr>
      </w:pPr>
      <w:r w:rsidRPr="00D14C15">
        <w:rPr>
          <w:rFonts w:asciiTheme="majorHAnsi" w:hAnsiTheme="majorHAnsi"/>
          <w:sz w:val="22"/>
        </w:rPr>
        <w:t xml:space="preserve">A empresa CONTRATADA deverá arcar com os riscos assumindo a sua responsabilidade </w:t>
      </w:r>
      <w:proofErr w:type="gramStart"/>
      <w:r w:rsidRPr="00D14C15">
        <w:rPr>
          <w:rFonts w:asciiTheme="majorHAnsi" w:hAnsiTheme="majorHAnsi"/>
          <w:sz w:val="22"/>
        </w:rPr>
        <w:t>perante a</w:t>
      </w:r>
      <w:proofErr w:type="gramEnd"/>
      <w:r w:rsidRPr="00D14C15">
        <w:rPr>
          <w:rFonts w:asciiTheme="majorHAnsi" w:hAnsiTheme="majorHAnsi"/>
          <w:sz w:val="22"/>
        </w:rPr>
        <w:t xml:space="preserve"> conselhos de classe. </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Todo conjunto de serviço executado, objeto deste processo, deverá ser de primeira linha e atender as normas do Código de Defesa do Consumidor;</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Todos os custos acarretados tanto pela troca de equipamentos/acessórios (transporte, instalação, e etc.) quanto pela realização dos serviços ou de ajustes nas instalações (transporte, alimentação, e etc.) serão de responsabilidade da CONTRATADA, quando aplicável;</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À CONTRATADA caberá fornecer todos os materiais de instalação necessários ao serviço do que propõe o objeto deste processo, exceto quando explicitamente dispensados;</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Licença de uso não permanente: a empresa contratada deve fornecer uma licença de uso do sistema informatizado de gestão pública de forma não permanente, conforme especificado no Termo de Referência;</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Conversão de dados: a solução deve possibilitar a conversão de dados do sistema atual para o novo sistema, garantindo a integridade e segurança das informações.</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Instalação e manutenção: é fundamental que a empresa especializada seja responsável pela instalação do sistema e sua manutenção ao longo do período de contrato.</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Treinamento: a solução deve incluir treinamentos para os usuários do sistema, garantindo o correto uso e aproveitamento de todas as funcionalidades disponíveis.</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Suporte técnico: é imprescindível que a empresa contratada ofereça suporte técnico qualificado, com equipe disponível para atender às demandas e solucionar eventuais problemas que possam surgir.</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Banco de dados em nuvem: o sistema deve ter seu banco de dados armazenado em nuvem, garantindo maior segurança, disponibilidade e facilidade de acesso às informações.</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t>Acesso via internet: a solução deve permitir o acesso ao sistema via internet, possibilitando o uso em qualquer lugar e a qualquer momento.</w:t>
      </w:r>
    </w:p>
    <w:p w:rsidR="0001772B" w:rsidRPr="00D14C15" w:rsidRDefault="0001772B" w:rsidP="009126E8">
      <w:pPr>
        <w:rPr>
          <w:rFonts w:asciiTheme="majorHAnsi" w:eastAsia="Arial" w:hAnsiTheme="majorHAnsi" w:cstheme="minorHAnsi"/>
          <w:iCs/>
          <w:sz w:val="22"/>
        </w:rPr>
      </w:pPr>
      <w:r w:rsidRPr="00D14C15">
        <w:rPr>
          <w:rFonts w:asciiTheme="majorHAnsi" w:eastAsia="Arial" w:hAnsiTheme="majorHAnsi" w:cstheme="minorHAnsi"/>
          <w:iCs/>
          <w:sz w:val="22"/>
        </w:rPr>
        <w:lastRenderedPageBreak/>
        <w:t>Provisão de serviços/estrutura de Data Center: a empresa contratada deve garantir a provisão de serviços e estrutura de Data Center para garantir a estabilidade e disponibilidade do sistema.</w:t>
      </w:r>
    </w:p>
    <w:p w:rsidR="0001772B" w:rsidRPr="00D14C15" w:rsidRDefault="0001772B" w:rsidP="009126E8">
      <w:pPr>
        <w:pStyle w:val="Nvel3-R"/>
        <w:spacing w:line="360" w:lineRule="auto"/>
        <w:ind w:left="-567" w:firstLine="1287"/>
        <w:rPr>
          <w:color w:val="auto"/>
          <w:sz w:val="22"/>
          <w:szCs w:val="22"/>
        </w:rPr>
      </w:pPr>
    </w:p>
    <w:p w:rsidR="008A0499" w:rsidRPr="00D14C15" w:rsidRDefault="008A0499" w:rsidP="003E5370">
      <w:pPr>
        <w:pStyle w:val="Nivel01"/>
      </w:pPr>
      <w:r w:rsidRPr="00D14C15">
        <w:t xml:space="preserve">7. OBRIGAÇÕES DO CONTRATANTE </w:t>
      </w:r>
      <w:proofErr w:type="gramStart"/>
      <w:r w:rsidR="00ED36C9" w:rsidRPr="00D14C15">
        <w:fldChar w:fldCharType="begin"/>
      </w:r>
      <w:r w:rsidR="00ED36C9" w:rsidRPr="00D14C15">
        <w:instrText xml:space="preserve"> HYPERLINK "http://www.planalto.gov.br/ccivil_03/_ato2019-2022/2021/lei/L14133.htm" \l "art92" </w:instrText>
      </w:r>
      <w:r w:rsidR="00ED36C9" w:rsidRPr="00D14C15">
        <w:fldChar w:fldCharType="separate"/>
      </w:r>
      <w:r w:rsidRPr="00D14C15">
        <w:rPr>
          <w:rStyle w:val="Hyperlink"/>
          <w:b w:val="0"/>
          <w:color w:val="auto"/>
        </w:rPr>
        <w:t>(art. 92, X, XI e XIV</w:t>
      </w:r>
      <w:r w:rsidR="00ED36C9" w:rsidRPr="00D14C15">
        <w:rPr>
          <w:rStyle w:val="Hyperlink"/>
          <w:b w:val="0"/>
          <w:color w:val="auto"/>
        </w:rPr>
        <w:fldChar w:fldCharType="end"/>
      </w:r>
      <w:r w:rsidRPr="00D14C15">
        <w:t>)</w:t>
      </w:r>
      <w:proofErr w:type="gramEnd"/>
    </w:p>
    <w:p w:rsidR="008A0499" w:rsidRPr="00D14C15" w:rsidRDefault="008A0499" w:rsidP="00575279">
      <w:pPr>
        <w:pStyle w:val="Nivel2"/>
        <w:numPr>
          <w:ilvl w:val="1"/>
          <w:numId w:val="158"/>
        </w:numPr>
        <w:rPr>
          <w:bCs/>
        </w:rPr>
      </w:pPr>
      <w:r w:rsidRPr="00D14C15">
        <w:t>São obrigações do Contratante, além das previstas no termo de referência:</w:t>
      </w:r>
    </w:p>
    <w:p w:rsidR="008A0499" w:rsidRPr="00D14C15" w:rsidRDefault="008A0499" w:rsidP="00575279">
      <w:pPr>
        <w:pStyle w:val="Nivel2"/>
        <w:numPr>
          <w:ilvl w:val="1"/>
          <w:numId w:val="158"/>
        </w:numPr>
      </w:pPr>
      <w:r w:rsidRPr="00D14C15">
        <w:t>Exigir o cumprimento de todas as obrigações assumidas pelo Contratado, de acordo com o contrato e seus anexos;</w:t>
      </w:r>
    </w:p>
    <w:p w:rsidR="008A0499" w:rsidRPr="00D14C15" w:rsidRDefault="008A0499" w:rsidP="00575279">
      <w:pPr>
        <w:pStyle w:val="Nivel2"/>
        <w:numPr>
          <w:ilvl w:val="1"/>
          <w:numId w:val="158"/>
        </w:numPr>
      </w:pPr>
      <w:r w:rsidRPr="00D14C15">
        <w:t>Receber o objeto no prazo e condições estabelecidas no Termo de Referência;</w:t>
      </w:r>
    </w:p>
    <w:p w:rsidR="008A0499" w:rsidRPr="00D14C15" w:rsidRDefault="008A0499" w:rsidP="00575279">
      <w:pPr>
        <w:pStyle w:val="Nivel2"/>
        <w:numPr>
          <w:ilvl w:val="1"/>
          <w:numId w:val="158"/>
        </w:numPr>
      </w:pPr>
      <w:r w:rsidRPr="00D14C15">
        <w:t>Notificar o Contratado, por escrito, sobre vícios, defeitos ou incorreções verificadas no objeto fornecido, para que seja por ele substituído, reparado ou corrigido, no total ou em parte, às suas expensas;</w:t>
      </w:r>
    </w:p>
    <w:p w:rsidR="008A0499" w:rsidRPr="00D14C15" w:rsidRDefault="008A0499" w:rsidP="00575279">
      <w:pPr>
        <w:pStyle w:val="Nivel2"/>
        <w:numPr>
          <w:ilvl w:val="1"/>
          <w:numId w:val="158"/>
        </w:numPr>
      </w:pPr>
      <w:r w:rsidRPr="00D14C15">
        <w:t>Acompanhar e fiscalizar a execução do contrato e o cumprimento das obrigações pelo Contratado;</w:t>
      </w:r>
    </w:p>
    <w:p w:rsidR="008A0499" w:rsidRPr="00D14C15" w:rsidRDefault="008A0499" w:rsidP="00575279">
      <w:pPr>
        <w:pStyle w:val="Nivel2"/>
        <w:numPr>
          <w:ilvl w:val="1"/>
          <w:numId w:val="158"/>
        </w:numPr>
      </w:pPr>
      <w:r w:rsidRPr="00D14C15">
        <w:t>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 de 2021;</w:t>
      </w:r>
    </w:p>
    <w:p w:rsidR="008A0499" w:rsidRPr="00D14C15" w:rsidRDefault="008A0499" w:rsidP="00575279">
      <w:pPr>
        <w:pStyle w:val="Nivel2"/>
        <w:numPr>
          <w:ilvl w:val="1"/>
          <w:numId w:val="158"/>
        </w:numPr>
      </w:pPr>
      <w:r w:rsidRPr="00D14C15">
        <w:t>Efetuar o pagamento ao Contratado do valor correspondente à execução do objeto, no prazo, forma e condições estabelecidos no presente Contrato e no Termo de Referência;</w:t>
      </w:r>
    </w:p>
    <w:p w:rsidR="008A0499" w:rsidRPr="00D14C15" w:rsidRDefault="008A0499" w:rsidP="00575279">
      <w:pPr>
        <w:pStyle w:val="Nivel2"/>
        <w:numPr>
          <w:ilvl w:val="1"/>
          <w:numId w:val="158"/>
        </w:numPr>
      </w:pPr>
      <w:r w:rsidRPr="00D14C15">
        <w:t xml:space="preserve">Aplicar ao Contratado as sanções previstas na lei e neste Contrato; </w:t>
      </w:r>
    </w:p>
    <w:p w:rsidR="008A0499" w:rsidRPr="00D14C15" w:rsidRDefault="008A0499" w:rsidP="00575279">
      <w:pPr>
        <w:pStyle w:val="Nivel2"/>
        <w:numPr>
          <w:ilvl w:val="1"/>
          <w:numId w:val="158"/>
        </w:numPr>
      </w:pPr>
      <w:r w:rsidRPr="00D14C15">
        <w:t>Cientificar o órgão de representação judicial da Advocacia-Geral da União para adoção das medidas cabíveis quando do descumprimento de obrigações pelo Contratado;</w:t>
      </w:r>
    </w:p>
    <w:p w:rsidR="008A0499" w:rsidRPr="00D14C15" w:rsidRDefault="008A0499" w:rsidP="00575279">
      <w:pPr>
        <w:pStyle w:val="Nivel2"/>
        <w:numPr>
          <w:ilvl w:val="1"/>
          <w:numId w:val="158"/>
        </w:numPr>
      </w:pPr>
      <w:r w:rsidRPr="00D14C15">
        <w:t xml:space="preserve">Explicitamente emitir decisão sobre todas as solicitações e reclamações relacionadas à execução do presente Contrato, ressalvados os requerimentos manifestamente impertinentes, meramente protelatórios ou de nenhum interesse </w:t>
      </w:r>
      <w:r w:rsidRPr="00D14C15">
        <w:lastRenderedPageBreak/>
        <w:t>para a boa execução do ajuste.</w:t>
      </w:r>
    </w:p>
    <w:p w:rsidR="008A0499" w:rsidRPr="00D14C15" w:rsidRDefault="008A0499" w:rsidP="00575279">
      <w:pPr>
        <w:pStyle w:val="Nivel2"/>
        <w:numPr>
          <w:ilvl w:val="1"/>
          <w:numId w:val="158"/>
        </w:numPr>
        <w:rPr>
          <w:bCs/>
        </w:rPr>
      </w:pPr>
      <w:r w:rsidRPr="00D14C15">
        <w:t xml:space="preserve"> A Administração terá o prazo de</w:t>
      </w:r>
      <w:r w:rsidRPr="00D14C15">
        <w:rPr>
          <w:i/>
          <w:iCs/>
        </w:rPr>
        <w:t xml:space="preserve"> 05 (cinco) dias</w:t>
      </w:r>
      <w:r w:rsidRPr="00D14C15">
        <w:t xml:space="preserve">, a contar da data do protocolo do requerimento para decidir, admitida a prorrogação motivada, por igual período. </w:t>
      </w:r>
    </w:p>
    <w:p w:rsidR="008A0499" w:rsidRPr="00D14C15" w:rsidRDefault="008A0499" w:rsidP="00575279">
      <w:pPr>
        <w:pStyle w:val="Nivel2"/>
        <w:numPr>
          <w:ilvl w:val="1"/>
          <w:numId w:val="158"/>
        </w:numPr>
      </w:pPr>
      <w:r w:rsidRPr="00D14C15">
        <w:t>Responder eventuais pedidos de reestabelecimento do equilíbrio econômico-financeiro feitos pelo contratado no prazo máximo de 05 (cinco) dias.</w:t>
      </w:r>
    </w:p>
    <w:p w:rsidR="008A0499" w:rsidRPr="00D14C15" w:rsidRDefault="008A0499" w:rsidP="00575279">
      <w:pPr>
        <w:pStyle w:val="Nivel2"/>
        <w:numPr>
          <w:ilvl w:val="1"/>
          <w:numId w:val="158"/>
        </w:numPr>
      </w:pPr>
      <w:r w:rsidRPr="00D14C15">
        <w:t>Notificar os emitentes das garantias quanto ao início de processo administrativo para apuração de descumprimento de cláusulas contratuais.</w:t>
      </w:r>
    </w:p>
    <w:p w:rsidR="008A0499" w:rsidRPr="00D14C15" w:rsidRDefault="008A0499" w:rsidP="00575279">
      <w:pPr>
        <w:pStyle w:val="Nivel2"/>
        <w:numPr>
          <w:ilvl w:val="1"/>
          <w:numId w:val="158"/>
        </w:numPr>
      </w:pPr>
      <w:r w:rsidRPr="00D14C15">
        <w:t xml:space="preserve">Comunicar o Contratado na hipótese de posterior alteração do projeto pelo Contratante, no caso </w:t>
      </w:r>
      <w:hyperlink r:id="rId8" w:anchor="art93§2" w:history="1">
        <w:r w:rsidRPr="00D14C15">
          <w:rPr>
            <w:rStyle w:val="Hyperlink"/>
            <w:b/>
            <w:color w:val="auto"/>
          </w:rPr>
          <w:t>do art. 93, §2º, da Lei nº 14.133, de 2021</w:t>
        </w:r>
      </w:hyperlink>
      <w:r w:rsidRPr="00D14C15">
        <w:t>.</w:t>
      </w:r>
    </w:p>
    <w:p w:rsidR="008A0499" w:rsidRPr="00D14C15" w:rsidRDefault="008A0499" w:rsidP="00575279">
      <w:pPr>
        <w:pStyle w:val="Nivel2"/>
        <w:numPr>
          <w:ilvl w:val="1"/>
          <w:numId w:val="158"/>
        </w:numPr>
      </w:pPr>
      <w:r w:rsidRPr="00D14C15">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A0499" w:rsidRPr="00D14C15" w:rsidRDefault="008A0499" w:rsidP="003E5370">
      <w:pPr>
        <w:pStyle w:val="Nivel01"/>
      </w:pPr>
      <w:r w:rsidRPr="00D14C15">
        <w:tab/>
        <w:t>8. OBRIGAÇÕES DO CONTRATADO (</w:t>
      </w:r>
      <w:hyperlink r:id="rId9" w:anchor="art92">
        <w:r w:rsidRPr="00D14C15">
          <w:rPr>
            <w:rStyle w:val="Hyperlink"/>
            <w:color w:val="auto"/>
          </w:rPr>
          <w:t>art. 92, XIV, XVI e XVII</w:t>
        </w:r>
      </w:hyperlink>
      <w:r w:rsidRPr="00D14C15">
        <w:t>)</w:t>
      </w:r>
    </w:p>
    <w:p w:rsidR="008A0499" w:rsidRPr="00D14C15" w:rsidRDefault="008A0499" w:rsidP="00575279">
      <w:pPr>
        <w:pStyle w:val="Nivel2"/>
        <w:numPr>
          <w:ilvl w:val="1"/>
          <w:numId w:val="159"/>
        </w:numPr>
      </w:pPr>
      <w:r w:rsidRPr="00D14C15">
        <w:t>O Contratado deve cumprir todas as obrigações constantes deste Contrato e de seus anexos,</w:t>
      </w:r>
      <w:proofErr w:type="gramStart"/>
      <w:r w:rsidRPr="00D14C15">
        <w:t xml:space="preserve">  </w:t>
      </w:r>
      <w:proofErr w:type="gramEnd"/>
      <w:r w:rsidRPr="00D14C15">
        <w:t>assumindo como exclusivamente seus os riscos e as despesas decorrentes da boa e perfeita execução do objeto, observando, ainda, as obrigações a seguir dispostas, além das previstas no termo de referência:</w:t>
      </w:r>
    </w:p>
    <w:p w:rsidR="008A0499" w:rsidRPr="00D14C15" w:rsidRDefault="008A0499" w:rsidP="00575279">
      <w:pPr>
        <w:pStyle w:val="Nivel2"/>
        <w:numPr>
          <w:ilvl w:val="1"/>
          <w:numId w:val="159"/>
        </w:numPr>
      </w:pPr>
      <w:r w:rsidRPr="00D14C15">
        <w:t>Manter preposto aceito pela Administração no local ou do serviço para representá-lo na execução do contrato.</w:t>
      </w:r>
    </w:p>
    <w:p w:rsidR="008A0499" w:rsidRPr="00D14C15" w:rsidRDefault="008A0499" w:rsidP="00575279">
      <w:pPr>
        <w:pStyle w:val="Nivel2"/>
        <w:numPr>
          <w:ilvl w:val="1"/>
          <w:numId w:val="159"/>
        </w:numPr>
      </w:pPr>
      <w:r w:rsidRPr="00D14C15">
        <w:t>A indicação ou a manutenção do preposto da empresa poderá ser recusada pelo órgão ou entidade, desde que devidamente justificada, devendo a empresa designar outro para o exercício da atividade.</w:t>
      </w:r>
    </w:p>
    <w:p w:rsidR="008A0499" w:rsidRPr="00D14C15" w:rsidRDefault="008A0499" w:rsidP="00575279">
      <w:pPr>
        <w:pStyle w:val="Nivel2"/>
        <w:numPr>
          <w:ilvl w:val="1"/>
          <w:numId w:val="159"/>
        </w:numPr>
      </w:pPr>
      <w:r w:rsidRPr="00D14C15">
        <w:t>Atender às determinações regulares emitidas pelo fiscal do contrato ou autoridade superior (</w:t>
      </w:r>
      <w:hyperlink r:id="rId10" w:anchor="art137">
        <w:r w:rsidRPr="00D14C15">
          <w:rPr>
            <w:rStyle w:val="Hyperlink"/>
            <w:color w:val="auto"/>
          </w:rPr>
          <w:t>art. 137, II</w:t>
        </w:r>
      </w:hyperlink>
      <w:r w:rsidRPr="00D14C15">
        <w:t>) e prestar todo esclarecimento ou informação por eles solicitados;</w:t>
      </w:r>
    </w:p>
    <w:p w:rsidR="008A0499" w:rsidRPr="00D14C15" w:rsidRDefault="008A0499" w:rsidP="00575279">
      <w:pPr>
        <w:pStyle w:val="Nivel2"/>
        <w:numPr>
          <w:ilvl w:val="1"/>
          <w:numId w:val="159"/>
        </w:numPr>
      </w:pPr>
      <w:r w:rsidRPr="00D14C15">
        <w:t xml:space="preserve">Alocar os empregados necessários ao perfeito cumprimento das cláusulas deste contrato, com habilitação e conhecimento adequados, fornecendo os materiais, </w:t>
      </w:r>
      <w:r w:rsidRPr="00D14C15">
        <w:lastRenderedPageBreak/>
        <w:t>equipamentos, ferramentas e utensílios demandados, cuja quantidade, qualidade e tecnologia deverão atender às recomendações de boa técnica e a legislação de regência;</w:t>
      </w:r>
    </w:p>
    <w:p w:rsidR="008A0499" w:rsidRPr="00D14C15" w:rsidRDefault="008A0499" w:rsidP="00575279">
      <w:pPr>
        <w:pStyle w:val="Nivel2"/>
        <w:numPr>
          <w:ilvl w:val="1"/>
          <w:numId w:val="159"/>
        </w:numPr>
      </w:pPr>
      <w:r w:rsidRPr="00D14C15">
        <w:t>Reparar, corrigir, remover, reconstruir ou substituir, às suas expensas, no total ou em parte, no prazo fixado pelo fiscal do contrato, os serviços nos quais se verificarem vícios, defeitos ou incorreções resultantes da execução ou dos materiais empregados;</w:t>
      </w:r>
    </w:p>
    <w:p w:rsidR="008A0499" w:rsidRPr="00D14C15" w:rsidRDefault="008A0499" w:rsidP="00575279">
      <w:pPr>
        <w:pStyle w:val="Nivel2"/>
        <w:numPr>
          <w:ilvl w:val="1"/>
          <w:numId w:val="159"/>
        </w:numPr>
      </w:pPr>
      <w:r w:rsidRPr="00D14C15">
        <w:t xml:space="preserve">Responsabilizar-se pelos vícios e danos decorrentes da execução do objeto, de acordo com o </w:t>
      </w:r>
      <w:proofErr w:type="gramStart"/>
      <w:r w:rsidR="00ED36C9" w:rsidRPr="00D14C15">
        <w:fldChar w:fldCharType="begin"/>
      </w:r>
      <w:r w:rsidR="00ED36C9" w:rsidRPr="00D14C15">
        <w:instrText xml:space="preserve"> HYPERLINK "https://www.planalto.gov.br/ccivil_03/leis/l8078compilado.htm" </w:instrText>
      </w:r>
      <w:r w:rsidR="00ED36C9" w:rsidRPr="00D14C15">
        <w:fldChar w:fldCharType="separate"/>
      </w:r>
      <w:r w:rsidRPr="00D14C15">
        <w:rPr>
          <w:rStyle w:val="Hyperlink"/>
          <w:color w:val="auto"/>
        </w:rPr>
        <w:t>Código de Defesa do Consumidor (Lei nº 8.078, de 1990</w:t>
      </w:r>
      <w:r w:rsidR="00ED36C9" w:rsidRPr="00D14C15">
        <w:rPr>
          <w:rStyle w:val="Hyperlink"/>
          <w:color w:val="auto"/>
        </w:rPr>
        <w:fldChar w:fldCharType="end"/>
      </w:r>
      <w:r w:rsidRPr="00D14C15">
        <w:t>)</w:t>
      </w:r>
      <w:proofErr w:type="gramEnd"/>
      <w:r w:rsidRPr="00D14C15">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8A0499" w:rsidRPr="00D14C15" w:rsidRDefault="008A0499" w:rsidP="00575279">
      <w:pPr>
        <w:pStyle w:val="Nivel2"/>
        <w:numPr>
          <w:ilvl w:val="1"/>
          <w:numId w:val="159"/>
        </w:numPr>
      </w:pPr>
      <w:r w:rsidRPr="00D14C15">
        <w:t xml:space="preserve">Não contratar, durante a vigência do contrato, cônjuge, companheiro ou parente em linha reta, colateral ou por afinidade, até o terceiro grau, de dirigente do contratante ou do fiscal ou gestor do contrato, nos termos do </w:t>
      </w:r>
      <w:hyperlink r:id="rId11" w:anchor="art48" w:history="1">
        <w:r w:rsidRPr="00D14C15">
          <w:rPr>
            <w:rStyle w:val="Hyperlink"/>
            <w:color w:val="auto"/>
          </w:rPr>
          <w:t>artigo 48, parágrafo único, da Lei nº 14.133, de 2021</w:t>
        </w:r>
      </w:hyperlink>
      <w:r w:rsidRPr="00D14C15">
        <w:t>;</w:t>
      </w:r>
    </w:p>
    <w:p w:rsidR="008A0499" w:rsidRPr="00D14C15" w:rsidRDefault="008A0499" w:rsidP="00575279">
      <w:pPr>
        <w:pStyle w:val="Nivel2"/>
        <w:numPr>
          <w:ilvl w:val="1"/>
          <w:numId w:val="159"/>
        </w:numPr>
      </w:pPr>
      <w:r w:rsidRPr="00D14C15">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8A0499" w:rsidRPr="00D14C15" w:rsidRDefault="008A0499" w:rsidP="00575279">
      <w:pPr>
        <w:pStyle w:val="Nivel2"/>
        <w:numPr>
          <w:ilvl w:val="1"/>
          <w:numId w:val="159"/>
        </w:numPr>
      </w:pPr>
      <w:r w:rsidRPr="00D14C15">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w:t>
      </w:r>
      <w:r w:rsidRPr="00D14C15">
        <w:lastRenderedPageBreak/>
        <w:t xml:space="preserve">responsabilidade ao Contratante; </w:t>
      </w:r>
    </w:p>
    <w:p w:rsidR="008A0499" w:rsidRPr="00D14C15" w:rsidRDefault="008A0499" w:rsidP="00575279">
      <w:pPr>
        <w:pStyle w:val="Nivel2"/>
        <w:numPr>
          <w:ilvl w:val="1"/>
          <w:numId w:val="159"/>
        </w:numPr>
      </w:pPr>
      <w:r w:rsidRPr="00D14C15">
        <w:t>Comunicar ao Fiscal do contrato, no prazo de 24 (vinte e quatro) horas, qualquer ocorrência anormal ou acidente que se verifique no local dos serviços.</w:t>
      </w:r>
    </w:p>
    <w:p w:rsidR="008A0499" w:rsidRPr="00D14C15" w:rsidRDefault="008A0499" w:rsidP="00575279">
      <w:pPr>
        <w:pStyle w:val="Nivel2"/>
        <w:numPr>
          <w:ilvl w:val="1"/>
          <w:numId w:val="159"/>
        </w:numPr>
      </w:pPr>
      <w:r w:rsidRPr="00D14C15">
        <w:t>Prestar todo esclarecimento ou informação solicitada pelo Contratante ou por seus prepostos, garantindo-lhes o acesso, a qualquer tempo, ao local dos trabalhos, bem como aos documentos relativos à execução do empreendimento.</w:t>
      </w:r>
    </w:p>
    <w:p w:rsidR="008A0499" w:rsidRPr="00D14C15" w:rsidRDefault="008A0499" w:rsidP="00575279">
      <w:pPr>
        <w:pStyle w:val="Nivel2"/>
        <w:numPr>
          <w:ilvl w:val="1"/>
          <w:numId w:val="159"/>
        </w:numPr>
      </w:pPr>
      <w:r w:rsidRPr="00D14C15">
        <w:t>Paralisar, por determinação do Contratante, qualquer atividade que não esteja sendo executada de acordo com a boa técnica ou que ponha em risco a segurança de pessoas ou bens de terceiros.</w:t>
      </w:r>
    </w:p>
    <w:p w:rsidR="008A0499" w:rsidRPr="00D14C15" w:rsidRDefault="008A0499" w:rsidP="00575279">
      <w:pPr>
        <w:pStyle w:val="Nivel2"/>
        <w:numPr>
          <w:ilvl w:val="1"/>
          <w:numId w:val="159"/>
        </w:numPr>
      </w:pPr>
      <w:r w:rsidRPr="00D14C15">
        <w:t>Promover a guarda, manutenção e vigilância de materiais, ferramentas, e tudo o que for necessário à execução do objeto, durante a vigência do contrato.</w:t>
      </w:r>
    </w:p>
    <w:p w:rsidR="008A0499" w:rsidRPr="00D14C15" w:rsidRDefault="008A0499" w:rsidP="00575279">
      <w:pPr>
        <w:pStyle w:val="Nivel2"/>
        <w:numPr>
          <w:ilvl w:val="1"/>
          <w:numId w:val="159"/>
        </w:numPr>
      </w:pPr>
      <w:r w:rsidRPr="00D14C15">
        <w:t>Conduzir os trabalhos com estrita observância às normas da legislação pertinente, cumprindo as determinações dos Poderes Públicos, mantendo sempre limpo o local dos serviços e nas melhores condições de segurança, higiene e disciplina.</w:t>
      </w:r>
    </w:p>
    <w:p w:rsidR="008A0499" w:rsidRPr="00D14C15" w:rsidRDefault="008A0499" w:rsidP="00575279">
      <w:pPr>
        <w:pStyle w:val="Nivel2"/>
        <w:numPr>
          <w:ilvl w:val="1"/>
          <w:numId w:val="159"/>
        </w:numPr>
      </w:pPr>
      <w:r w:rsidRPr="00D14C15">
        <w:t>Submeter previamente, por escrito, ao Contratante, para análise e aprovação, quaisquer mudanças nos métodos executivos que fujam às especificações do memorial descritivo ou instrumento congênere.</w:t>
      </w:r>
    </w:p>
    <w:p w:rsidR="008A0499" w:rsidRPr="00D14C15" w:rsidRDefault="008A0499" w:rsidP="00575279">
      <w:pPr>
        <w:pStyle w:val="Nivel2"/>
        <w:numPr>
          <w:ilvl w:val="1"/>
          <w:numId w:val="159"/>
        </w:numPr>
      </w:pPr>
      <w:r w:rsidRPr="00D14C15">
        <w:t>Não permitir a utilização de qualquer trabalho do menor de dezesseis anos, exceto na condição de aprendiz para os maiores de quatorze anos, nem permitir a utilização do trabalho do menor de dezoito anos em trabalho noturno, perigoso ou insalubre;</w:t>
      </w:r>
    </w:p>
    <w:p w:rsidR="008A0499" w:rsidRPr="00D14C15" w:rsidRDefault="008A0499" w:rsidP="00575279">
      <w:pPr>
        <w:pStyle w:val="Nivel2"/>
        <w:numPr>
          <w:ilvl w:val="1"/>
          <w:numId w:val="159"/>
        </w:numPr>
      </w:pPr>
      <w:r w:rsidRPr="00D14C15">
        <w:t xml:space="preserve"> Manter durante toda a vigência do contrato, em compatibilidade com as obrigações assumidas, todas as condições exigidas para habilitação na licitação; </w:t>
      </w:r>
    </w:p>
    <w:p w:rsidR="008A0499" w:rsidRPr="00D14C15" w:rsidRDefault="008A0499" w:rsidP="00575279">
      <w:pPr>
        <w:pStyle w:val="Nivel2"/>
        <w:numPr>
          <w:ilvl w:val="1"/>
          <w:numId w:val="159"/>
        </w:numPr>
        <w:rPr>
          <w:bCs/>
        </w:rPr>
      </w:pPr>
      <w:r w:rsidRPr="00D14C15">
        <w:t>Cumprir,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D14C15">
          <w:rPr>
            <w:rStyle w:val="Hyperlink"/>
            <w:color w:val="auto"/>
          </w:rPr>
          <w:t>art. 116</w:t>
        </w:r>
      </w:hyperlink>
      <w:r w:rsidRPr="00D14C15">
        <w:t>);</w:t>
      </w:r>
    </w:p>
    <w:p w:rsidR="008A0499" w:rsidRPr="00D14C15" w:rsidRDefault="008A0499" w:rsidP="00575279">
      <w:pPr>
        <w:pStyle w:val="Nivel2"/>
        <w:numPr>
          <w:ilvl w:val="1"/>
          <w:numId w:val="159"/>
        </w:numPr>
      </w:pPr>
      <w:r w:rsidRPr="00D14C15">
        <w:t xml:space="preserve">Comprovar a reserva de cargos a que se refere </w:t>
      </w:r>
      <w:proofErr w:type="gramStart"/>
      <w:r w:rsidRPr="00D14C15">
        <w:t>a</w:t>
      </w:r>
      <w:proofErr w:type="gramEnd"/>
      <w:r w:rsidRPr="00D14C15">
        <w:t xml:space="preserve"> cláusula acima, no prazo fixado pelo fiscal do contrato, com a indicação dos empregados que preencheram as referidas vagas (</w:t>
      </w:r>
      <w:hyperlink r:id="rId13" w:anchor="art116" w:history="1">
        <w:r w:rsidRPr="00D14C15">
          <w:rPr>
            <w:rStyle w:val="Hyperlink"/>
            <w:color w:val="auto"/>
          </w:rPr>
          <w:t>art. 116, parágrafo único</w:t>
        </w:r>
      </w:hyperlink>
      <w:r w:rsidRPr="00D14C15">
        <w:t>);</w:t>
      </w:r>
    </w:p>
    <w:p w:rsidR="008A0499" w:rsidRPr="00D14C15" w:rsidRDefault="008A0499" w:rsidP="00575279">
      <w:pPr>
        <w:pStyle w:val="Nivel2"/>
        <w:numPr>
          <w:ilvl w:val="1"/>
          <w:numId w:val="159"/>
        </w:numPr>
      </w:pPr>
      <w:r w:rsidRPr="00D14C15">
        <w:lastRenderedPageBreak/>
        <w:t>Guardar sigilo sobre todas as informações obtidas em decorrência do cumprimento do contrato;</w:t>
      </w:r>
    </w:p>
    <w:p w:rsidR="008A0499" w:rsidRPr="00D14C15" w:rsidRDefault="008A0499" w:rsidP="00575279">
      <w:pPr>
        <w:pStyle w:val="Nivel2"/>
        <w:numPr>
          <w:ilvl w:val="1"/>
          <w:numId w:val="159"/>
        </w:numPr>
      </w:pPr>
      <w:r w:rsidRPr="00D14C15">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4" w:anchor="art124" w:history="1">
        <w:r w:rsidRPr="00D14C15">
          <w:rPr>
            <w:rStyle w:val="Hyperlink"/>
            <w:color w:val="auto"/>
          </w:rPr>
          <w:t>art. 124, II, d, da Lei nº 14.133, de 2021</w:t>
        </w:r>
      </w:hyperlink>
      <w:r w:rsidRPr="00D14C15">
        <w:t>;</w:t>
      </w:r>
    </w:p>
    <w:p w:rsidR="008A0499" w:rsidRPr="00D14C15" w:rsidRDefault="008A0499" w:rsidP="00575279">
      <w:pPr>
        <w:pStyle w:val="Nivel2"/>
        <w:numPr>
          <w:ilvl w:val="1"/>
          <w:numId w:val="159"/>
        </w:numPr>
      </w:pPr>
      <w:r w:rsidRPr="00D14C15">
        <w:t>Cumprir, além dos postulados legais vigentes de âmbito federal, estadual ou municipal, as normas de segurança do Contratante;</w:t>
      </w:r>
    </w:p>
    <w:p w:rsidR="008A0499" w:rsidRPr="00D14C15" w:rsidRDefault="008A0499" w:rsidP="00575279">
      <w:pPr>
        <w:pStyle w:val="Nivel2"/>
        <w:numPr>
          <w:ilvl w:val="1"/>
          <w:numId w:val="159"/>
        </w:numPr>
      </w:pPr>
      <w:r w:rsidRPr="00D14C15">
        <w:t xml:space="preserve">Realizar os serviços de manutenção e assistência técnica no(s) seguinte(s) </w:t>
      </w:r>
      <w:proofErr w:type="gramStart"/>
      <w:r w:rsidRPr="00D14C15">
        <w:t>local(</w:t>
      </w:r>
      <w:proofErr w:type="spellStart"/>
      <w:proofErr w:type="gramEnd"/>
      <w:r w:rsidRPr="00D14C15">
        <w:t>is</w:t>
      </w:r>
      <w:proofErr w:type="spellEnd"/>
      <w:r w:rsidRPr="00D14C15">
        <w:t>) :</w:t>
      </w:r>
    </w:p>
    <w:p w:rsidR="008A0499" w:rsidRPr="00D14C15" w:rsidRDefault="008A0499" w:rsidP="00575279">
      <w:pPr>
        <w:pStyle w:val="Nivel2"/>
      </w:pPr>
      <w:r w:rsidRPr="00D14C15">
        <w:t xml:space="preserve">CENTRO ADMINISTRATIVO, sito à Rua Rubert, nº </w:t>
      </w:r>
      <w:proofErr w:type="gramStart"/>
      <w:r w:rsidRPr="00D14C15">
        <w:t>900</w:t>
      </w:r>
      <w:proofErr w:type="gramEnd"/>
    </w:p>
    <w:p w:rsidR="008A0499" w:rsidRPr="00D14C15" w:rsidRDefault="008A0499" w:rsidP="00575279">
      <w:pPr>
        <w:pStyle w:val="Nivel2"/>
      </w:pPr>
      <w:r w:rsidRPr="00D14C15">
        <w:t xml:space="preserve">CÂMARA MUNICIPAL DE VEREADORES, sito à Rua </w:t>
      </w:r>
      <w:proofErr w:type="spellStart"/>
      <w:r w:rsidRPr="00D14C15">
        <w:t>Librelotto</w:t>
      </w:r>
      <w:proofErr w:type="spellEnd"/>
      <w:r w:rsidRPr="00D14C15">
        <w:t xml:space="preserve">, </w:t>
      </w:r>
      <w:proofErr w:type="gramStart"/>
      <w:r w:rsidRPr="00D14C15">
        <w:t>Centro</w:t>
      </w:r>
      <w:proofErr w:type="gramEnd"/>
    </w:p>
    <w:p w:rsidR="008A0499" w:rsidRPr="00D14C15" w:rsidRDefault="008A0499" w:rsidP="00575279">
      <w:pPr>
        <w:pStyle w:val="Nivel2"/>
      </w:pPr>
      <w:r w:rsidRPr="00D14C15">
        <w:t xml:space="preserve">SECRETARIA MUNICIPAL DA SAÚDE, sito à Rua </w:t>
      </w:r>
      <w:proofErr w:type="gramStart"/>
      <w:r w:rsidRPr="00D14C15">
        <w:t>8</w:t>
      </w:r>
      <w:proofErr w:type="gramEnd"/>
      <w:r w:rsidRPr="00D14C15">
        <w:t xml:space="preserve"> de Dezembro, centro</w:t>
      </w:r>
    </w:p>
    <w:p w:rsidR="008A0499" w:rsidRPr="00D14C15" w:rsidRDefault="008A0499" w:rsidP="00575279">
      <w:pPr>
        <w:pStyle w:val="Nivel2"/>
      </w:pPr>
      <w:r w:rsidRPr="00D14C15">
        <w:t>SECRETARIA MUNICIPAL DE OBRAS E TRÂNSITO, s</w:t>
      </w:r>
      <w:r w:rsidR="00E77036" w:rsidRPr="00D14C15">
        <w:t>i</w:t>
      </w:r>
      <w:r w:rsidRPr="00D14C15">
        <w:t xml:space="preserve">to à Av. Jerônimo </w:t>
      </w:r>
      <w:proofErr w:type="spellStart"/>
      <w:r w:rsidRPr="00D14C15">
        <w:t>Stefanello</w:t>
      </w:r>
      <w:proofErr w:type="spellEnd"/>
      <w:r w:rsidRPr="00D14C15">
        <w:t xml:space="preserve">, </w:t>
      </w:r>
      <w:proofErr w:type="gramStart"/>
      <w:r w:rsidRPr="00D14C15">
        <w:t>708</w:t>
      </w:r>
      <w:proofErr w:type="gramEnd"/>
    </w:p>
    <w:p w:rsidR="008A0499" w:rsidRPr="00D14C15" w:rsidRDefault="008A0499" w:rsidP="00575279">
      <w:pPr>
        <w:pStyle w:val="Nivel2"/>
        <w:numPr>
          <w:ilvl w:val="1"/>
          <w:numId w:val="159"/>
        </w:numPr>
      </w:pPr>
      <w:r w:rsidRPr="00D14C15">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8A0499" w:rsidRPr="00D14C15" w:rsidRDefault="008A0499" w:rsidP="00575279">
      <w:pPr>
        <w:pStyle w:val="Nivel2"/>
        <w:numPr>
          <w:ilvl w:val="1"/>
          <w:numId w:val="159"/>
        </w:numPr>
      </w:pPr>
      <w:r w:rsidRPr="00D14C15">
        <w:t>Ceder ao Contratante todos os direitos patrimoniais relativos ao objeto contratado, o qual poderá ser livremente utilizado e/ou alterado em outras ocasiões, sem necessidade de nova autorização do Contratado.</w:t>
      </w:r>
    </w:p>
    <w:p w:rsidR="008A0499" w:rsidRPr="00D14C15" w:rsidRDefault="008A0499" w:rsidP="009126E8">
      <w:pPr>
        <w:pStyle w:val="Nvel3-R"/>
        <w:numPr>
          <w:ilvl w:val="1"/>
          <w:numId w:val="159"/>
        </w:numPr>
        <w:spacing w:line="360" w:lineRule="auto"/>
        <w:rPr>
          <w:color w:val="auto"/>
          <w:sz w:val="22"/>
          <w:szCs w:val="22"/>
        </w:rPr>
      </w:pPr>
      <w:r w:rsidRPr="00D14C15">
        <w:rPr>
          <w:color w:val="auto"/>
          <w:sz w:val="22"/>
          <w:szCs w:val="22"/>
        </w:rPr>
        <w:t xml:space="preserve">Considerando que o projeto contratado se refere </w:t>
      </w:r>
      <w:proofErr w:type="gramStart"/>
      <w:r w:rsidRPr="00D14C15">
        <w:rPr>
          <w:color w:val="auto"/>
          <w:sz w:val="22"/>
          <w:szCs w:val="22"/>
        </w:rPr>
        <w:t>a</w:t>
      </w:r>
      <w:proofErr w:type="gramEnd"/>
      <w:r w:rsidRPr="00D14C15">
        <w:rPr>
          <w:color w:val="auto"/>
          <w:sz w:val="22"/>
          <w:szCs w:val="22"/>
        </w:rPr>
        <w:t xml:space="preserve">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8A0499" w:rsidRPr="00D14C15" w:rsidRDefault="008A0499" w:rsidP="003E5370">
      <w:pPr>
        <w:pStyle w:val="Nivel01"/>
      </w:pPr>
      <w:r w:rsidRPr="00D14C15">
        <w:lastRenderedPageBreak/>
        <w:tab/>
        <w:t>9. OBRIGAÇÕES PERTINENTES À LGPD</w:t>
      </w:r>
    </w:p>
    <w:p w:rsidR="008A0499" w:rsidRPr="00D14C15" w:rsidRDefault="008A0499" w:rsidP="00575279">
      <w:pPr>
        <w:pStyle w:val="Nivel2"/>
        <w:numPr>
          <w:ilvl w:val="1"/>
          <w:numId w:val="160"/>
        </w:numPr>
      </w:pPr>
      <w:r w:rsidRPr="00D14C15">
        <w:t xml:space="preserve">As partes deverão cumprir a </w:t>
      </w:r>
      <w:hyperlink r:id="rId15" w:history="1">
        <w:r w:rsidRPr="00D14C15">
          <w:rPr>
            <w:rStyle w:val="Hyperlink"/>
            <w:b/>
            <w:color w:val="auto"/>
          </w:rPr>
          <w:t>Lei nº 13.709, de 14 de agosto de 2018 (LGPD)</w:t>
        </w:r>
      </w:hyperlink>
      <w:r w:rsidRPr="00D14C15">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8A0499" w:rsidRPr="00D14C15" w:rsidRDefault="008A0499" w:rsidP="00575279">
      <w:pPr>
        <w:pStyle w:val="Nivel2"/>
        <w:numPr>
          <w:ilvl w:val="1"/>
          <w:numId w:val="160"/>
        </w:numPr>
      </w:pPr>
      <w:r w:rsidRPr="00D14C15">
        <w:t xml:space="preserve">Os dados obtidos somente poderão ser utilizados para as finalidades que justificaram seu acesso e de acordo com a boa-fé e com os princípios do </w:t>
      </w:r>
      <w:hyperlink r:id="rId16" w:anchor="art6" w:history="1">
        <w:r w:rsidRPr="00D14C15">
          <w:rPr>
            <w:rStyle w:val="Hyperlink"/>
            <w:b/>
            <w:color w:val="auto"/>
          </w:rPr>
          <w:t>art. 6º da LGPD</w:t>
        </w:r>
      </w:hyperlink>
      <w:r w:rsidRPr="00D14C15">
        <w:t xml:space="preserve">. </w:t>
      </w:r>
    </w:p>
    <w:p w:rsidR="008A0499" w:rsidRPr="00D14C15" w:rsidRDefault="008A0499" w:rsidP="00575279">
      <w:pPr>
        <w:pStyle w:val="Nivel2"/>
        <w:numPr>
          <w:ilvl w:val="1"/>
          <w:numId w:val="160"/>
        </w:numPr>
      </w:pPr>
      <w:r w:rsidRPr="00D14C15">
        <w:t>É vedado o compartilhamento com terceiros dos dados obtidos fora das hipóteses permitidas em Lei.</w:t>
      </w:r>
    </w:p>
    <w:p w:rsidR="008A0499" w:rsidRPr="00D14C15" w:rsidRDefault="008A0499" w:rsidP="00575279">
      <w:pPr>
        <w:pStyle w:val="Nivel2"/>
        <w:numPr>
          <w:ilvl w:val="1"/>
          <w:numId w:val="160"/>
        </w:numPr>
      </w:pPr>
      <w:r w:rsidRPr="00D14C15">
        <w:t xml:space="preserve">A Administração deverá ser informada no prazo de </w:t>
      </w:r>
      <w:proofErr w:type="gramStart"/>
      <w:r w:rsidRPr="00D14C15">
        <w:t>5</w:t>
      </w:r>
      <w:proofErr w:type="gramEnd"/>
      <w:r w:rsidRPr="00D14C15">
        <w:t xml:space="preserve"> (cinco) dias úteis sobre todos os contratos de </w:t>
      </w:r>
      <w:proofErr w:type="spellStart"/>
      <w:r w:rsidRPr="00D14C15">
        <w:t>suboperação</w:t>
      </w:r>
      <w:proofErr w:type="spellEnd"/>
      <w:r w:rsidRPr="00D14C15">
        <w:t xml:space="preserve"> firmados ou que venham a ser celebrados pelo Contratado. </w:t>
      </w:r>
    </w:p>
    <w:p w:rsidR="008A0499" w:rsidRPr="00D14C15" w:rsidRDefault="008A0499" w:rsidP="00575279">
      <w:pPr>
        <w:pStyle w:val="Nivel2"/>
        <w:numPr>
          <w:ilvl w:val="1"/>
          <w:numId w:val="160"/>
        </w:numPr>
      </w:pPr>
      <w:r w:rsidRPr="00D14C15">
        <w:t xml:space="preserve">Terminado o tratamento dos dados nos termos do </w:t>
      </w:r>
      <w:hyperlink r:id="rId17" w:anchor="art15" w:history="1">
        <w:r w:rsidRPr="00D14C15">
          <w:rPr>
            <w:rStyle w:val="Hyperlink"/>
            <w:b/>
            <w:color w:val="auto"/>
          </w:rPr>
          <w:t>art. 15 da LGPD</w:t>
        </w:r>
      </w:hyperlink>
      <w:r w:rsidRPr="00D14C15">
        <w:t xml:space="preserve">, é dever do contratado eliminá-los, com exceção das hipóteses do </w:t>
      </w:r>
      <w:hyperlink r:id="rId18" w:anchor="art16" w:history="1">
        <w:r w:rsidRPr="00D14C15">
          <w:rPr>
            <w:rStyle w:val="Hyperlink"/>
            <w:b/>
            <w:color w:val="auto"/>
          </w:rPr>
          <w:t>art. 16 da LGPD</w:t>
        </w:r>
      </w:hyperlink>
      <w:r w:rsidRPr="00D14C15">
        <w:t xml:space="preserve">, incluindo aquelas em que houver necessidade de guarda de documentação para fins de comprovação do cumprimento de obrigações legais ou contratuais e somente enquanto não prescritas essas obrigações. </w:t>
      </w:r>
    </w:p>
    <w:p w:rsidR="008A0499" w:rsidRPr="00D14C15" w:rsidRDefault="008A0499" w:rsidP="00575279">
      <w:pPr>
        <w:pStyle w:val="Nivel2"/>
        <w:numPr>
          <w:ilvl w:val="1"/>
          <w:numId w:val="160"/>
        </w:numPr>
      </w:pPr>
      <w:r w:rsidRPr="00D14C15">
        <w:t xml:space="preserve">É dever </w:t>
      </w:r>
      <w:proofErr w:type="gramStart"/>
      <w:r w:rsidRPr="00D14C15">
        <w:t>do contratado orientar</w:t>
      </w:r>
      <w:proofErr w:type="gramEnd"/>
      <w:r w:rsidRPr="00D14C15">
        <w:t xml:space="preserve"> e treinar seus empregados sobre os deveres, requisitos e responsabilidades decorrentes da LGPD. </w:t>
      </w:r>
    </w:p>
    <w:p w:rsidR="008A0499" w:rsidRPr="00D14C15" w:rsidRDefault="008A0499" w:rsidP="00575279">
      <w:pPr>
        <w:pStyle w:val="Nivel2"/>
        <w:numPr>
          <w:ilvl w:val="1"/>
          <w:numId w:val="160"/>
        </w:numPr>
      </w:pPr>
      <w:r w:rsidRPr="00D14C15">
        <w:t xml:space="preserve">O Contratante poderá realizar diligência para aferir o cumprimento dessa cláusula, devendo o Contratado atender prontamente eventuais pedidos de comprovação formulados. </w:t>
      </w:r>
    </w:p>
    <w:p w:rsidR="008A0499" w:rsidRPr="00D14C15" w:rsidRDefault="008A0499" w:rsidP="00575279">
      <w:pPr>
        <w:pStyle w:val="Nivel2"/>
        <w:numPr>
          <w:ilvl w:val="1"/>
          <w:numId w:val="160"/>
        </w:numPr>
      </w:pPr>
      <w:r w:rsidRPr="00D14C15">
        <w:t xml:space="preserve">O Contratado deverá prestar, no prazo fixado pelo Contratante, prorrogável justificadamente, quaisquer informações acerca dos dados pessoais para cumprimento da LGPD, inclusive quanto a eventual descarte realizado. </w:t>
      </w:r>
    </w:p>
    <w:p w:rsidR="008A0499" w:rsidRPr="00D14C15" w:rsidRDefault="008A0499" w:rsidP="00575279">
      <w:pPr>
        <w:pStyle w:val="Nivel2"/>
        <w:numPr>
          <w:ilvl w:val="1"/>
          <w:numId w:val="160"/>
        </w:numPr>
      </w:pPr>
      <w:r w:rsidRPr="00D14C15">
        <w:t xml:space="preserve">Bancos de dados formados a partir de contratos administrativos, notadamente </w:t>
      </w:r>
      <w:r w:rsidRPr="00D14C15">
        <w:lastRenderedPageBreak/>
        <w:t xml:space="preserve">aqueles que se proponham a armazenar dados pessoais, devem ser mantidos em ambiente virtual controlado, com registro individual </w:t>
      </w:r>
      <w:proofErr w:type="spellStart"/>
      <w:r w:rsidRPr="00D14C15">
        <w:t>rastreável</w:t>
      </w:r>
      <w:proofErr w:type="spellEnd"/>
      <w:r w:rsidRPr="00D14C15">
        <w:t xml:space="preserve"> de tratamentos realizados (</w:t>
      </w:r>
      <w:hyperlink r:id="rId19" w:history="1">
        <w:r w:rsidRPr="00D14C15">
          <w:rPr>
            <w:rStyle w:val="Hyperlink"/>
            <w:b/>
            <w:color w:val="auto"/>
          </w:rPr>
          <w:t>LGPD, art. 37</w:t>
        </w:r>
      </w:hyperlink>
      <w:r w:rsidRPr="00D14C15">
        <w:t>), com cada acesso, data, horário e registro da finalidade, para efeito de responsabilização, em caso de eventuais omissões, desvios ou abusos.</w:t>
      </w:r>
    </w:p>
    <w:p w:rsidR="008A0499" w:rsidRPr="00D14C15" w:rsidRDefault="008A0499" w:rsidP="00575279">
      <w:pPr>
        <w:pStyle w:val="Nivel2"/>
        <w:numPr>
          <w:ilvl w:val="1"/>
          <w:numId w:val="160"/>
        </w:numPr>
      </w:pPr>
      <w:r w:rsidRPr="00D14C15">
        <w:t xml:space="preserve">Os referidos bancos de dados devem ser desenvolvidos em formato </w:t>
      </w:r>
      <w:proofErr w:type="spellStart"/>
      <w:r w:rsidRPr="00D14C15">
        <w:t>interoperável</w:t>
      </w:r>
      <w:proofErr w:type="spellEnd"/>
      <w:r w:rsidRPr="00D14C15">
        <w:t>, a fim de garantir a reutilização desses dados pela Administração nas hipóteses previstas na LGPD.</w:t>
      </w:r>
    </w:p>
    <w:p w:rsidR="008A0499" w:rsidRPr="00D14C15" w:rsidRDefault="008A0499" w:rsidP="00575279">
      <w:pPr>
        <w:pStyle w:val="Nivel2"/>
        <w:numPr>
          <w:ilvl w:val="1"/>
          <w:numId w:val="160"/>
        </w:numPr>
      </w:pPr>
      <w:r w:rsidRPr="00D14C15">
        <w:t>O contrato está sujeito a ser alterado nos procedimentos pertinentes ao tratamento de dados pessoais, quando indicado pela autoridade competente, em especial a ANPD por meio de opiniões técnicas ou recomendações, editadas na forma da LGPD.</w:t>
      </w:r>
    </w:p>
    <w:p w:rsidR="008A0499" w:rsidRPr="00D14C15" w:rsidRDefault="008A0499" w:rsidP="00575279">
      <w:pPr>
        <w:pStyle w:val="Nivel2"/>
        <w:numPr>
          <w:ilvl w:val="1"/>
          <w:numId w:val="160"/>
        </w:numPr>
      </w:pPr>
      <w:r w:rsidRPr="00D14C15">
        <w:t xml:space="preserve">Os contratos e convênios de que </w:t>
      </w:r>
      <w:proofErr w:type="gramStart"/>
      <w:r w:rsidRPr="00D14C15">
        <w:t>trata</w:t>
      </w:r>
      <w:proofErr w:type="gramEnd"/>
      <w:r w:rsidRPr="00D14C15">
        <w:t xml:space="preserve"> o </w:t>
      </w:r>
      <w:hyperlink r:id="rId20" w:anchor="art26§1" w:history="1">
        <w:r w:rsidRPr="00D14C15">
          <w:rPr>
            <w:rStyle w:val="Hyperlink"/>
            <w:b/>
            <w:color w:val="auto"/>
          </w:rPr>
          <w:t>§ 1º do art. 26 da LGPD</w:t>
        </w:r>
      </w:hyperlink>
      <w:r w:rsidRPr="00D14C15">
        <w:t xml:space="preserve"> deverão ser comunicados à autoridade nacional.</w:t>
      </w:r>
    </w:p>
    <w:p w:rsidR="008A0499" w:rsidRPr="00D14C15" w:rsidRDefault="008A0499" w:rsidP="00575279">
      <w:pPr>
        <w:pStyle w:val="Nivel2"/>
      </w:pPr>
    </w:p>
    <w:p w:rsidR="008A0499" w:rsidRPr="00D14C15" w:rsidRDefault="008A0499" w:rsidP="003E5370">
      <w:pPr>
        <w:pStyle w:val="Nivel01"/>
        <w:rPr>
          <w:rStyle w:val="Hyperlink"/>
          <w:color w:val="auto"/>
        </w:rPr>
      </w:pPr>
      <w:r w:rsidRPr="00D14C15">
        <w:tab/>
        <w:t xml:space="preserve">10. GARANTIA DE EXECUÇÃO </w:t>
      </w:r>
      <w:proofErr w:type="gramStart"/>
      <w:r w:rsidRPr="00D14C15">
        <w:t>(</w:t>
      </w:r>
      <w:hyperlink r:id="rId21" w:anchor="art92" w:history="1">
        <w:r w:rsidRPr="00D14C15">
          <w:rPr>
            <w:rStyle w:val="Hyperlink"/>
            <w:color w:val="auto"/>
          </w:rPr>
          <w:t>art. 92, XII)</w:t>
        </w:r>
      </w:hyperlink>
    </w:p>
    <w:p w:rsidR="008A0499" w:rsidRPr="00D14C15" w:rsidRDefault="008A0499" w:rsidP="009126E8">
      <w:pPr>
        <w:ind w:left="-567" w:firstLine="1276"/>
        <w:rPr>
          <w:rFonts w:asciiTheme="majorHAnsi" w:hAnsiTheme="majorHAnsi" w:cs="Arial"/>
          <w:sz w:val="22"/>
        </w:rPr>
      </w:pPr>
      <w:proofErr w:type="gramEnd"/>
      <w:r w:rsidRPr="00D14C15">
        <w:rPr>
          <w:rFonts w:asciiTheme="majorHAnsi" w:hAnsiTheme="majorHAnsi" w:cs="Arial"/>
          <w:sz w:val="22"/>
        </w:rPr>
        <w:t>Não haverá exigência da garantia da contratação dos artigos 96 e seguintes da Lei nº 14.133, de 2021.</w:t>
      </w:r>
    </w:p>
    <w:p w:rsidR="008A0499" w:rsidRPr="00D14C15" w:rsidRDefault="008A0499" w:rsidP="009126E8">
      <w:pPr>
        <w:ind w:left="-567" w:firstLine="567"/>
        <w:rPr>
          <w:rFonts w:asciiTheme="majorHAnsi" w:hAnsiTheme="majorHAnsi" w:cs="Arial"/>
          <w:sz w:val="22"/>
        </w:rPr>
      </w:pPr>
    </w:p>
    <w:p w:rsidR="008A0499" w:rsidRPr="00D14C15" w:rsidRDefault="008A0499" w:rsidP="003E5370">
      <w:pPr>
        <w:pStyle w:val="Nivel01"/>
      </w:pPr>
      <w:r w:rsidRPr="00D14C15">
        <w:tab/>
        <w:t>11.  INFRAÇÕES E SANÇÕES ADMINISTRATIVAS (</w:t>
      </w:r>
      <w:hyperlink r:id="rId22" w:anchor="art92" w:history="1">
        <w:r w:rsidRPr="00D14C15">
          <w:rPr>
            <w:rStyle w:val="Hyperlink"/>
            <w:color w:val="auto"/>
          </w:rPr>
          <w:t>art. 92, XIV</w:t>
        </w:r>
      </w:hyperlink>
      <w:r w:rsidRPr="00D14C15">
        <w:t>)</w:t>
      </w:r>
    </w:p>
    <w:p w:rsidR="008A0499" w:rsidRPr="00D14C15" w:rsidRDefault="008A0499" w:rsidP="00575279">
      <w:pPr>
        <w:pStyle w:val="Nivel2"/>
      </w:pPr>
      <w:r w:rsidRPr="00D14C15">
        <w:t xml:space="preserve">Comete infração administrativa, nos termos da </w:t>
      </w:r>
      <w:hyperlink r:id="rId23" w:history="1">
        <w:r w:rsidRPr="00D14C15">
          <w:rPr>
            <w:rStyle w:val="Hyperlink"/>
            <w:color w:val="auto"/>
          </w:rPr>
          <w:t>Lei nº 14.133, de 2021</w:t>
        </w:r>
      </w:hyperlink>
      <w:r w:rsidRPr="00D14C15">
        <w:t>, o contratado que:</w:t>
      </w:r>
    </w:p>
    <w:p w:rsidR="008A0499" w:rsidRPr="00D14C15" w:rsidRDefault="008A0499" w:rsidP="009126E8">
      <w:pPr>
        <w:numPr>
          <w:ilvl w:val="2"/>
          <w:numId w:val="59"/>
        </w:numPr>
        <w:suppressAutoHyphens/>
        <w:spacing w:after="0"/>
        <w:ind w:left="-567" w:firstLine="567"/>
        <w:rPr>
          <w:rFonts w:asciiTheme="majorHAnsi" w:eastAsia="Arial" w:hAnsiTheme="majorHAnsi" w:cs="Arial"/>
          <w:sz w:val="22"/>
        </w:rPr>
      </w:pPr>
      <w:proofErr w:type="gramStart"/>
      <w:r w:rsidRPr="00D14C15">
        <w:rPr>
          <w:rFonts w:asciiTheme="majorHAnsi" w:eastAsia="Arial" w:hAnsiTheme="majorHAnsi" w:cs="Arial"/>
          <w:sz w:val="22"/>
        </w:rPr>
        <w:t>der</w:t>
      </w:r>
      <w:proofErr w:type="gramEnd"/>
      <w:r w:rsidRPr="00D14C15">
        <w:rPr>
          <w:rFonts w:asciiTheme="majorHAnsi" w:eastAsia="Arial" w:hAnsiTheme="majorHAnsi" w:cs="Arial"/>
          <w:sz w:val="22"/>
        </w:rPr>
        <w:t xml:space="preserve"> causa à inexecução parcial do contrato;</w:t>
      </w:r>
    </w:p>
    <w:p w:rsidR="008A0499" w:rsidRPr="00D14C15" w:rsidRDefault="008A0499" w:rsidP="009126E8">
      <w:pPr>
        <w:numPr>
          <w:ilvl w:val="2"/>
          <w:numId w:val="59"/>
        </w:numPr>
        <w:suppressAutoHyphens/>
        <w:spacing w:after="0"/>
        <w:ind w:left="-567" w:firstLine="567"/>
        <w:rPr>
          <w:rFonts w:asciiTheme="majorHAnsi" w:eastAsia="Arial" w:hAnsiTheme="majorHAnsi" w:cs="Arial"/>
          <w:sz w:val="22"/>
        </w:rPr>
      </w:pPr>
      <w:proofErr w:type="gramStart"/>
      <w:r w:rsidRPr="00D14C15">
        <w:rPr>
          <w:rFonts w:asciiTheme="majorHAnsi" w:eastAsia="Arial" w:hAnsiTheme="majorHAnsi" w:cs="Arial"/>
          <w:sz w:val="22"/>
        </w:rPr>
        <w:t>der</w:t>
      </w:r>
      <w:proofErr w:type="gramEnd"/>
      <w:r w:rsidRPr="00D14C15">
        <w:rPr>
          <w:rFonts w:asciiTheme="majorHAnsi" w:eastAsia="Arial" w:hAnsiTheme="majorHAnsi" w:cs="Arial"/>
          <w:sz w:val="22"/>
        </w:rPr>
        <w:t xml:space="preserve"> causa à inexecução parcial do contrato que cause grave dano à Administração ou ao funcionamento dos serviços públicos ou ao interesse coletivo;</w:t>
      </w:r>
    </w:p>
    <w:p w:rsidR="008A0499" w:rsidRPr="00D14C15" w:rsidRDefault="008A0499" w:rsidP="009126E8">
      <w:pPr>
        <w:numPr>
          <w:ilvl w:val="2"/>
          <w:numId w:val="59"/>
        </w:numPr>
        <w:suppressAutoHyphens/>
        <w:spacing w:after="0"/>
        <w:ind w:left="-567" w:firstLine="567"/>
        <w:rPr>
          <w:rFonts w:asciiTheme="majorHAnsi" w:eastAsia="Arial" w:hAnsiTheme="majorHAnsi" w:cs="Arial"/>
          <w:sz w:val="22"/>
        </w:rPr>
      </w:pPr>
      <w:proofErr w:type="gramStart"/>
      <w:r w:rsidRPr="00D14C15">
        <w:rPr>
          <w:rFonts w:asciiTheme="majorHAnsi" w:eastAsia="Arial" w:hAnsiTheme="majorHAnsi" w:cs="Arial"/>
          <w:sz w:val="22"/>
        </w:rPr>
        <w:t>der</w:t>
      </w:r>
      <w:proofErr w:type="gramEnd"/>
      <w:r w:rsidRPr="00D14C15">
        <w:rPr>
          <w:rFonts w:asciiTheme="majorHAnsi" w:eastAsia="Arial" w:hAnsiTheme="majorHAnsi" w:cs="Arial"/>
          <w:sz w:val="22"/>
        </w:rPr>
        <w:t xml:space="preserve"> causa à inexecução total do contrato;</w:t>
      </w:r>
    </w:p>
    <w:p w:rsidR="008A0499" w:rsidRPr="00D14C15" w:rsidRDefault="008A0499" w:rsidP="009126E8">
      <w:pPr>
        <w:numPr>
          <w:ilvl w:val="2"/>
          <w:numId w:val="59"/>
        </w:numPr>
        <w:suppressAutoHyphens/>
        <w:spacing w:after="0"/>
        <w:ind w:left="-567" w:firstLine="567"/>
        <w:rPr>
          <w:rFonts w:asciiTheme="majorHAnsi" w:eastAsia="Arial" w:hAnsiTheme="majorHAnsi" w:cs="Arial"/>
          <w:sz w:val="22"/>
        </w:rPr>
      </w:pPr>
      <w:proofErr w:type="gramStart"/>
      <w:r w:rsidRPr="00D14C15">
        <w:rPr>
          <w:rFonts w:asciiTheme="majorHAnsi" w:eastAsia="Arial" w:hAnsiTheme="majorHAnsi" w:cs="Arial"/>
          <w:sz w:val="22"/>
        </w:rPr>
        <w:t>ensejar</w:t>
      </w:r>
      <w:proofErr w:type="gramEnd"/>
      <w:r w:rsidRPr="00D14C15">
        <w:rPr>
          <w:rFonts w:asciiTheme="majorHAnsi" w:eastAsia="Arial" w:hAnsiTheme="majorHAnsi" w:cs="Arial"/>
          <w:sz w:val="22"/>
        </w:rPr>
        <w:t xml:space="preserve"> o retardamento da execução ou da entrega do objeto da contratação sem motivo justificado;</w:t>
      </w:r>
    </w:p>
    <w:p w:rsidR="008A0499" w:rsidRPr="00D14C15" w:rsidRDefault="008A0499" w:rsidP="009126E8">
      <w:pPr>
        <w:numPr>
          <w:ilvl w:val="2"/>
          <w:numId w:val="59"/>
        </w:numPr>
        <w:suppressAutoHyphens/>
        <w:spacing w:after="0"/>
        <w:ind w:left="-567" w:firstLine="567"/>
        <w:rPr>
          <w:rFonts w:asciiTheme="majorHAnsi" w:eastAsia="Arial" w:hAnsiTheme="majorHAnsi" w:cs="Arial"/>
          <w:sz w:val="22"/>
        </w:rPr>
      </w:pPr>
      <w:proofErr w:type="gramStart"/>
      <w:r w:rsidRPr="00D14C15">
        <w:rPr>
          <w:rFonts w:asciiTheme="majorHAnsi" w:eastAsia="Arial" w:hAnsiTheme="majorHAnsi" w:cs="Arial"/>
          <w:sz w:val="22"/>
        </w:rPr>
        <w:t>apresentar</w:t>
      </w:r>
      <w:proofErr w:type="gramEnd"/>
      <w:r w:rsidRPr="00D14C15">
        <w:rPr>
          <w:rFonts w:asciiTheme="majorHAnsi" w:eastAsia="Arial" w:hAnsiTheme="majorHAnsi" w:cs="Arial"/>
          <w:sz w:val="22"/>
        </w:rPr>
        <w:t xml:space="preserve"> documentação falsa ou prestar declaração falsa durante a execução do </w:t>
      </w:r>
      <w:r w:rsidRPr="00D14C15">
        <w:rPr>
          <w:rFonts w:asciiTheme="majorHAnsi" w:eastAsia="Arial" w:hAnsiTheme="majorHAnsi" w:cs="Arial"/>
          <w:sz w:val="22"/>
        </w:rPr>
        <w:lastRenderedPageBreak/>
        <w:t>contrato;</w:t>
      </w:r>
    </w:p>
    <w:p w:rsidR="008A0499" w:rsidRPr="00D14C15" w:rsidRDefault="008A0499" w:rsidP="009126E8">
      <w:pPr>
        <w:numPr>
          <w:ilvl w:val="2"/>
          <w:numId w:val="59"/>
        </w:numPr>
        <w:suppressAutoHyphens/>
        <w:spacing w:after="0"/>
        <w:ind w:left="-567" w:firstLine="567"/>
        <w:rPr>
          <w:rFonts w:asciiTheme="majorHAnsi" w:eastAsia="Arial" w:hAnsiTheme="majorHAnsi" w:cs="Arial"/>
          <w:sz w:val="22"/>
        </w:rPr>
      </w:pPr>
      <w:proofErr w:type="gramStart"/>
      <w:r w:rsidRPr="00D14C15">
        <w:rPr>
          <w:rFonts w:asciiTheme="majorHAnsi" w:eastAsia="Arial" w:hAnsiTheme="majorHAnsi" w:cs="Arial"/>
          <w:sz w:val="22"/>
        </w:rPr>
        <w:t>praticar</w:t>
      </w:r>
      <w:proofErr w:type="gramEnd"/>
      <w:r w:rsidRPr="00D14C15">
        <w:rPr>
          <w:rFonts w:asciiTheme="majorHAnsi" w:eastAsia="Arial" w:hAnsiTheme="majorHAnsi" w:cs="Arial"/>
          <w:sz w:val="22"/>
        </w:rPr>
        <w:t xml:space="preserve"> ato fraudulento na execução do contrato;</w:t>
      </w:r>
    </w:p>
    <w:p w:rsidR="008A0499" w:rsidRPr="00D14C15" w:rsidRDefault="008A0499" w:rsidP="009126E8">
      <w:pPr>
        <w:numPr>
          <w:ilvl w:val="2"/>
          <w:numId w:val="59"/>
        </w:numPr>
        <w:suppressAutoHyphens/>
        <w:spacing w:after="0"/>
        <w:ind w:left="-567" w:firstLine="567"/>
        <w:rPr>
          <w:rFonts w:asciiTheme="majorHAnsi" w:eastAsia="Arial" w:hAnsiTheme="majorHAnsi" w:cs="Arial"/>
          <w:sz w:val="22"/>
        </w:rPr>
      </w:pPr>
      <w:proofErr w:type="gramStart"/>
      <w:r w:rsidRPr="00D14C15">
        <w:rPr>
          <w:rFonts w:asciiTheme="majorHAnsi" w:eastAsia="Arial" w:hAnsiTheme="majorHAnsi" w:cs="Arial"/>
          <w:sz w:val="22"/>
        </w:rPr>
        <w:t>comportar</w:t>
      </w:r>
      <w:proofErr w:type="gramEnd"/>
      <w:r w:rsidRPr="00D14C15">
        <w:rPr>
          <w:rFonts w:asciiTheme="majorHAnsi" w:eastAsia="Arial" w:hAnsiTheme="majorHAnsi" w:cs="Arial"/>
          <w:sz w:val="22"/>
        </w:rPr>
        <w:t>-se de modo inidôneo ou cometer fraude de qualquer natureza;</w:t>
      </w:r>
    </w:p>
    <w:p w:rsidR="008A0499" w:rsidRPr="00D14C15" w:rsidRDefault="008A0499" w:rsidP="009126E8">
      <w:pPr>
        <w:numPr>
          <w:ilvl w:val="2"/>
          <w:numId w:val="59"/>
        </w:numPr>
        <w:suppressAutoHyphens/>
        <w:spacing w:after="0"/>
        <w:ind w:left="-567" w:firstLine="567"/>
        <w:rPr>
          <w:rFonts w:asciiTheme="majorHAnsi" w:eastAsia="Arial" w:hAnsiTheme="majorHAnsi" w:cs="Arial"/>
          <w:sz w:val="22"/>
        </w:rPr>
      </w:pPr>
      <w:proofErr w:type="gramStart"/>
      <w:r w:rsidRPr="00D14C15">
        <w:rPr>
          <w:rFonts w:asciiTheme="majorHAnsi" w:eastAsia="Arial" w:hAnsiTheme="majorHAnsi" w:cs="Arial"/>
          <w:sz w:val="22"/>
        </w:rPr>
        <w:t>praticar</w:t>
      </w:r>
      <w:proofErr w:type="gramEnd"/>
      <w:r w:rsidRPr="00D14C15">
        <w:rPr>
          <w:rFonts w:asciiTheme="majorHAnsi" w:eastAsia="Arial" w:hAnsiTheme="majorHAnsi" w:cs="Arial"/>
          <w:sz w:val="22"/>
        </w:rPr>
        <w:t xml:space="preserve"> ato lesivo previsto no art. 5º da Lei nº 12.846, de 1º de agosto de 2013.</w:t>
      </w:r>
    </w:p>
    <w:p w:rsidR="008A0499" w:rsidRPr="00D14C15" w:rsidRDefault="008A0499" w:rsidP="00575279">
      <w:pPr>
        <w:pStyle w:val="Nivel2"/>
      </w:pPr>
      <w:r w:rsidRPr="00D14C15">
        <w:t>Serão aplicadas ao contratado que incorrer nas infrações acima descritas as seguintes sanções:</w:t>
      </w:r>
    </w:p>
    <w:p w:rsidR="008A0499" w:rsidRPr="00D14C15" w:rsidRDefault="008A0499" w:rsidP="009126E8">
      <w:pPr>
        <w:numPr>
          <w:ilvl w:val="2"/>
          <w:numId w:val="60"/>
        </w:numPr>
        <w:suppressAutoHyphens/>
        <w:spacing w:after="0"/>
        <w:ind w:left="-567" w:firstLine="567"/>
        <w:contextualSpacing/>
        <w:rPr>
          <w:rFonts w:asciiTheme="majorHAnsi" w:eastAsia="Arial" w:hAnsiTheme="majorHAnsi" w:cs="Arial"/>
          <w:sz w:val="22"/>
        </w:rPr>
      </w:pPr>
      <w:r w:rsidRPr="00D14C15">
        <w:rPr>
          <w:rFonts w:asciiTheme="majorHAnsi" w:eastAsia="Arial" w:hAnsiTheme="majorHAnsi" w:cs="Arial"/>
          <w:b/>
          <w:bCs/>
          <w:sz w:val="22"/>
        </w:rPr>
        <w:t>Advertência</w:t>
      </w:r>
      <w:r w:rsidRPr="00D14C15">
        <w:rPr>
          <w:rFonts w:asciiTheme="majorHAnsi" w:eastAsia="Arial" w:hAnsiTheme="majorHAnsi" w:cs="Arial"/>
          <w:sz w:val="22"/>
        </w:rPr>
        <w:t>, quando o contratado der causa à inexecução parcial do contrato, sempre que não se justificar a imposição de penalidade mais grave (</w:t>
      </w:r>
      <w:hyperlink r:id="rId24" w:anchor="art156§2" w:history="1">
        <w:r w:rsidRPr="00D14C15">
          <w:rPr>
            <w:rStyle w:val="Hyperlink"/>
            <w:rFonts w:asciiTheme="majorHAnsi" w:eastAsia="Arial" w:hAnsiTheme="majorHAnsi" w:cs="Arial"/>
            <w:color w:val="auto"/>
          </w:rPr>
          <w:t>art. 156, §2º, da Lei nº 14.133, de 2021</w:t>
        </w:r>
      </w:hyperlink>
      <w:r w:rsidRPr="00D14C15">
        <w:rPr>
          <w:rFonts w:asciiTheme="majorHAnsi" w:eastAsia="Arial" w:hAnsiTheme="majorHAnsi" w:cs="Arial"/>
          <w:sz w:val="22"/>
        </w:rPr>
        <w:t>);</w:t>
      </w:r>
    </w:p>
    <w:p w:rsidR="008A0499" w:rsidRPr="00D14C15" w:rsidRDefault="008A0499" w:rsidP="009126E8">
      <w:pPr>
        <w:numPr>
          <w:ilvl w:val="2"/>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b/>
          <w:bCs/>
          <w:sz w:val="22"/>
        </w:rPr>
        <w:t>Impedimento de licitar e contratar</w:t>
      </w:r>
      <w:r w:rsidRPr="00D14C15">
        <w:rPr>
          <w:rFonts w:asciiTheme="majorHAnsi" w:eastAsia="Arial" w:hAnsiTheme="majorHAnsi" w:cs="Arial"/>
          <w:sz w:val="22"/>
        </w:rPr>
        <w:t>, quando praticadas as condutas descritas nas alíneas “b”, “c” e “d” do subitem acima deste Contrato, sempre que não se justificar a imposição de penalidade mais grave (</w:t>
      </w:r>
      <w:hyperlink r:id="rId25" w:anchor="art156§4" w:history="1">
        <w:r w:rsidRPr="00D14C15">
          <w:rPr>
            <w:rStyle w:val="Hyperlink"/>
            <w:rFonts w:asciiTheme="majorHAnsi" w:eastAsia="Arial" w:hAnsiTheme="majorHAnsi" w:cs="Arial"/>
            <w:color w:val="auto"/>
          </w:rPr>
          <w:t>art. 156, § 4º, da Lei nº 14.133, de 2021</w:t>
        </w:r>
      </w:hyperlink>
      <w:r w:rsidRPr="00D14C15">
        <w:rPr>
          <w:rFonts w:asciiTheme="majorHAnsi" w:eastAsia="Arial" w:hAnsiTheme="majorHAnsi" w:cs="Arial"/>
          <w:sz w:val="22"/>
        </w:rPr>
        <w:t>);</w:t>
      </w:r>
    </w:p>
    <w:p w:rsidR="008A0499" w:rsidRPr="00D14C15" w:rsidRDefault="008A0499" w:rsidP="009126E8">
      <w:pPr>
        <w:numPr>
          <w:ilvl w:val="2"/>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b/>
          <w:bCs/>
          <w:sz w:val="22"/>
        </w:rPr>
        <w:t>Declaração de inidoneidade para licitar e contratar</w:t>
      </w:r>
      <w:r w:rsidRPr="00D14C15">
        <w:rPr>
          <w:rFonts w:asciiTheme="majorHAnsi" w:eastAsia="Arial" w:hAnsiTheme="majorHAnsi" w:cs="Arial"/>
          <w:sz w:val="22"/>
        </w:rPr>
        <w:t>, quando praticadas as condutas descritas nas alíneas “e”, “f”, “g” e “h” do subitem acima deste Contrato, bem como nas alíneas “b”, “c” e “d”, que justifiquem a imposição de penalidade mais grave (</w:t>
      </w:r>
      <w:hyperlink r:id="rId26" w:anchor="art156§5" w:history="1">
        <w:r w:rsidRPr="00D14C15">
          <w:rPr>
            <w:rStyle w:val="Hyperlink"/>
            <w:rFonts w:asciiTheme="majorHAnsi" w:eastAsia="Arial" w:hAnsiTheme="majorHAnsi" w:cs="Arial"/>
            <w:color w:val="auto"/>
          </w:rPr>
          <w:t>art. 156, §5º, da Lei nº 14.133, de 2021</w:t>
        </w:r>
      </w:hyperlink>
      <w:r w:rsidRPr="00D14C15">
        <w:rPr>
          <w:rFonts w:asciiTheme="majorHAnsi" w:eastAsia="Arial" w:hAnsiTheme="majorHAnsi" w:cs="Arial"/>
          <w:sz w:val="22"/>
        </w:rPr>
        <w:t>).</w:t>
      </w:r>
    </w:p>
    <w:p w:rsidR="008A0499" w:rsidRPr="00D14C15" w:rsidRDefault="008A0499" w:rsidP="009126E8">
      <w:pPr>
        <w:numPr>
          <w:ilvl w:val="2"/>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b/>
          <w:bCs/>
          <w:sz w:val="22"/>
        </w:rPr>
        <w:t>Multa:</w:t>
      </w:r>
    </w:p>
    <w:p w:rsidR="008A0499" w:rsidRPr="00D14C15" w:rsidRDefault="008A0499" w:rsidP="009126E8">
      <w:pPr>
        <w:numPr>
          <w:ilvl w:val="3"/>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sz w:val="22"/>
        </w:rPr>
        <w:t>Moratória de 1% (um por cento) por dia de atraso injustificado sobre o valor da parcela inadimplida, até o limite de 30 (trinta) dias;</w:t>
      </w:r>
    </w:p>
    <w:p w:rsidR="008A0499" w:rsidRPr="00D14C15" w:rsidRDefault="008A0499" w:rsidP="009126E8">
      <w:pPr>
        <w:numPr>
          <w:ilvl w:val="3"/>
          <w:numId w:val="60"/>
        </w:numPr>
        <w:suppressAutoHyphens/>
        <w:spacing w:before="120"/>
        <w:ind w:left="-567" w:firstLine="567"/>
        <w:contextualSpacing/>
        <w:rPr>
          <w:rFonts w:asciiTheme="majorHAnsi" w:eastAsia="Arial" w:hAnsiTheme="majorHAnsi" w:cs="Arial"/>
          <w:i/>
          <w:iCs/>
          <w:sz w:val="22"/>
        </w:rPr>
      </w:pPr>
      <w:r w:rsidRPr="00D14C15">
        <w:rPr>
          <w:rFonts w:asciiTheme="majorHAnsi" w:eastAsia="Arial" w:hAnsiTheme="majorHAnsi" w:cs="Arial"/>
          <w:i/>
          <w:iCs/>
          <w:sz w:val="22"/>
        </w:rPr>
        <w:t xml:space="preserve">Moratória de 1% (um por cento) do valor total do contrato por dia de atraso injustificado, até o máximo de 5% (cinco por cento), pela inobservância do prazo fixado para apresentação, suplementação ou reposição da garantia. </w:t>
      </w:r>
    </w:p>
    <w:p w:rsidR="008A0499" w:rsidRPr="00D14C15" w:rsidRDefault="008A0499" w:rsidP="009126E8">
      <w:pPr>
        <w:numPr>
          <w:ilvl w:val="7"/>
          <w:numId w:val="60"/>
        </w:numPr>
        <w:suppressAutoHyphens/>
        <w:spacing w:before="120"/>
        <w:ind w:left="-567" w:firstLine="567"/>
        <w:contextualSpacing/>
        <w:rPr>
          <w:rFonts w:asciiTheme="majorHAnsi" w:eastAsia="Arial" w:hAnsiTheme="majorHAnsi" w:cs="Arial"/>
          <w:i/>
          <w:iCs/>
          <w:sz w:val="22"/>
        </w:rPr>
      </w:pPr>
      <w:r w:rsidRPr="00D14C15">
        <w:rPr>
          <w:rFonts w:asciiTheme="majorHAnsi" w:eastAsia="Arial" w:hAnsiTheme="majorHAnsi" w:cs="Arial"/>
          <w:i/>
          <w:iCs/>
          <w:sz w:val="22"/>
        </w:rPr>
        <w:t xml:space="preserve">O atraso superior a 10 (dez) dias, autoriza a Administração a promover a extinção do contrato por descumprimento ou cumprimento irregular de suas cláusulas, conforme dispõe o </w:t>
      </w:r>
      <w:hyperlink r:id="rId27" w:anchor="art137" w:history="1">
        <w:r w:rsidRPr="00D14C15">
          <w:rPr>
            <w:rStyle w:val="Hyperlink"/>
            <w:rFonts w:asciiTheme="majorHAnsi" w:eastAsia="Arial" w:hAnsiTheme="majorHAnsi" w:cs="Arial"/>
            <w:i/>
            <w:iCs/>
            <w:color w:val="auto"/>
          </w:rPr>
          <w:t>inciso I do art. 137 da Lei n. 14.133, de 2021</w:t>
        </w:r>
      </w:hyperlink>
      <w:r w:rsidRPr="00D14C15">
        <w:rPr>
          <w:rFonts w:asciiTheme="majorHAnsi" w:eastAsia="Arial" w:hAnsiTheme="majorHAnsi" w:cs="Arial"/>
          <w:i/>
          <w:iCs/>
          <w:sz w:val="22"/>
        </w:rPr>
        <w:t xml:space="preserve">. </w:t>
      </w:r>
    </w:p>
    <w:p w:rsidR="008A0499" w:rsidRPr="00D14C15" w:rsidRDefault="008A0499" w:rsidP="009126E8">
      <w:pPr>
        <w:numPr>
          <w:ilvl w:val="3"/>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sz w:val="22"/>
        </w:rPr>
        <w:t xml:space="preserve"> Compensatória, para as infrações descritas nas alíneas “e” a “h” do subitem 12.1, de 5% a 10%. </w:t>
      </w:r>
      <w:proofErr w:type="gramStart"/>
      <w:r w:rsidRPr="00D14C15">
        <w:rPr>
          <w:rFonts w:asciiTheme="majorHAnsi" w:eastAsia="Arial" w:hAnsiTheme="majorHAnsi" w:cs="Arial"/>
          <w:sz w:val="22"/>
        </w:rPr>
        <w:t>do</w:t>
      </w:r>
      <w:proofErr w:type="gramEnd"/>
      <w:r w:rsidRPr="00D14C15">
        <w:rPr>
          <w:rFonts w:asciiTheme="majorHAnsi" w:eastAsia="Arial" w:hAnsiTheme="majorHAnsi" w:cs="Arial"/>
          <w:sz w:val="22"/>
        </w:rPr>
        <w:t xml:space="preserve"> valor do Contrato.</w:t>
      </w:r>
    </w:p>
    <w:p w:rsidR="008A0499" w:rsidRPr="00D14C15" w:rsidRDefault="008A0499" w:rsidP="009126E8">
      <w:pPr>
        <w:numPr>
          <w:ilvl w:val="3"/>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sz w:val="22"/>
        </w:rPr>
        <w:t>Compensatória, para a inexecução total do contrato prevista na alínea “c” do subitem 12.1, de 5% a 10%</w:t>
      </w:r>
      <w:proofErr w:type="gramStart"/>
      <w:r w:rsidRPr="00D14C15">
        <w:rPr>
          <w:rFonts w:asciiTheme="majorHAnsi" w:eastAsia="Arial" w:hAnsiTheme="majorHAnsi" w:cs="Arial"/>
          <w:sz w:val="22"/>
        </w:rPr>
        <w:t xml:space="preserve">  </w:t>
      </w:r>
      <w:proofErr w:type="gramEnd"/>
      <w:r w:rsidRPr="00D14C15">
        <w:rPr>
          <w:rFonts w:asciiTheme="majorHAnsi" w:eastAsia="Arial" w:hAnsiTheme="majorHAnsi" w:cs="Arial"/>
          <w:sz w:val="22"/>
        </w:rPr>
        <w:t xml:space="preserve">do valor do Contrato. </w:t>
      </w:r>
    </w:p>
    <w:p w:rsidR="008A0499" w:rsidRPr="00D14C15" w:rsidRDefault="008A0499" w:rsidP="009126E8">
      <w:pPr>
        <w:numPr>
          <w:ilvl w:val="3"/>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sz w:val="22"/>
        </w:rPr>
        <w:t xml:space="preserve">Para infração descrita na alínea “b” do subitem 12.1, a multa será de </w:t>
      </w:r>
      <w:proofErr w:type="gramStart"/>
      <w:r w:rsidRPr="00D14C15">
        <w:rPr>
          <w:rFonts w:asciiTheme="majorHAnsi" w:eastAsia="Arial" w:hAnsiTheme="majorHAnsi" w:cs="Arial"/>
          <w:sz w:val="22"/>
        </w:rPr>
        <w:t>5</w:t>
      </w:r>
      <w:proofErr w:type="gramEnd"/>
      <w:r w:rsidRPr="00D14C15">
        <w:rPr>
          <w:rFonts w:asciiTheme="majorHAnsi" w:eastAsia="Arial" w:hAnsiTheme="majorHAnsi" w:cs="Arial"/>
          <w:sz w:val="22"/>
        </w:rPr>
        <w:t>.% a 10%  do valor do Contrato.</w:t>
      </w:r>
    </w:p>
    <w:p w:rsidR="008A0499" w:rsidRPr="00D14C15" w:rsidRDefault="008A0499" w:rsidP="009126E8">
      <w:pPr>
        <w:numPr>
          <w:ilvl w:val="3"/>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sz w:val="22"/>
        </w:rPr>
        <w:t xml:space="preserve">Para infrações descritas na alínea “d” do subitem 12.1, a multa será de </w:t>
      </w:r>
      <w:proofErr w:type="gramStart"/>
      <w:r w:rsidRPr="00D14C15">
        <w:rPr>
          <w:rFonts w:asciiTheme="majorHAnsi" w:eastAsia="Arial" w:hAnsiTheme="majorHAnsi" w:cs="Arial"/>
          <w:sz w:val="22"/>
        </w:rPr>
        <w:t>5</w:t>
      </w:r>
      <w:proofErr w:type="gramEnd"/>
      <w:r w:rsidRPr="00D14C15">
        <w:rPr>
          <w:rFonts w:asciiTheme="majorHAnsi" w:eastAsia="Arial" w:hAnsiTheme="majorHAnsi" w:cs="Arial"/>
          <w:sz w:val="22"/>
        </w:rPr>
        <w:t>.% a 10%  do valor do Contrato.</w:t>
      </w:r>
    </w:p>
    <w:p w:rsidR="008A0499" w:rsidRPr="00D14C15" w:rsidRDefault="008A0499" w:rsidP="009126E8">
      <w:pPr>
        <w:numPr>
          <w:ilvl w:val="3"/>
          <w:numId w:val="60"/>
        </w:numPr>
        <w:suppressAutoHyphens/>
        <w:spacing w:before="120"/>
        <w:ind w:left="-567" w:firstLine="567"/>
        <w:contextualSpacing/>
        <w:rPr>
          <w:rFonts w:asciiTheme="majorHAnsi" w:eastAsia="Arial" w:hAnsiTheme="majorHAnsi" w:cs="Arial"/>
          <w:sz w:val="22"/>
        </w:rPr>
      </w:pPr>
      <w:r w:rsidRPr="00D14C15">
        <w:rPr>
          <w:rFonts w:asciiTheme="majorHAnsi" w:eastAsia="Arial" w:hAnsiTheme="majorHAnsi" w:cs="Arial"/>
          <w:sz w:val="22"/>
        </w:rPr>
        <w:t xml:space="preserve">Para a infração descrita na alínea “a” do subitem 12.1, a multa será de </w:t>
      </w:r>
      <w:proofErr w:type="gramStart"/>
      <w:r w:rsidRPr="00D14C15">
        <w:rPr>
          <w:rFonts w:asciiTheme="majorHAnsi" w:eastAsia="Arial" w:hAnsiTheme="majorHAnsi" w:cs="Arial"/>
          <w:sz w:val="22"/>
        </w:rPr>
        <w:t>5</w:t>
      </w:r>
      <w:proofErr w:type="gramEnd"/>
      <w:r w:rsidRPr="00D14C15">
        <w:rPr>
          <w:rFonts w:asciiTheme="majorHAnsi" w:eastAsia="Arial" w:hAnsiTheme="majorHAnsi" w:cs="Arial"/>
          <w:sz w:val="22"/>
        </w:rPr>
        <w:t xml:space="preserve">.% a 10% do valor </w:t>
      </w:r>
      <w:r w:rsidRPr="00D14C15">
        <w:rPr>
          <w:rFonts w:asciiTheme="majorHAnsi" w:eastAsia="Arial" w:hAnsiTheme="majorHAnsi" w:cs="Arial"/>
          <w:sz w:val="22"/>
        </w:rPr>
        <w:lastRenderedPageBreak/>
        <w:t>do Contrato, ressalvadas as seguintes infrações:</w:t>
      </w:r>
    </w:p>
    <w:p w:rsidR="008A0499" w:rsidRPr="00D14C15" w:rsidRDefault="008A0499" w:rsidP="00575279">
      <w:pPr>
        <w:pStyle w:val="Nivel2"/>
      </w:pPr>
      <w:r w:rsidRPr="00D14C15">
        <w:t>A aplicação das sanções previstas neste Contrato não exclui, em hipótese alguma, a obrigação de reparação integral do dano causado ao Contratante (</w:t>
      </w:r>
      <w:hyperlink r:id="rId28" w:anchor="art156§9" w:history="1">
        <w:r w:rsidRPr="00D14C15">
          <w:rPr>
            <w:rStyle w:val="Hyperlink"/>
            <w:b/>
            <w:color w:val="auto"/>
          </w:rPr>
          <w:t>art. 156, §9º, da Lei nº 14.133, de 2021</w:t>
        </w:r>
      </w:hyperlink>
      <w:proofErr w:type="gramStart"/>
      <w:r w:rsidRPr="00D14C15">
        <w:t>)</w:t>
      </w:r>
      <w:proofErr w:type="gramEnd"/>
    </w:p>
    <w:p w:rsidR="008A0499" w:rsidRPr="00D14C15" w:rsidRDefault="008A0499" w:rsidP="00575279">
      <w:pPr>
        <w:pStyle w:val="Nivel2"/>
      </w:pPr>
      <w:r w:rsidRPr="00D14C15">
        <w:t>Todas as sanções previstas neste Contrato poderão ser aplicadas cumulativamente com a multa (</w:t>
      </w:r>
      <w:hyperlink r:id="rId29" w:anchor="art156§7" w:history="1">
        <w:r w:rsidRPr="00D14C15">
          <w:rPr>
            <w:rStyle w:val="Hyperlink"/>
            <w:b/>
            <w:color w:val="auto"/>
          </w:rPr>
          <w:t>art. 156, §7º, da Lei nº 14.133, de 2021</w:t>
        </w:r>
      </w:hyperlink>
      <w:r w:rsidRPr="00D14C15">
        <w:t>).</w:t>
      </w:r>
    </w:p>
    <w:p w:rsidR="008A0499" w:rsidRPr="00D14C15" w:rsidRDefault="008A0499" w:rsidP="00575279">
      <w:pPr>
        <w:pStyle w:val="Nivel2"/>
      </w:pPr>
      <w:r w:rsidRPr="00D14C15">
        <w:t>Antes da aplicação da multa será facultada a defesa do interessado no prazo de 15 (quinze) dias úteis, contado da data de sua intimação (</w:t>
      </w:r>
      <w:hyperlink r:id="rId30" w:anchor="art157" w:history="1">
        <w:r w:rsidRPr="00D14C15">
          <w:rPr>
            <w:rStyle w:val="Hyperlink"/>
            <w:b/>
            <w:color w:val="auto"/>
          </w:rPr>
          <w:t>art. 157, da Lei nº 14.133, de 2021</w:t>
        </w:r>
      </w:hyperlink>
      <w:proofErr w:type="gramStart"/>
      <w:r w:rsidRPr="00D14C15">
        <w:t>)</w:t>
      </w:r>
      <w:proofErr w:type="gramEnd"/>
    </w:p>
    <w:p w:rsidR="008A0499" w:rsidRPr="00D14C15" w:rsidRDefault="008A0499" w:rsidP="00575279">
      <w:pPr>
        <w:pStyle w:val="Nivel2"/>
      </w:pPr>
      <w:r w:rsidRPr="00D14C15">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D14C15">
          <w:rPr>
            <w:rStyle w:val="Hyperlink"/>
            <w:b/>
            <w:color w:val="auto"/>
          </w:rPr>
          <w:t>art. 156, §8º, da Lei nº 14.133, de 2021</w:t>
        </w:r>
      </w:hyperlink>
      <w:r w:rsidRPr="00D14C15">
        <w:t>).</w:t>
      </w:r>
    </w:p>
    <w:p w:rsidR="008A0499" w:rsidRPr="00D14C15" w:rsidRDefault="008A0499" w:rsidP="00575279">
      <w:pPr>
        <w:pStyle w:val="Nivel2"/>
      </w:pPr>
      <w:r w:rsidRPr="00D14C15">
        <w:t xml:space="preserve">Previamente ao encaminhamento à cobrança judicial, a multa poderá ser recolhida administrativamente no prazo máximo de </w:t>
      </w:r>
      <w:r w:rsidRPr="00D14C15">
        <w:rPr>
          <w:i/>
          <w:iCs/>
        </w:rPr>
        <w:t xml:space="preserve">30 (trinta) </w:t>
      </w:r>
      <w:r w:rsidRPr="00D14C15">
        <w:t>dias, a contar da data do recebimento da comunicação enviada pela autoridade competente.</w:t>
      </w:r>
    </w:p>
    <w:p w:rsidR="008A0499" w:rsidRPr="00D14C15" w:rsidRDefault="008A0499" w:rsidP="00575279">
      <w:pPr>
        <w:pStyle w:val="Nivel2"/>
      </w:pPr>
      <w:r w:rsidRPr="00D14C15">
        <w:t xml:space="preserve">A aplicação das sanções realizar-se-á em processo administrativo que assegure o contraditório e a ampla defesa ao Contratado, observando-se o procedimento previsto no </w:t>
      </w:r>
      <w:r w:rsidRPr="00D14C15">
        <w:rPr>
          <w:bCs/>
        </w:rPr>
        <w:t xml:space="preserve">caput </w:t>
      </w:r>
      <w:r w:rsidRPr="00D14C15">
        <w:t xml:space="preserve">e parágrafos do </w:t>
      </w:r>
      <w:hyperlink r:id="rId32" w:anchor="art158" w:history="1">
        <w:r w:rsidRPr="00D14C15">
          <w:rPr>
            <w:rStyle w:val="Hyperlink"/>
            <w:b/>
            <w:color w:val="auto"/>
          </w:rPr>
          <w:t>art. 158 da Lei nº 14.133, de 2021</w:t>
        </w:r>
      </w:hyperlink>
      <w:r w:rsidRPr="00D14C15">
        <w:t>, para as penalidades de impedimento de licitar e contratar e de declaração de inidoneidade para licitar ou contratar.</w:t>
      </w:r>
    </w:p>
    <w:p w:rsidR="008A0499" w:rsidRPr="00D14C15" w:rsidRDefault="008A0499" w:rsidP="00575279">
      <w:pPr>
        <w:pStyle w:val="Nivel2"/>
      </w:pPr>
      <w:r w:rsidRPr="00D14C15">
        <w:t>Na aplicação das sanções serão considerados (</w:t>
      </w:r>
      <w:hyperlink r:id="rId33" w:anchor="art156§1" w:history="1">
        <w:r w:rsidRPr="00D14C15">
          <w:rPr>
            <w:rStyle w:val="Hyperlink"/>
            <w:b/>
            <w:color w:val="auto"/>
          </w:rPr>
          <w:t>art. 156, §1º, da Lei nº 14.133, de 2021</w:t>
        </w:r>
      </w:hyperlink>
      <w:r w:rsidRPr="00D14C15">
        <w:t>):</w:t>
      </w:r>
    </w:p>
    <w:p w:rsidR="008A0499" w:rsidRPr="00D14C15" w:rsidRDefault="008A0499" w:rsidP="009126E8">
      <w:pPr>
        <w:numPr>
          <w:ilvl w:val="0"/>
          <w:numId w:val="56"/>
        </w:numPr>
        <w:suppressAutoHyphens/>
        <w:spacing w:before="120"/>
        <w:ind w:left="-567" w:firstLine="567"/>
        <w:contextualSpacing/>
        <w:rPr>
          <w:rFonts w:asciiTheme="majorHAnsi" w:eastAsia="Arial" w:hAnsiTheme="majorHAnsi" w:cs="Arial"/>
          <w:sz w:val="22"/>
        </w:rPr>
      </w:pPr>
      <w:proofErr w:type="gramStart"/>
      <w:r w:rsidRPr="00D14C15">
        <w:rPr>
          <w:rFonts w:asciiTheme="majorHAnsi" w:eastAsia="Arial" w:hAnsiTheme="majorHAnsi" w:cs="Arial"/>
          <w:sz w:val="22"/>
        </w:rPr>
        <w:t>a</w:t>
      </w:r>
      <w:proofErr w:type="gramEnd"/>
      <w:r w:rsidRPr="00D14C15">
        <w:rPr>
          <w:rFonts w:asciiTheme="majorHAnsi" w:eastAsia="Arial" w:hAnsiTheme="majorHAnsi" w:cs="Arial"/>
          <w:sz w:val="22"/>
        </w:rPr>
        <w:t xml:space="preserve"> natureza e a gravidade da infração cometida;</w:t>
      </w:r>
    </w:p>
    <w:p w:rsidR="008A0499" w:rsidRPr="00D14C15" w:rsidRDefault="008A0499" w:rsidP="009126E8">
      <w:pPr>
        <w:numPr>
          <w:ilvl w:val="0"/>
          <w:numId w:val="56"/>
        </w:numPr>
        <w:suppressAutoHyphens/>
        <w:spacing w:before="120"/>
        <w:ind w:left="-567" w:firstLine="567"/>
        <w:contextualSpacing/>
        <w:rPr>
          <w:rFonts w:asciiTheme="majorHAnsi" w:eastAsia="Arial" w:hAnsiTheme="majorHAnsi" w:cs="Arial"/>
          <w:sz w:val="22"/>
        </w:rPr>
      </w:pPr>
      <w:proofErr w:type="gramStart"/>
      <w:r w:rsidRPr="00D14C15">
        <w:rPr>
          <w:rFonts w:asciiTheme="majorHAnsi" w:eastAsia="Arial" w:hAnsiTheme="majorHAnsi" w:cs="Arial"/>
          <w:sz w:val="22"/>
        </w:rPr>
        <w:t>as</w:t>
      </w:r>
      <w:proofErr w:type="gramEnd"/>
      <w:r w:rsidRPr="00D14C15">
        <w:rPr>
          <w:rFonts w:asciiTheme="majorHAnsi" w:eastAsia="Arial" w:hAnsiTheme="majorHAnsi" w:cs="Arial"/>
          <w:sz w:val="22"/>
        </w:rPr>
        <w:t xml:space="preserve"> peculiaridades do caso concreto;</w:t>
      </w:r>
    </w:p>
    <w:p w:rsidR="008A0499" w:rsidRPr="00D14C15" w:rsidRDefault="008A0499" w:rsidP="009126E8">
      <w:pPr>
        <w:numPr>
          <w:ilvl w:val="0"/>
          <w:numId w:val="56"/>
        </w:numPr>
        <w:suppressAutoHyphens/>
        <w:spacing w:before="120"/>
        <w:ind w:left="-567" w:firstLine="567"/>
        <w:contextualSpacing/>
        <w:rPr>
          <w:rFonts w:asciiTheme="majorHAnsi" w:eastAsia="Arial" w:hAnsiTheme="majorHAnsi" w:cs="Arial"/>
          <w:sz w:val="22"/>
        </w:rPr>
      </w:pPr>
      <w:proofErr w:type="gramStart"/>
      <w:r w:rsidRPr="00D14C15">
        <w:rPr>
          <w:rFonts w:asciiTheme="majorHAnsi" w:eastAsia="Arial" w:hAnsiTheme="majorHAnsi" w:cs="Arial"/>
          <w:sz w:val="22"/>
        </w:rPr>
        <w:t>as</w:t>
      </w:r>
      <w:proofErr w:type="gramEnd"/>
      <w:r w:rsidRPr="00D14C15">
        <w:rPr>
          <w:rFonts w:asciiTheme="majorHAnsi" w:eastAsia="Arial" w:hAnsiTheme="majorHAnsi" w:cs="Arial"/>
          <w:sz w:val="22"/>
        </w:rPr>
        <w:t xml:space="preserve"> circunstâncias agravantes ou atenuantes;</w:t>
      </w:r>
    </w:p>
    <w:p w:rsidR="008A0499" w:rsidRPr="00D14C15" w:rsidRDefault="008A0499" w:rsidP="009126E8">
      <w:pPr>
        <w:numPr>
          <w:ilvl w:val="0"/>
          <w:numId w:val="56"/>
        </w:numPr>
        <w:suppressAutoHyphens/>
        <w:spacing w:before="120"/>
        <w:ind w:left="-567" w:firstLine="567"/>
        <w:contextualSpacing/>
        <w:rPr>
          <w:rFonts w:asciiTheme="majorHAnsi" w:eastAsia="Arial" w:hAnsiTheme="majorHAnsi" w:cs="Arial"/>
          <w:sz w:val="22"/>
        </w:rPr>
      </w:pPr>
      <w:proofErr w:type="gramStart"/>
      <w:r w:rsidRPr="00D14C15">
        <w:rPr>
          <w:rFonts w:asciiTheme="majorHAnsi" w:eastAsia="Arial" w:hAnsiTheme="majorHAnsi" w:cs="Arial"/>
          <w:sz w:val="22"/>
        </w:rPr>
        <w:t>os</w:t>
      </w:r>
      <w:proofErr w:type="gramEnd"/>
      <w:r w:rsidRPr="00D14C15">
        <w:rPr>
          <w:rFonts w:asciiTheme="majorHAnsi" w:eastAsia="Arial" w:hAnsiTheme="majorHAnsi" w:cs="Arial"/>
          <w:sz w:val="22"/>
        </w:rPr>
        <w:t xml:space="preserve"> danos que dela provierem para o Contratante;</w:t>
      </w:r>
    </w:p>
    <w:p w:rsidR="008A0499" w:rsidRPr="00D14C15" w:rsidRDefault="008A0499" w:rsidP="009126E8">
      <w:pPr>
        <w:numPr>
          <w:ilvl w:val="0"/>
          <w:numId w:val="56"/>
        </w:numPr>
        <w:suppressAutoHyphens/>
        <w:spacing w:before="120"/>
        <w:ind w:left="-567" w:firstLine="567"/>
        <w:contextualSpacing/>
        <w:rPr>
          <w:rFonts w:asciiTheme="majorHAnsi" w:eastAsia="Arial" w:hAnsiTheme="majorHAnsi" w:cs="Arial"/>
          <w:sz w:val="22"/>
        </w:rPr>
      </w:pPr>
      <w:proofErr w:type="gramStart"/>
      <w:r w:rsidRPr="00D14C15">
        <w:rPr>
          <w:rFonts w:asciiTheme="majorHAnsi" w:eastAsia="Arial" w:hAnsiTheme="majorHAnsi" w:cs="Arial"/>
          <w:sz w:val="22"/>
        </w:rPr>
        <w:t>a</w:t>
      </w:r>
      <w:proofErr w:type="gramEnd"/>
      <w:r w:rsidRPr="00D14C15">
        <w:rPr>
          <w:rFonts w:asciiTheme="majorHAnsi" w:eastAsia="Arial" w:hAnsiTheme="majorHAnsi" w:cs="Arial"/>
          <w:sz w:val="22"/>
        </w:rPr>
        <w:t xml:space="preserve"> implantação ou o aperfeiçoamento de programa de integridade, conforme normas e orientações dos órgãos de controle.</w:t>
      </w:r>
    </w:p>
    <w:p w:rsidR="008A0499" w:rsidRPr="00D14C15" w:rsidRDefault="008A0499" w:rsidP="00575279">
      <w:pPr>
        <w:pStyle w:val="Nivel2"/>
      </w:pPr>
      <w:r w:rsidRPr="00D14C15">
        <w:t xml:space="preserve">Os atos previstos como infrações administrativas na </w:t>
      </w:r>
      <w:hyperlink r:id="rId34" w:history="1">
        <w:r w:rsidRPr="00D14C15">
          <w:rPr>
            <w:rStyle w:val="Hyperlink"/>
            <w:color w:val="auto"/>
          </w:rPr>
          <w:t>Lei nº 14.133, de 2021</w:t>
        </w:r>
      </w:hyperlink>
      <w:r w:rsidRPr="00D14C15">
        <w:t xml:space="preserve">, ou em outras leis de licitações e contratos da Administração Pública que também sejam tipificados como atos lesivos </w:t>
      </w:r>
      <w:hyperlink r:id="rId35" w:history="1">
        <w:r w:rsidRPr="00D14C15">
          <w:rPr>
            <w:rStyle w:val="Hyperlink"/>
            <w:color w:val="auto"/>
          </w:rPr>
          <w:t>na Lei nº 12.846, de 2013</w:t>
        </w:r>
      </w:hyperlink>
      <w:r w:rsidRPr="00D14C15">
        <w:t xml:space="preserve">, serão apurados e julgados conjuntamente, nos mesmos autos, </w:t>
      </w:r>
      <w:r w:rsidRPr="00D14C15">
        <w:lastRenderedPageBreak/>
        <w:t xml:space="preserve">observados o rito procedimental e autoridade </w:t>
      </w:r>
      <w:proofErr w:type="gramStart"/>
      <w:r w:rsidRPr="00D14C15">
        <w:t>competente definidos</w:t>
      </w:r>
      <w:proofErr w:type="gramEnd"/>
      <w:r w:rsidRPr="00D14C15">
        <w:t xml:space="preserve"> na referida </w:t>
      </w:r>
      <w:hyperlink r:id="rId36" w:anchor="art159" w:history="1">
        <w:r w:rsidRPr="00D14C15">
          <w:rPr>
            <w:rStyle w:val="Hyperlink"/>
            <w:color w:val="auto"/>
          </w:rPr>
          <w:t>Lei (art. 159</w:t>
        </w:r>
      </w:hyperlink>
      <w:r w:rsidRPr="00D14C15">
        <w:t>).</w:t>
      </w:r>
    </w:p>
    <w:p w:rsidR="008A0499" w:rsidRPr="00D14C15" w:rsidRDefault="008A0499" w:rsidP="00575279">
      <w:pPr>
        <w:pStyle w:val="Nivel2"/>
        <w:rPr>
          <w:i/>
          <w:iCs/>
        </w:rPr>
      </w:pPr>
      <w:r w:rsidRPr="00D14C15">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D14C15">
          <w:rPr>
            <w:rStyle w:val="Hyperlink"/>
            <w:color w:val="auto"/>
          </w:rPr>
          <w:t>art. 160, da Lei nº 14.133, de 2021</w:t>
        </w:r>
      </w:hyperlink>
      <w:proofErr w:type="gramStart"/>
      <w:r w:rsidRPr="00D14C15">
        <w:t>)</w:t>
      </w:r>
      <w:proofErr w:type="gramEnd"/>
    </w:p>
    <w:p w:rsidR="008A0499" w:rsidRPr="00D14C15" w:rsidRDefault="008A0499" w:rsidP="00575279">
      <w:pPr>
        <w:pStyle w:val="Nivel2"/>
        <w:rPr>
          <w:i/>
          <w:iCs/>
        </w:rPr>
      </w:pPr>
      <w:r w:rsidRPr="00D14C15">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14C15">
        <w:t>Ceis</w:t>
      </w:r>
      <w:proofErr w:type="spellEnd"/>
      <w:r w:rsidRPr="00D14C15">
        <w:t>) e no Cadastro Nacional de Empresas Punidas (</w:t>
      </w:r>
      <w:proofErr w:type="spellStart"/>
      <w:r w:rsidRPr="00D14C15">
        <w:t>Cnep</w:t>
      </w:r>
      <w:proofErr w:type="spellEnd"/>
      <w:r w:rsidRPr="00D14C15">
        <w:t>), instituídos no âmbito do Poder Executivo Federal. (</w:t>
      </w:r>
      <w:hyperlink r:id="rId38" w:anchor="art161">
        <w:r w:rsidRPr="00D14C15">
          <w:rPr>
            <w:rStyle w:val="Hyperlink"/>
            <w:color w:val="auto"/>
          </w:rPr>
          <w:t>Art. 161, da Lei nº 14.133, de 2021</w:t>
        </w:r>
      </w:hyperlink>
      <w:r w:rsidRPr="00D14C15">
        <w:t>)</w:t>
      </w:r>
    </w:p>
    <w:p w:rsidR="008A0499" w:rsidRPr="00D14C15" w:rsidRDefault="008A0499" w:rsidP="00575279">
      <w:pPr>
        <w:pStyle w:val="Nivel2"/>
        <w:rPr>
          <w:i/>
          <w:iCs/>
        </w:rPr>
      </w:pPr>
      <w:r w:rsidRPr="00D14C15">
        <w:t xml:space="preserve">As sanções de impedimento de licitar e contratar e declaração de inidoneidade para licitar ou contratar são passíveis de reabilitação na forma do </w:t>
      </w:r>
      <w:hyperlink r:id="rId39" w:anchor="art163" w:history="1">
        <w:r w:rsidRPr="00D14C15">
          <w:rPr>
            <w:rStyle w:val="Hyperlink"/>
            <w:color w:val="auto"/>
          </w:rPr>
          <w:t>art. 163 da Lei nº 14.133/21.</w:t>
        </w:r>
      </w:hyperlink>
    </w:p>
    <w:p w:rsidR="008A0499" w:rsidRPr="00D14C15" w:rsidRDefault="008A0499" w:rsidP="00575279">
      <w:pPr>
        <w:pStyle w:val="Nivel2"/>
      </w:pPr>
      <w:r w:rsidRPr="00D14C15">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D14C15">
        <w:t>órgão decorrentes deste mesmo contrato ou de outros contratos administrativos que o contratado possua com o mesmo órgão</w:t>
      </w:r>
      <w:proofErr w:type="gramEnd"/>
      <w:r w:rsidRPr="00D14C15">
        <w:t xml:space="preserve"> ora contratante, na forma da </w:t>
      </w:r>
      <w:hyperlink r:id="rId40" w:history="1">
        <w:r w:rsidRPr="00D14C15">
          <w:rPr>
            <w:rStyle w:val="Hyperlink"/>
            <w:color w:val="auto"/>
          </w:rPr>
          <w:t>Instrução Normativa SEGES/ME nº 26, de 13 de abril de 2022</w:t>
        </w:r>
      </w:hyperlink>
      <w:r w:rsidRPr="00D14C15">
        <w:t xml:space="preserve">. </w:t>
      </w:r>
    </w:p>
    <w:p w:rsidR="008A0499" w:rsidRPr="00D14C15" w:rsidRDefault="008A0499" w:rsidP="009126E8">
      <w:pPr>
        <w:pStyle w:val="Nvel3-R"/>
        <w:spacing w:line="360" w:lineRule="auto"/>
        <w:ind w:leftChars="-258" w:left="-619"/>
        <w:rPr>
          <w:color w:val="auto"/>
          <w:sz w:val="22"/>
          <w:szCs w:val="22"/>
        </w:rPr>
      </w:pPr>
    </w:p>
    <w:p w:rsidR="008A0499" w:rsidRPr="00D14C15" w:rsidRDefault="008A0499" w:rsidP="003E5370">
      <w:pPr>
        <w:pStyle w:val="Nivel01"/>
      </w:pPr>
      <w:r w:rsidRPr="00D14C15">
        <w:tab/>
      </w:r>
      <w:r w:rsidRPr="00D14C15">
        <w:tab/>
        <w:t>12. SUBCONTRATAÇÃO</w:t>
      </w:r>
    </w:p>
    <w:p w:rsidR="008A0499" w:rsidRPr="00D14C15" w:rsidRDefault="008A0499" w:rsidP="00575279">
      <w:pPr>
        <w:pStyle w:val="Nivel2"/>
      </w:pPr>
      <w:r w:rsidRPr="00D14C15">
        <w:tab/>
        <w:t>Não será admitida a subcontratação do objeto contratual.</w:t>
      </w:r>
    </w:p>
    <w:p w:rsidR="008A0499" w:rsidRPr="00D14C15" w:rsidRDefault="008A0499" w:rsidP="00575279">
      <w:pPr>
        <w:pStyle w:val="Nivel2"/>
      </w:pPr>
    </w:p>
    <w:p w:rsidR="008A0499" w:rsidRPr="00D14C15" w:rsidRDefault="008A0499" w:rsidP="003E5370">
      <w:pPr>
        <w:pStyle w:val="Nivel01"/>
      </w:pPr>
      <w:bookmarkStart w:id="1" w:name="_Toc135469253"/>
      <w:r w:rsidRPr="00D14C15">
        <w:lastRenderedPageBreak/>
        <w:tab/>
      </w:r>
      <w:r w:rsidRPr="00D14C15">
        <w:tab/>
        <w:t>13. CRITÉRIOS DE ACEITAÇÃO E APRESENTAÇÃO DA PROPOSTA</w:t>
      </w:r>
      <w:bookmarkEnd w:id="1"/>
    </w:p>
    <w:p w:rsidR="008A0499" w:rsidRPr="00D14C15" w:rsidRDefault="008A0499" w:rsidP="009542F4">
      <w:pPr>
        <w:pStyle w:val="PargrafodaLista"/>
        <w:numPr>
          <w:ilvl w:val="0"/>
          <w:numId w:val="161"/>
        </w:numPr>
        <w:spacing w:after="0"/>
        <w:ind w:leftChars="-258" w:left="-616" w:hanging="3"/>
        <w:contextualSpacing w:val="0"/>
        <w:rPr>
          <w:rFonts w:asciiTheme="majorHAnsi" w:eastAsiaTheme="minorEastAsia" w:hAnsiTheme="majorHAnsi"/>
          <w:vanish/>
          <w:sz w:val="22"/>
        </w:rPr>
      </w:pPr>
    </w:p>
    <w:p w:rsidR="008A0499" w:rsidRPr="00D14C15" w:rsidRDefault="008A0499" w:rsidP="00575279">
      <w:pPr>
        <w:pStyle w:val="Nivel2"/>
        <w:rPr>
          <w:rFonts w:eastAsia="Times New Roman"/>
        </w:rPr>
      </w:pPr>
      <w:r w:rsidRPr="00D14C15">
        <w:t>O licitante deverá enviar sua proposta mediante o preenchimento, no sistema eletrônico, dos seguintes campos:</w:t>
      </w:r>
    </w:p>
    <w:p w:rsidR="008A0499" w:rsidRPr="00D14C15" w:rsidRDefault="008A0499" w:rsidP="009542F4">
      <w:pPr>
        <w:pStyle w:val="Nvel3-R"/>
        <w:numPr>
          <w:ilvl w:val="2"/>
          <w:numId w:val="161"/>
        </w:numPr>
        <w:spacing w:line="360" w:lineRule="auto"/>
        <w:ind w:leftChars="-258" w:left="-619" w:firstLine="567"/>
        <w:rPr>
          <w:color w:val="auto"/>
          <w:sz w:val="22"/>
          <w:szCs w:val="22"/>
        </w:rPr>
      </w:pPr>
      <w:r w:rsidRPr="00D14C15">
        <w:rPr>
          <w:color w:val="auto"/>
          <w:sz w:val="22"/>
          <w:szCs w:val="22"/>
        </w:rPr>
        <w:t>Valor mensal de cada subitem; valor anual de cada subitem; e valor anual de cada item.</w:t>
      </w:r>
    </w:p>
    <w:p w:rsidR="008A0499" w:rsidRPr="00D14C15" w:rsidRDefault="008A0499" w:rsidP="009542F4">
      <w:pPr>
        <w:pStyle w:val="Nivel3"/>
        <w:numPr>
          <w:ilvl w:val="2"/>
          <w:numId w:val="161"/>
        </w:numPr>
        <w:tabs>
          <w:tab w:val="left" w:pos="567"/>
        </w:tabs>
        <w:suppressAutoHyphens w:val="0"/>
        <w:autoSpaceDN/>
        <w:spacing w:before="0" w:after="0" w:line="360" w:lineRule="auto"/>
        <w:ind w:leftChars="-258" w:left="-619" w:firstLine="567"/>
        <w:rPr>
          <w:rFonts w:asciiTheme="majorHAnsi" w:hAnsiTheme="majorHAnsi" w:cs="Times New Roman"/>
          <w:color w:val="auto"/>
          <w:sz w:val="22"/>
          <w:szCs w:val="22"/>
        </w:rPr>
      </w:pPr>
      <w:r w:rsidRPr="00D14C15">
        <w:rPr>
          <w:rFonts w:asciiTheme="majorHAnsi" w:hAnsiTheme="majorHAnsi" w:cs="Times New Roman"/>
          <w:color w:val="auto"/>
          <w:sz w:val="22"/>
          <w:szCs w:val="22"/>
        </w:rPr>
        <w:t>Marca;</w:t>
      </w:r>
    </w:p>
    <w:p w:rsidR="008A0499" w:rsidRPr="00D14C15" w:rsidRDefault="008A0499" w:rsidP="009542F4">
      <w:pPr>
        <w:pStyle w:val="Nvel3-R"/>
        <w:numPr>
          <w:ilvl w:val="2"/>
          <w:numId w:val="161"/>
        </w:numPr>
        <w:spacing w:line="360" w:lineRule="auto"/>
        <w:ind w:leftChars="-258" w:left="-619" w:firstLine="567"/>
        <w:rPr>
          <w:color w:val="auto"/>
          <w:sz w:val="22"/>
          <w:szCs w:val="22"/>
        </w:rPr>
      </w:pPr>
      <w:r w:rsidRPr="00D14C15">
        <w:rPr>
          <w:color w:val="auto"/>
          <w:sz w:val="22"/>
          <w:szCs w:val="22"/>
        </w:rPr>
        <w:t xml:space="preserve">Fabricante/Desenvolvedor; </w:t>
      </w:r>
    </w:p>
    <w:p w:rsidR="008A0499" w:rsidRPr="00D14C15" w:rsidRDefault="008A0499" w:rsidP="00575279">
      <w:pPr>
        <w:pStyle w:val="Nivel2"/>
      </w:pPr>
      <w:r w:rsidRPr="00D14C15">
        <w:t>Serão considerados, para fins de julgamento, os valores constantes no preço unitário, no máximo, DUAS CASAS decimais após a vírgula, sendo desprezadas as demais, se houver, também em eventual contratação;</w:t>
      </w:r>
    </w:p>
    <w:p w:rsidR="008A0499" w:rsidRPr="00D14C15" w:rsidRDefault="008A0499" w:rsidP="00575279">
      <w:pPr>
        <w:pStyle w:val="Nivel2"/>
      </w:pPr>
      <w:r w:rsidRPr="00D14C15">
        <w:t>Todas as especificações do objeto contidas na proposta vinculam o licitante.</w:t>
      </w:r>
    </w:p>
    <w:p w:rsidR="008A0499" w:rsidRPr="00D14C15" w:rsidRDefault="008A0499" w:rsidP="00575279">
      <w:pPr>
        <w:pStyle w:val="Nivel2"/>
      </w:pPr>
      <w:r w:rsidRPr="00D14C15">
        <w:t>Nos valores propostos estarão inclusos todos os custos operacionais, encargos previdenciários, trabalhistas, tributários, comerciais e quaisquer outros que incidam direta ou indiretamente na execução do objeto.</w:t>
      </w:r>
    </w:p>
    <w:p w:rsidR="008A0499" w:rsidRPr="00D14C15" w:rsidRDefault="008A0499" w:rsidP="00575279">
      <w:pPr>
        <w:pStyle w:val="Nivel2"/>
      </w:pPr>
      <w:r w:rsidRPr="00D14C15">
        <w:t xml:space="preserve">Os preços ofertados, tanto na proposta inicial, quanto na etapa de lances, serão de exclusiva responsabilidade do licitante, não lhe assistindo o direito de pleitear qualquer alteração, </w:t>
      </w:r>
      <w:proofErr w:type="gramStart"/>
      <w:r w:rsidRPr="00D14C15">
        <w:t>sob alegação</w:t>
      </w:r>
      <w:proofErr w:type="gramEnd"/>
      <w:r w:rsidRPr="00D14C15">
        <w:t xml:space="preserve"> de erro, omissão ou qualquer outro pretexto.</w:t>
      </w:r>
    </w:p>
    <w:p w:rsidR="008A0499" w:rsidRPr="00D14C15" w:rsidRDefault="008A0499" w:rsidP="00575279">
      <w:pPr>
        <w:pStyle w:val="Nivel2"/>
      </w:pPr>
      <w:r w:rsidRPr="00D14C15">
        <w:t xml:space="preserve">Se o regime tributário da empresa implicar o recolhimento de tributos em percentuais variáveis, a cotação adequada será a que corresponde à média dos efetivos recolhimentos da empresa nos últimos doze meses. </w:t>
      </w:r>
    </w:p>
    <w:p w:rsidR="008A0499" w:rsidRPr="00D14C15" w:rsidRDefault="008A0499" w:rsidP="00575279">
      <w:pPr>
        <w:pStyle w:val="Nivel2"/>
      </w:pPr>
      <w:r w:rsidRPr="00D14C15">
        <w:t>Independentemente do percentual de tributo inserido na planilha, no pagamento serão retidos na fonte os percentuais estabelecidos na legislação vigente.</w:t>
      </w:r>
    </w:p>
    <w:p w:rsidR="008A0499" w:rsidRPr="00D14C15" w:rsidRDefault="008A0499" w:rsidP="00575279">
      <w:pPr>
        <w:pStyle w:val="Nivel2"/>
      </w:pPr>
      <w:r w:rsidRPr="00D14C15">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D14C15">
        <w:t>adequadas à perfeita execução contratual, promovendo, quando requerido, sua substituição</w:t>
      </w:r>
      <w:proofErr w:type="gramEnd"/>
      <w:r w:rsidRPr="00D14C15">
        <w:t>.</w:t>
      </w:r>
    </w:p>
    <w:p w:rsidR="008A0499" w:rsidRPr="00D14C15" w:rsidRDefault="008A0499" w:rsidP="00575279">
      <w:pPr>
        <w:pStyle w:val="Nivel2"/>
      </w:pPr>
      <w:r w:rsidRPr="00D14C15">
        <w:t xml:space="preserve">O prazo de validade da proposta não será inferior a </w:t>
      </w:r>
      <w:r w:rsidRPr="00D14C15">
        <w:rPr>
          <w:bCs/>
        </w:rPr>
        <w:t>60 (sessenta)</w:t>
      </w:r>
      <w:r w:rsidRPr="00D14C15">
        <w:t xml:space="preserve"> dias, a contar da data de sua </w:t>
      </w:r>
      <w:r w:rsidRPr="00D14C15">
        <w:lastRenderedPageBreak/>
        <w:t>apresentação.</w:t>
      </w:r>
    </w:p>
    <w:p w:rsidR="00C24FD0" w:rsidRPr="00D14C15" w:rsidRDefault="00C24FD0" w:rsidP="00575279">
      <w:pPr>
        <w:pStyle w:val="Nivel2"/>
      </w:pPr>
      <w:r w:rsidRPr="00D14C15">
        <w:t xml:space="preserve">Uma vez encerrada a etapa de lances, será efetivada a verificação, junto à Receita Federal, do porte da entidade empresarial. O sistema identificará em local próprio </w:t>
      </w:r>
      <w:proofErr w:type="gramStart"/>
      <w:r w:rsidRPr="00D14C15">
        <w:t>as</w:t>
      </w:r>
      <w:proofErr w:type="gramEnd"/>
      <w:r w:rsidRPr="00D14C15">
        <w:t xml:space="preserve"> microempresas e empresas de pequeno porte participantes, procedendo à comparação com os valores da primeira colocada, se esta for empresa de maior porte, assim como das demais classificadas, para o fim de aplicar-se o disposto nos </w:t>
      </w:r>
      <w:hyperlink r:id="rId41" w:anchor="art44" w:history="1">
        <w:proofErr w:type="spellStart"/>
        <w:r w:rsidRPr="00D14C15">
          <w:rPr>
            <w:rStyle w:val="Hyperlink"/>
            <w:rFonts w:eastAsia="Zurich BT"/>
            <w:sz w:val="24"/>
            <w:szCs w:val="24"/>
          </w:rPr>
          <w:t>arts</w:t>
        </w:r>
        <w:proofErr w:type="spellEnd"/>
        <w:r w:rsidRPr="00D14C15">
          <w:rPr>
            <w:rStyle w:val="Hyperlink"/>
            <w:rFonts w:eastAsia="Zurich BT"/>
            <w:sz w:val="24"/>
            <w:szCs w:val="24"/>
          </w:rPr>
          <w:t>. 44 e 45 da Lei Complementar nº 123, de 2006</w:t>
        </w:r>
      </w:hyperlink>
      <w:r w:rsidRPr="00D14C15">
        <w:t xml:space="preserve">, regulamentada pelo </w:t>
      </w:r>
      <w:hyperlink r:id="rId42" w:history="1">
        <w:r w:rsidRPr="00D14C15">
          <w:rPr>
            <w:rStyle w:val="Hyperlink"/>
            <w:rFonts w:eastAsia="Zurich BT"/>
            <w:sz w:val="24"/>
            <w:szCs w:val="24"/>
          </w:rPr>
          <w:t>Decreto nº 8.538, de 2015</w:t>
        </w:r>
      </w:hyperlink>
      <w:r w:rsidRPr="00D14C15">
        <w:t>.</w:t>
      </w:r>
    </w:p>
    <w:p w:rsidR="008A0499" w:rsidRPr="00D14C15" w:rsidRDefault="008A0499" w:rsidP="00575279">
      <w:pPr>
        <w:pStyle w:val="Nivel2"/>
        <w:rPr>
          <w:rFonts w:eastAsia="Times New Roman"/>
        </w:rPr>
      </w:pPr>
      <w:r w:rsidRPr="00D14C15">
        <w:t xml:space="preserve">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43" w:history="1">
        <w:r w:rsidRPr="00D14C15">
          <w:rPr>
            <w:rStyle w:val="Hyperlink"/>
            <w:color w:val="auto"/>
          </w:rPr>
          <w:t>art. 71, inciso IX, da Constituição</w:t>
        </w:r>
      </w:hyperlink>
      <w:r w:rsidRPr="00D14C15">
        <w:t>; ou condenação dos agentes públicos responsáveis e da empresa contratada ao pagamento dos prejuízos ao erário, caso verificada a ocorrência de superfaturamento por sobrepreço na execução do contrato.</w:t>
      </w:r>
    </w:p>
    <w:p w:rsidR="008A0499" w:rsidRPr="00D14C15" w:rsidRDefault="008A0499" w:rsidP="00575279">
      <w:pPr>
        <w:pStyle w:val="Nivel2"/>
        <w:rPr>
          <w:rFonts w:eastAsia="Times New Roman"/>
        </w:rPr>
      </w:pPr>
      <w:r w:rsidRPr="00D14C15">
        <w:t>A proposta deverá ser cadastrada com assinatura do representante legal da empresa.</w:t>
      </w:r>
    </w:p>
    <w:p w:rsidR="008A0499" w:rsidRPr="00D14C15" w:rsidRDefault="008A0499" w:rsidP="009126E8">
      <w:pPr>
        <w:pStyle w:val="Nvel3-R"/>
        <w:spacing w:line="360" w:lineRule="auto"/>
        <w:ind w:leftChars="-258" w:left="-619" w:firstLine="567"/>
        <w:rPr>
          <w:color w:val="auto"/>
          <w:sz w:val="22"/>
          <w:szCs w:val="22"/>
        </w:rPr>
      </w:pPr>
    </w:p>
    <w:p w:rsidR="008A0499" w:rsidRPr="00D14C15" w:rsidRDefault="008A0499" w:rsidP="009126E8">
      <w:pPr>
        <w:ind w:leftChars="-258" w:left="-619" w:firstLine="1288"/>
        <w:rPr>
          <w:rFonts w:asciiTheme="majorHAnsi" w:hAnsiTheme="majorHAnsi"/>
          <w:b/>
          <w:sz w:val="22"/>
        </w:rPr>
      </w:pPr>
      <w:r w:rsidRPr="00D14C15">
        <w:rPr>
          <w:rFonts w:asciiTheme="majorHAnsi" w:hAnsiTheme="majorHAnsi"/>
          <w:b/>
          <w:sz w:val="22"/>
        </w:rPr>
        <w:t>14. GESTÃO E FISCALIZAÇÃO DO CONTRATO</w:t>
      </w:r>
    </w:p>
    <w:p w:rsidR="008A0499" w:rsidRPr="00D14C15" w:rsidRDefault="008A0499" w:rsidP="009126E8">
      <w:pPr>
        <w:pBdr>
          <w:top w:val="nil"/>
          <w:left w:val="nil"/>
          <w:bottom w:val="nil"/>
          <w:right w:val="nil"/>
          <w:between w:val="nil"/>
        </w:pBdr>
        <w:spacing w:before="120" w:after="288"/>
        <w:ind w:left="-567" w:firstLine="1276"/>
        <w:rPr>
          <w:rFonts w:asciiTheme="majorHAnsi" w:hAnsiTheme="majorHAnsi" w:cstheme="minorHAnsi"/>
          <w:sz w:val="22"/>
        </w:rPr>
      </w:pPr>
      <w:r w:rsidRPr="00D14C15">
        <w:rPr>
          <w:rFonts w:asciiTheme="majorHAnsi" w:eastAsia="Arial" w:hAnsiTheme="majorHAnsi" w:cstheme="minorHAnsi"/>
          <w:sz w:val="22"/>
        </w:rPr>
        <w:t xml:space="preserve">14.1. O contrato deverá ser executado fielmente pelas partes, de acordo com as cláusulas avençadas e as normas da Lei nº 14.133, de 2021, e cada parte </w:t>
      </w:r>
      <w:proofErr w:type="gramStart"/>
      <w:r w:rsidRPr="00D14C15">
        <w:rPr>
          <w:rFonts w:asciiTheme="majorHAnsi" w:eastAsia="Arial" w:hAnsiTheme="majorHAnsi" w:cstheme="minorHAnsi"/>
          <w:sz w:val="22"/>
        </w:rPr>
        <w:t>responderá</w:t>
      </w:r>
      <w:proofErr w:type="gramEnd"/>
      <w:r w:rsidRPr="00D14C15">
        <w:rPr>
          <w:rFonts w:asciiTheme="majorHAnsi" w:eastAsia="Arial" w:hAnsiTheme="majorHAnsi" w:cstheme="minorHAnsi"/>
          <w:sz w:val="22"/>
        </w:rPr>
        <w:t xml:space="preserve"> pelas consequências de sua inexecução total ou parcial.</w:t>
      </w:r>
    </w:p>
    <w:p w:rsidR="008A0499" w:rsidRPr="00D14C15" w:rsidRDefault="008A0499" w:rsidP="009126E8">
      <w:pPr>
        <w:pBdr>
          <w:top w:val="nil"/>
          <w:left w:val="nil"/>
          <w:bottom w:val="nil"/>
          <w:right w:val="nil"/>
          <w:between w:val="nil"/>
        </w:pBdr>
        <w:spacing w:before="120" w:after="288"/>
        <w:ind w:left="-567" w:firstLine="567"/>
        <w:rPr>
          <w:rFonts w:asciiTheme="majorHAnsi" w:hAnsiTheme="majorHAnsi" w:cstheme="minorHAnsi"/>
          <w:sz w:val="22"/>
        </w:rPr>
      </w:pPr>
      <w:r w:rsidRPr="00D14C15">
        <w:rPr>
          <w:rFonts w:asciiTheme="majorHAnsi" w:eastAsia="Arial" w:hAnsiTheme="majorHAnsi" w:cstheme="minorHAnsi"/>
          <w:sz w:val="22"/>
        </w:rPr>
        <w:t>14.2 Em caso de impedimento, ordem de paralisação ou suspensão do contrato, o cronograma de execução será prorrogado automaticamente pelo tempo correspondente, anotadas tais circunstâncias mediante simples apostila.</w:t>
      </w:r>
    </w:p>
    <w:p w:rsidR="008A0499" w:rsidRPr="00D14C15" w:rsidRDefault="008A0499" w:rsidP="009126E8">
      <w:pPr>
        <w:pBdr>
          <w:top w:val="nil"/>
          <w:left w:val="nil"/>
          <w:bottom w:val="nil"/>
          <w:right w:val="nil"/>
          <w:between w:val="nil"/>
        </w:pBdr>
        <w:spacing w:before="120" w:after="288"/>
        <w:ind w:leftChars="-258" w:left="-619" w:firstLineChars="236" w:firstLine="519"/>
        <w:rPr>
          <w:rFonts w:asciiTheme="majorHAnsi" w:hAnsiTheme="majorHAnsi" w:cstheme="minorHAnsi"/>
          <w:sz w:val="22"/>
        </w:rPr>
      </w:pPr>
      <w:r w:rsidRPr="00D14C15">
        <w:rPr>
          <w:rFonts w:asciiTheme="majorHAnsi" w:eastAsia="Arial" w:hAnsiTheme="majorHAnsi" w:cstheme="minorHAnsi"/>
          <w:sz w:val="22"/>
        </w:rPr>
        <w:t>14.3 As comunicações entre o órgão ou entidade e a contratada devem ser realizadas por escrito sempre que o ato exigir tal formalidade, admitindo-se o uso de mensagem eletrônica para esse fim.</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hAnsiTheme="majorHAnsi" w:cstheme="minorHAnsi"/>
          <w:sz w:val="22"/>
        </w:rPr>
      </w:pPr>
      <w:r w:rsidRPr="00D14C15">
        <w:rPr>
          <w:rFonts w:asciiTheme="majorHAnsi" w:eastAsia="Arial" w:hAnsiTheme="majorHAnsi" w:cstheme="minorHAnsi"/>
          <w:sz w:val="22"/>
        </w:rPr>
        <w:t xml:space="preserve">14.4 O órgão ou entidade poderá convocar representante da empresa para adoção de providências </w:t>
      </w:r>
      <w:r w:rsidRPr="00D14C15">
        <w:rPr>
          <w:rFonts w:asciiTheme="majorHAnsi" w:eastAsia="Arial" w:hAnsiTheme="majorHAnsi" w:cstheme="minorHAnsi"/>
          <w:sz w:val="22"/>
        </w:rPr>
        <w:lastRenderedPageBreak/>
        <w:t>que devam ser cumpridas de imediato.</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hAnsiTheme="majorHAnsi" w:cstheme="minorHAnsi"/>
          <w:sz w:val="22"/>
        </w:rPr>
      </w:pPr>
      <w:r w:rsidRPr="00D14C15">
        <w:rPr>
          <w:rFonts w:asciiTheme="majorHAnsi" w:eastAsia="Arial" w:hAnsiTheme="majorHAnsi" w:cstheme="minorHAnsi"/>
          <w:sz w:val="22"/>
        </w:rPr>
        <w:t xml:space="preserve">14.5 A execução do contrato deverá ser acompanhada e fiscalizada pelo(s) </w:t>
      </w:r>
      <w:proofErr w:type="gramStart"/>
      <w:r w:rsidRPr="00D14C15">
        <w:rPr>
          <w:rFonts w:asciiTheme="majorHAnsi" w:eastAsia="Arial" w:hAnsiTheme="majorHAnsi" w:cstheme="minorHAnsi"/>
          <w:sz w:val="22"/>
        </w:rPr>
        <w:t>fiscal(</w:t>
      </w:r>
      <w:proofErr w:type="spellStart"/>
      <w:proofErr w:type="gramEnd"/>
      <w:r w:rsidRPr="00D14C15">
        <w:rPr>
          <w:rFonts w:asciiTheme="majorHAnsi" w:eastAsia="Arial" w:hAnsiTheme="majorHAnsi" w:cstheme="minorHAnsi"/>
          <w:sz w:val="22"/>
        </w:rPr>
        <w:t>is</w:t>
      </w:r>
      <w:proofErr w:type="spellEnd"/>
      <w:r w:rsidRPr="00D14C15">
        <w:rPr>
          <w:rFonts w:asciiTheme="majorHAnsi" w:eastAsia="Arial" w:hAnsiTheme="majorHAnsi" w:cstheme="minorHAnsi"/>
          <w:sz w:val="22"/>
        </w:rPr>
        <w:t>) do contrato, ou pelos respectivos substitutos (</w:t>
      </w:r>
      <w:hyperlink r:id="rId44" w:anchor="art117">
        <w:r w:rsidRPr="00D14C15">
          <w:rPr>
            <w:rFonts w:asciiTheme="majorHAnsi" w:eastAsia="Arial" w:hAnsiTheme="majorHAnsi" w:cstheme="minorHAnsi"/>
            <w:sz w:val="22"/>
          </w:rPr>
          <w:t>Lei nº 14.133, de 2021, art. 117, caput</w:t>
        </w:r>
      </w:hyperlink>
      <w:r w:rsidRPr="00D14C15">
        <w:rPr>
          <w:rFonts w:asciiTheme="majorHAnsi" w:eastAsia="Arial" w:hAnsiTheme="majorHAnsi" w:cstheme="minorHAnsi"/>
          <w:sz w:val="22"/>
        </w:rPr>
        <w:t xml:space="preserve"> e Decreto Municipal nº 1.514/2023).</w:t>
      </w:r>
    </w:p>
    <w:p w:rsidR="008A0499" w:rsidRPr="00D14C15" w:rsidRDefault="008A0499" w:rsidP="009126E8">
      <w:pPr>
        <w:spacing w:after="0"/>
        <w:ind w:leftChars="-258" w:left="-619" w:firstLineChars="235" w:firstLine="517"/>
        <w:textAlignment w:val="baseline"/>
        <w:rPr>
          <w:rFonts w:asciiTheme="majorHAnsi" w:eastAsia="Arial" w:hAnsiTheme="majorHAnsi" w:cstheme="minorHAnsi"/>
          <w:sz w:val="22"/>
        </w:rPr>
      </w:pPr>
      <w:r w:rsidRPr="00D14C15">
        <w:rPr>
          <w:rFonts w:asciiTheme="majorHAnsi" w:eastAsia="Arial" w:hAnsiTheme="majorHAnsi" w:cstheme="minorHAnsi"/>
          <w:sz w:val="22"/>
        </w:rPr>
        <w:t xml:space="preserve">14.6 </w:t>
      </w:r>
      <w:proofErr w:type="gramStart"/>
      <w:r w:rsidRPr="00D14C15">
        <w:rPr>
          <w:rFonts w:asciiTheme="majorHAnsi" w:eastAsia="Arial" w:hAnsiTheme="majorHAnsi" w:cstheme="minorHAnsi"/>
          <w:sz w:val="22"/>
        </w:rPr>
        <w:t>Cabe</w:t>
      </w:r>
      <w:proofErr w:type="gramEnd"/>
      <w:r w:rsidRPr="00D14C15">
        <w:rPr>
          <w:rFonts w:asciiTheme="majorHAnsi" w:eastAsia="Arial" w:hAnsiTheme="majorHAnsi" w:cstheme="minorHAnsi"/>
          <w:sz w:val="22"/>
        </w:rPr>
        <w:t xml:space="preserve"> ao fiscal proceder à fiscalização dos itens recebidos, quanto à quantidade,</w:t>
      </w:r>
    </w:p>
    <w:p w:rsidR="008A0499" w:rsidRPr="00D14C15" w:rsidRDefault="008A0499" w:rsidP="009126E8">
      <w:pPr>
        <w:spacing w:after="0"/>
        <w:ind w:leftChars="-258" w:left="-619" w:firstLineChars="235" w:firstLine="517"/>
        <w:textAlignment w:val="baseline"/>
        <w:rPr>
          <w:rFonts w:asciiTheme="majorHAnsi" w:eastAsia="Arial" w:hAnsiTheme="majorHAnsi" w:cstheme="minorHAnsi"/>
          <w:sz w:val="22"/>
        </w:rPr>
      </w:pPr>
      <w:proofErr w:type="gramStart"/>
      <w:r w:rsidRPr="00D14C15">
        <w:rPr>
          <w:rFonts w:asciiTheme="majorHAnsi" w:eastAsia="Arial" w:hAnsiTheme="majorHAnsi" w:cstheme="minorHAnsi"/>
          <w:sz w:val="22"/>
        </w:rPr>
        <w:t>qualidade</w:t>
      </w:r>
      <w:proofErr w:type="gramEnd"/>
      <w:r w:rsidRPr="00D14C15">
        <w:rPr>
          <w:rFonts w:asciiTheme="majorHAnsi" w:eastAsia="Arial" w:hAnsiTheme="majorHAnsi" w:cstheme="minorHAnsi"/>
          <w:sz w:val="22"/>
        </w:rPr>
        <w:t>, compatibilidade com as características ofertadas na proposta e demais</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hAnsiTheme="majorHAnsi" w:cstheme="minorHAnsi"/>
          <w:sz w:val="22"/>
        </w:rPr>
      </w:pPr>
      <w:proofErr w:type="gramStart"/>
      <w:r w:rsidRPr="00D14C15">
        <w:rPr>
          <w:rFonts w:asciiTheme="majorHAnsi" w:eastAsia="Arial" w:hAnsiTheme="majorHAnsi" w:cstheme="minorHAnsi"/>
          <w:sz w:val="22"/>
        </w:rPr>
        <w:t>especificações</w:t>
      </w:r>
      <w:proofErr w:type="gramEnd"/>
      <w:r w:rsidRPr="00D14C15">
        <w:rPr>
          <w:rFonts w:asciiTheme="majorHAnsi" w:eastAsia="Arial" w:hAnsiTheme="majorHAnsi" w:cstheme="minorHAnsi"/>
          <w:sz w:val="22"/>
        </w:rPr>
        <w:t xml:space="preserve"> que se fizerem necessárias, conforme previsto no art. 117, da Lei Federal nº14.133/2021 e Decreto Municipal nº 1.514/2023).</w:t>
      </w:r>
    </w:p>
    <w:p w:rsidR="008A0499" w:rsidRPr="00D14C15" w:rsidRDefault="008A0499" w:rsidP="009126E8">
      <w:pPr>
        <w:spacing w:after="0"/>
        <w:ind w:leftChars="-258" w:left="-619" w:firstLineChars="235" w:firstLine="517"/>
        <w:textAlignment w:val="baseline"/>
        <w:rPr>
          <w:rFonts w:asciiTheme="majorHAnsi" w:eastAsia="Arial" w:hAnsiTheme="majorHAnsi" w:cstheme="minorHAnsi"/>
          <w:sz w:val="22"/>
        </w:rPr>
      </w:pPr>
      <w:r w:rsidRPr="00D14C15">
        <w:rPr>
          <w:rFonts w:asciiTheme="majorHAnsi" w:eastAsia="Arial" w:hAnsiTheme="majorHAnsi" w:cstheme="minorHAnsi"/>
          <w:sz w:val="22"/>
        </w:rPr>
        <w:t>14.7 Os fiscais estão investidos no dever de recusar, em parte ou totalmente, o material ou serviço que não satisfaça as especificações estabelecidas ou que seja entregue/executado fora dos dias e horários preestabelecidos, conforme dispõe o art. 140, § 1o da Lei Federal</w:t>
      </w:r>
      <w:r w:rsidR="009126E8" w:rsidRPr="00D14C15">
        <w:rPr>
          <w:rFonts w:asciiTheme="majorHAnsi" w:eastAsia="Arial" w:hAnsiTheme="majorHAnsi" w:cstheme="minorHAnsi"/>
          <w:sz w:val="22"/>
        </w:rPr>
        <w:t xml:space="preserve"> </w:t>
      </w:r>
      <w:r w:rsidRPr="00D14C15">
        <w:rPr>
          <w:rFonts w:asciiTheme="majorHAnsi" w:eastAsia="Arial" w:hAnsiTheme="majorHAnsi" w:cstheme="minorHAnsi"/>
          <w:sz w:val="22"/>
        </w:rPr>
        <w:t>14.133/2021.</w:t>
      </w:r>
    </w:p>
    <w:p w:rsidR="008A0499" w:rsidRPr="00D14C15" w:rsidRDefault="008A0499" w:rsidP="009126E8">
      <w:pPr>
        <w:spacing w:after="0"/>
        <w:ind w:leftChars="-258" w:left="-619" w:firstLineChars="235" w:firstLine="517"/>
        <w:textAlignment w:val="baseline"/>
        <w:rPr>
          <w:rFonts w:asciiTheme="majorHAnsi" w:eastAsia="Arial" w:hAnsiTheme="majorHAnsi" w:cstheme="minorHAnsi"/>
          <w:sz w:val="22"/>
        </w:rPr>
      </w:pPr>
    </w:p>
    <w:p w:rsidR="008A0499" w:rsidRPr="00D14C15" w:rsidRDefault="008A0499" w:rsidP="009126E8">
      <w:pPr>
        <w:spacing w:after="0"/>
        <w:ind w:leftChars="-258" w:left="-619" w:firstLineChars="235" w:firstLine="517"/>
        <w:textAlignment w:val="baseline"/>
        <w:rPr>
          <w:rFonts w:asciiTheme="majorHAnsi" w:eastAsia="Arial" w:hAnsiTheme="majorHAnsi" w:cstheme="minorHAnsi"/>
          <w:sz w:val="22"/>
        </w:rPr>
      </w:pPr>
      <w:r w:rsidRPr="00D14C15">
        <w:rPr>
          <w:rFonts w:asciiTheme="majorHAnsi" w:eastAsia="Arial" w:hAnsiTheme="majorHAnsi" w:cstheme="minorHAnsi"/>
          <w:sz w:val="22"/>
        </w:rPr>
        <w:t>14.8 As irregularidades constatadas deverão ser comunicadas ao Secretário da pasta, no</w:t>
      </w:r>
      <w:r w:rsidR="009126E8" w:rsidRPr="00D14C15">
        <w:rPr>
          <w:rFonts w:asciiTheme="majorHAnsi" w:eastAsia="Arial" w:hAnsiTheme="majorHAnsi" w:cstheme="minorHAnsi"/>
          <w:sz w:val="22"/>
        </w:rPr>
        <w:t xml:space="preserve"> </w:t>
      </w:r>
      <w:r w:rsidRPr="00D14C15">
        <w:rPr>
          <w:rFonts w:asciiTheme="majorHAnsi" w:eastAsia="Arial" w:hAnsiTheme="majorHAnsi" w:cstheme="minorHAnsi"/>
          <w:sz w:val="22"/>
        </w:rPr>
        <w:t>prazo máximo de 05 (cinco) dias, sem prejuízo de o próprio fiscal notificar o registrado para</w:t>
      </w:r>
      <w:r w:rsidR="009126E8" w:rsidRPr="00D14C15">
        <w:rPr>
          <w:rFonts w:asciiTheme="majorHAnsi" w:eastAsia="Arial" w:hAnsiTheme="majorHAnsi" w:cstheme="minorHAnsi"/>
          <w:sz w:val="22"/>
        </w:rPr>
        <w:t xml:space="preserve"> </w:t>
      </w:r>
      <w:r w:rsidRPr="00D14C15">
        <w:rPr>
          <w:rFonts w:asciiTheme="majorHAnsi" w:eastAsia="Arial" w:hAnsiTheme="majorHAnsi" w:cstheme="minorHAnsi"/>
          <w:sz w:val="22"/>
        </w:rPr>
        <w:t>adotar as providências necessárias para correção ou, quando for o caso, recomendar ao Secretário a instauração de processo para a aplicação das penalidades cabíveis.</w:t>
      </w:r>
    </w:p>
    <w:p w:rsidR="008A0499" w:rsidRPr="00D14C15" w:rsidRDefault="008A0499" w:rsidP="009126E8">
      <w:pPr>
        <w:spacing w:after="0"/>
        <w:ind w:leftChars="-258" w:left="-619" w:firstLineChars="235" w:firstLine="517"/>
        <w:textAlignment w:val="baseline"/>
        <w:rPr>
          <w:rFonts w:asciiTheme="majorHAnsi" w:eastAsia="Arial" w:hAnsiTheme="majorHAnsi" w:cstheme="minorHAnsi"/>
          <w:sz w:val="22"/>
        </w:rPr>
      </w:pPr>
    </w:p>
    <w:p w:rsidR="008A0499" w:rsidRPr="00D14C15" w:rsidRDefault="008A0499" w:rsidP="009126E8">
      <w:pPr>
        <w:spacing w:after="0"/>
        <w:ind w:leftChars="-258" w:left="-619" w:firstLineChars="235" w:firstLine="517"/>
        <w:textAlignment w:val="baseline"/>
        <w:rPr>
          <w:rFonts w:asciiTheme="majorHAnsi" w:eastAsia="Arial Narrow" w:hAnsiTheme="majorHAnsi"/>
          <w:iCs/>
          <w:kern w:val="3"/>
          <w:sz w:val="22"/>
          <w:lang w:eastAsia="zh-CN" w:bidi="hi-IN"/>
        </w:rPr>
      </w:pPr>
      <w:r w:rsidRPr="00D14C15">
        <w:rPr>
          <w:rFonts w:asciiTheme="majorHAnsi" w:eastAsia="Arial" w:hAnsiTheme="majorHAnsi"/>
          <w:kern w:val="3"/>
          <w:sz w:val="22"/>
          <w:lang w:eastAsia="ar-SA" w:bidi="hi-IN"/>
        </w:rPr>
        <w:t>14.9 O responsável pela fiscalização do contrato será</w:t>
      </w:r>
      <w:r w:rsidRPr="00D14C15">
        <w:rPr>
          <w:rFonts w:asciiTheme="majorHAnsi" w:eastAsia="Arial Narrow" w:hAnsiTheme="majorHAnsi"/>
          <w:iCs/>
          <w:kern w:val="3"/>
          <w:sz w:val="22"/>
          <w:lang w:eastAsia="zh-CN" w:bidi="hi-IN"/>
        </w:rPr>
        <w:t xml:space="preserve">: </w:t>
      </w:r>
      <w:r w:rsidR="009126E8" w:rsidRPr="00D14C15">
        <w:rPr>
          <w:rFonts w:asciiTheme="majorHAnsi" w:eastAsia="Arial Narrow" w:hAnsiTheme="majorHAnsi"/>
          <w:iCs/>
          <w:kern w:val="3"/>
          <w:sz w:val="22"/>
          <w:lang w:eastAsia="zh-CN" w:bidi="hi-IN"/>
        </w:rPr>
        <w:t>Servidor Jonas Sieg Lima</w:t>
      </w:r>
      <w:r w:rsidRPr="00D14C15">
        <w:rPr>
          <w:rFonts w:asciiTheme="majorHAnsi" w:eastAsia="Arial Narrow" w:hAnsiTheme="majorHAnsi"/>
          <w:iCs/>
          <w:kern w:val="3"/>
          <w:sz w:val="22"/>
          <w:lang w:eastAsia="zh-CN" w:bidi="hi-IN"/>
        </w:rPr>
        <w:t xml:space="preserve"> cargo</w:t>
      </w:r>
      <w:r w:rsidR="009126E8" w:rsidRPr="00D14C15">
        <w:rPr>
          <w:rFonts w:asciiTheme="majorHAnsi" w:eastAsia="Arial Narrow" w:hAnsiTheme="majorHAnsi"/>
          <w:iCs/>
          <w:kern w:val="3"/>
          <w:sz w:val="22"/>
          <w:lang w:eastAsia="zh-CN" w:bidi="hi-IN"/>
        </w:rPr>
        <w:t xml:space="preserve"> Contador.</w:t>
      </w:r>
    </w:p>
    <w:p w:rsidR="008A0499" w:rsidRPr="00D14C15" w:rsidRDefault="008A0499" w:rsidP="009126E8">
      <w:pPr>
        <w:pStyle w:val="Nvel3-R"/>
        <w:spacing w:line="360" w:lineRule="auto"/>
        <w:ind w:leftChars="-258" w:left="-619"/>
        <w:rPr>
          <w:color w:val="auto"/>
          <w:sz w:val="22"/>
          <w:szCs w:val="22"/>
        </w:rPr>
      </w:pPr>
    </w:p>
    <w:p w:rsidR="008A0499" w:rsidRPr="00D14C15" w:rsidRDefault="008A0499" w:rsidP="009126E8">
      <w:pPr>
        <w:ind w:leftChars="-258" w:left="-619" w:firstLine="1288"/>
        <w:rPr>
          <w:rFonts w:asciiTheme="majorHAnsi" w:hAnsiTheme="majorHAnsi"/>
          <w:b/>
          <w:sz w:val="22"/>
        </w:rPr>
      </w:pPr>
      <w:r w:rsidRPr="00D14C15">
        <w:rPr>
          <w:rFonts w:asciiTheme="majorHAnsi" w:hAnsiTheme="majorHAnsi"/>
          <w:b/>
          <w:sz w:val="22"/>
        </w:rPr>
        <w:t xml:space="preserve">15. TESTES E INSPEÇÕES </w:t>
      </w:r>
    </w:p>
    <w:p w:rsidR="008A0499" w:rsidRPr="00D14C15" w:rsidRDefault="008A0499" w:rsidP="009126E8">
      <w:pPr>
        <w:spacing w:after="0"/>
        <w:ind w:leftChars="-258" w:left="-619" w:firstLine="720"/>
        <w:textAlignment w:val="baseline"/>
        <w:rPr>
          <w:rFonts w:asciiTheme="majorHAnsi" w:eastAsia="Arial" w:hAnsiTheme="majorHAnsi"/>
          <w:kern w:val="3"/>
          <w:sz w:val="22"/>
          <w:lang w:eastAsia="ar-SA" w:bidi="hi-IN"/>
        </w:rPr>
      </w:pPr>
      <w:r w:rsidRPr="00D14C15">
        <w:rPr>
          <w:rFonts w:asciiTheme="majorHAnsi" w:eastAsia="Arial" w:hAnsiTheme="majorHAnsi"/>
          <w:kern w:val="3"/>
          <w:sz w:val="22"/>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rsidR="008A0499" w:rsidRPr="00D14C15" w:rsidRDefault="008A0499" w:rsidP="009126E8">
      <w:pPr>
        <w:spacing w:after="0"/>
        <w:ind w:leftChars="-258" w:left="-617" w:hanging="2"/>
        <w:textAlignment w:val="baseline"/>
        <w:rPr>
          <w:rFonts w:asciiTheme="majorHAnsi" w:eastAsia="Arial" w:hAnsiTheme="majorHAnsi"/>
          <w:kern w:val="3"/>
          <w:sz w:val="22"/>
          <w:lang w:eastAsia="ar-SA" w:bidi="hi-IN"/>
        </w:rPr>
      </w:pPr>
    </w:p>
    <w:p w:rsidR="008A0499" w:rsidRPr="00D14C15" w:rsidRDefault="008A0499" w:rsidP="009126E8">
      <w:pPr>
        <w:spacing w:after="0"/>
        <w:ind w:leftChars="-258" w:left="-617" w:hanging="2"/>
        <w:textAlignment w:val="baseline"/>
        <w:rPr>
          <w:rFonts w:asciiTheme="majorHAnsi" w:eastAsia="Arial" w:hAnsiTheme="majorHAnsi"/>
          <w:kern w:val="3"/>
          <w:sz w:val="22"/>
          <w:lang w:eastAsia="ar-SA" w:bidi="hi-IN"/>
        </w:rPr>
      </w:pPr>
    </w:p>
    <w:p w:rsidR="008A0499" w:rsidRPr="00D14C15" w:rsidRDefault="008A0499" w:rsidP="009126E8">
      <w:pPr>
        <w:spacing w:after="0"/>
        <w:ind w:leftChars="-258" w:left="-619" w:firstLine="1288"/>
        <w:textAlignment w:val="baseline"/>
        <w:rPr>
          <w:rFonts w:asciiTheme="majorHAnsi" w:eastAsia="Arial" w:hAnsiTheme="majorHAnsi"/>
          <w:b/>
          <w:kern w:val="3"/>
          <w:sz w:val="22"/>
          <w:lang w:eastAsia="ar-SA" w:bidi="hi-IN"/>
        </w:rPr>
      </w:pPr>
      <w:r w:rsidRPr="00D14C15">
        <w:rPr>
          <w:rFonts w:asciiTheme="majorHAnsi" w:eastAsia="Arial" w:hAnsiTheme="majorHAnsi"/>
          <w:b/>
          <w:kern w:val="3"/>
          <w:sz w:val="22"/>
          <w:lang w:eastAsia="ar-SA" w:bidi="hi-IN"/>
        </w:rPr>
        <w:t>16. PAGAMENTO</w:t>
      </w:r>
    </w:p>
    <w:p w:rsidR="008A0499" w:rsidRPr="00D14C15" w:rsidRDefault="008A0499" w:rsidP="009126E8">
      <w:pPr>
        <w:pStyle w:val="Nvel3-R"/>
        <w:spacing w:line="360" w:lineRule="auto"/>
        <w:ind w:leftChars="-258" w:left="-619" w:firstLine="719"/>
        <w:rPr>
          <w:color w:val="auto"/>
          <w:sz w:val="22"/>
          <w:szCs w:val="22"/>
        </w:rPr>
      </w:pPr>
      <w:r w:rsidRPr="00D14C15">
        <w:rPr>
          <w:color w:val="auto"/>
          <w:sz w:val="22"/>
          <w:szCs w:val="22"/>
        </w:rPr>
        <w:t>O pagamento será efetuado até o 10º dia do mês subsequente ao da prestação do</w:t>
      </w:r>
      <w:r w:rsidR="009126E8" w:rsidRPr="00D14C15">
        <w:rPr>
          <w:color w:val="auto"/>
          <w:sz w:val="22"/>
          <w:szCs w:val="22"/>
        </w:rPr>
        <w:t>s</w:t>
      </w:r>
      <w:r w:rsidRPr="00D14C15">
        <w:rPr>
          <w:color w:val="auto"/>
          <w:sz w:val="22"/>
          <w:szCs w:val="22"/>
        </w:rPr>
        <w:t xml:space="preserve"> serviços, após </w:t>
      </w:r>
      <w:r w:rsidRPr="00D14C15">
        <w:rPr>
          <w:color w:val="auto"/>
          <w:sz w:val="22"/>
          <w:szCs w:val="22"/>
        </w:rPr>
        <w:lastRenderedPageBreak/>
        <w:t>a apresentação da Nota Fiscal detalhando o objeto fornecido, mediante aprovação do fiscal do contrato, de acordo com o empenho, por meio de depósito bancário.</w:t>
      </w:r>
    </w:p>
    <w:p w:rsidR="008A0499" w:rsidRPr="00D14C15" w:rsidRDefault="008A0499" w:rsidP="009126E8">
      <w:pPr>
        <w:keepNext/>
        <w:keepLines/>
        <w:pBdr>
          <w:top w:val="nil"/>
          <w:left w:val="nil"/>
          <w:bottom w:val="nil"/>
          <w:right w:val="nil"/>
          <w:between w:val="nil"/>
        </w:pBdr>
        <w:tabs>
          <w:tab w:val="left" w:pos="567"/>
        </w:tabs>
        <w:spacing w:before="120" w:after="288"/>
        <w:ind w:leftChars="-258" w:left="-617" w:hanging="2"/>
        <w:rPr>
          <w:rFonts w:asciiTheme="majorHAnsi" w:eastAsia="Arial" w:hAnsiTheme="majorHAnsi" w:cstheme="minorHAnsi"/>
          <w:b/>
          <w:sz w:val="22"/>
        </w:rPr>
      </w:pPr>
      <w:r w:rsidRPr="00D14C15">
        <w:rPr>
          <w:rFonts w:asciiTheme="majorHAnsi" w:eastAsia="Arial" w:hAnsiTheme="majorHAnsi" w:cstheme="minorHAnsi"/>
          <w:b/>
          <w:sz w:val="22"/>
        </w:rPr>
        <w:tab/>
      </w:r>
      <w:r w:rsidRPr="00D14C15">
        <w:rPr>
          <w:rFonts w:asciiTheme="majorHAnsi" w:eastAsia="Arial" w:hAnsiTheme="majorHAnsi" w:cstheme="minorHAnsi"/>
          <w:b/>
          <w:sz w:val="22"/>
        </w:rPr>
        <w:tab/>
        <w:t>16.1 Liquidação</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proofErr w:type="gramStart"/>
      <w:r w:rsidRPr="00D14C15">
        <w:rPr>
          <w:rFonts w:asciiTheme="majorHAnsi" w:eastAsia="Arial" w:hAnsiTheme="majorHAnsi" w:cstheme="minorHAnsi"/>
          <w:sz w:val="22"/>
        </w:rPr>
        <w:t>16.1.2.</w:t>
      </w:r>
      <w:proofErr w:type="gramEnd"/>
      <w:r w:rsidRPr="00D14C15">
        <w:rPr>
          <w:rFonts w:asciiTheme="majorHAnsi" w:eastAsia="Arial" w:hAnsiTheme="majorHAnsi" w:cstheme="minorHAnsi"/>
          <w:sz w:val="22"/>
        </w:rPr>
        <w:t xml:space="preserve">Recebida a Nota Fiscal ou documento de cobrança equivalente, correrá o prazo de 10 (dez) dias úteis para fins de liquidação, na forma desta seção, prorrogáveis por igual período, nos termos do </w:t>
      </w:r>
      <w:hyperlink r:id="rId45" w:anchor="art7%C2%A72">
        <w:r w:rsidRPr="00D14C15">
          <w:rPr>
            <w:rFonts w:asciiTheme="majorHAnsi" w:eastAsia="Arial" w:hAnsiTheme="majorHAnsi" w:cstheme="minorHAnsi"/>
            <w:sz w:val="22"/>
            <w:u w:val="single"/>
          </w:rPr>
          <w:t>art. 7º, §2º da Instrução Normativa SEGES/ME nº 77/2022</w:t>
        </w:r>
      </w:hyperlink>
      <w:r w:rsidRPr="00D14C15">
        <w:rPr>
          <w:rFonts w:asciiTheme="majorHAnsi" w:eastAsia="Arial" w:hAnsiTheme="majorHAnsi" w:cstheme="minorHAnsi"/>
          <w:sz w:val="22"/>
        </w:rPr>
        <w:t>.</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hAnsiTheme="majorHAnsi" w:cstheme="minorHAnsi"/>
          <w:sz w:val="22"/>
        </w:rPr>
      </w:pPr>
      <w:r w:rsidRPr="00D14C15">
        <w:rPr>
          <w:rFonts w:asciiTheme="majorHAnsi" w:eastAsia="Arial" w:hAnsiTheme="majorHAnsi" w:cstheme="minorHAnsi"/>
          <w:sz w:val="22"/>
        </w:rPr>
        <w:t>16</w:t>
      </w:r>
      <w:proofErr w:type="gramStart"/>
      <w:r w:rsidRPr="00D14C15">
        <w:rPr>
          <w:rFonts w:asciiTheme="majorHAnsi" w:eastAsia="Arial" w:hAnsiTheme="majorHAnsi" w:cstheme="minorHAnsi"/>
          <w:sz w:val="22"/>
        </w:rPr>
        <w:t>..</w:t>
      </w:r>
      <w:proofErr w:type="gramEnd"/>
      <w:r w:rsidRPr="00D14C15">
        <w:rPr>
          <w:rFonts w:asciiTheme="majorHAnsi" w:eastAsia="Arial" w:hAnsiTheme="majorHAnsi" w:cstheme="minorHAnsi"/>
          <w:sz w:val="22"/>
        </w:rPr>
        <w:t xml:space="preserve">1.3 O prazo de que trata o item anterior será reduzido à metade, mantendo-se a possibilidade de prorrogação, no caso de contratações decorrentes de despesas cujos valores não ultrapassem o limite de que trata o </w:t>
      </w:r>
      <w:hyperlink r:id="rId46" w:anchor="art75">
        <w:r w:rsidRPr="00D14C15">
          <w:rPr>
            <w:rFonts w:asciiTheme="majorHAnsi" w:eastAsia="Arial" w:hAnsiTheme="majorHAnsi" w:cstheme="minorHAnsi"/>
            <w:sz w:val="22"/>
            <w:u w:val="single"/>
          </w:rPr>
          <w:t>inciso II do art. 75 da Lei nº 14.133, de 2021</w:t>
        </w:r>
      </w:hyperlink>
      <w:r w:rsidRPr="00D14C15">
        <w:rPr>
          <w:rFonts w:asciiTheme="majorHAnsi" w:eastAsia="Arial" w:hAnsiTheme="majorHAnsi" w:cstheme="minorHAnsi"/>
          <w:sz w:val="22"/>
        </w:rPr>
        <w:t>.</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r w:rsidRPr="00D14C15">
        <w:rPr>
          <w:rFonts w:asciiTheme="majorHAnsi" w:eastAsia="Arial" w:hAnsiTheme="majorHAnsi" w:cstheme="minorHAnsi"/>
          <w:sz w:val="22"/>
        </w:rPr>
        <w:t xml:space="preserve">16.1.4 Para fins de liquidação, o setor competente deverá verificar se a nota fiscal ou instrumento de cobrança equivalente apresentado expressa os elementos necessários e essenciais do documento, tais como: </w:t>
      </w:r>
    </w:p>
    <w:p w:rsidR="008A0499" w:rsidRPr="00D14C15" w:rsidRDefault="008A0499" w:rsidP="009126E8">
      <w:pPr>
        <w:numPr>
          <w:ilvl w:val="0"/>
          <w:numId w:val="155"/>
        </w:numPr>
        <w:spacing w:before="120" w:after="0"/>
        <w:ind w:leftChars="-258" w:left="-619" w:firstLineChars="235" w:firstLine="517"/>
        <w:rPr>
          <w:rFonts w:asciiTheme="majorHAnsi" w:eastAsia="Arial" w:hAnsiTheme="majorHAnsi" w:cstheme="minorHAnsi"/>
          <w:sz w:val="22"/>
        </w:rPr>
      </w:pPr>
      <w:proofErr w:type="gramStart"/>
      <w:r w:rsidRPr="00D14C15">
        <w:rPr>
          <w:rFonts w:asciiTheme="majorHAnsi" w:eastAsia="Arial" w:hAnsiTheme="majorHAnsi" w:cstheme="minorHAnsi"/>
          <w:sz w:val="22"/>
        </w:rPr>
        <w:t>o</w:t>
      </w:r>
      <w:proofErr w:type="gramEnd"/>
      <w:r w:rsidRPr="00D14C15">
        <w:rPr>
          <w:rFonts w:asciiTheme="majorHAnsi" w:eastAsia="Arial" w:hAnsiTheme="majorHAnsi" w:cstheme="minorHAnsi"/>
          <w:sz w:val="22"/>
        </w:rPr>
        <w:t xml:space="preserve"> prazo de validade;</w:t>
      </w:r>
    </w:p>
    <w:p w:rsidR="008A0499" w:rsidRPr="00D14C15" w:rsidRDefault="008A0499" w:rsidP="009126E8">
      <w:pPr>
        <w:numPr>
          <w:ilvl w:val="0"/>
          <w:numId w:val="155"/>
        </w:numPr>
        <w:spacing w:after="0"/>
        <w:ind w:leftChars="-258" w:left="-619" w:firstLineChars="235" w:firstLine="517"/>
        <w:rPr>
          <w:rFonts w:asciiTheme="majorHAnsi" w:eastAsia="Arial" w:hAnsiTheme="majorHAnsi" w:cstheme="minorHAnsi"/>
          <w:sz w:val="22"/>
        </w:rPr>
      </w:pPr>
      <w:proofErr w:type="gramStart"/>
      <w:r w:rsidRPr="00D14C15">
        <w:rPr>
          <w:rFonts w:asciiTheme="majorHAnsi" w:eastAsia="Arial" w:hAnsiTheme="majorHAnsi" w:cstheme="minorHAnsi"/>
          <w:sz w:val="22"/>
        </w:rPr>
        <w:t>a</w:t>
      </w:r>
      <w:proofErr w:type="gramEnd"/>
      <w:r w:rsidRPr="00D14C15">
        <w:rPr>
          <w:rFonts w:asciiTheme="majorHAnsi" w:eastAsia="Arial" w:hAnsiTheme="majorHAnsi" w:cstheme="minorHAnsi"/>
          <w:sz w:val="22"/>
        </w:rPr>
        <w:t xml:space="preserve"> data da emissão; </w:t>
      </w:r>
    </w:p>
    <w:p w:rsidR="008A0499" w:rsidRPr="00D14C15" w:rsidRDefault="008A0499" w:rsidP="009126E8">
      <w:pPr>
        <w:numPr>
          <w:ilvl w:val="0"/>
          <w:numId w:val="155"/>
        </w:numPr>
        <w:spacing w:after="0"/>
        <w:ind w:leftChars="-258" w:left="-619" w:firstLineChars="235" w:firstLine="517"/>
        <w:rPr>
          <w:rFonts w:asciiTheme="majorHAnsi" w:eastAsia="Arial" w:hAnsiTheme="majorHAnsi" w:cstheme="minorHAnsi"/>
          <w:sz w:val="22"/>
        </w:rPr>
      </w:pPr>
      <w:proofErr w:type="gramStart"/>
      <w:r w:rsidRPr="00D14C15">
        <w:rPr>
          <w:rFonts w:asciiTheme="majorHAnsi" w:eastAsia="Arial" w:hAnsiTheme="majorHAnsi" w:cstheme="minorHAnsi"/>
          <w:sz w:val="22"/>
        </w:rPr>
        <w:t>os</w:t>
      </w:r>
      <w:proofErr w:type="gramEnd"/>
      <w:r w:rsidRPr="00D14C15">
        <w:rPr>
          <w:rFonts w:asciiTheme="majorHAnsi" w:eastAsia="Arial" w:hAnsiTheme="majorHAnsi" w:cstheme="minorHAnsi"/>
          <w:sz w:val="22"/>
        </w:rPr>
        <w:t xml:space="preserve"> dados do contrato e do órgão contratante; </w:t>
      </w:r>
    </w:p>
    <w:p w:rsidR="008A0499" w:rsidRPr="00D14C15" w:rsidRDefault="008A0499" w:rsidP="009126E8">
      <w:pPr>
        <w:numPr>
          <w:ilvl w:val="0"/>
          <w:numId w:val="155"/>
        </w:numPr>
        <w:spacing w:after="0"/>
        <w:ind w:leftChars="-258" w:left="-619" w:firstLineChars="235" w:firstLine="517"/>
        <w:rPr>
          <w:rFonts w:asciiTheme="majorHAnsi" w:eastAsia="Arial" w:hAnsiTheme="majorHAnsi" w:cstheme="minorHAnsi"/>
          <w:sz w:val="22"/>
        </w:rPr>
      </w:pPr>
      <w:proofErr w:type="gramStart"/>
      <w:r w:rsidRPr="00D14C15">
        <w:rPr>
          <w:rFonts w:asciiTheme="majorHAnsi" w:eastAsia="Arial" w:hAnsiTheme="majorHAnsi" w:cstheme="minorHAnsi"/>
          <w:sz w:val="22"/>
        </w:rPr>
        <w:t>o</w:t>
      </w:r>
      <w:proofErr w:type="gramEnd"/>
      <w:r w:rsidRPr="00D14C15">
        <w:rPr>
          <w:rFonts w:asciiTheme="majorHAnsi" w:eastAsia="Arial" w:hAnsiTheme="majorHAnsi" w:cstheme="minorHAnsi"/>
          <w:sz w:val="22"/>
        </w:rPr>
        <w:t xml:space="preserve"> período respectivo de execução do contrato; </w:t>
      </w:r>
    </w:p>
    <w:p w:rsidR="008A0499" w:rsidRPr="00D14C15" w:rsidRDefault="008A0499" w:rsidP="009126E8">
      <w:pPr>
        <w:numPr>
          <w:ilvl w:val="0"/>
          <w:numId w:val="155"/>
        </w:numPr>
        <w:spacing w:after="0"/>
        <w:ind w:leftChars="-258" w:left="-619" w:firstLineChars="235" w:firstLine="517"/>
        <w:rPr>
          <w:rFonts w:asciiTheme="majorHAnsi" w:eastAsia="Arial" w:hAnsiTheme="majorHAnsi" w:cstheme="minorHAnsi"/>
          <w:sz w:val="22"/>
        </w:rPr>
      </w:pPr>
      <w:proofErr w:type="gramStart"/>
      <w:r w:rsidRPr="00D14C15">
        <w:rPr>
          <w:rFonts w:asciiTheme="majorHAnsi" w:eastAsia="Arial" w:hAnsiTheme="majorHAnsi" w:cstheme="minorHAnsi"/>
          <w:sz w:val="22"/>
        </w:rPr>
        <w:t>o</w:t>
      </w:r>
      <w:proofErr w:type="gramEnd"/>
      <w:r w:rsidRPr="00D14C15">
        <w:rPr>
          <w:rFonts w:asciiTheme="majorHAnsi" w:eastAsia="Arial" w:hAnsiTheme="majorHAnsi" w:cstheme="minorHAnsi"/>
          <w:sz w:val="22"/>
        </w:rPr>
        <w:t xml:space="preserve"> valor a pagar; e </w:t>
      </w:r>
    </w:p>
    <w:p w:rsidR="008A0499" w:rsidRPr="00D14C15" w:rsidRDefault="008A0499" w:rsidP="009126E8">
      <w:pPr>
        <w:numPr>
          <w:ilvl w:val="0"/>
          <w:numId w:val="155"/>
        </w:numPr>
        <w:spacing w:after="288"/>
        <w:ind w:leftChars="-258" w:left="-619" w:firstLineChars="235" w:firstLine="517"/>
        <w:rPr>
          <w:rFonts w:asciiTheme="majorHAnsi" w:eastAsia="Arial" w:hAnsiTheme="majorHAnsi" w:cstheme="minorHAnsi"/>
          <w:sz w:val="22"/>
        </w:rPr>
      </w:pPr>
      <w:proofErr w:type="gramStart"/>
      <w:r w:rsidRPr="00D14C15">
        <w:rPr>
          <w:rFonts w:asciiTheme="majorHAnsi" w:eastAsia="Arial" w:hAnsiTheme="majorHAnsi" w:cstheme="minorHAnsi"/>
          <w:sz w:val="22"/>
        </w:rPr>
        <w:t>eventual</w:t>
      </w:r>
      <w:proofErr w:type="gramEnd"/>
      <w:r w:rsidRPr="00D14C15">
        <w:rPr>
          <w:rFonts w:asciiTheme="majorHAnsi" w:eastAsia="Arial" w:hAnsiTheme="majorHAnsi" w:cstheme="minorHAnsi"/>
          <w:sz w:val="22"/>
        </w:rPr>
        <w:t xml:space="preserve"> destaque do valor de retenções tributárias cabíveis.</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r w:rsidRPr="00D14C15">
        <w:rPr>
          <w:rFonts w:asciiTheme="majorHAnsi" w:eastAsia="Arial" w:hAnsiTheme="majorHAnsi" w:cstheme="minorHAnsi"/>
          <w:sz w:val="22"/>
        </w:rPr>
        <w:t>16.1.5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r w:rsidRPr="00D14C15">
        <w:rPr>
          <w:rFonts w:asciiTheme="majorHAnsi" w:eastAsia="Arial" w:hAnsiTheme="majorHAnsi" w:cstheme="minorHAnsi"/>
          <w:sz w:val="22"/>
        </w:rPr>
        <w:t xml:space="preserve">16.1.6 A nota fiscal ou instrumento de cobrança equivalente deverá ser obrigatoriamente acompanhado da comprovação da regularidade fiscal, constatada por meio de consulta </w:t>
      </w:r>
      <w:r w:rsidRPr="00D14C15">
        <w:rPr>
          <w:rFonts w:asciiTheme="majorHAnsi" w:eastAsia="Arial" w:hAnsiTheme="majorHAnsi" w:cstheme="minorHAnsi"/>
          <w:i/>
          <w:sz w:val="22"/>
        </w:rPr>
        <w:t>on-line</w:t>
      </w:r>
      <w:r w:rsidRPr="00D14C15">
        <w:rPr>
          <w:rFonts w:asciiTheme="majorHAnsi" w:eastAsia="Arial" w:hAnsiTheme="majorHAnsi" w:cstheme="minorHAnsi"/>
          <w:sz w:val="22"/>
        </w:rPr>
        <w:t xml:space="preserve"> ao SICAF ou, na impossibilidade de acesso ao referido Sistema, mediante consulta aos sítios eletrônicos oficiais ou </w:t>
      </w:r>
      <w:r w:rsidRPr="00D14C15">
        <w:rPr>
          <w:rFonts w:asciiTheme="majorHAnsi" w:eastAsia="Arial" w:hAnsiTheme="majorHAnsi" w:cstheme="minorHAnsi"/>
          <w:sz w:val="22"/>
        </w:rPr>
        <w:lastRenderedPageBreak/>
        <w:t xml:space="preserve">à documentação mencionada no </w:t>
      </w:r>
      <w:hyperlink r:id="rId47" w:anchor="art68">
        <w:r w:rsidRPr="00D14C15">
          <w:rPr>
            <w:rFonts w:asciiTheme="majorHAnsi" w:eastAsia="Arial" w:hAnsiTheme="majorHAnsi" w:cstheme="minorHAnsi"/>
            <w:sz w:val="22"/>
            <w:u w:val="single"/>
          </w:rPr>
          <w:t xml:space="preserve">art. 68 da Lei nº 14.133, de 2021.  </w:t>
        </w:r>
      </w:hyperlink>
      <w:r w:rsidRPr="00D14C15">
        <w:rPr>
          <w:rFonts w:asciiTheme="majorHAnsi" w:eastAsia="Arial" w:hAnsiTheme="majorHAnsi" w:cstheme="minorHAnsi"/>
          <w:sz w:val="22"/>
        </w:rPr>
        <w:t xml:space="preserve"> </w:t>
      </w:r>
    </w:p>
    <w:p w:rsidR="008A0499" w:rsidRPr="00D14C15" w:rsidRDefault="008A0499" w:rsidP="009126E8">
      <w:pPr>
        <w:keepNext/>
        <w:keepLines/>
        <w:pBdr>
          <w:top w:val="nil"/>
          <w:left w:val="nil"/>
          <w:bottom w:val="nil"/>
          <w:right w:val="nil"/>
          <w:between w:val="nil"/>
        </w:pBdr>
        <w:tabs>
          <w:tab w:val="left" w:pos="567"/>
        </w:tabs>
        <w:spacing w:before="120" w:after="288"/>
        <w:ind w:leftChars="-258" w:left="-619" w:firstLineChars="235" w:firstLine="519"/>
        <w:rPr>
          <w:rFonts w:asciiTheme="majorHAnsi" w:eastAsia="Arial" w:hAnsiTheme="majorHAnsi" w:cstheme="minorHAnsi"/>
          <w:b/>
          <w:sz w:val="22"/>
        </w:rPr>
      </w:pPr>
      <w:r w:rsidRPr="00D14C15">
        <w:rPr>
          <w:rFonts w:asciiTheme="majorHAnsi" w:eastAsia="Arial" w:hAnsiTheme="majorHAnsi" w:cstheme="minorHAnsi"/>
          <w:b/>
          <w:sz w:val="22"/>
        </w:rPr>
        <w:tab/>
      </w:r>
      <w:r w:rsidRPr="00D14C15">
        <w:rPr>
          <w:rFonts w:asciiTheme="majorHAnsi" w:eastAsia="Arial" w:hAnsiTheme="majorHAnsi" w:cstheme="minorHAnsi"/>
          <w:b/>
          <w:sz w:val="22"/>
        </w:rPr>
        <w:tab/>
      </w:r>
      <w:proofErr w:type="gramStart"/>
      <w:r w:rsidRPr="00D14C15">
        <w:rPr>
          <w:rFonts w:asciiTheme="majorHAnsi" w:eastAsia="Arial" w:hAnsiTheme="majorHAnsi" w:cstheme="minorHAnsi"/>
          <w:b/>
          <w:sz w:val="22"/>
        </w:rPr>
        <w:t>16.2 Forma</w:t>
      </w:r>
      <w:proofErr w:type="gramEnd"/>
      <w:r w:rsidRPr="00D14C15">
        <w:rPr>
          <w:rFonts w:asciiTheme="majorHAnsi" w:eastAsia="Arial" w:hAnsiTheme="majorHAnsi" w:cstheme="minorHAnsi"/>
          <w:b/>
          <w:sz w:val="22"/>
        </w:rPr>
        <w:t xml:space="preserve"> de pagamento</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r w:rsidRPr="00D14C15">
        <w:rPr>
          <w:rFonts w:asciiTheme="majorHAnsi" w:eastAsia="Arial" w:hAnsiTheme="majorHAnsi" w:cstheme="minorHAnsi"/>
          <w:sz w:val="22"/>
        </w:rPr>
        <w:t>16.2.1 O pagamento será realizado por meio de ordem bancária, para crédito em banco, agência e conta corrente</w:t>
      </w:r>
      <w:r w:rsidR="009126E8" w:rsidRPr="00D14C15">
        <w:rPr>
          <w:rFonts w:asciiTheme="majorHAnsi" w:eastAsia="Arial" w:hAnsiTheme="majorHAnsi" w:cstheme="minorHAnsi"/>
          <w:sz w:val="22"/>
        </w:rPr>
        <w:t>,</w:t>
      </w:r>
      <w:r w:rsidRPr="00D14C15">
        <w:rPr>
          <w:rFonts w:asciiTheme="majorHAnsi" w:eastAsia="Arial" w:hAnsiTheme="majorHAnsi" w:cstheme="minorHAnsi"/>
          <w:sz w:val="22"/>
        </w:rPr>
        <w:t xml:space="preserve"> indicados pelo contratado.</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r w:rsidRPr="00D14C15">
        <w:rPr>
          <w:rFonts w:asciiTheme="majorHAnsi" w:eastAsia="Arial" w:hAnsiTheme="majorHAnsi" w:cstheme="minorHAnsi"/>
          <w:sz w:val="22"/>
        </w:rPr>
        <w:t>16.2.2 Será considerada data do pagamento o dia em que constar como emitida a ordem bancária para pagamento.</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r w:rsidRPr="00D14C15">
        <w:rPr>
          <w:rFonts w:asciiTheme="majorHAnsi" w:eastAsia="Arial" w:hAnsiTheme="majorHAnsi" w:cstheme="minorHAnsi"/>
          <w:sz w:val="22"/>
        </w:rPr>
        <w:t>16.2.3 Quando do pagamento, será efetuada a retenção tributária prevista na legislação aplicável.</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hAnsiTheme="majorHAnsi" w:cstheme="minorHAnsi"/>
          <w:sz w:val="22"/>
        </w:rPr>
      </w:pPr>
      <w:r w:rsidRPr="00D14C15">
        <w:rPr>
          <w:rFonts w:asciiTheme="majorHAnsi" w:eastAsia="Arial" w:hAnsiTheme="majorHAnsi" w:cstheme="minorHAnsi"/>
          <w:sz w:val="22"/>
        </w:rPr>
        <w:t>16.2.4 Independentemente do percentual de tributo inserido na planilha, quando houver, serão retidos na fonte, quando da realização do pagamento, os percentuais estabelecidos na legislação vigente.</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r w:rsidRPr="00D14C15">
        <w:rPr>
          <w:rFonts w:asciiTheme="majorHAnsi" w:eastAsia="Arial" w:hAnsiTheme="majorHAnsi" w:cstheme="minorHAnsi"/>
          <w:sz w:val="22"/>
        </w:rPr>
        <w:t xml:space="preserve">16.2.5 O contratado regularmente optante pelo Simples Nacional, nos termos da </w:t>
      </w:r>
      <w:hyperlink r:id="rId48">
        <w:r w:rsidRPr="00D14C15">
          <w:rPr>
            <w:rFonts w:asciiTheme="majorHAnsi" w:eastAsia="Arial" w:hAnsiTheme="majorHAnsi" w:cstheme="minorHAnsi"/>
            <w:sz w:val="22"/>
            <w:u w:val="single"/>
          </w:rPr>
          <w:t>Lei Complementar nº 123, de 2006</w:t>
        </w:r>
      </w:hyperlink>
      <w:r w:rsidRPr="00D14C15">
        <w:rPr>
          <w:rFonts w:asciiTheme="majorHAnsi" w:eastAsia="Arial" w:hAnsiTheme="majorHAnsi" w:cstheme="minorHAns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A0499" w:rsidRPr="00D14C15" w:rsidRDefault="008A0499" w:rsidP="009126E8">
      <w:pPr>
        <w:pBdr>
          <w:top w:val="nil"/>
          <w:left w:val="nil"/>
          <w:bottom w:val="nil"/>
          <w:right w:val="nil"/>
          <w:between w:val="nil"/>
        </w:pBdr>
        <w:spacing w:before="120" w:after="288"/>
        <w:ind w:leftChars="-258" w:left="-619" w:firstLineChars="235" w:firstLine="517"/>
        <w:rPr>
          <w:rFonts w:asciiTheme="majorHAnsi" w:eastAsia="Arial" w:hAnsiTheme="majorHAnsi" w:cstheme="minorHAnsi"/>
          <w:sz w:val="22"/>
        </w:rPr>
      </w:pPr>
    </w:p>
    <w:p w:rsidR="00775676" w:rsidRPr="00D14C15" w:rsidRDefault="008A0499" w:rsidP="00775676">
      <w:pPr>
        <w:pBdr>
          <w:top w:val="nil"/>
          <w:left w:val="nil"/>
          <w:bottom w:val="nil"/>
          <w:right w:val="nil"/>
          <w:between w:val="nil"/>
        </w:pBdr>
        <w:spacing w:before="120" w:after="288"/>
        <w:ind w:leftChars="-258" w:left="-619" w:firstLine="1288"/>
        <w:rPr>
          <w:rFonts w:asciiTheme="majorHAnsi" w:eastAsia="Arial" w:hAnsiTheme="majorHAnsi" w:cstheme="minorHAnsi"/>
          <w:b/>
          <w:sz w:val="22"/>
        </w:rPr>
      </w:pPr>
      <w:r w:rsidRPr="00D14C15">
        <w:rPr>
          <w:rFonts w:asciiTheme="majorHAnsi" w:eastAsia="Arial" w:hAnsiTheme="majorHAnsi" w:cstheme="minorHAnsi"/>
          <w:b/>
          <w:sz w:val="22"/>
        </w:rPr>
        <w:t>17. HABILITAÇÃO</w:t>
      </w:r>
    </w:p>
    <w:p w:rsidR="008A0499" w:rsidRPr="00D14C15" w:rsidRDefault="00775676" w:rsidP="00775676">
      <w:pPr>
        <w:pBdr>
          <w:top w:val="nil"/>
          <w:left w:val="nil"/>
          <w:bottom w:val="nil"/>
          <w:right w:val="nil"/>
          <w:between w:val="nil"/>
        </w:pBdr>
        <w:spacing w:before="120" w:after="288"/>
        <w:ind w:leftChars="-258" w:left="-619" w:firstLine="1288"/>
        <w:rPr>
          <w:rFonts w:asciiTheme="majorHAnsi" w:eastAsia="Arial" w:hAnsiTheme="majorHAnsi" w:cstheme="minorHAnsi"/>
          <w:b/>
          <w:sz w:val="22"/>
        </w:rPr>
      </w:pPr>
      <w:r w:rsidRPr="00D14C15">
        <w:rPr>
          <w:rFonts w:asciiTheme="majorHAnsi" w:eastAsia="Arial" w:hAnsiTheme="majorHAnsi" w:cstheme="minorHAnsi"/>
          <w:b/>
          <w:sz w:val="22"/>
        </w:rPr>
        <w:t xml:space="preserve">17.1. </w:t>
      </w:r>
      <w:r w:rsidR="008A0499" w:rsidRPr="00D14C15">
        <w:rPr>
          <w:rFonts w:asciiTheme="majorHAnsi" w:hAnsiTheme="majorHAnsi"/>
        </w:rPr>
        <w:t xml:space="preserve">Os documentos previstos neste edital, necessários e suficientes para demonstrar a capacidade do licitante de realizar o objeto da licitação, serão exigidos para fins de habilitação, nos termos dos </w:t>
      </w:r>
      <w:hyperlink r:id="rId49" w:anchor="art62" w:history="1">
        <w:proofErr w:type="spellStart"/>
        <w:r w:rsidR="008A0499" w:rsidRPr="00D14C15">
          <w:rPr>
            <w:rStyle w:val="Hyperlink"/>
            <w:rFonts w:asciiTheme="majorHAnsi" w:hAnsiTheme="majorHAnsi"/>
            <w:color w:val="auto"/>
          </w:rPr>
          <w:t>arts</w:t>
        </w:r>
        <w:proofErr w:type="spellEnd"/>
        <w:r w:rsidR="008A0499" w:rsidRPr="00D14C15">
          <w:rPr>
            <w:rStyle w:val="Hyperlink"/>
            <w:rFonts w:asciiTheme="majorHAnsi" w:hAnsiTheme="majorHAnsi"/>
            <w:color w:val="auto"/>
          </w:rPr>
          <w:t>. 62 a 70 da Lei nº 14.133, de 2021</w:t>
        </w:r>
      </w:hyperlink>
      <w:r w:rsidR="008A0499" w:rsidRPr="00D14C15">
        <w:rPr>
          <w:rFonts w:asciiTheme="majorHAnsi" w:hAnsiTheme="majorHAnsi"/>
        </w:rPr>
        <w:t>.</w:t>
      </w:r>
    </w:p>
    <w:p w:rsidR="008A0499" w:rsidRPr="00D14C15" w:rsidRDefault="008A0499" w:rsidP="009542F4">
      <w:pPr>
        <w:pStyle w:val="Nivel3"/>
        <w:numPr>
          <w:ilvl w:val="2"/>
          <w:numId w:val="162"/>
        </w:numPr>
        <w:tabs>
          <w:tab w:val="left" w:pos="993"/>
        </w:tabs>
        <w:suppressAutoHyphens w:val="0"/>
        <w:autoSpaceDN/>
        <w:spacing w:before="0" w:after="0" w:line="360" w:lineRule="auto"/>
        <w:ind w:leftChars="-258" w:left="-616" w:hanging="3"/>
        <w:rPr>
          <w:rFonts w:asciiTheme="majorHAnsi" w:hAnsiTheme="majorHAnsi" w:cs="Times New Roman"/>
          <w:bCs/>
          <w:i/>
          <w:iCs/>
          <w:color w:val="auto"/>
          <w:sz w:val="22"/>
          <w:szCs w:val="22"/>
        </w:rPr>
      </w:pPr>
      <w:bookmarkStart w:id="2" w:name="_Ref114663777"/>
      <w:r w:rsidRPr="00D14C15">
        <w:rPr>
          <w:rFonts w:asciiTheme="majorHAnsi" w:hAnsiTheme="majorHAnsi" w:cs="Times New Roman"/>
          <w:bCs/>
          <w:color w:val="auto"/>
          <w:sz w:val="22"/>
          <w:szCs w:val="22"/>
        </w:rPr>
        <w:t>A documentação exigida para fins de habilitação jurídica, fiscal, social e trabalhista e econômico-</w:t>
      </w:r>
      <w:proofErr w:type="spellStart"/>
      <w:r w:rsidRPr="00D14C15">
        <w:rPr>
          <w:rFonts w:asciiTheme="majorHAnsi" w:hAnsiTheme="majorHAnsi" w:cs="Times New Roman"/>
          <w:bCs/>
          <w:color w:val="auto"/>
          <w:sz w:val="22"/>
          <w:szCs w:val="22"/>
        </w:rPr>
        <w:t>ﬁnanceira</w:t>
      </w:r>
      <w:proofErr w:type="spellEnd"/>
      <w:r w:rsidRPr="00D14C15">
        <w:rPr>
          <w:rFonts w:asciiTheme="majorHAnsi" w:hAnsiTheme="majorHAnsi" w:cs="Times New Roman"/>
          <w:bCs/>
          <w:color w:val="auto"/>
          <w:sz w:val="22"/>
          <w:szCs w:val="22"/>
        </w:rPr>
        <w:t>, poderá ser substituída pelo registro cadastral no SICAF</w:t>
      </w:r>
      <w:bookmarkEnd w:id="2"/>
      <w:r w:rsidRPr="00D14C15">
        <w:rPr>
          <w:rFonts w:asciiTheme="majorHAnsi" w:hAnsiTheme="majorHAnsi" w:cs="Times New Roman"/>
          <w:bCs/>
          <w:color w:val="auto"/>
          <w:sz w:val="22"/>
          <w:szCs w:val="22"/>
        </w:rPr>
        <w:t>, e complementada apenas com os documentos e declarações específicos exigidos para a execução do objeto ora licitado.</w:t>
      </w:r>
    </w:p>
    <w:p w:rsidR="008A0499" w:rsidRPr="00D14C15" w:rsidRDefault="008A0499" w:rsidP="009542F4">
      <w:pPr>
        <w:pStyle w:val="Nivel3"/>
        <w:numPr>
          <w:ilvl w:val="2"/>
          <w:numId w:val="162"/>
        </w:numPr>
        <w:tabs>
          <w:tab w:val="left" w:pos="993"/>
        </w:tabs>
        <w:suppressAutoHyphens w:val="0"/>
        <w:autoSpaceDN/>
        <w:spacing w:before="0" w:after="0" w:line="360" w:lineRule="auto"/>
        <w:ind w:leftChars="-258" w:left="-616" w:hanging="3"/>
        <w:rPr>
          <w:rFonts w:asciiTheme="majorHAnsi" w:hAnsiTheme="majorHAnsi" w:cs="Times New Roman"/>
          <w:bCs/>
          <w:i/>
          <w:iCs/>
          <w:color w:val="auto"/>
          <w:sz w:val="22"/>
          <w:szCs w:val="22"/>
        </w:rPr>
      </w:pPr>
      <w:r w:rsidRPr="00D14C15">
        <w:rPr>
          <w:rFonts w:asciiTheme="majorHAnsi" w:hAnsiTheme="majorHAnsi" w:cs="Times New Roman"/>
          <w:bCs/>
          <w:color w:val="auto"/>
          <w:sz w:val="22"/>
          <w:szCs w:val="22"/>
        </w:rPr>
        <w:t xml:space="preserve">Os documentos exigidos para fins de habilitação poderão ser substituídos por outro </w:t>
      </w:r>
      <w:r w:rsidRPr="00D14C15">
        <w:rPr>
          <w:rFonts w:asciiTheme="majorHAnsi" w:hAnsiTheme="majorHAnsi" w:cs="Times New Roman"/>
          <w:bCs/>
          <w:color w:val="auto"/>
          <w:sz w:val="22"/>
          <w:szCs w:val="22"/>
        </w:rPr>
        <w:lastRenderedPageBreak/>
        <w:t>registro cadastral emitido por órgão ou entidade pública, desde que o registro tenha sido feito em obediência ao disposto na Lei nº 14.133/2021, e complementada apenas com os documentos e declarações específicos exigidos para a execução do objeto ora licitado.</w:t>
      </w:r>
    </w:p>
    <w:p w:rsidR="008A0499" w:rsidRPr="00D14C15" w:rsidRDefault="008A0499" w:rsidP="009542F4">
      <w:pPr>
        <w:pStyle w:val="Nivel3"/>
        <w:numPr>
          <w:ilvl w:val="2"/>
          <w:numId w:val="162"/>
        </w:numPr>
        <w:tabs>
          <w:tab w:val="left" w:pos="993"/>
        </w:tabs>
        <w:suppressAutoHyphens w:val="0"/>
        <w:autoSpaceDN/>
        <w:spacing w:before="0" w:after="0" w:line="360" w:lineRule="auto"/>
        <w:ind w:leftChars="-258" w:left="-616" w:hanging="3"/>
        <w:rPr>
          <w:rFonts w:asciiTheme="majorHAnsi" w:hAnsiTheme="majorHAnsi" w:cs="Times New Roman"/>
          <w:bCs/>
          <w:i/>
          <w:iCs/>
          <w:color w:val="auto"/>
          <w:sz w:val="22"/>
          <w:szCs w:val="22"/>
        </w:rPr>
      </w:pPr>
      <w:r w:rsidRPr="00D14C15">
        <w:rPr>
          <w:rFonts w:asciiTheme="majorHAnsi" w:hAnsiTheme="majorHAnsi" w:cs="Times New Roman"/>
          <w:color w:val="auto"/>
          <w:sz w:val="22"/>
          <w:szCs w:val="22"/>
        </w:rPr>
        <w:t xml:space="preserve">Os documentos exigidos para habilitação que não estejam contemplados no SICAF ou em outro registro cadastral serão enviados por meio do sistema, em formato digital, e </w:t>
      </w:r>
      <w:proofErr w:type="gramStart"/>
      <w:r w:rsidRPr="00D14C15">
        <w:rPr>
          <w:rFonts w:asciiTheme="majorHAnsi" w:hAnsiTheme="majorHAnsi" w:cs="Times New Roman"/>
          <w:color w:val="auto"/>
          <w:sz w:val="22"/>
          <w:szCs w:val="22"/>
        </w:rPr>
        <w:t>aqueles objeto</w:t>
      </w:r>
      <w:proofErr w:type="gramEnd"/>
      <w:r w:rsidRPr="00D14C15">
        <w:rPr>
          <w:rFonts w:asciiTheme="majorHAnsi" w:hAnsiTheme="majorHAnsi" w:cs="Times New Roman"/>
          <w:color w:val="auto"/>
          <w:sz w:val="22"/>
          <w:szCs w:val="22"/>
        </w:rPr>
        <w:t xml:space="preserve"> de diligência deverão ser enviados no prazo de </w:t>
      </w:r>
      <w:r w:rsidRPr="00D14C15">
        <w:rPr>
          <w:rFonts w:asciiTheme="majorHAnsi" w:hAnsiTheme="majorHAnsi" w:cs="Times New Roman"/>
          <w:bCs/>
          <w:color w:val="auto"/>
          <w:sz w:val="22"/>
          <w:szCs w:val="22"/>
        </w:rPr>
        <w:t>duas horas,</w:t>
      </w:r>
      <w:r w:rsidRPr="00D14C15">
        <w:rPr>
          <w:rFonts w:asciiTheme="majorHAnsi" w:hAnsiTheme="majorHAnsi" w:cs="Times New Roman"/>
          <w:color w:val="auto"/>
          <w:sz w:val="22"/>
          <w:szCs w:val="22"/>
        </w:rPr>
        <w:t xml:space="preserve"> prorrogável por igual período, contado da solicitação do pregoeiro. </w:t>
      </w:r>
    </w:p>
    <w:p w:rsidR="008A0499" w:rsidRPr="00D14C15" w:rsidRDefault="008A0499" w:rsidP="009542F4">
      <w:pPr>
        <w:pStyle w:val="Nivel3"/>
        <w:numPr>
          <w:ilvl w:val="2"/>
          <w:numId w:val="162"/>
        </w:numPr>
        <w:tabs>
          <w:tab w:val="left" w:pos="993"/>
        </w:tabs>
        <w:suppressAutoHyphens w:val="0"/>
        <w:autoSpaceDN/>
        <w:spacing w:before="0" w:after="0" w:line="360" w:lineRule="auto"/>
        <w:ind w:leftChars="-258" w:left="-616" w:hanging="3"/>
        <w:rPr>
          <w:rFonts w:asciiTheme="majorHAnsi" w:hAnsiTheme="majorHAnsi" w:cs="Times New Roman"/>
          <w:bCs/>
          <w:i/>
          <w:iCs/>
          <w:color w:val="auto"/>
          <w:sz w:val="22"/>
          <w:szCs w:val="22"/>
        </w:rPr>
      </w:pPr>
      <w:r w:rsidRPr="00D14C15">
        <w:rPr>
          <w:rFonts w:asciiTheme="majorHAnsi" w:hAnsiTheme="majorHAnsi" w:cs="Times New Roman"/>
          <w:color w:val="auto"/>
          <w:sz w:val="22"/>
          <w:szCs w:val="22"/>
        </w:rPr>
        <w:t>A verificação nos registros cadastrais ou a exigência dos documentos nele não contidos somente será feita em relação ao licitante vencedor.</w:t>
      </w:r>
    </w:p>
    <w:p w:rsidR="008A0499" w:rsidRPr="00D14C15" w:rsidRDefault="00775676" w:rsidP="00575279">
      <w:pPr>
        <w:pStyle w:val="Nivel2"/>
        <w:rPr>
          <w:i/>
        </w:rPr>
      </w:pPr>
      <w:proofErr w:type="gramStart"/>
      <w:r w:rsidRPr="00D14C15">
        <w:t>17.1.5.</w:t>
      </w:r>
      <w:proofErr w:type="gramEnd"/>
      <w:r w:rsidR="008A0499" w:rsidRPr="00D14C15">
        <w:t>Quando permitida a participação de empresas estrangeiras que não funcionem no País, as exigências de habilitação serão atendidas mediante documentos equivalentes, inicialmente apresentados em tradução livre.</w:t>
      </w:r>
    </w:p>
    <w:p w:rsidR="008A0499" w:rsidRPr="00D14C15" w:rsidRDefault="00775676" w:rsidP="00575279">
      <w:pPr>
        <w:pStyle w:val="Nivel2"/>
        <w:rPr>
          <w:i/>
          <w:iCs/>
        </w:rPr>
      </w:pPr>
      <w:proofErr w:type="gramStart"/>
      <w:r w:rsidRPr="00D14C15">
        <w:t>17.1.6.</w:t>
      </w:r>
      <w:proofErr w:type="gramEnd"/>
      <w:r w:rsidR="008A0499" w:rsidRPr="00D14C15">
        <w:t xml:space="preserve">Na hipótese de o licitante vencedor ser empresa estrangeira que não funcione no País, para </w:t>
      </w:r>
      <w:proofErr w:type="spellStart"/>
      <w:r w:rsidR="008A0499" w:rsidRPr="00D14C15">
        <w:t>ﬁns</w:t>
      </w:r>
      <w:proofErr w:type="spellEnd"/>
      <w:r w:rsidR="008A0499" w:rsidRPr="00D14C15">
        <w:t xml:space="preserve"> de assinatura do contrato, os documentos exigidos para a habilitação serão traduzidos por tradutor juramentado no País e apostilados nos termos do disposto no </w:t>
      </w:r>
      <w:hyperlink r:id="rId50" w:history="1">
        <w:r w:rsidR="008A0499" w:rsidRPr="00D14C15">
          <w:rPr>
            <w:rStyle w:val="Hyperlink"/>
            <w:color w:val="auto"/>
          </w:rPr>
          <w:t>Decreto nº 8.660, de 29 de janeiro de 2016</w:t>
        </w:r>
      </w:hyperlink>
      <w:r w:rsidR="008A0499" w:rsidRPr="00D14C15">
        <w:t xml:space="preserve">, ou de outro que venha a substituí-lo, ou </w:t>
      </w:r>
      <w:proofErr w:type="spellStart"/>
      <w:r w:rsidR="008A0499" w:rsidRPr="00D14C15">
        <w:t>consulariza</w:t>
      </w:r>
      <w:proofErr w:type="spellEnd"/>
      <w:r w:rsidR="008A0499" w:rsidRPr="00D14C15">
        <w:t xml:space="preserve"> dos pelos respectivos consulados ou embaixadas.</w:t>
      </w:r>
    </w:p>
    <w:p w:rsidR="008A0499" w:rsidRPr="00D14C15" w:rsidRDefault="008A0499" w:rsidP="009542F4">
      <w:pPr>
        <w:pStyle w:val="Nivel2"/>
        <w:numPr>
          <w:ilvl w:val="2"/>
          <w:numId w:val="167"/>
        </w:numPr>
      </w:pPr>
      <w:r w:rsidRPr="00D14C15">
        <w:t>Os documentos exigidos para fins de habilitação poderão ser apresentados em original, por cópia ou digitalizado.</w:t>
      </w:r>
    </w:p>
    <w:p w:rsidR="008A0499" w:rsidRPr="00D14C15" w:rsidRDefault="00775676" w:rsidP="00575279">
      <w:pPr>
        <w:pStyle w:val="Nivel2"/>
      </w:pPr>
      <w:proofErr w:type="gramStart"/>
      <w:r w:rsidRPr="00D14C15">
        <w:t>17.1.8.</w:t>
      </w:r>
      <w:proofErr w:type="gramEnd"/>
      <w:r w:rsidR="008A0499" w:rsidRPr="00D14C15">
        <w:t>A prova de autenticidade de cópia de documento público ou particular poderá ser feita perante agente da Administração, mediante apresentação de original ou de declaração de autenticidade por advogado, sob sua responsabilidade pessoal.</w:t>
      </w:r>
    </w:p>
    <w:p w:rsidR="008A0499" w:rsidRPr="00D14C15" w:rsidRDefault="00775676" w:rsidP="00575279">
      <w:pPr>
        <w:pStyle w:val="Nivel2"/>
      </w:pPr>
      <w:proofErr w:type="gramStart"/>
      <w:r w:rsidRPr="00D14C15">
        <w:t>17.1.9.</w:t>
      </w:r>
      <w:proofErr w:type="gramEnd"/>
      <w:r w:rsidR="008A0499" w:rsidRPr="00D14C15">
        <w:t>Será verificado se o licitante apresentou declaração de que atende aos requisitos de habilitação, e o declarante responderá pela veracidade das informações prestadas, na forma da lei (</w:t>
      </w:r>
      <w:hyperlink r:id="rId51" w:anchor="art63" w:history="1">
        <w:r w:rsidR="008A0499" w:rsidRPr="00D14C15">
          <w:rPr>
            <w:rStyle w:val="Hyperlink"/>
            <w:color w:val="auto"/>
          </w:rPr>
          <w:t>art. 63, I, da Lei nº 14.133/2021</w:t>
        </w:r>
      </w:hyperlink>
      <w:r w:rsidR="008A0499" w:rsidRPr="00D14C15">
        <w:t>).</w:t>
      </w:r>
    </w:p>
    <w:p w:rsidR="008A0499" w:rsidRPr="00D14C15" w:rsidRDefault="00775676" w:rsidP="00575279">
      <w:pPr>
        <w:pStyle w:val="Nivel2"/>
        <w:rPr>
          <w:i/>
        </w:rPr>
      </w:pPr>
      <w:proofErr w:type="gramStart"/>
      <w:r w:rsidRPr="00D14C15">
        <w:t>17.1.10.</w:t>
      </w:r>
      <w:proofErr w:type="gramEnd"/>
      <w:r w:rsidR="008A0499" w:rsidRPr="00D14C15">
        <w:t>Será verificado se o licitante apresentou no sistema, sob pena de inabilitação, a declaração de que cumpre as exigências de reserva de cargos para pessoa com deficiência e para reabilitado da Previdência Social, previstas em lei e em outras normas específicas, dentre outros documentos exigidos neste edital.</w:t>
      </w:r>
    </w:p>
    <w:p w:rsidR="008A0499" w:rsidRPr="00D14C15" w:rsidRDefault="008A0499" w:rsidP="009542F4">
      <w:pPr>
        <w:pStyle w:val="Nivel2"/>
        <w:numPr>
          <w:ilvl w:val="2"/>
          <w:numId w:val="168"/>
        </w:numPr>
        <w:rPr>
          <w:i/>
        </w:rPr>
      </w:pPr>
      <w:r w:rsidRPr="00D14C15">
        <w:lastRenderedPageBreak/>
        <w:t xml:space="preserve">O licitante deverá apresentar, </w:t>
      </w:r>
      <w:proofErr w:type="gramStart"/>
      <w:r w:rsidRPr="00D14C15">
        <w:t>sob pena</w:t>
      </w:r>
      <w:proofErr w:type="gramEnd"/>
      <w:r w:rsidRPr="00D14C15">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D14C15">
        <w:t>infralegais</w:t>
      </w:r>
      <w:proofErr w:type="spellEnd"/>
      <w:r w:rsidRPr="00D14C15">
        <w:t>, nas convenções coletivas de trabalho e nos termos de ajustamento de conduta vigentes na data de entrega das propostas.</w:t>
      </w:r>
    </w:p>
    <w:p w:rsidR="008A0499" w:rsidRPr="00D14C15" w:rsidRDefault="008A0499" w:rsidP="009542F4">
      <w:pPr>
        <w:pStyle w:val="Nivel2"/>
        <w:numPr>
          <w:ilvl w:val="2"/>
          <w:numId w:val="168"/>
        </w:numPr>
        <w:rPr>
          <w:i/>
        </w:rPr>
      </w:pPr>
      <w:r w:rsidRPr="00D14C15">
        <w:t xml:space="preserve">Somente haverá a necessidade de comprovação do preenchimento de requisitos mediante apresentação dos documentos originais </w:t>
      </w:r>
      <w:proofErr w:type="gramStart"/>
      <w:r w:rsidRPr="00D14C15">
        <w:t>não-digitais</w:t>
      </w:r>
      <w:proofErr w:type="gramEnd"/>
      <w:r w:rsidRPr="00D14C15">
        <w:t xml:space="preserve"> quando houver dúvida em relação à integridade do documento digital ou quando a lei expressamente o exigir.</w:t>
      </w:r>
    </w:p>
    <w:p w:rsidR="008A0499" w:rsidRPr="00D14C15" w:rsidRDefault="008A0499" w:rsidP="009542F4">
      <w:pPr>
        <w:pStyle w:val="Nivel2"/>
        <w:numPr>
          <w:ilvl w:val="1"/>
          <w:numId w:val="168"/>
        </w:numPr>
      </w:pPr>
      <w:r w:rsidRPr="00D14C15">
        <w:t xml:space="preserve">Caso opte por utilizar o registro cadastral do SICAF ou de outro meio ofertado pela Administração, e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8A0499" w:rsidRPr="00D14C15" w:rsidRDefault="008A0499" w:rsidP="009542F4">
      <w:pPr>
        <w:pStyle w:val="Nivel2"/>
        <w:numPr>
          <w:ilvl w:val="1"/>
          <w:numId w:val="168"/>
        </w:numPr>
      </w:pPr>
      <w:r w:rsidRPr="00D14C15">
        <w:t xml:space="preserve">A não observância do disposto no item anterior poderá ensejar exclusão da licitante no momento da habilitação. </w:t>
      </w:r>
    </w:p>
    <w:p w:rsidR="008A0499" w:rsidRPr="00D14C15" w:rsidRDefault="008A0499" w:rsidP="009542F4">
      <w:pPr>
        <w:pStyle w:val="Nivel2"/>
        <w:numPr>
          <w:ilvl w:val="1"/>
          <w:numId w:val="168"/>
        </w:numPr>
      </w:pPr>
      <w:r w:rsidRPr="00D14C15">
        <w:t>Todos os documentos exigidos para habilitação deverão estar com prazo de validade em vigor. Caso o órgão emissor não declare a validade do documento, esta será de 90 dias (noventa dias) contados a partir da data de expedição, exceto o comprovante de inscrição no CNPJ e Atestado(s) de Capacidade Técnica.</w:t>
      </w:r>
    </w:p>
    <w:p w:rsidR="008A0499" w:rsidRPr="00D14C15" w:rsidRDefault="008A0499" w:rsidP="009542F4">
      <w:pPr>
        <w:pStyle w:val="Nivel2"/>
        <w:numPr>
          <w:ilvl w:val="1"/>
          <w:numId w:val="168"/>
        </w:numPr>
        <w:rPr>
          <w:bCs/>
        </w:rPr>
      </w:pPr>
      <w:r w:rsidRPr="00D14C15">
        <w:t>Não serão aceitos documentos de habilitação com indicação de CNPJ/CPF diferentes, ainda que entre matriz e filial, salvo aqueles legalmente permitidos.</w:t>
      </w:r>
    </w:p>
    <w:p w:rsidR="008A0499" w:rsidRPr="00D14C15" w:rsidRDefault="008A0499" w:rsidP="009542F4">
      <w:pPr>
        <w:pStyle w:val="Nivel2"/>
        <w:numPr>
          <w:ilvl w:val="1"/>
          <w:numId w:val="168"/>
        </w:numPr>
        <w:rPr>
          <w:i/>
          <w:iCs/>
        </w:rPr>
      </w:pPr>
      <w:r w:rsidRPr="00D14C15">
        <w:t>A verificação pelo pregoeiro, em sítios eletrônicos oficiais de órgãos e entidades emissores de certidões constitui meio legal de prova, para fins de habilitação.</w:t>
      </w:r>
    </w:p>
    <w:p w:rsidR="008A0499" w:rsidRPr="00D14C15" w:rsidRDefault="008A0499" w:rsidP="009542F4">
      <w:pPr>
        <w:pStyle w:val="Nivel2"/>
        <w:numPr>
          <w:ilvl w:val="1"/>
          <w:numId w:val="168"/>
        </w:numPr>
        <w:rPr>
          <w:i/>
          <w:iCs/>
        </w:rPr>
      </w:pPr>
      <w:r w:rsidRPr="00D14C15">
        <w:t>Os documentos relativos à regularidade fiscal que constem neste Edital somente serão exigidos, em qualquer caso, em momento posterior ao julgamento das propostas, e apenas do licitante mais bem classificado.</w:t>
      </w:r>
    </w:p>
    <w:p w:rsidR="008A0499" w:rsidRPr="00D14C15" w:rsidRDefault="008A0499" w:rsidP="009542F4">
      <w:pPr>
        <w:pStyle w:val="Nivel2"/>
        <w:numPr>
          <w:ilvl w:val="1"/>
          <w:numId w:val="168"/>
        </w:numPr>
        <w:rPr>
          <w:i/>
        </w:rPr>
      </w:pPr>
      <w:r w:rsidRPr="00D14C15">
        <w:t xml:space="preserve">Após a entrega dos documentos para habilitação, não será permitida a </w:t>
      </w:r>
      <w:r w:rsidRPr="00D14C15">
        <w:lastRenderedPageBreak/>
        <w:t>substituição ou a apresentação de novos documentos, salvo em sede de diligência, para:</w:t>
      </w:r>
    </w:p>
    <w:p w:rsidR="008A0499" w:rsidRPr="00D14C15" w:rsidRDefault="008A0499" w:rsidP="009542F4">
      <w:pPr>
        <w:pStyle w:val="Nivel3"/>
        <w:numPr>
          <w:ilvl w:val="2"/>
          <w:numId w:val="168"/>
        </w:numPr>
        <w:suppressAutoHyphens w:val="0"/>
        <w:autoSpaceDN/>
        <w:spacing w:before="0" w:after="0" w:line="360" w:lineRule="auto"/>
        <w:ind w:leftChars="-258" w:left="-616" w:hanging="3"/>
        <w:rPr>
          <w:rFonts w:asciiTheme="majorHAnsi" w:hAnsiTheme="majorHAnsi" w:cs="Times New Roman"/>
          <w:i/>
          <w:iCs/>
          <w:color w:val="auto"/>
          <w:sz w:val="22"/>
          <w:szCs w:val="22"/>
        </w:rPr>
      </w:pPr>
      <w:r w:rsidRPr="00D14C15">
        <w:rPr>
          <w:rFonts w:asciiTheme="majorHAnsi" w:hAnsiTheme="majorHAnsi" w:cs="Times New Roman"/>
          <w:color w:val="auto"/>
          <w:sz w:val="22"/>
          <w:szCs w:val="22"/>
        </w:rPr>
        <w:t xml:space="preserve">Complementação de informações acerca dos documentos já apresentados pelos licitantes e desde que necessária para apurar fatos existentes à época da abertura do certame; </w:t>
      </w:r>
      <w:proofErr w:type="gramStart"/>
      <w:r w:rsidRPr="00D14C15">
        <w:rPr>
          <w:rFonts w:asciiTheme="majorHAnsi" w:hAnsiTheme="majorHAnsi" w:cs="Times New Roman"/>
          <w:color w:val="auto"/>
          <w:sz w:val="22"/>
          <w:szCs w:val="22"/>
        </w:rPr>
        <w:t>e</w:t>
      </w:r>
      <w:proofErr w:type="gramEnd"/>
    </w:p>
    <w:p w:rsidR="008A0499" w:rsidRPr="00D14C15" w:rsidRDefault="008A0499" w:rsidP="009542F4">
      <w:pPr>
        <w:pStyle w:val="Nivel3"/>
        <w:numPr>
          <w:ilvl w:val="2"/>
          <w:numId w:val="168"/>
        </w:numPr>
        <w:suppressAutoHyphens w:val="0"/>
        <w:autoSpaceDN/>
        <w:spacing w:before="0" w:after="0" w:line="360" w:lineRule="auto"/>
        <w:ind w:leftChars="-258" w:left="-616" w:hanging="3"/>
        <w:rPr>
          <w:rFonts w:asciiTheme="majorHAnsi" w:hAnsiTheme="majorHAnsi" w:cs="Times New Roman"/>
          <w:i/>
          <w:iCs/>
          <w:color w:val="auto"/>
          <w:sz w:val="22"/>
          <w:szCs w:val="22"/>
        </w:rPr>
      </w:pPr>
      <w:r w:rsidRPr="00D14C15">
        <w:rPr>
          <w:rFonts w:asciiTheme="majorHAnsi" w:hAnsiTheme="majorHAnsi" w:cs="Times New Roman"/>
          <w:color w:val="auto"/>
          <w:sz w:val="22"/>
          <w:szCs w:val="22"/>
        </w:rPr>
        <w:t>Atualização de documentos cuja validade tenha expirado após a data de recebimento das propostas;</w:t>
      </w:r>
    </w:p>
    <w:p w:rsidR="008A0499" w:rsidRPr="00D14C15" w:rsidRDefault="008A0499" w:rsidP="009542F4">
      <w:pPr>
        <w:pStyle w:val="Nivel2"/>
        <w:numPr>
          <w:ilvl w:val="1"/>
          <w:numId w:val="168"/>
        </w:numPr>
        <w:rPr>
          <w:i/>
        </w:rPr>
      </w:pPr>
      <w:r w:rsidRPr="00D14C15">
        <w:t xml:space="preserve">Na análise dos documentos de habilitação, o pregoeiro e/ou a comissão de contratação poderá sanar erros ou falhas, que não alterem a substância dos documentos e sua validade jurídica, mediante decisão fundamentada, registrada em ata e acessível a todos, atribuindo-lhes </w:t>
      </w:r>
      <w:proofErr w:type="spellStart"/>
      <w:r w:rsidRPr="00D14C15">
        <w:t>eﬁ</w:t>
      </w:r>
      <w:proofErr w:type="gramStart"/>
      <w:r w:rsidRPr="00D14C15">
        <w:t>cácia</w:t>
      </w:r>
      <w:proofErr w:type="spellEnd"/>
      <w:proofErr w:type="gramEnd"/>
      <w:r w:rsidRPr="00D14C15">
        <w:t xml:space="preserve"> para fins de habilitação e classificação.</w:t>
      </w:r>
    </w:p>
    <w:p w:rsidR="008A0499" w:rsidRPr="00D14C15" w:rsidRDefault="008A0499" w:rsidP="009542F4">
      <w:pPr>
        <w:pStyle w:val="Nivel2"/>
        <w:numPr>
          <w:ilvl w:val="1"/>
          <w:numId w:val="168"/>
        </w:numPr>
        <w:rPr>
          <w:i/>
          <w:iCs/>
        </w:rPr>
      </w:pPr>
      <w:r w:rsidRPr="00D14C15">
        <w:t>Na hipótese de o licitante não atender às exigências para habilitação, o pregoeiro examinará a proposta subsequente e assim sucessivamente, na ordem de classificação, até a apuração de uma proposta que atenda ao presente edital.</w:t>
      </w:r>
    </w:p>
    <w:p w:rsidR="008A0499" w:rsidRPr="00D14C15" w:rsidRDefault="008A0499" w:rsidP="009542F4">
      <w:pPr>
        <w:pStyle w:val="Nivel2"/>
        <w:numPr>
          <w:ilvl w:val="1"/>
          <w:numId w:val="168"/>
        </w:numPr>
        <w:rPr>
          <w:i/>
        </w:rPr>
      </w:pPr>
      <w:r w:rsidRPr="00D14C15">
        <w:t xml:space="preserve">Somente serão disponibilizados para acesso público os documentos de habilitação do licitante cuja proposta atenda ao edital de licitação, </w:t>
      </w:r>
      <w:proofErr w:type="gramStart"/>
      <w:r w:rsidRPr="00D14C15">
        <w:t>após</w:t>
      </w:r>
      <w:proofErr w:type="gramEnd"/>
      <w:r w:rsidRPr="00D14C15">
        <w:t xml:space="preserve"> concluídos os procedimentos de que trata o subitem anterior.</w:t>
      </w:r>
    </w:p>
    <w:p w:rsidR="008A0499" w:rsidRPr="00D14C15" w:rsidRDefault="008A0499" w:rsidP="009542F4">
      <w:pPr>
        <w:pStyle w:val="Nivel2"/>
        <w:numPr>
          <w:ilvl w:val="1"/>
          <w:numId w:val="168"/>
        </w:numPr>
        <w:rPr>
          <w:i/>
        </w:rPr>
      </w:pPr>
      <w:r w:rsidRPr="00D14C15">
        <w:t>A comprovação de regularidade fiscal e trabalhista das microempresas e das empresas de pequeno porte somente será exigida para efeito de contratação, e não como condição para participação na licitação, porém, não estão dispensadas de apresentar as respectivas certidões, ainda que positivas.</w:t>
      </w:r>
    </w:p>
    <w:p w:rsidR="008A0499" w:rsidRPr="00D14C15" w:rsidRDefault="008A0499" w:rsidP="009542F4">
      <w:pPr>
        <w:pStyle w:val="Nivel2"/>
        <w:numPr>
          <w:ilvl w:val="1"/>
          <w:numId w:val="168"/>
        </w:numPr>
      </w:pPr>
      <w:r w:rsidRPr="00D14C15">
        <w:t>Para fins de habilitação, deverá o licitante comprovar os seguintes requisitos:</w:t>
      </w:r>
    </w:p>
    <w:p w:rsidR="008A0499" w:rsidRPr="00D14C15" w:rsidRDefault="008A0499" w:rsidP="009542F4">
      <w:pPr>
        <w:pStyle w:val="Nivel2"/>
        <w:numPr>
          <w:ilvl w:val="1"/>
          <w:numId w:val="168"/>
        </w:numPr>
      </w:pPr>
    </w:p>
    <w:p w:rsidR="008A0499" w:rsidRPr="00D14C15" w:rsidRDefault="008A0499" w:rsidP="009542F4">
      <w:pPr>
        <w:pStyle w:val="Nivel2"/>
        <w:numPr>
          <w:ilvl w:val="1"/>
          <w:numId w:val="168"/>
        </w:numPr>
      </w:pPr>
      <w:r w:rsidRPr="00D14C15">
        <w:rPr>
          <w:lang w:bidi="hi-IN"/>
        </w:rPr>
        <w:t>Habilitação jurídica</w:t>
      </w:r>
      <w:bookmarkStart w:id="3" w:name="_Ref115800561"/>
    </w:p>
    <w:p w:rsidR="008A0499" w:rsidRPr="00D14C15" w:rsidRDefault="008A0499" w:rsidP="009542F4">
      <w:pPr>
        <w:pStyle w:val="Nivel2"/>
        <w:numPr>
          <w:ilvl w:val="1"/>
          <w:numId w:val="168"/>
        </w:numPr>
      </w:pPr>
      <w:r w:rsidRPr="00D14C15">
        <w:rPr>
          <w:bCs/>
        </w:rPr>
        <w:t>Pessoa física:</w:t>
      </w:r>
      <w:r w:rsidRPr="00D14C15">
        <w:t xml:space="preserve"> cédula de identidade (RG) ou documento equivalente que, por força de lei, tenha validade para fins de identificação em todo o território nacional;</w:t>
      </w:r>
      <w:bookmarkEnd w:id="3"/>
    </w:p>
    <w:p w:rsidR="008A0499" w:rsidRPr="00D14C15" w:rsidRDefault="008A0499" w:rsidP="009542F4">
      <w:pPr>
        <w:pStyle w:val="Nivel2"/>
        <w:numPr>
          <w:ilvl w:val="1"/>
          <w:numId w:val="168"/>
        </w:numPr>
      </w:pPr>
      <w:r w:rsidRPr="00D14C15">
        <w:rPr>
          <w:bCs/>
        </w:rPr>
        <w:t>Empresário individual:</w:t>
      </w:r>
      <w:r w:rsidRPr="00D14C15">
        <w:t xml:space="preserve"> inscrição no Registro Público de Empresas Mercantis, a cargo da Junta Comercial da respectiva sede; </w:t>
      </w:r>
    </w:p>
    <w:p w:rsidR="008A0499" w:rsidRPr="00D14C15" w:rsidRDefault="008A0499" w:rsidP="009542F4">
      <w:pPr>
        <w:pStyle w:val="Nivel2"/>
        <w:numPr>
          <w:ilvl w:val="1"/>
          <w:numId w:val="168"/>
        </w:numPr>
      </w:pPr>
      <w:r w:rsidRPr="00D14C15">
        <w:rPr>
          <w:bCs/>
        </w:rPr>
        <w:t>Microempreendedor Individual - MEI:</w:t>
      </w:r>
      <w:r w:rsidRPr="00D14C15">
        <w:t xml:space="preserve"> Certificado da Condição de </w:t>
      </w:r>
      <w:r w:rsidRPr="00D14C15">
        <w:lastRenderedPageBreak/>
        <w:t xml:space="preserve">Microempreendedor Individual - CCMEI, cuja aceitação ficará condicionada à verificação da autenticidade no sítio </w:t>
      </w:r>
      <w:hyperlink r:id="rId52">
        <w:r w:rsidRPr="00D14C15">
          <w:rPr>
            <w:rStyle w:val="Hyperlink"/>
            <w:color w:val="auto"/>
          </w:rPr>
          <w:t>https://www.gov.br/empresas-e-negocios/pt-br/empreendedor</w:t>
        </w:r>
      </w:hyperlink>
      <w:r w:rsidRPr="00D14C15">
        <w:t xml:space="preserve">; </w:t>
      </w:r>
    </w:p>
    <w:p w:rsidR="008A0499" w:rsidRPr="00D14C15" w:rsidRDefault="008A0499" w:rsidP="009542F4">
      <w:pPr>
        <w:pStyle w:val="Nivel2"/>
        <w:numPr>
          <w:ilvl w:val="1"/>
          <w:numId w:val="168"/>
        </w:numPr>
      </w:pPr>
      <w:r w:rsidRPr="00D14C15">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A0499" w:rsidRPr="00D14C15" w:rsidRDefault="008A0499" w:rsidP="009542F4">
      <w:pPr>
        <w:pStyle w:val="Nivel2"/>
        <w:numPr>
          <w:ilvl w:val="1"/>
          <w:numId w:val="168"/>
        </w:numPr>
      </w:pPr>
      <w:r w:rsidRPr="00D14C15">
        <w:rPr>
          <w:bCs/>
        </w:rPr>
        <w:t>Sociedade empresária estrangeira:</w:t>
      </w:r>
      <w:r w:rsidRPr="00D14C15">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r w:rsidRPr="00D14C15">
          <w:rPr>
            <w:rStyle w:val="Hyperlink"/>
            <w:color w:val="auto"/>
          </w:rPr>
          <w:t>Normativa DREI/ME n.º 77, de 18 de março de 2020</w:t>
        </w:r>
      </w:hyperlink>
      <w:r w:rsidRPr="00D14C15">
        <w:t>.</w:t>
      </w:r>
    </w:p>
    <w:p w:rsidR="008A0499" w:rsidRPr="00D14C15" w:rsidRDefault="008A0499" w:rsidP="009542F4">
      <w:pPr>
        <w:pStyle w:val="Nivel2"/>
        <w:numPr>
          <w:ilvl w:val="1"/>
          <w:numId w:val="168"/>
        </w:numPr>
      </w:pPr>
      <w:r w:rsidRPr="00D14C15">
        <w:rPr>
          <w:bCs/>
        </w:rPr>
        <w:t xml:space="preserve">Sociedade simples: </w:t>
      </w:r>
      <w:r w:rsidRPr="00D14C15">
        <w:t>inscrição do ato constitutivo no Registro Civil de Pessoas Jurídicas do local de sua sede, acompanhada de documento comprobatório de seus administradores;</w:t>
      </w:r>
    </w:p>
    <w:p w:rsidR="008A0499" w:rsidRPr="00D14C15" w:rsidRDefault="008A0499" w:rsidP="009542F4">
      <w:pPr>
        <w:pStyle w:val="Nivel2"/>
        <w:numPr>
          <w:ilvl w:val="1"/>
          <w:numId w:val="168"/>
        </w:numPr>
      </w:pPr>
      <w:r w:rsidRPr="00D14C15">
        <w:rPr>
          <w:bCs/>
        </w:rPr>
        <w:t>Filial, sucursal ou agência de sociedade simples ou empresária:</w:t>
      </w:r>
      <w:r w:rsidRPr="00D14C15">
        <w:t xml:space="preserve"> inscrição do ato constitutivo da filial, sucursal ou agência da sociedade simples ou empresária, respectivamente, no Registro Civil das Pessoas Jurídicas ou no Registro Público de Empresas </w:t>
      </w:r>
      <w:bookmarkStart w:id="4" w:name="_Int_ySfCXwr4"/>
      <w:r w:rsidRPr="00D14C15">
        <w:t>Mercantis onde</w:t>
      </w:r>
      <w:bookmarkEnd w:id="4"/>
      <w:r w:rsidRPr="00D14C15">
        <w:t xml:space="preserve"> </w:t>
      </w:r>
      <w:proofErr w:type="gramStart"/>
      <w:r w:rsidRPr="00D14C15">
        <w:t>opera,</w:t>
      </w:r>
      <w:proofErr w:type="gramEnd"/>
      <w:r w:rsidRPr="00D14C15">
        <w:t xml:space="preserve"> com averbação no Registro onde tem sede a matriz</w:t>
      </w:r>
    </w:p>
    <w:p w:rsidR="008A0499" w:rsidRPr="00D14C15" w:rsidRDefault="008A0499" w:rsidP="009542F4">
      <w:pPr>
        <w:pStyle w:val="Nivel2"/>
        <w:numPr>
          <w:ilvl w:val="1"/>
          <w:numId w:val="168"/>
        </w:numPr>
      </w:pPr>
      <w:r w:rsidRPr="00D14C15">
        <w:rPr>
          <w:bCs/>
        </w:rPr>
        <w:t>Sociedade cooperativa:</w:t>
      </w:r>
      <w:r w:rsidRPr="00D14C15">
        <w:t xml:space="preserve"> ata de fundação e estatuto social, com a ata da assembleia que o aprovou, devidamente arquivado na Junta Comercial ou inscrito no Registro Civil das Pessoas Jurídicas da respectiva sede, além do registro de que trata o </w:t>
      </w:r>
      <w:hyperlink r:id="rId54" w:anchor="art107">
        <w:r w:rsidRPr="00D14C15">
          <w:rPr>
            <w:rStyle w:val="Hyperlink"/>
            <w:color w:val="auto"/>
          </w:rPr>
          <w:t>art. 107 da Lei nº 5.764, de 16 de dezembro 1971</w:t>
        </w:r>
      </w:hyperlink>
      <w:r w:rsidRPr="00D14C15">
        <w:t>.</w:t>
      </w:r>
    </w:p>
    <w:p w:rsidR="008A0499" w:rsidRPr="00D14C15" w:rsidRDefault="008A0499" w:rsidP="009542F4">
      <w:pPr>
        <w:pStyle w:val="Nivel2"/>
        <w:numPr>
          <w:ilvl w:val="1"/>
          <w:numId w:val="168"/>
        </w:numPr>
      </w:pPr>
      <w:r w:rsidRPr="00D14C15">
        <w:t>Os documentos apresentados deverão estar acompanhados de todas as alterações ou da consolidação respectiva.</w:t>
      </w:r>
    </w:p>
    <w:p w:rsidR="008A0499" w:rsidRPr="00D14C15" w:rsidRDefault="008A0499" w:rsidP="009542F4">
      <w:pPr>
        <w:pStyle w:val="Nivel2"/>
        <w:numPr>
          <w:ilvl w:val="1"/>
          <w:numId w:val="168"/>
        </w:numPr>
      </w:pPr>
    </w:p>
    <w:p w:rsidR="008A0499" w:rsidRPr="00D14C15" w:rsidRDefault="008A0499" w:rsidP="009542F4">
      <w:pPr>
        <w:pStyle w:val="Nivel2"/>
        <w:numPr>
          <w:ilvl w:val="1"/>
          <w:numId w:val="168"/>
        </w:numPr>
      </w:pPr>
      <w:r w:rsidRPr="00D14C15">
        <w:rPr>
          <w:lang w:bidi="hi-IN"/>
        </w:rPr>
        <w:lastRenderedPageBreak/>
        <w:t xml:space="preserve">Habilitação fiscal, social e </w:t>
      </w:r>
      <w:proofErr w:type="gramStart"/>
      <w:r w:rsidRPr="00D14C15">
        <w:rPr>
          <w:lang w:bidi="hi-IN"/>
        </w:rPr>
        <w:t>trabalhista</w:t>
      </w:r>
      <w:proofErr w:type="gramEnd"/>
    </w:p>
    <w:p w:rsidR="008A0499" w:rsidRPr="00D14C15" w:rsidRDefault="008A0499" w:rsidP="009542F4">
      <w:pPr>
        <w:pStyle w:val="Nivel2"/>
        <w:numPr>
          <w:ilvl w:val="1"/>
          <w:numId w:val="168"/>
        </w:numPr>
      </w:pPr>
      <w:r w:rsidRPr="00D14C15">
        <w:t>Prova de inscrição no Cadastro Nacional de Pessoas Jurídicas ou no Cadastro de Pessoas Físicas, conforme o caso;</w:t>
      </w:r>
    </w:p>
    <w:p w:rsidR="008A0499" w:rsidRPr="00D14C15" w:rsidRDefault="008A0499" w:rsidP="009542F4">
      <w:pPr>
        <w:pStyle w:val="Nivel2"/>
        <w:numPr>
          <w:ilvl w:val="1"/>
          <w:numId w:val="168"/>
        </w:numPr>
      </w:pPr>
      <w:r w:rsidRPr="00D14C15">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8A0499" w:rsidRPr="00D14C15" w:rsidRDefault="008A0499" w:rsidP="009542F4">
      <w:pPr>
        <w:pStyle w:val="Nivel2"/>
        <w:numPr>
          <w:ilvl w:val="1"/>
          <w:numId w:val="168"/>
        </w:numPr>
      </w:pPr>
      <w:r w:rsidRPr="00D14C15">
        <w:t>Prova de regularidade fiscal perante a Fazenda Estadual, mediante apresentação de certidão expedida Secretaria da Fazenda Estadual, referente a todos os créditos tributários estaduais;</w:t>
      </w:r>
    </w:p>
    <w:p w:rsidR="008A0499" w:rsidRPr="00D14C15" w:rsidRDefault="008A0499" w:rsidP="009542F4">
      <w:pPr>
        <w:pStyle w:val="Nivel2"/>
        <w:numPr>
          <w:ilvl w:val="1"/>
          <w:numId w:val="168"/>
        </w:numPr>
      </w:pPr>
      <w:r w:rsidRPr="00D14C15">
        <w:t>Prova de regularidade com o Fundo de Garantia do Tempo de Serviço (FGTS);</w:t>
      </w:r>
    </w:p>
    <w:p w:rsidR="008A0499" w:rsidRPr="00D14C15" w:rsidRDefault="008A0499" w:rsidP="009542F4">
      <w:pPr>
        <w:pStyle w:val="Nivel2"/>
        <w:numPr>
          <w:ilvl w:val="1"/>
          <w:numId w:val="168"/>
        </w:numPr>
      </w:pPr>
      <w:r w:rsidRPr="00D14C15">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A0499" w:rsidRPr="00D14C15" w:rsidRDefault="008A0499" w:rsidP="009542F4">
      <w:pPr>
        <w:pStyle w:val="Nivel2"/>
        <w:numPr>
          <w:ilvl w:val="1"/>
          <w:numId w:val="168"/>
        </w:numPr>
      </w:pPr>
      <w:r w:rsidRPr="00D14C15">
        <w:t>Prova de inscrição no cadastro de contribuintes Municipal</w:t>
      </w:r>
      <w:r w:rsidRPr="00D14C15">
        <w:rPr>
          <w:i/>
          <w:iCs/>
        </w:rPr>
        <w:t xml:space="preserve"> </w:t>
      </w:r>
      <w:r w:rsidRPr="00D14C15">
        <w:t>relativo ao domicílio ou sede do fornecedor, pertinente ao seu ramo de atividade e compatível com o objeto contratual;</w:t>
      </w:r>
    </w:p>
    <w:p w:rsidR="008A0499" w:rsidRPr="00D14C15" w:rsidRDefault="008A0499" w:rsidP="009542F4">
      <w:pPr>
        <w:pStyle w:val="Nivel2"/>
        <w:numPr>
          <w:ilvl w:val="1"/>
          <w:numId w:val="168"/>
        </w:numPr>
      </w:pPr>
      <w:r w:rsidRPr="00D14C15">
        <w:t>Prova de regularidade fiscal mediante a Fazenda Municipal mediante apresentação de certidão expedida pela Secretaria da Fazenda Municipal, referente a todos os créditos tributários municipais. Caso o fornecedor seja considerado isento dos tributos Municipais relacionados ao objeto contratual, deverá comprovar tal condição mediante a apresentação de declaração da Fazenda respectiva do seu domicílio ou sede, ou outra equivalente, na forma da lei.</w:t>
      </w:r>
    </w:p>
    <w:p w:rsidR="008A0499" w:rsidRPr="00D14C15" w:rsidRDefault="008A0499" w:rsidP="009542F4">
      <w:pPr>
        <w:pStyle w:val="Nivel2"/>
        <w:numPr>
          <w:ilvl w:val="1"/>
          <w:numId w:val="168"/>
        </w:numPr>
      </w:pPr>
      <w:r w:rsidRPr="00D14C15">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8A0499" w:rsidRPr="00D14C15" w:rsidRDefault="008A0499" w:rsidP="009126E8">
      <w:pPr>
        <w:pStyle w:val="Nvel1-SemNum"/>
        <w:spacing w:before="0" w:after="0" w:line="360" w:lineRule="auto"/>
        <w:ind w:leftChars="-258" w:left="-616" w:hanging="3"/>
        <w:rPr>
          <w:rFonts w:asciiTheme="majorHAnsi" w:hAnsiTheme="majorHAnsi" w:cs="Times New Roman"/>
          <w:sz w:val="22"/>
          <w:szCs w:val="22"/>
          <w:lang w:eastAsia="zh-CN" w:bidi="hi-IN"/>
        </w:rPr>
      </w:pPr>
    </w:p>
    <w:p w:rsidR="008A0499" w:rsidRPr="00D14C15" w:rsidRDefault="008A0499" w:rsidP="009542F4">
      <w:pPr>
        <w:pStyle w:val="Nivel2"/>
        <w:numPr>
          <w:ilvl w:val="1"/>
          <w:numId w:val="168"/>
        </w:numPr>
      </w:pPr>
      <w:r w:rsidRPr="00D14C15">
        <w:rPr>
          <w:lang w:bidi="hi-IN"/>
        </w:rPr>
        <w:t>Qualificação Econômico-Financeira</w:t>
      </w:r>
    </w:p>
    <w:p w:rsidR="008A0499" w:rsidRPr="00D14C15" w:rsidRDefault="008A0499" w:rsidP="009542F4">
      <w:pPr>
        <w:pStyle w:val="Nivel2"/>
        <w:numPr>
          <w:ilvl w:val="1"/>
          <w:numId w:val="168"/>
        </w:numPr>
      </w:pPr>
      <w:r w:rsidRPr="00D14C15">
        <w:t>Certidão negativa de falência expedida pelo distribuidor da sede do fornecedor - Lei nº 14.133, de 2021, art. 69, caput, inciso II;</w:t>
      </w:r>
    </w:p>
    <w:p w:rsidR="008A0499" w:rsidRPr="00D14C15" w:rsidRDefault="008A0499" w:rsidP="009542F4">
      <w:pPr>
        <w:pStyle w:val="Nivel2"/>
        <w:numPr>
          <w:ilvl w:val="1"/>
          <w:numId w:val="168"/>
        </w:numPr>
      </w:pPr>
      <w:r w:rsidRPr="00D14C15">
        <w:t xml:space="preserve">Balanço patrimonial, demonstração de resultado de exercício e demais demonstrações contábeis dos </w:t>
      </w:r>
      <w:proofErr w:type="gramStart"/>
      <w:r w:rsidRPr="00D14C15">
        <w:t>2</w:t>
      </w:r>
      <w:proofErr w:type="gramEnd"/>
      <w:r w:rsidRPr="00D14C15">
        <w:t xml:space="preserve"> (dois) últimos exercícios sociais, comprovando:</w:t>
      </w:r>
    </w:p>
    <w:p w:rsidR="008A0499" w:rsidRPr="00D14C15" w:rsidRDefault="008A0499" w:rsidP="009542F4">
      <w:pPr>
        <w:pStyle w:val="Nivel2"/>
        <w:numPr>
          <w:ilvl w:val="1"/>
          <w:numId w:val="168"/>
        </w:numPr>
      </w:pPr>
      <w:r w:rsidRPr="00D14C15">
        <w:t xml:space="preserve">Índices de Liquidez Geral (LG), Liquidez Corrente (LC), e Solvência Geral (SG) igual ou superior a </w:t>
      </w:r>
      <w:proofErr w:type="gramStart"/>
      <w:r w:rsidRPr="00D14C15">
        <w:t>1</w:t>
      </w:r>
      <w:proofErr w:type="gramEnd"/>
      <w:r w:rsidRPr="00D14C15">
        <w:t xml:space="preserve"> (um); </w:t>
      </w:r>
    </w:p>
    <w:p w:rsidR="008A0499" w:rsidRPr="00D14C15" w:rsidRDefault="008A0499" w:rsidP="009542F4">
      <w:pPr>
        <w:pStyle w:val="Nivel2"/>
        <w:numPr>
          <w:ilvl w:val="1"/>
          <w:numId w:val="168"/>
        </w:numPr>
      </w:pPr>
      <w:r w:rsidRPr="00D14C15">
        <w:t xml:space="preserve">As empresas criadas no exercício financeiro da licitação deverão atender a todas as exigências da habilitação e poderão substituir os demonstrativos contábeis pelo balanço de abertura; </w:t>
      </w:r>
      <w:proofErr w:type="gramStart"/>
      <w:r w:rsidRPr="00D14C15">
        <w:t>e</w:t>
      </w:r>
      <w:proofErr w:type="gramEnd"/>
    </w:p>
    <w:p w:rsidR="008A0499" w:rsidRPr="00D14C15" w:rsidRDefault="008A0499" w:rsidP="009542F4">
      <w:pPr>
        <w:pStyle w:val="Nivel2"/>
        <w:numPr>
          <w:ilvl w:val="1"/>
          <w:numId w:val="168"/>
        </w:numPr>
      </w:pPr>
      <w:r w:rsidRPr="00D14C15">
        <w:t xml:space="preserve">Os documentos referidos acima limitar-se-ão ao último exercício no caso de a pessoa jurídica ter sido constituída há menos de </w:t>
      </w:r>
      <w:proofErr w:type="gramStart"/>
      <w:r w:rsidRPr="00D14C15">
        <w:t>2</w:t>
      </w:r>
      <w:proofErr w:type="gramEnd"/>
      <w:r w:rsidRPr="00D14C15">
        <w:t xml:space="preserve"> (dois) anos. </w:t>
      </w:r>
    </w:p>
    <w:p w:rsidR="008A0499" w:rsidRPr="00D14C15" w:rsidRDefault="008A0499" w:rsidP="009542F4">
      <w:pPr>
        <w:pStyle w:val="Nivel2"/>
        <w:numPr>
          <w:ilvl w:val="1"/>
          <w:numId w:val="168"/>
        </w:numPr>
      </w:pPr>
      <w:r w:rsidRPr="00D14C15">
        <w:t xml:space="preserve">Os documentos referidos acima deverão ser exigidos com base no limite definido pela Receita Federal do Brasil para transmissão da Escrituração Contábil Digital - ECD ao </w:t>
      </w:r>
      <w:proofErr w:type="spellStart"/>
      <w:r w:rsidRPr="00D14C15">
        <w:t>Sped</w:t>
      </w:r>
      <w:proofErr w:type="spellEnd"/>
      <w:r w:rsidRPr="00D14C15">
        <w:t>.</w:t>
      </w:r>
    </w:p>
    <w:p w:rsidR="008A0499" w:rsidRPr="00D14C15" w:rsidRDefault="008A0499" w:rsidP="009542F4">
      <w:pPr>
        <w:pStyle w:val="Nivel2"/>
        <w:numPr>
          <w:ilvl w:val="1"/>
          <w:numId w:val="168"/>
        </w:numPr>
      </w:pPr>
      <w:r w:rsidRPr="00D14C15">
        <w:t xml:space="preserve">Caso a empresa licitante apresente resultado inferior ou igual a </w:t>
      </w:r>
      <w:proofErr w:type="gramStart"/>
      <w:r w:rsidRPr="00D14C15">
        <w:t>1</w:t>
      </w:r>
      <w:proofErr w:type="gramEnd"/>
      <w:r w:rsidRPr="00D14C15">
        <w:t xml:space="preserve"> (um) em qualquer dos índices de Liquidez Geral (LG), Solvência Geral (SG) e Liquidez Corrente (LC), será exigido para fins de habilitação </w:t>
      </w:r>
      <w:r w:rsidRPr="00D14C15">
        <w:rPr>
          <w:iCs/>
        </w:rPr>
        <w:t>patrimônio líquido mínimo de 10% (dez por cento)</w:t>
      </w:r>
      <w:r w:rsidRPr="00D14C15">
        <w:t xml:space="preserve"> do </w:t>
      </w:r>
      <w:r w:rsidRPr="00D14C15">
        <w:rPr>
          <w:iCs/>
        </w:rPr>
        <w:t xml:space="preserve">valor total estimado da contratação, considerando o valor de 12 meses. </w:t>
      </w:r>
    </w:p>
    <w:p w:rsidR="008A0499" w:rsidRPr="00D14C15" w:rsidRDefault="008A0499" w:rsidP="009542F4">
      <w:pPr>
        <w:pStyle w:val="Nivel2"/>
        <w:numPr>
          <w:ilvl w:val="1"/>
          <w:numId w:val="168"/>
        </w:numPr>
      </w:pPr>
      <w:r w:rsidRPr="00D14C15">
        <w:t>As empresas criadas no exercício financeiro da licitação deverão atender a todas as exigências da habilitação e poderão substituir os demonstrativos contábeis pelo balanço de abertura. (Lei nº 14.133, de 2021, art. 65, §1º).</w:t>
      </w:r>
    </w:p>
    <w:p w:rsidR="008A0499" w:rsidRPr="00D14C15" w:rsidRDefault="008A0499" w:rsidP="009542F4">
      <w:pPr>
        <w:pStyle w:val="Nivel2"/>
        <w:numPr>
          <w:ilvl w:val="1"/>
          <w:numId w:val="168"/>
        </w:numPr>
      </w:pPr>
      <w:r w:rsidRPr="00D14C15">
        <w:lastRenderedPageBreak/>
        <w:t>O atendimento dos índices econômicos previstos neste item deverá ser atestado mediante declaração assinada por profissional habilitado da área contábil, apresentada pelo fornecedor.</w:t>
      </w:r>
    </w:p>
    <w:p w:rsidR="008A0499" w:rsidRPr="00D14C15" w:rsidRDefault="008A0499" w:rsidP="009542F4">
      <w:pPr>
        <w:pStyle w:val="Nivel2"/>
        <w:numPr>
          <w:ilvl w:val="1"/>
          <w:numId w:val="168"/>
        </w:numPr>
      </w:pPr>
    </w:p>
    <w:p w:rsidR="008A0499" w:rsidRPr="00D14C15" w:rsidRDefault="008A0499" w:rsidP="009542F4">
      <w:pPr>
        <w:pStyle w:val="Nivel2"/>
        <w:numPr>
          <w:ilvl w:val="1"/>
          <w:numId w:val="168"/>
        </w:numPr>
      </w:pPr>
    </w:p>
    <w:p w:rsidR="008A0499" w:rsidRPr="00D14C15" w:rsidRDefault="008A0499" w:rsidP="009542F4">
      <w:pPr>
        <w:pStyle w:val="Nivel2"/>
        <w:numPr>
          <w:ilvl w:val="1"/>
          <w:numId w:val="168"/>
        </w:numPr>
      </w:pPr>
      <w:r w:rsidRPr="00D14C15">
        <w:rPr>
          <w:lang w:bidi="hi-IN"/>
        </w:rPr>
        <w:t>Qualificação Técnica</w:t>
      </w:r>
    </w:p>
    <w:p w:rsidR="008A0499" w:rsidRPr="00D14C15" w:rsidRDefault="008A0499" w:rsidP="009542F4">
      <w:pPr>
        <w:pStyle w:val="Nivel2"/>
        <w:numPr>
          <w:ilvl w:val="1"/>
          <w:numId w:val="168"/>
        </w:numPr>
      </w:pPr>
      <w:r w:rsidRPr="00D14C15">
        <w:t>Considerando que na presente contratação a avaliação prévia do local de execução é imprescindível para o conhecimento pleno das condições e peculiaridades do objeto a ser contratado, sendo assegurado ao interessado o direito de realização de vistoria prévia, acompanhado por servidor designado para esse fim, de segunda à sexta-feira, das 8 horas às 13 horas. </w:t>
      </w:r>
      <w:proofErr w:type="gramStart"/>
      <w:r w:rsidRPr="00D14C15">
        <w:t> </w:t>
      </w:r>
    </w:p>
    <w:p w:rsidR="008A0499" w:rsidRPr="00D14C15" w:rsidRDefault="008A0499" w:rsidP="009542F4">
      <w:pPr>
        <w:pStyle w:val="Nivel2"/>
        <w:numPr>
          <w:ilvl w:val="1"/>
          <w:numId w:val="168"/>
        </w:numPr>
      </w:pPr>
      <w:proofErr w:type="gramEnd"/>
      <w:r w:rsidRPr="00D14C15">
        <w:t>Serão disponibilizados data e horário diferentes aos interessados em realizar a vistoria prévia. </w:t>
      </w:r>
    </w:p>
    <w:p w:rsidR="008A0499" w:rsidRPr="00D14C15" w:rsidRDefault="008A0499" w:rsidP="009542F4">
      <w:pPr>
        <w:pStyle w:val="Nivel2"/>
        <w:numPr>
          <w:ilvl w:val="1"/>
          <w:numId w:val="168"/>
        </w:numPr>
      </w:pPr>
      <w:r w:rsidRPr="00D14C15">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8A0499" w:rsidRPr="00D14C15" w:rsidRDefault="008A0499" w:rsidP="009542F4">
      <w:pPr>
        <w:pStyle w:val="Nivel2"/>
        <w:numPr>
          <w:ilvl w:val="1"/>
          <w:numId w:val="168"/>
        </w:numPr>
      </w:pPr>
      <w:r w:rsidRPr="00D14C15">
        <w:t>Caso o licitante opte por não realizar a vistoria, deverá prestar declaração formal assinada pelo responsável técnico do licitante acerca do conhecimento pleno das condições e peculiaridades da contratação.</w:t>
      </w:r>
    </w:p>
    <w:p w:rsidR="008A0499" w:rsidRPr="00D14C15" w:rsidRDefault="008A0499" w:rsidP="009542F4">
      <w:pPr>
        <w:pStyle w:val="Nivel2"/>
        <w:numPr>
          <w:ilvl w:val="1"/>
          <w:numId w:val="168"/>
        </w:numPr>
      </w:pPr>
      <w:r w:rsidRPr="00D14C15">
        <w:t>Será concedido certificado de vistoria técnica ao licitante, dispensando a declaração acima referida.</w:t>
      </w:r>
    </w:p>
    <w:p w:rsidR="008A0499" w:rsidRPr="00D14C15" w:rsidRDefault="008A0499" w:rsidP="009542F4">
      <w:pPr>
        <w:pStyle w:val="Nivel2"/>
        <w:numPr>
          <w:ilvl w:val="1"/>
          <w:numId w:val="168"/>
        </w:numPr>
      </w:pPr>
      <w:r w:rsidRPr="00D14C15">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8A0499" w:rsidRPr="00D14C15" w:rsidRDefault="008A0499" w:rsidP="009542F4">
      <w:pPr>
        <w:pStyle w:val="Nivel2"/>
        <w:numPr>
          <w:ilvl w:val="1"/>
          <w:numId w:val="168"/>
        </w:numPr>
      </w:pPr>
      <w:r w:rsidRPr="00D14C15">
        <w:t xml:space="preserve">A vistoria prévia deverá ser agendada por meio do telefone (55)3328.133, com o servidor XXXX, cargo XXX, em até </w:t>
      </w:r>
      <w:proofErr w:type="gramStart"/>
      <w:r w:rsidRPr="00D14C15">
        <w:t>3</w:t>
      </w:r>
      <w:proofErr w:type="gramEnd"/>
      <w:r w:rsidRPr="00D14C15">
        <w:t xml:space="preserve"> dias úteis anteriores à data designada para a </w:t>
      </w:r>
      <w:r w:rsidRPr="00D14C15">
        <w:lastRenderedPageBreak/>
        <w:t>sessão, de modo que seu agendamento não coincida com o agendamento de outros licitantes.</w:t>
      </w:r>
    </w:p>
    <w:p w:rsidR="008A0499" w:rsidRPr="00D14C15" w:rsidRDefault="008A0499" w:rsidP="009542F4">
      <w:pPr>
        <w:pStyle w:val="Nivel2"/>
        <w:numPr>
          <w:ilvl w:val="1"/>
          <w:numId w:val="168"/>
        </w:numPr>
      </w:pPr>
      <w:r w:rsidRPr="00D14C15">
        <w:t xml:space="preserve">Comprovação de aptidão para execução de serviço de complexidade tecnológica e operacional equivalente ou superior com o objeto desta contratação, ou com o item pertinente, por meio da apresentação de certidões ou atestados, </w:t>
      </w:r>
      <w:proofErr w:type="gramStart"/>
      <w:r w:rsidRPr="00D14C15">
        <w:t>por pessoas jurídicas de direito público ou privado, ou regularmente emitido(s) pelo conselho profissional competente</w:t>
      </w:r>
      <w:proofErr w:type="gramEnd"/>
      <w:r w:rsidRPr="00D14C15">
        <w:t xml:space="preserve">, quando for o caso. Para fins da comprovação de que trata este subitem, os atestados deverão dizer respeito a contratos executados com as seguintes características mínimas: </w:t>
      </w:r>
    </w:p>
    <w:p w:rsidR="008A0499" w:rsidRPr="00D14C15" w:rsidRDefault="008A0499" w:rsidP="009542F4">
      <w:pPr>
        <w:pStyle w:val="Nivel2"/>
        <w:numPr>
          <w:ilvl w:val="1"/>
          <w:numId w:val="168"/>
        </w:numPr>
      </w:pPr>
      <w:r w:rsidRPr="00D14C15">
        <w:t>Referências sobre a aptidão técnica dos seguintes sistemas: Folha de Pagamento, Contabilidade Pública, Tesouraria, Tributos Municipais, Orçamentário Municipal (PPA, LDO e LOA), Nota Fiscal de Serviço Eletrônica, Compras e Licitações, Controle de Patrimônio, Controle de Materiais/Almoxarifado, Controle de Frotas, Controle de Farmácia/Medicamentos,</w:t>
      </w:r>
      <w:proofErr w:type="gramStart"/>
      <w:r w:rsidRPr="00D14C15">
        <w:t xml:space="preserve">  </w:t>
      </w:r>
      <w:proofErr w:type="gramEnd"/>
      <w:r w:rsidRPr="00D14C15">
        <w:t>Auditoria de Controle Interno; Gestão de Educação, Portal Professores, Portal Pais e Alunos, Merenda/Alimentação Escolar, Transporte Escolar, Controle Ambiental e Portal da Transparência.</w:t>
      </w:r>
    </w:p>
    <w:p w:rsidR="008A0499" w:rsidRPr="00D14C15" w:rsidRDefault="008A0499" w:rsidP="009542F4">
      <w:pPr>
        <w:pStyle w:val="Nivel2"/>
        <w:numPr>
          <w:ilvl w:val="1"/>
          <w:numId w:val="168"/>
        </w:numPr>
      </w:pPr>
      <w:r w:rsidRPr="00D14C15">
        <w:t xml:space="preserve">Comprovação de que a empresa possui experiência nos processos mínimos de integrações, constando: </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Tributos Municipais com os sistemas de Tesouraria e Contabilidade Pública de forma on-line;</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Folha de Pagamento com o sistema de Contabilidade Pública, para empenhamento automático da folha e registro das provisões de 13° salário e férias após o encerramento de cada competência;</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Orçamentário Municipal (PPA, LDO e LOA) com o Sistema de Contabilidade Pública;</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Tesouraria com o Sistema de Contabilidade Pública de forma online sem a necessidade de importação da movimentação diária;</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Compras e Licitações com os sistemas de Controle de Materiais/Almoxarifado e Controle de Frotas para solicitação de produtos e utilização dos cadastros de produtos;</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 xml:space="preserve">Controle </w:t>
      </w:r>
      <w:proofErr w:type="gramStart"/>
      <w:r w:rsidRPr="00D14C15">
        <w:rPr>
          <w:color w:val="auto"/>
          <w:sz w:val="22"/>
          <w:szCs w:val="22"/>
        </w:rPr>
        <w:t xml:space="preserve">Ambiental integrado com o sistema Tributos Municipais permitindo a inclusão de débitos </w:t>
      </w:r>
      <w:r w:rsidRPr="00D14C15">
        <w:rPr>
          <w:color w:val="auto"/>
          <w:sz w:val="22"/>
          <w:szCs w:val="22"/>
        </w:rPr>
        <w:lastRenderedPageBreak/>
        <w:t>de multas ambientais, e emissão de documentos de arrecadação de recolhimento de taxas</w:t>
      </w:r>
      <w:proofErr w:type="gramEnd"/>
      <w:r w:rsidRPr="00D14C15">
        <w:rPr>
          <w:color w:val="auto"/>
          <w:sz w:val="22"/>
          <w:szCs w:val="22"/>
        </w:rPr>
        <w:t>, conforme o tipo de licença;</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Patrimônio com a Contabilidade Pública, para registro da movimentação patrimonial;</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Controle de Materiais/Almoxarifado com a Contabilidade Pública, para registro da movimentação contábil de estoques de forma automática;</w:t>
      </w:r>
    </w:p>
    <w:p w:rsidR="008A0499" w:rsidRPr="00D14C15" w:rsidRDefault="008A0499" w:rsidP="009126E8">
      <w:pPr>
        <w:pStyle w:val="Nvel3-R"/>
        <w:numPr>
          <w:ilvl w:val="0"/>
          <w:numId w:val="156"/>
        </w:numPr>
        <w:spacing w:line="360" w:lineRule="auto"/>
        <w:ind w:leftChars="-258" w:left="-259"/>
        <w:rPr>
          <w:color w:val="auto"/>
          <w:sz w:val="22"/>
          <w:szCs w:val="22"/>
        </w:rPr>
      </w:pPr>
      <w:r w:rsidRPr="00D14C15">
        <w:rPr>
          <w:color w:val="auto"/>
          <w:sz w:val="22"/>
          <w:szCs w:val="22"/>
        </w:rPr>
        <w:t>Controle de Farmácia/Medicamentos com a Contabilidade Pública, para registro da movimentação contábil de estoques de forma automática.</w:t>
      </w:r>
    </w:p>
    <w:p w:rsidR="008A0499" w:rsidRPr="00D14C15" w:rsidRDefault="008A0499" w:rsidP="009542F4">
      <w:pPr>
        <w:pStyle w:val="Nivel2"/>
        <w:numPr>
          <w:ilvl w:val="1"/>
          <w:numId w:val="168"/>
        </w:numPr>
      </w:pPr>
      <w:r w:rsidRPr="00D14C15">
        <w:t>Será admitida, para fins de comprovação de quantitativo mínimo, a apresentação e o somatório de diferentes atestados executados de forma concomitante.</w:t>
      </w:r>
    </w:p>
    <w:p w:rsidR="008A0499" w:rsidRPr="00D14C15" w:rsidRDefault="008A0499" w:rsidP="009542F4">
      <w:pPr>
        <w:pStyle w:val="Nivel2"/>
        <w:numPr>
          <w:ilvl w:val="1"/>
          <w:numId w:val="168"/>
        </w:numPr>
      </w:pPr>
      <w:r w:rsidRPr="00D14C15">
        <w:t>Os atestados de capacidade técnica deverão ser apresentados em nome da matriz do licitante.</w:t>
      </w:r>
    </w:p>
    <w:p w:rsidR="008A0499" w:rsidRPr="00D14C15" w:rsidRDefault="008A0499" w:rsidP="009542F4">
      <w:pPr>
        <w:pStyle w:val="Nivel2"/>
        <w:numPr>
          <w:ilvl w:val="1"/>
          <w:numId w:val="168"/>
        </w:numPr>
      </w:pPr>
      <w:r w:rsidRPr="00D14C15">
        <w:t>Os atestados compreenderão as parcelas de maior relevância ou valor significativo do objeto da licitação, nos termos e limites estipulados pela Lei nº 14.133/2021</w:t>
      </w:r>
      <w:bookmarkStart w:id="5" w:name="art67§2"/>
      <w:bookmarkEnd w:id="5"/>
      <w:r w:rsidRPr="00D14C15">
        <w:t>, conforme Termo de Referência.</w:t>
      </w:r>
    </w:p>
    <w:p w:rsidR="008A0499" w:rsidRPr="00D14C15" w:rsidRDefault="008A0499" w:rsidP="009542F4">
      <w:pPr>
        <w:pStyle w:val="Nivel2"/>
        <w:numPr>
          <w:ilvl w:val="1"/>
          <w:numId w:val="168"/>
        </w:numPr>
      </w:pPr>
      <w:r w:rsidRPr="00D14C15">
        <w:t xml:space="preserve">Os atestados deverão demonstrar que o licitante executou serviços similares ao objeto da licitação, em períodos sucessivos ou não, por um prazo mínimo de </w:t>
      </w:r>
      <w:proofErr w:type="gramStart"/>
      <w:r w:rsidRPr="00D14C15">
        <w:t>3</w:t>
      </w:r>
      <w:proofErr w:type="gramEnd"/>
      <w:r w:rsidRPr="00D14C15">
        <w:t xml:space="preserve"> (três) anos, no Estado do Rio Grande do Sul.</w:t>
      </w:r>
    </w:p>
    <w:p w:rsidR="008A0499" w:rsidRPr="00D14C15" w:rsidRDefault="008A0499" w:rsidP="009542F4">
      <w:pPr>
        <w:pStyle w:val="Nivel2"/>
        <w:numPr>
          <w:ilvl w:val="1"/>
          <w:numId w:val="168"/>
        </w:numPr>
      </w:pPr>
      <w:r w:rsidRPr="00D14C15">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8A0499" w:rsidRPr="00D14C15" w:rsidRDefault="008A0499" w:rsidP="009542F4">
      <w:pPr>
        <w:pStyle w:val="Nivel2"/>
        <w:numPr>
          <w:ilvl w:val="1"/>
          <w:numId w:val="168"/>
        </w:numPr>
      </w:pPr>
      <w:r w:rsidRPr="00D14C15">
        <w:t>Caso seja exigida documentação relativa à qualificação técnico-profissional do responsável técnico pela execução do serviço, não serão admitidos atestados de responsabilidade técnica de profissionais que tenham dado causa à aplicação das sanções previstas nos incisos III e IV do </w:t>
      </w:r>
      <w:r w:rsidRPr="00D14C15">
        <w:rPr>
          <w:bCs/>
          <w:i/>
        </w:rPr>
        <w:t>caput</w:t>
      </w:r>
      <w:r w:rsidRPr="00D14C15">
        <w:t> do art. 156 da Lei 14.133/2021 em decorrência de orientação proposta, de prescrição técnica ou de qualquer ato profissional de sua responsabilidade.</w:t>
      </w:r>
    </w:p>
    <w:p w:rsidR="008A0499" w:rsidRPr="00D14C15" w:rsidRDefault="008A0499" w:rsidP="009542F4">
      <w:pPr>
        <w:pStyle w:val="Nivel2"/>
        <w:numPr>
          <w:ilvl w:val="1"/>
          <w:numId w:val="168"/>
        </w:numPr>
      </w:pPr>
      <w:r w:rsidRPr="00D14C15">
        <w:t xml:space="preserve">Em caso de participação de cooperativas, será exigida a seguinte documentação </w:t>
      </w:r>
      <w:r w:rsidRPr="00D14C15">
        <w:lastRenderedPageBreak/>
        <w:t>complementar:</w:t>
      </w:r>
    </w:p>
    <w:p w:rsidR="008A0499" w:rsidRPr="00D14C15" w:rsidRDefault="008A0499" w:rsidP="009542F4">
      <w:pPr>
        <w:pStyle w:val="Nivel2"/>
        <w:numPr>
          <w:ilvl w:val="1"/>
          <w:numId w:val="168"/>
        </w:numPr>
      </w:pPr>
      <w:r w:rsidRPr="00D14C15">
        <w:t xml:space="preserve">A relação dos cooperados que atendem aos requisitos técnicos exigidos para a contratação e que executarão o contrato, com as respectivas atas de inscrição e a comprovação de que </w:t>
      </w:r>
      <w:proofErr w:type="gramStart"/>
      <w:r w:rsidRPr="00D14C15">
        <w:t>estão</w:t>
      </w:r>
      <w:proofErr w:type="gramEnd"/>
      <w:r w:rsidRPr="00D14C15">
        <w:t xml:space="preserve"> domiciliados na localidade da sede da cooperativa, respeitado o disposto nos </w:t>
      </w:r>
      <w:hyperlink r:id="rId55" w:anchor="art4">
        <w:proofErr w:type="spellStart"/>
        <w:r w:rsidRPr="00D14C15">
          <w:rPr>
            <w:rStyle w:val="Hyperlink"/>
            <w:color w:val="auto"/>
          </w:rPr>
          <w:t>arts</w:t>
        </w:r>
        <w:proofErr w:type="spellEnd"/>
        <w:r w:rsidRPr="00D14C15">
          <w:rPr>
            <w:rStyle w:val="Hyperlink"/>
            <w:color w:val="auto"/>
          </w:rPr>
          <w:t>. 4º, inciso XI, 21, inciso I</w:t>
        </w:r>
      </w:hyperlink>
      <w:r w:rsidRPr="00D14C15">
        <w:t xml:space="preserve"> e </w:t>
      </w:r>
      <w:hyperlink r:id="rId56" w:anchor="art42">
        <w:r w:rsidRPr="00D14C15">
          <w:rPr>
            <w:rStyle w:val="Hyperlink"/>
            <w:color w:val="auto"/>
          </w:rPr>
          <w:t>42, §§2º a 6º da Lei n. 5.764, de 1971</w:t>
        </w:r>
      </w:hyperlink>
      <w:r w:rsidRPr="00D14C15">
        <w:t>;</w:t>
      </w:r>
    </w:p>
    <w:p w:rsidR="008A0499" w:rsidRPr="00D14C15" w:rsidRDefault="008A0499" w:rsidP="009542F4">
      <w:pPr>
        <w:pStyle w:val="Nivel2"/>
        <w:numPr>
          <w:ilvl w:val="1"/>
          <w:numId w:val="168"/>
        </w:numPr>
      </w:pPr>
      <w:r w:rsidRPr="00D14C15">
        <w:t>A declaração de regularidade de situação do contribuinte individual – DRSCI, para cada um dos cooperados indicados;</w:t>
      </w:r>
    </w:p>
    <w:p w:rsidR="008A0499" w:rsidRPr="00D14C15" w:rsidRDefault="008A0499" w:rsidP="009542F4">
      <w:pPr>
        <w:pStyle w:val="Nivel2"/>
        <w:numPr>
          <w:ilvl w:val="1"/>
          <w:numId w:val="168"/>
        </w:numPr>
      </w:pPr>
      <w:r w:rsidRPr="00D14C15">
        <w:t xml:space="preserve">A comprovação do capital social proporcional ao número de cooperados necessários à prestação do serviço; </w:t>
      </w:r>
    </w:p>
    <w:p w:rsidR="008A0499" w:rsidRPr="00D14C15" w:rsidRDefault="008A0499" w:rsidP="009542F4">
      <w:pPr>
        <w:pStyle w:val="Nivel2"/>
        <w:numPr>
          <w:ilvl w:val="1"/>
          <w:numId w:val="168"/>
        </w:numPr>
      </w:pPr>
      <w:r w:rsidRPr="00D14C15">
        <w:t xml:space="preserve">O registro previsto na </w:t>
      </w:r>
      <w:hyperlink r:id="rId57" w:anchor="art107">
        <w:r w:rsidRPr="00D14C15">
          <w:rPr>
            <w:rStyle w:val="Hyperlink"/>
            <w:color w:val="auto"/>
          </w:rPr>
          <w:t>Lei n. 5.764, de 1971, art. 107</w:t>
        </w:r>
      </w:hyperlink>
      <w:r w:rsidRPr="00D14C15">
        <w:t>;</w:t>
      </w:r>
    </w:p>
    <w:p w:rsidR="008A0499" w:rsidRPr="00D14C15" w:rsidRDefault="008A0499" w:rsidP="009542F4">
      <w:pPr>
        <w:pStyle w:val="Nivel2"/>
        <w:numPr>
          <w:ilvl w:val="1"/>
          <w:numId w:val="168"/>
        </w:numPr>
      </w:pPr>
      <w:r w:rsidRPr="00D14C15">
        <w:t xml:space="preserve">A comprovação de integração das respectivas quotas-partes por parte dos cooperados que executarão o contrato; </w:t>
      </w:r>
      <w:proofErr w:type="gramStart"/>
      <w:r w:rsidRPr="00D14C15">
        <w:t>e</w:t>
      </w:r>
      <w:proofErr w:type="gramEnd"/>
    </w:p>
    <w:p w:rsidR="008A0499" w:rsidRPr="00D14C15" w:rsidRDefault="008A0499" w:rsidP="009542F4">
      <w:pPr>
        <w:pStyle w:val="Nivel2"/>
        <w:numPr>
          <w:ilvl w:val="1"/>
          <w:numId w:val="168"/>
        </w:numPr>
      </w:pPr>
      <w:r w:rsidRPr="00D14C15">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8A0499" w:rsidRPr="00D14C15" w:rsidRDefault="008A0499" w:rsidP="009542F4">
      <w:pPr>
        <w:pStyle w:val="Nivel2"/>
        <w:numPr>
          <w:ilvl w:val="1"/>
          <w:numId w:val="168"/>
        </w:numPr>
      </w:pPr>
      <w:r w:rsidRPr="00D14C15">
        <w:t xml:space="preserve">A última auditoria contábil-financeira da cooperativa, conforme dispõe o </w:t>
      </w:r>
      <w:hyperlink r:id="rId58" w:anchor="art112">
        <w:r w:rsidRPr="00D14C15">
          <w:rPr>
            <w:rStyle w:val="Hyperlink"/>
            <w:color w:val="auto"/>
          </w:rPr>
          <w:t>art. 112 da Lei n. 5.764, de 1971</w:t>
        </w:r>
      </w:hyperlink>
      <w:r w:rsidRPr="00D14C15">
        <w:t>, ou uma declaração, sob as penas da lei, de que tal auditoria não foi exigida pelo órgão fiscalizador.</w:t>
      </w:r>
    </w:p>
    <w:p w:rsidR="008A0499" w:rsidRPr="00D14C15" w:rsidRDefault="008A0499" w:rsidP="009542F4">
      <w:pPr>
        <w:pStyle w:val="Nivel2"/>
        <w:numPr>
          <w:ilvl w:val="1"/>
          <w:numId w:val="168"/>
        </w:numPr>
      </w:pPr>
      <w:r w:rsidRPr="00D14C15">
        <w:t xml:space="preserve">Declaração da proponente de que é proprietária do software, vedando-se a terceirização de quaisquer itens deste edital. </w:t>
      </w:r>
    </w:p>
    <w:p w:rsidR="008A0499" w:rsidRPr="00D14C15" w:rsidRDefault="008A0499" w:rsidP="00575279">
      <w:pPr>
        <w:pStyle w:val="Nivel2"/>
      </w:pPr>
    </w:p>
    <w:p w:rsidR="008A0499" w:rsidRPr="00D14C15" w:rsidRDefault="00223204" w:rsidP="009542F4">
      <w:pPr>
        <w:pStyle w:val="Nivel2"/>
        <w:numPr>
          <w:ilvl w:val="0"/>
          <w:numId w:val="168"/>
        </w:numPr>
      </w:pPr>
      <w:r w:rsidRPr="00D14C15">
        <w:t xml:space="preserve">DESCRIÇÃO DETALAHADA DOS SISTEMAS A SEREM CONTRATADOS POR CADA ÓGÃO PÚBLICO COM A RESPECTIVA </w:t>
      </w:r>
      <w:r w:rsidR="008A0499" w:rsidRPr="00D14C15">
        <w:t xml:space="preserve">ESTIMATIVA DO PREÇO PARA A </w:t>
      </w:r>
      <w:r w:rsidR="008A0499" w:rsidRPr="00D14C15">
        <w:lastRenderedPageBreak/>
        <w:t>CONTRATAÇÃO</w:t>
      </w:r>
    </w:p>
    <w:p w:rsidR="008A0499" w:rsidRPr="00D14C15" w:rsidRDefault="008A0499" w:rsidP="00575279">
      <w:pPr>
        <w:pStyle w:val="Nivel2"/>
      </w:pPr>
    </w:p>
    <w:p w:rsidR="002D7FE1" w:rsidRPr="00D14C15" w:rsidRDefault="002D7FE1" w:rsidP="009126E8">
      <w:pPr>
        <w:spacing w:after="0"/>
        <w:ind w:leftChars="37" w:left="91" w:right="282" w:hanging="2"/>
        <w:jc w:val="center"/>
        <w:rPr>
          <w:rFonts w:asciiTheme="majorHAnsi" w:eastAsia="Courier New" w:hAnsiTheme="majorHAnsi" w:cs="Times New Roman"/>
          <w:sz w:val="22"/>
        </w:rPr>
      </w:pPr>
    </w:p>
    <w:p w:rsidR="00223204" w:rsidRPr="00D14C15" w:rsidRDefault="00223204" w:rsidP="009542F4">
      <w:pPr>
        <w:pStyle w:val="PargrafodaLista"/>
        <w:numPr>
          <w:ilvl w:val="0"/>
          <w:numId w:val="165"/>
        </w:numPr>
        <w:autoSpaceDN w:val="0"/>
        <w:ind w:leftChars="-1" w:left="358" w:right="282"/>
        <w:jc w:val="left"/>
        <w:rPr>
          <w:rFonts w:asciiTheme="majorHAnsi" w:eastAsia="Courier New" w:hAnsiTheme="majorHAnsi" w:cs="Times New Roman"/>
          <w:b/>
          <w:sz w:val="22"/>
        </w:rPr>
      </w:pPr>
      <w:r w:rsidRPr="00D14C15">
        <w:rPr>
          <w:rFonts w:asciiTheme="majorHAnsi" w:eastAsia="Courier New" w:hAnsiTheme="majorHAnsi" w:cs="Times New Roman"/>
          <w:b/>
          <w:sz w:val="22"/>
        </w:rPr>
        <w:t>EXECUTIVO MUNICIPAL</w:t>
      </w:r>
    </w:p>
    <w:p w:rsidR="00223204" w:rsidRPr="00D14C15" w:rsidRDefault="00223204" w:rsidP="009126E8">
      <w:pPr>
        <w:spacing w:after="0"/>
        <w:ind w:leftChars="-258" w:left="-617" w:right="282" w:hanging="2"/>
        <w:jc w:val="left"/>
        <w:rPr>
          <w:rFonts w:asciiTheme="majorHAnsi" w:eastAsia="Courier New" w:hAnsiTheme="majorHAnsi" w:cs="Times New Roman"/>
          <w:b/>
          <w:sz w:val="22"/>
        </w:rPr>
      </w:pPr>
    </w:p>
    <w:tbl>
      <w:tblPr>
        <w:tblStyle w:val="8"/>
        <w:tblW w:w="10770" w:type="dxa"/>
        <w:tblInd w:w="-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567"/>
        <w:gridCol w:w="283"/>
        <w:gridCol w:w="709"/>
        <w:gridCol w:w="142"/>
        <w:gridCol w:w="3543"/>
        <w:gridCol w:w="709"/>
        <w:gridCol w:w="141"/>
        <w:gridCol w:w="1276"/>
        <w:gridCol w:w="1276"/>
        <w:gridCol w:w="1416"/>
      </w:tblGrid>
      <w:tr w:rsidR="00223204" w:rsidRPr="00D14C15" w:rsidTr="009126E8">
        <w:trPr>
          <w:trHeight w:val="210"/>
        </w:trPr>
        <w:tc>
          <w:tcPr>
            <w:tcW w:w="10770" w:type="dxa"/>
            <w:gridSpan w:val="11"/>
            <w:tcBorders>
              <w:top w:val="single" w:sz="4" w:space="0" w:color="000000"/>
              <w:left w:val="single" w:sz="4" w:space="0" w:color="000000"/>
              <w:bottom w:val="single" w:sz="4" w:space="0" w:color="000000"/>
              <w:right w:val="single" w:sz="4" w:space="0" w:color="000000"/>
            </w:tcBorders>
            <w:shd w:val="clear" w:color="auto" w:fill="D9D9D9"/>
            <w:vAlign w:val="bottom"/>
            <w:hideMark/>
          </w:tcPr>
          <w:p w:rsidR="00223204" w:rsidRPr="00D14C15" w:rsidRDefault="00223204" w:rsidP="009126E8">
            <w:pPr>
              <w:autoSpaceDN w:val="0"/>
              <w:ind w:leftChars="64" w:left="154" w:firstLine="0"/>
              <w:jc w:val="left"/>
              <w:rPr>
                <w:rFonts w:asciiTheme="majorHAnsi" w:hAnsiTheme="majorHAnsi" w:cs="Arial"/>
                <w:b/>
                <w:bCs/>
                <w:sz w:val="22"/>
              </w:rPr>
            </w:pPr>
            <w:proofErr w:type="gramStart"/>
            <w:r w:rsidRPr="00D14C15">
              <w:rPr>
                <w:rFonts w:asciiTheme="majorHAnsi" w:hAnsiTheme="majorHAnsi" w:cs="Arial"/>
                <w:b/>
                <w:bCs/>
                <w:sz w:val="22"/>
              </w:rPr>
              <w:t>A1 )</w:t>
            </w:r>
            <w:proofErr w:type="gramEnd"/>
            <w:r w:rsidRPr="00D14C15">
              <w:rPr>
                <w:rFonts w:asciiTheme="majorHAnsi" w:hAnsiTheme="majorHAnsi" w:cs="Arial"/>
                <w:b/>
                <w:bCs/>
                <w:sz w:val="22"/>
              </w:rPr>
              <w:t xml:space="preserve"> MÓDULOS DE PROGRAMAS PARA USO DA ENTIDADE  EXECUTIVO MUNICIPAL</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38" w:firstLine="0"/>
              <w:jc w:val="left"/>
              <w:rPr>
                <w:rFonts w:asciiTheme="majorHAnsi" w:hAnsiTheme="majorHAnsi" w:cs="Arial"/>
                <w:sz w:val="20"/>
                <w:szCs w:val="20"/>
              </w:rPr>
            </w:pPr>
            <w:r w:rsidRPr="00D14C15">
              <w:rPr>
                <w:rFonts w:asciiTheme="majorHAnsi" w:hAnsiTheme="majorHAnsi" w:cs="Arial"/>
                <w:b/>
                <w:bCs/>
                <w:sz w:val="20"/>
                <w:szCs w:val="20"/>
              </w:rPr>
              <w:t>SUBITEM</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05" w:firstLine="0"/>
              <w:jc w:val="left"/>
              <w:rPr>
                <w:rFonts w:asciiTheme="majorHAnsi" w:hAnsiTheme="majorHAnsi" w:cs="Arial"/>
                <w:sz w:val="20"/>
                <w:szCs w:val="20"/>
              </w:rPr>
            </w:pPr>
            <w:r w:rsidRPr="00D14C15">
              <w:rPr>
                <w:rFonts w:asciiTheme="majorHAnsi" w:hAnsiTheme="majorHAnsi" w:cs="Arial"/>
                <w:b/>
                <w:bCs/>
                <w:sz w:val="20"/>
                <w:szCs w:val="20"/>
              </w:rPr>
              <w:t>QTD</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02" w:firstLine="0"/>
              <w:jc w:val="left"/>
              <w:rPr>
                <w:rFonts w:asciiTheme="majorHAnsi" w:hAnsiTheme="majorHAnsi" w:cs="Arial"/>
                <w:sz w:val="20"/>
                <w:szCs w:val="20"/>
              </w:rPr>
            </w:pPr>
            <w:r w:rsidRPr="00D14C15">
              <w:rPr>
                <w:rFonts w:asciiTheme="majorHAnsi" w:hAnsiTheme="majorHAnsi" w:cs="Arial"/>
                <w:b/>
                <w:bCs/>
                <w:sz w:val="20"/>
                <w:szCs w:val="20"/>
              </w:rPr>
              <w:t>UN.</w:t>
            </w:r>
          </w:p>
        </w:tc>
        <w:tc>
          <w:tcPr>
            <w:tcW w:w="3543"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0"/>
                <w:szCs w:val="20"/>
              </w:rPr>
            </w:pPr>
            <w:r w:rsidRPr="00D14C15">
              <w:rPr>
                <w:rFonts w:asciiTheme="majorHAnsi" w:hAnsiTheme="majorHAnsi" w:cs="Arial"/>
                <w:b/>
                <w:bCs/>
                <w:sz w:val="20"/>
                <w:szCs w:val="20"/>
              </w:rPr>
              <w:t>DESCRIÇÃO DOS SISTEMAS</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57" w:left="-135" w:right="33" w:hanging="2"/>
              <w:jc w:val="left"/>
              <w:rPr>
                <w:rFonts w:asciiTheme="majorHAnsi" w:hAnsiTheme="majorHAnsi"/>
                <w:sz w:val="20"/>
                <w:szCs w:val="20"/>
              </w:rPr>
            </w:pPr>
            <w:r w:rsidRPr="00D14C15">
              <w:rPr>
                <w:rFonts w:asciiTheme="majorHAnsi" w:hAnsiTheme="majorHAnsi" w:cs="Arial"/>
                <w:b/>
                <w:bCs/>
                <w:sz w:val="20"/>
                <w:szCs w:val="20"/>
              </w:rPr>
              <w:t xml:space="preserve"> STATUS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0"/>
                <w:szCs w:val="20"/>
              </w:rPr>
            </w:pPr>
            <w:r w:rsidRPr="00D14C15">
              <w:rPr>
                <w:rFonts w:asciiTheme="majorHAnsi" w:hAnsiTheme="majorHAnsi" w:cs="Arial"/>
                <w:b/>
                <w:bCs/>
                <w:sz w:val="20"/>
                <w:szCs w:val="20"/>
              </w:rPr>
              <w:t>IMPLANTAÇÃO (R$)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108" w:right="-107" w:hanging="2"/>
              <w:jc w:val="left"/>
              <w:rPr>
                <w:rFonts w:asciiTheme="majorHAnsi" w:hAnsiTheme="majorHAnsi"/>
                <w:sz w:val="20"/>
                <w:szCs w:val="20"/>
              </w:rPr>
            </w:pPr>
            <w:r w:rsidRPr="00D14C15">
              <w:rPr>
                <w:rFonts w:asciiTheme="majorHAnsi" w:hAnsiTheme="majorHAnsi" w:cs="Arial"/>
                <w:b/>
                <w:bCs/>
                <w:sz w:val="20"/>
                <w:szCs w:val="20"/>
              </w:rPr>
              <w:t xml:space="preserve"> VALOR UNIT. (R$)</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0"/>
              <w:jc w:val="left"/>
              <w:rPr>
                <w:rFonts w:asciiTheme="majorHAnsi" w:hAnsiTheme="majorHAnsi"/>
                <w:sz w:val="20"/>
                <w:szCs w:val="20"/>
              </w:rPr>
            </w:pPr>
            <w:r w:rsidRPr="00D14C15">
              <w:rPr>
                <w:rFonts w:asciiTheme="majorHAnsi" w:hAnsiTheme="majorHAnsi" w:cs="Arial"/>
                <w:b/>
                <w:bCs/>
                <w:sz w:val="20"/>
                <w:szCs w:val="20"/>
              </w:rPr>
              <w:t>VALOR ANUAL (R$)</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Folha</w:t>
            </w:r>
            <w:r w:rsidRPr="00D14C15">
              <w:rPr>
                <w:rFonts w:asciiTheme="majorHAnsi" w:hAnsiTheme="majorHAnsi"/>
                <w:spacing w:val="-1"/>
                <w:sz w:val="22"/>
              </w:rPr>
              <w:t xml:space="preserve"> </w:t>
            </w:r>
            <w:r w:rsidRPr="00D14C15">
              <w:rPr>
                <w:rFonts w:asciiTheme="majorHAnsi" w:hAnsiTheme="majorHAnsi"/>
                <w:sz w:val="22"/>
              </w:rPr>
              <w:t>de Pagamento</w:t>
            </w:r>
            <w:r w:rsidRPr="00D14C15">
              <w:rPr>
                <w:rFonts w:asciiTheme="majorHAnsi" w:hAnsiTheme="majorHAnsi"/>
                <w:spacing w:val="-1"/>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RH</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350,00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33" w:firstLine="0"/>
              <w:jc w:val="left"/>
              <w:rPr>
                <w:rFonts w:asciiTheme="majorHAnsi" w:hAnsiTheme="majorHAnsi"/>
                <w:sz w:val="22"/>
              </w:rPr>
            </w:pPr>
            <w:r w:rsidRPr="00D14C15">
              <w:rPr>
                <w:rFonts w:asciiTheme="majorHAnsi" w:hAnsiTheme="majorHAnsi"/>
                <w:sz w:val="22"/>
              </w:rPr>
              <w:t>1.550,00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18.600,00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4"/>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Servidor</w:t>
            </w:r>
            <w:r w:rsidRPr="00D14C15">
              <w:rPr>
                <w:rFonts w:asciiTheme="majorHAnsi" w:hAnsiTheme="majorHAnsi"/>
                <w:spacing w:val="1"/>
                <w:sz w:val="22"/>
              </w:rPr>
              <w:t xml:space="preserve"> </w:t>
            </w:r>
            <w:r w:rsidRPr="00D14C15">
              <w:rPr>
                <w:rFonts w:asciiTheme="majorHAnsi" w:hAnsiTheme="majorHAnsi"/>
                <w:sz w:val="22"/>
              </w:rPr>
              <w:t>Público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441,66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5.300,00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1.3</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3"/>
                <w:sz w:val="22"/>
              </w:rPr>
              <w:t xml:space="preserve"> </w:t>
            </w:r>
            <w:proofErr w:type="spellStart"/>
            <w:proofErr w:type="gramStart"/>
            <w:r w:rsidRPr="00D14C15">
              <w:rPr>
                <w:rFonts w:asciiTheme="majorHAnsi" w:hAnsiTheme="majorHAnsi"/>
                <w:sz w:val="22"/>
              </w:rPr>
              <w:t>eSocial</w:t>
            </w:r>
            <w:proofErr w:type="spellEnd"/>
            <w:proofErr w:type="gramEnd"/>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156,66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800,00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9.600,00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1.4</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Ponto</w:t>
            </w:r>
            <w:r w:rsidRPr="00D14C15">
              <w:rPr>
                <w:rFonts w:asciiTheme="majorHAnsi" w:hAnsiTheme="majorHAnsi"/>
                <w:spacing w:val="-1"/>
                <w:sz w:val="22"/>
              </w:rPr>
              <w:t xml:space="preserve"> </w:t>
            </w:r>
            <w:r w:rsidRPr="00D14C15">
              <w:rPr>
                <w:rFonts w:asciiTheme="majorHAnsi" w:hAnsiTheme="majorHAnsi"/>
                <w:sz w:val="22"/>
              </w:rPr>
              <w:t>Eletrônico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190,00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649,00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7.788,00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1.5</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Vales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483,33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344,00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4.128,00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1.6</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Contabilidade</w:t>
            </w:r>
            <w:r w:rsidRPr="00D14C15">
              <w:rPr>
                <w:rFonts w:asciiTheme="majorHAnsi" w:hAnsiTheme="majorHAnsi"/>
                <w:spacing w:val="-1"/>
                <w:sz w:val="22"/>
              </w:rPr>
              <w:t xml:space="preserve"> </w:t>
            </w:r>
            <w:r w:rsidRPr="00D14C15">
              <w:rPr>
                <w:rFonts w:asciiTheme="majorHAnsi" w:hAnsiTheme="majorHAnsi"/>
                <w:sz w:val="22"/>
              </w:rPr>
              <w:t>Pública</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183,33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33" w:firstLine="0"/>
              <w:jc w:val="left"/>
              <w:rPr>
                <w:rFonts w:asciiTheme="majorHAnsi" w:hAnsiTheme="majorHAnsi"/>
                <w:sz w:val="22"/>
              </w:rPr>
            </w:pPr>
            <w:r w:rsidRPr="00D14C15">
              <w:rPr>
                <w:rFonts w:asciiTheme="majorHAnsi" w:hAnsiTheme="majorHAnsi"/>
                <w:sz w:val="22"/>
              </w:rPr>
              <w:t>1.483,33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17.800,00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1.7</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Prestação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Contas</w:t>
            </w:r>
            <w:r w:rsidRPr="00D14C15">
              <w:rPr>
                <w:rFonts w:asciiTheme="majorHAnsi" w:hAnsiTheme="majorHAnsi"/>
                <w:spacing w:val="-1"/>
                <w:sz w:val="22"/>
              </w:rPr>
              <w:t xml:space="preserve"> </w:t>
            </w:r>
            <w:r w:rsidRPr="00D14C15">
              <w:rPr>
                <w:rFonts w:asciiTheme="majorHAnsi" w:hAnsiTheme="majorHAnsi"/>
                <w:sz w:val="22"/>
              </w:rPr>
              <w:t>Públicas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183,33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547,33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6.568,00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1.8</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Tesouraria</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449,00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5.388,00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1.9</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Orçamentário</w:t>
            </w:r>
            <w:r w:rsidRPr="00D14C15">
              <w:rPr>
                <w:rFonts w:asciiTheme="majorHAnsi" w:hAnsiTheme="majorHAnsi"/>
                <w:spacing w:val="-2"/>
                <w:sz w:val="22"/>
              </w:rPr>
              <w:t xml:space="preserve"> </w:t>
            </w:r>
            <w:r w:rsidRPr="00D14C15">
              <w:rPr>
                <w:rFonts w:asciiTheme="majorHAnsi" w:hAnsiTheme="majorHAnsi"/>
                <w:sz w:val="22"/>
              </w:rPr>
              <w:t>Municipal</w:t>
            </w:r>
            <w:r w:rsidRPr="00D14C15">
              <w:rPr>
                <w:rFonts w:asciiTheme="majorHAnsi" w:hAnsiTheme="majorHAnsi"/>
                <w:spacing w:val="-2"/>
                <w:sz w:val="22"/>
              </w:rPr>
              <w:t xml:space="preserve"> </w:t>
            </w:r>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PPA,</w:t>
            </w:r>
            <w:r w:rsidRPr="00D14C15">
              <w:rPr>
                <w:rFonts w:asciiTheme="majorHAnsi" w:hAnsiTheme="majorHAnsi"/>
                <w:spacing w:val="-2"/>
                <w:sz w:val="22"/>
              </w:rPr>
              <w:t xml:space="preserve"> </w:t>
            </w:r>
            <w:r w:rsidRPr="00D14C15">
              <w:rPr>
                <w:rFonts w:asciiTheme="majorHAnsi" w:hAnsiTheme="majorHAnsi"/>
                <w:sz w:val="22"/>
              </w:rPr>
              <w:t>LDO,</w:t>
            </w:r>
            <w:r w:rsidRPr="00D14C15">
              <w:rPr>
                <w:rFonts w:asciiTheme="majorHAnsi" w:hAnsiTheme="majorHAnsi"/>
                <w:spacing w:val="-2"/>
                <w:sz w:val="22"/>
              </w:rPr>
              <w:t xml:space="preserve"> </w:t>
            </w:r>
            <w:proofErr w:type="gramStart"/>
            <w:r w:rsidRPr="00D14C15">
              <w:rPr>
                <w:rFonts w:asciiTheme="majorHAnsi" w:hAnsiTheme="majorHAnsi"/>
                <w:sz w:val="22"/>
              </w:rPr>
              <w:t>LOA</w:t>
            </w:r>
            <w:proofErr w:type="gramEnd"/>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183,33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449,00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5.388,00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1.10</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Tributos</w:t>
            </w:r>
            <w:r w:rsidRPr="00D14C15">
              <w:rPr>
                <w:rFonts w:asciiTheme="majorHAnsi" w:hAnsiTheme="majorHAnsi"/>
                <w:spacing w:val="-4"/>
                <w:sz w:val="22"/>
              </w:rPr>
              <w:t xml:space="preserve"> </w:t>
            </w:r>
            <w:r w:rsidRPr="00D14C15">
              <w:rPr>
                <w:rFonts w:asciiTheme="majorHAnsi" w:hAnsiTheme="majorHAnsi"/>
                <w:sz w:val="22"/>
              </w:rPr>
              <w:t>Municipais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33" w:firstLine="0"/>
              <w:jc w:val="left"/>
              <w:rPr>
                <w:rFonts w:asciiTheme="majorHAnsi" w:hAnsiTheme="majorHAnsi"/>
                <w:sz w:val="22"/>
              </w:rPr>
            </w:pPr>
            <w:r w:rsidRPr="00D14C15">
              <w:rPr>
                <w:rFonts w:asciiTheme="majorHAnsi" w:hAnsiTheme="majorHAnsi"/>
                <w:sz w:val="22"/>
              </w:rPr>
              <w:t>1.256,66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15.080,00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1.11</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Times New Roman" w:hAnsiTheme="majorHAnsi" w:cs="Times New Roman"/>
                <w:sz w:val="22"/>
              </w:rPr>
            </w:pPr>
            <w:r w:rsidRPr="00D14C15">
              <w:rPr>
                <w:rFonts w:asciiTheme="majorHAnsi" w:hAnsiTheme="majorHAnsi"/>
                <w:sz w:val="22"/>
              </w:rPr>
              <w:t>Sistema PIX</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350,00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440,00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5.280,00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lastRenderedPageBreak/>
              <w:t>1.12</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Times New Roman" w:hAnsiTheme="majorHAnsi" w:cs="Times New Roman"/>
                <w:sz w:val="22"/>
              </w:rPr>
            </w:pPr>
            <w:r w:rsidRPr="00D14C15">
              <w:rPr>
                <w:rFonts w:asciiTheme="majorHAnsi" w:hAnsiTheme="majorHAnsi"/>
                <w:sz w:val="22"/>
              </w:rPr>
              <w:t>Sistema Protesto Eletrônico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833,33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252,33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3.028,00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1.13</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Times New Roman" w:hAnsiTheme="majorHAnsi" w:cs="Times New Roman"/>
                <w:sz w:val="22"/>
              </w:rPr>
            </w:pPr>
            <w:r w:rsidRPr="00D14C15">
              <w:rPr>
                <w:rFonts w:asciiTheme="majorHAnsi" w:hAnsiTheme="majorHAnsi"/>
                <w:sz w:val="22"/>
              </w:rPr>
              <w:t>Sistema Integração com a Junta Comercial - Tudo Fácil Empresas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eastAsia="Courier New" w:hAnsiTheme="majorHAnsi" w:cs="Times New Roman"/>
                <w:bCs/>
                <w:sz w:val="22"/>
              </w:rPr>
            </w:pPr>
            <w:r w:rsidRPr="00D14C15">
              <w:rPr>
                <w:rFonts w:asciiTheme="majorHAnsi" w:eastAsia="Courier New" w:hAnsiTheme="majorHAnsi" w:cs="Times New Roman"/>
                <w:bCs/>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750,00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252,33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3.028,00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1.14</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 Controle de Processo Judicial - EPROC</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300,00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518,33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6.220,00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1.15</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 Pendência do Simples Nacional</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616,66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350,66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4.208,00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1.16</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Declaração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Serviços</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3"/>
                <w:sz w:val="22"/>
              </w:rPr>
              <w:t xml:space="preserve"> </w:t>
            </w:r>
            <w:r w:rsidRPr="00D14C15">
              <w:rPr>
                <w:rFonts w:asciiTheme="majorHAnsi" w:hAnsiTheme="majorHAnsi"/>
                <w:sz w:val="22"/>
              </w:rPr>
              <w:t>DES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333,33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465,66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5.588,00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1.17</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8"/>
                <w:sz w:val="22"/>
              </w:rPr>
              <w:t xml:space="preserve"> </w:t>
            </w:r>
            <w:r w:rsidRPr="00D14C15">
              <w:rPr>
                <w:rFonts w:asciiTheme="majorHAnsi" w:hAnsiTheme="majorHAnsi"/>
                <w:sz w:val="22"/>
              </w:rPr>
              <w:t>Declaração</w:t>
            </w:r>
            <w:r w:rsidRPr="00D14C15">
              <w:rPr>
                <w:rFonts w:asciiTheme="majorHAnsi" w:hAnsiTheme="majorHAnsi"/>
                <w:spacing w:val="8"/>
                <w:sz w:val="22"/>
              </w:rPr>
              <w:t xml:space="preserve"> </w:t>
            </w:r>
            <w:r w:rsidRPr="00D14C15">
              <w:rPr>
                <w:rFonts w:asciiTheme="majorHAnsi" w:hAnsiTheme="majorHAnsi"/>
                <w:sz w:val="22"/>
              </w:rPr>
              <w:t>Eletrônica</w:t>
            </w:r>
            <w:r w:rsidRPr="00D14C15">
              <w:rPr>
                <w:rFonts w:asciiTheme="majorHAnsi" w:hAnsiTheme="majorHAnsi"/>
                <w:spacing w:val="7"/>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Serviços</w:t>
            </w:r>
            <w:r w:rsidRPr="00D14C15">
              <w:rPr>
                <w:rFonts w:asciiTheme="majorHAnsi" w:hAnsiTheme="majorHAnsi"/>
                <w:spacing w:val="8"/>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Instituição</w:t>
            </w:r>
            <w:r w:rsidRPr="00D14C15">
              <w:rPr>
                <w:rFonts w:asciiTheme="majorHAnsi" w:hAnsiTheme="majorHAnsi"/>
                <w:spacing w:val="-52"/>
                <w:sz w:val="22"/>
              </w:rPr>
              <w:t xml:space="preserve"> </w:t>
            </w:r>
            <w:r w:rsidRPr="00D14C15">
              <w:rPr>
                <w:rFonts w:asciiTheme="majorHAnsi" w:hAnsiTheme="majorHAnsi"/>
                <w:sz w:val="22"/>
              </w:rPr>
              <w:t>Financeira – DES-IF</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33" w:firstLine="0"/>
              <w:jc w:val="left"/>
              <w:rPr>
                <w:rFonts w:asciiTheme="majorHAnsi" w:eastAsia="Courier New" w:hAnsiTheme="majorHAnsi" w:cs="Times New Roman"/>
                <w:sz w:val="22"/>
              </w:rPr>
            </w:pPr>
            <w:r w:rsidRPr="00D14C15">
              <w:rPr>
                <w:rFonts w:asciiTheme="majorHAnsi" w:eastAsia="Courier New" w:hAnsiTheme="majorHAnsi" w:cs="Times New Roman"/>
                <w:sz w:val="22"/>
              </w:rPr>
              <w:t>1.083,33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1.165,00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13.980,00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1.18</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Fiscalização</w:t>
            </w:r>
            <w:r w:rsidRPr="00D14C15">
              <w:rPr>
                <w:rFonts w:asciiTheme="majorHAnsi" w:hAnsiTheme="majorHAnsi"/>
                <w:spacing w:val="-3"/>
                <w:sz w:val="22"/>
              </w:rPr>
              <w:t xml:space="preserve"> </w:t>
            </w:r>
            <w:r w:rsidRPr="00D14C15">
              <w:rPr>
                <w:rFonts w:asciiTheme="majorHAnsi" w:hAnsiTheme="majorHAnsi"/>
                <w:sz w:val="22"/>
              </w:rPr>
              <w:t>Tributária</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350,00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465,66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5.588,00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1.19</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Alvará On-Line</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eastAsia="Courier New" w:hAnsiTheme="majorHAnsi" w:cs="Times New Roman"/>
                <w:bCs/>
                <w:sz w:val="22"/>
              </w:rPr>
            </w:pPr>
            <w:r w:rsidRPr="00D14C15">
              <w:rPr>
                <w:rFonts w:asciiTheme="majorHAnsi" w:eastAsia="Courier New" w:hAnsiTheme="majorHAnsi" w:cs="Times New Roman"/>
                <w:bCs/>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530,66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6.368,00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1.20</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Nota</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Serviço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4"/>
                <w:sz w:val="22"/>
              </w:rPr>
              <w:t xml:space="preserve"> </w:t>
            </w:r>
            <w:r w:rsidRPr="00D14C15">
              <w:rPr>
                <w:rFonts w:asciiTheme="majorHAnsi" w:hAnsiTheme="majorHAnsi"/>
                <w:sz w:val="22"/>
              </w:rPr>
              <w:t>(NFS-e)</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316,66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913,66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10.964,00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1.21</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Situação</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4"/>
                <w:sz w:val="22"/>
              </w:rPr>
              <w:t xml:space="preserve"> </w:t>
            </w:r>
            <w:r w:rsidRPr="00D14C15">
              <w:rPr>
                <w:rFonts w:asciiTheme="majorHAnsi" w:hAnsiTheme="majorHAnsi"/>
                <w:sz w:val="22"/>
              </w:rPr>
              <w:t>CND</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442,33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5.308,00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1.22</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Times New Roman"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ITBI</w:t>
            </w:r>
            <w:r w:rsidRPr="00D14C15">
              <w:rPr>
                <w:rFonts w:asciiTheme="majorHAnsi" w:hAnsiTheme="majorHAnsi"/>
                <w:spacing w:val="-3"/>
                <w:sz w:val="22"/>
              </w:rPr>
              <w:t xml:space="preserve"> </w:t>
            </w:r>
            <w:r w:rsidRPr="00D14C15">
              <w:rPr>
                <w:rFonts w:asciiTheme="majorHAnsi" w:hAnsiTheme="majorHAnsi"/>
                <w:sz w:val="22"/>
              </w:rPr>
              <w:t>Eletrônico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eastAsia="Courier New" w:hAnsiTheme="majorHAnsi" w:cs="Times New Roman"/>
                <w:bCs/>
                <w:sz w:val="22"/>
              </w:rPr>
            </w:pPr>
            <w:r w:rsidRPr="00D14C15">
              <w:rPr>
                <w:rFonts w:asciiTheme="majorHAnsi" w:eastAsia="Courier New" w:hAnsiTheme="majorHAnsi" w:cs="Times New Roman"/>
                <w:bCs/>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516,66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523,33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6.280,00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1.23</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Emissão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Documento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Arrecadação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410,00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4.920,00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1.24</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Compras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Licitações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b/>
                <w:bCs/>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300,00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1.015,00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12.180,00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1.25</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Sistema Processo de Assinatura Digital</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266,66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924,33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11.092,00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lastRenderedPageBreak/>
              <w:t>1.26</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Patrimônio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b/>
                <w:bCs/>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233,33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640,66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7.688,00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1.27</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Materiais/Almoxarifado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b/>
                <w:bCs/>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200,00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649,00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7.788,00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1.28</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Frotas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200,00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445,66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5.348,00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1.29</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Protocolo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233,33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639,00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7.668,00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1.30</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Transparência</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266,66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820,00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9.840,00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1.31</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Auditoria</w:t>
            </w:r>
            <w:r w:rsidRPr="00D14C15">
              <w:rPr>
                <w:rFonts w:asciiTheme="majorHAnsi" w:hAnsiTheme="majorHAnsi"/>
                <w:spacing w:val="-3"/>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Interno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hAnsiTheme="majorHAnsi"/>
                <w:sz w:val="22"/>
              </w:rPr>
            </w:pPr>
            <w:r w:rsidRPr="00D14C15">
              <w:rPr>
                <w:rFonts w:asciiTheme="majorHAnsi" w:hAnsiTheme="majorHAnsi"/>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616,66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557,33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6.688,00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1.32</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Sistema Controle de Água</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hAnsiTheme="majorHAnsi"/>
                <w:sz w:val="22"/>
              </w:rPr>
            </w:pPr>
            <w:r w:rsidRPr="00D14C15">
              <w:rPr>
                <w:rFonts w:asciiTheme="majorHAnsi" w:hAnsiTheme="majorHAnsi"/>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600,00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638,00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7.656,00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1.33</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Sistema Aplicativo Autoatendimento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hAnsiTheme="majorHAnsi"/>
                <w:sz w:val="22"/>
              </w:rPr>
            </w:pPr>
            <w:r w:rsidRPr="00D14C15">
              <w:rPr>
                <w:rFonts w:asciiTheme="majorHAnsi" w:hAnsiTheme="majorHAnsi"/>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583,33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491,66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5.900,00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1.34</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Institucional</w:t>
            </w:r>
            <w:r w:rsidRPr="00D14C15">
              <w:rPr>
                <w:rFonts w:asciiTheme="majorHAnsi" w:hAnsiTheme="majorHAnsi"/>
                <w:spacing w:val="-3"/>
                <w:sz w:val="22"/>
              </w:rPr>
              <w:t xml:space="preserve"> </w:t>
            </w:r>
            <w:r w:rsidRPr="00D14C15">
              <w:rPr>
                <w:rFonts w:asciiTheme="majorHAnsi" w:hAnsiTheme="majorHAnsi"/>
                <w:sz w:val="22"/>
              </w:rPr>
              <w:t>(Web</w:t>
            </w:r>
            <w:r w:rsidRPr="00D14C15">
              <w:rPr>
                <w:rFonts w:asciiTheme="majorHAnsi" w:hAnsiTheme="majorHAnsi"/>
                <w:spacing w:val="-2"/>
                <w:sz w:val="22"/>
              </w:rPr>
              <w:t xml:space="preserve"> </w:t>
            </w:r>
            <w:r w:rsidRPr="00D14C15">
              <w:rPr>
                <w:rFonts w:asciiTheme="majorHAnsi" w:hAnsiTheme="majorHAnsi"/>
                <w:sz w:val="22"/>
              </w:rPr>
              <w:t>Site)</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right="33" w:firstLine="0"/>
              <w:jc w:val="left"/>
              <w:rPr>
                <w:rFonts w:asciiTheme="majorHAnsi" w:hAnsiTheme="majorHAnsi"/>
                <w:sz w:val="22"/>
              </w:rPr>
            </w:pPr>
            <w:r w:rsidRPr="00D14C15">
              <w:rPr>
                <w:rFonts w:asciiTheme="majorHAnsi" w:hAnsiTheme="majorHAnsi"/>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1.776,66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616,66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7.400,00</w:t>
            </w:r>
          </w:p>
        </w:tc>
      </w:tr>
      <w:tr w:rsidR="00223204" w:rsidRPr="00D14C15" w:rsidTr="009126E8">
        <w:trPr>
          <w:trHeight w:val="236"/>
        </w:trPr>
        <w:tc>
          <w:tcPr>
            <w:tcW w:w="10770" w:type="dxa"/>
            <w:gridSpan w:val="11"/>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SECRETARIA DE SAÚDE</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1.35</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Farmácia/Medicamentos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283,33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935,00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firstLine="0"/>
              <w:jc w:val="left"/>
              <w:rPr>
                <w:rFonts w:asciiTheme="majorHAnsi" w:hAnsiTheme="majorHAnsi" w:cs="Arial"/>
                <w:sz w:val="22"/>
              </w:rPr>
            </w:pPr>
            <w:r w:rsidRPr="00D14C15">
              <w:rPr>
                <w:rFonts w:asciiTheme="majorHAnsi" w:hAnsiTheme="majorHAnsi" w:cs="Arial"/>
                <w:sz w:val="22"/>
              </w:rPr>
              <w:t>11.220,00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1.36</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Integração</w:t>
            </w:r>
            <w:r w:rsidRPr="00D14C15">
              <w:rPr>
                <w:rFonts w:asciiTheme="majorHAnsi" w:hAnsiTheme="majorHAnsi"/>
                <w:spacing w:val="-3"/>
                <w:sz w:val="22"/>
              </w:rPr>
              <w:t xml:space="preserve"> </w:t>
            </w:r>
            <w:r w:rsidRPr="00D14C15">
              <w:rPr>
                <w:rFonts w:asciiTheme="majorHAnsi" w:hAnsiTheme="majorHAnsi"/>
                <w:sz w:val="22"/>
              </w:rPr>
              <w:t>BNAFAR</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316,66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231,33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2.776,00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1.37</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Imunização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510,00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351,66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4.220,00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1.38</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Agendamento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Consultas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2"/>
                <w:sz w:val="22"/>
              </w:rPr>
              <w:t xml:space="preserve"> </w:t>
            </w:r>
            <w:r w:rsidRPr="00D14C15">
              <w:rPr>
                <w:rFonts w:asciiTheme="majorHAnsi" w:hAnsiTheme="majorHAnsi"/>
                <w:sz w:val="22"/>
              </w:rPr>
              <w:t>Procedimentos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516,66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410,00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4.920,00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1.39</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Atenção</w:t>
            </w:r>
            <w:r w:rsidRPr="00D14C15">
              <w:rPr>
                <w:rFonts w:asciiTheme="majorHAnsi" w:hAnsiTheme="majorHAnsi"/>
                <w:spacing w:val="-2"/>
                <w:sz w:val="22"/>
              </w:rPr>
              <w:t xml:space="preserve"> </w:t>
            </w:r>
            <w:r w:rsidRPr="00D14C15">
              <w:rPr>
                <w:rFonts w:asciiTheme="majorHAnsi" w:hAnsiTheme="majorHAnsi"/>
                <w:sz w:val="22"/>
              </w:rPr>
              <w:t>Básica</w:t>
            </w:r>
            <w:r w:rsidRPr="00D14C15">
              <w:rPr>
                <w:rFonts w:asciiTheme="majorHAnsi" w:hAnsiTheme="majorHAnsi"/>
                <w:spacing w:val="-2"/>
                <w:sz w:val="22"/>
              </w:rPr>
              <w:t xml:space="preserve"> </w:t>
            </w:r>
            <w:proofErr w:type="spellStart"/>
            <w:r w:rsidRPr="00D14C15">
              <w:rPr>
                <w:rFonts w:asciiTheme="majorHAnsi" w:hAnsiTheme="majorHAnsi"/>
                <w:sz w:val="22"/>
              </w:rPr>
              <w:t>Esus</w:t>
            </w:r>
            <w:proofErr w:type="spellEnd"/>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1.129,66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13.556,00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lastRenderedPageBreak/>
              <w:t>1.40</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proofErr w:type="gramStart"/>
            <w:r w:rsidRPr="00D14C15">
              <w:rPr>
                <w:rFonts w:asciiTheme="majorHAnsi" w:hAnsiTheme="majorHAnsi"/>
                <w:sz w:val="22"/>
              </w:rPr>
              <w:t>Aplicativo</w:t>
            </w:r>
            <w:r w:rsidRPr="00D14C15">
              <w:rPr>
                <w:rFonts w:asciiTheme="majorHAnsi" w:hAnsiTheme="majorHAnsi"/>
                <w:spacing w:val="-5"/>
                <w:sz w:val="22"/>
              </w:rPr>
              <w:t xml:space="preserve"> </w:t>
            </w:r>
            <w:r w:rsidRPr="00D14C15">
              <w:rPr>
                <w:rFonts w:asciiTheme="majorHAnsi" w:hAnsiTheme="majorHAnsi"/>
                <w:sz w:val="22"/>
              </w:rPr>
              <w:t>(</w:t>
            </w:r>
            <w:proofErr w:type="spellStart"/>
            <w:r w:rsidRPr="00D14C15">
              <w:rPr>
                <w:rFonts w:asciiTheme="majorHAnsi" w:hAnsiTheme="majorHAnsi"/>
                <w:sz w:val="22"/>
              </w:rPr>
              <w:t>App</w:t>
            </w:r>
            <w:proofErr w:type="spellEnd"/>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Agentes</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Saúde</w:t>
            </w:r>
            <w:proofErr w:type="gramEnd"/>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833,33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515,00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6.180,00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1.41</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62" w:hanging="2"/>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TFD</w:t>
            </w:r>
            <w:r w:rsidRPr="00D14C15">
              <w:rPr>
                <w:rFonts w:asciiTheme="majorHAnsi" w:hAnsiTheme="majorHAnsi"/>
                <w:spacing w:val="-3"/>
                <w:sz w:val="22"/>
              </w:rPr>
              <w:t xml:space="preserve"> </w:t>
            </w:r>
            <w:r w:rsidRPr="00D14C15">
              <w:rPr>
                <w:rFonts w:asciiTheme="majorHAnsi" w:hAnsiTheme="majorHAnsi"/>
                <w:sz w:val="22"/>
              </w:rPr>
              <w:t>–</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Fora</w:t>
            </w:r>
            <w:r w:rsidRPr="00D14C15">
              <w:rPr>
                <w:rFonts w:asciiTheme="majorHAnsi" w:hAnsiTheme="majorHAnsi"/>
                <w:spacing w:val="-2"/>
                <w:sz w:val="22"/>
              </w:rPr>
              <w:t xml:space="preserve"> </w:t>
            </w:r>
            <w:r w:rsidRPr="00D14C15">
              <w:rPr>
                <w:rFonts w:asciiTheme="majorHAnsi" w:hAnsiTheme="majorHAnsi"/>
                <w:sz w:val="22"/>
              </w:rPr>
              <w:t>do</w:t>
            </w:r>
            <w:r w:rsidRPr="00D14C15">
              <w:rPr>
                <w:rFonts w:asciiTheme="majorHAnsi" w:hAnsiTheme="majorHAnsi"/>
                <w:spacing w:val="-2"/>
                <w:sz w:val="22"/>
              </w:rPr>
              <w:t xml:space="preserve"> </w:t>
            </w:r>
            <w:r w:rsidRPr="00D14C15">
              <w:rPr>
                <w:rFonts w:asciiTheme="majorHAnsi" w:hAnsiTheme="majorHAnsi"/>
                <w:sz w:val="22"/>
              </w:rPr>
              <w:t>Domicílio</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490,00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383,33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4.600,00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1.42</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Exames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233,33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426,66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5.120,00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1.43</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Sistema Controle de Benefícios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eastAsia="Courier New" w:hAnsiTheme="majorHAnsi" w:cs="Times New Roman"/>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266,66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400,00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4.800,00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1.44</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54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Sistema de Vigilância Sanitária</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400,00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4.800,00</w:t>
            </w:r>
          </w:p>
        </w:tc>
      </w:tr>
      <w:tr w:rsidR="00223204" w:rsidRPr="00D14C15" w:rsidTr="009126E8">
        <w:tc>
          <w:tcPr>
            <w:tcW w:w="10770" w:type="dxa"/>
            <w:gridSpan w:val="11"/>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SECRETARIA DE EDUCAÇÃO</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1.45</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4" w:firstLineChars="47" w:firstLine="103"/>
              <w:jc w:val="left"/>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Gestão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Educação</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eastAsia="Courier New" w:hAnsiTheme="majorHAnsi" w:cs="Times New Roman"/>
                <w:sz w:val="22"/>
              </w:rPr>
              <w:t>250,00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1.416,66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17.000,00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1.46</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4" w:firstLineChars="47" w:firstLine="103"/>
              <w:jc w:val="left"/>
              <w:rPr>
                <w:rFonts w:asciiTheme="majorHAnsi" w:hAnsiTheme="majorHAnsi" w:cs="Arial"/>
                <w:sz w:val="22"/>
              </w:rPr>
            </w:pPr>
            <w:r w:rsidRPr="00D14C15">
              <w:rPr>
                <w:rFonts w:asciiTheme="majorHAnsi" w:hAnsiTheme="majorHAnsi"/>
                <w:sz w:val="22"/>
              </w:rPr>
              <w:t xml:space="preserve">Sistema de </w:t>
            </w:r>
            <w:proofErr w:type="spellStart"/>
            <w:r w:rsidRPr="00D14C15">
              <w:rPr>
                <w:rFonts w:asciiTheme="majorHAnsi" w:hAnsiTheme="majorHAnsi"/>
                <w:sz w:val="22"/>
              </w:rPr>
              <w:t>Pré</w:t>
            </w:r>
            <w:proofErr w:type="spellEnd"/>
            <w:r w:rsidRPr="00D14C15">
              <w:rPr>
                <w:rFonts w:asciiTheme="majorHAnsi" w:hAnsiTheme="majorHAnsi"/>
                <w:sz w:val="22"/>
              </w:rPr>
              <w:t xml:space="preserve"> Matrícula</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410,00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4.920,00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1.47</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4" w:firstLineChars="47" w:firstLine="103"/>
              <w:jc w:val="left"/>
              <w:rPr>
                <w:rFonts w:asciiTheme="majorHAnsi" w:hAnsiTheme="majorHAnsi" w:cs="Arial"/>
                <w:sz w:val="22"/>
              </w:rPr>
            </w:pPr>
            <w:r w:rsidRPr="00D14C15">
              <w:rPr>
                <w:rFonts w:asciiTheme="majorHAnsi" w:hAnsiTheme="majorHAnsi"/>
                <w:sz w:val="22"/>
              </w:rPr>
              <w:t>Sistema Portal de Pais e Alunos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355,66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4.268,00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1.48</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4" w:firstLineChars="47" w:firstLine="103"/>
              <w:jc w:val="left"/>
              <w:rPr>
                <w:rFonts w:asciiTheme="majorHAnsi" w:hAnsiTheme="majorHAnsi" w:cs="Arial"/>
                <w:sz w:val="22"/>
              </w:rPr>
            </w:pPr>
            <w:r w:rsidRPr="00D14C15">
              <w:rPr>
                <w:rFonts w:asciiTheme="majorHAnsi" w:hAnsiTheme="majorHAnsi"/>
                <w:sz w:val="22"/>
              </w:rPr>
              <w:t>APP Pais e Alunos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475,00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5.700,00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1.49</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4" w:firstLineChars="47" w:firstLine="103"/>
              <w:jc w:val="left"/>
              <w:rPr>
                <w:rFonts w:asciiTheme="majorHAnsi" w:hAnsiTheme="majorHAnsi" w:cs="Arial"/>
                <w:sz w:val="22"/>
              </w:rPr>
            </w:pPr>
            <w:r w:rsidRPr="00D14C15">
              <w:rPr>
                <w:rFonts w:asciiTheme="majorHAnsi" w:hAnsiTheme="majorHAnsi"/>
                <w:sz w:val="22"/>
              </w:rPr>
              <w:t>Sistema Portal Professores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355,66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4.268,00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1.50</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4" w:firstLineChars="47" w:firstLine="103"/>
              <w:jc w:val="left"/>
              <w:rPr>
                <w:rFonts w:asciiTheme="majorHAnsi" w:hAnsiTheme="majorHAnsi" w:cs="Arial"/>
                <w:sz w:val="22"/>
              </w:rPr>
            </w:pPr>
            <w:r w:rsidRPr="00D14C15">
              <w:rPr>
                <w:rFonts w:asciiTheme="majorHAnsi" w:hAnsiTheme="majorHAnsi"/>
                <w:sz w:val="22"/>
              </w:rPr>
              <w:t>APP Professores</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475,00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5.700,00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1.51</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4" w:firstLineChars="47" w:firstLine="103"/>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Escolar</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345,66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4.148,00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1.52</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3E5370">
            <w:pPr>
              <w:pStyle w:val="Nivel01"/>
            </w:pPr>
            <w:r w:rsidRPr="00D14C15">
              <w:t>Sistema</w:t>
            </w:r>
            <w:r w:rsidRPr="00D14C15">
              <w:rPr>
                <w:spacing w:val="-3"/>
              </w:rPr>
              <w:t xml:space="preserve"> M</w:t>
            </w:r>
            <w:r w:rsidRPr="00D14C15">
              <w:t>erenda/Alimentação</w:t>
            </w:r>
            <w:r w:rsidRPr="00D14C15">
              <w:rPr>
                <w:spacing w:val="-2"/>
              </w:rPr>
              <w:t xml:space="preserve"> </w:t>
            </w:r>
            <w:r w:rsidRPr="00D14C15">
              <w:t>Escolar</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Em uso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200,00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442,33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5.308,00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1.53</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4" w:firstLineChars="47" w:firstLine="103"/>
              <w:jc w:val="left"/>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Biblioteca</w:t>
            </w:r>
          </w:p>
        </w:tc>
        <w:tc>
          <w:tcPr>
            <w:tcW w:w="850"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Novo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416,66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491,66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5.900,00</w:t>
            </w:r>
          </w:p>
        </w:tc>
      </w:tr>
      <w:tr w:rsidR="00223204" w:rsidRPr="00D14C15" w:rsidTr="009126E8">
        <w:tc>
          <w:tcPr>
            <w:tcW w:w="10770" w:type="dxa"/>
            <w:gridSpan w:val="11"/>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SETOR DE MEIO AMBIENTE</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lastRenderedPageBreak/>
              <w:t>1.54</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38" w:firstLine="0"/>
              <w:jc w:val="left"/>
              <w:rPr>
                <w:rFonts w:asciiTheme="majorHAnsi" w:eastAsia="Courier New" w:hAnsiTheme="majorHAnsi" w:cs="Times New Roman"/>
                <w:sz w:val="22"/>
              </w:rPr>
            </w:pPr>
            <w:r w:rsidRPr="00D14C15">
              <w:rPr>
                <w:rFonts w:asciiTheme="majorHAnsi" w:hAnsiTheme="majorHAnsi" w:cs="Arial"/>
                <w:sz w:val="22"/>
              </w:rPr>
              <w:t>12</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Sistema Controle Ambiental</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sz w:val="22"/>
              </w:rPr>
              <w:t>Em uso</w:t>
            </w:r>
          </w:p>
        </w:tc>
        <w:tc>
          <w:tcPr>
            <w:tcW w:w="141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eastAsia="Courier New" w:hAnsiTheme="majorHAnsi" w:cs="Times New Roman"/>
                <w:sz w:val="22"/>
              </w:rPr>
              <w:t>183,33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655,66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7.868,00</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1.55</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38" w:firstLine="0"/>
              <w:jc w:val="left"/>
              <w:rPr>
                <w:rFonts w:asciiTheme="majorHAnsi" w:hAnsiTheme="majorHAnsi" w:cs="Arial"/>
                <w:sz w:val="22"/>
              </w:rPr>
            </w:pPr>
            <w:r w:rsidRPr="00D14C15">
              <w:rPr>
                <w:rFonts w:asciiTheme="majorHAnsi" w:hAnsiTheme="majorHAnsi" w:cs="Arial"/>
                <w:sz w:val="22"/>
              </w:rPr>
              <w:t>12</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62" w:hanging="2"/>
              <w:jc w:val="left"/>
              <w:rPr>
                <w:rFonts w:asciiTheme="majorHAnsi" w:hAnsiTheme="majorHAnsi" w:cs="Arial"/>
                <w:sz w:val="22"/>
              </w:rPr>
            </w:pPr>
            <w:r w:rsidRPr="00D14C15">
              <w:rPr>
                <w:rFonts w:asciiTheme="majorHAnsi" w:hAnsiTheme="majorHAnsi" w:cs="Arial"/>
                <w:sz w:val="22"/>
              </w:rPr>
              <w:t>Sistema Controle Agropecuário (Troca-Troca)</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38" w:firstLine="0"/>
              <w:jc w:val="left"/>
              <w:rPr>
                <w:rFonts w:asciiTheme="majorHAnsi" w:hAnsiTheme="majorHAnsi"/>
                <w:sz w:val="22"/>
              </w:rPr>
            </w:pPr>
            <w:r w:rsidRPr="00D14C15">
              <w:rPr>
                <w:rFonts w:asciiTheme="majorHAnsi" w:hAnsiTheme="majorHAnsi"/>
                <w:sz w:val="22"/>
              </w:rPr>
              <w:t>Novo</w:t>
            </w:r>
          </w:p>
        </w:tc>
        <w:tc>
          <w:tcPr>
            <w:tcW w:w="141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eastAsia="Courier New" w:hAnsiTheme="majorHAnsi" w:cs="Times New Roman"/>
                <w:sz w:val="22"/>
              </w:rPr>
              <w:t>306,66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340,00</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2"/>
              </w:rPr>
            </w:pPr>
            <w:r w:rsidRPr="00D14C15">
              <w:rPr>
                <w:rFonts w:asciiTheme="majorHAnsi" w:hAnsiTheme="majorHAnsi"/>
                <w:sz w:val="22"/>
              </w:rPr>
              <w:t>4.080,00</w:t>
            </w:r>
          </w:p>
        </w:tc>
      </w:tr>
      <w:tr w:rsidR="00223204" w:rsidRPr="00D14C15" w:rsidTr="009126E8">
        <w:tc>
          <w:tcPr>
            <w:tcW w:w="10770" w:type="dxa"/>
            <w:gridSpan w:val="11"/>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DATA CENTER (SETOR DE INFORMÁTICA)</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63" w:firstLine="0"/>
              <w:jc w:val="left"/>
              <w:rPr>
                <w:rFonts w:asciiTheme="majorHAnsi" w:eastAsia="Courier New" w:hAnsiTheme="majorHAnsi" w:cs="Times New Roman"/>
                <w:sz w:val="22"/>
              </w:rPr>
            </w:pPr>
            <w:r w:rsidRPr="00D14C15">
              <w:rPr>
                <w:rFonts w:asciiTheme="majorHAnsi" w:hAnsiTheme="majorHAnsi" w:cs="Arial"/>
                <w:sz w:val="22"/>
              </w:rPr>
              <w:t>1.56</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63" w:firstLine="0"/>
              <w:jc w:val="left"/>
              <w:rPr>
                <w:rFonts w:asciiTheme="majorHAnsi" w:eastAsia="Courier New" w:hAnsiTheme="majorHAnsi" w:cs="Times New Roman"/>
                <w:sz w:val="22"/>
              </w:rPr>
            </w:pPr>
            <w:r w:rsidRPr="00D14C15">
              <w:rPr>
                <w:rFonts w:asciiTheme="majorHAnsi" w:hAnsiTheme="majorHAnsi" w:cs="Arial"/>
                <w:sz w:val="22"/>
              </w:rPr>
              <w:t>12</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2"/>
              <w:jc w:val="left"/>
              <w:rPr>
                <w:rFonts w:asciiTheme="majorHAnsi" w:eastAsia="Courier New" w:hAnsiTheme="majorHAnsi" w:cs="Times New Roman"/>
                <w:sz w:val="22"/>
              </w:rPr>
            </w:pPr>
            <w:r w:rsidRPr="00D14C15">
              <w:rPr>
                <w:rFonts w:asciiTheme="majorHAnsi" w:hAnsiTheme="majorHAnsi" w:cs="Arial"/>
                <w:sz w:val="22"/>
              </w:rPr>
              <w:t xml:space="preserve">Serviço de Provimento de </w:t>
            </w:r>
            <w:proofErr w:type="gramStart"/>
            <w:r w:rsidRPr="00D14C15">
              <w:rPr>
                <w:rFonts w:asciiTheme="majorHAnsi" w:hAnsiTheme="majorHAnsi" w:cs="Arial"/>
                <w:sz w:val="22"/>
              </w:rPr>
              <w:t>Dados/Backups</w:t>
            </w:r>
            <w:proofErr w:type="gramEnd"/>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2"/>
              <w:jc w:val="left"/>
              <w:rPr>
                <w:rFonts w:asciiTheme="majorHAnsi" w:eastAsia="Courier New" w:hAnsiTheme="majorHAnsi" w:cs="Times New Roman"/>
                <w:sz w:val="22"/>
              </w:rPr>
            </w:pPr>
            <w:r w:rsidRPr="00D14C15">
              <w:rPr>
                <w:rFonts w:asciiTheme="majorHAnsi" w:hAnsiTheme="majorHAnsi" w:cs="Arial"/>
                <w:sz w:val="22"/>
              </w:rPr>
              <w:t>Em uso</w:t>
            </w:r>
          </w:p>
        </w:tc>
        <w:tc>
          <w:tcPr>
            <w:tcW w:w="141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right="34" w:firstLine="2"/>
              <w:jc w:val="left"/>
              <w:rPr>
                <w:rFonts w:asciiTheme="majorHAnsi" w:eastAsia="Courier New" w:hAnsiTheme="majorHAnsi" w:cs="Times New Roman"/>
                <w:sz w:val="22"/>
              </w:rPr>
            </w:pPr>
            <w:r w:rsidRPr="00D14C15">
              <w:rPr>
                <w:rFonts w:asciiTheme="majorHAnsi" w:eastAsia="Courier New" w:hAnsiTheme="majorHAnsi" w:cs="Times New Roman"/>
                <w:sz w:val="22"/>
              </w:rPr>
              <w:t>733,33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right="34" w:firstLine="2"/>
              <w:jc w:val="left"/>
              <w:rPr>
                <w:rFonts w:asciiTheme="majorHAnsi" w:hAnsiTheme="majorHAnsi"/>
                <w:sz w:val="22"/>
              </w:rPr>
            </w:pPr>
            <w:r w:rsidRPr="00D14C15">
              <w:rPr>
                <w:rFonts w:asciiTheme="majorHAnsi" w:hAnsiTheme="majorHAnsi"/>
                <w:sz w:val="22"/>
              </w:rPr>
              <w:t>2.216,66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right="29" w:firstLine="2"/>
              <w:jc w:val="left"/>
              <w:rPr>
                <w:rFonts w:asciiTheme="majorHAnsi" w:hAnsiTheme="majorHAnsi"/>
                <w:sz w:val="22"/>
              </w:rPr>
            </w:pPr>
            <w:r w:rsidRPr="00D14C15">
              <w:rPr>
                <w:rFonts w:asciiTheme="majorHAnsi" w:hAnsiTheme="majorHAnsi"/>
                <w:sz w:val="22"/>
              </w:rPr>
              <w:t>26.600,00</w:t>
            </w:r>
          </w:p>
        </w:tc>
      </w:tr>
      <w:tr w:rsidR="00223204" w:rsidRPr="00D14C15" w:rsidTr="009126E8">
        <w:tc>
          <w:tcPr>
            <w:tcW w:w="6661" w:type="dxa"/>
            <w:gridSpan w:val="7"/>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r w:rsidRPr="00D14C15">
              <w:rPr>
                <w:rFonts w:asciiTheme="majorHAnsi" w:eastAsia="Courier New" w:hAnsiTheme="majorHAnsi" w:cs="Times New Roman"/>
                <w:b/>
                <w:sz w:val="22"/>
              </w:rPr>
              <w:t>Totais do subitem 1A</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p>
        </w:tc>
      </w:tr>
      <w:tr w:rsidR="00223204" w:rsidRPr="00D14C15" w:rsidTr="009126E8">
        <w:tc>
          <w:tcPr>
            <w:tcW w:w="8078" w:type="dxa"/>
            <w:gridSpan w:val="9"/>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223204" w:rsidRPr="00D14C15" w:rsidRDefault="00223204" w:rsidP="009126E8">
            <w:pPr>
              <w:spacing w:after="0"/>
              <w:ind w:leftChars="64" w:left="156" w:right="33" w:hanging="2"/>
              <w:jc w:val="left"/>
              <w:rPr>
                <w:rFonts w:asciiTheme="majorHAnsi" w:hAnsiTheme="majorHAnsi" w:cs="Arial"/>
                <w:b/>
                <w:bCs/>
                <w:sz w:val="22"/>
              </w:rPr>
            </w:pPr>
          </w:p>
          <w:p w:rsidR="00223204" w:rsidRPr="00D14C15" w:rsidRDefault="00223204" w:rsidP="009126E8">
            <w:pPr>
              <w:spacing w:after="0"/>
              <w:ind w:leftChars="64" w:left="156" w:right="33" w:hanging="2"/>
              <w:jc w:val="left"/>
              <w:rPr>
                <w:rFonts w:asciiTheme="majorHAnsi" w:hAnsiTheme="majorHAnsi" w:cs="Arial"/>
                <w:b/>
                <w:bCs/>
                <w:sz w:val="22"/>
              </w:rPr>
            </w:pPr>
          </w:p>
          <w:p w:rsidR="00223204" w:rsidRPr="00D14C15" w:rsidRDefault="00223204" w:rsidP="009126E8">
            <w:pPr>
              <w:spacing w:after="0"/>
              <w:ind w:leftChars="64" w:left="156" w:right="33" w:hanging="2"/>
              <w:jc w:val="left"/>
              <w:rPr>
                <w:rFonts w:asciiTheme="majorHAnsi" w:hAnsiTheme="majorHAnsi" w:cs="Arial"/>
                <w:b/>
                <w:bCs/>
                <w:sz w:val="22"/>
              </w:rPr>
            </w:pPr>
            <w:r w:rsidRPr="00D14C15">
              <w:rPr>
                <w:rFonts w:asciiTheme="majorHAnsi" w:hAnsiTheme="majorHAnsi" w:cs="Arial"/>
                <w:b/>
                <w:bCs/>
                <w:sz w:val="22"/>
              </w:rPr>
              <w:t>TOTAL VALOR ANUAL + IMPLANTAÇÃO (Total geral do subitem A1)</w:t>
            </w:r>
          </w:p>
          <w:p w:rsidR="00223204" w:rsidRPr="00D14C15" w:rsidRDefault="00223204" w:rsidP="009126E8">
            <w:pPr>
              <w:spacing w:after="0"/>
              <w:ind w:leftChars="64" w:left="156" w:right="33" w:hanging="2"/>
              <w:jc w:val="left"/>
              <w:rPr>
                <w:rFonts w:asciiTheme="majorHAnsi" w:hAnsiTheme="majorHAnsi" w:cs="Arial"/>
                <w:b/>
                <w:bCs/>
                <w:sz w:val="22"/>
              </w:rPr>
            </w:pPr>
          </w:p>
          <w:p w:rsidR="00223204" w:rsidRPr="00D14C15" w:rsidRDefault="00223204" w:rsidP="009126E8">
            <w:pPr>
              <w:autoSpaceDN w:val="0"/>
              <w:spacing w:after="0"/>
              <w:ind w:leftChars="64" w:left="156" w:right="33" w:hanging="2"/>
              <w:jc w:val="left"/>
              <w:rPr>
                <w:rFonts w:asciiTheme="majorHAnsi" w:hAnsiTheme="majorHAnsi" w:cs="Arial"/>
                <w:b/>
                <w:bCs/>
                <w:sz w:val="22"/>
              </w:rPr>
            </w:pP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hideMark/>
          </w:tcPr>
          <w:p w:rsidR="00223204" w:rsidRPr="00D14C15" w:rsidRDefault="00223204" w:rsidP="009126E8">
            <w:pPr>
              <w:autoSpaceDN w:val="0"/>
              <w:ind w:right="33" w:firstLine="0"/>
              <w:jc w:val="left"/>
              <w:rPr>
                <w:rFonts w:asciiTheme="majorHAnsi" w:hAnsiTheme="majorHAnsi" w:cs="Arial"/>
                <w:b/>
                <w:bCs/>
                <w:sz w:val="22"/>
              </w:rPr>
            </w:pPr>
            <w:r w:rsidRPr="00D14C15">
              <w:rPr>
                <w:rFonts w:asciiTheme="majorHAnsi" w:hAnsiTheme="majorHAnsi" w:cs="Arial"/>
                <w:b/>
                <w:bCs/>
                <w:sz w:val="22"/>
              </w:rPr>
              <w:t>R$ 447.886,66</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eastAsia="Courier New" w:hAnsiTheme="majorHAnsi" w:cs="Times New Roman"/>
                <w:b/>
                <w:sz w:val="22"/>
              </w:rPr>
              <w:t>A2</w:t>
            </w:r>
          </w:p>
        </w:tc>
        <w:tc>
          <w:tcPr>
            <w:tcW w:w="10062" w:type="dxa"/>
            <w:gridSpan w:val="10"/>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SERVIÇOS EVENTUAIS (Reserva Técnica)</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2.1</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280" w:firstLine="0"/>
              <w:jc w:val="left"/>
              <w:rPr>
                <w:rFonts w:asciiTheme="majorHAnsi" w:eastAsia="Courier New" w:hAnsiTheme="majorHAnsi" w:cs="Times New Roman"/>
                <w:bCs/>
                <w:sz w:val="22"/>
              </w:rPr>
            </w:pPr>
            <w:r w:rsidRPr="00D14C15">
              <w:rPr>
                <w:rFonts w:asciiTheme="majorHAnsi" w:hAnsiTheme="majorHAnsi" w:cs="Arial"/>
                <w:sz w:val="22"/>
              </w:rPr>
              <w:t>100</w:t>
            </w:r>
          </w:p>
        </w:tc>
        <w:tc>
          <w:tcPr>
            <w:tcW w:w="1134" w:type="dxa"/>
            <w:gridSpan w:val="3"/>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proofErr w:type="gramStart"/>
            <w:r w:rsidRPr="00D14C15">
              <w:rPr>
                <w:rFonts w:asciiTheme="majorHAnsi" w:hAnsiTheme="majorHAnsi" w:cs="Arial"/>
                <w:sz w:val="22"/>
              </w:rPr>
              <w:t>horas</w:t>
            </w:r>
            <w:proofErr w:type="gramEnd"/>
          </w:p>
        </w:tc>
        <w:tc>
          <w:tcPr>
            <w:tcW w:w="5669" w:type="dxa"/>
            <w:gridSpan w:val="4"/>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 xml:space="preserve">Hora técnica para: </w:t>
            </w:r>
            <w:r w:rsidRPr="00D14C15">
              <w:rPr>
                <w:rFonts w:asciiTheme="majorHAnsi" w:hAnsiTheme="majorHAnsi" w:cs="Arial"/>
                <w:sz w:val="22"/>
              </w:rPr>
              <w:br/>
              <w:t xml:space="preserve">- Atendimento </w:t>
            </w:r>
            <w:proofErr w:type="spellStart"/>
            <w:r w:rsidRPr="00D14C15">
              <w:rPr>
                <w:rFonts w:asciiTheme="majorHAnsi" w:hAnsiTheme="majorHAnsi" w:cs="Arial"/>
                <w:sz w:val="22"/>
              </w:rPr>
              <w:t>in-loco</w:t>
            </w:r>
            <w:proofErr w:type="spellEnd"/>
            <w:r w:rsidRPr="00D14C15">
              <w:rPr>
                <w:rFonts w:asciiTheme="majorHAnsi" w:hAnsiTheme="majorHAnsi" w:cs="Arial"/>
                <w:sz w:val="22"/>
              </w:rPr>
              <w:t xml:space="preserve"> para resolução de problemas de equipamentos e má operação dos sistemas;</w:t>
            </w:r>
            <w:r w:rsidRPr="00D14C15">
              <w:rPr>
                <w:rFonts w:asciiTheme="majorHAnsi" w:hAnsiTheme="majorHAnsi" w:cs="Arial"/>
                <w:sz w:val="22"/>
              </w:rPr>
              <w:br/>
              <w:t xml:space="preserve">- Treinamentos; </w:t>
            </w:r>
            <w:r w:rsidRPr="00D14C15">
              <w:rPr>
                <w:rFonts w:asciiTheme="majorHAnsi" w:hAnsiTheme="majorHAnsi" w:cs="Arial"/>
                <w:sz w:val="22"/>
              </w:rPr>
              <w:br/>
              <w:t>- Desenvolvimentos específicos para o município.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216,66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21.666,67</w:t>
            </w:r>
          </w:p>
        </w:tc>
      </w:tr>
      <w:tr w:rsidR="00223204" w:rsidRPr="00D14C15" w:rsidTr="009126E8">
        <w:tc>
          <w:tcPr>
            <w:tcW w:w="708"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2.2</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280" w:firstLine="0"/>
              <w:jc w:val="left"/>
              <w:rPr>
                <w:rFonts w:asciiTheme="majorHAnsi" w:eastAsia="Courier New" w:hAnsiTheme="majorHAnsi" w:cs="Times New Roman"/>
                <w:sz w:val="22"/>
              </w:rPr>
            </w:pPr>
            <w:proofErr w:type="gramStart"/>
            <w:r w:rsidRPr="00D14C15">
              <w:rPr>
                <w:rFonts w:asciiTheme="majorHAnsi" w:hAnsiTheme="majorHAnsi" w:cs="Arial"/>
                <w:sz w:val="22"/>
              </w:rPr>
              <w:t>1</w:t>
            </w:r>
            <w:proofErr w:type="gramEnd"/>
          </w:p>
        </w:tc>
        <w:tc>
          <w:tcPr>
            <w:tcW w:w="1134" w:type="dxa"/>
            <w:gridSpan w:val="3"/>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Diária</w:t>
            </w:r>
          </w:p>
        </w:tc>
        <w:tc>
          <w:tcPr>
            <w:tcW w:w="5669" w:type="dxa"/>
            <w:gridSpan w:val="4"/>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Diária para atendimento presencial no município (Incluindo despesa com alimentação e hospedagem)</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506,66</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506,66</w:t>
            </w:r>
          </w:p>
        </w:tc>
      </w:tr>
      <w:tr w:rsidR="00223204" w:rsidRPr="00D14C15" w:rsidTr="009126E8">
        <w:tc>
          <w:tcPr>
            <w:tcW w:w="8078" w:type="dxa"/>
            <w:gridSpan w:val="9"/>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b/>
                <w:sz w:val="22"/>
              </w:rPr>
              <w:t>Subtotal subitem A2= R$ 22.173,33</w:t>
            </w:r>
          </w:p>
        </w:tc>
        <w:tc>
          <w:tcPr>
            <w:tcW w:w="1276"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7" w:hanging="2"/>
              <w:jc w:val="left"/>
              <w:rPr>
                <w:rFonts w:asciiTheme="majorHAnsi" w:eastAsia="Courier New" w:hAnsiTheme="majorHAnsi" w:cs="Times New Roman"/>
                <w:b/>
                <w:bCs/>
                <w:sz w:val="22"/>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7" w:hanging="2"/>
              <w:jc w:val="left"/>
              <w:rPr>
                <w:rFonts w:asciiTheme="majorHAnsi" w:eastAsia="Courier New" w:hAnsiTheme="majorHAnsi" w:cs="Times New Roman"/>
                <w:b/>
                <w:bCs/>
                <w:sz w:val="22"/>
              </w:rPr>
            </w:pPr>
          </w:p>
        </w:tc>
      </w:tr>
      <w:tr w:rsidR="00223204" w:rsidRPr="00D14C15" w:rsidTr="009126E8">
        <w:trPr>
          <w:trHeight w:val="505"/>
        </w:trPr>
        <w:tc>
          <w:tcPr>
            <w:tcW w:w="9354" w:type="dxa"/>
            <w:gridSpan w:val="10"/>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223204" w:rsidRPr="00D14C15" w:rsidRDefault="00223204" w:rsidP="009126E8">
            <w:pPr>
              <w:suppressAutoHyphens/>
              <w:autoSpaceDE w:val="0"/>
              <w:adjustRightInd w:val="0"/>
              <w:ind w:left="156" w:right="33" w:firstLine="0"/>
              <w:jc w:val="left"/>
              <w:textAlignment w:val="top"/>
              <w:outlineLvl w:val="0"/>
              <w:rPr>
                <w:rFonts w:asciiTheme="majorHAnsi" w:eastAsia="Courier New" w:hAnsiTheme="majorHAnsi" w:cs="Times New Roman"/>
                <w:sz w:val="22"/>
              </w:rPr>
            </w:pPr>
          </w:p>
          <w:p w:rsidR="00223204" w:rsidRPr="00D14C15" w:rsidRDefault="00223204" w:rsidP="009126E8">
            <w:pPr>
              <w:suppressAutoHyphens/>
              <w:autoSpaceDE w:val="0"/>
              <w:adjustRightInd w:val="0"/>
              <w:ind w:left="156" w:right="33" w:firstLine="0"/>
              <w:jc w:val="left"/>
              <w:textAlignment w:val="top"/>
              <w:outlineLvl w:val="0"/>
              <w:rPr>
                <w:rFonts w:asciiTheme="majorHAnsi" w:eastAsia="Courier New" w:hAnsiTheme="majorHAnsi" w:cs="Times New Roman"/>
                <w:sz w:val="22"/>
              </w:rPr>
            </w:pPr>
          </w:p>
          <w:p w:rsidR="00223204" w:rsidRPr="00D14C15" w:rsidRDefault="00223204" w:rsidP="009542F4">
            <w:pPr>
              <w:pStyle w:val="PargrafodaLista"/>
              <w:numPr>
                <w:ilvl w:val="0"/>
                <w:numId w:val="166"/>
              </w:numPr>
              <w:suppressAutoHyphens/>
              <w:autoSpaceDE w:val="0"/>
              <w:autoSpaceDN w:val="0"/>
              <w:adjustRightInd w:val="0"/>
              <w:ind w:leftChars="-1" w:left="358" w:right="33"/>
              <w:jc w:val="left"/>
              <w:textAlignment w:val="top"/>
              <w:outlineLvl w:val="0"/>
              <w:rPr>
                <w:rFonts w:asciiTheme="majorHAnsi" w:eastAsia="Courier New" w:hAnsiTheme="majorHAnsi" w:cs="Times New Roman"/>
                <w:sz w:val="22"/>
              </w:rPr>
            </w:pPr>
            <w:r w:rsidRPr="00D14C15">
              <w:rPr>
                <w:rFonts w:asciiTheme="majorHAnsi" w:eastAsia="Courier New" w:hAnsiTheme="majorHAnsi" w:cs="Times New Roman"/>
                <w:b/>
                <w:sz w:val="22"/>
              </w:rPr>
              <w:t>VALOR TOTAL PODER EXECUTIVO MUNICIPAL</w:t>
            </w:r>
          </w:p>
          <w:p w:rsidR="00223204" w:rsidRPr="00D14C15" w:rsidRDefault="00223204" w:rsidP="009126E8">
            <w:pPr>
              <w:spacing w:after="0"/>
              <w:ind w:leftChars="64" w:left="156"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(Soma subitens A1 + A2) =</w:t>
            </w:r>
            <w:proofErr w:type="gramStart"/>
            <w:r w:rsidRPr="00D14C15">
              <w:rPr>
                <w:rFonts w:asciiTheme="majorHAnsi" w:eastAsia="Courier New" w:hAnsiTheme="majorHAnsi" w:cs="Times New Roman"/>
                <w:b/>
                <w:sz w:val="22"/>
              </w:rPr>
              <w:t xml:space="preserve">  </w:t>
            </w:r>
            <w:proofErr w:type="gramEnd"/>
            <w:r w:rsidRPr="00D14C15">
              <w:rPr>
                <w:rFonts w:asciiTheme="majorHAnsi" w:eastAsia="Courier New" w:hAnsiTheme="majorHAnsi" w:cs="Times New Roman"/>
                <w:b/>
                <w:sz w:val="22"/>
              </w:rPr>
              <w:t>R$ 470.059,99</w:t>
            </w:r>
          </w:p>
          <w:p w:rsidR="00223204" w:rsidRPr="00D14C15" w:rsidRDefault="00223204" w:rsidP="009126E8">
            <w:pPr>
              <w:autoSpaceDN w:val="0"/>
              <w:spacing w:after="0"/>
              <w:ind w:leftChars="64" w:left="156" w:hanging="2"/>
              <w:jc w:val="left"/>
              <w:rPr>
                <w:rFonts w:asciiTheme="majorHAnsi" w:eastAsia="Courier New" w:hAnsiTheme="majorHAnsi" w:cs="Times New Roman"/>
                <w:b/>
                <w:sz w:val="22"/>
              </w:rPr>
            </w:pPr>
          </w:p>
        </w:tc>
        <w:tc>
          <w:tcPr>
            <w:tcW w:w="141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223204" w:rsidRPr="00D14C15" w:rsidRDefault="00223204" w:rsidP="009126E8">
            <w:pPr>
              <w:autoSpaceDN w:val="0"/>
              <w:spacing w:after="0"/>
              <w:ind w:leftChars="64" w:left="156" w:hanging="2"/>
              <w:jc w:val="left"/>
              <w:rPr>
                <w:rFonts w:asciiTheme="majorHAnsi" w:eastAsia="Courier New" w:hAnsiTheme="majorHAnsi" w:cs="Times New Roman"/>
                <w:b/>
                <w:sz w:val="22"/>
              </w:rPr>
            </w:pPr>
          </w:p>
        </w:tc>
      </w:tr>
    </w:tbl>
    <w:p w:rsidR="00223204" w:rsidRPr="00D14C15" w:rsidRDefault="00223204" w:rsidP="009126E8">
      <w:pPr>
        <w:spacing w:after="0"/>
        <w:ind w:leftChars="64" w:left="154" w:firstLine="0"/>
        <w:jc w:val="left"/>
        <w:rPr>
          <w:rFonts w:asciiTheme="majorHAnsi" w:eastAsia="Courier New" w:hAnsiTheme="majorHAnsi" w:cs="Times New Roman"/>
          <w:b/>
          <w:bCs/>
          <w:sz w:val="22"/>
          <w:u w:val="single"/>
        </w:rPr>
      </w:pPr>
    </w:p>
    <w:p w:rsidR="00223204" w:rsidRPr="00D14C15" w:rsidRDefault="00223204" w:rsidP="009126E8">
      <w:pPr>
        <w:spacing w:after="0"/>
        <w:ind w:leftChars="64" w:left="154" w:firstLine="0"/>
        <w:jc w:val="left"/>
        <w:rPr>
          <w:rFonts w:asciiTheme="majorHAnsi" w:eastAsia="Courier New" w:hAnsiTheme="majorHAnsi" w:cs="Times New Roman"/>
          <w:b/>
          <w:bCs/>
          <w:sz w:val="22"/>
        </w:rPr>
      </w:pPr>
      <w:r w:rsidRPr="00D14C15">
        <w:rPr>
          <w:rFonts w:asciiTheme="majorHAnsi" w:eastAsia="Courier New" w:hAnsiTheme="majorHAnsi" w:cs="Times New Roman"/>
          <w:b/>
          <w:bCs/>
          <w:sz w:val="22"/>
        </w:rPr>
        <w:t>B) RPPS</w:t>
      </w:r>
    </w:p>
    <w:tbl>
      <w:tblPr>
        <w:tblStyle w:val="8"/>
        <w:tblW w:w="1050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3"/>
        <w:gridCol w:w="174"/>
        <w:gridCol w:w="426"/>
        <w:gridCol w:w="283"/>
        <w:gridCol w:w="709"/>
        <w:gridCol w:w="142"/>
        <w:gridCol w:w="3400"/>
        <w:gridCol w:w="993"/>
        <w:gridCol w:w="1134"/>
        <w:gridCol w:w="1275"/>
        <w:gridCol w:w="1417"/>
        <w:gridCol w:w="14"/>
      </w:tblGrid>
      <w:tr w:rsidR="006A5BED" w:rsidRPr="00D14C15" w:rsidTr="006A5BED">
        <w:trPr>
          <w:trHeight w:val="210"/>
        </w:trPr>
        <w:tc>
          <w:tcPr>
            <w:tcW w:w="10500" w:type="dxa"/>
            <w:gridSpan w:val="1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23204" w:rsidRPr="00D14C15" w:rsidRDefault="00223204" w:rsidP="009126E8">
            <w:pPr>
              <w:autoSpaceDN w:val="0"/>
              <w:ind w:left="154" w:firstLine="0"/>
              <w:jc w:val="left"/>
              <w:rPr>
                <w:rFonts w:asciiTheme="majorHAnsi" w:hAnsiTheme="majorHAnsi" w:cs="Arial"/>
                <w:b/>
                <w:bCs/>
                <w:sz w:val="22"/>
              </w:rPr>
            </w:pPr>
            <w:r w:rsidRPr="00D14C15">
              <w:rPr>
                <w:rFonts w:asciiTheme="majorHAnsi" w:hAnsiTheme="majorHAnsi" w:cs="Arial"/>
                <w:b/>
                <w:bCs/>
                <w:sz w:val="22"/>
              </w:rPr>
              <w:lastRenderedPageBreak/>
              <w:t>B1) MÓDULOS DE PROGRAMAS PARA USO DO RPPS</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38" w:hanging="2"/>
              <w:jc w:val="left"/>
              <w:rPr>
                <w:rFonts w:asciiTheme="majorHAnsi" w:hAnsiTheme="majorHAnsi" w:cs="Arial"/>
                <w:sz w:val="20"/>
                <w:szCs w:val="20"/>
              </w:rPr>
            </w:pPr>
            <w:r w:rsidRPr="00D14C15">
              <w:rPr>
                <w:rFonts w:asciiTheme="majorHAnsi" w:hAnsiTheme="majorHAnsi" w:cs="Arial"/>
                <w:b/>
                <w:bCs/>
                <w:sz w:val="20"/>
                <w:szCs w:val="20"/>
              </w:rPr>
              <w:t>SUBITEM</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45" w:left="-106" w:hanging="2"/>
              <w:jc w:val="left"/>
              <w:rPr>
                <w:rFonts w:asciiTheme="majorHAnsi" w:hAnsiTheme="majorHAnsi" w:cs="Arial"/>
                <w:sz w:val="20"/>
                <w:szCs w:val="20"/>
              </w:rPr>
            </w:pPr>
            <w:r w:rsidRPr="00D14C15">
              <w:rPr>
                <w:rFonts w:asciiTheme="majorHAnsi" w:hAnsiTheme="majorHAnsi" w:cs="Arial"/>
                <w:b/>
                <w:bCs/>
                <w:sz w:val="20"/>
                <w:szCs w:val="20"/>
              </w:rPr>
              <w:t xml:space="preserve"> QTD</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cs="Arial"/>
                <w:sz w:val="20"/>
                <w:szCs w:val="20"/>
              </w:rPr>
            </w:pPr>
            <w:r w:rsidRPr="00D14C15">
              <w:rPr>
                <w:rFonts w:asciiTheme="majorHAnsi" w:hAnsiTheme="majorHAnsi" w:cs="Arial"/>
                <w:b/>
                <w:bCs/>
                <w:sz w:val="20"/>
                <w:szCs w:val="20"/>
              </w:rPr>
              <w:t>UN.</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0"/>
                <w:szCs w:val="20"/>
              </w:rPr>
            </w:pPr>
            <w:r w:rsidRPr="00D14C15">
              <w:rPr>
                <w:rFonts w:asciiTheme="majorHAnsi" w:hAnsiTheme="majorHAnsi" w:cs="Arial"/>
                <w:b/>
                <w:bCs/>
                <w:sz w:val="20"/>
                <w:szCs w:val="20"/>
              </w:rPr>
              <w:t>DESCRIÇÃO DOS SISTEMAS</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12" w:left="31" w:right="33" w:hanging="2"/>
              <w:jc w:val="left"/>
              <w:rPr>
                <w:rFonts w:asciiTheme="majorHAnsi" w:hAnsiTheme="majorHAnsi"/>
                <w:sz w:val="20"/>
                <w:szCs w:val="20"/>
              </w:rPr>
            </w:pPr>
            <w:r w:rsidRPr="00D14C15">
              <w:rPr>
                <w:rFonts w:asciiTheme="majorHAnsi" w:hAnsiTheme="majorHAnsi" w:cs="Arial"/>
                <w:b/>
                <w:bCs/>
                <w:sz w:val="20"/>
                <w:szCs w:val="20"/>
              </w:rPr>
              <w:t>STATUS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12" w:left="31" w:hanging="2"/>
              <w:jc w:val="left"/>
              <w:rPr>
                <w:rFonts w:asciiTheme="majorHAnsi" w:hAnsiTheme="majorHAnsi"/>
                <w:sz w:val="20"/>
                <w:szCs w:val="20"/>
              </w:rPr>
            </w:pPr>
            <w:r w:rsidRPr="00D14C15">
              <w:rPr>
                <w:rFonts w:asciiTheme="majorHAnsi" w:hAnsiTheme="majorHAnsi" w:cs="Arial"/>
                <w:b/>
                <w:bCs/>
                <w:sz w:val="20"/>
                <w:szCs w:val="20"/>
              </w:rPr>
              <w:t>IMPLANTAÇÃO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13" w:left="33" w:hanging="2"/>
              <w:jc w:val="left"/>
              <w:rPr>
                <w:rFonts w:asciiTheme="majorHAnsi" w:hAnsiTheme="majorHAnsi"/>
                <w:sz w:val="20"/>
                <w:szCs w:val="20"/>
              </w:rPr>
            </w:pPr>
            <w:r w:rsidRPr="00D14C15">
              <w:rPr>
                <w:rFonts w:asciiTheme="majorHAnsi" w:hAnsiTheme="majorHAnsi" w:cs="Arial"/>
                <w:b/>
                <w:bCs/>
                <w:sz w:val="20"/>
                <w:szCs w:val="20"/>
              </w:rPr>
              <w:t>VALOR UNITÁRIO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31" w:left="74" w:firstLine="0"/>
              <w:jc w:val="left"/>
              <w:rPr>
                <w:rFonts w:asciiTheme="majorHAnsi" w:hAnsiTheme="majorHAnsi"/>
                <w:sz w:val="20"/>
                <w:szCs w:val="20"/>
              </w:rPr>
            </w:pPr>
            <w:r w:rsidRPr="00D14C15">
              <w:rPr>
                <w:rFonts w:asciiTheme="majorHAnsi" w:hAnsiTheme="majorHAnsi" w:cs="Arial"/>
                <w:b/>
                <w:bCs/>
                <w:sz w:val="20"/>
                <w:szCs w:val="20"/>
              </w:rPr>
              <w:t>VALOR ANUAL</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Times New Roman" w:hAnsiTheme="majorHAnsi" w:cs="Times New Roman"/>
                <w:sz w:val="22"/>
              </w:rPr>
              <w:t>Sistema Folha de Pagamento e RH</w:t>
            </w:r>
          </w:p>
        </w:tc>
        <w:tc>
          <w:tcPr>
            <w:tcW w:w="99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216,66</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590,00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7.080,00</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Times New Roman" w:hAnsiTheme="majorHAnsi" w:cs="Times New Roman"/>
                <w:sz w:val="22"/>
              </w:rPr>
              <w:t>Sistema Portal do Servidor Público</w:t>
            </w:r>
          </w:p>
        </w:tc>
        <w:tc>
          <w:tcPr>
            <w:tcW w:w="99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233,33</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261,00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3.132,00</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1.3</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Times New Roman" w:hAnsiTheme="majorHAnsi" w:cs="Times New Roman"/>
                <w:sz w:val="22"/>
              </w:rPr>
              <w:t xml:space="preserve">Sistema </w:t>
            </w:r>
            <w:proofErr w:type="spellStart"/>
            <w:proofErr w:type="gramStart"/>
            <w:r w:rsidRPr="00D14C15">
              <w:rPr>
                <w:rFonts w:asciiTheme="majorHAnsi" w:eastAsia="Times New Roman" w:hAnsiTheme="majorHAnsi" w:cs="Times New Roman"/>
                <w:sz w:val="22"/>
              </w:rPr>
              <w:t>eSocial</w:t>
            </w:r>
            <w:proofErr w:type="spellEnd"/>
            <w:proofErr w:type="gramEnd"/>
          </w:p>
        </w:tc>
        <w:tc>
          <w:tcPr>
            <w:tcW w:w="99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Novo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516,66</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388,00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4.656,00</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1.4</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Times New Roman" w:hAnsiTheme="majorHAnsi" w:cs="Times New Roman"/>
                <w:sz w:val="22"/>
              </w:rPr>
              <w:t>Sistema Contabilidade Pública</w:t>
            </w:r>
          </w:p>
        </w:tc>
        <w:tc>
          <w:tcPr>
            <w:tcW w:w="99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233,33</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388,00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4656,00</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1.5</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Times New Roman" w:hAnsiTheme="majorHAnsi" w:cs="Times New Roman"/>
                <w:sz w:val="22"/>
              </w:rPr>
              <w:t>Sistema Prestação de Contas Públicas</w:t>
            </w:r>
          </w:p>
        </w:tc>
        <w:tc>
          <w:tcPr>
            <w:tcW w:w="99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200,00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501,66</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6.020,00</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1.6</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Times New Roman" w:hAnsiTheme="majorHAnsi" w:cs="Times New Roman"/>
                <w:sz w:val="22"/>
              </w:rPr>
              <w:t>Sistema Tesouraria</w:t>
            </w:r>
          </w:p>
        </w:tc>
        <w:tc>
          <w:tcPr>
            <w:tcW w:w="99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Novo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416,66</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261,00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3.132,00</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1.7</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Times New Roman" w:hAnsiTheme="majorHAnsi" w:cs="Times New Roman"/>
                <w:sz w:val="22"/>
              </w:rPr>
              <w:t>Sistema Portal Transparência</w:t>
            </w:r>
          </w:p>
        </w:tc>
        <w:tc>
          <w:tcPr>
            <w:tcW w:w="993" w:type="dxa"/>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Novo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450,00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429,00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5.148,00</w:t>
            </w:r>
          </w:p>
        </w:tc>
      </w:tr>
      <w:tr w:rsidR="006A5BED" w:rsidRPr="00D14C15" w:rsidTr="006A5BED">
        <w:tc>
          <w:tcPr>
            <w:tcW w:w="10500" w:type="dxa"/>
            <w:gridSpan w:val="1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DATA CENTER (SETOR DE INFORMÁTICA)</w:t>
            </w:r>
          </w:p>
        </w:tc>
      </w:tr>
      <w:tr w:rsidR="006A5BED" w:rsidRPr="00D14C15" w:rsidTr="006A5BED">
        <w:trPr>
          <w:gridAfter w:val="1"/>
          <w:wAfter w:w="14" w:type="dxa"/>
        </w:trPr>
        <w:tc>
          <w:tcPr>
            <w:tcW w:w="70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2"/>
              <w:jc w:val="left"/>
              <w:rPr>
                <w:rFonts w:asciiTheme="majorHAnsi" w:eastAsia="Courier New" w:hAnsiTheme="majorHAnsi" w:cs="Times New Roman"/>
                <w:sz w:val="22"/>
              </w:rPr>
            </w:pPr>
            <w:r w:rsidRPr="00D14C15">
              <w:rPr>
                <w:rFonts w:asciiTheme="majorHAnsi" w:hAnsiTheme="majorHAnsi" w:cs="Arial"/>
                <w:sz w:val="22"/>
              </w:rPr>
              <w:t>1.8</w:t>
            </w: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63" w:firstLine="0"/>
              <w:jc w:val="left"/>
              <w:rPr>
                <w:rFonts w:asciiTheme="majorHAnsi" w:eastAsia="Courier New" w:hAnsiTheme="majorHAnsi" w:cs="Times New Roman"/>
                <w:sz w:val="22"/>
              </w:rPr>
            </w:pPr>
            <w:r w:rsidRPr="00D14C15">
              <w:rPr>
                <w:rFonts w:asciiTheme="majorHAnsi" w:hAnsiTheme="majorHAnsi" w:cs="Arial"/>
                <w:sz w:val="22"/>
              </w:rPr>
              <w:t>12</w:t>
            </w:r>
          </w:p>
        </w:tc>
        <w:tc>
          <w:tcPr>
            <w:tcW w:w="85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63" w:firstLine="0"/>
              <w:jc w:val="left"/>
              <w:rPr>
                <w:rFonts w:asciiTheme="majorHAnsi" w:eastAsia="Courier New" w:hAnsiTheme="majorHAnsi" w:cs="Times New Roman"/>
                <w:sz w:val="22"/>
              </w:rPr>
            </w:pPr>
            <w:r w:rsidRPr="00D14C15">
              <w:rPr>
                <w:rFonts w:asciiTheme="majorHAnsi" w:hAnsiTheme="majorHAnsi" w:cs="Arial"/>
                <w:sz w:val="22"/>
              </w:rPr>
              <w:t>Mês</w:t>
            </w:r>
          </w:p>
        </w:tc>
        <w:tc>
          <w:tcPr>
            <w:tcW w:w="3400"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2"/>
              <w:jc w:val="left"/>
              <w:rPr>
                <w:rFonts w:asciiTheme="majorHAnsi" w:eastAsia="Courier New" w:hAnsiTheme="majorHAnsi" w:cs="Times New Roman"/>
                <w:sz w:val="22"/>
              </w:rPr>
            </w:pPr>
            <w:r w:rsidRPr="00D14C15">
              <w:rPr>
                <w:rFonts w:asciiTheme="majorHAnsi" w:hAnsiTheme="majorHAnsi" w:cs="Arial"/>
                <w:sz w:val="22"/>
              </w:rPr>
              <w:t xml:space="preserve">Serviço de Provimento de </w:t>
            </w:r>
            <w:proofErr w:type="gramStart"/>
            <w:r w:rsidRPr="00D14C15">
              <w:rPr>
                <w:rFonts w:asciiTheme="majorHAnsi" w:hAnsiTheme="majorHAnsi" w:cs="Arial"/>
                <w:sz w:val="22"/>
              </w:rPr>
              <w:t>Dados/Backups</w:t>
            </w:r>
            <w:proofErr w:type="gramEnd"/>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2"/>
              <w:jc w:val="left"/>
              <w:rPr>
                <w:rFonts w:asciiTheme="majorHAnsi" w:eastAsia="Courier New" w:hAnsiTheme="majorHAnsi" w:cs="Times New Roman"/>
                <w:sz w:val="22"/>
              </w:rPr>
            </w:pPr>
            <w:r w:rsidRPr="00D14C15">
              <w:rPr>
                <w:rFonts w:asciiTheme="majorHAnsi" w:hAnsiTheme="majorHAnsi"/>
                <w:sz w:val="22"/>
              </w:rPr>
              <w:t>Novo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34" w:firstLine="0"/>
              <w:jc w:val="left"/>
              <w:rPr>
                <w:rFonts w:asciiTheme="majorHAnsi" w:eastAsia="Courier New" w:hAnsiTheme="majorHAnsi" w:cs="Times New Roman"/>
                <w:sz w:val="22"/>
              </w:rPr>
            </w:pPr>
            <w:r w:rsidRPr="00D14C15">
              <w:rPr>
                <w:rFonts w:asciiTheme="majorHAnsi" w:eastAsia="Courier New" w:hAnsiTheme="majorHAnsi" w:cs="Times New Roman"/>
                <w:sz w:val="22"/>
              </w:rPr>
              <w:t>1.600,00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right="34" w:firstLine="2"/>
              <w:jc w:val="left"/>
              <w:rPr>
                <w:rFonts w:asciiTheme="majorHAnsi" w:hAnsiTheme="majorHAnsi"/>
                <w:sz w:val="22"/>
              </w:rPr>
            </w:pPr>
            <w:r w:rsidRPr="00D14C15">
              <w:rPr>
                <w:rFonts w:asciiTheme="majorHAnsi" w:hAnsiTheme="majorHAnsi"/>
                <w:sz w:val="22"/>
              </w:rPr>
              <w:t>1.116,66</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right="29" w:firstLine="2"/>
              <w:jc w:val="left"/>
              <w:rPr>
                <w:rFonts w:asciiTheme="majorHAnsi" w:hAnsiTheme="majorHAnsi"/>
                <w:sz w:val="22"/>
              </w:rPr>
            </w:pPr>
            <w:r w:rsidRPr="00D14C15">
              <w:rPr>
                <w:rFonts w:asciiTheme="majorHAnsi" w:hAnsiTheme="majorHAnsi"/>
                <w:sz w:val="22"/>
              </w:rPr>
              <w:t>13.400,00</w:t>
            </w:r>
          </w:p>
        </w:tc>
      </w:tr>
      <w:tr w:rsidR="006A5BED" w:rsidRPr="00D14C15" w:rsidTr="006A5BED">
        <w:trPr>
          <w:gridAfter w:val="1"/>
          <w:wAfter w:w="14" w:type="dxa"/>
        </w:trPr>
        <w:tc>
          <w:tcPr>
            <w:tcW w:w="6660" w:type="dxa"/>
            <w:gridSpan w:val="8"/>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r w:rsidRPr="00D14C15">
              <w:rPr>
                <w:rFonts w:asciiTheme="majorHAnsi" w:eastAsia="Courier New" w:hAnsiTheme="majorHAnsi" w:cs="Times New Roman"/>
                <w:b/>
                <w:sz w:val="22"/>
              </w:rPr>
              <w:t>Totais do subitem 1B</w:t>
            </w:r>
          </w:p>
        </w:tc>
        <w:tc>
          <w:tcPr>
            <w:tcW w:w="1134"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p>
        </w:tc>
      </w:tr>
      <w:tr w:rsidR="006A5BED" w:rsidRPr="00D14C15" w:rsidTr="006A5BED">
        <w:tc>
          <w:tcPr>
            <w:tcW w:w="7794" w:type="dxa"/>
            <w:gridSpan w:val="9"/>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223204" w:rsidRPr="00D14C15" w:rsidRDefault="00223204" w:rsidP="009126E8">
            <w:pPr>
              <w:spacing w:after="0"/>
              <w:ind w:leftChars="64" w:left="156" w:right="33" w:hanging="2"/>
              <w:jc w:val="left"/>
              <w:rPr>
                <w:rFonts w:asciiTheme="majorHAnsi" w:hAnsiTheme="majorHAnsi" w:cs="Arial"/>
                <w:b/>
                <w:bCs/>
                <w:sz w:val="22"/>
              </w:rPr>
            </w:pPr>
          </w:p>
          <w:p w:rsidR="00223204" w:rsidRPr="00D14C15" w:rsidRDefault="00223204" w:rsidP="009126E8">
            <w:pPr>
              <w:spacing w:after="0"/>
              <w:ind w:leftChars="64" w:left="156" w:right="33" w:hanging="2"/>
              <w:jc w:val="left"/>
              <w:rPr>
                <w:rFonts w:asciiTheme="majorHAnsi" w:hAnsiTheme="majorHAnsi" w:cs="Arial"/>
                <w:b/>
                <w:bCs/>
                <w:sz w:val="22"/>
              </w:rPr>
            </w:pPr>
          </w:p>
          <w:p w:rsidR="00223204" w:rsidRPr="00D14C15" w:rsidRDefault="00223204" w:rsidP="009126E8">
            <w:pPr>
              <w:spacing w:after="0"/>
              <w:ind w:leftChars="64" w:left="156" w:right="33" w:hanging="2"/>
              <w:jc w:val="left"/>
              <w:rPr>
                <w:rFonts w:asciiTheme="majorHAnsi" w:hAnsiTheme="majorHAnsi" w:cs="Arial"/>
                <w:b/>
                <w:bCs/>
                <w:sz w:val="22"/>
              </w:rPr>
            </w:pPr>
            <w:r w:rsidRPr="00D14C15">
              <w:rPr>
                <w:rFonts w:asciiTheme="majorHAnsi" w:hAnsiTheme="majorHAnsi" w:cs="Arial"/>
                <w:b/>
                <w:bCs/>
                <w:sz w:val="22"/>
              </w:rPr>
              <w:t>TOTAL VALOR ANUAL + IMPLANTAÇÃO (Total geral do Item 2B)</w:t>
            </w:r>
          </w:p>
          <w:p w:rsidR="00223204" w:rsidRPr="00D14C15" w:rsidRDefault="00223204" w:rsidP="009126E8">
            <w:pPr>
              <w:autoSpaceDN w:val="0"/>
              <w:spacing w:after="0"/>
              <w:ind w:leftChars="64" w:left="156" w:right="33" w:hanging="2"/>
              <w:jc w:val="left"/>
              <w:rPr>
                <w:rFonts w:asciiTheme="majorHAnsi" w:hAnsiTheme="majorHAnsi" w:cs="Arial"/>
                <w:b/>
                <w:bCs/>
                <w:sz w:val="22"/>
              </w:rPr>
            </w:pPr>
          </w:p>
        </w:tc>
        <w:tc>
          <w:tcPr>
            <w:tcW w:w="2706"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223204" w:rsidRPr="00D14C15" w:rsidRDefault="00223204" w:rsidP="009126E8">
            <w:pPr>
              <w:autoSpaceDN w:val="0"/>
              <w:spacing w:after="0"/>
              <w:ind w:leftChars="64" w:left="156" w:right="33" w:hanging="2"/>
              <w:jc w:val="left"/>
              <w:rPr>
                <w:rFonts w:asciiTheme="majorHAnsi" w:hAnsiTheme="majorHAnsi" w:cs="Arial"/>
                <w:b/>
                <w:bCs/>
                <w:sz w:val="22"/>
              </w:rPr>
            </w:pPr>
            <w:r w:rsidRPr="00D14C15">
              <w:rPr>
                <w:rFonts w:asciiTheme="majorHAnsi" w:hAnsiTheme="majorHAnsi" w:cs="Arial"/>
                <w:b/>
                <w:bCs/>
                <w:sz w:val="22"/>
              </w:rPr>
              <w:t>R$</w:t>
            </w:r>
            <w:proofErr w:type="gramStart"/>
            <w:r w:rsidRPr="00D14C15">
              <w:rPr>
                <w:rFonts w:asciiTheme="majorHAnsi" w:hAnsiTheme="majorHAnsi" w:cs="Arial"/>
                <w:b/>
                <w:bCs/>
                <w:sz w:val="22"/>
              </w:rPr>
              <w:t xml:space="preserve">  </w:t>
            </w:r>
            <w:proofErr w:type="gramEnd"/>
            <w:r w:rsidRPr="00D14C15">
              <w:rPr>
                <w:rFonts w:asciiTheme="majorHAnsi" w:hAnsiTheme="majorHAnsi" w:cs="Arial"/>
                <w:b/>
                <w:bCs/>
                <w:sz w:val="22"/>
              </w:rPr>
              <w:t>51.090,67</w:t>
            </w:r>
          </w:p>
        </w:tc>
      </w:tr>
      <w:tr w:rsidR="006A5BED" w:rsidRPr="00D14C15" w:rsidTr="006A5BED">
        <w:tc>
          <w:tcPr>
            <w:tcW w:w="53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eastAsia="Courier New" w:hAnsiTheme="majorHAnsi" w:cs="Times New Roman"/>
                <w:b/>
                <w:sz w:val="22"/>
              </w:rPr>
              <w:t>B2</w:t>
            </w:r>
          </w:p>
        </w:tc>
        <w:tc>
          <w:tcPr>
            <w:tcW w:w="9967" w:type="dxa"/>
            <w:gridSpan w:val="11"/>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SERVIÇOS EVENTUAIS (Reserva Técnica)</w:t>
            </w:r>
          </w:p>
        </w:tc>
      </w:tr>
      <w:tr w:rsidR="006A5BED" w:rsidRPr="00D14C15" w:rsidTr="006A5BED">
        <w:trPr>
          <w:gridAfter w:val="1"/>
          <w:wAfter w:w="14" w:type="dxa"/>
        </w:trPr>
        <w:tc>
          <w:tcPr>
            <w:tcW w:w="533"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t>1.1</w:t>
            </w:r>
          </w:p>
        </w:tc>
        <w:tc>
          <w:tcPr>
            <w:tcW w:w="60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253" w:hangingChars="45" w:hanging="99"/>
              <w:jc w:val="left"/>
              <w:rPr>
                <w:rFonts w:asciiTheme="majorHAnsi" w:eastAsia="Courier New" w:hAnsiTheme="majorHAnsi" w:cs="Times New Roman"/>
                <w:bCs/>
                <w:sz w:val="22"/>
              </w:rPr>
            </w:pPr>
            <w:r w:rsidRPr="00D14C15">
              <w:rPr>
                <w:rFonts w:asciiTheme="majorHAnsi" w:hAnsiTheme="majorHAnsi"/>
                <w:sz w:val="22"/>
              </w:rPr>
              <w:t>50</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11" w:firstLine="0"/>
              <w:jc w:val="left"/>
              <w:rPr>
                <w:rFonts w:asciiTheme="majorHAnsi" w:eastAsia="Courier New" w:hAnsiTheme="majorHAnsi" w:cs="Times New Roman"/>
                <w:sz w:val="22"/>
              </w:rPr>
            </w:pPr>
            <w:proofErr w:type="gramStart"/>
            <w:r w:rsidRPr="00D14C15">
              <w:rPr>
                <w:rFonts w:asciiTheme="majorHAnsi" w:hAnsiTheme="majorHAnsi" w:cs="Arial"/>
                <w:sz w:val="22"/>
              </w:rPr>
              <w:t>horas</w:t>
            </w:r>
            <w:proofErr w:type="gramEnd"/>
          </w:p>
        </w:tc>
        <w:tc>
          <w:tcPr>
            <w:tcW w:w="5669" w:type="dxa"/>
            <w:gridSpan w:val="4"/>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0"/>
              <w:jc w:val="left"/>
              <w:rPr>
                <w:rFonts w:asciiTheme="majorHAnsi" w:hAnsiTheme="majorHAnsi" w:cs="Arial"/>
                <w:sz w:val="22"/>
              </w:rPr>
            </w:pPr>
            <w:r w:rsidRPr="00D14C15">
              <w:rPr>
                <w:rFonts w:asciiTheme="majorHAnsi" w:hAnsiTheme="majorHAnsi" w:cs="Arial"/>
                <w:sz w:val="22"/>
              </w:rPr>
              <w:t xml:space="preserve">Hora técnica para: </w:t>
            </w:r>
            <w:r w:rsidRPr="00D14C15">
              <w:rPr>
                <w:rFonts w:asciiTheme="majorHAnsi" w:hAnsiTheme="majorHAnsi" w:cs="Arial"/>
                <w:sz w:val="22"/>
              </w:rPr>
              <w:br/>
              <w:t xml:space="preserve">- Atendimento </w:t>
            </w:r>
            <w:proofErr w:type="spellStart"/>
            <w:r w:rsidRPr="00D14C15">
              <w:rPr>
                <w:rFonts w:asciiTheme="majorHAnsi" w:hAnsiTheme="majorHAnsi" w:cs="Arial"/>
                <w:sz w:val="22"/>
              </w:rPr>
              <w:t>in-loco</w:t>
            </w:r>
            <w:proofErr w:type="spellEnd"/>
            <w:r w:rsidRPr="00D14C15">
              <w:rPr>
                <w:rFonts w:asciiTheme="majorHAnsi" w:hAnsiTheme="majorHAnsi" w:cs="Arial"/>
                <w:sz w:val="22"/>
              </w:rPr>
              <w:t xml:space="preserve"> para resolução de problemas de equipamentos e má operação dos sistemas;</w:t>
            </w:r>
            <w:r w:rsidRPr="00D14C15">
              <w:rPr>
                <w:rFonts w:asciiTheme="majorHAnsi" w:hAnsiTheme="majorHAnsi" w:cs="Arial"/>
                <w:sz w:val="22"/>
              </w:rPr>
              <w:br/>
              <w:t xml:space="preserve">- Treinamentos; </w:t>
            </w:r>
            <w:r w:rsidRPr="00D14C15">
              <w:rPr>
                <w:rFonts w:asciiTheme="majorHAnsi" w:hAnsiTheme="majorHAnsi" w:cs="Arial"/>
                <w:sz w:val="22"/>
              </w:rPr>
              <w:br/>
              <w:t xml:space="preserve">- Desenvolvimentos específicos para o </w:t>
            </w:r>
            <w:proofErr w:type="gramStart"/>
            <w:r w:rsidRPr="00D14C15">
              <w:rPr>
                <w:rFonts w:asciiTheme="majorHAnsi" w:hAnsiTheme="majorHAnsi" w:cs="Arial"/>
                <w:sz w:val="22"/>
              </w:rPr>
              <w:t>RPPS</w:t>
            </w:r>
            <w:proofErr w:type="gramEnd"/>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216,66</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10.833,33</w:t>
            </w:r>
          </w:p>
        </w:tc>
      </w:tr>
      <w:tr w:rsidR="006A5BED" w:rsidRPr="00D14C15" w:rsidTr="006A5BED">
        <w:trPr>
          <w:gridAfter w:val="1"/>
          <w:wAfter w:w="14" w:type="dxa"/>
        </w:trPr>
        <w:tc>
          <w:tcPr>
            <w:tcW w:w="533"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eastAsia="Courier New" w:hAnsiTheme="majorHAnsi" w:cs="Times New Roman"/>
                <w:sz w:val="22"/>
              </w:rPr>
            </w:pPr>
            <w:r w:rsidRPr="00D14C15">
              <w:rPr>
                <w:rFonts w:asciiTheme="majorHAnsi" w:hAnsiTheme="majorHAnsi" w:cs="Arial"/>
                <w:sz w:val="22"/>
              </w:rPr>
              <w:lastRenderedPageBreak/>
              <w:t>1.2</w:t>
            </w:r>
          </w:p>
        </w:tc>
        <w:tc>
          <w:tcPr>
            <w:tcW w:w="60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253" w:hangingChars="45" w:hanging="99"/>
              <w:jc w:val="left"/>
              <w:rPr>
                <w:rFonts w:asciiTheme="majorHAnsi" w:eastAsia="Courier New" w:hAnsiTheme="majorHAnsi" w:cs="Times New Roman"/>
                <w:sz w:val="22"/>
              </w:rPr>
            </w:pPr>
            <w:proofErr w:type="gramStart"/>
            <w:r w:rsidRPr="00D14C15">
              <w:rPr>
                <w:rFonts w:asciiTheme="majorHAnsi" w:hAnsiTheme="majorHAnsi" w:cs="Arial"/>
                <w:sz w:val="22"/>
              </w:rPr>
              <w:t>1</w:t>
            </w:r>
            <w:proofErr w:type="gramEnd"/>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11" w:firstLine="0"/>
              <w:jc w:val="left"/>
              <w:rPr>
                <w:rFonts w:asciiTheme="majorHAnsi" w:eastAsia="Courier New" w:hAnsiTheme="majorHAnsi" w:cs="Times New Roman"/>
                <w:sz w:val="22"/>
              </w:rPr>
            </w:pPr>
            <w:r w:rsidRPr="00D14C15">
              <w:rPr>
                <w:rFonts w:asciiTheme="majorHAnsi" w:hAnsiTheme="majorHAnsi" w:cs="Arial"/>
                <w:sz w:val="22"/>
              </w:rPr>
              <w:t>Diária</w:t>
            </w:r>
          </w:p>
        </w:tc>
        <w:tc>
          <w:tcPr>
            <w:tcW w:w="5669" w:type="dxa"/>
            <w:gridSpan w:val="4"/>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hAnsiTheme="majorHAnsi" w:cs="Arial"/>
                <w:sz w:val="22"/>
              </w:rPr>
              <w:t>Diária para atendimento presencial no município (Incluindo despesa com alimentação e hospedagem)</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506,66</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506,66</w:t>
            </w:r>
          </w:p>
        </w:tc>
      </w:tr>
      <w:tr w:rsidR="006A5BED" w:rsidRPr="00D14C15" w:rsidTr="006A5BED">
        <w:trPr>
          <w:gridAfter w:val="1"/>
          <w:wAfter w:w="14" w:type="dxa"/>
        </w:trPr>
        <w:tc>
          <w:tcPr>
            <w:tcW w:w="7794" w:type="dxa"/>
            <w:gridSpan w:val="9"/>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6A5BED">
            <w:pPr>
              <w:spacing w:after="0"/>
              <w:ind w:leftChars="64" w:left="156" w:right="33" w:hanging="2"/>
              <w:jc w:val="left"/>
              <w:rPr>
                <w:rFonts w:asciiTheme="majorHAnsi" w:eastAsia="Courier New" w:hAnsiTheme="majorHAnsi" w:cs="Times New Roman"/>
                <w:b/>
                <w:bCs/>
                <w:sz w:val="22"/>
              </w:rPr>
            </w:pPr>
            <w:r w:rsidRPr="00D14C15">
              <w:rPr>
                <w:rFonts w:asciiTheme="majorHAnsi" w:eastAsia="Courier New" w:hAnsiTheme="majorHAnsi" w:cs="Times New Roman"/>
                <w:b/>
                <w:sz w:val="22"/>
              </w:rPr>
              <w:t>Subtotal Item B2</w:t>
            </w:r>
          </w:p>
        </w:tc>
        <w:tc>
          <w:tcPr>
            <w:tcW w:w="1275"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7" w:hanging="2"/>
              <w:jc w:val="left"/>
              <w:rPr>
                <w:rFonts w:asciiTheme="majorHAnsi" w:eastAsia="Courier New" w:hAnsiTheme="majorHAnsi" w:cs="Times New Roman"/>
                <w:b/>
                <w:bCs/>
                <w:sz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7" w:hanging="2"/>
              <w:jc w:val="left"/>
              <w:rPr>
                <w:rFonts w:asciiTheme="majorHAnsi" w:eastAsia="Courier New" w:hAnsiTheme="majorHAnsi" w:cs="Times New Roman"/>
                <w:b/>
                <w:bCs/>
                <w:sz w:val="22"/>
              </w:rPr>
            </w:pPr>
          </w:p>
        </w:tc>
      </w:tr>
      <w:tr w:rsidR="006A5BED" w:rsidRPr="00D14C15" w:rsidTr="006A5BED">
        <w:trPr>
          <w:gridAfter w:val="1"/>
          <w:wAfter w:w="14" w:type="dxa"/>
          <w:trHeight w:val="505"/>
        </w:trPr>
        <w:tc>
          <w:tcPr>
            <w:tcW w:w="9069" w:type="dxa"/>
            <w:gridSpan w:val="10"/>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223204" w:rsidRPr="00D14C15" w:rsidRDefault="00223204" w:rsidP="009126E8">
            <w:pPr>
              <w:pStyle w:val="PargrafodaLista"/>
              <w:ind w:left="-2" w:right="33" w:firstLine="0"/>
              <w:textAlignment w:val="top"/>
              <w:rPr>
                <w:rFonts w:asciiTheme="majorHAnsi" w:eastAsia="Courier New" w:hAnsiTheme="majorHAnsi" w:cs="Times New Roman"/>
                <w:b/>
                <w:sz w:val="22"/>
              </w:rPr>
            </w:pPr>
          </w:p>
          <w:p w:rsidR="00223204" w:rsidRPr="00D14C15" w:rsidRDefault="00223204" w:rsidP="009126E8">
            <w:pPr>
              <w:pStyle w:val="PargrafodaLista"/>
              <w:ind w:left="-2" w:right="33" w:firstLine="0"/>
              <w:textAlignment w:val="top"/>
              <w:rPr>
                <w:rFonts w:asciiTheme="majorHAnsi" w:eastAsia="Courier New" w:hAnsiTheme="majorHAnsi" w:cs="Times New Roman"/>
                <w:b/>
                <w:sz w:val="22"/>
              </w:rPr>
            </w:pPr>
          </w:p>
          <w:p w:rsidR="00223204" w:rsidRPr="00D14C15" w:rsidRDefault="00223204" w:rsidP="009542F4">
            <w:pPr>
              <w:pStyle w:val="PargrafodaLista"/>
              <w:numPr>
                <w:ilvl w:val="0"/>
                <w:numId w:val="166"/>
              </w:numPr>
              <w:suppressAutoHyphens/>
              <w:autoSpaceDE w:val="0"/>
              <w:autoSpaceDN w:val="0"/>
              <w:adjustRightInd w:val="0"/>
              <w:ind w:leftChars="-1" w:left="358" w:right="33"/>
              <w:jc w:val="left"/>
              <w:textAlignment w:val="top"/>
              <w:outlineLvl w:val="0"/>
              <w:rPr>
                <w:rFonts w:asciiTheme="majorHAnsi" w:eastAsia="Courier New" w:hAnsiTheme="majorHAnsi" w:cs="Times New Roman"/>
                <w:sz w:val="22"/>
              </w:rPr>
            </w:pPr>
            <w:r w:rsidRPr="00D14C15">
              <w:rPr>
                <w:rFonts w:asciiTheme="majorHAnsi" w:eastAsia="Courier New" w:hAnsiTheme="majorHAnsi" w:cs="Times New Roman"/>
                <w:b/>
                <w:sz w:val="22"/>
              </w:rPr>
              <w:t>VALOR TOTAL RPPS (Soma Itens 1B + 2B) = R$ 62.430,67</w:t>
            </w:r>
          </w:p>
          <w:p w:rsidR="00223204" w:rsidRPr="00D14C15" w:rsidRDefault="00223204" w:rsidP="009126E8">
            <w:pPr>
              <w:spacing w:after="0"/>
              <w:ind w:leftChars="64" w:left="156" w:hanging="2"/>
              <w:jc w:val="left"/>
              <w:rPr>
                <w:rFonts w:asciiTheme="majorHAnsi" w:eastAsia="Courier New" w:hAnsiTheme="majorHAnsi" w:cs="Times New Roman"/>
                <w:b/>
                <w:sz w:val="22"/>
              </w:rPr>
            </w:pPr>
          </w:p>
          <w:p w:rsidR="00223204" w:rsidRPr="00D14C15" w:rsidRDefault="00223204" w:rsidP="009126E8">
            <w:pPr>
              <w:autoSpaceDN w:val="0"/>
              <w:spacing w:after="0"/>
              <w:ind w:leftChars="64" w:left="156" w:hanging="2"/>
              <w:jc w:val="left"/>
              <w:rPr>
                <w:rFonts w:asciiTheme="majorHAnsi" w:eastAsia="Courier New" w:hAnsiTheme="majorHAnsi" w:cs="Times New Roman"/>
                <w:b/>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223204" w:rsidRPr="00D14C15" w:rsidRDefault="00223204" w:rsidP="009126E8">
            <w:pPr>
              <w:autoSpaceDN w:val="0"/>
              <w:spacing w:after="0"/>
              <w:ind w:leftChars="64" w:left="156" w:hanging="2"/>
              <w:jc w:val="left"/>
              <w:rPr>
                <w:rFonts w:asciiTheme="majorHAnsi" w:hAnsiTheme="majorHAnsi"/>
                <w:b/>
                <w:bCs/>
                <w:sz w:val="22"/>
              </w:rPr>
            </w:pPr>
          </w:p>
        </w:tc>
      </w:tr>
    </w:tbl>
    <w:p w:rsidR="00223204" w:rsidRPr="00D14C15" w:rsidRDefault="00223204" w:rsidP="009542F4">
      <w:pPr>
        <w:pStyle w:val="PargrafodaLista"/>
        <w:numPr>
          <w:ilvl w:val="0"/>
          <w:numId w:val="166"/>
        </w:numPr>
        <w:autoSpaceDN w:val="0"/>
        <w:ind w:leftChars="-1" w:left="358" w:right="-285"/>
        <w:jc w:val="left"/>
        <w:rPr>
          <w:rFonts w:asciiTheme="majorHAnsi" w:eastAsia="Courier New" w:hAnsiTheme="majorHAnsi" w:cs="Times New Roman"/>
          <w:sz w:val="22"/>
        </w:rPr>
      </w:pPr>
      <w:r w:rsidRPr="00D14C15">
        <w:rPr>
          <w:rFonts w:asciiTheme="majorHAnsi" w:eastAsia="Courier New" w:hAnsiTheme="majorHAnsi" w:cs="Times New Roman"/>
          <w:b/>
          <w:sz w:val="22"/>
        </w:rPr>
        <w:t>PODER LEGISLATIVO MUNICIPAL</w:t>
      </w:r>
    </w:p>
    <w:p w:rsidR="00223204" w:rsidRPr="00D14C15" w:rsidRDefault="00223204" w:rsidP="009126E8">
      <w:pPr>
        <w:spacing w:after="0"/>
        <w:ind w:leftChars="64" w:left="156" w:hanging="2"/>
        <w:jc w:val="left"/>
        <w:rPr>
          <w:rFonts w:asciiTheme="majorHAnsi" w:eastAsia="Courier New" w:hAnsiTheme="majorHAnsi" w:cs="Times New Roman"/>
          <w:sz w:val="22"/>
          <w:u w:val="single"/>
        </w:rPr>
      </w:pPr>
    </w:p>
    <w:tbl>
      <w:tblPr>
        <w:tblStyle w:val="8"/>
        <w:tblW w:w="1035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
        <w:gridCol w:w="175"/>
        <w:gridCol w:w="426"/>
        <w:gridCol w:w="141"/>
        <w:gridCol w:w="709"/>
        <w:gridCol w:w="3686"/>
        <w:gridCol w:w="141"/>
        <w:gridCol w:w="852"/>
        <w:gridCol w:w="1134"/>
        <w:gridCol w:w="1134"/>
        <w:gridCol w:w="141"/>
        <w:gridCol w:w="1276"/>
      </w:tblGrid>
      <w:tr w:rsidR="00223204" w:rsidRPr="00D14C15" w:rsidTr="00223204">
        <w:trPr>
          <w:trHeight w:val="210"/>
        </w:trPr>
        <w:tc>
          <w:tcPr>
            <w:tcW w:w="10348" w:type="dxa"/>
            <w:gridSpan w:val="1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23204" w:rsidRPr="00D14C15" w:rsidRDefault="00223204" w:rsidP="009126E8">
            <w:pPr>
              <w:autoSpaceDN w:val="0"/>
              <w:ind w:firstLine="0"/>
              <w:jc w:val="left"/>
              <w:rPr>
                <w:rFonts w:asciiTheme="majorHAnsi" w:hAnsiTheme="majorHAnsi" w:cs="Arial"/>
                <w:b/>
                <w:bCs/>
                <w:sz w:val="22"/>
              </w:rPr>
            </w:pPr>
            <w:r w:rsidRPr="00D14C15">
              <w:rPr>
                <w:rFonts w:asciiTheme="majorHAnsi" w:hAnsiTheme="majorHAnsi" w:cs="Arial"/>
                <w:b/>
                <w:bCs/>
                <w:sz w:val="22"/>
              </w:rPr>
              <w:t>MÓDULOS DE PROGRAMAS PARA USO DA CÂMARA DE VEREADORES</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138" w:firstLine="0"/>
              <w:jc w:val="left"/>
              <w:rPr>
                <w:rFonts w:asciiTheme="majorHAnsi" w:hAnsiTheme="majorHAnsi" w:cs="Arial"/>
                <w:sz w:val="20"/>
                <w:szCs w:val="20"/>
              </w:rPr>
            </w:pPr>
            <w:r w:rsidRPr="00D14C15">
              <w:rPr>
                <w:rFonts w:asciiTheme="majorHAnsi" w:hAnsiTheme="majorHAnsi" w:cs="Arial"/>
                <w:b/>
                <w:bCs/>
                <w:sz w:val="20"/>
                <w:szCs w:val="20"/>
              </w:rPr>
              <w:t>SUBITEM</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108" w:right="-105" w:hanging="2"/>
              <w:jc w:val="left"/>
              <w:rPr>
                <w:rFonts w:asciiTheme="majorHAnsi" w:hAnsiTheme="majorHAnsi" w:cs="Arial"/>
                <w:sz w:val="20"/>
                <w:szCs w:val="20"/>
              </w:rPr>
            </w:pPr>
            <w:r w:rsidRPr="00D14C15">
              <w:rPr>
                <w:rFonts w:asciiTheme="majorHAnsi" w:hAnsiTheme="majorHAnsi" w:cs="Arial"/>
                <w:b/>
                <w:bCs/>
                <w:sz w:val="20"/>
                <w:szCs w:val="20"/>
              </w:rPr>
              <w:t xml:space="preserve"> QTD</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hAnsiTheme="majorHAnsi" w:cs="Arial"/>
                <w:sz w:val="20"/>
                <w:szCs w:val="20"/>
              </w:rPr>
            </w:pPr>
            <w:r w:rsidRPr="00D14C15">
              <w:rPr>
                <w:rFonts w:asciiTheme="majorHAnsi" w:hAnsiTheme="majorHAnsi" w:cs="Arial"/>
                <w:b/>
                <w:bCs/>
                <w:sz w:val="20"/>
                <w:szCs w:val="20"/>
              </w:rPr>
              <w:t>UN.</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0"/>
                <w:szCs w:val="20"/>
              </w:rPr>
            </w:pPr>
            <w:r w:rsidRPr="00D14C15">
              <w:rPr>
                <w:rFonts w:asciiTheme="majorHAnsi" w:hAnsiTheme="majorHAnsi" w:cs="Arial"/>
                <w:b/>
                <w:bCs/>
                <w:sz w:val="20"/>
                <w:szCs w:val="20"/>
              </w:rPr>
              <w:t>DESCRIÇÃO DOS SISTEMAS</w:t>
            </w:r>
          </w:p>
        </w:tc>
        <w:tc>
          <w:tcPr>
            <w:tcW w:w="993"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sz w:val="20"/>
                <w:szCs w:val="20"/>
              </w:rPr>
            </w:pPr>
            <w:r w:rsidRPr="00D14C15">
              <w:rPr>
                <w:rFonts w:asciiTheme="majorHAnsi" w:hAnsiTheme="majorHAnsi" w:cs="Arial"/>
                <w:b/>
                <w:bCs/>
                <w:sz w:val="20"/>
                <w:szCs w:val="20"/>
              </w:rPr>
              <w:t>STATUS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8" w:hanging="2"/>
              <w:jc w:val="left"/>
              <w:rPr>
                <w:rFonts w:asciiTheme="majorHAnsi" w:hAnsiTheme="majorHAnsi"/>
                <w:sz w:val="20"/>
                <w:szCs w:val="20"/>
              </w:rPr>
            </w:pPr>
            <w:r w:rsidRPr="00D14C15">
              <w:rPr>
                <w:rFonts w:asciiTheme="majorHAnsi" w:hAnsiTheme="majorHAnsi" w:cs="Arial"/>
                <w:b/>
                <w:bCs/>
                <w:sz w:val="20"/>
                <w:szCs w:val="20"/>
              </w:rPr>
              <w:t>IMPLANTAÇÃO</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hanging="2"/>
              <w:jc w:val="left"/>
              <w:rPr>
                <w:rFonts w:asciiTheme="majorHAnsi" w:hAnsiTheme="majorHAnsi"/>
                <w:sz w:val="20"/>
                <w:szCs w:val="20"/>
              </w:rPr>
            </w:pPr>
            <w:r w:rsidRPr="00D14C15">
              <w:rPr>
                <w:rFonts w:asciiTheme="majorHAnsi" w:hAnsiTheme="majorHAnsi" w:cs="Arial"/>
                <w:b/>
                <w:bCs/>
                <w:sz w:val="20"/>
                <w:szCs w:val="20"/>
              </w:rPr>
              <w:t>VALOR UNITÁRIO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firstLine="1"/>
              <w:jc w:val="left"/>
              <w:rPr>
                <w:rFonts w:asciiTheme="majorHAnsi" w:hAnsiTheme="majorHAnsi"/>
                <w:sz w:val="20"/>
                <w:szCs w:val="20"/>
              </w:rPr>
            </w:pPr>
            <w:r w:rsidRPr="00D14C15">
              <w:rPr>
                <w:rFonts w:asciiTheme="majorHAnsi" w:hAnsiTheme="majorHAnsi" w:cs="Arial"/>
                <w:b/>
                <w:bCs/>
                <w:sz w:val="20"/>
                <w:szCs w:val="20"/>
              </w:rPr>
              <w:t>VALOR ANUAL</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eastAsia="Courier New" w:hAnsiTheme="majorHAnsi" w:cs="Times New Roman"/>
                <w:sz w:val="22"/>
              </w:rPr>
            </w:pPr>
            <w:r w:rsidRPr="00D14C15">
              <w:rPr>
                <w:rFonts w:asciiTheme="majorHAnsi" w:hAnsiTheme="majorHAnsi" w:cs="Arial"/>
                <w:sz w:val="22"/>
              </w:rPr>
              <w:t>1.1</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cs="Arial"/>
                <w:sz w:val="22"/>
              </w:rPr>
              <w:t>Sistema Folha de Pagamento e RH</w:t>
            </w:r>
          </w:p>
        </w:tc>
        <w:tc>
          <w:tcPr>
            <w:tcW w:w="993"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250,00</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726,33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8.716,00</w:t>
            </w:r>
          </w:p>
        </w:tc>
      </w:tr>
      <w:tr w:rsidR="00223204" w:rsidRPr="00D14C15" w:rsidTr="00223204">
        <w:trPr>
          <w:trHeight w:val="429"/>
        </w:trPr>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eastAsia="Courier New" w:hAnsiTheme="majorHAnsi" w:cs="Times New Roman"/>
                <w:sz w:val="22"/>
              </w:rPr>
            </w:pPr>
            <w:r w:rsidRPr="00D14C15">
              <w:rPr>
                <w:rFonts w:asciiTheme="majorHAnsi" w:hAnsiTheme="majorHAnsi" w:cs="Arial"/>
                <w:sz w:val="22"/>
              </w:rPr>
              <w:t>1.2</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cs="Arial"/>
                <w:sz w:val="22"/>
              </w:rPr>
              <w:t>Sistema Portal do Servidor Público</w:t>
            </w:r>
          </w:p>
        </w:tc>
        <w:tc>
          <w:tcPr>
            <w:tcW w:w="993"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283,33</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261,00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3.132,00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eastAsia="Courier New" w:hAnsiTheme="majorHAnsi" w:cs="Times New Roman"/>
                <w:sz w:val="22"/>
              </w:rPr>
            </w:pPr>
            <w:r w:rsidRPr="00D14C15">
              <w:rPr>
                <w:rFonts w:asciiTheme="majorHAnsi" w:hAnsiTheme="majorHAnsi" w:cs="Arial"/>
                <w:sz w:val="22"/>
              </w:rPr>
              <w:t>1.3</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cs="Arial"/>
                <w:sz w:val="22"/>
              </w:rPr>
              <w:t xml:space="preserve">Sistema </w:t>
            </w:r>
            <w:proofErr w:type="spellStart"/>
            <w:proofErr w:type="gramStart"/>
            <w:r w:rsidRPr="00D14C15">
              <w:rPr>
                <w:rFonts w:asciiTheme="majorHAnsi" w:hAnsiTheme="majorHAnsi" w:cs="Arial"/>
                <w:sz w:val="22"/>
              </w:rPr>
              <w:t>eSocial</w:t>
            </w:r>
            <w:proofErr w:type="spellEnd"/>
            <w:proofErr w:type="gramEnd"/>
          </w:p>
        </w:tc>
        <w:tc>
          <w:tcPr>
            <w:tcW w:w="993"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216,66</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388,00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4.656,00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eastAsia="Courier New" w:hAnsiTheme="majorHAnsi" w:cs="Times New Roman"/>
                <w:sz w:val="22"/>
              </w:rPr>
            </w:pPr>
            <w:r w:rsidRPr="00D14C15">
              <w:rPr>
                <w:rFonts w:asciiTheme="majorHAnsi" w:hAnsiTheme="majorHAnsi" w:cs="Arial"/>
                <w:sz w:val="22"/>
              </w:rPr>
              <w:t>1.4</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cs="Arial"/>
                <w:sz w:val="22"/>
              </w:rPr>
              <w:t>Sistema Contabilidade Pública</w:t>
            </w:r>
          </w:p>
        </w:tc>
        <w:tc>
          <w:tcPr>
            <w:tcW w:w="993"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266,66</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735,66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8.828,00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eastAsia="Courier New" w:hAnsiTheme="majorHAnsi" w:cs="Times New Roman"/>
                <w:sz w:val="22"/>
              </w:rPr>
            </w:pPr>
            <w:r w:rsidRPr="00D14C15">
              <w:rPr>
                <w:rFonts w:asciiTheme="majorHAnsi" w:hAnsiTheme="majorHAnsi" w:cs="Arial"/>
                <w:sz w:val="22"/>
              </w:rPr>
              <w:t>1.5</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cs="Arial"/>
                <w:sz w:val="22"/>
              </w:rPr>
              <w:t>Sistema Prestação de Contas Públicas</w:t>
            </w:r>
          </w:p>
        </w:tc>
        <w:tc>
          <w:tcPr>
            <w:tcW w:w="993"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233,33</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261,00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3.132,00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eastAsia="Courier New" w:hAnsiTheme="majorHAnsi" w:cs="Times New Roman"/>
                <w:sz w:val="22"/>
              </w:rPr>
            </w:pPr>
            <w:r w:rsidRPr="00D14C15">
              <w:rPr>
                <w:rFonts w:asciiTheme="majorHAnsi" w:hAnsiTheme="majorHAnsi" w:cs="Arial"/>
                <w:sz w:val="22"/>
              </w:rPr>
              <w:t>1.6</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cs="Arial"/>
                <w:sz w:val="22"/>
              </w:rPr>
              <w:t>Sistema Tesouraria</w:t>
            </w:r>
          </w:p>
        </w:tc>
        <w:tc>
          <w:tcPr>
            <w:tcW w:w="993" w:type="dxa"/>
            <w:gridSpan w:val="2"/>
            <w:tcBorders>
              <w:top w:val="single" w:sz="4" w:space="0" w:color="000000"/>
              <w:left w:val="single" w:sz="4" w:space="0" w:color="000000"/>
              <w:bottom w:val="single" w:sz="4" w:space="0" w:color="000000"/>
              <w:right w:val="single" w:sz="4" w:space="0" w:color="000000"/>
            </w:tcBorders>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250,00</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261,00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3.132,00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eastAsia="Courier New" w:hAnsiTheme="majorHAnsi" w:cs="Times New Roman"/>
                <w:sz w:val="22"/>
              </w:rPr>
            </w:pPr>
            <w:r w:rsidRPr="00D14C15">
              <w:rPr>
                <w:rFonts w:asciiTheme="majorHAnsi" w:hAnsiTheme="majorHAnsi" w:cs="Arial"/>
                <w:sz w:val="22"/>
              </w:rPr>
              <w:t>1.7</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eastAsia="Courier New" w:hAnsiTheme="majorHAnsi" w:cs="Times New Roman"/>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eastAsia="Courier New" w:hAnsiTheme="majorHAnsi" w:cs="Times New Roman"/>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cs="Arial"/>
                <w:sz w:val="22"/>
              </w:rPr>
              <w:t>Sistema Compras e Licitações</w:t>
            </w:r>
          </w:p>
        </w:tc>
        <w:tc>
          <w:tcPr>
            <w:tcW w:w="993"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300,00</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sz w:val="22"/>
              </w:rPr>
            </w:pPr>
            <w:r w:rsidRPr="00D14C15">
              <w:rPr>
                <w:rFonts w:asciiTheme="majorHAnsi" w:hAnsiTheme="majorHAnsi"/>
                <w:sz w:val="22"/>
              </w:rPr>
              <w:t>388,00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sz w:val="22"/>
              </w:rPr>
            </w:pPr>
            <w:r w:rsidRPr="00D14C15">
              <w:rPr>
                <w:rFonts w:asciiTheme="majorHAnsi" w:hAnsiTheme="majorHAnsi"/>
                <w:sz w:val="22"/>
              </w:rPr>
              <w:t>4.656,00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hAnsiTheme="majorHAnsi" w:cs="Arial"/>
                <w:sz w:val="22"/>
              </w:rPr>
            </w:pPr>
            <w:r w:rsidRPr="00D14C15">
              <w:rPr>
                <w:rFonts w:asciiTheme="majorHAnsi" w:hAnsiTheme="majorHAnsi" w:cs="Arial"/>
                <w:sz w:val="22"/>
              </w:rPr>
              <w:t>1.8</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hAnsiTheme="majorHAnsi" w:cs="Arial"/>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Times New Roman" w:hAnsiTheme="majorHAnsi" w:cs="Times New Roman"/>
                <w:sz w:val="22"/>
              </w:rPr>
            </w:pPr>
            <w:r w:rsidRPr="00D14C15">
              <w:rPr>
                <w:rFonts w:asciiTheme="majorHAnsi" w:hAnsiTheme="majorHAnsi" w:cs="Arial"/>
                <w:sz w:val="22"/>
              </w:rPr>
              <w:t>Sistema Controle de Patrimônio</w:t>
            </w:r>
          </w:p>
        </w:tc>
        <w:tc>
          <w:tcPr>
            <w:tcW w:w="993"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cs="Arial"/>
                <w:sz w:val="22"/>
              </w:rPr>
              <w:t>266,66</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261,00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cs="Arial"/>
                <w:sz w:val="22"/>
              </w:rPr>
            </w:pPr>
            <w:r w:rsidRPr="00D14C15">
              <w:rPr>
                <w:rFonts w:asciiTheme="majorHAnsi" w:hAnsiTheme="majorHAnsi" w:cs="Arial"/>
                <w:sz w:val="22"/>
              </w:rPr>
              <w:t>3.132,00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hAnsiTheme="majorHAnsi" w:cs="Arial"/>
                <w:sz w:val="22"/>
              </w:rPr>
            </w:pPr>
            <w:r w:rsidRPr="00D14C15">
              <w:rPr>
                <w:rFonts w:asciiTheme="majorHAnsi" w:hAnsiTheme="majorHAnsi" w:cs="Arial"/>
                <w:sz w:val="22"/>
              </w:rPr>
              <w:t>1.9</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hAnsiTheme="majorHAnsi" w:cs="Arial"/>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Times New Roman" w:hAnsiTheme="majorHAnsi" w:cs="Times New Roman"/>
                <w:sz w:val="22"/>
              </w:rPr>
            </w:pPr>
            <w:r w:rsidRPr="00D14C15">
              <w:rPr>
                <w:rFonts w:asciiTheme="majorHAnsi" w:hAnsiTheme="majorHAnsi" w:cs="Arial"/>
                <w:sz w:val="22"/>
              </w:rPr>
              <w:t>Sistema Controle de Materiais/Almoxarifado</w:t>
            </w:r>
          </w:p>
        </w:tc>
        <w:tc>
          <w:tcPr>
            <w:tcW w:w="993"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cs="Arial"/>
                <w:sz w:val="22"/>
              </w:rPr>
              <w:t>216,66</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195,33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cs="Arial"/>
                <w:sz w:val="22"/>
              </w:rPr>
            </w:pPr>
            <w:r w:rsidRPr="00D14C15">
              <w:rPr>
                <w:rFonts w:asciiTheme="majorHAnsi" w:hAnsiTheme="majorHAnsi" w:cs="Arial"/>
                <w:sz w:val="22"/>
              </w:rPr>
              <w:t>2.344,00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hAnsiTheme="majorHAnsi" w:cs="Arial"/>
                <w:sz w:val="22"/>
              </w:rPr>
            </w:pPr>
            <w:r w:rsidRPr="00D14C15">
              <w:rPr>
                <w:rFonts w:asciiTheme="majorHAnsi" w:hAnsiTheme="majorHAnsi" w:cs="Arial"/>
                <w:sz w:val="22"/>
              </w:rPr>
              <w:t>1.10</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hAnsiTheme="majorHAnsi" w:cs="Arial"/>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Times New Roman" w:hAnsiTheme="majorHAnsi" w:cs="Times New Roman"/>
                <w:sz w:val="22"/>
              </w:rPr>
            </w:pPr>
            <w:r w:rsidRPr="00D14C15">
              <w:rPr>
                <w:rFonts w:asciiTheme="majorHAnsi" w:hAnsiTheme="majorHAnsi" w:cs="Arial"/>
                <w:sz w:val="22"/>
              </w:rPr>
              <w:t>Sistema Controle de Protocolo</w:t>
            </w:r>
          </w:p>
        </w:tc>
        <w:tc>
          <w:tcPr>
            <w:tcW w:w="993"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sz w:val="22"/>
              </w:rPr>
              <w:t>Novo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cs="Arial"/>
                <w:sz w:val="22"/>
              </w:rPr>
              <w:t>350,00</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547,33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cs="Arial"/>
                <w:sz w:val="22"/>
              </w:rPr>
            </w:pPr>
            <w:r w:rsidRPr="00D14C15">
              <w:rPr>
                <w:rFonts w:asciiTheme="majorHAnsi" w:hAnsiTheme="majorHAnsi" w:cs="Arial"/>
                <w:sz w:val="22"/>
              </w:rPr>
              <w:t>6.568,00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hAnsiTheme="majorHAnsi" w:cs="Arial"/>
                <w:sz w:val="22"/>
              </w:rPr>
            </w:pPr>
            <w:r w:rsidRPr="00D14C15">
              <w:rPr>
                <w:rFonts w:asciiTheme="majorHAnsi" w:hAnsiTheme="majorHAnsi" w:cs="Arial"/>
                <w:sz w:val="22"/>
              </w:rPr>
              <w:lastRenderedPageBreak/>
              <w:t>1.11</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hAnsiTheme="majorHAnsi" w:cs="Arial"/>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Times New Roman" w:hAnsiTheme="majorHAnsi" w:cs="Times New Roman"/>
                <w:sz w:val="22"/>
              </w:rPr>
            </w:pPr>
            <w:r w:rsidRPr="00D14C15">
              <w:rPr>
                <w:rFonts w:asciiTheme="majorHAnsi" w:hAnsiTheme="majorHAnsi" w:cs="Arial"/>
                <w:sz w:val="22"/>
              </w:rPr>
              <w:t>Sistema Portal Transparência</w:t>
            </w:r>
          </w:p>
        </w:tc>
        <w:tc>
          <w:tcPr>
            <w:tcW w:w="993"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cs="Arial"/>
                <w:sz w:val="22"/>
              </w:rPr>
              <w:t>233,33</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449,00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spacing w:after="0"/>
              <w:ind w:leftChars="64" w:left="156" w:hanging="2"/>
              <w:jc w:val="left"/>
              <w:rPr>
                <w:rFonts w:asciiTheme="majorHAnsi" w:hAnsiTheme="majorHAnsi" w:cs="Arial"/>
                <w:sz w:val="22"/>
              </w:rPr>
            </w:pPr>
            <w:r w:rsidRPr="00D14C15">
              <w:rPr>
                <w:rFonts w:asciiTheme="majorHAnsi" w:hAnsiTheme="majorHAnsi" w:cs="Arial"/>
                <w:sz w:val="22"/>
              </w:rPr>
              <w:t>5.388,00</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38" w:hanging="2"/>
              <w:jc w:val="left"/>
              <w:rPr>
                <w:rFonts w:asciiTheme="majorHAnsi" w:hAnsiTheme="majorHAnsi" w:cs="Arial"/>
                <w:sz w:val="22"/>
              </w:rPr>
            </w:pPr>
            <w:r w:rsidRPr="00D14C15">
              <w:rPr>
                <w:rFonts w:asciiTheme="majorHAnsi" w:hAnsiTheme="majorHAnsi" w:cs="Arial"/>
                <w:sz w:val="22"/>
              </w:rPr>
              <w:t>1.12</w:t>
            </w:r>
          </w:p>
        </w:tc>
        <w:tc>
          <w:tcPr>
            <w:tcW w:w="56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5" w:hanging="2"/>
              <w:jc w:val="left"/>
              <w:rPr>
                <w:rFonts w:asciiTheme="majorHAnsi" w:hAnsiTheme="majorHAnsi" w:cs="Arial"/>
                <w:sz w:val="22"/>
              </w:rPr>
            </w:pPr>
            <w:r w:rsidRPr="00D14C15">
              <w:rPr>
                <w:rFonts w:asciiTheme="majorHAnsi" w:hAnsiTheme="majorHAnsi" w:cs="Arial"/>
                <w:sz w:val="22"/>
              </w:rPr>
              <w:t>12</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02" w:hanging="2"/>
              <w:jc w:val="left"/>
              <w:rPr>
                <w:rFonts w:asciiTheme="majorHAnsi" w:hAnsiTheme="majorHAnsi" w:cs="Arial"/>
                <w:sz w:val="22"/>
              </w:rPr>
            </w:pPr>
            <w:r w:rsidRPr="00D14C15">
              <w:rPr>
                <w:rFonts w:asciiTheme="majorHAnsi" w:hAnsiTheme="majorHAnsi" w:cs="Arial"/>
                <w:sz w:val="22"/>
              </w:rPr>
              <w:t>Mês</w:t>
            </w:r>
          </w:p>
        </w:tc>
        <w:tc>
          <w:tcPr>
            <w:tcW w:w="3685" w:type="dxa"/>
            <w:tcBorders>
              <w:top w:val="single" w:sz="4" w:space="0" w:color="000000"/>
              <w:left w:val="single" w:sz="4" w:space="0" w:color="000000"/>
              <w:bottom w:val="single" w:sz="4" w:space="0" w:color="000000"/>
              <w:right w:val="single" w:sz="4" w:space="0" w:color="000000"/>
            </w:tcBorders>
            <w:vAlign w:val="bottom"/>
            <w:hideMark/>
          </w:tcPr>
          <w:p w:rsidR="00223204" w:rsidRPr="00D14C15" w:rsidRDefault="00223204" w:rsidP="009126E8">
            <w:pPr>
              <w:autoSpaceDN w:val="0"/>
              <w:ind w:left="2" w:right="33" w:hanging="2"/>
              <w:jc w:val="left"/>
              <w:rPr>
                <w:rFonts w:asciiTheme="majorHAnsi" w:eastAsia="Times New Roman" w:hAnsiTheme="majorHAnsi" w:cs="Times New Roman"/>
                <w:sz w:val="22"/>
              </w:rPr>
            </w:pPr>
            <w:r w:rsidRPr="00D14C15">
              <w:rPr>
                <w:rFonts w:asciiTheme="majorHAnsi" w:hAnsiTheme="majorHAnsi" w:cs="Arial"/>
                <w:sz w:val="22"/>
              </w:rPr>
              <w:t>Sistema Controle Legislativo</w:t>
            </w:r>
          </w:p>
        </w:tc>
        <w:tc>
          <w:tcPr>
            <w:tcW w:w="993"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sz w:val="22"/>
              </w:rPr>
              <w:t>Novo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hAnsiTheme="majorHAnsi" w:cs="Arial"/>
                <w:sz w:val="22"/>
              </w:rPr>
            </w:pPr>
            <w:r w:rsidRPr="00D14C15">
              <w:rPr>
                <w:rFonts w:asciiTheme="majorHAnsi" w:hAnsiTheme="majorHAnsi" w:cs="Arial"/>
                <w:sz w:val="22"/>
              </w:rPr>
              <w:t>2.100,00</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hAnsiTheme="majorHAnsi" w:cs="Arial"/>
                <w:sz w:val="22"/>
              </w:rPr>
            </w:pPr>
            <w:r w:rsidRPr="00D14C15">
              <w:rPr>
                <w:rFonts w:asciiTheme="majorHAnsi" w:hAnsiTheme="majorHAnsi" w:cs="Arial"/>
                <w:sz w:val="22"/>
              </w:rPr>
              <w:t>1.066,66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tabs>
                <w:tab w:val="left" w:pos="603"/>
              </w:tabs>
              <w:autoSpaceDN w:val="0"/>
              <w:ind w:firstLine="0"/>
              <w:jc w:val="left"/>
              <w:rPr>
                <w:rFonts w:asciiTheme="majorHAnsi" w:hAnsiTheme="majorHAnsi" w:cs="Arial"/>
                <w:sz w:val="22"/>
              </w:rPr>
            </w:pPr>
            <w:r w:rsidRPr="00D14C15">
              <w:rPr>
                <w:rFonts w:asciiTheme="majorHAnsi" w:hAnsiTheme="majorHAnsi" w:cs="Arial"/>
                <w:sz w:val="22"/>
              </w:rPr>
              <w:t>12.800,00</w:t>
            </w:r>
          </w:p>
        </w:tc>
      </w:tr>
      <w:tr w:rsidR="00223204" w:rsidRPr="00D14C15" w:rsidTr="00223204">
        <w:tc>
          <w:tcPr>
            <w:tcW w:w="10348" w:type="dxa"/>
            <w:gridSpan w:val="1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DATA CENTER (SETOR DE INFORMÁTICA)</w:t>
            </w:r>
          </w:p>
        </w:tc>
      </w:tr>
      <w:tr w:rsidR="00223204" w:rsidRPr="00D14C15" w:rsidTr="00223204">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63" w:firstLine="2"/>
              <w:jc w:val="left"/>
              <w:rPr>
                <w:rFonts w:asciiTheme="majorHAnsi" w:eastAsia="Courier New" w:hAnsiTheme="majorHAnsi" w:cs="Times New Roman"/>
                <w:sz w:val="22"/>
              </w:rPr>
            </w:pPr>
            <w:r w:rsidRPr="00D14C15">
              <w:rPr>
                <w:rFonts w:asciiTheme="majorHAnsi" w:hAnsiTheme="majorHAnsi" w:cs="Arial"/>
                <w:sz w:val="22"/>
              </w:rPr>
              <w:t>1.13</w:t>
            </w:r>
          </w:p>
        </w:tc>
        <w:tc>
          <w:tcPr>
            <w:tcW w:w="42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63" w:firstLine="2"/>
              <w:jc w:val="left"/>
              <w:rPr>
                <w:rFonts w:asciiTheme="majorHAnsi" w:eastAsia="Courier New" w:hAnsiTheme="majorHAnsi" w:cs="Times New Roman"/>
                <w:sz w:val="22"/>
              </w:rPr>
            </w:pPr>
            <w:r w:rsidRPr="00D14C15">
              <w:rPr>
                <w:rFonts w:asciiTheme="majorHAnsi" w:hAnsiTheme="majorHAnsi" w:cs="Arial"/>
                <w:sz w:val="22"/>
              </w:rPr>
              <w:t>12</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63" w:firstLine="2"/>
              <w:jc w:val="left"/>
              <w:rPr>
                <w:rFonts w:asciiTheme="majorHAnsi" w:eastAsia="Courier New" w:hAnsiTheme="majorHAnsi" w:cs="Times New Roman"/>
                <w:sz w:val="22"/>
              </w:rPr>
            </w:pPr>
            <w:r w:rsidRPr="00D14C15">
              <w:rPr>
                <w:rFonts w:asciiTheme="majorHAnsi" w:hAnsiTheme="majorHAnsi" w:cs="Arial"/>
                <w:sz w:val="22"/>
              </w:rPr>
              <w:t>Mês</w:t>
            </w:r>
          </w:p>
        </w:tc>
        <w:tc>
          <w:tcPr>
            <w:tcW w:w="3826"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firstLine="2"/>
              <w:jc w:val="left"/>
              <w:rPr>
                <w:rFonts w:asciiTheme="majorHAnsi" w:eastAsia="Courier New" w:hAnsiTheme="majorHAnsi" w:cs="Times New Roman"/>
                <w:sz w:val="22"/>
              </w:rPr>
            </w:pPr>
            <w:r w:rsidRPr="00D14C15">
              <w:rPr>
                <w:rFonts w:asciiTheme="majorHAnsi" w:hAnsiTheme="majorHAnsi" w:cs="Arial"/>
                <w:sz w:val="22"/>
              </w:rPr>
              <w:t xml:space="preserve">Serviço de Provimento de </w:t>
            </w:r>
            <w:proofErr w:type="gramStart"/>
            <w:r w:rsidRPr="00D14C15">
              <w:rPr>
                <w:rFonts w:asciiTheme="majorHAnsi" w:hAnsiTheme="majorHAnsi" w:cs="Arial"/>
                <w:sz w:val="22"/>
              </w:rPr>
              <w:t>Dados/Backups</w:t>
            </w:r>
            <w:proofErr w:type="gramEnd"/>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63" w:firstLine="2"/>
              <w:jc w:val="left"/>
              <w:rPr>
                <w:rFonts w:asciiTheme="majorHAnsi" w:eastAsia="Courier New" w:hAnsiTheme="majorHAnsi" w:cs="Times New Roman"/>
                <w:sz w:val="22"/>
              </w:rPr>
            </w:pPr>
            <w:r w:rsidRPr="00D14C15">
              <w:rPr>
                <w:rFonts w:asciiTheme="majorHAnsi" w:hAnsiTheme="majorHAnsi"/>
                <w:sz w:val="22"/>
              </w:rPr>
              <w:t>Em uso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34" w:firstLine="2"/>
              <w:jc w:val="left"/>
              <w:rPr>
                <w:rFonts w:asciiTheme="majorHAnsi" w:eastAsia="Courier New" w:hAnsiTheme="majorHAnsi" w:cs="Times New Roman"/>
                <w:sz w:val="22"/>
              </w:rPr>
            </w:pPr>
            <w:r w:rsidRPr="00D14C15">
              <w:rPr>
                <w:rFonts w:asciiTheme="majorHAnsi" w:eastAsia="Courier New" w:hAnsiTheme="majorHAnsi" w:cs="Times New Roman"/>
                <w:sz w:val="22"/>
              </w:rPr>
              <w:t>1.266,66</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4" w:right="34" w:firstLine="2"/>
              <w:jc w:val="left"/>
              <w:rPr>
                <w:rFonts w:asciiTheme="majorHAnsi" w:hAnsiTheme="majorHAnsi"/>
                <w:sz w:val="22"/>
              </w:rPr>
            </w:pPr>
            <w:r w:rsidRPr="00D14C15">
              <w:rPr>
                <w:rFonts w:asciiTheme="majorHAnsi" w:hAnsiTheme="majorHAnsi"/>
                <w:sz w:val="22"/>
              </w:rPr>
              <w:t>2.166,66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right="29" w:firstLine="0"/>
              <w:jc w:val="left"/>
              <w:rPr>
                <w:rFonts w:asciiTheme="majorHAnsi" w:hAnsiTheme="majorHAnsi"/>
                <w:sz w:val="22"/>
              </w:rPr>
            </w:pPr>
            <w:r w:rsidRPr="00D14C15">
              <w:rPr>
                <w:rFonts w:asciiTheme="majorHAnsi" w:hAnsiTheme="majorHAnsi"/>
                <w:sz w:val="22"/>
              </w:rPr>
              <w:t>26.000,00</w:t>
            </w:r>
          </w:p>
        </w:tc>
      </w:tr>
      <w:tr w:rsidR="00223204" w:rsidRPr="00D14C15" w:rsidTr="00223204">
        <w:tc>
          <w:tcPr>
            <w:tcW w:w="6663" w:type="dxa"/>
            <w:gridSpan w:val="8"/>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b/>
                <w:bCs/>
                <w:sz w:val="22"/>
              </w:rPr>
            </w:pPr>
            <w:r w:rsidRPr="00D14C15">
              <w:rPr>
                <w:rFonts w:asciiTheme="majorHAnsi" w:eastAsia="Courier New" w:hAnsiTheme="majorHAnsi" w:cs="Times New Roman"/>
                <w:b/>
                <w:sz w:val="22"/>
              </w:rPr>
              <w:t>Totais do Item C1</w:t>
            </w:r>
          </w:p>
        </w:tc>
        <w:tc>
          <w:tcPr>
            <w:tcW w:w="1134"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ind w:left="2" w:right="33" w:hanging="2"/>
              <w:jc w:val="left"/>
              <w:rPr>
                <w:rFonts w:asciiTheme="majorHAnsi" w:eastAsia="Courier New" w:hAnsiTheme="majorHAnsi" w:cs="Times New Roman"/>
                <w:b/>
                <w:bCs/>
                <w:sz w:val="22"/>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3" w:hanging="2"/>
              <w:jc w:val="left"/>
              <w:rPr>
                <w:rFonts w:asciiTheme="majorHAnsi" w:eastAsia="Courier New" w:hAnsiTheme="majorHAnsi" w:cs="Times New Roman"/>
                <w:b/>
                <w:bCs/>
                <w:sz w:val="22"/>
              </w:rPr>
            </w:pPr>
          </w:p>
        </w:tc>
      </w:tr>
      <w:tr w:rsidR="00223204" w:rsidRPr="00D14C15" w:rsidTr="00223204">
        <w:tc>
          <w:tcPr>
            <w:tcW w:w="7797" w:type="dxa"/>
            <w:gridSpan w:val="9"/>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223204" w:rsidRPr="00D14C15" w:rsidRDefault="00223204" w:rsidP="009126E8">
            <w:pPr>
              <w:ind w:left="2" w:right="33" w:hanging="2"/>
              <w:jc w:val="left"/>
              <w:rPr>
                <w:rFonts w:asciiTheme="majorHAnsi" w:hAnsiTheme="majorHAnsi" w:cs="Arial"/>
                <w:b/>
                <w:bCs/>
                <w:sz w:val="22"/>
              </w:rPr>
            </w:pPr>
          </w:p>
          <w:p w:rsidR="00223204" w:rsidRPr="00D14C15" w:rsidRDefault="00223204" w:rsidP="009126E8">
            <w:pPr>
              <w:ind w:left="2" w:right="33" w:hanging="2"/>
              <w:jc w:val="left"/>
              <w:rPr>
                <w:rFonts w:asciiTheme="majorHAnsi" w:hAnsiTheme="majorHAnsi" w:cs="Arial"/>
                <w:b/>
                <w:bCs/>
                <w:sz w:val="22"/>
              </w:rPr>
            </w:pPr>
          </w:p>
          <w:p w:rsidR="00223204" w:rsidRPr="00D14C15" w:rsidRDefault="00223204" w:rsidP="009126E8">
            <w:pPr>
              <w:ind w:left="2" w:right="33" w:hanging="2"/>
              <w:jc w:val="left"/>
              <w:rPr>
                <w:rFonts w:asciiTheme="majorHAnsi" w:hAnsiTheme="majorHAnsi" w:cs="Arial"/>
                <w:b/>
                <w:bCs/>
                <w:sz w:val="22"/>
              </w:rPr>
            </w:pPr>
            <w:r w:rsidRPr="00D14C15">
              <w:rPr>
                <w:rFonts w:asciiTheme="majorHAnsi" w:hAnsiTheme="majorHAnsi" w:cs="Arial"/>
                <w:b/>
                <w:bCs/>
                <w:sz w:val="22"/>
              </w:rPr>
              <w:t>TOTAL VALOR ANUAL + IMPLANTAÇÃO (Total geral do Item C1)=</w:t>
            </w:r>
          </w:p>
          <w:p w:rsidR="00223204" w:rsidRPr="00D14C15" w:rsidRDefault="00223204" w:rsidP="009126E8">
            <w:pPr>
              <w:ind w:left="2" w:right="33" w:hanging="2"/>
              <w:jc w:val="left"/>
              <w:rPr>
                <w:rFonts w:asciiTheme="majorHAnsi" w:hAnsiTheme="majorHAnsi" w:cs="Arial"/>
                <w:b/>
                <w:bCs/>
                <w:sz w:val="22"/>
              </w:rPr>
            </w:pPr>
            <w:r w:rsidRPr="00D14C15">
              <w:rPr>
                <w:rFonts w:asciiTheme="majorHAnsi" w:hAnsiTheme="majorHAnsi" w:cs="Arial"/>
                <w:b/>
                <w:bCs/>
                <w:sz w:val="22"/>
              </w:rPr>
              <w:t>R$ 98.717,35</w:t>
            </w:r>
          </w:p>
          <w:p w:rsidR="00223204" w:rsidRPr="00D14C15" w:rsidRDefault="00223204" w:rsidP="009126E8">
            <w:pPr>
              <w:ind w:left="2" w:right="33" w:hanging="2"/>
              <w:jc w:val="left"/>
              <w:rPr>
                <w:rFonts w:asciiTheme="majorHAnsi" w:hAnsiTheme="majorHAnsi" w:cs="Arial"/>
                <w:b/>
                <w:bCs/>
                <w:sz w:val="22"/>
              </w:rPr>
            </w:pPr>
          </w:p>
          <w:p w:rsidR="00223204" w:rsidRPr="00D14C15" w:rsidRDefault="00223204" w:rsidP="009126E8">
            <w:pPr>
              <w:autoSpaceDN w:val="0"/>
              <w:ind w:left="2" w:right="33" w:hanging="2"/>
              <w:jc w:val="left"/>
              <w:rPr>
                <w:rFonts w:asciiTheme="majorHAnsi" w:hAnsiTheme="majorHAnsi" w:cs="Arial"/>
                <w:b/>
                <w:bCs/>
                <w:sz w:val="22"/>
              </w:rPr>
            </w:pPr>
          </w:p>
        </w:tc>
        <w:tc>
          <w:tcPr>
            <w:tcW w:w="2551"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223204" w:rsidRPr="00D14C15" w:rsidRDefault="00223204" w:rsidP="009126E8">
            <w:pPr>
              <w:autoSpaceDN w:val="0"/>
              <w:spacing w:after="0"/>
              <w:ind w:leftChars="64" w:left="156" w:right="33" w:hanging="2"/>
              <w:jc w:val="left"/>
              <w:rPr>
                <w:rFonts w:asciiTheme="majorHAnsi" w:hAnsiTheme="majorHAnsi" w:cs="Arial"/>
                <w:b/>
                <w:bCs/>
                <w:sz w:val="22"/>
              </w:rPr>
            </w:pPr>
          </w:p>
        </w:tc>
      </w:tr>
      <w:tr w:rsidR="00223204" w:rsidRPr="00D14C15" w:rsidTr="00223204">
        <w:tc>
          <w:tcPr>
            <w:tcW w:w="5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23204" w:rsidRPr="00D14C15" w:rsidRDefault="00223204" w:rsidP="009126E8">
            <w:pPr>
              <w:autoSpaceDN w:val="0"/>
              <w:ind w:left="2" w:right="-138" w:hanging="2"/>
              <w:jc w:val="left"/>
              <w:rPr>
                <w:rFonts w:asciiTheme="majorHAnsi" w:eastAsia="Courier New" w:hAnsiTheme="majorHAnsi" w:cs="Times New Roman"/>
                <w:sz w:val="22"/>
              </w:rPr>
            </w:pPr>
            <w:r w:rsidRPr="00D14C15">
              <w:rPr>
                <w:rFonts w:asciiTheme="majorHAnsi" w:eastAsia="Courier New" w:hAnsiTheme="majorHAnsi" w:cs="Times New Roman"/>
                <w:b/>
                <w:sz w:val="22"/>
              </w:rPr>
              <w:t>C2</w:t>
            </w:r>
          </w:p>
        </w:tc>
        <w:tc>
          <w:tcPr>
            <w:tcW w:w="9814" w:type="dxa"/>
            <w:gridSpan w:val="11"/>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23204" w:rsidRPr="00D14C15" w:rsidRDefault="00223204" w:rsidP="009126E8">
            <w:pPr>
              <w:autoSpaceDN w:val="0"/>
              <w:ind w:left="2" w:right="33" w:hanging="2"/>
              <w:jc w:val="left"/>
              <w:rPr>
                <w:rFonts w:asciiTheme="majorHAnsi" w:eastAsia="Courier New" w:hAnsiTheme="majorHAnsi" w:cs="Times New Roman"/>
                <w:b/>
                <w:sz w:val="22"/>
              </w:rPr>
            </w:pPr>
            <w:r w:rsidRPr="00D14C15">
              <w:rPr>
                <w:rFonts w:asciiTheme="majorHAnsi" w:eastAsia="Courier New" w:hAnsiTheme="majorHAnsi" w:cs="Times New Roman"/>
                <w:b/>
                <w:sz w:val="22"/>
              </w:rPr>
              <w:t>SERVIÇOS EVENTUAIS (Reserva Técnica)</w:t>
            </w:r>
          </w:p>
        </w:tc>
      </w:tr>
      <w:tr w:rsidR="00223204" w:rsidRPr="00D14C15" w:rsidTr="00223204">
        <w:tc>
          <w:tcPr>
            <w:tcW w:w="5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280" w:hanging="2"/>
              <w:jc w:val="left"/>
              <w:rPr>
                <w:rFonts w:asciiTheme="majorHAnsi" w:eastAsia="Courier New" w:hAnsiTheme="majorHAnsi" w:cs="Times New Roman"/>
                <w:sz w:val="22"/>
              </w:rPr>
            </w:pPr>
            <w:r w:rsidRPr="00D14C15">
              <w:rPr>
                <w:rFonts w:asciiTheme="majorHAnsi" w:hAnsiTheme="majorHAnsi" w:cs="Arial"/>
                <w:sz w:val="22"/>
              </w:rPr>
              <w:t>1.1</w:t>
            </w:r>
          </w:p>
        </w:tc>
        <w:tc>
          <w:tcPr>
            <w:tcW w:w="60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99" w:right="-280" w:hangingChars="45" w:hanging="99"/>
              <w:jc w:val="left"/>
              <w:rPr>
                <w:rFonts w:asciiTheme="majorHAnsi" w:eastAsia="Courier New" w:hAnsiTheme="majorHAnsi" w:cs="Times New Roman"/>
                <w:bCs/>
                <w:sz w:val="22"/>
              </w:rPr>
            </w:pPr>
            <w:r w:rsidRPr="00D14C15">
              <w:rPr>
                <w:rFonts w:asciiTheme="majorHAnsi" w:hAnsiTheme="majorHAnsi"/>
                <w:sz w:val="22"/>
              </w:rPr>
              <w:t>50</w:t>
            </w:r>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11" w:hanging="2"/>
              <w:jc w:val="left"/>
              <w:rPr>
                <w:rFonts w:asciiTheme="majorHAnsi" w:eastAsia="Courier New" w:hAnsiTheme="majorHAnsi" w:cs="Times New Roman"/>
                <w:sz w:val="22"/>
              </w:rPr>
            </w:pPr>
            <w:proofErr w:type="gramStart"/>
            <w:r w:rsidRPr="00D14C15">
              <w:rPr>
                <w:rFonts w:asciiTheme="majorHAnsi" w:hAnsiTheme="majorHAnsi" w:cs="Arial"/>
                <w:sz w:val="22"/>
              </w:rPr>
              <w:t>horas</w:t>
            </w:r>
            <w:proofErr w:type="gramEnd"/>
          </w:p>
        </w:tc>
        <w:tc>
          <w:tcPr>
            <w:tcW w:w="5812" w:type="dxa"/>
            <w:gridSpan w:val="4"/>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firstLine="0"/>
              <w:jc w:val="left"/>
              <w:rPr>
                <w:rFonts w:asciiTheme="majorHAnsi" w:hAnsiTheme="majorHAnsi" w:cs="Arial"/>
                <w:sz w:val="22"/>
              </w:rPr>
            </w:pPr>
            <w:r w:rsidRPr="00D14C15">
              <w:rPr>
                <w:rFonts w:asciiTheme="majorHAnsi" w:hAnsiTheme="majorHAnsi" w:cs="Arial"/>
                <w:sz w:val="22"/>
              </w:rPr>
              <w:t xml:space="preserve">Hora técnica para: </w:t>
            </w:r>
            <w:r w:rsidRPr="00D14C15">
              <w:rPr>
                <w:rFonts w:asciiTheme="majorHAnsi" w:hAnsiTheme="majorHAnsi" w:cs="Arial"/>
                <w:sz w:val="22"/>
              </w:rPr>
              <w:br/>
              <w:t xml:space="preserve">- Atendimento </w:t>
            </w:r>
            <w:proofErr w:type="spellStart"/>
            <w:r w:rsidRPr="00D14C15">
              <w:rPr>
                <w:rFonts w:asciiTheme="majorHAnsi" w:hAnsiTheme="majorHAnsi" w:cs="Arial"/>
                <w:sz w:val="22"/>
              </w:rPr>
              <w:t>in-loco</w:t>
            </w:r>
            <w:proofErr w:type="spellEnd"/>
            <w:r w:rsidRPr="00D14C15">
              <w:rPr>
                <w:rFonts w:asciiTheme="majorHAnsi" w:hAnsiTheme="majorHAnsi" w:cs="Arial"/>
                <w:sz w:val="22"/>
              </w:rPr>
              <w:t xml:space="preserve"> para resolução de problemas de equipamentos e má operação dos sistemas;</w:t>
            </w:r>
            <w:r w:rsidRPr="00D14C15">
              <w:rPr>
                <w:rFonts w:asciiTheme="majorHAnsi" w:hAnsiTheme="majorHAnsi" w:cs="Arial"/>
                <w:sz w:val="22"/>
              </w:rPr>
              <w:br/>
              <w:t xml:space="preserve">- Treinamentos; </w:t>
            </w:r>
            <w:r w:rsidRPr="00D14C15">
              <w:rPr>
                <w:rFonts w:asciiTheme="majorHAnsi" w:hAnsiTheme="majorHAnsi" w:cs="Arial"/>
                <w:sz w:val="22"/>
              </w:rPr>
              <w:br/>
              <w:t xml:space="preserve">- Desenvolvimentos específicos para a Câmara de </w:t>
            </w:r>
            <w:proofErr w:type="gramStart"/>
            <w:r w:rsidRPr="00D14C15">
              <w:rPr>
                <w:rFonts w:asciiTheme="majorHAnsi" w:hAnsiTheme="majorHAnsi" w:cs="Arial"/>
                <w:sz w:val="22"/>
              </w:rPr>
              <w:t>Vereadores</w:t>
            </w:r>
            <w:proofErr w:type="gramEnd"/>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216,66</w:t>
            </w:r>
          </w:p>
        </w:tc>
        <w:tc>
          <w:tcPr>
            <w:tcW w:w="141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10.833,33</w:t>
            </w:r>
          </w:p>
        </w:tc>
      </w:tr>
      <w:tr w:rsidR="00223204" w:rsidRPr="00D14C15" w:rsidTr="00223204">
        <w:tc>
          <w:tcPr>
            <w:tcW w:w="5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280" w:hanging="2"/>
              <w:jc w:val="left"/>
              <w:rPr>
                <w:rFonts w:asciiTheme="majorHAnsi" w:eastAsia="Courier New" w:hAnsiTheme="majorHAnsi" w:cs="Times New Roman"/>
                <w:sz w:val="22"/>
              </w:rPr>
            </w:pPr>
            <w:r w:rsidRPr="00D14C15">
              <w:rPr>
                <w:rFonts w:asciiTheme="majorHAnsi" w:hAnsiTheme="majorHAnsi" w:cs="Arial"/>
                <w:sz w:val="22"/>
              </w:rPr>
              <w:t>1.2</w:t>
            </w:r>
          </w:p>
        </w:tc>
        <w:tc>
          <w:tcPr>
            <w:tcW w:w="601"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99" w:right="-280" w:hangingChars="45" w:hanging="99"/>
              <w:jc w:val="left"/>
              <w:rPr>
                <w:rFonts w:asciiTheme="majorHAnsi" w:eastAsia="Courier New" w:hAnsiTheme="majorHAnsi" w:cs="Times New Roman"/>
                <w:sz w:val="22"/>
              </w:rPr>
            </w:pPr>
            <w:proofErr w:type="gramStart"/>
            <w:r w:rsidRPr="00D14C15">
              <w:rPr>
                <w:rFonts w:asciiTheme="majorHAnsi" w:hAnsiTheme="majorHAnsi" w:cs="Arial"/>
                <w:sz w:val="22"/>
              </w:rPr>
              <w:t>1</w:t>
            </w:r>
            <w:proofErr w:type="gramEnd"/>
          </w:p>
        </w:tc>
        <w:tc>
          <w:tcPr>
            <w:tcW w:w="850"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111" w:hanging="2"/>
              <w:jc w:val="left"/>
              <w:rPr>
                <w:rFonts w:asciiTheme="majorHAnsi" w:eastAsia="Courier New" w:hAnsiTheme="majorHAnsi" w:cs="Times New Roman"/>
                <w:sz w:val="22"/>
              </w:rPr>
            </w:pPr>
            <w:r w:rsidRPr="00D14C15">
              <w:rPr>
                <w:rFonts w:asciiTheme="majorHAnsi" w:hAnsiTheme="majorHAnsi" w:cs="Arial"/>
                <w:sz w:val="22"/>
              </w:rPr>
              <w:t>Diária</w:t>
            </w:r>
          </w:p>
        </w:tc>
        <w:tc>
          <w:tcPr>
            <w:tcW w:w="5812" w:type="dxa"/>
            <w:gridSpan w:val="4"/>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ind w:left="2" w:right="33" w:hanging="2"/>
              <w:jc w:val="left"/>
              <w:rPr>
                <w:rFonts w:asciiTheme="majorHAnsi" w:eastAsia="Courier New" w:hAnsiTheme="majorHAnsi" w:cs="Times New Roman"/>
                <w:sz w:val="22"/>
              </w:rPr>
            </w:pPr>
            <w:r w:rsidRPr="00D14C15">
              <w:rPr>
                <w:rFonts w:asciiTheme="majorHAnsi" w:hAnsiTheme="majorHAnsi" w:cs="Arial"/>
                <w:sz w:val="22"/>
              </w:rPr>
              <w:t>Diária para atendimento presencial no município (Incluindo despesa com alimentação e hospedagem)</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506,66</w:t>
            </w:r>
          </w:p>
        </w:tc>
        <w:tc>
          <w:tcPr>
            <w:tcW w:w="1417" w:type="dxa"/>
            <w:gridSpan w:val="2"/>
            <w:tcBorders>
              <w:top w:val="single" w:sz="4" w:space="0" w:color="000000"/>
              <w:left w:val="single" w:sz="4" w:space="0" w:color="000000"/>
              <w:bottom w:val="single" w:sz="4" w:space="0" w:color="000000"/>
              <w:right w:val="single" w:sz="4" w:space="0" w:color="000000"/>
            </w:tcBorders>
            <w:vAlign w:val="center"/>
            <w:hideMark/>
          </w:tcPr>
          <w:p w:rsidR="00223204" w:rsidRPr="00D14C15" w:rsidRDefault="00223204" w:rsidP="009126E8">
            <w:pPr>
              <w:autoSpaceDN w:val="0"/>
              <w:spacing w:after="0"/>
              <w:ind w:leftChars="64" w:left="156" w:right="33" w:hanging="2"/>
              <w:jc w:val="left"/>
              <w:rPr>
                <w:rFonts w:asciiTheme="majorHAnsi" w:eastAsia="Courier New" w:hAnsiTheme="majorHAnsi" w:cs="Times New Roman"/>
                <w:sz w:val="22"/>
              </w:rPr>
            </w:pPr>
            <w:r w:rsidRPr="00D14C15">
              <w:rPr>
                <w:rFonts w:asciiTheme="majorHAnsi" w:eastAsia="Courier New" w:hAnsiTheme="majorHAnsi" w:cs="Times New Roman"/>
                <w:sz w:val="22"/>
              </w:rPr>
              <w:t>506,66</w:t>
            </w:r>
          </w:p>
        </w:tc>
      </w:tr>
      <w:tr w:rsidR="00223204" w:rsidRPr="00D14C15" w:rsidTr="00223204">
        <w:tc>
          <w:tcPr>
            <w:tcW w:w="7797" w:type="dxa"/>
            <w:gridSpan w:val="9"/>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ind w:left="2" w:right="33" w:hanging="2"/>
              <w:jc w:val="left"/>
              <w:rPr>
                <w:rFonts w:asciiTheme="majorHAnsi" w:eastAsia="Courier New" w:hAnsiTheme="majorHAnsi" w:cs="Times New Roman"/>
                <w:sz w:val="22"/>
              </w:rPr>
            </w:pPr>
            <w:r w:rsidRPr="00D14C15">
              <w:rPr>
                <w:rFonts w:asciiTheme="majorHAnsi" w:eastAsia="Courier New" w:hAnsiTheme="majorHAnsi" w:cs="Times New Roman"/>
                <w:b/>
                <w:sz w:val="22"/>
              </w:rPr>
              <w:t>Subtotal Item C2</w:t>
            </w:r>
          </w:p>
          <w:p w:rsidR="00223204" w:rsidRPr="00D14C15" w:rsidRDefault="00223204" w:rsidP="009126E8">
            <w:pPr>
              <w:autoSpaceDN w:val="0"/>
              <w:ind w:left="2" w:right="37" w:hanging="2"/>
              <w:jc w:val="left"/>
              <w:rPr>
                <w:rFonts w:asciiTheme="majorHAnsi" w:eastAsia="Courier New" w:hAnsiTheme="majorHAnsi" w:cs="Times New Roman"/>
                <w:b/>
                <w:bCs/>
                <w:sz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7" w:hanging="2"/>
              <w:jc w:val="left"/>
              <w:rPr>
                <w:rFonts w:asciiTheme="majorHAnsi" w:eastAsia="Courier New" w:hAnsiTheme="majorHAnsi" w:cs="Times New Roman"/>
                <w:b/>
                <w:bCs/>
                <w:sz w:val="22"/>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rsidR="00223204" w:rsidRPr="00D14C15" w:rsidRDefault="00223204" w:rsidP="009126E8">
            <w:pPr>
              <w:autoSpaceDN w:val="0"/>
              <w:spacing w:after="0"/>
              <w:ind w:leftChars="64" w:left="156" w:right="37" w:hanging="2"/>
              <w:jc w:val="left"/>
              <w:rPr>
                <w:rFonts w:asciiTheme="majorHAnsi" w:eastAsia="Courier New" w:hAnsiTheme="majorHAnsi" w:cs="Times New Roman"/>
                <w:b/>
                <w:bCs/>
                <w:sz w:val="22"/>
              </w:rPr>
            </w:pPr>
          </w:p>
        </w:tc>
      </w:tr>
      <w:tr w:rsidR="00223204" w:rsidRPr="00D14C15" w:rsidTr="00223204">
        <w:trPr>
          <w:trHeight w:val="505"/>
        </w:trPr>
        <w:tc>
          <w:tcPr>
            <w:tcW w:w="8931" w:type="dxa"/>
            <w:gridSpan w:val="10"/>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223204" w:rsidRPr="00D14C15" w:rsidRDefault="00223204" w:rsidP="009126E8">
            <w:pPr>
              <w:pStyle w:val="PargrafodaLista"/>
              <w:ind w:left="-2" w:firstLine="0"/>
              <w:textAlignment w:val="top"/>
              <w:rPr>
                <w:rFonts w:asciiTheme="majorHAnsi" w:eastAsia="Courier New" w:hAnsiTheme="majorHAnsi" w:cs="Times New Roman"/>
                <w:b/>
                <w:sz w:val="22"/>
              </w:rPr>
            </w:pPr>
          </w:p>
          <w:p w:rsidR="00223204" w:rsidRPr="00D14C15" w:rsidRDefault="00223204" w:rsidP="009126E8">
            <w:pPr>
              <w:pStyle w:val="PargrafodaLista"/>
              <w:ind w:left="-2" w:firstLine="0"/>
              <w:textAlignment w:val="top"/>
              <w:rPr>
                <w:rFonts w:asciiTheme="majorHAnsi" w:eastAsia="Courier New" w:hAnsiTheme="majorHAnsi" w:cs="Times New Roman"/>
                <w:b/>
                <w:sz w:val="22"/>
              </w:rPr>
            </w:pPr>
          </w:p>
          <w:p w:rsidR="00223204" w:rsidRPr="00D14C15" w:rsidRDefault="00223204" w:rsidP="009126E8">
            <w:pPr>
              <w:pStyle w:val="PargrafodaLista"/>
              <w:ind w:left="-2" w:firstLine="0"/>
              <w:textAlignment w:val="top"/>
              <w:rPr>
                <w:rFonts w:asciiTheme="majorHAnsi" w:eastAsia="Courier New" w:hAnsiTheme="majorHAnsi" w:cs="Times New Roman"/>
                <w:b/>
                <w:sz w:val="22"/>
              </w:rPr>
            </w:pPr>
            <w:r w:rsidRPr="00D14C15">
              <w:rPr>
                <w:rFonts w:asciiTheme="majorHAnsi" w:eastAsia="Courier New" w:hAnsiTheme="majorHAnsi" w:cs="Times New Roman"/>
                <w:b/>
                <w:sz w:val="22"/>
              </w:rPr>
              <w:t xml:space="preserve">VALOR TOTAL PODER LEGISLATIVO MUNICIPAL (Soma subitens C1 +C </w:t>
            </w:r>
            <w:proofErr w:type="gramStart"/>
            <w:r w:rsidRPr="00D14C15">
              <w:rPr>
                <w:rFonts w:asciiTheme="majorHAnsi" w:eastAsia="Courier New" w:hAnsiTheme="majorHAnsi" w:cs="Times New Roman"/>
                <w:b/>
                <w:sz w:val="22"/>
              </w:rPr>
              <w:t>2</w:t>
            </w:r>
            <w:proofErr w:type="gramEnd"/>
            <w:r w:rsidRPr="00D14C15">
              <w:rPr>
                <w:rFonts w:asciiTheme="majorHAnsi" w:eastAsia="Courier New" w:hAnsiTheme="majorHAnsi" w:cs="Times New Roman"/>
                <w:b/>
                <w:sz w:val="22"/>
              </w:rPr>
              <w:t>)= R$ 110.057,34</w:t>
            </w:r>
          </w:p>
          <w:p w:rsidR="00223204" w:rsidRPr="00D14C15" w:rsidRDefault="00223204" w:rsidP="009126E8">
            <w:pPr>
              <w:pStyle w:val="PargrafodaLista"/>
              <w:ind w:left="-2" w:firstLine="0"/>
              <w:textAlignment w:val="top"/>
              <w:rPr>
                <w:rFonts w:asciiTheme="majorHAnsi" w:eastAsia="Courier New" w:hAnsiTheme="majorHAnsi" w:cs="Times New Roman"/>
                <w:b/>
                <w:sz w:val="22"/>
              </w:rPr>
            </w:pPr>
          </w:p>
          <w:p w:rsidR="00223204" w:rsidRPr="00D14C15" w:rsidRDefault="00223204" w:rsidP="009126E8">
            <w:pPr>
              <w:suppressAutoHyphens/>
              <w:autoSpaceDE w:val="0"/>
              <w:autoSpaceDN w:val="0"/>
              <w:adjustRightInd w:val="0"/>
              <w:jc w:val="left"/>
              <w:textAlignment w:val="top"/>
              <w:outlineLvl w:val="0"/>
              <w:rPr>
                <w:rFonts w:asciiTheme="majorHAnsi" w:eastAsia="Courier New" w:hAnsiTheme="majorHAnsi" w:cs="Times New Roman"/>
                <w:b/>
                <w:sz w:val="22"/>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223204" w:rsidRPr="00D14C15" w:rsidRDefault="00223204" w:rsidP="009126E8">
            <w:pPr>
              <w:autoSpaceDN w:val="0"/>
              <w:spacing w:after="0"/>
              <w:ind w:leftChars="64" w:left="156" w:hanging="2"/>
              <w:jc w:val="left"/>
              <w:rPr>
                <w:rFonts w:asciiTheme="majorHAnsi" w:eastAsia="Courier New" w:hAnsiTheme="majorHAnsi" w:cs="Times New Roman"/>
                <w:b/>
                <w:sz w:val="22"/>
              </w:rPr>
            </w:pPr>
          </w:p>
        </w:tc>
      </w:tr>
    </w:tbl>
    <w:p w:rsidR="00223204" w:rsidRPr="00D14C15" w:rsidRDefault="00223204" w:rsidP="009126E8">
      <w:pPr>
        <w:tabs>
          <w:tab w:val="left" w:pos="142"/>
        </w:tabs>
        <w:spacing w:after="0"/>
        <w:ind w:leftChars="-258" w:left="-619" w:firstLine="0"/>
        <w:jc w:val="right"/>
        <w:rPr>
          <w:rFonts w:asciiTheme="majorHAnsi" w:eastAsia="Courier New" w:hAnsiTheme="majorHAnsi" w:cs="Times New Roman"/>
          <w:b/>
          <w:bCs/>
          <w:sz w:val="22"/>
        </w:rPr>
      </w:pPr>
    </w:p>
    <w:p w:rsidR="00D14C15" w:rsidRDefault="00D14C15" w:rsidP="009126E8">
      <w:pPr>
        <w:tabs>
          <w:tab w:val="left" w:pos="142"/>
        </w:tabs>
        <w:spacing w:after="0"/>
        <w:ind w:leftChars="-258" w:left="-619" w:firstLine="0"/>
        <w:jc w:val="left"/>
        <w:rPr>
          <w:rFonts w:asciiTheme="majorHAnsi" w:eastAsia="Courier New" w:hAnsiTheme="majorHAnsi" w:cs="Times New Roman"/>
          <w:b/>
          <w:bCs/>
          <w:sz w:val="22"/>
        </w:rPr>
      </w:pPr>
    </w:p>
    <w:p w:rsidR="00223204" w:rsidRPr="00D14C15" w:rsidRDefault="00223204" w:rsidP="009126E8">
      <w:pPr>
        <w:tabs>
          <w:tab w:val="left" w:pos="142"/>
        </w:tabs>
        <w:spacing w:after="0"/>
        <w:ind w:leftChars="-258" w:left="-619" w:firstLine="0"/>
        <w:jc w:val="left"/>
        <w:rPr>
          <w:rFonts w:asciiTheme="majorHAnsi" w:eastAsia="Courier New" w:hAnsiTheme="majorHAnsi" w:cs="Times New Roman"/>
          <w:b/>
          <w:sz w:val="22"/>
        </w:rPr>
      </w:pPr>
      <w:r w:rsidRPr="00D14C15">
        <w:rPr>
          <w:rFonts w:asciiTheme="majorHAnsi" w:eastAsia="Courier New" w:hAnsiTheme="majorHAnsi" w:cs="Times New Roman"/>
          <w:b/>
          <w:bCs/>
          <w:sz w:val="22"/>
        </w:rPr>
        <w:t>Valor Global Total (A + B +C): R$</w:t>
      </w:r>
      <w:proofErr w:type="gramStart"/>
      <w:r w:rsidRPr="00D14C15">
        <w:rPr>
          <w:rFonts w:asciiTheme="majorHAnsi" w:eastAsia="Courier New" w:hAnsiTheme="majorHAnsi" w:cs="Times New Roman"/>
          <w:b/>
          <w:bCs/>
          <w:sz w:val="22"/>
        </w:rPr>
        <w:t xml:space="preserve">   </w:t>
      </w:r>
      <w:proofErr w:type="gramEnd"/>
      <w:r w:rsidRPr="00D14C15">
        <w:rPr>
          <w:rFonts w:asciiTheme="majorHAnsi" w:eastAsia="Courier New" w:hAnsiTheme="majorHAnsi" w:cs="Times New Roman"/>
          <w:b/>
          <w:bCs/>
          <w:sz w:val="22"/>
        </w:rPr>
        <w:t>642.548,00</w:t>
      </w:r>
      <w:r w:rsidRPr="00D14C15">
        <w:rPr>
          <w:rFonts w:asciiTheme="majorHAnsi" w:eastAsia="Courier New" w:hAnsiTheme="majorHAnsi" w:cs="Times New Roman"/>
          <w:b/>
          <w:bCs/>
          <w:sz w:val="22"/>
        </w:rPr>
        <w:tab/>
      </w:r>
    </w:p>
    <w:p w:rsidR="008A0499" w:rsidRPr="00D14C15" w:rsidRDefault="008A0499" w:rsidP="009126E8">
      <w:pPr>
        <w:tabs>
          <w:tab w:val="left" w:pos="142"/>
        </w:tabs>
        <w:spacing w:after="0"/>
        <w:ind w:leftChars="-258" w:left="-619" w:firstLine="0"/>
        <w:rPr>
          <w:rFonts w:asciiTheme="majorHAnsi" w:eastAsia="Courier New" w:hAnsiTheme="majorHAnsi" w:cs="Times New Roman"/>
          <w:b/>
          <w:bCs/>
          <w:sz w:val="22"/>
        </w:rPr>
      </w:pPr>
    </w:p>
    <w:p w:rsidR="008A0499" w:rsidRDefault="008A0499" w:rsidP="009126E8">
      <w:pPr>
        <w:spacing w:after="0"/>
        <w:ind w:leftChars="-258" w:left="-617" w:right="140" w:hanging="2"/>
        <w:rPr>
          <w:rFonts w:asciiTheme="majorHAnsi" w:eastAsia="Courier New" w:hAnsiTheme="majorHAnsi" w:cs="Arial"/>
          <w:b/>
          <w:sz w:val="22"/>
        </w:rPr>
      </w:pPr>
    </w:p>
    <w:p w:rsidR="00D14C15" w:rsidRPr="00D14C15" w:rsidRDefault="00D14C15" w:rsidP="009126E8">
      <w:pPr>
        <w:spacing w:after="0"/>
        <w:ind w:leftChars="-258" w:left="-617" w:right="140" w:hanging="2"/>
        <w:rPr>
          <w:rFonts w:asciiTheme="majorHAnsi" w:eastAsia="Courier New" w:hAnsiTheme="majorHAnsi" w:cs="Arial"/>
          <w:b/>
          <w:sz w:val="22"/>
        </w:rPr>
      </w:pPr>
    </w:p>
    <w:p w:rsidR="008A0499" w:rsidRDefault="008A0499" w:rsidP="009542F4">
      <w:pPr>
        <w:pStyle w:val="Nivel2"/>
        <w:numPr>
          <w:ilvl w:val="0"/>
          <w:numId w:val="169"/>
        </w:numPr>
      </w:pPr>
      <w:r w:rsidRPr="00D14C15">
        <w:t>DOTAÇÃO ORÇAMENTÁRIA (</w:t>
      </w:r>
      <w:hyperlink r:id="rId59" w:anchor="art92">
        <w:r w:rsidRPr="00D14C15">
          <w:rPr>
            <w:rStyle w:val="Hyperlink"/>
            <w:color w:val="auto"/>
          </w:rPr>
          <w:t>art. 92, VIII</w:t>
        </w:r>
      </w:hyperlink>
      <w:r w:rsidRPr="00D14C15">
        <w:t>)</w:t>
      </w:r>
    </w:p>
    <w:p w:rsidR="00D14C15" w:rsidRPr="00D14C15" w:rsidRDefault="00D14C15" w:rsidP="00D14C15">
      <w:pPr>
        <w:pStyle w:val="Nivel2"/>
        <w:ind w:left="495"/>
      </w:pPr>
    </w:p>
    <w:p w:rsidR="008A0499" w:rsidRPr="00D14C15" w:rsidRDefault="008A0499" w:rsidP="009542F4">
      <w:pPr>
        <w:pStyle w:val="Nivel2"/>
        <w:numPr>
          <w:ilvl w:val="1"/>
          <w:numId w:val="169"/>
        </w:numPr>
      </w:pPr>
      <w:r w:rsidRPr="00D14C15">
        <w:t>As despesas decorrentes da presente contratação correrão à conta de recursos específicos consignados no Orçamento Geral da União do exercício de 2025, na dotação abaixo discriminada:</w:t>
      </w:r>
    </w:p>
    <w:p w:rsidR="00575279" w:rsidRPr="00D14C15" w:rsidRDefault="00575279" w:rsidP="00575279">
      <w:pPr>
        <w:pStyle w:val="Nivel2"/>
      </w:pPr>
      <w:r w:rsidRPr="00D14C15">
        <w:rPr>
          <w:noProof/>
        </w:rPr>
        <w:lastRenderedPageBreak/>
        <w:drawing>
          <wp:inline distT="0" distB="0" distL="0" distR="0" wp14:anchorId="20447672" wp14:editId="7D80BA4B">
            <wp:extent cx="5850255" cy="6055684"/>
            <wp:effectExtent l="0" t="0" r="0" b="25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50255" cy="6055684"/>
                    </a:xfrm>
                    <a:prstGeom prst="rect">
                      <a:avLst/>
                    </a:prstGeom>
                    <a:noFill/>
                    <a:ln>
                      <a:noFill/>
                    </a:ln>
                  </pic:spPr>
                </pic:pic>
              </a:graphicData>
            </a:graphic>
          </wp:inline>
        </w:drawing>
      </w:r>
    </w:p>
    <w:p w:rsidR="00575279" w:rsidRPr="00D14C15" w:rsidRDefault="00575279" w:rsidP="00575279">
      <w:pPr>
        <w:pStyle w:val="Nivel2"/>
      </w:pPr>
      <w:r w:rsidRPr="00D14C15">
        <w:rPr>
          <w:noProof/>
        </w:rPr>
        <w:lastRenderedPageBreak/>
        <w:drawing>
          <wp:inline distT="0" distB="0" distL="0" distR="0" wp14:anchorId="4E77C901" wp14:editId="64670BA5">
            <wp:extent cx="5850255" cy="1725806"/>
            <wp:effectExtent l="0" t="0" r="0" b="825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850255" cy="1725806"/>
                    </a:xfrm>
                    <a:prstGeom prst="rect">
                      <a:avLst/>
                    </a:prstGeom>
                    <a:noFill/>
                    <a:ln>
                      <a:noFill/>
                    </a:ln>
                  </pic:spPr>
                </pic:pic>
              </a:graphicData>
            </a:graphic>
          </wp:inline>
        </w:drawing>
      </w:r>
    </w:p>
    <w:p w:rsidR="008A0499" w:rsidRPr="00D14C15" w:rsidRDefault="008A0499" w:rsidP="00575279">
      <w:pPr>
        <w:pStyle w:val="Nivel2"/>
      </w:pPr>
    </w:p>
    <w:p w:rsidR="00575279" w:rsidRPr="00D14C15" w:rsidRDefault="00575279" w:rsidP="00575279">
      <w:pPr>
        <w:pStyle w:val="Nivel2"/>
      </w:pPr>
      <w:r w:rsidRPr="00D14C15">
        <w:rPr>
          <w:noProof/>
        </w:rPr>
        <w:drawing>
          <wp:inline distT="0" distB="0" distL="0" distR="0" wp14:anchorId="6036A270" wp14:editId="2B02994D">
            <wp:extent cx="5850255" cy="1732008"/>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850255" cy="1732008"/>
                    </a:xfrm>
                    <a:prstGeom prst="rect">
                      <a:avLst/>
                    </a:prstGeom>
                    <a:noFill/>
                    <a:ln>
                      <a:noFill/>
                    </a:ln>
                  </pic:spPr>
                </pic:pic>
              </a:graphicData>
            </a:graphic>
          </wp:inline>
        </w:drawing>
      </w:r>
    </w:p>
    <w:p w:rsidR="008A0499" w:rsidRPr="00D14C15" w:rsidRDefault="008A0499" w:rsidP="009542F4">
      <w:pPr>
        <w:pStyle w:val="Nivel2"/>
        <w:numPr>
          <w:ilvl w:val="1"/>
          <w:numId w:val="169"/>
        </w:numPr>
      </w:pPr>
      <w:r w:rsidRPr="00D14C15">
        <w:t xml:space="preserve">A dotação relativa aos exercícios financeiros subsequentes será indicada após aprovação da Lei Orçamentária respectiva e liberação dos créditos correspondentes, mediante </w:t>
      </w:r>
      <w:proofErr w:type="spellStart"/>
      <w:r w:rsidRPr="00D14C15">
        <w:t>apostilamento</w:t>
      </w:r>
      <w:proofErr w:type="spellEnd"/>
      <w:r w:rsidRPr="00D14C15">
        <w:t>.</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pStyle w:val="PargrafodaLista"/>
        <w:spacing w:after="0"/>
        <w:ind w:left="-208" w:right="139" w:firstLine="928"/>
        <w:rPr>
          <w:rFonts w:asciiTheme="majorHAnsi" w:eastAsia="Courier New" w:hAnsiTheme="majorHAnsi" w:cs="Courier New"/>
          <w:b/>
          <w:sz w:val="22"/>
        </w:rPr>
      </w:pPr>
      <w:r w:rsidRPr="00D14C15">
        <w:rPr>
          <w:rFonts w:asciiTheme="majorHAnsi" w:eastAsia="Courier New" w:hAnsiTheme="majorHAnsi" w:cs="Courier New"/>
          <w:b/>
          <w:sz w:val="22"/>
        </w:rPr>
        <w:t>20. CRONOGRAMA DE ENTREGA:</w:t>
      </w:r>
    </w:p>
    <w:p w:rsidR="008A0499" w:rsidRPr="00D14C15" w:rsidRDefault="008A0499" w:rsidP="009126E8">
      <w:pPr>
        <w:pStyle w:val="PargrafodaLista"/>
        <w:spacing w:after="0"/>
        <w:ind w:left="-208" w:right="139" w:firstLine="928"/>
        <w:rPr>
          <w:rFonts w:asciiTheme="majorHAnsi" w:eastAsia="Courier New" w:hAnsiTheme="majorHAnsi" w:cs="Courier New"/>
          <w:sz w:val="22"/>
        </w:rPr>
      </w:pPr>
    </w:p>
    <w:p w:rsidR="008A0499" w:rsidRPr="00D14C15" w:rsidRDefault="008A0499" w:rsidP="009126E8">
      <w:pPr>
        <w:spacing w:after="0"/>
        <w:ind w:leftChars="-258" w:left="-619" w:right="139" w:firstLine="568"/>
        <w:rPr>
          <w:rFonts w:asciiTheme="majorHAnsi" w:eastAsia="Courier New" w:hAnsiTheme="majorHAnsi" w:cs="Courier New"/>
          <w:sz w:val="22"/>
          <w:u w:val="single"/>
        </w:rPr>
      </w:pPr>
      <w:r w:rsidRPr="00D14C15">
        <w:rPr>
          <w:rFonts w:asciiTheme="majorHAnsi" w:eastAsia="Courier New" w:hAnsiTheme="majorHAnsi" w:cs="Courier New"/>
          <w:sz w:val="22"/>
          <w:u w:val="single"/>
        </w:rPr>
        <w:t>A – CONVERSÃO DA BASE DE DADOS</w:t>
      </w:r>
    </w:p>
    <w:p w:rsidR="008A0499" w:rsidRPr="00D14C15" w:rsidRDefault="008A0499" w:rsidP="009126E8">
      <w:pPr>
        <w:spacing w:after="0"/>
        <w:ind w:leftChars="-258" w:left="-619" w:right="139" w:firstLine="568"/>
        <w:rPr>
          <w:rFonts w:asciiTheme="majorHAnsi" w:eastAsia="Courier New" w:hAnsiTheme="majorHAnsi" w:cs="Courier New"/>
          <w:sz w:val="22"/>
        </w:rPr>
      </w:pPr>
      <w:r w:rsidRPr="00D14C15">
        <w:rPr>
          <w:rFonts w:asciiTheme="majorHAnsi" w:eastAsia="Courier New" w:hAnsiTheme="majorHAnsi" w:cs="Courier New"/>
          <w:sz w:val="22"/>
        </w:rPr>
        <w:t>Os dados que compõem as bases de informações atualmente existentes deverão ser convertidos para a nova estrutura de dados proposta pelo licitante que for vencedor do certame.</w:t>
      </w:r>
    </w:p>
    <w:p w:rsidR="008A0499" w:rsidRPr="00D14C15" w:rsidRDefault="008A0499" w:rsidP="009126E8">
      <w:pPr>
        <w:spacing w:after="0"/>
        <w:ind w:leftChars="-258" w:left="-619" w:right="139" w:firstLine="568"/>
        <w:rPr>
          <w:rFonts w:asciiTheme="majorHAnsi" w:eastAsia="Courier New" w:hAnsiTheme="majorHAnsi" w:cs="Courier New"/>
          <w:sz w:val="22"/>
        </w:rPr>
      </w:pPr>
      <w:r w:rsidRPr="00D14C15">
        <w:rPr>
          <w:rFonts w:asciiTheme="majorHAnsi" w:eastAsia="Courier New" w:hAnsiTheme="majorHAnsi" w:cs="Courier New"/>
          <w:sz w:val="22"/>
        </w:rPr>
        <w:t>A Prefeitura fornecerá o banco de dado a ser convertido e o licitante vencedor deverá realizar a conversão através das informações disponíveis. Esses dados ficarão à disposição imediatamente após a assinatura de contrato e deverão ser convertidos de forma simultânea e no mesmo prazo de 90 (noventa) dias previsto para as implantações.</w:t>
      </w:r>
    </w:p>
    <w:p w:rsidR="008A0499" w:rsidRPr="00D14C15" w:rsidRDefault="008A0499" w:rsidP="009126E8">
      <w:pPr>
        <w:spacing w:after="0"/>
        <w:ind w:leftChars="-258" w:left="-619" w:right="139" w:firstLine="568"/>
        <w:rPr>
          <w:rFonts w:asciiTheme="majorHAnsi" w:eastAsia="Courier New" w:hAnsiTheme="majorHAnsi" w:cs="Courier New"/>
          <w:sz w:val="22"/>
        </w:rPr>
      </w:pPr>
      <w:r w:rsidRPr="00D14C15">
        <w:rPr>
          <w:rFonts w:asciiTheme="majorHAnsi" w:eastAsia="Courier New" w:hAnsiTheme="majorHAnsi" w:cs="Courier New"/>
          <w:sz w:val="22"/>
        </w:rPr>
        <w:t xml:space="preserve">A conversão/migração e o aproveitamento de todos os dados cadastrais e informações dos </w:t>
      </w:r>
      <w:r w:rsidRPr="00D14C15">
        <w:rPr>
          <w:rFonts w:asciiTheme="majorHAnsi" w:eastAsia="Courier New" w:hAnsiTheme="majorHAnsi" w:cs="Courier New"/>
          <w:sz w:val="22"/>
        </w:rPr>
        <w:lastRenderedPageBreak/>
        <w:t>sistemas em uso são de responsabilidade da empresa proponente, com disponibilização dos mesmos pelo Município.</w:t>
      </w:r>
    </w:p>
    <w:p w:rsidR="008A0499" w:rsidRPr="00D14C15" w:rsidRDefault="008A0499" w:rsidP="009126E8">
      <w:pPr>
        <w:spacing w:after="0"/>
        <w:ind w:leftChars="-258" w:left="-619" w:right="139" w:firstLine="568"/>
        <w:rPr>
          <w:rFonts w:asciiTheme="majorHAnsi" w:eastAsia="Courier New" w:hAnsiTheme="majorHAnsi" w:cs="Courier New"/>
          <w:sz w:val="22"/>
        </w:rPr>
      </w:pPr>
      <w:r w:rsidRPr="00D14C15">
        <w:rPr>
          <w:rFonts w:asciiTheme="majorHAnsi" w:eastAsia="Courier New" w:hAnsiTheme="majorHAnsi" w:cs="Courier New"/>
          <w:sz w:val="22"/>
        </w:rPr>
        <w:t>Ao final dos serviços de conversão, a Prefeitura Municipal fará testes visando à validação dos dados.</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568"/>
        <w:rPr>
          <w:rFonts w:asciiTheme="majorHAnsi" w:eastAsia="Courier New" w:hAnsiTheme="majorHAnsi" w:cs="Courier New"/>
          <w:sz w:val="22"/>
          <w:u w:val="single"/>
        </w:rPr>
      </w:pPr>
      <w:r w:rsidRPr="00D14C15">
        <w:rPr>
          <w:rFonts w:asciiTheme="majorHAnsi" w:eastAsia="Courier New" w:hAnsiTheme="majorHAnsi" w:cs="Courier New"/>
          <w:sz w:val="22"/>
          <w:u w:val="single"/>
        </w:rPr>
        <w:t>B – RECEBIMENTO DOS SERVIÇOS</w:t>
      </w:r>
    </w:p>
    <w:p w:rsidR="008A0499" w:rsidRPr="00D14C15" w:rsidRDefault="008A0499" w:rsidP="009126E8">
      <w:pPr>
        <w:spacing w:after="0"/>
        <w:ind w:leftChars="-258" w:left="-619" w:right="139" w:firstLine="568"/>
        <w:rPr>
          <w:rFonts w:asciiTheme="majorHAnsi" w:eastAsia="Courier New" w:hAnsiTheme="majorHAnsi" w:cs="Courier New"/>
          <w:sz w:val="22"/>
        </w:rPr>
      </w:pPr>
      <w:r w:rsidRPr="00D14C15">
        <w:rPr>
          <w:rFonts w:asciiTheme="majorHAnsi" w:eastAsia="Courier New" w:hAnsiTheme="majorHAnsi" w:cs="Courier New"/>
          <w:sz w:val="22"/>
        </w:rPr>
        <w:t xml:space="preserve">O recebimento dos serviços de conversão e implantação, se dará individualmente para cada base convertida, devendo ser obrigatoriamente ultimado com o acompanhamento </w:t>
      </w:r>
      <w:proofErr w:type="gramStart"/>
      <w:r w:rsidRPr="00D14C15">
        <w:rPr>
          <w:rFonts w:asciiTheme="majorHAnsi" w:eastAsia="Courier New" w:hAnsiTheme="majorHAnsi" w:cs="Courier New"/>
          <w:sz w:val="22"/>
        </w:rPr>
        <w:t>do(</w:t>
      </w:r>
      <w:proofErr w:type="gramEnd"/>
      <w:r w:rsidRPr="00D14C15">
        <w:rPr>
          <w:rFonts w:asciiTheme="majorHAnsi" w:eastAsia="Courier New" w:hAnsiTheme="majorHAnsi" w:cs="Courier New"/>
          <w:sz w:val="22"/>
        </w:rPr>
        <w:t>a) Secretário(a) ou chefe de setor interessado.</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568"/>
        <w:rPr>
          <w:rFonts w:asciiTheme="majorHAnsi" w:eastAsia="Courier New" w:hAnsiTheme="majorHAnsi" w:cs="Courier New"/>
          <w:sz w:val="22"/>
          <w:u w:val="single"/>
        </w:rPr>
      </w:pPr>
      <w:r w:rsidRPr="00D14C15">
        <w:rPr>
          <w:rFonts w:asciiTheme="majorHAnsi" w:eastAsia="Courier New" w:hAnsiTheme="majorHAnsi" w:cs="Courier New"/>
          <w:sz w:val="22"/>
          <w:u w:val="single"/>
        </w:rPr>
        <w:t>C – IMPLANTAÇÃO</w:t>
      </w:r>
    </w:p>
    <w:p w:rsidR="008A0499" w:rsidRPr="00D14C15" w:rsidRDefault="008A0499" w:rsidP="009126E8">
      <w:pPr>
        <w:spacing w:after="0"/>
        <w:ind w:leftChars="-258" w:left="-619" w:right="139" w:firstLine="568"/>
        <w:rPr>
          <w:rFonts w:asciiTheme="majorHAnsi" w:eastAsia="Courier New" w:hAnsiTheme="majorHAnsi" w:cs="Courier New"/>
          <w:sz w:val="22"/>
        </w:rPr>
      </w:pPr>
      <w:r w:rsidRPr="00D14C15">
        <w:rPr>
          <w:rFonts w:asciiTheme="majorHAnsi" w:eastAsia="Courier New" w:hAnsiTheme="majorHAnsi" w:cs="Courier New"/>
          <w:sz w:val="22"/>
        </w:rPr>
        <w:t>PRAZO</w:t>
      </w:r>
    </w:p>
    <w:p w:rsidR="008A0499" w:rsidRPr="00D14C15" w:rsidRDefault="008A0499" w:rsidP="009126E8">
      <w:pPr>
        <w:spacing w:after="0"/>
        <w:ind w:leftChars="-258" w:left="-619" w:right="139" w:firstLine="568"/>
        <w:rPr>
          <w:rFonts w:asciiTheme="majorHAnsi" w:eastAsia="Courier New" w:hAnsiTheme="majorHAnsi" w:cs="Courier New"/>
          <w:sz w:val="22"/>
        </w:rPr>
      </w:pPr>
      <w:r w:rsidRPr="00D14C15">
        <w:rPr>
          <w:rFonts w:asciiTheme="majorHAnsi" w:eastAsia="Courier New" w:hAnsiTheme="majorHAnsi" w:cs="Courier New"/>
          <w:sz w:val="22"/>
        </w:rPr>
        <w:t xml:space="preserve">A implantação de cada um dos Sistemas, já com as bases contendo os dados convertidos (quando for o caso) e os sistemas de processamento adaptados à legislação do Município, deverá ser no prazo máximo </w:t>
      </w:r>
      <w:r w:rsidRPr="00D14C15">
        <w:rPr>
          <w:rFonts w:asciiTheme="majorHAnsi" w:eastAsia="Courier New" w:hAnsiTheme="majorHAnsi" w:cs="Courier New"/>
          <w:b/>
          <w:sz w:val="22"/>
          <w:u w:val="single"/>
        </w:rPr>
        <w:t>90 (Noventa) dias</w:t>
      </w:r>
      <w:r w:rsidRPr="00D14C15">
        <w:rPr>
          <w:rFonts w:asciiTheme="majorHAnsi" w:eastAsia="Courier New" w:hAnsiTheme="majorHAnsi" w:cs="Courier New"/>
          <w:sz w:val="22"/>
        </w:rPr>
        <w:t>, para os sistemas, cronograma será definido entre o município e a empresa vencedora.</w:t>
      </w:r>
    </w:p>
    <w:p w:rsidR="008A0499" w:rsidRPr="00D14C15" w:rsidRDefault="008A0499" w:rsidP="009126E8">
      <w:pPr>
        <w:spacing w:after="0"/>
        <w:ind w:leftChars="-258" w:left="-619" w:right="139" w:firstLine="568"/>
        <w:rPr>
          <w:rFonts w:asciiTheme="majorHAnsi" w:eastAsia="Courier New" w:hAnsiTheme="majorHAnsi" w:cs="Courier New"/>
          <w:sz w:val="22"/>
        </w:rPr>
      </w:pPr>
      <w:r w:rsidRPr="00D14C15">
        <w:rPr>
          <w:rFonts w:asciiTheme="majorHAnsi" w:eastAsia="Courier New" w:hAnsiTheme="majorHAnsi" w:cs="Courier New"/>
          <w:sz w:val="22"/>
        </w:rPr>
        <w:t>ETAPAS</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Para cada um dos sistemas aplicativos, deverão ser cumpridas as seguintes etapas:</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 </w:t>
      </w:r>
      <w:proofErr w:type="gramStart"/>
      <w:r w:rsidRPr="00D14C15">
        <w:rPr>
          <w:rFonts w:asciiTheme="majorHAnsi" w:eastAsia="Courier New" w:hAnsiTheme="majorHAnsi" w:cs="Courier New"/>
          <w:sz w:val="22"/>
        </w:rPr>
        <w:t>entrega,</w:t>
      </w:r>
      <w:proofErr w:type="gramEnd"/>
      <w:r w:rsidRPr="00D14C15">
        <w:rPr>
          <w:rFonts w:asciiTheme="majorHAnsi" w:eastAsia="Courier New" w:hAnsiTheme="majorHAnsi" w:cs="Courier New"/>
          <w:sz w:val="22"/>
        </w:rPr>
        <w:t xml:space="preserve"> instalação e configuração do sistema aplicativo;</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customização do sistema aplicativo;</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adequação de relatórios, telas, layout e logotipos;</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parametrização inicial de tabelas e cadastros;</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estruturação dos níveis de acesso e habilitações dos usuários.</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adequação das fórmulas de cálculo para atendimento aos critérios adotados pelo município;</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ajuste nas precedências de cálculo, quando mais de uma fórmula de cálculo é aplicável simultaneamente.</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568"/>
        <w:rPr>
          <w:rFonts w:asciiTheme="majorHAnsi" w:eastAsia="Courier New" w:hAnsiTheme="majorHAnsi" w:cs="Courier New"/>
          <w:sz w:val="22"/>
          <w:u w:val="single"/>
        </w:rPr>
      </w:pPr>
      <w:r w:rsidRPr="00D14C15">
        <w:rPr>
          <w:rFonts w:asciiTheme="majorHAnsi" w:eastAsia="Courier New" w:hAnsiTheme="majorHAnsi" w:cs="Courier New"/>
          <w:sz w:val="22"/>
          <w:u w:val="single"/>
        </w:rPr>
        <w:t>D – DECISÕES</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Todas as decisões e entendimentos havidos entre as partes durante o andamento dos trabalhos e que impliquem em modificações ou </w:t>
      </w:r>
      <w:proofErr w:type="gramStart"/>
      <w:r w:rsidRPr="00D14C15">
        <w:rPr>
          <w:rFonts w:asciiTheme="majorHAnsi" w:eastAsia="Courier New" w:hAnsiTheme="majorHAnsi" w:cs="Courier New"/>
          <w:sz w:val="22"/>
        </w:rPr>
        <w:t>implementações</w:t>
      </w:r>
      <w:proofErr w:type="gramEnd"/>
      <w:r w:rsidRPr="00D14C15">
        <w:rPr>
          <w:rFonts w:asciiTheme="majorHAnsi" w:eastAsia="Courier New" w:hAnsiTheme="majorHAnsi" w:cs="Courier New"/>
          <w:sz w:val="22"/>
        </w:rPr>
        <w:t xml:space="preserve"> nos planos, cronogramas ou atividades pactuados, deverão ser previa e formalmente acordados e documentados entre as partes.</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568"/>
        <w:rPr>
          <w:rFonts w:asciiTheme="majorHAnsi" w:eastAsia="Courier New" w:hAnsiTheme="majorHAnsi" w:cs="Courier New"/>
          <w:sz w:val="22"/>
          <w:u w:val="single"/>
        </w:rPr>
      </w:pPr>
      <w:r w:rsidRPr="00D14C15">
        <w:rPr>
          <w:rFonts w:asciiTheme="majorHAnsi" w:eastAsia="Courier New" w:hAnsiTheme="majorHAnsi" w:cs="Courier New"/>
          <w:sz w:val="22"/>
          <w:u w:val="single"/>
        </w:rPr>
        <w:t>E- RECEBIMENTO DOS SERVIÇOS DE IMPLANTAÇÃO</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O recebimento dos serviços de implantação, se dará mediante aceite formal e individual dos sistemas licitados, devendo ser obrigatoriamente antecedido de procedimentos de validação </w:t>
      </w:r>
      <w:proofErr w:type="gramStart"/>
      <w:r w:rsidRPr="00D14C15">
        <w:rPr>
          <w:rFonts w:asciiTheme="majorHAnsi" w:eastAsia="Courier New" w:hAnsiTheme="majorHAnsi" w:cs="Courier New"/>
          <w:sz w:val="22"/>
        </w:rPr>
        <w:t>pelo(</w:t>
      </w:r>
      <w:proofErr w:type="gramEnd"/>
      <w:r w:rsidRPr="00D14C15">
        <w:rPr>
          <w:rFonts w:asciiTheme="majorHAnsi" w:eastAsia="Courier New" w:hAnsiTheme="majorHAnsi" w:cs="Courier New"/>
          <w:sz w:val="22"/>
        </w:rPr>
        <w:t>a) secretário(a) ou chefe de setor onde o sistema foi implantado, sempre em observância às exigências técnicas do edital.</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568"/>
        <w:rPr>
          <w:rFonts w:asciiTheme="majorHAnsi" w:eastAsia="Courier New" w:hAnsiTheme="majorHAnsi" w:cs="Courier New"/>
          <w:sz w:val="22"/>
          <w:u w:val="single"/>
        </w:rPr>
      </w:pPr>
      <w:r w:rsidRPr="00D14C15">
        <w:rPr>
          <w:rFonts w:asciiTheme="majorHAnsi" w:eastAsia="Courier New" w:hAnsiTheme="majorHAnsi" w:cs="Courier New"/>
          <w:sz w:val="22"/>
          <w:u w:val="single"/>
        </w:rPr>
        <w:t>F – TREINAMENTO</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Simultaneamente à implantação de cada um dos Sistemas, deverá ser fornecido treinamento com número de horas conforme tabela abaixo:</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7" w:right="-284" w:hanging="2"/>
        <w:rPr>
          <w:rFonts w:asciiTheme="majorHAnsi" w:eastAsia="Courier New" w:hAnsiTheme="majorHAnsi" w:cs="Courier New"/>
          <w:sz w:val="22"/>
          <w:u w:val="single"/>
        </w:rPr>
      </w:pPr>
      <w:r w:rsidRPr="00D14C15">
        <w:rPr>
          <w:rFonts w:asciiTheme="majorHAnsi" w:eastAsia="Courier New" w:hAnsiTheme="majorHAnsi" w:cs="Courier New"/>
          <w:b/>
          <w:sz w:val="22"/>
          <w:u w:val="single"/>
        </w:rPr>
        <w:t>PODER EXECUTIVO MUNICIPAL</w:t>
      </w:r>
    </w:p>
    <w:tbl>
      <w:tblPr>
        <w:tblStyle w:val="6"/>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830"/>
      </w:tblGrid>
      <w:tr w:rsidR="008A0499" w:rsidRPr="00D14C15" w:rsidTr="00AE0698">
        <w:tc>
          <w:tcPr>
            <w:tcW w:w="7804"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Horas de Treinamento</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Folha</w:t>
            </w:r>
            <w:r w:rsidRPr="00D14C15">
              <w:rPr>
                <w:rFonts w:asciiTheme="majorHAnsi" w:hAnsiTheme="majorHAnsi"/>
                <w:spacing w:val="-1"/>
                <w:sz w:val="22"/>
              </w:rPr>
              <w:t xml:space="preserve"> </w:t>
            </w:r>
            <w:r w:rsidRPr="00D14C15">
              <w:rPr>
                <w:rFonts w:asciiTheme="majorHAnsi" w:hAnsiTheme="majorHAnsi"/>
                <w:sz w:val="22"/>
              </w:rPr>
              <w:t>de Pagamento</w:t>
            </w:r>
            <w:r w:rsidRPr="00D14C15">
              <w:rPr>
                <w:rFonts w:asciiTheme="majorHAnsi" w:hAnsiTheme="majorHAnsi"/>
                <w:spacing w:val="-1"/>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RH</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24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4"/>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Servidor</w:t>
            </w:r>
            <w:r w:rsidRPr="00D14C15">
              <w:rPr>
                <w:rFonts w:asciiTheme="majorHAnsi" w:hAnsiTheme="majorHAnsi"/>
                <w:spacing w:val="1"/>
                <w:sz w:val="22"/>
              </w:rPr>
              <w:t xml:space="preserve"> </w:t>
            </w:r>
            <w:r w:rsidRPr="00D14C15">
              <w:rPr>
                <w:rFonts w:asciiTheme="majorHAnsi" w:hAnsiTheme="majorHAnsi"/>
                <w:sz w:val="22"/>
              </w:rPr>
              <w:t>Público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proofErr w:type="spellStart"/>
            <w:proofErr w:type="gramStart"/>
            <w:r w:rsidRPr="00D14C15">
              <w:rPr>
                <w:rFonts w:asciiTheme="majorHAnsi" w:hAnsiTheme="majorHAnsi"/>
                <w:sz w:val="22"/>
              </w:rPr>
              <w:t>eSocial</w:t>
            </w:r>
            <w:proofErr w:type="spellEnd"/>
            <w:proofErr w:type="gramEnd"/>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12</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Ponto</w:t>
            </w:r>
            <w:r w:rsidRPr="00D14C15">
              <w:rPr>
                <w:rFonts w:asciiTheme="majorHAnsi" w:hAnsiTheme="majorHAnsi"/>
                <w:spacing w:val="-1"/>
                <w:sz w:val="22"/>
              </w:rPr>
              <w:t xml:space="preserve"> </w:t>
            </w:r>
            <w:r w:rsidRPr="00D14C15">
              <w:rPr>
                <w:rFonts w:asciiTheme="majorHAnsi" w:hAnsiTheme="majorHAnsi"/>
                <w:sz w:val="22"/>
              </w:rPr>
              <w:t>Eletrônico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Vales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Contabilidade</w:t>
            </w:r>
            <w:r w:rsidRPr="00D14C15">
              <w:rPr>
                <w:rFonts w:asciiTheme="majorHAnsi" w:hAnsiTheme="majorHAnsi"/>
                <w:spacing w:val="-1"/>
                <w:sz w:val="22"/>
              </w:rPr>
              <w:t xml:space="preserve"> </w:t>
            </w:r>
            <w:r w:rsidRPr="00D14C15">
              <w:rPr>
                <w:rFonts w:asciiTheme="majorHAnsi" w:hAnsiTheme="majorHAnsi"/>
                <w:sz w:val="22"/>
              </w:rPr>
              <w:t>Pública</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24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Prestação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Contas</w:t>
            </w:r>
            <w:r w:rsidRPr="00D14C15">
              <w:rPr>
                <w:rFonts w:asciiTheme="majorHAnsi" w:hAnsiTheme="majorHAnsi"/>
                <w:spacing w:val="-1"/>
                <w:sz w:val="22"/>
              </w:rPr>
              <w:t xml:space="preserve"> </w:t>
            </w:r>
            <w:r w:rsidRPr="00D14C15">
              <w:rPr>
                <w:rFonts w:asciiTheme="majorHAnsi" w:hAnsiTheme="majorHAnsi"/>
                <w:sz w:val="22"/>
              </w:rPr>
              <w:t>Públicas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Tesouraria</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12</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Orçamentário</w:t>
            </w:r>
            <w:r w:rsidRPr="00D14C15">
              <w:rPr>
                <w:rFonts w:asciiTheme="majorHAnsi" w:hAnsiTheme="majorHAnsi"/>
                <w:spacing w:val="-2"/>
                <w:sz w:val="22"/>
              </w:rPr>
              <w:t xml:space="preserve"> </w:t>
            </w:r>
            <w:r w:rsidRPr="00D14C15">
              <w:rPr>
                <w:rFonts w:asciiTheme="majorHAnsi" w:hAnsiTheme="majorHAnsi"/>
                <w:sz w:val="22"/>
              </w:rPr>
              <w:t>Municipal</w:t>
            </w:r>
            <w:r w:rsidRPr="00D14C15">
              <w:rPr>
                <w:rFonts w:asciiTheme="majorHAnsi" w:hAnsiTheme="majorHAnsi"/>
                <w:spacing w:val="-2"/>
                <w:sz w:val="22"/>
              </w:rPr>
              <w:t xml:space="preserve"> </w:t>
            </w:r>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PPA,</w:t>
            </w:r>
            <w:r w:rsidRPr="00D14C15">
              <w:rPr>
                <w:rFonts w:asciiTheme="majorHAnsi" w:hAnsiTheme="majorHAnsi"/>
                <w:spacing w:val="-2"/>
                <w:sz w:val="22"/>
              </w:rPr>
              <w:t xml:space="preserve"> </w:t>
            </w:r>
            <w:r w:rsidRPr="00D14C15">
              <w:rPr>
                <w:rFonts w:asciiTheme="majorHAnsi" w:hAnsiTheme="majorHAnsi"/>
                <w:sz w:val="22"/>
              </w:rPr>
              <w:t>LDO,</w:t>
            </w:r>
            <w:r w:rsidRPr="00D14C15">
              <w:rPr>
                <w:rFonts w:asciiTheme="majorHAnsi" w:hAnsiTheme="majorHAnsi"/>
                <w:spacing w:val="-2"/>
                <w:sz w:val="22"/>
              </w:rPr>
              <w:t xml:space="preserve"> </w:t>
            </w:r>
            <w:proofErr w:type="gramStart"/>
            <w:r w:rsidRPr="00D14C15">
              <w:rPr>
                <w:rFonts w:asciiTheme="majorHAnsi" w:hAnsiTheme="majorHAnsi"/>
                <w:sz w:val="22"/>
              </w:rPr>
              <w:t>LOA</w:t>
            </w:r>
            <w:proofErr w:type="gramEnd"/>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Tributos</w:t>
            </w:r>
            <w:r w:rsidRPr="00D14C15">
              <w:rPr>
                <w:rFonts w:asciiTheme="majorHAnsi" w:hAnsiTheme="majorHAnsi"/>
                <w:spacing w:val="-4"/>
                <w:sz w:val="22"/>
              </w:rPr>
              <w:t xml:space="preserve"> </w:t>
            </w:r>
            <w:r w:rsidRPr="00D14C15">
              <w:rPr>
                <w:rFonts w:asciiTheme="majorHAnsi" w:hAnsiTheme="majorHAnsi"/>
                <w:sz w:val="22"/>
              </w:rPr>
              <w:t>Municipais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PIX</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Protesto Eletrônico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Integração com a Junta Comercial - Tudo Fácil Empresas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 xml:space="preserve">Sistema Controle de Processo Judicial </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Pendência do Simples Nacional</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lastRenderedPageBreak/>
              <w:t>Sistema</w:t>
            </w:r>
            <w:r w:rsidRPr="00D14C15">
              <w:rPr>
                <w:rFonts w:asciiTheme="majorHAnsi" w:hAnsiTheme="majorHAnsi"/>
                <w:spacing w:val="-2"/>
                <w:sz w:val="22"/>
              </w:rPr>
              <w:t xml:space="preserve"> </w:t>
            </w:r>
            <w:r w:rsidRPr="00D14C15">
              <w:rPr>
                <w:rFonts w:asciiTheme="majorHAnsi" w:hAnsiTheme="majorHAnsi"/>
                <w:sz w:val="22"/>
              </w:rPr>
              <w:t>Declaração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Serviços</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3"/>
                <w:sz w:val="22"/>
              </w:rPr>
              <w:t xml:space="preserve"> </w:t>
            </w:r>
            <w:r w:rsidRPr="00D14C15">
              <w:rPr>
                <w:rFonts w:asciiTheme="majorHAnsi" w:hAnsiTheme="majorHAnsi"/>
                <w:sz w:val="22"/>
              </w:rPr>
              <w:t>DES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8"/>
                <w:sz w:val="22"/>
              </w:rPr>
              <w:t xml:space="preserve"> </w:t>
            </w:r>
            <w:r w:rsidRPr="00D14C15">
              <w:rPr>
                <w:rFonts w:asciiTheme="majorHAnsi" w:hAnsiTheme="majorHAnsi"/>
                <w:sz w:val="22"/>
              </w:rPr>
              <w:t>Declaração</w:t>
            </w:r>
            <w:r w:rsidRPr="00D14C15">
              <w:rPr>
                <w:rFonts w:asciiTheme="majorHAnsi" w:hAnsiTheme="majorHAnsi"/>
                <w:spacing w:val="8"/>
                <w:sz w:val="22"/>
              </w:rPr>
              <w:t xml:space="preserve"> </w:t>
            </w:r>
            <w:r w:rsidRPr="00D14C15">
              <w:rPr>
                <w:rFonts w:asciiTheme="majorHAnsi" w:hAnsiTheme="majorHAnsi"/>
                <w:sz w:val="22"/>
              </w:rPr>
              <w:t>Eletrônica</w:t>
            </w:r>
            <w:r w:rsidRPr="00D14C15">
              <w:rPr>
                <w:rFonts w:asciiTheme="majorHAnsi" w:hAnsiTheme="majorHAnsi"/>
                <w:spacing w:val="7"/>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Serviços</w:t>
            </w:r>
            <w:r w:rsidRPr="00D14C15">
              <w:rPr>
                <w:rFonts w:asciiTheme="majorHAnsi" w:hAnsiTheme="majorHAnsi"/>
                <w:spacing w:val="8"/>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Instituição</w:t>
            </w:r>
            <w:r w:rsidRPr="00D14C15">
              <w:rPr>
                <w:rFonts w:asciiTheme="majorHAnsi" w:hAnsiTheme="majorHAnsi"/>
                <w:spacing w:val="-52"/>
                <w:sz w:val="22"/>
              </w:rPr>
              <w:t xml:space="preserve"> </w:t>
            </w:r>
            <w:r w:rsidRPr="00D14C15">
              <w:rPr>
                <w:rFonts w:asciiTheme="majorHAnsi" w:hAnsiTheme="majorHAnsi"/>
                <w:sz w:val="22"/>
              </w:rPr>
              <w:t>Financeira – DES-IF</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Fiscalização</w:t>
            </w:r>
            <w:r w:rsidRPr="00D14C15">
              <w:rPr>
                <w:rFonts w:asciiTheme="majorHAnsi" w:hAnsiTheme="majorHAnsi"/>
                <w:spacing w:val="-3"/>
                <w:sz w:val="22"/>
              </w:rPr>
              <w:t xml:space="preserve"> </w:t>
            </w:r>
            <w:r w:rsidRPr="00D14C15">
              <w:rPr>
                <w:rFonts w:asciiTheme="majorHAnsi" w:hAnsiTheme="majorHAnsi"/>
                <w:sz w:val="22"/>
              </w:rPr>
              <w:t>Tributária</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20</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Alvará On-Line</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Nota</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Serviço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4"/>
                <w:sz w:val="22"/>
              </w:rPr>
              <w:t xml:space="preserve"> </w:t>
            </w:r>
            <w:r w:rsidRPr="00D14C15">
              <w:rPr>
                <w:rFonts w:asciiTheme="majorHAnsi" w:hAnsiTheme="majorHAnsi"/>
                <w:sz w:val="22"/>
              </w:rPr>
              <w:t>(NFS-e)</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Situação</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4"/>
                <w:sz w:val="22"/>
              </w:rPr>
              <w:t xml:space="preserve"> </w:t>
            </w:r>
            <w:r w:rsidRPr="00D14C15">
              <w:rPr>
                <w:rFonts w:asciiTheme="majorHAnsi" w:hAnsiTheme="majorHAnsi"/>
                <w:sz w:val="22"/>
              </w:rPr>
              <w:t>CND</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02</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ITBI</w:t>
            </w:r>
            <w:r w:rsidRPr="00D14C15">
              <w:rPr>
                <w:rFonts w:asciiTheme="majorHAnsi" w:hAnsiTheme="majorHAnsi"/>
                <w:spacing w:val="-3"/>
                <w:sz w:val="22"/>
              </w:rPr>
              <w:t xml:space="preserve"> </w:t>
            </w:r>
            <w:r w:rsidRPr="00D14C15">
              <w:rPr>
                <w:rFonts w:asciiTheme="majorHAnsi" w:hAnsiTheme="majorHAnsi"/>
                <w:sz w:val="22"/>
              </w:rPr>
              <w:t>Eletrônico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Emissão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Documento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Arrecadação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02</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Compras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Licitações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 Processo de Assinatura Digital</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Patrimônio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Materiais/Almoxarifado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Frotas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Protocolo</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Transparência</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02</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Auditoria</w:t>
            </w:r>
            <w:r w:rsidRPr="00D14C15">
              <w:rPr>
                <w:rFonts w:asciiTheme="majorHAnsi" w:hAnsiTheme="majorHAnsi"/>
                <w:spacing w:val="-3"/>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Interno</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 xml:space="preserve">Controle de Água </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 Aplicativo Autoatendimento</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Institucional</w:t>
            </w:r>
            <w:r w:rsidRPr="00D14C15">
              <w:rPr>
                <w:rFonts w:asciiTheme="majorHAnsi" w:hAnsiTheme="majorHAnsi"/>
                <w:spacing w:val="-3"/>
                <w:sz w:val="22"/>
              </w:rPr>
              <w:t xml:space="preserve"> </w:t>
            </w:r>
            <w:r w:rsidRPr="00D14C15">
              <w:rPr>
                <w:rFonts w:asciiTheme="majorHAnsi" w:hAnsiTheme="majorHAnsi"/>
                <w:sz w:val="22"/>
              </w:rPr>
              <w:t>(Web</w:t>
            </w:r>
            <w:r w:rsidRPr="00D14C15">
              <w:rPr>
                <w:rFonts w:asciiTheme="majorHAnsi" w:hAnsiTheme="majorHAnsi"/>
                <w:spacing w:val="-2"/>
                <w:sz w:val="22"/>
              </w:rPr>
              <w:t xml:space="preserve"> </w:t>
            </w:r>
            <w:r w:rsidRPr="00D14C15">
              <w:rPr>
                <w:rFonts w:asciiTheme="majorHAnsi" w:hAnsiTheme="majorHAnsi"/>
                <w:sz w:val="22"/>
              </w:rPr>
              <w:t>Site)</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9634" w:type="dxa"/>
            <w:gridSpan w:val="2"/>
          </w:tcPr>
          <w:p w:rsidR="008A0499" w:rsidRPr="00D14C15" w:rsidRDefault="008A0499" w:rsidP="009126E8">
            <w:pPr>
              <w:spacing w:after="0"/>
              <w:ind w:left="2" w:right="283" w:hanging="2"/>
              <w:rPr>
                <w:rFonts w:asciiTheme="majorHAnsi" w:eastAsia="Courier New" w:hAnsiTheme="majorHAnsi" w:cs="Courier New"/>
                <w:sz w:val="22"/>
              </w:rPr>
            </w:pPr>
            <w:proofErr w:type="gramStart"/>
            <w:r w:rsidRPr="00D14C15">
              <w:rPr>
                <w:rFonts w:asciiTheme="majorHAnsi" w:eastAsia="Courier New" w:hAnsiTheme="majorHAnsi" w:cs="Courier New"/>
                <w:b/>
                <w:sz w:val="22"/>
              </w:rPr>
              <w:t>MÓDULOS SECRETARIA</w:t>
            </w:r>
            <w:proofErr w:type="gramEnd"/>
            <w:r w:rsidRPr="00D14C15">
              <w:rPr>
                <w:rFonts w:asciiTheme="majorHAnsi" w:eastAsia="Courier New" w:hAnsiTheme="majorHAnsi" w:cs="Courier New"/>
                <w:b/>
                <w:sz w:val="22"/>
              </w:rPr>
              <w:t xml:space="preserve"> DE SAÚDE</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 Farmácia/Medicamentos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Integração</w:t>
            </w:r>
            <w:r w:rsidRPr="00D14C15">
              <w:rPr>
                <w:rFonts w:asciiTheme="majorHAnsi" w:hAnsiTheme="majorHAnsi"/>
                <w:spacing w:val="-3"/>
                <w:sz w:val="22"/>
              </w:rPr>
              <w:t xml:space="preserve"> </w:t>
            </w:r>
            <w:r w:rsidRPr="00D14C15">
              <w:rPr>
                <w:rFonts w:asciiTheme="majorHAnsi" w:hAnsiTheme="majorHAnsi"/>
                <w:sz w:val="22"/>
              </w:rPr>
              <w:t>BNAFAR</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Imunização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Agendamento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Consultas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2"/>
                <w:sz w:val="22"/>
              </w:rPr>
              <w:t xml:space="preserve"> </w:t>
            </w:r>
            <w:r w:rsidRPr="00D14C15">
              <w:rPr>
                <w:rFonts w:asciiTheme="majorHAnsi" w:hAnsiTheme="majorHAnsi"/>
                <w:sz w:val="22"/>
              </w:rPr>
              <w:t>Procedimentos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Atenção</w:t>
            </w:r>
            <w:r w:rsidRPr="00D14C15">
              <w:rPr>
                <w:rFonts w:asciiTheme="majorHAnsi" w:hAnsiTheme="majorHAnsi"/>
                <w:spacing w:val="-2"/>
                <w:sz w:val="22"/>
              </w:rPr>
              <w:t xml:space="preserve"> </w:t>
            </w:r>
            <w:r w:rsidRPr="00D14C15">
              <w:rPr>
                <w:rFonts w:asciiTheme="majorHAnsi" w:hAnsiTheme="majorHAnsi"/>
                <w:sz w:val="22"/>
              </w:rPr>
              <w:t>Básica</w:t>
            </w:r>
            <w:r w:rsidRPr="00D14C15">
              <w:rPr>
                <w:rFonts w:asciiTheme="majorHAnsi" w:hAnsiTheme="majorHAnsi"/>
                <w:spacing w:val="-2"/>
                <w:sz w:val="22"/>
              </w:rPr>
              <w:t xml:space="preserve"> </w:t>
            </w:r>
            <w:proofErr w:type="spellStart"/>
            <w:r w:rsidRPr="00D14C15">
              <w:rPr>
                <w:rFonts w:asciiTheme="majorHAnsi" w:hAnsiTheme="majorHAnsi"/>
                <w:sz w:val="22"/>
              </w:rPr>
              <w:t>Esus</w:t>
            </w:r>
            <w:proofErr w:type="spellEnd"/>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proofErr w:type="gramStart"/>
            <w:r w:rsidRPr="00D14C15">
              <w:rPr>
                <w:rFonts w:asciiTheme="majorHAnsi" w:hAnsiTheme="majorHAnsi"/>
                <w:sz w:val="22"/>
              </w:rPr>
              <w:t>Aplicativo</w:t>
            </w:r>
            <w:r w:rsidRPr="00D14C15">
              <w:rPr>
                <w:rFonts w:asciiTheme="majorHAnsi" w:hAnsiTheme="majorHAnsi"/>
                <w:spacing w:val="-5"/>
                <w:sz w:val="22"/>
              </w:rPr>
              <w:t xml:space="preserve"> </w:t>
            </w:r>
            <w:r w:rsidRPr="00D14C15">
              <w:rPr>
                <w:rFonts w:asciiTheme="majorHAnsi" w:hAnsiTheme="majorHAnsi"/>
                <w:sz w:val="22"/>
              </w:rPr>
              <w:t>(</w:t>
            </w:r>
            <w:proofErr w:type="spellStart"/>
            <w:r w:rsidRPr="00D14C15">
              <w:rPr>
                <w:rFonts w:asciiTheme="majorHAnsi" w:hAnsiTheme="majorHAnsi"/>
                <w:sz w:val="22"/>
              </w:rPr>
              <w:t>App</w:t>
            </w:r>
            <w:proofErr w:type="spellEnd"/>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Agentes</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Saúde</w:t>
            </w:r>
            <w:proofErr w:type="gramEnd"/>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TFD</w:t>
            </w:r>
            <w:r w:rsidRPr="00D14C15">
              <w:rPr>
                <w:rFonts w:asciiTheme="majorHAnsi" w:hAnsiTheme="majorHAnsi"/>
                <w:spacing w:val="-3"/>
                <w:sz w:val="22"/>
              </w:rPr>
              <w:t xml:space="preserve"> </w:t>
            </w:r>
            <w:r w:rsidRPr="00D14C15">
              <w:rPr>
                <w:rFonts w:asciiTheme="majorHAnsi" w:hAnsiTheme="majorHAnsi"/>
                <w:sz w:val="22"/>
              </w:rPr>
              <w:t>–</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Fora</w:t>
            </w:r>
            <w:r w:rsidRPr="00D14C15">
              <w:rPr>
                <w:rFonts w:asciiTheme="majorHAnsi" w:hAnsiTheme="majorHAnsi"/>
                <w:spacing w:val="-2"/>
                <w:sz w:val="22"/>
              </w:rPr>
              <w:t xml:space="preserve"> </w:t>
            </w:r>
            <w:r w:rsidRPr="00D14C15">
              <w:rPr>
                <w:rFonts w:asciiTheme="majorHAnsi" w:hAnsiTheme="majorHAnsi"/>
                <w:sz w:val="22"/>
              </w:rPr>
              <w:t>do</w:t>
            </w:r>
            <w:r w:rsidRPr="00D14C15">
              <w:rPr>
                <w:rFonts w:asciiTheme="majorHAnsi" w:hAnsiTheme="majorHAnsi"/>
                <w:spacing w:val="-2"/>
                <w:sz w:val="22"/>
              </w:rPr>
              <w:t xml:space="preserve"> </w:t>
            </w:r>
            <w:r w:rsidRPr="00D14C15">
              <w:rPr>
                <w:rFonts w:asciiTheme="majorHAnsi" w:hAnsiTheme="majorHAnsi"/>
                <w:sz w:val="22"/>
              </w:rPr>
              <w:t>Domicílio</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Exames</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 Controle de Benefícios</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lastRenderedPageBreak/>
              <w:t>Sistema de Vigilância Sanitária</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12</w:t>
            </w:r>
          </w:p>
        </w:tc>
      </w:tr>
      <w:tr w:rsidR="008A0499" w:rsidRPr="00D14C15" w:rsidTr="00AE0698">
        <w:tc>
          <w:tcPr>
            <w:tcW w:w="9634" w:type="dxa"/>
            <w:gridSpan w:val="2"/>
          </w:tcPr>
          <w:p w:rsidR="008A0499" w:rsidRPr="00D14C15" w:rsidRDefault="008A0499" w:rsidP="009126E8">
            <w:pPr>
              <w:spacing w:after="0"/>
              <w:ind w:left="2" w:right="283" w:hanging="2"/>
              <w:rPr>
                <w:rFonts w:asciiTheme="majorHAnsi" w:eastAsia="Courier New" w:hAnsiTheme="majorHAnsi" w:cs="Courier New"/>
                <w:sz w:val="22"/>
              </w:rPr>
            </w:pPr>
            <w:proofErr w:type="gramStart"/>
            <w:r w:rsidRPr="00D14C15">
              <w:rPr>
                <w:rFonts w:asciiTheme="majorHAnsi" w:eastAsia="Courier New" w:hAnsiTheme="majorHAnsi" w:cs="Courier New"/>
                <w:b/>
                <w:sz w:val="22"/>
              </w:rPr>
              <w:t>MÓDULOS SECRETARIA</w:t>
            </w:r>
            <w:proofErr w:type="gramEnd"/>
            <w:r w:rsidRPr="00D14C15">
              <w:rPr>
                <w:rFonts w:asciiTheme="majorHAnsi" w:eastAsia="Courier New" w:hAnsiTheme="majorHAnsi" w:cs="Courier New"/>
                <w:b/>
                <w:sz w:val="22"/>
              </w:rPr>
              <w:t xml:space="preserve"> DE EDUCAÇÃO</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Gestão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Educação</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 xml:space="preserve">Sistema de </w:t>
            </w:r>
            <w:proofErr w:type="spellStart"/>
            <w:r w:rsidRPr="00D14C15">
              <w:rPr>
                <w:rFonts w:asciiTheme="majorHAnsi" w:hAnsiTheme="majorHAnsi"/>
                <w:sz w:val="22"/>
              </w:rPr>
              <w:t>Pré</w:t>
            </w:r>
            <w:proofErr w:type="spellEnd"/>
            <w:r w:rsidRPr="00D14C15">
              <w:rPr>
                <w:rFonts w:asciiTheme="majorHAnsi" w:hAnsiTheme="majorHAnsi"/>
                <w:sz w:val="22"/>
              </w:rPr>
              <w:t xml:space="preserve"> Matrícula</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 Portal de Pais e Alunos</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20</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APP Pais e Alunos</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 Portal Professores</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20</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APP Professores</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Escolar</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Controle de </w:t>
            </w:r>
            <w:r w:rsidRPr="00D14C15">
              <w:rPr>
                <w:rFonts w:asciiTheme="majorHAnsi" w:hAnsiTheme="majorHAnsi"/>
                <w:sz w:val="22"/>
              </w:rPr>
              <w:t>Merenda/Alimentação</w:t>
            </w:r>
            <w:r w:rsidRPr="00D14C15">
              <w:rPr>
                <w:rFonts w:asciiTheme="majorHAnsi" w:hAnsiTheme="majorHAnsi"/>
                <w:spacing w:val="-2"/>
                <w:sz w:val="22"/>
              </w:rPr>
              <w:t xml:space="preserve"> </w:t>
            </w:r>
            <w:r w:rsidRPr="00D14C15">
              <w:rPr>
                <w:rFonts w:asciiTheme="majorHAnsi" w:hAnsiTheme="majorHAnsi"/>
                <w:sz w:val="22"/>
              </w:rPr>
              <w:t>Escolar</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Biblioteca</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06</w:t>
            </w:r>
          </w:p>
        </w:tc>
      </w:tr>
      <w:tr w:rsidR="008A0499" w:rsidRPr="00D14C15" w:rsidTr="00AE0698">
        <w:tc>
          <w:tcPr>
            <w:tcW w:w="9634" w:type="dxa"/>
            <w:gridSpan w:val="2"/>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MÓDULO SETOR DE MEIO AMBIENTE</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Sistema Controle Ambiental</w:t>
            </w:r>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Sistema Controle Agropecuário (Troca-Troca)</w:t>
            </w:r>
          </w:p>
        </w:tc>
        <w:tc>
          <w:tcPr>
            <w:tcW w:w="1830" w:type="dxa"/>
          </w:tcPr>
          <w:p w:rsidR="008A0499" w:rsidRPr="00D14C15" w:rsidRDefault="008A0499" w:rsidP="009126E8">
            <w:pPr>
              <w:spacing w:after="0"/>
              <w:ind w:left="2" w:right="283" w:hanging="2"/>
              <w:rPr>
                <w:rFonts w:asciiTheme="majorHAnsi" w:hAnsiTheme="majorHAnsi"/>
                <w:sz w:val="22"/>
              </w:rPr>
            </w:pPr>
            <w:r w:rsidRPr="00D14C15">
              <w:rPr>
                <w:rFonts w:asciiTheme="majorHAnsi" w:hAnsiTheme="majorHAnsi"/>
                <w:sz w:val="22"/>
              </w:rPr>
              <w:t>08</w:t>
            </w:r>
          </w:p>
        </w:tc>
      </w:tr>
      <w:tr w:rsidR="008A0499" w:rsidRPr="00D14C15" w:rsidTr="00AE0698">
        <w:tc>
          <w:tcPr>
            <w:tcW w:w="9634" w:type="dxa"/>
            <w:gridSpan w:val="2"/>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830"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126E8">
            <w:pPr>
              <w:spacing w:after="0"/>
              <w:ind w:left="2" w:right="283" w:hanging="2"/>
              <w:rPr>
                <w:rFonts w:asciiTheme="majorHAnsi" w:eastAsia="Courier New" w:hAnsiTheme="majorHAnsi" w:cs="Courier New"/>
                <w:sz w:val="22"/>
              </w:rPr>
            </w:pPr>
          </w:p>
        </w:tc>
        <w:tc>
          <w:tcPr>
            <w:tcW w:w="1830" w:type="dxa"/>
          </w:tcPr>
          <w:p w:rsidR="008A0499" w:rsidRPr="00D14C15" w:rsidRDefault="008A0499" w:rsidP="009126E8">
            <w:pPr>
              <w:spacing w:after="0"/>
              <w:ind w:left="2" w:right="283" w:hanging="2"/>
              <w:rPr>
                <w:rFonts w:asciiTheme="majorHAnsi" w:hAnsiTheme="majorHAnsi"/>
                <w:sz w:val="22"/>
              </w:rPr>
            </w:pPr>
          </w:p>
        </w:tc>
      </w:tr>
      <w:tr w:rsidR="008A0499" w:rsidRPr="00D14C15" w:rsidTr="00AE0698">
        <w:tc>
          <w:tcPr>
            <w:tcW w:w="7804" w:type="dxa"/>
          </w:tcPr>
          <w:p w:rsidR="008A0499" w:rsidRPr="00D14C15" w:rsidRDefault="008A0499" w:rsidP="009126E8">
            <w:pPr>
              <w:spacing w:after="0"/>
              <w:ind w:left="2" w:right="283" w:hanging="2"/>
              <w:rPr>
                <w:rFonts w:asciiTheme="majorHAnsi" w:eastAsia="Courier New" w:hAnsiTheme="majorHAnsi" w:cs="Courier New"/>
                <w:b/>
                <w:bCs/>
                <w:sz w:val="22"/>
              </w:rPr>
            </w:pPr>
            <w:r w:rsidRPr="00D14C15">
              <w:rPr>
                <w:rFonts w:asciiTheme="majorHAnsi" w:eastAsia="Courier New" w:hAnsiTheme="majorHAnsi" w:cs="Courier New"/>
                <w:b/>
                <w:bCs/>
                <w:sz w:val="22"/>
              </w:rPr>
              <w:t>Total de Horas de Treinamento</w:t>
            </w:r>
          </w:p>
        </w:tc>
        <w:tc>
          <w:tcPr>
            <w:tcW w:w="1830" w:type="dxa"/>
          </w:tcPr>
          <w:p w:rsidR="008A0499" w:rsidRPr="00D14C15" w:rsidRDefault="008A0499" w:rsidP="009126E8">
            <w:pPr>
              <w:spacing w:after="0"/>
              <w:ind w:left="2" w:right="283" w:hanging="2"/>
              <w:rPr>
                <w:rFonts w:asciiTheme="majorHAnsi" w:hAnsiTheme="majorHAnsi"/>
                <w:b/>
                <w:bCs/>
                <w:sz w:val="22"/>
              </w:rPr>
            </w:pPr>
            <w:r w:rsidRPr="00D14C15">
              <w:rPr>
                <w:rFonts w:asciiTheme="majorHAnsi" w:hAnsiTheme="majorHAnsi"/>
                <w:b/>
                <w:bCs/>
                <w:sz w:val="22"/>
              </w:rPr>
              <w:t>418</w:t>
            </w:r>
          </w:p>
        </w:tc>
      </w:tr>
    </w:tbl>
    <w:p w:rsidR="008A0499" w:rsidRPr="00D14C15" w:rsidRDefault="008A0499" w:rsidP="009126E8">
      <w:pPr>
        <w:spacing w:after="0"/>
        <w:ind w:left="2" w:right="283" w:hanging="2"/>
        <w:rPr>
          <w:rFonts w:asciiTheme="majorHAnsi" w:eastAsia="Courier New" w:hAnsiTheme="majorHAnsi" w:cs="Courier New"/>
          <w:b/>
          <w:sz w:val="22"/>
          <w:u w:val="single"/>
        </w:rPr>
      </w:pPr>
    </w:p>
    <w:p w:rsidR="008A0499" w:rsidRPr="00D14C15" w:rsidRDefault="008A0499" w:rsidP="009126E8">
      <w:pPr>
        <w:spacing w:after="0"/>
        <w:ind w:left="2" w:right="283" w:hanging="2"/>
        <w:rPr>
          <w:rFonts w:asciiTheme="majorHAnsi" w:eastAsia="Courier New" w:hAnsiTheme="majorHAnsi" w:cs="Courier New"/>
          <w:sz w:val="22"/>
          <w:u w:val="single"/>
        </w:rPr>
      </w:pPr>
      <w:r w:rsidRPr="00D14C15">
        <w:rPr>
          <w:rFonts w:asciiTheme="majorHAnsi" w:eastAsia="Courier New" w:hAnsiTheme="majorHAnsi" w:cs="Courier New"/>
          <w:b/>
          <w:sz w:val="22"/>
          <w:u w:val="single"/>
        </w:rPr>
        <w:t>PODER LEGISLATIVO MUNICIPAL</w:t>
      </w:r>
    </w:p>
    <w:tbl>
      <w:tblPr>
        <w:tblStyle w:val="5"/>
        <w:tblW w:w="97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942"/>
      </w:tblGrid>
      <w:tr w:rsidR="008A0499" w:rsidRPr="00D14C15" w:rsidTr="00AE0698">
        <w:tc>
          <w:tcPr>
            <w:tcW w:w="7804"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Horas de Treinamento</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Folha</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Pagamento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 do</w:t>
            </w:r>
            <w:r w:rsidRPr="00D14C15">
              <w:rPr>
                <w:rFonts w:asciiTheme="majorHAnsi" w:hAnsiTheme="majorHAnsi"/>
                <w:spacing w:val="-1"/>
                <w:sz w:val="22"/>
              </w:rPr>
              <w:t xml:space="preserve"> </w:t>
            </w:r>
            <w:r w:rsidRPr="00D14C15">
              <w:rPr>
                <w:rFonts w:asciiTheme="majorHAnsi" w:hAnsiTheme="majorHAnsi"/>
                <w:sz w:val="22"/>
              </w:rPr>
              <w:t>Servidor</w:t>
            </w:r>
            <w:r w:rsidRPr="00D14C15">
              <w:rPr>
                <w:rFonts w:asciiTheme="majorHAnsi" w:hAnsiTheme="majorHAnsi"/>
                <w:spacing w:val="-4"/>
                <w:sz w:val="22"/>
              </w:rPr>
              <w:t xml:space="preserve"> </w:t>
            </w:r>
            <w:r w:rsidRPr="00D14C15">
              <w:rPr>
                <w:rFonts w:asciiTheme="majorHAnsi" w:hAnsiTheme="majorHAnsi"/>
                <w:sz w:val="22"/>
              </w:rPr>
              <w:t>Público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proofErr w:type="spellStart"/>
            <w:proofErr w:type="gramStart"/>
            <w:r w:rsidRPr="00D14C15">
              <w:rPr>
                <w:rFonts w:asciiTheme="majorHAnsi" w:hAnsiTheme="majorHAnsi"/>
                <w:sz w:val="22"/>
              </w:rPr>
              <w:t>eSocial</w:t>
            </w:r>
            <w:proofErr w:type="spellEnd"/>
            <w:proofErr w:type="gramEnd"/>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Contabilidade</w:t>
            </w:r>
            <w:r w:rsidRPr="00D14C15">
              <w:rPr>
                <w:rFonts w:asciiTheme="majorHAnsi" w:hAnsiTheme="majorHAnsi"/>
                <w:spacing w:val="-2"/>
                <w:sz w:val="22"/>
              </w:rPr>
              <w:t xml:space="preserve"> </w:t>
            </w:r>
            <w:r w:rsidRPr="00D14C15">
              <w:rPr>
                <w:rFonts w:asciiTheme="majorHAnsi" w:hAnsiTheme="majorHAnsi"/>
                <w:sz w:val="22"/>
              </w:rPr>
              <w:t>Pública</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Prestação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Contas</w:t>
            </w:r>
            <w:r w:rsidRPr="00D14C15">
              <w:rPr>
                <w:rFonts w:asciiTheme="majorHAnsi" w:hAnsiTheme="majorHAnsi"/>
                <w:spacing w:val="-2"/>
                <w:sz w:val="22"/>
              </w:rPr>
              <w:t xml:space="preserve"> </w:t>
            </w:r>
            <w:r w:rsidRPr="00D14C15">
              <w:rPr>
                <w:rFonts w:asciiTheme="majorHAnsi" w:hAnsiTheme="majorHAnsi"/>
                <w:sz w:val="22"/>
              </w:rPr>
              <w:t>Públicas</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Tesouraria</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Transparência</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02</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4"/>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Legislativo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24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lastRenderedPageBreak/>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Patrimônio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Protocolo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4"/>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Materiais/Almoxarifado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Compras</w:t>
            </w:r>
            <w:r w:rsidRPr="00D14C15">
              <w:rPr>
                <w:rFonts w:asciiTheme="majorHAnsi" w:hAnsiTheme="majorHAnsi"/>
                <w:spacing w:val="-1"/>
                <w:sz w:val="22"/>
              </w:rPr>
              <w:t xml:space="preserve"> </w:t>
            </w:r>
            <w:r w:rsidRPr="00D14C15">
              <w:rPr>
                <w:rFonts w:asciiTheme="majorHAnsi" w:hAnsiTheme="majorHAnsi"/>
                <w:sz w:val="22"/>
              </w:rPr>
              <w:t>e</w:t>
            </w:r>
            <w:r w:rsidRPr="00D14C15">
              <w:rPr>
                <w:rFonts w:asciiTheme="majorHAnsi" w:hAnsiTheme="majorHAnsi"/>
                <w:spacing w:val="-2"/>
                <w:sz w:val="22"/>
              </w:rPr>
              <w:t xml:space="preserve"> </w:t>
            </w:r>
            <w:r w:rsidRPr="00D14C15">
              <w:rPr>
                <w:rFonts w:asciiTheme="majorHAnsi" w:hAnsiTheme="majorHAnsi"/>
                <w:sz w:val="22"/>
              </w:rPr>
              <w:t>Licitações</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06</w:t>
            </w:r>
          </w:p>
        </w:tc>
      </w:tr>
      <w:tr w:rsidR="008A0499" w:rsidRPr="00D14C15" w:rsidTr="00AE0698">
        <w:tc>
          <w:tcPr>
            <w:tcW w:w="9746" w:type="dxa"/>
            <w:gridSpan w:val="2"/>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8A0499" w:rsidRPr="00D14C15" w:rsidTr="00AE0698">
        <w:trPr>
          <w:trHeight w:val="173"/>
        </w:trPr>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942" w:type="dxa"/>
          </w:tcPr>
          <w:p w:rsidR="008A0499" w:rsidRPr="00D14C15" w:rsidRDefault="008A0499" w:rsidP="009126E8">
            <w:pPr>
              <w:spacing w:after="0"/>
              <w:ind w:left="2" w:right="283" w:hanging="2"/>
              <w:rPr>
                <w:rFonts w:asciiTheme="majorHAnsi" w:eastAsia="Courier New" w:hAnsiTheme="majorHAnsi" w:cs="Courier New"/>
                <w:bCs/>
                <w:sz w:val="22"/>
              </w:rPr>
            </w:pPr>
            <w:r w:rsidRPr="00D14C15">
              <w:rPr>
                <w:rFonts w:asciiTheme="majorHAnsi" w:hAnsiTheme="majorHAnsi"/>
                <w:bCs/>
                <w:sz w:val="22"/>
              </w:rPr>
              <w:t>02</w:t>
            </w:r>
          </w:p>
        </w:tc>
      </w:tr>
      <w:tr w:rsidR="008A0499" w:rsidRPr="00D14C15" w:rsidTr="00AE0698">
        <w:trPr>
          <w:trHeight w:val="173"/>
        </w:trPr>
        <w:tc>
          <w:tcPr>
            <w:tcW w:w="7804" w:type="dxa"/>
          </w:tcPr>
          <w:p w:rsidR="008A0499" w:rsidRPr="00D14C15" w:rsidRDefault="008A0499" w:rsidP="009126E8">
            <w:pPr>
              <w:spacing w:after="0"/>
              <w:ind w:left="2" w:right="283" w:hanging="2"/>
              <w:rPr>
                <w:rFonts w:asciiTheme="majorHAnsi" w:eastAsia="Courier New" w:hAnsiTheme="majorHAnsi" w:cs="Courier New"/>
                <w:b/>
                <w:bCs/>
                <w:sz w:val="22"/>
              </w:rPr>
            </w:pPr>
            <w:r w:rsidRPr="00D14C15">
              <w:rPr>
                <w:rFonts w:asciiTheme="majorHAnsi" w:eastAsia="Courier New" w:hAnsiTheme="majorHAnsi" w:cs="Courier New"/>
                <w:b/>
                <w:bCs/>
                <w:sz w:val="22"/>
              </w:rPr>
              <w:t>Total de Horas de Treinamento</w:t>
            </w:r>
          </w:p>
        </w:tc>
        <w:tc>
          <w:tcPr>
            <w:tcW w:w="1942" w:type="dxa"/>
          </w:tcPr>
          <w:p w:rsidR="008A0499" w:rsidRPr="00D14C15" w:rsidRDefault="008A0499" w:rsidP="009126E8">
            <w:pPr>
              <w:spacing w:after="0"/>
              <w:ind w:left="2" w:right="283" w:hanging="2"/>
              <w:rPr>
                <w:rFonts w:asciiTheme="majorHAnsi" w:hAnsiTheme="majorHAnsi"/>
                <w:b/>
                <w:sz w:val="22"/>
              </w:rPr>
            </w:pPr>
            <w:r w:rsidRPr="00D14C15">
              <w:rPr>
                <w:rFonts w:asciiTheme="majorHAnsi" w:hAnsiTheme="majorHAnsi"/>
                <w:b/>
                <w:sz w:val="22"/>
              </w:rPr>
              <w:t>106</w:t>
            </w:r>
          </w:p>
        </w:tc>
      </w:tr>
    </w:tbl>
    <w:p w:rsidR="008A0499" w:rsidRPr="00D14C15" w:rsidRDefault="008A0499" w:rsidP="009126E8">
      <w:pPr>
        <w:spacing w:after="0"/>
        <w:ind w:right="283" w:firstLine="0"/>
        <w:rPr>
          <w:rFonts w:asciiTheme="majorHAnsi" w:hAnsiTheme="majorHAnsi"/>
          <w:sz w:val="22"/>
        </w:rPr>
      </w:pPr>
    </w:p>
    <w:p w:rsidR="008A0499" w:rsidRPr="00D14C15" w:rsidRDefault="008A0499" w:rsidP="009126E8">
      <w:pPr>
        <w:spacing w:after="0"/>
        <w:ind w:left="2" w:right="283" w:hanging="2"/>
        <w:rPr>
          <w:rFonts w:asciiTheme="majorHAnsi" w:hAnsiTheme="majorHAnsi"/>
          <w:b/>
          <w:bCs/>
          <w:sz w:val="22"/>
          <w:u w:val="single"/>
        </w:rPr>
      </w:pPr>
      <w:r w:rsidRPr="00D14C15">
        <w:rPr>
          <w:rFonts w:asciiTheme="majorHAnsi" w:hAnsiTheme="majorHAnsi"/>
          <w:b/>
          <w:bCs/>
          <w:sz w:val="22"/>
          <w:u w:val="single"/>
        </w:rPr>
        <w:t>RPPS</w:t>
      </w:r>
    </w:p>
    <w:tbl>
      <w:tblPr>
        <w:tblStyle w:val="5"/>
        <w:tblW w:w="97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942"/>
      </w:tblGrid>
      <w:tr w:rsidR="008A0499" w:rsidRPr="00D14C15" w:rsidTr="00AE0698">
        <w:tc>
          <w:tcPr>
            <w:tcW w:w="7804"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Status</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Folha de Pagamento e RH</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Portal do Servidor Público</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04</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 xml:space="preserve">Sistema </w:t>
            </w:r>
            <w:proofErr w:type="spellStart"/>
            <w:proofErr w:type="gramStart"/>
            <w:r w:rsidRPr="00D14C15">
              <w:rPr>
                <w:rFonts w:asciiTheme="majorHAnsi" w:hAnsiTheme="majorHAnsi"/>
                <w:sz w:val="22"/>
              </w:rPr>
              <w:t>eSocial</w:t>
            </w:r>
            <w:proofErr w:type="spellEnd"/>
            <w:proofErr w:type="gramEnd"/>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de Tesouraria</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Contabilidade Pública</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16</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Prestação de Contas Públicas</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08</w:t>
            </w:r>
          </w:p>
        </w:tc>
      </w:tr>
      <w:tr w:rsidR="008A0499" w:rsidRPr="00D14C15" w:rsidTr="00AE0698">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hAnsiTheme="majorHAnsi"/>
                <w:sz w:val="22"/>
              </w:rPr>
              <w:t>Sistema Portal Transparência</w:t>
            </w:r>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sz w:val="22"/>
              </w:rPr>
              <w:t>04</w:t>
            </w:r>
          </w:p>
        </w:tc>
      </w:tr>
      <w:tr w:rsidR="008A0499" w:rsidRPr="00D14C15" w:rsidTr="00AE0698">
        <w:tc>
          <w:tcPr>
            <w:tcW w:w="9746" w:type="dxa"/>
            <w:gridSpan w:val="2"/>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8A0499" w:rsidRPr="00D14C15" w:rsidTr="00AE0698">
        <w:trPr>
          <w:trHeight w:val="173"/>
        </w:trPr>
        <w:tc>
          <w:tcPr>
            <w:tcW w:w="7804" w:type="dxa"/>
          </w:tcPr>
          <w:p w:rsidR="008A0499" w:rsidRPr="00D14C15" w:rsidRDefault="008A0499" w:rsidP="009542F4">
            <w:pPr>
              <w:pStyle w:val="PargrafodaLista"/>
              <w:numPr>
                <w:ilvl w:val="0"/>
                <w:numId w:val="164"/>
              </w:numPr>
              <w:suppressAutoHyphens/>
              <w:autoSpaceDE w:val="0"/>
              <w:autoSpaceDN w:val="0"/>
              <w:adjustRightInd w:val="0"/>
              <w:spacing w:after="0"/>
              <w:ind w:right="283"/>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942" w:type="dxa"/>
          </w:tcPr>
          <w:p w:rsidR="008A0499" w:rsidRPr="00D14C15" w:rsidRDefault="008A0499" w:rsidP="009126E8">
            <w:pPr>
              <w:spacing w:after="0"/>
              <w:ind w:left="2" w:right="283" w:hanging="2"/>
              <w:rPr>
                <w:rFonts w:asciiTheme="majorHAnsi" w:eastAsia="Courier New" w:hAnsiTheme="majorHAnsi" w:cs="Courier New"/>
                <w:sz w:val="22"/>
              </w:rPr>
            </w:pPr>
            <w:r w:rsidRPr="00D14C15">
              <w:rPr>
                <w:rFonts w:asciiTheme="majorHAnsi" w:hAnsiTheme="majorHAnsi"/>
                <w:sz w:val="22"/>
              </w:rPr>
              <w:t>02</w:t>
            </w:r>
          </w:p>
        </w:tc>
      </w:tr>
      <w:tr w:rsidR="008A0499" w:rsidRPr="00D14C15" w:rsidTr="00AE0698">
        <w:trPr>
          <w:trHeight w:val="173"/>
        </w:trPr>
        <w:tc>
          <w:tcPr>
            <w:tcW w:w="7804" w:type="dxa"/>
          </w:tcPr>
          <w:p w:rsidR="008A0499" w:rsidRPr="00D14C15" w:rsidRDefault="008A0499" w:rsidP="009126E8">
            <w:pPr>
              <w:spacing w:after="0"/>
              <w:ind w:left="2" w:right="283" w:hanging="2"/>
              <w:rPr>
                <w:rFonts w:asciiTheme="majorHAnsi" w:eastAsia="Courier New" w:hAnsiTheme="majorHAnsi" w:cs="Courier New"/>
                <w:b/>
                <w:bCs/>
                <w:sz w:val="22"/>
              </w:rPr>
            </w:pPr>
            <w:r w:rsidRPr="00D14C15">
              <w:rPr>
                <w:rFonts w:asciiTheme="majorHAnsi" w:eastAsia="Courier New" w:hAnsiTheme="majorHAnsi" w:cs="Courier New"/>
                <w:b/>
                <w:bCs/>
                <w:sz w:val="22"/>
              </w:rPr>
              <w:t>Total de Horas de Treinamento</w:t>
            </w:r>
          </w:p>
        </w:tc>
        <w:tc>
          <w:tcPr>
            <w:tcW w:w="1942" w:type="dxa"/>
          </w:tcPr>
          <w:p w:rsidR="008A0499" w:rsidRPr="00D14C15" w:rsidRDefault="008A0499" w:rsidP="009126E8">
            <w:pPr>
              <w:spacing w:after="0"/>
              <w:ind w:left="2" w:right="283" w:hanging="2"/>
              <w:rPr>
                <w:rFonts w:asciiTheme="majorHAnsi" w:hAnsiTheme="majorHAnsi"/>
                <w:b/>
                <w:bCs/>
                <w:sz w:val="22"/>
              </w:rPr>
            </w:pPr>
            <w:r w:rsidRPr="00D14C15">
              <w:rPr>
                <w:rFonts w:asciiTheme="majorHAnsi" w:hAnsiTheme="majorHAnsi"/>
                <w:b/>
                <w:bCs/>
                <w:sz w:val="22"/>
              </w:rPr>
              <w:t>66</w:t>
            </w:r>
          </w:p>
        </w:tc>
      </w:tr>
    </w:tbl>
    <w:p w:rsidR="008A0499" w:rsidRPr="00D14C15" w:rsidRDefault="008A0499" w:rsidP="009126E8">
      <w:pPr>
        <w:spacing w:after="0"/>
        <w:ind w:left="2" w:right="283" w:hanging="2"/>
        <w:rPr>
          <w:rFonts w:asciiTheme="majorHAnsi" w:eastAsia="Courier New" w:hAnsiTheme="majorHAnsi" w:cs="Courier New"/>
          <w:sz w:val="22"/>
        </w:rPr>
      </w:pP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F1-OBJETIVO</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O objetivo é executar o programa de treinamento, que será ministrado nas dependências da Prefeitura Municipal, qualificando os usuários para utilização na plenitude das rotinas dos sistemas.</w:t>
      </w:r>
    </w:p>
    <w:p w:rsidR="008A0499" w:rsidRPr="00D14C15" w:rsidRDefault="008A0499" w:rsidP="009126E8">
      <w:pPr>
        <w:spacing w:after="0"/>
        <w:ind w:leftChars="-258" w:left="-617" w:right="139" w:hanging="2"/>
        <w:rPr>
          <w:rFonts w:asciiTheme="majorHAnsi" w:eastAsia="Courier New" w:hAnsiTheme="majorHAnsi" w:cs="Courier New"/>
          <w:sz w:val="22"/>
        </w:rPr>
      </w:pPr>
    </w:p>
    <w:p w:rsidR="008A0499" w:rsidRPr="00D14C15" w:rsidRDefault="008A0499" w:rsidP="009126E8">
      <w:pPr>
        <w:spacing w:after="0"/>
        <w:ind w:leftChars="-258" w:left="-619" w:right="139" w:firstLine="720"/>
        <w:rPr>
          <w:rFonts w:asciiTheme="majorHAnsi" w:eastAsia="Courier New" w:hAnsiTheme="majorHAnsi" w:cs="Courier New"/>
          <w:sz w:val="22"/>
        </w:rPr>
      </w:pPr>
      <w:r w:rsidRPr="00D14C15">
        <w:rPr>
          <w:rFonts w:asciiTheme="majorHAnsi" w:eastAsia="Courier New" w:hAnsiTheme="majorHAnsi" w:cs="Courier New"/>
          <w:sz w:val="22"/>
        </w:rPr>
        <w:t>F2-CONTEÚDO</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O programa de treinamento deverá contemplar:</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metodologia para a utilização do Sistema;</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conhecimento do uso do sistema operacional residente;</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lastRenderedPageBreak/>
        <w:t>- conhecimento do uso de todas as funções do Sistema aplicativo pertencente a sua área de responsabilidade;</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conhecimento sobre as parametrizações a serem usadas;</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conhecimento do uso das rotinas de segurança, de backup;</w:t>
      </w:r>
    </w:p>
    <w:p w:rsidR="008A0499" w:rsidRPr="00D14C15" w:rsidRDefault="008A0499" w:rsidP="009126E8">
      <w:pPr>
        <w:spacing w:after="0"/>
        <w:ind w:leftChars="-258" w:left="-617" w:right="139" w:hanging="2"/>
        <w:rPr>
          <w:rFonts w:asciiTheme="majorHAnsi" w:eastAsia="Courier New" w:hAnsiTheme="majorHAnsi" w:cs="Courier New"/>
          <w:sz w:val="22"/>
        </w:rPr>
      </w:pPr>
      <w:r w:rsidRPr="00D14C15">
        <w:rPr>
          <w:rFonts w:asciiTheme="majorHAnsi" w:eastAsia="Courier New" w:hAnsiTheme="majorHAnsi" w:cs="Courier New"/>
          <w:sz w:val="22"/>
        </w:rPr>
        <w:t>- conhecimento do uso de rotinas de simulação e de reprocessamento de dados.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u w:val="single"/>
        </w:rPr>
      </w:pP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ab/>
      </w:r>
      <w:r w:rsidRPr="00D14C15">
        <w:rPr>
          <w:rFonts w:asciiTheme="majorHAnsi" w:eastAsia="Courier New" w:hAnsiTheme="majorHAnsi" w:cs="Courier New"/>
          <w:b/>
          <w:sz w:val="22"/>
        </w:rPr>
        <w:tab/>
        <w:t xml:space="preserve">21- CARACTERÍSTICAS </w:t>
      </w:r>
      <w:proofErr w:type="gramStart"/>
      <w:r w:rsidRPr="00D14C15">
        <w:rPr>
          <w:rFonts w:asciiTheme="majorHAnsi" w:eastAsia="Courier New" w:hAnsiTheme="majorHAnsi" w:cs="Courier New"/>
          <w:b/>
          <w:sz w:val="22"/>
        </w:rPr>
        <w:t>GERAIS/GLOBAIS</w:t>
      </w:r>
      <w:proofErr w:type="gramEnd"/>
      <w:r w:rsidRPr="00D14C15">
        <w:rPr>
          <w:rFonts w:asciiTheme="majorHAnsi" w:eastAsia="Courier New" w:hAnsiTheme="majorHAnsi" w:cs="Courier New"/>
          <w:b/>
          <w:sz w:val="22"/>
        </w:rPr>
        <w:t xml:space="preserve"> DOS SISTEMAS: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Os sistemas podem ser compostos por um único ou por vários módulos, desde que atendam aos requisitos de funcionalidades solicitados. Os sistemas a serem implantados deverão obrigatoriamente atender os seguintes requisitos técnicos e operacionais: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a) Possuir banco de dados relacional, além de permitir a integração online de todos os sistemas.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b) Possuir </w:t>
      </w:r>
      <w:proofErr w:type="gramStart"/>
      <w:r w:rsidRPr="00D14C15">
        <w:rPr>
          <w:rFonts w:asciiTheme="majorHAnsi" w:eastAsia="Courier New" w:hAnsiTheme="majorHAnsi" w:cs="Courier New"/>
          <w:sz w:val="22"/>
        </w:rPr>
        <w:t>menu</w:t>
      </w:r>
      <w:proofErr w:type="gramEnd"/>
      <w:r w:rsidRPr="00D14C15">
        <w:rPr>
          <w:rFonts w:asciiTheme="majorHAnsi" w:eastAsia="Courier New" w:hAnsiTheme="majorHAnsi" w:cs="Courier New"/>
          <w:sz w:val="22"/>
        </w:rPr>
        <w:t xml:space="preserve"> de busca de janela de forma inteligente.</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c) Os sistemas devem estar desenvolvidos em linguagem própria para ambiente gráfico, interface gráfica amigável, com operação via mouse, e na dispensa deste poder utilizar teclas de funções que se configurem como atalhos.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d) Os sistemas deverão ter controle de acesso por senha, por usuário, podendo ser configuradas as rotinas permitidas para cada usuário, de tal forma que próprio Município poderá configurar quais rotinas cada usuário terá acesso.</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e) Os sistemas deverão dispor de arquivo de LOG para identificar todos os acessos dos usuários, permitindo auditoria completa das rotinas de alteração e exclusão.</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f) Os sistemas deverão possibilitar a execução de outras rotinas sem sair da rotina atual, fazendo com que os trabalhos dos usuários sejam </w:t>
      </w:r>
      <w:proofErr w:type="gramStart"/>
      <w:r w:rsidRPr="00D14C15">
        <w:rPr>
          <w:rFonts w:asciiTheme="majorHAnsi" w:eastAsia="Courier New" w:hAnsiTheme="majorHAnsi" w:cs="Courier New"/>
          <w:sz w:val="22"/>
        </w:rPr>
        <w:t>agilizados</w:t>
      </w:r>
      <w:proofErr w:type="gramEnd"/>
      <w:r w:rsidRPr="00D14C15">
        <w:rPr>
          <w:rFonts w:asciiTheme="majorHAnsi" w:eastAsia="Courier New" w:hAnsiTheme="majorHAnsi" w:cs="Courier New"/>
          <w:sz w:val="22"/>
        </w:rPr>
        <w:t>.</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g) Os sistemas deverão gerar relatórios para visualização em vídeo e com possibilidade de gerar, no mínimo, os mesmos em arquivos do tipo TXT, BMP, HTML, PDF, RTF, XLS.</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h) Os sistemas deverão funcionar compartilhando informações de uso comum, atualizados em tempo real, não sendo </w:t>
      </w:r>
      <w:proofErr w:type="gramStart"/>
      <w:r w:rsidRPr="00D14C15">
        <w:rPr>
          <w:rFonts w:asciiTheme="majorHAnsi" w:eastAsia="Courier New" w:hAnsiTheme="majorHAnsi" w:cs="Courier New"/>
          <w:sz w:val="22"/>
        </w:rPr>
        <w:t>necessário a manutenção de informações similares em diferentes arquivos</w:t>
      </w:r>
      <w:proofErr w:type="gramEnd"/>
      <w:r w:rsidRPr="00D14C15">
        <w:rPr>
          <w:rFonts w:asciiTheme="majorHAnsi" w:eastAsia="Courier New" w:hAnsiTheme="majorHAnsi" w:cs="Courier New"/>
          <w:sz w:val="22"/>
        </w:rPr>
        <w:t xml:space="preserve">, mesmo que estes arquivos sejam usados por setores diferentes, especialmente no que se refere aos cadastros de: a) pessoas; b) bairros; c) logradouros; d) contas contábeis; e) órgãos e unidades;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f) produtos;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g) bens patrimoniais;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h) bancos;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lastRenderedPageBreak/>
        <w:t xml:space="preserve">i) tributos;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j) atividades mercantis;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l) dotações orçamentárias, podendo também se estender a outros cadastros </w:t>
      </w:r>
      <w:proofErr w:type="spellStart"/>
      <w:r w:rsidRPr="00D14C15">
        <w:rPr>
          <w:rFonts w:asciiTheme="majorHAnsi" w:eastAsia="Courier New" w:hAnsiTheme="majorHAnsi" w:cs="Courier New"/>
          <w:sz w:val="22"/>
        </w:rPr>
        <w:t>multifinalitários</w:t>
      </w:r>
      <w:proofErr w:type="spellEnd"/>
      <w:r w:rsidRPr="00D14C15">
        <w:rPr>
          <w:rFonts w:asciiTheme="majorHAnsi" w:eastAsia="Courier New" w:hAnsiTheme="majorHAnsi" w:cs="Courier New"/>
          <w:sz w:val="22"/>
        </w:rPr>
        <w:t>.</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i) Todos os sistemas deverão atender a legislação municipal, estadual e federal em vigor na data do contrato e serem adequados às novas legislações em prazo suficiente para que o Município cumpra as exigências estabelecidas.</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bookmarkStart w:id="6" w:name="_heading=h.tyjcwt" w:colFirst="0" w:colLast="0"/>
      <w:bookmarkEnd w:id="6"/>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r w:rsidRPr="00D14C15">
        <w:rPr>
          <w:rFonts w:asciiTheme="majorHAnsi" w:eastAsia="Courier New" w:hAnsiTheme="majorHAnsi" w:cs="Courier New"/>
          <w:b/>
          <w:sz w:val="22"/>
        </w:rPr>
        <w:tab/>
      </w:r>
      <w:r w:rsidRPr="00D14C15">
        <w:rPr>
          <w:rFonts w:asciiTheme="majorHAnsi" w:eastAsia="Courier New" w:hAnsiTheme="majorHAnsi" w:cs="Courier New"/>
          <w:b/>
          <w:sz w:val="22"/>
        </w:rPr>
        <w:tab/>
        <w:t>22 – INTEGRAÇÕES MINIMAS ENTRE OS SISTEMAS: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Os sistemas deverão contemplar a integração de dados, automaticamente em tempo real, em especial:</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a) Tributos Municipais com os sistemas de Tesouraria e Contabilidade Pública;</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b) Folha de Pagamento com o sistema de Contabilidade Pública, para empenhamento automático da folha e registro das provisões de 13° salário e férias após o encerramento de cada competência.</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c) Sistema Orçamentário Municipal (PPA, LDO e LOA) com o Sistema de Contabilidade Pública.</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d) Tesouraria com o Sistema de Contabilidade Pública de forma online sem a necessidade de importação da movimentação diária.</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e) Compras e Licitações com os sistemas de Controle de Materiais/Almoxarifado e Controle de Frotas para solicitação de produtos e utilização dos cadastros de produtos.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f) Compras e Licitações com o Sistema de Contabilidade Pública possibilitando o empenhamento automático.</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g) Controle Ambiental integrado com o sistema de Tributos Municipais permitindo a inclusão de débitos de multas ambientais, e emissão de documentos de arrecadação de recolhimento de taxas, conforme o tipo de licença.</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h) Patrimônio com Contabilidade, para registro da movimentação patrimonial.</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i) Almoxarifado com Contabilidade, para registro da movimentação contábil de estoques de forma automática.</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j) Farmácia com a Contabilidade, para registro da movimentação contábil dos estoques de medicamentos.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l) Compras e Licitações com Contabilidade, para consulta de dotações e empenhamento das licitações realizadas.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u w:val="single"/>
        </w:rPr>
      </w:pPr>
      <w:bookmarkStart w:id="7" w:name="_heading=h.3dy6vkm" w:colFirst="0" w:colLast="0"/>
      <w:bookmarkEnd w:id="7"/>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r w:rsidRPr="00D14C15">
        <w:rPr>
          <w:rFonts w:asciiTheme="majorHAnsi" w:eastAsia="Courier New" w:hAnsiTheme="majorHAnsi" w:cs="Courier New"/>
          <w:b/>
          <w:sz w:val="22"/>
        </w:rPr>
        <w:lastRenderedPageBreak/>
        <w:tab/>
      </w:r>
      <w:r w:rsidRPr="00D14C15">
        <w:rPr>
          <w:rFonts w:asciiTheme="majorHAnsi" w:eastAsia="Courier New" w:hAnsiTheme="majorHAnsi" w:cs="Courier New"/>
          <w:b/>
          <w:sz w:val="22"/>
        </w:rPr>
        <w:tab/>
      </w:r>
      <w:r w:rsidRPr="00D14C15">
        <w:rPr>
          <w:rFonts w:asciiTheme="majorHAnsi" w:eastAsia="Courier New" w:hAnsiTheme="majorHAnsi" w:cs="Courier New"/>
          <w:b/>
          <w:sz w:val="22"/>
        </w:rPr>
        <w:tab/>
        <w:t>23. ESPECIFICAÇÕES TÉCNICAS INDIVIDUAIS DOS SISTEMAS: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ab/>
      </w:r>
      <w:r w:rsidRPr="00D14C15">
        <w:rPr>
          <w:rFonts w:asciiTheme="majorHAnsi" w:eastAsia="Courier New" w:hAnsiTheme="majorHAnsi" w:cs="Courier New"/>
          <w:sz w:val="22"/>
        </w:rPr>
        <w:tab/>
        <w:t xml:space="preserve">A descrição dos módulos apresentada a seguir diz respeito a características funcionais requeridas para os sistemas pretendidos. O que se pretende é que os sistemas propostos desempenhem as funcionalidades requeridas independente de sua lógica construtiva, devendo a proponente atender 90 % das funcionalidades descritas por módulo. </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bookmarkStart w:id="8" w:name="_heading=h.1t3h5sf" w:colFirst="0" w:colLast="0"/>
      <w:bookmarkEnd w:id="8"/>
    </w:p>
    <w:p w:rsidR="008A0499" w:rsidRPr="00D14C15" w:rsidRDefault="008A0499" w:rsidP="009126E8">
      <w:pPr>
        <w:widowControl w:val="0"/>
        <w:numPr>
          <w:ilvl w:val="0"/>
          <w:numId w:val="3"/>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Folha de Pagamento e RH:</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ao Administrador configurar permissões de acesso a menus e permissões referente à inserção, alteração e exclusão diferenciada para grupos de usuários ou usuário individual.</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integração com a Contabilidade Pública, para o empenhamento automático da folha de pagamento e envio de informações para registro das provisões de 13° salário, férias e provisões de avanços, após o encerramento do mês.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integração automática com o Portal do Servidor Público para publicação de informações salariais, ficha funcional e grade de tempo de serviços de forma automática.</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integração com o sistema de Ponto Eletrônico, para importação das informações de horas extras.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cadastramento das contas bancárias da pessoa localizadas no Cadastro de Funcionários para o depósito de salário.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validação de inscrições do PIS/PASEP e CPF no Cadastro de Funcionários.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calcular o INSS do funcionário, já incluindo os valores que o funcionário percebe em outras empresas.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calcular o INSS da empresa incluindo descontos para compensação.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registro de casos de moléstias graves com o tipo de moléstia e data inicial. Estas informações servem de base para isenção do IRRF por moléstia grave.</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controle dos dependentes com datas de vencimento do salário-família, da relação de dependência para o IRRF.</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mais de um vínculo empregatício para a pessoa e configurar a estes contratos.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Controlar o local de trabalho dos servidores. </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Registrar automaticamente na Ficha Funcional a movimentação de pessoal referente à admissão do funcionário, através da informação do ato.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cadastro de servidores com todos os campos exigidos pelo Ministério do Trabalho e </w:t>
      </w:r>
      <w:r w:rsidRPr="00D14C15">
        <w:rPr>
          <w:rFonts w:asciiTheme="majorHAnsi" w:eastAsia="Courier New" w:hAnsiTheme="majorHAnsi" w:cs="Courier New"/>
          <w:sz w:val="22"/>
        </w:rPr>
        <w:lastRenderedPageBreak/>
        <w:t>Emprego.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que o usuário controle mais de uma previdência e assistência para um mesmo servidor automaticamente, sem a necessidade de manutenção todo mês.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Controlar informações referentes aos estagiários, bem como sua escolaridade e outros aspectos para acompanhamento do andamento do estágio.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autônomos que prestam serviços à entidade, permitindo registrar a data e o valor de cada serviço prestado e permitir que transportadores autônomos sejam cadastrados e informados na SEFIP com percentual diferenciado.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controle dos períodos aquisitivos de férias, controle dos lançamentos e suspensões por funcionário.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alteração dos períodos aquisitivos em relação ao período aquisitivo cadastrado.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registro de previdências dos funcionários, matrículas e período de permanência. </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cálculo dos afastamentos dos funcionários.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órgão, unidade e centro de custos.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Registrar locais de trabalho, onde efetivamente os funcionários desempenham suas atividades laborais. </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Cargos.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configuração de funcionários que terão direito a 13º salário.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controle de vagas do cargo e relacionar com os níveis salariais.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o nível de escolaridade mínimo exigido para o cargo, informando ao usuário se for cadastrar algum servidor que não tenha o nível mínimo exigido.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controle de níveis salariais do cargo, como as variações de classes e referências, formando um plano de carreira do servidor com a finalidade de nivelar os salários de certos grupos.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para os níveis salariais no campo Classe e para o campo Níveis inserir várias configurações.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processo de progressão salarial automatizado.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Manter informações de progressão salariais na Ficha Funcional do servidor, com os atos publicados para cada servidor ao longo de sua carreira.</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Calcular automaticamente os valores referentes às pensões, cancelando automaticamente este cálculo quando informada a data de encerramento da pensão.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configuração das tabelas mensais de cálculo, podendo o usuário incluir novas tabelas, </w:t>
      </w:r>
      <w:r w:rsidRPr="00D14C15">
        <w:rPr>
          <w:rFonts w:asciiTheme="majorHAnsi" w:eastAsia="Courier New" w:hAnsiTheme="majorHAnsi" w:cs="Courier New"/>
          <w:sz w:val="22"/>
        </w:rPr>
        <w:lastRenderedPageBreak/>
        <w:t xml:space="preserve">definir a quantidade de faixas e ainda nomear essas tabelas de acordo com sua necessidade (INSS, IRRF, salário família, sindicatos). </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configuração dos eventos em conformidade com o estatuto dos servidores municipais. </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configuração dos tipos de bases de cálculo utilizados;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inclusão e configuração de motivos de rescisão e respectivas verbas rescisórias, assim como respectivos códigos a serem gerados para RAIS, CAGED, SEFIP e saque do FGTS.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rotina para processamento de cálculo mensal e adiantamento.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rotina para processamento de cálculo complementar.</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rotina para processamento de 13º salário adiantado e integral.</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rotina de cálculo automático de rescisão para funcionários.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rotina para processamento de cálculos de férias individuais e férias coletivas.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desconto de faltas no pagamento das férias.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simulações parciais ou totais da folha de pagamento mensal, 13º salário integral, férias e rescisórias, para a competência atual ou para competência futura.</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Registrar automaticamente a movimentação de pessoal referente aos afastamentos do funcionário, através da informação do ato na Ficha Funcional.</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Calcular alterações salariais de modo coletivo ou para níveis salariais do plano de cargos.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lançamento manual dos eventos que compõe a folha de pagamento do funcionário para serem calculados, podem ser lançados em uma competência ou em várias parcelas do período.</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lançamento manual dos eventos que compõe a folha de pagamento de vários funcionários em um único lançamento, selecionando os funcionários. Pode ser lançado o evento para uma ou mais competências.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Permite salvamento de relatórios emitidos no formato "</w:t>
      </w:r>
      <w:proofErr w:type="spellStart"/>
      <w:r w:rsidRPr="00D14C15">
        <w:rPr>
          <w:rFonts w:asciiTheme="majorHAnsi" w:eastAsia="Courier New" w:hAnsiTheme="majorHAnsi" w:cs="Courier New"/>
          <w:sz w:val="22"/>
        </w:rPr>
        <w:t>xls</w:t>
      </w:r>
      <w:proofErr w:type="spellEnd"/>
      <w:r w:rsidRPr="00D14C15">
        <w:rPr>
          <w:rFonts w:asciiTheme="majorHAnsi" w:eastAsia="Courier New" w:hAnsiTheme="majorHAnsi" w:cs="Courier New"/>
          <w:sz w:val="22"/>
        </w:rPr>
        <w:t>" (</w:t>
      </w:r>
      <w:proofErr w:type="spellStart"/>
      <w:proofErr w:type="gramStart"/>
      <w:r w:rsidRPr="00D14C15">
        <w:rPr>
          <w:rFonts w:asciiTheme="majorHAnsi" w:eastAsia="Courier New" w:hAnsiTheme="majorHAnsi" w:cs="Courier New"/>
          <w:sz w:val="22"/>
        </w:rPr>
        <w:t>excel</w:t>
      </w:r>
      <w:proofErr w:type="spellEnd"/>
      <w:proofErr w:type="gramEnd"/>
      <w:r w:rsidRPr="00D14C15">
        <w:rPr>
          <w:rFonts w:asciiTheme="majorHAnsi" w:eastAsia="Courier New" w:hAnsiTheme="majorHAnsi" w:cs="Courier New"/>
          <w:sz w:val="22"/>
        </w:rPr>
        <w:t xml:space="preserve">), mantendo a mesma formatação visualizada no sistema. </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relatórios da folha de pagamento, como valores líquidos, movimento, férias, rescisões, entre outros.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 Resumo da Folha de Pagamento onde são apresentados os dados do período selecionado com a opção para apresentar o total dos valores dos encargos no final do relatório nas quebras.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Emitir relatório com os empenhos, guias e ordens a serem importados no sistema de Contabilidade Pública, possibilitando assim a conferência dos valores de empenhos da folha de </w:t>
      </w:r>
      <w:r w:rsidRPr="00D14C15">
        <w:rPr>
          <w:rFonts w:asciiTheme="majorHAnsi" w:eastAsia="Courier New" w:hAnsiTheme="majorHAnsi" w:cs="Courier New"/>
          <w:sz w:val="22"/>
        </w:rPr>
        <w:lastRenderedPageBreak/>
        <w:t>pagamento e seus respectivos encargos patronais.</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relatório com todos os valores relativos ao servidor e à contribuição </w:t>
      </w:r>
      <w:proofErr w:type="gramStart"/>
      <w:r w:rsidRPr="00D14C15">
        <w:rPr>
          <w:rFonts w:asciiTheme="majorHAnsi" w:eastAsia="Courier New" w:hAnsiTheme="majorHAnsi" w:cs="Courier New"/>
          <w:sz w:val="22"/>
        </w:rPr>
        <w:t>patronal referentes ao INSS e FGTS, discriminando as possíveis deduções</w:t>
      </w:r>
      <w:proofErr w:type="gramEnd"/>
      <w:r w:rsidRPr="00D14C15">
        <w:rPr>
          <w:rFonts w:asciiTheme="majorHAnsi" w:eastAsia="Courier New" w:hAnsiTheme="majorHAnsi" w:cs="Courier New"/>
          <w:sz w:val="22"/>
        </w:rPr>
        <w:t>.</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 com todos os valores relativos ao servidor, referente ao IRRF.</w:t>
      </w:r>
    </w:p>
    <w:p w:rsidR="008A0499" w:rsidRPr="00D14C15" w:rsidRDefault="008A0499" w:rsidP="009126E8">
      <w:pPr>
        <w:numPr>
          <w:ilvl w:val="0"/>
          <w:numId w:val="40"/>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relatórios cadastrais em geral.</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relatórios com as informações cadastrais dos funcionários, como data de admissão, data de nascimento, telefone e e-mail, habilitação, categorias para GFIP entre outros.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no qual serão emitidos todos os funcionários que estão atualmente em cargo comissionado, e possuem cargo efetivo em aberto.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de férias dos funcionários, exibindo todos os períodos de aquisição de férias, períodos de gozo, dias de abono e forma de pagamento.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Gerar a relação de todos os servidores admitidos e demitidos no mês (CAGED).</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informações dos relatórios anuais necessários, como comprovante de rendimentos e ficha financeira.</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Gerar arquivos da RAIS e da DIRF, assim como o informe do comprovante de rendimentos.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Gerar informações da folha de pagamento em arquivo para crédito em conta no banco de interesse da entidade.</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no cadastro do desconto de empréstimo informar o n° de parcelas e o sistema </w:t>
      </w:r>
      <w:proofErr w:type="gramStart"/>
      <w:r w:rsidRPr="00D14C15">
        <w:rPr>
          <w:rFonts w:asciiTheme="majorHAnsi" w:eastAsia="Courier New" w:hAnsiTheme="majorHAnsi" w:cs="Courier New"/>
          <w:sz w:val="22"/>
        </w:rPr>
        <w:t>controlar</w:t>
      </w:r>
      <w:proofErr w:type="gramEnd"/>
      <w:r w:rsidRPr="00D14C15">
        <w:rPr>
          <w:rFonts w:asciiTheme="majorHAnsi" w:eastAsia="Courier New" w:hAnsiTheme="majorHAnsi" w:cs="Courier New"/>
          <w:sz w:val="22"/>
        </w:rPr>
        <w:t xml:space="preserve"> automaticamente o término do desconto.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consulta individual de cada parcela paga relacionada a cada empréstimo. Consultar os cálculos efetuados no sistema de acordo com a competência informada e o processamento dela para cada funcionário. </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consulta dos proventos e descontos percebidos pelo servidor, em um período determinado pelo usuário.</w:t>
      </w:r>
    </w:p>
    <w:p w:rsidR="008A0499" w:rsidRPr="00D14C15" w:rsidRDefault="008A0499" w:rsidP="009126E8">
      <w:pPr>
        <w:numPr>
          <w:ilvl w:val="0"/>
          <w:numId w:val="48"/>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campo de ajuda, possibilitando pesquisas referentes ao sistema e suas funcionalidades. </w:t>
      </w:r>
    </w:p>
    <w:p w:rsidR="008A0499" w:rsidRPr="00D14C15" w:rsidRDefault="008A0499" w:rsidP="009126E8">
      <w:pPr>
        <w:numPr>
          <w:ilvl w:val="0"/>
          <w:numId w:val="48"/>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de Portarias e demais documentos através do sistema.</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bookmarkStart w:id="9" w:name="_heading=h.4d34og8" w:colFirst="0" w:colLast="0"/>
      <w:bookmarkEnd w:id="9"/>
    </w:p>
    <w:p w:rsidR="008A0499" w:rsidRPr="00D14C15" w:rsidRDefault="008A0499" w:rsidP="009126E8">
      <w:pPr>
        <w:widowControl w:val="0"/>
        <w:numPr>
          <w:ilvl w:val="0"/>
          <w:numId w:val="3"/>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Portal do Servidor Público:</w:t>
      </w:r>
    </w:p>
    <w:p w:rsidR="008A0499" w:rsidRPr="00D14C15" w:rsidRDefault="008A0499" w:rsidP="009126E8">
      <w:pPr>
        <w:widowControl w:val="0"/>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que o servidor </w:t>
      </w:r>
      <w:proofErr w:type="gramStart"/>
      <w:r w:rsidRPr="00D14C15">
        <w:rPr>
          <w:rFonts w:asciiTheme="majorHAnsi" w:eastAsia="Courier New" w:hAnsiTheme="majorHAnsi" w:cs="Courier New"/>
          <w:sz w:val="22"/>
        </w:rPr>
        <w:t>faça</w:t>
      </w:r>
      <w:proofErr w:type="gramEnd"/>
      <w:r w:rsidRPr="00D14C15">
        <w:rPr>
          <w:rFonts w:asciiTheme="majorHAnsi" w:eastAsia="Courier New" w:hAnsiTheme="majorHAnsi" w:cs="Courier New"/>
          <w:sz w:val="22"/>
        </w:rPr>
        <w:t xml:space="preserve"> a solicitação de acesso de forma on-line, podendo a confirmação da autorização ser automática ou passar pelo crivo do responsável pelo setor de pessoal.</w:t>
      </w:r>
    </w:p>
    <w:p w:rsidR="008A0499" w:rsidRPr="00D14C15" w:rsidRDefault="008A0499" w:rsidP="009126E8">
      <w:pPr>
        <w:widowControl w:val="0"/>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ao servidor público realizar via internet, mediante as parametrizações de permissões </w:t>
      </w:r>
      <w:r w:rsidRPr="00D14C15">
        <w:rPr>
          <w:rFonts w:asciiTheme="majorHAnsi" w:eastAsia="Courier New" w:hAnsiTheme="majorHAnsi" w:cs="Courier New"/>
          <w:sz w:val="22"/>
        </w:rPr>
        <w:lastRenderedPageBreak/>
        <w:t>pré-definidas, a consulta às suas informações e aos seus dados cadastrais;</w:t>
      </w:r>
    </w:p>
    <w:p w:rsidR="008A0499" w:rsidRPr="00D14C15" w:rsidRDefault="008A0499" w:rsidP="009126E8">
      <w:pPr>
        <w:widowControl w:val="0"/>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ao servidor público solicitar via internet alterações </w:t>
      </w:r>
      <w:proofErr w:type="gramStart"/>
      <w:r w:rsidRPr="00D14C15">
        <w:rPr>
          <w:rFonts w:asciiTheme="majorHAnsi" w:eastAsia="Courier New" w:hAnsiTheme="majorHAnsi" w:cs="Courier New"/>
          <w:sz w:val="22"/>
        </w:rPr>
        <w:t>cadastrais referente a endereço</w:t>
      </w:r>
      <w:proofErr w:type="gramEnd"/>
      <w:r w:rsidRPr="00D14C15">
        <w:rPr>
          <w:rFonts w:asciiTheme="majorHAnsi" w:eastAsia="Courier New" w:hAnsiTheme="majorHAnsi" w:cs="Courier New"/>
          <w:sz w:val="22"/>
        </w:rPr>
        <w:t>;</w:t>
      </w:r>
    </w:p>
    <w:p w:rsidR="008A0499" w:rsidRPr="00D14C15" w:rsidRDefault="008A0499" w:rsidP="009126E8">
      <w:pPr>
        <w:widowControl w:val="0"/>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ao servidor público a emissão do contracheque (recibo de pagamento) via internet;</w:t>
      </w:r>
    </w:p>
    <w:p w:rsidR="008A0499" w:rsidRPr="00D14C15" w:rsidRDefault="008A0499" w:rsidP="009126E8">
      <w:pPr>
        <w:widowControl w:val="0"/>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ao servidor público a emissão da sua ficha financeira via internet;</w:t>
      </w:r>
    </w:p>
    <w:p w:rsidR="008A0499" w:rsidRPr="00D14C15" w:rsidRDefault="008A0499" w:rsidP="009126E8">
      <w:pPr>
        <w:widowControl w:val="0"/>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ao servidor público a emissão do comprovante de rendimentos via internet;</w:t>
      </w:r>
    </w:p>
    <w:p w:rsidR="008A0499" w:rsidRPr="00D14C15" w:rsidRDefault="008A0499" w:rsidP="009126E8">
      <w:pPr>
        <w:widowControl w:val="0"/>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consultar da grade de tempo de serviço;</w:t>
      </w:r>
    </w:p>
    <w:p w:rsidR="008A0499" w:rsidRPr="00D14C15" w:rsidRDefault="008A0499" w:rsidP="009126E8">
      <w:pPr>
        <w:widowControl w:val="0"/>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do extrato de contribuições para previdência.</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bookmarkStart w:id="10" w:name="_heading=h.2s8eyo1" w:colFirst="0" w:colLast="0"/>
      <w:bookmarkEnd w:id="10"/>
    </w:p>
    <w:p w:rsidR="008A0499" w:rsidRPr="00D14C15" w:rsidRDefault="008A0499" w:rsidP="009126E8">
      <w:pPr>
        <w:widowControl w:val="0"/>
        <w:numPr>
          <w:ilvl w:val="0"/>
          <w:numId w:val="3"/>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 xml:space="preserve">Sistema </w:t>
      </w:r>
      <w:proofErr w:type="spellStart"/>
      <w:proofErr w:type="gramStart"/>
      <w:r w:rsidRPr="00D14C15">
        <w:rPr>
          <w:rFonts w:asciiTheme="majorHAnsi" w:eastAsia="Courier New" w:hAnsiTheme="majorHAnsi" w:cs="Courier New"/>
          <w:b/>
          <w:sz w:val="22"/>
        </w:rPr>
        <w:t>eSocial</w:t>
      </w:r>
      <w:proofErr w:type="spellEnd"/>
      <w:proofErr w:type="gramEnd"/>
      <w:r w:rsidRPr="00D14C15">
        <w:rPr>
          <w:rFonts w:asciiTheme="majorHAnsi" w:eastAsia="Courier New" w:hAnsiTheme="majorHAnsi" w:cs="Courier New"/>
          <w:b/>
          <w:sz w:val="22"/>
        </w:rPr>
        <w:t>:</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no cadastro da empresa informar os dados do município, alíquotas e demais dados necessários ao preenchimento e validação do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 possibilitando inclusive a apuração das contribuições previdenciárias devidas ao RGPS e para a contribuição do FGTS.</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cadastrar os estabelecimentos, detalhando as informações (matriz e filiais) do empregador/contribuinte/órgão público, informações relativas ao CNAE Preponderante e Fator Acidentário de Prevenção - FAP. </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informar no cadastro dos eventos utilizados para pagamento o detalhamento das informações das rubricas constantes da folha de pagamento do município, possibilitando a correlação destas de acordo com as exigidas pelo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 xml:space="preserve">. </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lotações tributárias, permitindo informar no cadastro a classificação da atividade, para fins de atribuição do código FPAS.</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dos cargos/empregos públicos conforme lei do município.</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cadastrar as informações relativas às carreiras públicas em que os servidores públicos estatutários enquadram-se, independentemente do tipo de regime previdenciário (RGPS ou RPPS). </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cadastrar as informações de identificação da função, possibilitando a alteração e exclusão de registros quando necessário.</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cadastro das informações de identificação do horário e turnos contratual detalhando quando necessário, os horários de início e término do intervalo para a jornada de trabalho.</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cadastro das informações de Condições Ambientais do Trabalho permitindo informar na tabela os ambientes de trabalho da empresa e os respectivos fatores de risco neles existentes.</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cadastrar processos administrativos e judiciais do município que tenham influência </w:t>
      </w:r>
      <w:r w:rsidRPr="00D14C15">
        <w:rPr>
          <w:rFonts w:asciiTheme="majorHAnsi" w:eastAsia="Courier New" w:hAnsiTheme="majorHAnsi" w:cs="Courier New"/>
          <w:sz w:val="22"/>
        </w:rPr>
        <w:lastRenderedPageBreak/>
        <w:t>no cálculo das contribuições, dos impostos ou do FGTS, e de outras empresas, quando influenciem no cumprimento das obrigações principais e acessórias.</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informar no cadastro de funcionários os dados pessoais e contratuais exigidos pelo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 abaixo informações necessárias:</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u w:val="single"/>
        </w:rPr>
      </w:pP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u w:val="single"/>
        </w:rPr>
        <w:t>Dados Pessoais</w:t>
      </w:r>
      <w:r w:rsidRPr="00D14C15">
        <w:rPr>
          <w:rFonts w:asciiTheme="majorHAnsi" w:eastAsia="Courier New" w:hAnsiTheme="majorHAnsi" w:cs="Courier New"/>
          <w:sz w:val="22"/>
        </w:rPr>
        <w:t xml:space="preserve">: possibilitar informar o grau de escolaridade conforme as opções do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 endereço completo no Brasil ou no Exterior, nome social, dados de deficiência física, visual, auditiva, mental ou intelectual. Documentos pessoais tais como RIC - Registro de Identificação Civil ou documentos profissionais como Registro de órgão em Classe.</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Informações de trabalhador estrangeiro, etc.</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u w:val="single"/>
        </w:rPr>
        <w:t>Dados Contratuais</w:t>
      </w:r>
      <w:r w:rsidRPr="00D14C15">
        <w:rPr>
          <w:rFonts w:asciiTheme="majorHAnsi" w:eastAsia="Courier New" w:hAnsiTheme="majorHAnsi" w:cs="Courier New"/>
          <w:sz w:val="22"/>
        </w:rPr>
        <w:t xml:space="preserve">: possibilitar informar a Categoria do Funcionário conforme as categorias exigidas pelo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 tais como:</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a) Estagiário;</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b) Aprendiz;</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c) Trabalhador cedido;</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d) Trabalhador Temporário; </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e) Servidor Público Titular de Cargo Efetivo, Magistrado, Ministro de Tribunal; de Contas, Conselheiro de Tribunal de Contas e Membro do Ministério Público;</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f) Servidor Público Ocupante de Cargo exclusivo em comissão;</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g) Agente Político;</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h) Servidor Público Temporário, sujeito a regime administrativo especial definido em lei própria;</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i) Contribuinte individual - Autônomo em geral;</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j) Médico </w:t>
      </w:r>
      <w:proofErr w:type="spellStart"/>
      <w:r w:rsidRPr="00D14C15">
        <w:rPr>
          <w:rFonts w:asciiTheme="majorHAnsi" w:eastAsia="Courier New" w:hAnsiTheme="majorHAnsi" w:cs="Courier New"/>
          <w:sz w:val="22"/>
        </w:rPr>
        <w:t>Resident</w:t>
      </w:r>
      <w:proofErr w:type="spellEnd"/>
      <w:r w:rsidRPr="00D14C15">
        <w:rPr>
          <w:rFonts w:asciiTheme="majorHAnsi" w:eastAsia="Courier New" w:hAnsiTheme="majorHAnsi" w:cs="Courier New"/>
          <w:sz w:val="22"/>
        </w:rPr>
        <w:t>; </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l) Contribuinte individual;</w:t>
      </w:r>
    </w:p>
    <w:p w:rsidR="008A0499" w:rsidRPr="00D14C15" w:rsidRDefault="008A0499" w:rsidP="009126E8">
      <w:pPr>
        <w:shd w:val="clear" w:color="auto" w:fill="FFFFFF"/>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m) Membro de conselho tutelar, entre muitos outros.</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cadastro de comunicação de acidente de trabalho possibilitando cadastrar os dados de comunicação de acidente do trabalho do funcionário, permitindo o detalhamento das ocorrências de acordo com os dados exigidos pelo leiaute do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w:t>
      </w:r>
    </w:p>
    <w:p w:rsidR="008A0499" w:rsidRPr="00D14C15" w:rsidRDefault="008A0499" w:rsidP="009126E8">
      <w:pPr>
        <w:numPr>
          <w:ilvl w:val="0"/>
          <w:numId w:val="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cadastro de monitoramento da saúde do trabalhador, possibilitando cadastrar as informações relativas ao monitoramento da saúde do trabalhador, durante todo o vínculo laboral com o </w:t>
      </w:r>
      <w:r w:rsidRPr="00D14C15">
        <w:rPr>
          <w:rFonts w:asciiTheme="majorHAnsi" w:eastAsia="Courier New" w:hAnsiTheme="majorHAnsi" w:cs="Courier New"/>
          <w:sz w:val="22"/>
        </w:rPr>
        <w:lastRenderedPageBreak/>
        <w:t xml:space="preserve">município, por trabalhador, no curso do vínculo ou do estágio, bem como os exames complementares aos </w:t>
      </w:r>
      <w:proofErr w:type="gramStart"/>
      <w:r w:rsidRPr="00D14C15">
        <w:rPr>
          <w:rFonts w:asciiTheme="majorHAnsi" w:eastAsia="Courier New" w:hAnsiTheme="majorHAnsi" w:cs="Courier New"/>
          <w:sz w:val="22"/>
        </w:rPr>
        <w:t>quais o</w:t>
      </w:r>
      <w:proofErr w:type="gramEnd"/>
      <w:r w:rsidRPr="00D14C15">
        <w:rPr>
          <w:rFonts w:asciiTheme="majorHAnsi" w:eastAsia="Courier New" w:hAnsiTheme="majorHAnsi" w:cs="Courier New"/>
          <w:sz w:val="22"/>
        </w:rPr>
        <w:t xml:space="preserve"> trabalhador foi submetido.</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de condições ambientais do trabalho - fatores de risco, possibilitando registrar as condições ambientais de trabalho.</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cadastro de afastamento temporário permitindo cadastrar os afastamentos temporários dos empregados/servidores e trabalhadores avulsos, conforme os motivos de afastamentos exigidos pelo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 bem como eventuais alterações e prorrogações.</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cadastro de insalubridade/periculosidade/aposentadoria especial possibilitando registrar os fatores de riscos do ambiente de trabalho exigidos pelo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cadastro de aviso prévio, para registrar a comunicação e o possível cancelamento do aviso prévio de iniciativa do empregador ou do empregado. </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geração do arquivo para qualificação cadastral, onde o sistema deve gerar um </w:t>
      </w:r>
      <w:proofErr w:type="gramStart"/>
      <w:r w:rsidRPr="00D14C15">
        <w:rPr>
          <w:rFonts w:asciiTheme="majorHAnsi" w:eastAsia="Courier New" w:hAnsiTheme="majorHAnsi" w:cs="Courier New"/>
          <w:sz w:val="22"/>
        </w:rPr>
        <w:t>arquivo .</w:t>
      </w:r>
      <w:proofErr w:type="gramEnd"/>
      <w:r w:rsidRPr="00D14C15">
        <w:rPr>
          <w:rFonts w:asciiTheme="majorHAnsi" w:eastAsia="Courier New" w:hAnsiTheme="majorHAnsi" w:cs="Courier New"/>
          <w:sz w:val="22"/>
        </w:rPr>
        <w:t xml:space="preserve">TXT para importação no site do </w:t>
      </w:r>
      <w:proofErr w:type="spellStart"/>
      <w:r w:rsidRPr="00D14C15">
        <w:rPr>
          <w:rFonts w:asciiTheme="majorHAnsi" w:eastAsia="Courier New" w:hAnsiTheme="majorHAnsi" w:cs="Courier New"/>
          <w:sz w:val="22"/>
        </w:rPr>
        <w:t>eSocial</w:t>
      </w:r>
      <w:proofErr w:type="spellEnd"/>
      <w:r w:rsidRPr="00D14C15">
        <w:rPr>
          <w:rFonts w:asciiTheme="majorHAnsi" w:eastAsia="Courier New" w:hAnsiTheme="majorHAnsi" w:cs="Courier New"/>
          <w:sz w:val="22"/>
        </w:rPr>
        <w:t xml:space="preserve"> onde será feita a validação cadastral.</w:t>
      </w:r>
    </w:p>
    <w:p w:rsidR="008A0499" w:rsidRPr="00D14C15" w:rsidRDefault="008A0499" w:rsidP="009126E8">
      <w:pPr>
        <w:numPr>
          <w:ilvl w:val="0"/>
          <w:numId w:val="6"/>
        </w:numPr>
        <w:shd w:val="clear" w:color="auto" w:fill="FFFFFF"/>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rotina para geração e envio dos dados através do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bookmarkStart w:id="11" w:name="_heading=h.17dp8vu" w:colFirst="0" w:colLast="0"/>
      <w:bookmarkEnd w:id="11"/>
    </w:p>
    <w:p w:rsidR="008A0499" w:rsidRPr="00D14C15" w:rsidRDefault="008A0499" w:rsidP="009126E8">
      <w:pPr>
        <w:widowControl w:val="0"/>
        <w:numPr>
          <w:ilvl w:val="0"/>
          <w:numId w:val="3"/>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Ponto Eletrônico:</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integração automática com a folha de pagamento para utilização dos cadastros de funcionários e demais cadastros.</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Atender à legislação atual referente ao </w:t>
      </w:r>
      <w:proofErr w:type="spellStart"/>
      <w:proofErr w:type="gramStart"/>
      <w:r w:rsidRPr="00D14C15">
        <w:rPr>
          <w:rFonts w:asciiTheme="majorHAnsi" w:eastAsia="Courier New" w:hAnsiTheme="majorHAnsi" w:cs="Courier New"/>
          <w:sz w:val="22"/>
        </w:rPr>
        <w:t>eSocial</w:t>
      </w:r>
      <w:proofErr w:type="spellEnd"/>
      <w:proofErr w:type="gramEnd"/>
      <w:r w:rsidRPr="00D14C15">
        <w:rPr>
          <w:rFonts w:asciiTheme="majorHAnsi" w:eastAsia="Courier New" w:hAnsiTheme="majorHAnsi" w:cs="Courier New"/>
          <w:sz w:val="22"/>
        </w:rPr>
        <w:t xml:space="preserve"> (envio das jornadas e total de horas).</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geração de arquivos fiscais para apresentação no Ministério do Trabalho (ACJEF / AFDT).</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controle de feriados/pontos facultativos.</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controle de Faltas – Absenteísmo.</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importação de dados (marcações) realizadas em qualquer relógio de ponto ou REP (</w:t>
      </w:r>
      <w:proofErr w:type="spellStart"/>
      <w:proofErr w:type="gramStart"/>
      <w:r w:rsidRPr="00D14C15">
        <w:rPr>
          <w:rFonts w:asciiTheme="majorHAnsi" w:eastAsia="Courier New" w:hAnsiTheme="majorHAnsi" w:cs="Courier New"/>
          <w:sz w:val="22"/>
        </w:rPr>
        <w:t>Cnf</w:t>
      </w:r>
      <w:proofErr w:type="spellEnd"/>
      <w:proofErr w:type="gramEnd"/>
      <w:r w:rsidRPr="00D14C15">
        <w:rPr>
          <w:rFonts w:asciiTheme="majorHAnsi" w:eastAsia="Courier New" w:hAnsiTheme="majorHAnsi" w:cs="Courier New"/>
          <w:sz w:val="22"/>
        </w:rPr>
        <w:t>. Portaria MTE).</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acompanhamento de funcionários em trabalho.</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geração de banco de horas.</w:t>
      </w:r>
    </w:p>
    <w:p w:rsidR="008A0499" w:rsidRPr="00D14C15" w:rsidRDefault="008A0499" w:rsidP="009126E8">
      <w:pPr>
        <w:widowControl w:val="0"/>
        <w:numPr>
          <w:ilvl w:val="0"/>
          <w:numId w:val="2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lançamento automático de eventos no sistema Folha de Pagamento.</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p>
    <w:p w:rsidR="008A0499" w:rsidRPr="00D14C15" w:rsidRDefault="008A0499" w:rsidP="009126E8">
      <w:pPr>
        <w:numPr>
          <w:ilvl w:val="0"/>
          <w:numId w:val="3"/>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Sistema Controle de Vales:</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Deve ser integrado ao sistema de Folha de Pagamento, para utilização dos cadastros de </w:t>
      </w:r>
      <w:r w:rsidRPr="00D14C15">
        <w:rPr>
          <w:rFonts w:asciiTheme="majorHAnsi" w:eastAsia="Courier New" w:hAnsiTheme="majorHAnsi" w:cs="Courier New"/>
          <w:sz w:val="22"/>
        </w:rPr>
        <w:lastRenderedPageBreak/>
        <w:t>funcionários e inclusão dos eventos de descontos.</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controle da concessão de V.A. - Vales Alimentação, V.T. - Vale Transporte, Vale Gás e/ou Cestas Básicas aos funcionários.</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Conceder os vales de acordo com o período de utilização, verificando os dias úteis em cada mês do período de concessão.</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Gerar de forma automática a planilha do V.A com a relação de funcionários e valores que cada um terá direito de receber no mês com modelo definido, para envio ao Banrisul Serviços, </w:t>
      </w:r>
      <w:proofErr w:type="gramStart"/>
      <w:r w:rsidRPr="00D14C15">
        <w:rPr>
          <w:rFonts w:asciiTheme="majorHAnsi" w:eastAsia="Courier New" w:hAnsiTheme="majorHAnsi" w:cs="Courier New"/>
          <w:sz w:val="22"/>
        </w:rPr>
        <w:t>à</w:t>
      </w:r>
      <w:proofErr w:type="gramEnd"/>
      <w:r w:rsidRPr="00D14C15">
        <w:rPr>
          <w:rFonts w:asciiTheme="majorHAnsi" w:eastAsia="Courier New" w:hAnsiTheme="majorHAnsi" w:cs="Courier New"/>
          <w:sz w:val="22"/>
        </w:rPr>
        <w:t xml:space="preserve"> fim de efetivar o crédito. </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Disponibilizar relatórios, para consulta em vídeo ou emissão na impressora, contendo os dados dos vales concedidos para análise gerencial pela administração, planilha para controle da entrega de cestas básicas, vale gás, V.T. e/ou V.R., relações para compra de vales junto </w:t>
      </w:r>
      <w:proofErr w:type="gramStart"/>
      <w:r w:rsidRPr="00D14C15">
        <w:rPr>
          <w:rFonts w:asciiTheme="majorHAnsi" w:eastAsia="Courier New" w:hAnsiTheme="majorHAnsi" w:cs="Courier New"/>
          <w:sz w:val="22"/>
        </w:rPr>
        <w:t>as</w:t>
      </w:r>
      <w:proofErr w:type="gramEnd"/>
      <w:r w:rsidRPr="00D14C15">
        <w:rPr>
          <w:rFonts w:asciiTheme="majorHAnsi" w:eastAsia="Courier New" w:hAnsiTheme="majorHAnsi" w:cs="Courier New"/>
          <w:sz w:val="22"/>
        </w:rPr>
        <w:t xml:space="preserve"> empresas fornecedoras.</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geração automática dos valores do V.T. para desconto em folha de pagamento dos funcionários beneficiados, observando a legislação vigente.</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 com as informações dos valores gerados por funcionário.</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O sistema deve permitir navegação entre as rotinas sem ter que fechar a atual.</w:t>
      </w:r>
    </w:p>
    <w:p w:rsidR="008A0499" w:rsidRPr="00D14C15" w:rsidRDefault="008A0499" w:rsidP="009126E8">
      <w:pPr>
        <w:numPr>
          <w:ilvl w:val="0"/>
          <w:numId w:val="23"/>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Todos os relatórios devem permitir visualização antes da emissão, podendo imprimir somente a(s) página(s) desejada(s).</w:t>
      </w:r>
    </w:p>
    <w:p w:rsidR="008A0499" w:rsidRPr="00D14C15" w:rsidRDefault="008A0499" w:rsidP="009126E8">
      <w:pP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tabs>
          <w:tab w:val="left" w:pos="0"/>
          <w:tab w:val="left" w:pos="284"/>
        </w:tabs>
        <w:spacing w:after="0"/>
        <w:ind w:leftChars="-258" w:left="-617" w:right="-1" w:hanging="2"/>
        <w:rPr>
          <w:rFonts w:asciiTheme="majorHAnsi" w:eastAsia="Courier New" w:hAnsiTheme="majorHAnsi" w:cs="Courier New"/>
          <w:sz w:val="22"/>
        </w:rPr>
      </w:pPr>
      <w:bookmarkStart w:id="12" w:name="_heading=h.3rdcrjn" w:colFirst="0" w:colLast="0"/>
      <w:bookmarkEnd w:id="12"/>
    </w:p>
    <w:p w:rsidR="008A0499" w:rsidRPr="00D14C15" w:rsidRDefault="008A0499" w:rsidP="009126E8">
      <w:pPr>
        <w:pStyle w:val="PargrafodaLista"/>
        <w:widowControl w:val="0"/>
        <w:numPr>
          <w:ilvl w:val="0"/>
          <w:numId w:val="54"/>
        </w:numPr>
        <w:pBdr>
          <w:top w:val="nil"/>
          <w:left w:val="nil"/>
          <w:bottom w:val="nil"/>
          <w:right w:val="nil"/>
          <w:between w:val="nil"/>
        </w:pBdr>
        <w:tabs>
          <w:tab w:val="left" w:pos="142"/>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Contabilidade Pública:</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O Sistema de Contabilidade Pública deverá registrar todos os fatos contábeis ocorridos e possibilitar o atendimento à legislação vigente, a análise da situação da administração pública e a obtenção de informações contábeis e gerenciais necessárias à tomada de decisões.</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Efetuar a escrituração contábil nos sistemas Financeiro, Patrimonial e de Compensação em partidas dobradas e no Sistema Orçamentário em partidas simples, de conformidade com os artigos 83 a 106 da Lei 4.320/64, inclusive com registro em livro Diário. </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integração com o Sistema de Compras e Licitações.</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integração com os sistemas de tributos municipais, controle de estoques, controle de medicamentos, controle de merenda e controle de patrimônio, para envio automático das informações de reconhecimento de débitos, geração da dívida ativa, movimentação de estoques, movimentações patrimoniais.</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 xml:space="preserve">Possibilitar a integração com o sistema de Folha de Pagamento, para empenhamento automático da Folha e envio automático das informações das provisões de 13° Salário, Férias e Avanços. </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Gerar relatórios gerenciais de Receita, Despesa, Restos a Pagar, Depósitos de Diversas Origens, Bancos e outros, de acordo com o interesse do Tribunal de Contas, bem como Boletim Financeiro Diário.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Elaborar os anexos e demonstrativos do balancete mensal e do balanço anual, na forma da Lei 4.320/64, Lei Complementar 101/00 - LRF e Resolução do Tribunal de Contas.</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Gerar </w:t>
      </w:r>
      <w:proofErr w:type="gramStart"/>
      <w:r w:rsidRPr="00D14C15">
        <w:rPr>
          <w:rFonts w:asciiTheme="majorHAnsi" w:eastAsia="Courier New" w:hAnsiTheme="majorHAnsi" w:cs="Courier New"/>
          <w:sz w:val="22"/>
        </w:rPr>
        <w:t>as razões analíticos de todas as contas integrantes dos Sistemas Financeiro, Patrimonial e de Compensação</w:t>
      </w:r>
      <w:proofErr w:type="gramEnd"/>
      <w:r w:rsidRPr="00D14C15">
        <w:rPr>
          <w:rFonts w:asciiTheme="majorHAnsi" w:eastAsia="Courier New" w:hAnsiTheme="majorHAnsi" w:cs="Courier New"/>
          <w:sz w:val="22"/>
        </w:rPr>
        <w:t>.</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documentos fiscais na Ordem de Pagamento.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consulta ao sistema, sem alterar o cadastro original.</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registro de empenhos por Estimativa, Global e Ordinário.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o registro de </w:t>
      </w:r>
      <w:proofErr w:type="spellStart"/>
      <w:proofErr w:type="gramStart"/>
      <w:r w:rsidRPr="00D14C15">
        <w:rPr>
          <w:rFonts w:asciiTheme="majorHAnsi" w:eastAsia="Courier New" w:hAnsiTheme="majorHAnsi" w:cs="Courier New"/>
          <w:sz w:val="22"/>
        </w:rPr>
        <w:t>Sub-empenhos</w:t>
      </w:r>
      <w:proofErr w:type="spellEnd"/>
      <w:proofErr w:type="gramEnd"/>
      <w:r w:rsidRPr="00D14C15">
        <w:rPr>
          <w:rFonts w:asciiTheme="majorHAnsi" w:eastAsia="Courier New" w:hAnsiTheme="majorHAnsi" w:cs="Courier New"/>
          <w:sz w:val="22"/>
        </w:rPr>
        <w:t xml:space="preserve"> sobre o empenho Global.</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anulação dos empenhos por estimativa no final do exercício, visando a não inscrição em Restos a Pagar.</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anulação total e parcial do empenho e o cancelamento da anulação.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inscrever automaticamente no Sistema de Compensação dos empenhos de Adiantamentos, quando da sua concessão e o lançamento de baixa respectivo, quando da prestação de contas.</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registro do pagamento total ou parcial da despesa e a anulação do registro de pagamento, fazendo os lançamentos necessários.</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a inclusão de vários descontos, tanto no fluxo </w:t>
      </w:r>
      <w:proofErr w:type="spellStart"/>
      <w:proofErr w:type="gramStart"/>
      <w:r w:rsidRPr="00D14C15">
        <w:rPr>
          <w:rFonts w:asciiTheme="majorHAnsi" w:eastAsia="Courier New" w:hAnsiTheme="majorHAnsi" w:cs="Courier New"/>
          <w:sz w:val="22"/>
        </w:rPr>
        <w:t>extra-orçamentário</w:t>
      </w:r>
      <w:proofErr w:type="spellEnd"/>
      <w:proofErr w:type="gramEnd"/>
      <w:r w:rsidRPr="00D14C15">
        <w:rPr>
          <w:rFonts w:asciiTheme="majorHAnsi" w:eastAsia="Courier New" w:hAnsiTheme="majorHAnsi" w:cs="Courier New"/>
          <w:sz w:val="22"/>
        </w:rPr>
        <w:t xml:space="preserve"> como no orçamentário, com registros automáticos nos sistemas orçamentário e financeiro.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Fazer os lançamentos de receita e despesa automaticamente nos Sistemas Financeiro, Orçamentário, Patrimonial e de compensação, conforme o caso.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controle de Restos a Pagar em contas separadas por exercício, para fins de cancelamento, quando for o caso.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Executar o encerramento do exercício, com todos os lançamentos automáticos e com a apuração do resultado.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ordens de Pagamento de Restos a Pagar, Despesa Extra e de Empenho.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consolidação dos balancetes financeiros das autarquias juntamente com o balancete financeiro da prefeitura.</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Possibilitar o controle de despesa por tipo relacionado ao elemento de despesa.</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Cadastrar e controlar as dotações constantes do Orçamento do Município e das decorrentes de créditos adicionais especiais e extraordinários.</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Registrar bloqueio e desbloqueio de dotações.</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Controlar as dotações orçamentárias, impossibilitando a utilização de dotações com saldo insuficiente para comportar a despesa.</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Gerar relatórios gerenciais de execução da despesa, por credores, por classificação, por período de tempo e outros de interesse do Município.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Gerar relatórios de saldos disponíveis de dotações, de saldos de empenhos globais e outros de interesse do Município.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iniciar os movimentos contábeis no novo exercício mesmo que o anterior ainda não esteja encerrado, possibilitando a atualização automática dos saldos contábeis no exercício já iniciado.</w:t>
      </w:r>
    </w:p>
    <w:p w:rsidR="008A0499" w:rsidRPr="00D14C15" w:rsidRDefault="008A0499" w:rsidP="009126E8">
      <w:pPr>
        <w:numPr>
          <w:ilvl w:val="0"/>
          <w:numId w:val="4"/>
        </w:numPr>
        <w:tabs>
          <w:tab w:val="left" w:pos="142"/>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registro de contratos e convênios, efetuando o controle da baixa dos valores ao cadastrar o empenho veiculando o contrato ou convênio registrado.</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bookmarkStart w:id="13" w:name="_heading=h.26in1rg" w:colFirst="0" w:colLast="0"/>
      <w:bookmarkEnd w:id="13"/>
    </w:p>
    <w:p w:rsidR="008A0499" w:rsidRPr="00D14C15" w:rsidRDefault="008A0499" w:rsidP="009126E8">
      <w:pPr>
        <w:widowControl w:val="0"/>
        <w:numPr>
          <w:ilvl w:val="0"/>
          <w:numId w:val="54"/>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Prestação de Contas Públicas:</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de todos os anexos da STN tais como: RGF, RREO e SISTN;</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dos relatórios do TCE/RS todos os modelos de executivo e legislativo;</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emissão de relatórios e geração de arquivos para preenchimento das planilhas do SIOPS; </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de relatórios e geração de arquivos para o SIOPE;</w:t>
      </w:r>
      <w:r w:rsidRPr="00D14C15">
        <w:rPr>
          <w:rFonts w:asciiTheme="majorHAnsi" w:eastAsia="Courier New" w:hAnsiTheme="majorHAnsi" w:cs="Courier New"/>
          <w:b/>
          <w:sz w:val="22"/>
        </w:rPr>
        <w:t xml:space="preserve"> </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dos relatórios de Anexos de Balanço;</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Gerenciais da execução do orçamento em Educação, Despesa com Pessoal, Saúde e demais comparativos;</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de relatórios para audiências públicas;</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de gráficos demonstrando a receita e despesa previstas e realizadas;</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publicação dos anexos obrigatórios, diretamente no portal da transparência após visualizá-los;</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cadastro de secretarias e horários de atendimentos para publicação no portal da transparência;</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configuração de contas que farão a composição da receita corrente líquida e a despesa </w:t>
      </w:r>
      <w:r w:rsidRPr="00D14C15">
        <w:rPr>
          <w:rFonts w:asciiTheme="majorHAnsi" w:eastAsia="Courier New" w:hAnsiTheme="majorHAnsi" w:cs="Courier New"/>
          <w:sz w:val="22"/>
        </w:rPr>
        <w:lastRenderedPageBreak/>
        <w:t>com pessoal;</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de repasses efetuados e recebidos pelo município.</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geração dos arquivos para o SICONFI, de acordo com o layout da STN e modelos de anexos.</w:t>
      </w:r>
    </w:p>
    <w:p w:rsidR="008A0499" w:rsidRPr="00D14C15" w:rsidRDefault="008A0499" w:rsidP="009126E8">
      <w:pPr>
        <w:numPr>
          <w:ilvl w:val="0"/>
          <w:numId w:val="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configuração, pelo usuário, dos relatórios RGF, RREO e TCE, possibilitando </w:t>
      </w:r>
      <w:proofErr w:type="gramStart"/>
      <w:r w:rsidRPr="00D14C15">
        <w:rPr>
          <w:rFonts w:asciiTheme="majorHAnsi" w:eastAsia="Courier New" w:hAnsiTheme="majorHAnsi" w:cs="Courier New"/>
          <w:sz w:val="22"/>
        </w:rPr>
        <w:t>a inclusão de informações orçamentárias e patrimoniais de forma conjunta, podendo o usuário indicar o plano, a conta, a coluna</w:t>
      </w:r>
      <w:proofErr w:type="gramEnd"/>
      <w:r w:rsidRPr="00D14C15">
        <w:rPr>
          <w:rFonts w:asciiTheme="majorHAnsi" w:eastAsia="Courier New" w:hAnsiTheme="majorHAnsi" w:cs="Courier New"/>
          <w:sz w:val="22"/>
        </w:rPr>
        <w:t xml:space="preserve"> a que se refere (saldo anterior, débitos do período, créditos do período, saldo final, despesa empenhada, liquidada, paga – no período e até o período -, receita prevista e receita arrecadada – no período e até o período – e a função (soma ou subtrai) de cada grupo de informação de cada demonstrativo. </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bookmarkStart w:id="14" w:name="_heading=h.lnxbz9" w:colFirst="0" w:colLast="0"/>
      <w:bookmarkEnd w:id="14"/>
    </w:p>
    <w:p w:rsidR="008A0499" w:rsidRPr="00D14C15" w:rsidRDefault="008A0499" w:rsidP="009126E8">
      <w:pPr>
        <w:widowControl w:val="0"/>
        <w:numPr>
          <w:ilvl w:val="0"/>
          <w:numId w:val="54"/>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Tesouraria:</w:t>
      </w:r>
    </w:p>
    <w:p w:rsidR="008A0499" w:rsidRPr="00D14C15" w:rsidRDefault="008A0499" w:rsidP="009126E8">
      <w:pPr>
        <w:numPr>
          <w:ilvl w:val="0"/>
          <w:numId w:val="53"/>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Todos os lançamentos contábeis originados pelas autenticações dos documentos devem ser registrados de forma instantânea (online) na contabilidade, sem a necessidade de execução de rotinas específicas de forma manual.</w:t>
      </w:r>
    </w:p>
    <w:p w:rsidR="008A0499" w:rsidRPr="00D14C15" w:rsidRDefault="008A0499" w:rsidP="009126E8">
      <w:pPr>
        <w:numPr>
          <w:ilvl w:val="0"/>
          <w:numId w:val="53"/>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Registrar os lançamentos de débito/crédito, de transferências bancárias.</w:t>
      </w:r>
    </w:p>
    <w:p w:rsidR="008A0499" w:rsidRPr="00D14C15" w:rsidRDefault="008A0499" w:rsidP="009126E8">
      <w:pPr>
        <w:numPr>
          <w:ilvl w:val="0"/>
          <w:numId w:val="53"/>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dos pagamentos efetuados por Banco/Cheque.</w:t>
      </w:r>
    </w:p>
    <w:p w:rsidR="008A0499" w:rsidRPr="00D14C15" w:rsidRDefault="008A0499" w:rsidP="009126E8">
      <w:pPr>
        <w:numPr>
          <w:ilvl w:val="0"/>
          <w:numId w:val="53"/>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gerar os arquivos relativos às ordens bancárias para pagamentos dos fornecedores com crédito em conta bancária.</w:t>
      </w:r>
    </w:p>
    <w:p w:rsidR="008A0499" w:rsidRPr="00D14C15" w:rsidRDefault="008A0499" w:rsidP="009126E8">
      <w:pPr>
        <w:numPr>
          <w:ilvl w:val="0"/>
          <w:numId w:val="53"/>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Controlar a movimentação de pagamentos (nas dotações orçamentárias, </w:t>
      </w:r>
      <w:proofErr w:type="spellStart"/>
      <w:proofErr w:type="gramStart"/>
      <w:r w:rsidRPr="00D14C15">
        <w:rPr>
          <w:rFonts w:asciiTheme="majorHAnsi" w:eastAsia="Courier New" w:hAnsiTheme="majorHAnsi" w:cs="Courier New"/>
          <w:sz w:val="22"/>
        </w:rPr>
        <w:t>extra-orçamentárias</w:t>
      </w:r>
      <w:proofErr w:type="spellEnd"/>
      <w:proofErr w:type="gramEnd"/>
      <w:r w:rsidRPr="00D14C15">
        <w:rPr>
          <w:rFonts w:asciiTheme="majorHAnsi" w:eastAsia="Courier New" w:hAnsiTheme="majorHAnsi" w:cs="Courier New"/>
          <w:sz w:val="22"/>
        </w:rPr>
        <w:t xml:space="preserve"> e restos a pagar) registrando todos os pagamentos efetuados contra caixa ou bancos, gerando recibos, permitindo estornos, efetuando os lançamentos automaticamente nas respectivas Contas Contábeis (analíticas e sintéticas), permitindo consultas e emitindo relatórios (auxiliares) em diversas classificações.</w:t>
      </w:r>
    </w:p>
    <w:p w:rsidR="008A0499" w:rsidRPr="00D14C15" w:rsidRDefault="008A0499" w:rsidP="009126E8">
      <w:pPr>
        <w:numPr>
          <w:ilvl w:val="0"/>
          <w:numId w:val="53"/>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Na Conciliação bancária, deverá permitir as necessárias comparações com os lançamentos de Pagamentos e de Recebimentos no período selecionado com os lançamentos dos extratos bancários, além de emitir o demonstrativo de conciliação do saldo bancário.</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todos os relatórios diários necessários ao controle da Tesouraria, classificados em suas respectivas dotações/contas.</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a demonstração diária de receitas arrecadadas (orçamentárias e </w:t>
      </w:r>
      <w:proofErr w:type="spellStart"/>
      <w:proofErr w:type="gramStart"/>
      <w:r w:rsidRPr="00D14C15">
        <w:rPr>
          <w:rFonts w:asciiTheme="majorHAnsi" w:eastAsia="Courier New" w:hAnsiTheme="majorHAnsi" w:cs="Courier New"/>
          <w:sz w:val="22"/>
        </w:rPr>
        <w:t>extra-orçamentárias</w:t>
      </w:r>
      <w:proofErr w:type="spellEnd"/>
      <w:proofErr w:type="gramEnd"/>
      <w:r w:rsidRPr="00D14C15">
        <w:rPr>
          <w:rFonts w:asciiTheme="majorHAnsi" w:eastAsia="Courier New" w:hAnsiTheme="majorHAnsi" w:cs="Courier New"/>
          <w:sz w:val="22"/>
        </w:rPr>
        <w:t>).</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 xml:space="preserve">Possibilitar a demonstração diária de despesas realizadas (orçamentárias e </w:t>
      </w:r>
      <w:proofErr w:type="spellStart"/>
      <w:proofErr w:type="gramStart"/>
      <w:r w:rsidRPr="00D14C15">
        <w:rPr>
          <w:rFonts w:asciiTheme="majorHAnsi" w:eastAsia="Courier New" w:hAnsiTheme="majorHAnsi" w:cs="Courier New"/>
          <w:sz w:val="22"/>
        </w:rPr>
        <w:t>extra-orçamentárias</w:t>
      </w:r>
      <w:proofErr w:type="spellEnd"/>
      <w:proofErr w:type="gramEnd"/>
      <w:r w:rsidRPr="00D14C15">
        <w:rPr>
          <w:rFonts w:asciiTheme="majorHAnsi" w:eastAsia="Courier New" w:hAnsiTheme="majorHAnsi" w:cs="Courier New"/>
          <w:sz w:val="22"/>
        </w:rPr>
        <w:t>).</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demonstração de saldos bancários, possuindo boletim diário de bancos, livro do movimento do caixa, boletim diário da tesouraria e demonstrativo financeiro de caixa.</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configuração e utilização de diversos pontos de caixa, com arrecadação e pagamentos totalmente integrados, com geração automática de lançamentos na contabilidade.</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baixar automaticamente os pagamentos de documentos na emissão de cheques e ordens de pagamento.</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da arrecadação com baixa automática dos débitos correspondentes no sistema de Tributos Municipais, agindo de forma integrada.</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estorno de recebimentos de tributos municipais.</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configuração dos usuários com permissão para acesso e permissão para movimentar os caixas diários.</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integração com o sistema tributário apresentando mensagem de que </w:t>
      </w:r>
      <w:proofErr w:type="gramStart"/>
      <w:r w:rsidRPr="00D14C15">
        <w:rPr>
          <w:rFonts w:asciiTheme="majorHAnsi" w:eastAsia="Courier New" w:hAnsiTheme="majorHAnsi" w:cs="Courier New"/>
          <w:sz w:val="22"/>
        </w:rPr>
        <w:t>o credor possuí</w:t>
      </w:r>
      <w:proofErr w:type="gramEnd"/>
      <w:r w:rsidRPr="00D14C15">
        <w:rPr>
          <w:rFonts w:asciiTheme="majorHAnsi" w:eastAsia="Courier New" w:hAnsiTheme="majorHAnsi" w:cs="Courier New"/>
          <w:sz w:val="22"/>
        </w:rPr>
        <w:t xml:space="preserve"> débito no momento do pagamento.</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configuração de assinaturas por relatório, informando o nome do cargo e da pessoa que o ocupa.</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descontos extras e orçamentários na liquidação de empenho efetuando automaticamente os lançamentos nas contas orçamentárias, financeiras e de compensação.</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pagamento de diversos documentos simultaneamente.</w:t>
      </w:r>
    </w:p>
    <w:p w:rsidR="008A0499" w:rsidRPr="00D14C15" w:rsidRDefault="008A0499" w:rsidP="009126E8">
      <w:pPr>
        <w:numPr>
          <w:ilvl w:val="0"/>
          <w:numId w:val="53"/>
        </w:numP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e emissão de documentos de ordens de pagamento</w:t>
      </w:r>
      <w:proofErr w:type="gramStart"/>
      <w:r w:rsidRPr="00D14C15">
        <w:rPr>
          <w:rFonts w:asciiTheme="majorHAnsi" w:eastAsia="Courier New" w:hAnsiTheme="majorHAnsi" w:cs="Courier New"/>
          <w:sz w:val="22"/>
        </w:rPr>
        <w:t>, guias</w:t>
      </w:r>
      <w:proofErr w:type="gramEnd"/>
      <w:r w:rsidRPr="00D14C15">
        <w:rPr>
          <w:rFonts w:asciiTheme="majorHAnsi" w:eastAsia="Courier New" w:hAnsiTheme="majorHAnsi" w:cs="Courier New"/>
          <w:sz w:val="22"/>
        </w:rPr>
        <w:t xml:space="preserve"> de receitas e de estorno de lançamentos.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bookmarkStart w:id="15" w:name="_heading=h.35nkun2" w:colFirst="0" w:colLast="0"/>
      <w:bookmarkEnd w:id="15"/>
    </w:p>
    <w:p w:rsidR="008A0499" w:rsidRPr="00D14C15" w:rsidRDefault="008A0499" w:rsidP="009126E8">
      <w:pPr>
        <w:widowControl w:val="0"/>
        <w:numPr>
          <w:ilvl w:val="0"/>
          <w:numId w:val="54"/>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Orçamentário Municipal– PPA, LDO, LOA:</w:t>
      </w:r>
    </w:p>
    <w:p w:rsidR="008A0499" w:rsidRPr="00D14C15" w:rsidRDefault="008A0499" w:rsidP="009126E8">
      <w:pPr>
        <w:numPr>
          <w:ilvl w:val="0"/>
          <w:numId w:val="43"/>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Este sistema deverá permitir a elaboração da proposta para o Plano Plurianual, para a Lei de Diretrizes Orçamentárias e para a Lei Orçamentária Anual, possibilitando a consolidação dos dados dos órgãos da Administração Direta e Indireta, devendo: </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a)</w:t>
      </w:r>
      <w:r w:rsidRPr="00D14C15">
        <w:rPr>
          <w:rFonts w:asciiTheme="majorHAnsi" w:eastAsia="Courier New" w:hAnsiTheme="majorHAnsi" w:cs="Courier New"/>
          <w:sz w:val="22"/>
        </w:rPr>
        <w:t xml:space="preserve"> Permitir cadastrar as orientações do governo para elaboração do plano plurianual</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b)</w:t>
      </w:r>
      <w:r w:rsidRPr="00D14C15">
        <w:rPr>
          <w:rFonts w:asciiTheme="majorHAnsi" w:eastAsia="Courier New" w:hAnsiTheme="majorHAnsi" w:cs="Courier New"/>
          <w:sz w:val="22"/>
        </w:rPr>
        <w:t xml:space="preserve"> Permitir a configuração da máscara das fontes de recursos, grupo e especificação.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c)</w:t>
      </w:r>
      <w:r w:rsidRPr="00D14C15">
        <w:rPr>
          <w:rFonts w:asciiTheme="majorHAnsi" w:eastAsia="Courier New" w:hAnsiTheme="majorHAnsi" w:cs="Courier New"/>
          <w:sz w:val="22"/>
        </w:rPr>
        <w:t xml:space="preserve"> Permitir a configuração das assinaturas nos relatórios.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d)</w:t>
      </w:r>
      <w:r w:rsidRPr="00D14C15">
        <w:rPr>
          <w:rFonts w:asciiTheme="majorHAnsi" w:eastAsia="Courier New" w:hAnsiTheme="majorHAnsi" w:cs="Courier New"/>
          <w:sz w:val="22"/>
        </w:rPr>
        <w:t xml:space="preserve"> Permitir cadastrar e configurar informações adicionais para atender necessidade específica em alguns </w:t>
      </w:r>
      <w:r w:rsidRPr="00D14C15">
        <w:rPr>
          <w:rFonts w:asciiTheme="majorHAnsi" w:eastAsia="Courier New" w:hAnsiTheme="majorHAnsi" w:cs="Courier New"/>
          <w:sz w:val="22"/>
        </w:rPr>
        <w:lastRenderedPageBreak/>
        <w:t>cadastros.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e)</w:t>
      </w:r>
      <w:r w:rsidRPr="00D14C15">
        <w:rPr>
          <w:rFonts w:asciiTheme="majorHAnsi" w:eastAsia="Courier New" w:hAnsiTheme="majorHAnsi" w:cs="Courier New"/>
          <w:sz w:val="22"/>
        </w:rPr>
        <w:t xml:space="preserve"> Permitir gerar arquivos para prestação de contas para o Tribunal de Contas do estado.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f)</w:t>
      </w:r>
      <w:r w:rsidRPr="00D14C15">
        <w:rPr>
          <w:rFonts w:asciiTheme="majorHAnsi" w:eastAsia="Courier New" w:hAnsiTheme="majorHAnsi" w:cs="Courier New"/>
          <w:sz w:val="22"/>
        </w:rPr>
        <w:t xml:space="preserve"> Possibilitar a configuração de seleção para emissão dos relatórios.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r w:rsidRPr="00D14C15">
        <w:rPr>
          <w:rFonts w:asciiTheme="majorHAnsi" w:eastAsia="Courier New" w:hAnsiTheme="majorHAnsi" w:cs="Courier New"/>
          <w:b/>
          <w:sz w:val="22"/>
        </w:rPr>
        <w:t>Plano Plurianual (PPA):</w:t>
      </w:r>
    </w:p>
    <w:p w:rsidR="008A0499" w:rsidRPr="00D14C15" w:rsidRDefault="008A0499" w:rsidP="009126E8">
      <w:pPr>
        <w:numPr>
          <w:ilvl w:val="0"/>
          <w:numId w:val="35"/>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definição de </w:t>
      </w:r>
      <w:proofErr w:type="spellStart"/>
      <w:r w:rsidRPr="00D14C15">
        <w:rPr>
          <w:rFonts w:asciiTheme="majorHAnsi" w:eastAsia="Courier New" w:hAnsiTheme="majorHAnsi" w:cs="Courier New"/>
          <w:sz w:val="22"/>
        </w:rPr>
        <w:t>macro-objetivos</w:t>
      </w:r>
      <w:proofErr w:type="spellEnd"/>
      <w:r w:rsidRPr="00D14C15">
        <w:rPr>
          <w:rFonts w:asciiTheme="majorHAnsi" w:eastAsia="Courier New" w:hAnsiTheme="majorHAnsi" w:cs="Courier New"/>
          <w:sz w:val="22"/>
        </w:rPr>
        <w:t xml:space="preserve"> a serem utilizados nos programas do Plano Plurianual.</w:t>
      </w:r>
    </w:p>
    <w:p w:rsidR="008A0499" w:rsidRPr="00D14C15" w:rsidRDefault="008A0499" w:rsidP="009126E8">
      <w:pPr>
        <w:numPr>
          <w:ilvl w:val="0"/>
          <w:numId w:val="35"/>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cadastro de programas, com as seguintes informações: origem (novo, substituto ou continuação), tipo do Programa, macro objetivo, horizonte temporal e denominação.</w:t>
      </w:r>
    </w:p>
    <w:p w:rsidR="008A0499" w:rsidRPr="00D14C15" w:rsidRDefault="008A0499" w:rsidP="009126E8">
      <w:pPr>
        <w:numPr>
          <w:ilvl w:val="0"/>
          <w:numId w:val="35"/>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estabelecer vínculo do programa de governo com: indicadores e índices esperados, órgão e gerente responsável, público alvo.</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cadastro das ações para o atendimento dos programas, com as seguintes informações: tipo da ação (projeto/atividade/operações especiais), tipo do orçamento (fiscal/seguridade social/investimentos de estatais), unidade de medida, quando necessário, produto, quando necessário, título e finalidade.</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registrar as audiências públicas realizadas para elaboração do PPA, LDO e LOA, bem como as sugestões da sociedade obtidas nas audiências públicas.</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avaliação da sugestão e a análise da viabilidade das sugestões obtidas nas audiências públicas.</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Cadastrar Cenários macroeconômicos, com o objetivo de estimar a disponibilidade dos recursos do orçamento e orientações no que diz respeito ao ambiente macroeconômico esperado no período de </w:t>
      </w:r>
      <w:proofErr w:type="gramStart"/>
      <w:r w:rsidRPr="00D14C15">
        <w:rPr>
          <w:rFonts w:asciiTheme="majorHAnsi" w:eastAsia="Courier New" w:hAnsiTheme="majorHAnsi" w:cs="Courier New"/>
          <w:sz w:val="22"/>
        </w:rPr>
        <w:t>implementação</w:t>
      </w:r>
      <w:proofErr w:type="gramEnd"/>
      <w:r w:rsidRPr="00D14C15">
        <w:rPr>
          <w:rFonts w:asciiTheme="majorHAnsi" w:eastAsia="Courier New" w:hAnsiTheme="majorHAnsi" w:cs="Courier New"/>
          <w:sz w:val="22"/>
        </w:rPr>
        <w:t xml:space="preserve"> do Plano Plurianual.</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Cadastrar metodologias de cálculo para serem utilizadas para obter a previsão do total a ser arrecadado, e as medidas a serem tomadas para realizar a arrecadação.</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Cadastrar metodologias de cálculo para serem utilizadas para obter a previsão do total a ser gasto, e as medidas a serem tomadas para realizar o gasto.</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aplicação das metodologias cadastradas para as receitas e despesas.</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Cadastrar a programação da receita possibilitando a identificação de cada fonte de destino.</w:t>
      </w:r>
    </w:p>
    <w:p w:rsidR="008A0499" w:rsidRPr="00D14C15" w:rsidRDefault="008A0499" w:rsidP="009126E8">
      <w:pPr>
        <w:numPr>
          <w:ilvl w:val="0"/>
          <w:numId w:val="9"/>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efetuar o planejamento das despesas possibilitando: identificar o programa e ação, informar as metas financeiras com a indicação da fonte de recursos, informar as metas físicas a serem alcançadas durante a execução do programa.</w:t>
      </w:r>
    </w:p>
    <w:p w:rsidR="008A0499" w:rsidRPr="00D14C15" w:rsidRDefault="008A0499" w:rsidP="009126E8">
      <w:pPr>
        <w:numPr>
          <w:ilvl w:val="0"/>
          <w:numId w:val="46"/>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distribuir as metas financeiras para os exercícios pertencentes ao Plano Plurianual.</w:t>
      </w:r>
    </w:p>
    <w:p w:rsidR="008A0499" w:rsidRPr="00D14C15" w:rsidRDefault="008A0499" w:rsidP="009126E8">
      <w:pPr>
        <w:numPr>
          <w:ilvl w:val="0"/>
          <w:numId w:val="51"/>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Cadastrar as restrições e providências relativas à avaliação dos Planejamentos de Despesas.</w:t>
      </w:r>
    </w:p>
    <w:p w:rsidR="008A0499" w:rsidRPr="00D14C15" w:rsidRDefault="008A0499" w:rsidP="009126E8">
      <w:pPr>
        <w:numPr>
          <w:ilvl w:val="0"/>
          <w:numId w:val="51"/>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de avaliação do plano plurianual.</w:t>
      </w:r>
    </w:p>
    <w:p w:rsidR="008A0499" w:rsidRPr="00D14C15" w:rsidRDefault="008A0499" w:rsidP="009126E8">
      <w:pPr>
        <w:numPr>
          <w:ilvl w:val="0"/>
          <w:numId w:val="51"/>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do projeto de lei do plano plurianual.</w:t>
      </w:r>
    </w:p>
    <w:p w:rsidR="008A0499" w:rsidRPr="00D14C15" w:rsidRDefault="008A0499" w:rsidP="009126E8">
      <w:pPr>
        <w:numPr>
          <w:ilvl w:val="0"/>
          <w:numId w:val="51"/>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anexos e planilhas para envio ao Legislativo.</w:t>
      </w:r>
    </w:p>
    <w:p w:rsidR="008A0499" w:rsidRPr="00D14C15" w:rsidRDefault="008A0499" w:rsidP="009126E8">
      <w:pPr>
        <w:numPr>
          <w:ilvl w:val="0"/>
          <w:numId w:val="51"/>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de acompanhamento e comparação da execução financeira</w:t>
      </w:r>
    </w:p>
    <w:p w:rsidR="008A0499" w:rsidRPr="00D14C15" w:rsidRDefault="008A0499" w:rsidP="009126E8">
      <w:pPr>
        <w:numPr>
          <w:ilvl w:val="0"/>
          <w:numId w:val="51"/>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de avaliação do plano plurianual</w:t>
      </w:r>
    </w:p>
    <w:p w:rsidR="008A0499" w:rsidRPr="00D14C15" w:rsidRDefault="008A0499" w:rsidP="009126E8">
      <w:pPr>
        <w:numPr>
          <w:ilvl w:val="0"/>
          <w:numId w:val="51"/>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cópia dos dados de outros Planos Plurianuais.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r w:rsidRPr="00D14C15">
        <w:rPr>
          <w:rFonts w:asciiTheme="majorHAnsi" w:eastAsia="Courier New" w:hAnsiTheme="majorHAnsi" w:cs="Courier New"/>
          <w:b/>
          <w:sz w:val="22"/>
        </w:rPr>
        <w:t>Lei de Diretrizes Orçamentária (LDO):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a integração com o PPA para importação da receita, despesa e programas e ações.  </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cadastrar as prioridades da LDO identificando o localizador de gasto, definindo as metas físicas e as metas financeiras com identificação da fonte de recurso.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Registrar a receita prevista para o exercício da LDO e para os dois exercícios seguintes.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Cadastrar metodologias de cálculo para serem utilizadas para obter a previsão do total a ser gasto, e as medidas a serem tomadas para realizar o </w:t>
      </w:r>
      <w:proofErr w:type="gramStart"/>
      <w:r w:rsidRPr="00D14C15">
        <w:rPr>
          <w:rFonts w:asciiTheme="majorHAnsi" w:eastAsia="Courier New" w:hAnsiTheme="majorHAnsi" w:cs="Courier New"/>
          <w:sz w:val="22"/>
        </w:rPr>
        <w:t>gasto</w:t>
      </w:r>
      <w:proofErr w:type="gramEnd"/>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Cadastrar metodologias de cálculo para serem utilizadas para obter a previsão do total a ser arrecadado, e as medidas a serem tomadas para realizar a arrecadação.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renúncia da receita, identificando o tipo e as formas de compensação da renúncia.</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registrar as expansões da despesa e as suas respectivas compensações.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os riscos fiscais, identificando o tipo e a providência a ser tomada para o risco.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as projeções para o resultado nominal e o detalhamento mensal destas projeções.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gerenciais da previsão da receita e da despesa com possibilidade de agrupamento por fonte de recurso.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gerenciais de transferências financeiras, com opção de seleção pelo tipo da transferência.</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os anexos nos moldes da Lei 4.320/64:</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a)</w:t>
      </w:r>
      <w:r w:rsidRPr="00D14C15">
        <w:rPr>
          <w:rFonts w:asciiTheme="majorHAnsi" w:eastAsia="Courier New" w:hAnsiTheme="majorHAnsi" w:cs="Courier New"/>
          <w:sz w:val="22"/>
        </w:rPr>
        <w:t xml:space="preserve"> Anexo 1 – Demonstrativo da Receita e Despesa segundo Categorias Econômicas.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b)</w:t>
      </w:r>
      <w:r w:rsidRPr="00D14C15">
        <w:rPr>
          <w:rFonts w:asciiTheme="majorHAnsi" w:eastAsia="Courier New" w:hAnsiTheme="majorHAnsi" w:cs="Courier New"/>
          <w:sz w:val="22"/>
        </w:rPr>
        <w:t xml:space="preserve"> Anexo 2 – Receita por Categoria Econômica.</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lastRenderedPageBreak/>
        <w:t>c)</w:t>
      </w:r>
      <w:r w:rsidRPr="00D14C15">
        <w:rPr>
          <w:rFonts w:asciiTheme="majorHAnsi" w:eastAsia="Courier New" w:hAnsiTheme="majorHAnsi" w:cs="Courier New"/>
          <w:sz w:val="22"/>
        </w:rPr>
        <w:t xml:space="preserve"> Anexo 2 – Natureza da Despesa por Categorias Econômicas.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d)</w:t>
      </w:r>
      <w:r w:rsidRPr="00D14C15">
        <w:rPr>
          <w:rFonts w:asciiTheme="majorHAnsi" w:eastAsia="Courier New" w:hAnsiTheme="majorHAnsi" w:cs="Courier New"/>
          <w:sz w:val="22"/>
        </w:rPr>
        <w:t xml:space="preserve"> Anexo 5 – Funções e </w:t>
      </w:r>
      <w:proofErr w:type="spellStart"/>
      <w:r w:rsidRPr="00D14C15">
        <w:rPr>
          <w:rFonts w:asciiTheme="majorHAnsi" w:eastAsia="Courier New" w:hAnsiTheme="majorHAnsi" w:cs="Courier New"/>
          <w:sz w:val="22"/>
        </w:rPr>
        <w:t>Subfunções</w:t>
      </w:r>
      <w:proofErr w:type="spellEnd"/>
      <w:r w:rsidRPr="00D14C15">
        <w:rPr>
          <w:rFonts w:asciiTheme="majorHAnsi" w:eastAsia="Courier New" w:hAnsiTheme="majorHAnsi" w:cs="Courier New"/>
          <w:sz w:val="22"/>
        </w:rPr>
        <w:t xml:space="preserve"> de Governo.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e)</w:t>
      </w:r>
      <w:r w:rsidRPr="00D14C15">
        <w:rPr>
          <w:rFonts w:asciiTheme="majorHAnsi" w:eastAsia="Courier New" w:hAnsiTheme="majorHAnsi" w:cs="Courier New"/>
          <w:sz w:val="22"/>
        </w:rPr>
        <w:t xml:space="preserve"> Anexo 6 – Programa de Trabalho do Governo.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f)</w:t>
      </w:r>
      <w:r w:rsidRPr="00D14C15">
        <w:rPr>
          <w:rFonts w:asciiTheme="majorHAnsi" w:eastAsia="Courier New" w:hAnsiTheme="majorHAnsi" w:cs="Courier New"/>
          <w:sz w:val="22"/>
        </w:rPr>
        <w:t xml:space="preserve"> </w:t>
      </w:r>
      <w:proofErr w:type="gramStart"/>
      <w:r w:rsidRPr="00D14C15">
        <w:rPr>
          <w:rFonts w:asciiTheme="majorHAnsi" w:eastAsia="Courier New" w:hAnsiTheme="majorHAnsi" w:cs="Courier New"/>
          <w:sz w:val="22"/>
        </w:rPr>
        <w:t>Anexo 7 – Programa</w:t>
      </w:r>
      <w:proofErr w:type="gramEnd"/>
      <w:r w:rsidRPr="00D14C15">
        <w:rPr>
          <w:rFonts w:asciiTheme="majorHAnsi" w:eastAsia="Courier New" w:hAnsiTheme="majorHAnsi" w:cs="Courier New"/>
          <w:sz w:val="22"/>
        </w:rPr>
        <w:t xml:space="preserve"> de Trabalho do Governo (Consolidação).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g)</w:t>
      </w:r>
      <w:r w:rsidRPr="00D14C15">
        <w:rPr>
          <w:rFonts w:asciiTheme="majorHAnsi" w:eastAsia="Courier New" w:hAnsiTheme="majorHAnsi" w:cs="Courier New"/>
          <w:sz w:val="22"/>
        </w:rPr>
        <w:t xml:space="preserve"> Anexo 8 – Demonstrativo da Despesa por Funções, </w:t>
      </w:r>
      <w:proofErr w:type="spellStart"/>
      <w:r w:rsidRPr="00D14C15">
        <w:rPr>
          <w:rFonts w:asciiTheme="majorHAnsi" w:eastAsia="Courier New" w:hAnsiTheme="majorHAnsi" w:cs="Courier New"/>
          <w:sz w:val="22"/>
        </w:rPr>
        <w:t>Subfunções</w:t>
      </w:r>
      <w:proofErr w:type="spellEnd"/>
      <w:r w:rsidRPr="00D14C15">
        <w:rPr>
          <w:rFonts w:asciiTheme="majorHAnsi" w:eastAsia="Courier New" w:hAnsiTheme="majorHAnsi" w:cs="Courier New"/>
          <w:sz w:val="22"/>
        </w:rPr>
        <w:t xml:space="preserve"> e Programas conforme Vínculo.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h)</w:t>
      </w:r>
      <w:r w:rsidRPr="00D14C15">
        <w:rPr>
          <w:rFonts w:asciiTheme="majorHAnsi" w:eastAsia="Courier New" w:hAnsiTheme="majorHAnsi" w:cs="Courier New"/>
          <w:sz w:val="22"/>
        </w:rPr>
        <w:t xml:space="preserve"> Anexo 9 – Demonstrativo da Despesa por Órgãos e Funções, Demonstrativo da Evolução da Receita e Demonstrativo da Evolução da Despesa.</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do projeto da Lei de Diretrizes Orçamentárias.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demonstrativo das receitas e despesas com manutenção e desenvolvimento do ensino – MDE.</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demonstrativo das receitas e despesas próprias com a saúde.</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demonstrativos baseados na Lei 101/2000 (LRF):</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a)</w:t>
      </w:r>
      <w:r w:rsidRPr="00D14C15">
        <w:rPr>
          <w:rFonts w:asciiTheme="majorHAnsi" w:eastAsia="Courier New" w:hAnsiTheme="majorHAnsi" w:cs="Courier New"/>
          <w:sz w:val="22"/>
        </w:rPr>
        <w:t xml:space="preserve"> Demonstrativo I - Metas Anuais. </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b)</w:t>
      </w:r>
      <w:r w:rsidRPr="00D14C15">
        <w:rPr>
          <w:rFonts w:asciiTheme="majorHAnsi" w:eastAsia="Courier New" w:hAnsiTheme="majorHAnsi" w:cs="Courier New"/>
          <w:sz w:val="22"/>
        </w:rPr>
        <w:t xml:space="preserve"> Demonstrativo II - Avaliação do Cumprimento das Metas Fiscais do Exercício Anterior.</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c)</w:t>
      </w:r>
      <w:r w:rsidRPr="00D14C15">
        <w:rPr>
          <w:rFonts w:asciiTheme="majorHAnsi" w:eastAsia="Courier New" w:hAnsiTheme="majorHAnsi" w:cs="Courier New"/>
          <w:sz w:val="22"/>
        </w:rPr>
        <w:t xml:space="preserve"> Demonstrativo III - Das Metas Fiscais Atuais Comparadas com as Fixadas nos 03 (três) Exercícios Anteriores.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d)</w:t>
      </w:r>
      <w:r w:rsidRPr="00D14C15">
        <w:rPr>
          <w:rFonts w:asciiTheme="majorHAnsi" w:eastAsia="Courier New" w:hAnsiTheme="majorHAnsi" w:cs="Courier New"/>
          <w:sz w:val="22"/>
        </w:rPr>
        <w:t xml:space="preserve"> Demonstrativo IV - Evolução do Patrimônio Líquido.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e)</w:t>
      </w:r>
      <w:r w:rsidRPr="00D14C15">
        <w:rPr>
          <w:rFonts w:asciiTheme="majorHAnsi" w:eastAsia="Courier New" w:hAnsiTheme="majorHAnsi" w:cs="Courier New"/>
          <w:sz w:val="22"/>
        </w:rPr>
        <w:t xml:space="preserve"> Demonstrativo V - Origem e Aplicação dos Recursos Obtidos com a Alienação de Ativos. </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f)</w:t>
      </w:r>
      <w:r w:rsidRPr="00D14C15">
        <w:rPr>
          <w:rFonts w:asciiTheme="majorHAnsi" w:eastAsia="Courier New" w:hAnsiTheme="majorHAnsi" w:cs="Courier New"/>
          <w:sz w:val="22"/>
        </w:rPr>
        <w:t xml:space="preserve"> Demonstrativo VII - Estimativa e Compensação da Renúncia de Receita. </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g)</w:t>
      </w:r>
      <w:r w:rsidRPr="00D14C15">
        <w:rPr>
          <w:rFonts w:asciiTheme="majorHAnsi" w:eastAsia="Courier New" w:hAnsiTheme="majorHAnsi" w:cs="Courier New"/>
          <w:sz w:val="22"/>
        </w:rPr>
        <w:t xml:space="preserve"> Demonstrativo VIII - Margem de Expansão das Despesas Obrigatórias de Caráter Continuado.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h)</w:t>
      </w:r>
      <w:r w:rsidRPr="00D14C15">
        <w:rPr>
          <w:rFonts w:asciiTheme="majorHAnsi" w:eastAsia="Courier New" w:hAnsiTheme="majorHAnsi" w:cs="Courier New"/>
          <w:sz w:val="22"/>
        </w:rPr>
        <w:t xml:space="preserve"> </w:t>
      </w:r>
      <w:proofErr w:type="gramStart"/>
      <w:r w:rsidRPr="00D14C15">
        <w:rPr>
          <w:rFonts w:asciiTheme="majorHAnsi" w:eastAsia="Courier New" w:hAnsiTheme="majorHAnsi" w:cs="Courier New"/>
          <w:sz w:val="22"/>
        </w:rPr>
        <w:t>Anexo I - Metodologia e Memória de Cálculo das Metas Anuais</w:t>
      </w:r>
      <w:proofErr w:type="gramEnd"/>
      <w:r w:rsidRPr="00D14C15">
        <w:rPr>
          <w:rFonts w:asciiTheme="majorHAnsi" w:eastAsia="Courier New" w:hAnsiTheme="majorHAnsi" w:cs="Courier New"/>
          <w:sz w:val="22"/>
        </w:rPr>
        <w:t xml:space="preserve"> para as Receitas - Total das Receitas.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i)</w:t>
      </w:r>
      <w:r w:rsidRPr="00D14C15">
        <w:rPr>
          <w:rFonts w:asciiTheme="majorHAnsi" w:eastAsia="Courier New" w:hAnsiTheme="majorHAnsi" w:cs="Courier New"/>
          <w:sz w:val="22"/>
        </w:rPr>
        <w:t xml:space="preserve"> Anexo I.A - Metodologia e Memória de Cálculo das Principais Fontes de Receitas. Anexo II - Metodologia e Memória de Cálculo das Metas Anuais para as Despesas - Total das Despesas.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j)</w:t>
      </w:r>
      <w:r w:rsidRPr="00D14C15">
        <w:rPr>
          <w:rFonts w:asciiTheme="majorHAnsi" w:eastAsia="Courier New" w:hAnsiTheme="majorHAnsi" w:cs="Courier New"/>
          <w:sz w:val="22"/>
        </w:rPr>
        <w:t xml:space="preserve"> Anexo II - Metodologia e Memória de Cálculo das Principais Despesas.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k)</w:t>
      </w:r>
      <w:r w:rsidRPr="00D14C15">
        <w:rPr>
          <w:rFonts w:asciiTheme="majorHAnsi" w:eastAsia="Courier New" w:hAnsiTheme="majorHAnsi" w:cs="Courier New"/>
          <w:sz w:val="22"/>
        </w:rPr>
        <w:t xml:space="preserve"> Anexo III - Metodologia e Memória de Cálculo das Metas Anuais para o Resultado Primário. </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l)</w:t>
      </w:r>
      <w:r w:rsidRPr="00D14C15">
        <w:rPr>
          <w:rFonts w:asciiTheme="majorHAnsi" w:eastAsia="Courier New" w:hAnsiTheme="majorHAnsi" w:cs="Courier New"/>
          <w:sz w:val="22"/>
        </w:rPr>
        <w:t xml:space="preserve"> Anexo IV - Metodologia e Memória de Cálculo das Metas Anuais para o Resultado Nominal.</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m)</w:t>
      </w:r>
      <w:r w:rsidRPr="00D14C15">
        <w:rPr>
          <w:rFonts w:asciiTheme="majorHAnsi" w:eastAsia="Courier New" w:hAnsiTheme="majorHAnsi" w:cs="Courier New"/>
          <w:sz w:val="22"/>
        </w:rPr>
        <w:t xml:space="preserve"> Anexo V - Metodologia e Memória de Cálculo das Metas Anuais para o Montante da Dívida.</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n)</w:t>
      </w:r>
      <w:r w:rsidRPr="00D14C15">
        <w:rPr>
          <w:rFonts w:asciiTheme="majorHAnsi" w:eastAsia="Courier New" w:hAnsiTheme="majorHAnsi" w:cs="Courier New"/>
          <w:sz w:val="22"/>
        </w:rPr>
        <w:t xml:space="preserve"> Anexo VI - Demonstrativo da Receita Corrente Líquida.</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o)</w:t>
      </w:r>
      <w:r w:rsidRPr="00D14C15">
        <w:rPr>
          <w:rFonts w:asciiTheme="majorHAnsi" w:eastAsia="Courier New" w:hAnsiTheme="majorHAnsi" w:cs="Courier New"/>
          <w:sz w:val="22"/>
        </w:rPr>
        <w:t xml:space="preserve"> Anexo VII - Demonstrativo de Riscos Fiscais e Providências.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copiar dados de outras </w:t>
      </w:r>
      <w:proofErr w:type="spellStart"/>
      <w:r w:rsidRPr="00D14C15">
        <w:rPr>
          <w:rFonts w:asciiTheme="majorHAnsi" w:eastAsia="Courier New" w:hAnsiTheme="majorHAnsi" w:cs="Courier New"/>
          <w:sz w:val="22"/>
        </w:rPr>
        <w:t>LDO’s</w:t>
      </w:r>
      <w:proofErr w:type="spellEnd"/>
      <w:r w:rsidRPr="00D14C15">
        <w:rPr>
          <w:rFonts w:asciiTheme="majorHAnsi" w:eastAsia="Courier New" w:hAnsiTheme="majorHAnsi" w:cs="Courier New"/>
          <w:sz w:val="22"/>
        </w:rPr>
        <w:t xml:space="preserve"> possibilitando escolher: Despesas (Prioridades), Receitas, Transferências Financeiras, Renúncias e Compensação das Receitas, Expansão e Compensação </w:t>
      </w:r>
      <w:r w:rsidRPr="00D14C15">
        <w:rPr>
          <w:rFonts w:asciiTheme="majorHAnsi" w:eastAsia="Courier New" w:hAnsiTheme="majorHAnsi" w:cs="Courier New"/>
          <w:sz w:val="22"/>
        </w:rPr>
        <w:lastRenderedPageBreak/>
        <w:t>das Despesas, Metodologias de cálculo, Resultado Nominal, Riscos Fiscais, e Projeções Atuariais.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copiar as receitas e despesas definidas no PPA, com a opção de efetuar o detalhamento das Contas de receita e de despesa, Fontes de recursos e Definição dos valores para as metas financeiras e físicas.</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r w:rsidRPr="00D14C15">
        <w:rPr>
          <w:rFonts w:asciiTheme="majorHAnsi" w:eastAsia="Courier New" w:hAnsiTheme="majorHAnsi" w:cs="Courier New"/>
          <w:b/>
          <w:sz w:val="22"/>
        </w:rPr>
        <w:t>Lei Orçamentária Anual (LOA)</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da previsão da receita com informação da unidade orçamentária responsável pela arrecadação.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projetos e atividades, possibilitando a identificação da ação que pertence a cada projeto/atividade, mesmo que a ação possua codificação diferente.</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das despesas que compõe o orçamento, com identificação do localizador de gastos, contas da despesa fontes de recurso e valores.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cadastro de transferências financeiras entre </w:t>
      </w:r>
      <w:proofErr w:type="gramStart"/>
      <w:r w:rsidRPr="00D14C15">
        <w:rPr>
          <w:rFonts w:asciiTheme="majorHAnsi" w:eastAsia="Courier New" w:hAnsiTheme="majorHAnsi" w:cs="Courier New"/>
          <w:sz w:val="22"/>
        </w:rPr>
        <w:t>todos</w:t>
      </w:r>
      <w:proofErr w:type="gramEnd"/>
      <w:r w:rsidRPr="00D14C15">
        <w:rPr>
          <w:rFonts w:asciiTheme="majorHAnsi" w:eastAsia="Courier New" w:hAnsiTheme="majorHAnsi" w:cs="Courier New"/>
          <w:sz w:val="22"/>
        </w:rPr>
        <w:t xml:space="preserve"> órgãos da Administração Direta e/ou Indireta, identificando o tipo da transferência (Concedida/Recebida).</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de comparação da receita e despesa com opção de agrupamento por fonte de recurso.</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planilha de identificação das despesas, possibilitando a seleção por: Despesa, Órgão, Unidade e Programa.</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gerenciais da previsão da receita, despesa e transferências financeiras.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demonstrativos baseados na Lei 101/00 (LRF):</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a)</w:t>
      </w:r>
      <w:r w:rsidRPr="00D14C15">
        <w:rPr>
          <w:rFonts w:asciiTheme="majorHAnsi" w:eastAsia="Courier New" w:hAnsiTheme="majorHAnsi" w:cs="Courier New"/>
          <w:sz w:val="22"/>
        </w:rPr>
        <w:t xml:space="preserve"> Anexo 1 – Demonstrativo da Receita e Despesa segundo Categorias Econômicas.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b)</w:t>
      </w:r>
      <w:r w:rsidRPr="00D14C15">
        <w:rPr>
          <w:rFonts w:asciiTheme="majorHAnsi" w:eastAsia="Courier New" w:hAnsiTheme="majorHAnsi" w:cs="Courier New"/>
          <w:sz w:val="22"/>
        </w:rPr>
        <w:t xml:space="preserve"> Anexo 2 – Receita por Categoria Econômica.</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c)</w:t>
      </w:r>
      <w:r w:rsidRPr="00D14C15">
        <w:rPr>
          <w:rFonts w:asciiTheme="majorHAnsi" w:eastAsia="Courier New" w:hAnsiTheme="majorHAnsi" w:cs="Courier New"/>
          <w:sz w:val="22"/>
        </w:rPr>
        <w:t xml:space="preserve"> Anexo 2 – Natureza da Despesa por Categorias Econômicas.</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d)</w:t>
      </w:r>
      <w:r w:rsidRPr="00D14C15">
        <w:rPr>
          <w:rFonts w:asciiTheme="majorHAnsi" w:eastAsia="Courier New" w:hAnsiTheme="majorHAnsi" w:cs="Courier New"/>
          <w:sz w:val="22"/>
        </w:rPr>
        <w:t xml:space="preserve"> Anexo 5 – Funções e </w:t>
      </w:r>
      <w:proofErr w:type="spellStart"/>
      <w:proofErr w:type="gramStart"/>
      <w:r w:rsidRPr="00D14C15">
        <w:rPr>
          <w:rFonts w:asciiTheme="majorHAnsi" w:eastAsia="Courier New" w:hAnsiTheme="majorHAnsi" w:cs="Courier New"/>
          <w:sz w:val="22"/>
        </w:rPr>
        <w:t>Sub-funções</w:t>
      </w:r>
      <w:proofErr w:type="spellEnd"/>
      <w:proofErr w:type="gramEnd"/>
      <w:r w:rsidRPr="00D14C15">
        <w:rPr>
          <w:rFonts w:asciiTheme="majorHAnsi" w:eastAsia="Courier New" w:hAnsiTheme="majorHAnsi" w:cs="Courier New"/>
          <w:sz w:val="22"/>
        </w:rPr>
        <w:t xml:space="preserve"> de Governo.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e)</w:t>
      </w:r>
      <w:r w:rsidRPr="00D14C15">
        <w:rPr>
          <w:rFonts w:asciiTheme="majorHAnsi" w:eastAsia="Courier New" w:hAnsiTheme="majorHAnsi" w:cs="Courier New"/>
          <w:sz w:val="22"/>
        </w:rPr>
        <w:t xml:space="preserve"> Anexo 6 – Programa de Trabalho do Governo.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f)</w:t>
      </w:r>
      <w:r w:rsidRPr="00D14C15">
        <w:rPr>
          <w:rFonts w:asciiTheme="majorHAnsi" w:eastAsia="Courier New" w:hAnsiTheme="majorHAnsi" w:cs="Courier New"/>
          <w:sz w:val="22"/>
        </w:rPr>
        <w:t xml:space="preserve"> </w:t>
      </w:r>
      <w:proofErr w:type="gramStart"/>
      <w:r w:rsidRPr="00D14C15">
        <w:rPr>
          <w:rFonts w:asciiTheme="majorHAnsi" w:eastAsia="Courier New" w:hAnsiTheme="majorHAnsi" w:cs="Courier New"/>
          <w:sz w:val="22"/>
        </w:rPr>
        <w:t>Anexo 7 – Programa</w:t>
      </w:r>
      <w:proofErr w:type="gramEnd"/>
      <w:r w:rsidRPr="00D14C15">
        <w:rPr>
          <w:rFonts w:asciiTheme="majorHAnsi" w:eastAsia="Courier New" w:hAnsiTheme="majorHAnsi" w:cs="Courier New"/>
          <w:sz w:val="22"/>
        </w:rPr>
        <w:t xml:space="preserve"> de Trabalho do Governo (Consolidação).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g)</w:t>
      </w:r>
      <w:r w:rsidRPr="00D14C15">
        <w:rPr>
          <w:rFonts w:asciiTheme="majorHAnsi" w:eastAsia="Courier New" w:hAnsiTheme="majorHAnsi" w:cs="Courier New"/>
          <w:sz w:val="22"/>
        </w:rPr>
        <w:t xml:space="preserve"> Anexo 8 – Demonstrativo da Despesa por Funções, </w:t>
      </w:r>
      <w:proofErr w:type="spellStart"/>
      <w:proofErr w:type="gramStart"/>
      <w:r w:rsidRPr="00D14C15">
        <w:rPr>
          <w:rFonts w:asciiTheme="majorHAnsi" w:eastAsia="Courier New" w:hAnsiTheme="majorHAnsi" w:cs="Courier New"/>
          <w:sz w:val="22"/>
        </w:rPr>
        <w:t>Sub-funções</w:t>
      </w:r>
      <w:proofErr w:type="spellEnd"/>
      <w:proofErr w:type="gramEnd"/>
      <w:r w:rsidRPr="00D14C15">
        <w:rPr>
          <w:rFonts w:asciiTheme="majorHAnsi" w:eastAsia="Courier New" w:hAnsiTheme="majorHAnsi" w:cs="Courier New"/>
          <w:sz w:val="22"/>
        </w:rPr>
        <w:t xml:space="preserve"> e Programas conforme Vínculo.</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h)</w:t>
      </w:r>
      <w:r w:rsidRPr="00D14C15">
        <w:rPr>
          <w:rFonts w:asciiTheme="majorHAnsi" w:eastAsia="Courier New" w:hAnsiTheme="majorHAnsi" w:cs="Courier New"/>
          <w:sz w:val="22"/>
        </w:rPr>
        <w:t xml:space="preserve"> </w:t>
      </w:r>
      <w:proofErr w:type="gramStart"/>
      <w:r w:rsidRPr="00D14C15">
        <w:rPr>
          <w:rFonts w:asciiTheme="majorHAnsi" w:eastAsia="Courier New" w:hAnsiTheme="majorHAnsi" w:cs="Courier New"/>
          <w:sz w:val="22"/>
        </w:rPr>
        <w:t>Anexo 9 – Demonstrativo</w:t>
      </w:r>
      <w:proofErr w:type="gramEnd"/>
      <w:r w:rsidRPr="00D14C15">
        <w:rPr>
          <w:rFonts w:asciiTheme="majorHAnsi" w:eastAsia="Courier New" w:hAnsiTheme="majorHAnsi" w:cs="Courier New"/>
          <w:sz w:val="22"/>
        </w:rPr>
        <w:t xml:space="preserve"> da Despesa por Órgãos e Funções - Demonstrativo da Evolução da Receita - Demonstrativo da Evolução da Despesa.</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copiar dados de outras Leis Orçamentárias Anuais.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copiar as receitas e prioridades definidas na LDO, possibilitando o detalhamento de </w:t>
      </w:r>
      <w:r w:rsidRPr="00D14C15">
        <w:rPr>
          <w:rFonts w:asciiTheme="majorHAnsi" w:eastAsia="Courier New" w:hAnsiTheme="majorHAnsi" w:cs="Courier New"/>
          <w:sz w:val="22"/>
        </w:rPr>
        <w:lastRenderedPageBreak/>
        <w:t xml:space="preserve">pelo menos, contas de receita, </w:t>
      </w:r>
      <w:proofErr w:type="gramStart"/>
      <w:r w:rsidRPr="00D14C15">
        <w:rPr>
          <w:rFonts w:asciiTheme="majorHAnsi" w:eastAsia="Courier New" w:hAnsiTheme="majorHAnsi" w:cs="Courier New"/>
          <w:sz w:val="22"/>
        </w:rPr>
        <w:t>contas</w:t>
      </w:r>
      <w:proofErr w:type="gramEnd"/>
      <w:r w:rsidRPr="00D14C15">
        <w:rPr>
          <w:rFonts w:asciiTheme="majorHAnsi" w:eastAsia="Courier New" w:hAnsiTheme="majorHAnsi" w:cs="Courier New"/>
          <w:sz w:val="22"/>
        </w:rPr>
        <w:t xml:space="preserve"> de despesa, fontes de recursos e valores para as metas financeiras.</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emissão de relatórios complementares, como: Demonstrativo das Receitas e Despesas com Manutenção e Desenvolvimento do Ensino – MDE, Demonstrativo das Receitas de Impostos e das Despesas Próprias com Saúde e Demonstrativo da Despesa com Pessoal.</w:t>
      </w:r>
    </w:p>
    <w:p w:rsidR="008A0499" w:rsidRPr="00D14C15" w:rsidRDefault="008A0499" w:rsidP="009126E8">
      <w:pPr>
        <w:numPr>
          <w:ilvl w:val="0"/>
          <w:numId w:val="36"/>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 para emissão do Projeto da Lei Orçamentária Anual.</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bookmarkStart w:id="16" w:name="_heading=h.1ksv4uv" w:colFirst="0" w:colLast="0"/>
      <w:bookmarkEnd w:id="16"/>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r w:rsidRPr="00D14C15">
        <w:rPr>
          <w:rFonts w:asciiTheme="majorHAnsi" w:eastAsia="Courier New" w:hAnsiTheme="majorHAnsi" w:cs="Courier New"/>
          <w:b/>
          <w:sz w:val="22"/>
        </w:rPr>
        <w:t>11. Sistema de Tributos Municipais: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O sistema de Tributação Pública deverá possuir cadastros de ruas, bairros e distritos para utilização no cadastramento dos contribuintes e imóveis.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bancos e agências.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atividades econômicas.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planta de valores.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assinantes.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único de contribuintes.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cartórios para possibilitar o relacionamento com o ITBI- Imposto sobre Transmissão de Bens Imóveis.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que a Planta de Valores </w:t>
      </w:r>
      <w:proofErr w:type="gramStart"/>
      <w:r w:rsidRPr="00D14C15">
        <w:rPr>
          <w:rFonts w:asciiTheme="majorHAnsi" w:hAnsiTheme="majorHAnsi"/>
          <w:sz w:val="22"/>
        </w:rPr>
        <w:t>seja</w:t>
      </w:r>
      <w:proofErr w:type="gramEnd"/>
      <w:r w:rsidRPr="00D14C15">
        <w:rPr>
          <w:rFonts w:asciiTheme="majorHAnsi" w:hAnsiTheme="majorHAnsi"/>
          <w:sz w:val="22"/>
        </w:rPr>
        <w:t xml:space="preserve"> configurável conforme boletim cadastral e a localização do imóvel.</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Ter configuração para mensagens de carnê.</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imóvel urbano e rural.</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Certidão de averbação de Imóvel</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Construção vinculado ao imóvel e que controle os dados da edificação, obra e vistoria.</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Ter controle sobre as notificações de lançamentos emitidas/enviadas, anuladas e devolvidas.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integração com o sistema de Contabilidade Pública, permitindo o lançamento automático dos pagamentos efetuados nas devidas contas contábeis.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Manter histórico dos valores calculados de cada exercício.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consulta de lançamentos (dados financeiros), através: do nome, parte do nome ou CNPJ/CPF.</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Emitir extrato da movimentação financeira do contribuinte (tributos pagos, em aberto, Baixados ou Excluídos).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Controlar emissão e pagamento do ITBI, bloqueando a transferência de imóveis quando este possui débitos em aberto ou está em dívida ativa.</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feriados para fins de cálculo de juro/multa.</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rotinas de gerenciamento de dívida ativa.</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relatórios gerenciais, estatísticos e financeiros.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Emitir notificação de cobrança administrativa para o contribuinte devedor.</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baixas dos débitos automaticamente através de arquivos de arrecadação fornecidos pelos Bancos.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Ter consulta geral unificada da situação do contribuinte (dívida ativa, débitos correntes de todas as receitas) com valores atualizados.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juros de financiamentos para refinanciamento de débitos correntes e dívida ativa, vencidos ou a vencer.</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rotina configurável de Parcelamento de Dívida Ativa, podendo parcelar várias receitas, dívidas executadas, conceder descontos legais, determinar valor mínimo por parcela, bem como permitir a cobrança de taxas de parcelamento;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ter vários modelos para gerar o Termo de Parcelamento, possibilitando selecionar qual modelo deseja usar, quando concluir o parcelamento.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Gerar auto de infrações e notificações aos contribuintes.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que </w:t>
      </w:r>
      <w:proofErr w:type="gramStart"/>
      <w:r w:rsidRPr="00D14C15">
        <w:rPr>
          <w:rFonts w:asciiTheme="majorHAnsi" w:hAnsiTheme="majorHAnsi"/>
          <w:sz w:val="22"/>
        </w:rPr>
        <w:t>sejam</w:t>
      </w:r>
      <w:proofErr w:type="gramEnd"/>
      <w:r w:rsidRPr="00D14C15">
        <w:rPr>
          <w:rFonts w:asciiTheme="majorHAnsi" w:hAnsiTheme="majorHAnsi"/>
          <w:sz w:val="22"/>
        </w:rPr>
        <w:t xml:space="preserve"> parametrizados todos os tributos conforme a legislação municipal, quanto à multa, correção e índices, moedas, etc.</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controle de isenção/imunidade definido no cadastro do imóvel ou controle de isenção por ano;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controle de penhora de imóveis;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rotina de inscrição em dívida com emissão do livro de dívida ativa, gerando informações sobre o ato da inscrição (livro, folha, data e número da inscrição).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ajuizar dívida.</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desfazer o ajuizamento.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que seja feito cálculo simulado baseado nos exercícios anteriores, dados cadastrais do exercício atual, considerando os parâmetros de cálculo do exercício solicitado.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a integração com o sistema de Tesouraria, efetuando baixa de pagamento de débitos, dívidas, dívidas parceladas e parcelas </w:t>
      </w:r>
      <w:proofErr w:type="gramStart"/>
      <w:r w:rsidRPr="00D14C15">
        <w:rPr>
          <w:rFonts w:asciiTheme="majorHAnsi" w:hAnsiTheme="majorHAnsi"/>
          <w:sz w:val="22"/>
        </w:rPr>
        <w:t>do “Refis</w:t>
      </w:r>
      <w:proofErr w:type="gramEnd"/>
      <w:r w:rsidRPr="00D14C15">
        <w:rPr>
          <w:rFonts w:asciiTheme="majorHAnsi" w:hAnsiTheme="majorHAnsi"/>
          <w:sz w:val="22"/>
        </w:rPr>
        <w:t>”, automaticamente;</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Poder emitir parcela unificada para pagamento, relacionando todos os débitos correntes, dívidas ativas e parcelas de dívidas que o contribuinte estiver devendo;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Controlar a emissão de documentos impressos, permitindo o controle da tramitação da emissão, entrega ou devolução;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Dispor de rotinas que permitem o controle de acesso aos usuários aos módulos e funções com a área de atuação de cada usuário dentro do sistema;</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cadastramento único de contribuintes, o qual poderá ser utilizado em todo o sistema facilitando as consultas e emissão de Certidão Negativa de Débito;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várias receitas referentes a Imóveis, Estabelecimentos, Contribuição de Melhorias, Troca-Troca, Financiamentos ou Outras Receitas;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Possuir opção para verificar os históricos das alterações cadastrais </w:t>
      </w:r>
      <w:proofErr w:type="gramStart"/>
      <w:r w:rsidRPr="00D14C15">
        <w:rPr>
          <w:rFonts w:asciiTheme="majorHAnsi" w:hAnsiTheme="majorHAnsi"/>
          <w:sz w:val="22"/>
        </w:rPr>
        <w:t>(cadastro de contribuintes, cadastro imobiliário e cadastro de Estabelecimentos.</w:t>
      </w:r>
      <w:proofErr w:type="gramEnd"/>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Poder emitir uma prévia do ITBI para apreciação do contribuinte, sem necessariamente que o ITBI seja confirmado;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Possuir controle </w:t>
      </w:r>
      <w:proofErr w:type="gramStart"/>
      <w:r w:rsidRPr="00D14C15">
        <w:rPr>
          <w:rFonts w:asciiTheme="majorHAnsi" w:hAnsiTheme="majorHAnsi"/>
          <w:sz w:val="22"/>
        </w:rPr>
        <w:t>das ME</w:t>
      </w:r>
      <w:proofErr w:type="gramEnd"/>
      <w:r w:rsidRPr="00D14C15">
        <w:rPr>
          <w:rFonts w:asciiTheme="majorHAnsi" w:hAnsiTheme="majorHAnsi"/>
          <w:sz w:val="22"/>
        </w:rPr>
        <w:t xml:space="preserve"> e </w:t>
      </w:r>
      <w:proofErr w:type="spellStart"/>
      <w:r w:rsidRPr="00D14C15">
        <w:rPr>
          <w:rFonts w:asciiTheme="majorHAnsi" w:hAnsiTheme="majorHAnsi"/>
          <w:sz w:val="22"/>
        </w:rPr>
        <w:t>EPPs</w:t>
      </w:r>
      <w:proofErr w:type="spellEnd"/>
      <w:r w:rsidRPr="00D14C15">
        <w:rPr>
          <w:rFonts w:asciiTheme="majorHAnsi" w:hAnsiTheme="majorHAnsi"/>
          <w:sz w:val="22"/>
        </w:rPr>
        <w:t xml:space="preserve"> optantes pelo Simples Nacional, conforme Lei Complementar 123/2006;</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Emitir </w:t>
      </w:r>
      <w:proofErr w:type="gramStart"/>
      <w:r w:rsidRPr="00D14C15">
        <w:rPr>
          <w:rFonts w:asciiTheme="majorHAnsi" w:hAnsiTheme="majorHAnsi"/>
          <w:sz w:val="22"/>
        </w:rPr>
        <w:t>Gráficos para análise de lançamentos de Receitas Lançadas x Arrecadadas</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Conter rotina configurável para a lei do parcelamento de dívida ativa onde possam ser parcelados todos os débitos e dívidas ativas, vencida ou a vencer;</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Controlar execução de dívidas;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 emissão de relatório para a verificação da movimentação das dívidas ativas dentro de um período informado;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emissão de relatório demonstrando os valores concedidos de descontos de multa e juros.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emissão do documento do Habite-se.</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que o abatimento realizado na composição dos parcelamentos possa ser parametrizado para baixas os débitos/dívidas de forma proporcional ou quitando primeiramente os débitos/dívidas mais antigos.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w:t>
      </w:r>
      <w:proofErr w:type="gramStart"/>
      <w:r w:rsidRPr="00D14C15">
        <w:rPr>
          <w:rFonts w:asciiTheme="majorHAnsi" w:hAnsiTheme="majorHAnsi"/>
          <w:sz w:val="22"/>
        </w:rPr>
        <w:t>envio</w:t>
      </w:r>
      <w:proofErr w:type="gramEnd"/>
      <w:r w:rsidRPr="00D14C15">
        <w:rPr>
          <w:rFonts w:asciiTheme="majorHAnsi" w:hAnsiTheme="majorHAnsi"/>
          <w:sz w:val="22"/>
        </w:rPr>
        <w:t xml:space="preserve"> automático para a integração com a contabilidade, contendo todas as informações dos lançamentos das receitas mensais. Deve lançar o reconhecimento da receita na contabilidade quando do lançamento do débito e a efetuar a baixa quando do pagamento pelo retorno bancário, baixa de débito ou exclusão;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Possuir o controle de financiamentos habitacional pela tabela SAC – Sistema de Amortização Constante;</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cadastro de casas populares com controle de vencimentos das parcelas, informando os dados cadastrais como: valor do contrato, valor da parcela fixa, número do contrato e referências do imóvel;</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o Cadastro de imóvel urbano e rural separados, ou seja, independentes;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lançamento de taxas variáveis com cancelamento automático no caso de não pagamento.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gerar cálculo de Taxa de Lixo e emissão de Carnê separado do IPTU.</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Possuir controle de cemitério, com cadastro para dados do falecido, localização da sepultura/jazigo no cemitério, e possibilitando gerar </w:t>
      </w:r>
      <w:proofErr w:type="gramStart"/>
      <w:r w:rsidRPr="00D14C15">
        <w:rPr>
          <w:rFonts w:asciiTheme="majorHAnsi" w:hAnsiTheme="majorHAnsi"/>
          <w:sz w:val="22"/>
        </w:rPr>
        <w:t>débito</w:t>
      </w:r>
      <w:proofErr w:type="gramEnd"/>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rotina de cadastro de financiamentos para empresas e agricultura familiar, possibilitando gerar débito.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gerar débito do Simples Nacional com valor zerado, para controle dos </w:t>
      </w:r>
      <w:proofErr w:type="gramStart"/>
      <w:r w:rsidRPr="00D14C15">
        <w:rPr>
          <w:rFonts w:asciiTheme="majorHAnsi" w:hAnsiTheme="majorHAnsi"/>
          <w:sz w:val="22"/>
        </w:rPr>
        <w:t>DAS pagos</w:t>
      </w:r>
      <w:proofErr w:type="gramEnd"/>
      <w:r w:rsidRPr="00D14C15">
        <w:rPr>
          <w:rFonts w:asciiTheme="majorHAnsi" w:hAnsiTheme="majorHAnsi"/>
          <w:sz w:val="22"/>
        </w:rPr>
        <w:t>, possibilitando o bloqueio de CND para empresas inadimplentes.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emissão de Alvará, podendo criar mais de um modelo, conforme necessidade do município.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gerar Certidão de Cadastro de Empresa, para empresas de baixo risco, que não é gerado Alvará Municipal.</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que o contribuinte emita certidão de cadastro de empresa e certidão de baixa de empresa no autoatendimento.</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controlar os parcelamentos, para monitorar os que estão vencidos e retorná-los, conforme lei municipal.</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anexar documentos junto aos cadastros.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gerar arquivos de cadastro imobiliário em CSV para </w:t>
      </w:r>
      <w:proofErr w:type="spellStart"/>
      <w:r w:rsidRPr="00D14C15">
        <w:rPr>
          <w:rFonts w:asciiTheme="majorHAnsi" w:hAnsiTheme="majorHAnsi"/>
          <w:sz w:val="22"/>
        </w:rPr>
        <w:t>georreferenciamento</w:t>
      </w:r>
      <w:proofErr w:type="spellEnd"/>
      <w:r w:rsidRPr="00D14C15">
        <w:rPr>
          <w:rFonts w:asciiTheme="majorHAnsi" w:hAnsiTheme="majorHAnsi"/>
          <w:sz w:val="22"/>
        </w:rPr>
        <w:t>.</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retroagir débitos de IPTU e de Imposto de Empresa em parcela única.</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transferir débitos entre contribuintes.</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baixar e excluir débitos, informando justificativa.</w:t>
      </w:r>
    </w:p>
    <w:p w:rsidR="008A0499" w:rsidRPr="00D14C15" w:rsidRDefault="008A0499" w:rsidP="009126E8">
      <w:pPr>
        <w:pStyle w:val="PargrafodaLista"/>
        <w:widowControl w:val="0"/>
        <w:numPr>
          <w:ilvl w:val="0"/>
          <w:numId w:val="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configurar e gerar arquivo para o banco, para debitar em conta valores da água.</w:t>
      </w:r>
    </w:p>
    <w:p w:rsidR="008A0499" w:rsidRPr="00D14C15" w:rsidRDefault="008A0499" w:rsidP="009126E8">
      <w:pPr>
        <w:tabs>
          <w:tab w:val="left" w:pos="0"/>
          <w:tab w:val="left" w:pos="284"/>
        </w:tabs>
        <w:spacing w:after="0"/>
        <w:ind w:leftChars="-258" w:left="-619" w:right="-1" w:firstLine="0"/>
        <w:rPr>
          <w:rFonts w:asciiTheme="majorHAnsi" w:eastAsia="Courier New" w:hAnsiTheme="majorHAnsi" w:cs="Courier New"/>
          <w:sz w:val="22"/>
        </w:rPr>
      </w:pPr>
    </w:p>
    <w:p w:rsidR="008A0499" w:rsidRPr="00D14C15" w:rsidRDefault="008A0499" w:rsidP="009126E8">
      <w:pPr>
        <w:pStyle w:val="PargrafodaLista"/>
        <w:numPr>
          <w:ilvl w:val="0"/>
          <w:numId w:val="76"/>
        </w:numPr>
        <w:tabs>
          <w:tab w:val="left" w:pos="426"/>
        </w:tabs>
        <w:spacing w:after="160"/>
        <w:ind w:leftChars="-258" w:left="-335" w:hanging="284"/>
        <w:rPr>
          <w:rFonts w:asciiTheme="majorHAnsi" w:hAnsiTheme="majorHAnsi" w:cs="Times New Roman"/>
          <w:b/>
          <w:bCs/>
          <w:sz w:val="22"/>
        </w:rPr>
      </w:pPr>
      <w:r w:rsidRPr="00D14C15">
        <w:rPr>
          <w:rFonts w:asciiTheme="majorHAnsi" w:hAnsiTheme="majorHAnsi" w:cs="Times New Roman"/>
          <w:b/>
          <w:bCs/>
          <w:sz w:val="22"/>
        </w:rPr>
        <w:t xml:space="preserve"> Sistema PIX</w:t>
      </w:r>
    </w:p>
    <w:p w:rsidR="008A0499" w:rsidRPr="00D14C15" w:rsidRDefault="008A0499" w:rsidP="009126E8">
      <w:pPr>
        <w:pStyle w:val="PargrafodaLista"/>
        <w:widowControl w:val="0"/>
        <w:numPr>
          <w:ilvl w:val="0"/>
          <w:numId w:val="149"/>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Deverá permitir o recebimento de valores de Imposto, Taxas, Parcelamentos, Contribuição de Melhoria, prestação de serviços (água, hora máquina etc.), por meio de PIX (</w:t>
      </w:r>
      <w:proofErr w:type="spellStart"/>
      <w:proofErr w:type="gramStart"/>
      <w:r w:rsidRPr="00D14C15">
        <w:rPr>
          <w:rFonts w:asciiTheme="majorHAnsi" w:hAnsiTheme="majorHAnsi"/>
          <w:sz w:val="22"/>
        </w:rPr>
        <w:t>QRCode</w:t>
      </w:r>
      <w:proofErr w:type="spellEnd"/>
      <w:proofErr w:type="gramEnd"/>
      <w:r w:rsidRPr="00D14C15">
        <w:rPr>
          <w:rFonts w:asciiTheme="majorHAnsi" w:hAnsiTheme="majorHAnsi"/>
          <w:sz w:val="22"/>
        </w:rPr>
        <w:t>), atrelado ao código de barras no DAM – Documento de Arrecadação Municipal), possibilitando realizar o pagamento deste, de aplicativo de qualquer banco.</w:t>
      </w:r>
    </w:p>
    <w:p w:rsidR="008A0499" w:rsidRPr="00D14C15" w:rsidRDefault="008A0499" w:rsidP="009126E8">
      <w:pPr>
        <w:pStyle w:val="PargrafodaLista"/>
        <w:widowControl w:val="0"/>
        <w:numPr>
          <w:ilvl w:val="0"/>
          <w:numId w:val="149"/>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OS </w:t>
      </w:r>
      <w:proofErr w:type="spellStart"/>
      <w:r w:rsidRPr="00D14C15">
        <w:rPr>
          <w:rFonts w:asciiTheme="majorHAnsi" w:hAnsiTheme="majorHAnsi"/>
          <w:sz w:val="22"/>
        </w:rPr>
        <w:t>DAM’s</w:t>
      </w:r>
      <w:proofErr w:type="spellEnd"/>
      <w:proofErr w:type="gramStart"/>
      <w:r w:rsidRPr="00D14C15">
        <w:rPr>
          <w:rFonts w:asciiTheme="majorHAnsi" w:hAnsiTheme="majorHAnsi"/>
          <w:sz w:val="22"/>
        </w:rPr>
        <w:t>, seguem</w:t>
      </w:r>
      <w:proofErr w:type="gramEnd"/>
      <w:r w:rsidRPr="00D14C15">
        <w:rPr>
          <w:rFonts w:asciiTheme="majorHAnsi" w:hAnsiTheme="majorHAnsi"/>
          <w:sz w:val="22"/>
        </w:rPr>
        <w:t xml:space="preserve"> contendo o código de barras, possibilitando que o contribuinte opte a melhor forma de realizar o pagamento do débito.</w:t>
      </w:r>
    </w:p>
    <w:p w:rsidR="008A0499" w:rsidRPr="00D14C15" w:rsidRDefault="008A0499" w:rsidP="009126E8">
      <w:pPr>
        <w:pStyle w:val="PargrafodaLista"/>
        <w:widowControl w:val="0"/>
        <w:numPr>
          <w:ilvl w:val="0"/>
          <w:numId w:val="149"/>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Será recebido o valor pago, através de arquivo de retorno, onde será lido na Tesouraria e realizado o pagamento do débito no Sistema Tributo.</w:t>
      </w:r>
    </w:p>
    <w:p w:rsidR="008A0499" w:rsidRPr="00D14C15" w:rsidRDefault="008A0499" w:rsidP="009126E8">
      <w:pPr>
        <w:pStyle w:val="PargrafodaLista"/>
        <w:spacing w:after="160"/>
        <w:ind w:leftChars="-258" w:left="-619" w:firstLine="0"/>
        <w:rPr>
          <w:rFonts w:asciiTheme="majorHAnsi" w:hAnsiTheme="majorHAnsi" w:cs="Times New Roman"/>
          <w:b/>
          <w:bCs/>
          <w:sz w:val="22"/>
        </w:rPr>
      </w:pPr>
    </w:p>
    <w:p w:rsidR="008A0499" w:rsidRPr="00D14C15" w:rsidRDefault="008A0499" w:rsidP="009126E8">
      <w:pPr>
        <w:pStyle w:val="PargrafodaLista"/>
        <w:numPr>
          <w:ilvl w:val="0"/>
          <w:numId w:val="76"/>
        </w:numPr>
        <w:spacing w:after="160"/>
        <w:ind w:leftChars="-258" w:left="-259"/>
        <w:rPr>
          <w:rFonts w:asciiTheme="majorHAnsi" w:hAnsiTheme="majorHAnsi" w:cs="Times New Roman"/>
          <w:b/>
          <w:bCs/>
          <w:sz w:val="22"/>
        </w:rPr>
      </w:pPr>
      <w:r w:rsidRPr="00D14C15">
        <w:rPr>
          <w:rFonts w:asciiTheme="majorHAnsi" w:hAnsiTheme="majorHAnsi" w:cs="Times New Roman"/>
          <w:b/>
          <w:bCs/>
          <w:sz w:val="22"/>
        </w:rPr>
        <w:t xml:space="preserve"> Sistema Protesto Eletrônico</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protestar dívida vencida, enviando remessa de arquivo para o CRA/IEPRO, através de </w:t>
      </w:r>
      <w:proofErr w:type="gramStart"/>
      <w:r w:rsidRPr="00D14C15">
        <w:rPr>
          <w:rFonts w:asciiTheme="majorHAnsi" w:hAnsiTheme="majorHAnsi"/>
          <w:sz w:val="22"/>
        </w:rPr>
        <w:t>webservice</w:t>
      </w:r>
      <w:proofErr w:type="gramEnd"/>
      <w:r w:rsidRPr="00D14C15">
        <w:rPr>
          <w:rFonts w:asciiTheme="majorHAnsi" w:hAnsiTheme="majorHAnsi"/>
          <w:sz w:val="22"/>
        </w:rPr>
        <w:t>, a CDA - Certidão de Dívida Ativa que o fiscal deseja enviar em protesto para os cartórios.</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alterar a praça para qual irá enviar o protesto.</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Emitir CDA - Certidão de Dívida Ativa de Protesto, possibilitando incluir Corresponsável pelo débito, manualmente, ou buscar de forma automática.</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cancelar ou desistir do protesto, após este ser protocolado no CRA.</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Anular CDA emitida.</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Emitir Carta de Anuência.</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consultar retorno da CDA protestada, trazendo informações sobre o andamento do protesto.</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 Permitir consultar CDA protestada, através de filtragens como CDA/Ano,</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Envio Inicial e Final, contribuinte, pagos, cancelado, enviado, protestado, outros.</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anexar guia junto a CDA emitida para realizar o protesto.</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emitir CDA para protesto, de débito Ajuizado e Parcelado.</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remover guia </w:t>
      </w:r>
      <w:proofErr w:type="gramStart"/>
      <w:r w:rsidRPr="00D14C15">
        <w:rPr>
          <w:rFonts w:asciiTheme="majorHAnsi" w:hAnsiTheme="majorHAnsi"/>
          <w:sz w:val="22"/>
        </w:rPr>
        <w:t>anexada</w:t>
      </w:r>
      <w:proofErr w:type="gramEnd"/>
      <w:r w:rsidRPr="00D14C15">
        <w:rPr>
          <w:rFonts w:asciiTheme="majorHAnsi" w:hAnsiTheme="majorHAnsi"/>
          <w:sz w:val="22"/>
        </w:rPr>
        <w:t xml:space="preserve"> erroneamente no sistema junto a CDA.</w:t>
      </w:r>
    </w:p>
    <w:p w:rsidR="008A0499" w:rsidRPr="00D14C15" w:rsidRDefault="008A0499" w:rsidP="009126E8">
      <w:pPr>
        <w:pStyle w:val="PargrafodaLista"/>
        <w:widowControl w:val="0"/>
        <w:numPr>
          <w:ilvl w:val="0"/>
          <w:numId w:val="150"/>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parametrizar o vencimento da guia para a mesma data da emissão, último dia do mês da CDA ou manualmente informando o número de dias a partir da CDA.</w:t>
      </w:r>
    </w:p>
    <w:p w:rsidR="008A0499" w:rsidRPr="00D14C15" w:rsidRDefault="008A0499" w:rsidP="009126E8">
      <w:pPr>
        <w:pStyle w:val="PargrafodaLista"/>
        <w:tabs>
          <w:tab w:val="left" w:pos="284"/>
        </w:tabs>
        <w:spacing w:after="160"/>
        <w:ind w:leftChars="-258" w:left="-619" w:firstLine="0"/>
        <w:rPr>
          <w:rFonts w:asciiTheme="majorHAnsi" w:hAnsiTheme="majorHAnsi"/>
          <w:sz w:val="22"/>
        </w:rPr>
      </w:pPr>
    </w:p>
    <w:p w:rsidR="008A0499" w:rsidRPr="00D14C15" w:rsidRDefault="008A0499" w:rsidP="009126E8">
      <w:pPr>
        <w:pStyle w:val="PargrafodaLista"/>
        <w:numPr>
          <w:ilvl w:val="0"/>
          <w:numId w:val="76"/>
        </w:numPr>
        <w:spacing w:after="160"/>
        <w:ind w:leftChars="-258" w:left="-193" w:hanging="426"/>
        <w:rPr>
          <w:rFonts w:asciiTheme="majorHAnsi" w:hAnsiTheme="majorHAnsi"/>
          <w:b/>
          <w:bCs/>
          <w:sz w:val="22"/>
        </w:rPr>
      </w:pPr>
      <w:r w:rsidRPr="00D14C15">
        <w:rPr>
          <w:rFonts w:asciiTheme="majorHAnsi" w:hAnsiTheme="majorHAnsi"/>
          <w:b/>
          <w:bCs/>
          <w:sz w:val="22"/>
        </w:rPr>
        <w:t>Sistema Integração com a Junta Comercial</w:t>
      </w:r>
    </w:p>
    <w:p w:rsidR="008A0499" w:rsidRPr="00D14C15" w:rsidRDefault="008A0499" w:rsidP="009126E8">
      <w:pPr>
        <w:pStyle w:val="PargrafodaLista"/>
        <w:widowControl w:val="0"/>
        <w:numPr>
          <w:ilvl w:val="0"/>
          <w:numId w:val="151"/>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Deverá permitir ao Município realizar integração com a Junta Comercial (JUCIRS), para abertura de empresa pelo TUDO FÁCIL EMPRESAS, quando </w:t>
      </w:r>
      <w:proofErr w:type="gramStart"/>
      <w:r w:rsidRPr="00D14C15">
        <w:rPr>
          <w:rFonts w:asciiTheme="majorHAnsi" w:hAnsiTheme="majorHAnsi"/>
          <w:sz w:val="22"/>
        </w:rPr>
        <w:t>estas for</w:t>
      </w:r>
      <w:proofErr w:type="gramEnd"/>
      <w:r w:rsidRPr="00D14C15">
        <w:rPr>
          <w:rFonts w:asciiTheme="majorHAnsi" w:hAnsiTheme="majorHAnsi"/>
          <w:sz w:val="22"/>
        </w:rPr>
        <w:t xml:space="preserve"> com CNAE classificado de baixo risco.</w:t>
      </w:r>
    </w:p>
    <w:p w:rsidR="008A0499" w:rsidRPr="00D14C15" w:rsidRDefault="008A0499" w:rsidP="009126E8">
      <w:pPr>
        <w:pStyle w:val="PargrafodaLista"/>
        <w:widowControl w:val="0"/>
        <w:numPr>
          <w:ilvl w:val="0"/>
          <w:numId w:val="151"/>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 xml:space="preserve">Deverá receber as informações das empresas abertas pelo Portal Tudo Fácil, através de </w:t>
      </w:r>
      <w:proofErr w:type="gramStart"/>
      <w:r w:rsidRPr="00D14C15">
        <w:rPr>
          <w:rFonts w:asciiTheme="majorHAnsi" w:hAnsiTheme="majorHAnsi"/>
          <w:sz w:val="22"/>
        </w:rPr>
        <w:t>webservice</w:t>
      </w:r>
      <w:proofErr w:type="gramEnd"/>
      <w:r w:rsidRPr="00D14C15">
        <w:rPr>
          <w:rFonts w:asciiTheme="majorHAnsi" w:hAnsiTheme="majorHAnsi"/>
          <w:sz w:val="22"/>
        </w:rPr>
        <w:t xml:space="preserve"> da Junta Comercial e criar, de forma automatizada, os Cadastros de Empresas no Sistema.</w:t>
      </w:r>
    </w:p>
    <w:p w:rsidR="008A0499" w:rsidRPr="00D14C15" w:rsidRDefault="008A0499" w:rsidP="009126E8">
      <w:pPr>
        <w:pStyle w:val="PargrafodaLista"/>
        <w:widowControl w:val="0"/>
        <w:numPr>
          <w:ilvl w:val="0"/>
          <w:numId w:val="151"/>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Deverá conter um monitor de consulta de empresas criadas pelo Tudo Fácil, possibilitando emitir relatório com dados de quantas empresas foram criadas através desta integração, por período.</w:t>
      </w:r>
    </w:p>
    <w:p w:rsidR="008A0499" w:rsidRPr="00D14C15" w:rsidRDefault="008A0499" w:rsidP="009126E8">
      <w:pPr>
        <w:pStyle w:val="PargrafodaLista"/>
        <w:widowControl w:val="0"/>
        <w:numPr>
          <w:ilvl w:val="0"/>
          <w:numId w:val="151"/>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Após criar o cadastro de empresa automatizado no Sistema, deverá retornar para Junta Comercial o número da inscrição municipal desta empresa.</w:t>
      </w:r>
    </w:p>
    <w:p w:rsidR="008A0499" w:rsidRPr="00D14C15" w:rsidRDefault="008A0499" w:rsidP="009126E8">
      <w:pPr>
        <w:pStyle w:val="PargrafodaLista"/>
        <w:spacing w:after="160"/>
        <w:ind w:leftChars="-258" w:left="-619" w:firstLine="0"/>
        <w:rPr>
          <w:rFonts w:asciiTheme="majorHAnsi" w:hAnsiTheme="majorHAnsi"/>
          <w:sz w:val="22"/>
        </w:rPr>
      </w:pPr>
    </w:p>
    <w:p w:rsidR="008A0499" w:rsidRPr="00D14C15" w:rsidRDefault="008A0499" w:rsidP="009126E8">
      <w:pPr>
        <w:pStyle w:val="PargrafodaLista"/>
        <w:numPr>
          <w:ilvl w:val="0"/>
          <w:numId w:val="76"/>
        </w:numPr>
        <w:tabs>
          <w:tab w:val="left" w:pos="426"/>
        </w:tabs>
        <w:spacing w:after="160"/>
        <w:ind w:leftChars="-258" w:left="-619" w:firstLine="0"/>
        <w:rPr>
          <w:rFonts w:asciiTheme="majorHAnsi" w:hAnsiTheme="majorHAnsi"/>
          <w:b/>
          <w:bCs/>
          <w:sz w:val="22"/>
        </w:rPr>
      </w:pPr>
      <w:r w:rsidRPr="00D14C15">
        <w:rPr>
          <w:rFonts w:asciiTheme="majorHAnsi" w:hAnsiTheme="majorHAnsi"/>
          <w:sz w:val="22"/>
        </w:rPr>
        <w:t xml:space="preserve"> </w:t>
      </w:r>
      <w:r w:rsidRPr="00D14C15">
        <w:rPr>
          <w:rFonts w:asciiTheme="majorHAnsi" w:hAnsiTheme="majorHAnsi"/>
          <w:b/>
          <w:bCs/>
          <w:sz w:val="22"/>
        </w:rPr>
        <w:t>Sistema Controle de Processo Judicial</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Deverá ser possível emitir CDA pelo Sistema, possibilitando criar mais de um modelo de documento, bem como, podendo o usuário editar quando bem achar necessário.</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 ser possível assinar digitalmente o documento, no momento de sua geração.</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Deverá possibilitar emitir CDA de forma individual: um débito por documento ou agrupado: mais de um débito do mesmo contribuinte na mesma CDA.</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Deverá ser possível emitir CDA para Parcelamento de Dívida Ativa.</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Deverá ser possível emitir Petição pelo Sistema, podendo criar mais de um modelo de documento e o possibilitando que o usuário edite o modelo quando achar necessário.</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Deverá ser possível assinar digitalmente a Petição, no momento de sua emissão.</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Deverá ser possível emitir Certidão de Extinção pelo Sistema, podendo criar mais de um modelo de documento e possibilitando que o usuário edite o modelo quando achar necessário.</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Deverá conter um monitor de controle de processo digital, onde </w:t>
      </w:r>
      <w:proofErr w:type="gramStart"/>
      <w:r w:rsidRPr="00D14C15">
        <w:rPr>
          <w:rFonts w:asciiTheme="majorHAnsi" w:hAnsiTheme="majorHAnsi"/>
          <w:sz w:val="22"/>
        </w:rPr>
        <w:t>terá</w:t>
      </w:r>
      <w:proofErr w:type="gramEnd"/>
      <w:r w:rsidRPr="00D14C15">
        <w:rPr>
          <w:rFonts w:asciiTheme="majorHAnsi" w:hAnsiTheme="majorHAnsi"/>
          <w:sz w:val="22"/>
        </w:rPr>
        <w:t xml:space="preserve"> que ficar armazenado os documentos emitidos, tais como CDA, Petição Inicial e Certidão de Extinção.</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Este monitor deverá ter a possibilidade de assinar digitalmente os documentos, de forma individual ou em lote (todos os documentos do mesmo contribuinte de uma única vez).</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Deverá ser possível anexar documentos junto ao processo neste monitor, para centralizar, organizar e localizar com maior facilidade.</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proofErr w:type="gramStart"/>
      <w:r w:rsidRPr="00D14C15">
        <w:rPr>
          <w:rFonts w:asciiTheme="majorHAnsi" w:hAnsiTheme="majorHAnsi"/>
          <w:sz w:val="22"/>
        </w:rPr>
        <w:t>Após</w:t>
      </w:r>
      <w:proofErr w:type="gramEnd"/>
      <w:r w:rsidRPr="00D14C15">
        <w:rPr>
          <w:rFonts w:asciiTheme="majorHAnsi" w:hAnsiTheme="majorHAnsi"/>
          <w:sz w:val="22"/>
        </w:rPr>
        <w:t xml:space="preserve"> ajuizado o processo, deverá ser possível vincular número de processos junto ao débito, bem como a vara na qual pertence este e o procurador responsável por este.</w:t>
      </w:r>
    </w:p>
    <w:p w:rsidR="008A0499" w:rsidRPr="00D14C15" w:rsidRDefault="008A0499" w:rsidP="009126E8">
      <w:pPr>
        <w:pStyle w:val="PargrafodaLista"/>
        <w:widowControl w:val="0"/>
        <w:numPr>
          <w:ilvl w:val="0"/>
          <w:numId w:val="15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parametrizar na CDA e Petição, dados que o débito que está sendo ajuizado, encontra-se protestado, tais como número da CDA do Protesto, Número do Protocolo e Data do Protesto.</w:t>
      </w:r>
    </w:p>
    <w:p w:rsidR="008A0499" w:rsidRPr="00D14C15" w:rsidRDefault="008A0499" w:rsidP="009126E8">
      <w:pPr>
        <w:pStyle w:val="PargrafodaLista"/>
        <w:tabs>
          <w:tab w:val="left" w:pos="284"/>
        </w:tabs>
        <w:spacing w:after="160"/>
        <w:ind w:leftChars="-258" w:left="-619" w:firstLine="0"/>
        <w:rPr>
          <w:rFonts w:asciiTheme="majorHAnsi" w:hAnsiTheme="majorHAnsi"/>
          <w:sz w:val="22"/>
        </w:rPr>
      </w:pPr>
    </w:p>
    <w:p w:rsidR="008A0499" w:rsidRPr="00D14C15" w:rsidRDefault="008A0499" w:rsidP="009126E8">
      <w:pPr>
        <w:pStyle w:val="PargrafodaLista"/>
        <w:ind w:leftChars="-258" w:left="-617" w:hanging="2"/>
        <w:rPr>
          <w:rFonts w:asciiTheme="majorHAnsi" w:hAnsiTheme="majorHAnsi"/>
          <w:b/>
          <w:bCs/>
          <w:sz w:val="22"/>
        </w:rPr>
      </w:pPr>
    </w:p>
    <w:p w:rsidR="008A0499" w:rsidRPr="00D14C15" w:rsidRDefault="008A0499" w:rsidP="009126E8">
      <w:pPr>
        <w:pStyle w:val="PargrafodaLista"/>
        <w:numPr>
          <w:ilvl w:val="0"/>
          <w:numId w:val="76"/>
        </w:numPr>
        <w:tabs>
          <w:tab w:val="left" w:pos="426"/>
        </w:tabs>
        <w:spacing w:after="160"/>
        <w:ind w:leftChars="-258" w:left="-335" w:hanging="284"/>
        <w:rPr>
          <w:rFonts w:asciiTheme="majorHAnsi" w:hAnsiTheme="majorHAnsi"/>
          <w:b/>
          <w:bCs/>
          <w:sz w:val="22"/>
        </w:rPr>
      </w:pPr>
      <w:r w:rsidRPr="00D14C15">
        <w:rPr>
          <w:rFonts w:asciiTheme="majorHAnsi" w:hAnsiTheme="majorHAnsi"/>
          <w:b/>
          <w:bCs/>
          <w:sz w:val="22"/>
        </w:rPr>
        <w:lastRenderedPageBreak/>
        <w:t xml:space="preserve">Sistema Pendência do Simples Nacional </w:t>
      </w:r>
    </w:p>
    <w:p w:rsidR="008A0499" w:rsidRPr="00D14C15" w:rsidRDefault="008A0499" w:rsidP="009126E8">
      <w:pPr>
        <w:pStyle w:val="PargrafodaLista"/>
        <w:widowControl w:val="0"/>
        <w:numPr>
          <w:ilvl w:val="0"/>
          <w:numId w:val="138"/>
        </w:numPr>
        <w:suppressAutoHyphens/>
        <w:autoSpaceDE w:val="0"/>
        <w:autoSpaceDN w:val="0"/>
        <w:adjustRightInd w:val="0"/>
        <w:spacing w:after="200"/>
        <w:ind w:leftChars="-258" w:left="-335" w:hanging="284"/>
        <w:textDirection w:val="btLr"/>
        <w:textAlignment w:val="top"/>
        <w:outlineLvl w:val="0"/>
        <w:rPr>
          <w:rFonts w:asciiTheme="majorHAnsi" w:hAnsiTheme="majorHAnsi"/>
          <w:sz w:val="22"/>
        </w:rPr>
      </w:pPr>
      <w:r w:rsidRPr="00D14C15">
        <w:rPr>
          <w:rFonts w:asciiTheme="majorHAnsi" w:hAnsiTheme="majorHAnsi"/>
          <w:sz w:val="22"/>
        </w:rPr>
        <w:t>Deverá ser possível ler o arquivo TO, das empresas com pendência do Simples Nacional, disponibilizado no Site do Simples Nacional.</w:t>
      </w:r>
    </w:p>
    <w:p w:rsidR="008A0499" w:rsidRPr="00D14C15" w:rsidRDefault="008A0499" w:rsidP="009126E8">
      <w:pPr>
        <w:pStyle w:val="PargrafodaLista"/>
        <w:widowControl w:val="0"/>
        <w:numPr>
          <w:ilvl w:val="0"/>
          <w:numId w:val="138"/>
        </w:numPr>
        <w:suppressAutoHyphens/>
        <w:autoSpaceDE w:val="0"/>
        <w:autoSpaceDN w:val="0"/>
        <w:adjustRightInd w:val="0"/>
        <w:spacing w:after="200"/>
        <w:ind w:leftChars="-258" w:left="-335" w:hanging="284"/>
        <w:textDirection w:val="btLr"/>
        <w:textAlignment w:val="top"/>
        <w:outlineLvl w:val="0"/>
        <w:rPr>
          <w:rFonts w:asciiTheme="majorHAnsi" w:hAnsiTheme="majorHAnsi"/>
          <w:sz w:val="22"/>
        </w:rPr>
      </w:pPr>
      <w:r w:rsidRPr="00D14C15">
        <w:rPr>
          <w:rFonts w:asciiTheme="majorHAnsi" w:hAnsiTheme="majorHAnsi"/>
          <w:sz w:val="22"/>
        </w:rPr>
        <w:t>Deverá ser possível gerar arquivo para envio pelo Site do Simples Nacional, com as informações dos CNPJ de empresa com pendência e que quitaram suas pendências, conforme o prazo de entrega, gerando com layout de Carga Inicial (INI), Complementar (ADC) e último de Exclusão (EXC).</w:t>
      </w:r>
    </w:p>
    <w:p w:rsidR="008A0499" w:rsidRPr="00D14C15" w:rsidRDefault="008A0499" w:rsidP="009126E8">
      <w:pPr>
        <w:pStyle w:val="PargrafodaLista"/>
        <w:widowControl w:val="0"/>
        <w:numPr>
          <w:ilvl w:val="0"/>
          <w:numId w:val="138"/>
        </w:numPr>
        <w:suppressAutoHyphens/>
        <w:autoSpaceDE w:val="0"/>
        <w:autoSpaceDN w:val="0"/>
        <w:adjustRightInd w:val="0"/>
        <w:spacing w:after="200"/>
        <w:ind w:leftChars="-258" w:left="-335" w:hanging="284"/>
        <w:textDirection w:val="btLr"/>
        <w:textAlignment w:val="top"/>
        <w:outlineLvl w:val="0"/>
        <w:rPr>
          <w:rFonts w:asciiTheme="majorHAnsi" w:hAnsiTheme="majorHAnsi"/>
          <w:sz w:val="22"/>
        </w:rPr>
      </w:pPr>
      <w:r w:rsidRPr="00D14C15">
        <w:rPr>
          <w:rFonts w:asciiTheme="majorHAnsi" w:hAnsiTheme="majorHAnsi"/>
          <w:sz w:val="22"/>
        </w:rPr>
        <w:t>Possibilidade de abrir o site de consulta de CNPJ da Receita Federal, pelo sistema.</w:t>
      </w:r>
    </w:p>
    <w:p w:rsidR="008A0499" w:rsidRPr="00D14C15" w:rsidRDefault="008A0499" w:rsidP="009126E8">
      <w:pPr>
        <w:pStyle w:val="PargrafodaLista"/>
        <w:tabs>
          <w:tab w:val="left" w:pos="426"/>
        </w:tabs>
        <w:spacing w:after="160"/>
        <w:ind w:leftChars="-258" w:left="-619" w:firstLine="0"/>
        <w:rPr>
          <w:rFonts w:asciiTheme="majorHAnsi" w:hAnsiTheme="majorHAnsi"/>
          <w:b/>
          <w:bCs/>
          <w:sz w:val="22"/>
        </w:rPr>
      </w:pPr>
    </w:p>
    <w:p w:rsidR="008A0499" w:rsidRPr="00D14C15" w:rsidRDefault="008A0499" w:rsidP="009126E8">
      <w:pPr>
        <w:pStyle w:val="PargrafodaLista"/>
        <w:widowControl w:val="0"/>
        <w:numPr>
          <w:ilvl w:val="0"/>
          <w:numId w:val="76"/>
        </w:numPr>
        <w:tabs>
          <w:tab w:val="left" w:pos="142"/>
          <w:tab w:val="left" w:pos="284"/>
          <w:tab w:val="left" w:pos="426"/>
        </w:tabs>
        <w:suppressAutoHyphens/>
        <w:autoSpaceDE w:val="0"/>
        <w:autoSpaceDN w:val="0"/>
        <w:adjustRightInd w:val="0"/>
        <w:spacing w:after="0"/>
        <w:ind w:leftChars="-258" w:left="101" w:right="-1" w:hanging="72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Declaração Eletrônica de Serviços – DES:</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Cadastrar empresas e conceder permissões de acesso aos contribuintes (no caso de contadores).</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Disponibilizar meios para que o contribuinte realize todas as declarações de serviços prestados e tomados, de ISS retido de terceiros ou retidos por terceiros. Esta declaração poderá ser feita manualmente informando os documentos fiscais individualmente ou por meio de um arquivo contendo todos os documentos a serem declarados.</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que declarações encerradas sejam retificadas, gerando uma nova guia de pagamento ou um saldo a ser compensado em novas declarações.</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Estar preparado para atender as normas da lei complementar 123/2006, referente ao Simples Nacional.</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Emitir Guias para Pagamento conforme convênio bancário utilizado pela entidade.</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Ter opção de emitir Recibo de Declaração de ISS, ISS Retido/por substituição e Fixo.</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 xml:space="preserve">Permitir que as competências </w:t>
      </w:r>
      <w:proofErr w:type="gramStart"/>
      <w:r w:rsidRPr="00D14C15">
        <w:rPr>
          <w:rFonts w:asciiTheme="majorHAnsi" w:hAnsiTheme="majorHAnsi"/>
          <w:sz w:val="22"/>
        </w:rPr>
        <w:t>sejam</w:t>
      </w:r>
      <w:proofErr w:type="gramEnd"/>
      <w:r w:rsidRPr="00D14C15">
        <w:rPr>
          <w:rFonts w:asciiTheme="majorHAnsi" w:hAnsiTheme="majorHAnsi"/>
          <w:sz w:val="22"/>
        </w:rPr>
        <w:t xml:space="preserve"> definidas pelo usuário.</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Possuir integração com sistema de tributos.</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o controle das datas dos documentos fiscais declarados.</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o controle de todos os serviços prestados pelos contribuintes prestadores de serviço.</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a análise do valor declarado mensalmente por atividade, bem como o valor médio declarado por atividade.</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o confronto entre os valores dos serviços declarados com as despesas declaradas no mesmo período.</w:t>
      </w:r>
    </w:p>
    <w:p w:rsidR="008A0499" w:rsidRPr="00D14C15" w:rsidRDefault="008A0499" w:rsidP="009126E8">
      <w:pPr>
        <w:pStyle w:val="PargrafodaLista"/>
        <w:widowControl w:val="0"/>
        <w:numPr>
          <w:ilvl w:val="0"/>
          <w:numId w:val="143"/>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a integração do sistema de declaração com os sistemas dos escritórios ou empresas declaradas.</w:t>
      </w:r>
    </w:p>
    <w:p w:rsidR="008A0499" w:rsidRPr="00D14C15" w:rsidRDefault="008A0499" w:rsidP="009126E8">
      <w:pPr>
        <w:pStyle w:val="PargrafodaLista"/>
        <w:numPr>
          <w:ilvl w:val="0"/>
          <w:numId w:val="143"/>
        </w:numPr>
        <w:tabs>
          <w:tab w:val="left" w:pos="142"/>
        </w:tabs>
        <w:suppressAutoHyphens/>
        <w:autoSpaceDE w:val="0"/>
        <w:autoSpaceDN w:val="0"/>
        <w:adjustRightInd w:val="0"/>
        <w:spacing w:after="0"/>
        <w:ind w:leftChars="-258" w:left="101" w:right="-1" w:hanging="720"/>
        <w:textDirection w:val="btLr"/>
        <w:textAlignment w:val="top"/>
        <w:outlineLvl w:val="0"/>
        <w:rPr>
          <w:rFonts w:asciiTheme="majorHAnsi" w:eastAsia="Courier New" w:hAnsiTheme="majorHAnsi" w:cs="Courier New"/>
          <w:sz w:val="22"/>
        </w:rPr>
      </w:pPr>
      <w:r w:rsidRPr="00D14C15">
        <w:rPr>
          <w:rFonts w:asciiTheme="majorHAnsi" w:hAnsiTheme="majorHAnsi"/>
          <w:sz w:val="22"/>
        </w:rPr>
        <w:t xml:space="preserve">           Possibilitar que prestadores de serviço de outros municípios façam lançamento de seus </w:t>
      </w:r>
      <w:r w:rsidRPr="00D14C15">
        <w:rPr>
          <w:rFonts w:asciiTheme="majorHAnsi" w:hAnsiTheme="majorHAnsi"/>
          <w:sz w:val="22"/>
        </w:rPr>
        <w:lastRenderedPageBreak/>
        <w:t>ISSQN através de autoatendimento.</w:t>
      </w:r>
    </w:p>
    <w:p w:rsidR="008A0499" w:rsidRPr="00D14C15" w:rsidRDefault="008A0499" w:rsidP="009126E8">
      <w:pPr>
        <w:pStyle w:val="PargrafodaLista"/>
        <w:tabs>
          <w:tab w:val="left" w:pos="142"/>
        </w:tabs>
        <w:spacing w:after="0"/>
        <w:ind w:leftChars="-258" w:left="-619" w:right="-1" w:firstLine="0"/>
        <w:rPr>
          <w:rFonts w:asciiTheme="majorHAnsi" w:eastAsia="Courier New" w:hAnsiTheme="majorHAnsi" w:cs="Courier New"/>
          <w:sz w:val="22"/>
        </w:rPr>
      </w:pPr>
    </w:p>
    <w:p w:rsidR="008A0499" w:rsidRPr="00D14C15" w:rsidRDefault="008A0499" w:rsidP="009126E8">
      <w:pPr>
        <w:pStyle w:val="PargrafodaLista"/>
        <w:numPr>
          <w:ilvl w:val="0"/>
          <w:numId w:val="76"/>
        </w:numPr>
        <w:tabs>
          <w:tab w:val="left" w:pos="142"/>
        </w:tabs>
        <w:suppressAutoHyphens/>
        <w:autoSpaceDE w:val="0"/>
        <w:autoSpaceDN w:val="0"/>
        <w:adjustRightInd w:val="0"/>
        <w:spacing w:after="0"/>
        <w:ind w:leftChars="-258" w:left="-193" w:right="-1" w:hanging="426"/>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Sistema Declaração Eletrônica de Serviços de Instituição Financeira – DES-IF:</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 xml:space="preserve">Permitir que a administração municipal </w:t>
      </w:r>
      <w:proofErr w:type="gramStart"/>
      <w:r w:rsidRPr="00D14C15">
        <w:rPr>
          <w:rFonts w:asciiTheme="majorHAnsi" w:hAnsiTheme="majorHAnsi"/>
          <w:sz w:val="22"/>
        </w:rPr>
        <w:t>libere</w:t>
      </w:r>
      <w:proofErr w:type="gramEnd"/>
      <w:r w:rsidRPr="00D14C15">
        <w:rPr>
          <w:rFonts w:asciiTheme="majorHAnsi" w:hAnsiTheme="majorHAnsi"/>
          <w:sz w:val="22"/>
        </w:rPr>
        <w:t xml:space="preserve"> o acesso para uso da DES-IF, para as instituições financeiras que irão utilizar a funcionalidade para</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Declaração de Serviços de Instituição Financeira DES-IF.</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Permitir o cadastro de contas de serviços bancários – COSIF (Plano Contábil das Instituições do Sistema Financeiro Nacional).</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Deverá constar validador de layout, emitindo relatórios de erros, quando houver.</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Deverá gerar protocolo de envio de arquivo, para que este possa ser usado em caso de lançamento de uma retificadora.</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 o Cadastro do Plano de Contas Bancário por Empresa/Ano.</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 xml:space="preserve">Possibilita a consulta </w:t>
      </w:r>
      <w:proofErr w:type="gramStart"/>
      <w:r w:rsidRPr="00D14C15">
        <w:rPr>
          <w:rFonts w:asciiTheme="majorHAnsi" w:hAnsiTheme="majorHAnsi"/>
          <w:sz w:val="22"/>
        </w:rPr>
        <w:t>dos Plano</w:t>
      </w:r>
      <w:proofErr w:type="gramEnd"/>
      <w:r w:rsidRPr="00D14C15">
        <w:rPr>
          <w:rFonts w:asciiTheme="majorHAnsi" w:hAnsiTheme="majorHAnsi"/>
          <w:sz w:val="22"/>
        </w:rPr>
        <w:t xml:space="preserve"> de Contas cadastrados.</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a Inativação automática de todas as contas de um plano na importação.</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Permitir a importação do arquivo do Módulo 3 – Informações Comuns aos Municípios conforme layout proposto pela ABRASF (Associação Brasileira das Secretarias de Finanças das Capitais), preferencialmente na última versão disponível.</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Permitir a importação do arquivo do Módulo 2 – Apuração Mensal de ISSQN conforme layout proposto pela ABRASF (Associação Brasileira das Secretarias de Finanças das Capitais), preferencialmente na última versão disponível.</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Permitir a importação do arquivo do Módulo 1 - Demonstrativo Contábil conforme layout proposto pela ABRASF (Associação Brasileira das Secretarias de Finanças das Capitais), preferencialmente na última versão disponível.</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Permitir a importação do arquivo do Módulo 4 - Demonstrativo das Partidas e Lançamentos Contábeis conforme layout proposto pela ABRASF (Associação Brasileira das Secretarias de Finanças das Capitais), preferencialmente na última versão disponível.</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o acompanhamento da apuração mensal por meio de relatórios, devendo conter as informações de Período, Estabelecimento(s), Tipo de declaração [Original/Retificadora], Item do Serviço (conforme lei 116/2003), Código da Conta COSIF, Valor Declarado, Alíquota ISS, Imposto (total do imposto daquele serviço).</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Permitir a emissão da guia de recolhimento do ISS.</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lastRenderedPageBreak/>
        <w:t>Possibilitar o acompanhamento do Demonstrativo Contábil e do Demonstrativo das Partidas e Lançamentos Contábeis por meio de relatórios das informações importadas através dos arquivos.</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controlar as Instituições Financeiras que possuem acesso a DES-IF, por meio de relatório.</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a inserção de Múltiplos Cadastros de Estabelecimentos/Econômicos com o mesmo código do Banco na FEBRAN (Federação Brasileira de Bancos).</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Possibilitar a integração automática com o sistema de tributos municipais, para geração dos débitos e inscrição em caso de não pagamento.</w:t>
      </w:r>
    </w:p>
    <w:p w:rsidR="008A0499" w:rsidRPr="00D14C15" w:rsidRDefault="008A0499" w:rsidP="009126E8">
      <w:pPr>
        <w:pStyle w:val="PargrafodaLista"/>
        <w:widowControl w:val="0"/>
        <w:numPr>
          <w:ilvl w:val="0"/>
          <w:numId w:val="140"/>
        </w:numPr>
        <w:suppressAutoHyphens/>
        <w:autoSpaceDE w:val="0"/>
        <w:autoSpaceDN w:val="0"/>
        <w:adjustRightInd w:val="0"/>
        <w:spacing w:after="200"/>
        <w:ind w:leftChars="-258" w:left="101" w:hanging="720"/>
        <w:textDirection w:val="btLr"/>
        <w:textAlignment w:val="top"/>
        <w:outlineLvl w:val="0"/>
        <w:rPr>
          <w:rFonts w:asciiTheme="majorHAnsi" w:hAnsiTheme="majorHAnsi"/>
          <w:sz w:val="22"/>
        </w:rPr>
      </w:pPr>
      <w:r w:rsidRPr="00D14C15">
        <w:rPr>
          <w:rFonts w:asciiTheme="majorHAnsi" w:hAnsiTheme="majorHAnsi"/>
          <w:sz w:val="22"/>
        </w:rPr>
        <w:t>Possuir um informativo na web, com os dados das agências bancárias que estão estabelecidas no município, tais como Razão Social, número da agência, endereço e telefone.</w:t>
      </w:r>
    </w:p>
    <w:p w:rsidR="008A0499" w:rsidRPr="00D14C15" w:rsidRDefault="008A0499" w:rsidP="009126E8">
      <w:pPr>
        <w:tabs>
          <w:tab w:val="left" w:pos="284"/>
        </w:tabs>
        <w:spacing w:after="0"/>
        <w:ind w:leftChars="-258" w:left="-619" w:right="-1" w:firstLine="0"/>
        <w:rPr>
          <w:rFonts w:asciiTheme="majorHAnsi" w:eastAsia="Courier New" w:hAnsiTheme="majorHAnsi" w:cs="Courier New"/>
          <w:sz w:val="22"/>
        </w:rPr>
      </w:pPr>
    </w:p>
    <w:p w:rsidR="008A0499" w:rsidRPr="00D14C15" w:rsidRDefault="008A0499" w:rsidP="009126E8">
      <w:pPr>
        <w:pStyle w:val="PargrafodaLista"/>
        <w:widowControl w:val="0"/>
        <w:numPr>
          <w:ilvl w:val="0"/>
          <w:numId w:val="76"/>
        </w:numPr>
        <w:tabs>
          <w:tab w:val="left" w:pos="284"/>
          <w:tab w:val="left" w:pos="426"/>
        </w:tabs>
        <w:suppressAutoHyphens/>
        <w:autoSpaceDE w:val="0"/>
        <w:autoSpaceDN w:val="0"/>
        <w:adjustRightInd w:val="0"/>
        <w:spacing w:after="0"/>
        <w:ind w:leftChars="-258" w:left="101" w:right="-1" w:hanging="72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Fiscalização Tributária:</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Possuir integração com o sistema de Tributos Municipais, para utilização dos cadastros de estabelecimentos e inclusão de débitos de multas aplicadas na fiscalização.</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Possibilita cadastrar processo fiscal.</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Permite cadastrar e controlar os estabelecimentos que foram fiscalizados.</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Permite a emissão da notificação e solicitação dos documentos fiscais.</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 xml:space="preserve">Permite controlar os plantões dos fiscais do município, ficando </w:t>
      </w:r>
      <w:proofErr w:type="gramStart"/>
      <w:r w:rsidRPr="00D14C15">
        <w:rPr>
          <w:rFonts w:asciiTheme="majorHAnsi" w:hAnsiTheme="majorHAnsi"/>
          <w:sz w:val="22"/>
        </w:rPr>
        <w:t>registrado a data e hora que cada um deverá ficar</w:t>
      </w:r>
      <w:proofErr w:type="gramEnd"/>
      <w:r w:rsidRPr="00D14C15">
        <w:rPr>
          <w:rFonts w:asciiTheme="majorHAnsi" w:hAnsiTheme="majorHAnsi"/>
          <w:sz w:val="22"/>
        </w:rPr>
        <w:t xml:space="preserve"> de plantonista.</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Permite o lançamento de notas fiscais de prestação de serviços possibilitando apuração de débito de ISS Variável.</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Permite emitir relatórios comparando o ISS declarado com o ISS Recolhido.</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Possibilita a emissão de autorização de AIDF e controla a numeração sequencial.</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Possibilita a importação dos arquivos PGDAS do simples nacional.</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Permite a emissão de relatórios comparando os valores declarados no simples através do PGDAS com os valores pagos e informados no sistema de Tributos Municipais através da importação dos arquivos DAS.</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Possibilita a emissão de relatório de empresas que declaram movimento no simples nacional e que não estão cadastradas no município.</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lastRenderedPageBreak/>
        <w:t>Possibilita a importação dos eventos do simples nacional.</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Possibilitar a geração de relatórios de notas fiscais emitidas por estabelecimento autorizado.</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 xml:space="preserve">Possibilitar realizar a leitura do arquivo INSCOBRA do Simples Nacional, onde deve ser </w:t>
      </w:r>
      <w:proofErr w:type="gramStart"/>
      <w:r w:rsidRPr="00D14C15">
        <w:rPr>
          <w:rFonts w:asciiTheme="majorHAnsi" w:hAnsiTheme="majorHAnsi"/>
          <w:sz w:val="22"/>
        </w:rPr>
        <w:t>lançado a dívida das Empresas Optante do Simples Nacional no Sistema</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 xml:space="preserve">Possibilitar bloquear a emissão de CND para empresas com débitos </w:t>
      </w:r>
      <w:proofErr w:type="gramStart"/>
      <w:r w:rsidRPr="00D14C15">
        <w:rPr>
          <w:rFonts w:asciiTheme="majorHAnsi" w:hAnsiTheme="majorHAnsi"/>
          <w:sz w:val="22"/>
        </w:rPr>
        <w:t>em aberto e vencidos do Simples Nacional no Sistema</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Deverá ser possível configurar no Sistema, para que estes débitos do Simples Nacional sejam corrigidos conforme orientação do Manual do Convênio com PGFN.</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Deverá ser possível importar arquivo de MEI, para criar Cadastro de Empresa e/ou Atualização Cadastral dos já existentes.</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Deverá conter consulta ou relatório para auditoria de lançamento de ISSQN</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Deverá conter relatório para auditar empresas do Simples Nacional que excederam o faturamento.</w:t>
      </w:r>
    </w:p>
    <w:p w:rsidR="008A0499" w:rsidRPr="00D14C15" w:rsidRDefault="008A0499" w:rsidP="009126E8">
      <w:pPr>
        <w:pStyle w:val="PargrafodaLista"/>
        <w:widowControl w:val="0"/>
        <w:numPr>
          <w:ilvl w:val="0"/>
          <w:numId w:val="145"/>
        </w:numPr>
        <w:suppressAutoHyphens/>
        <w:autoSpaceDE w:val="0"/>
        <w:autoSpaceDN w:val="0"/>
        <w:adjustRightInd w:val="0"/>
        <w:spacing w:after="200"/>
        <w:ind w:leftChars="-258" w:left="90" w:hanging="709"/>
        <w:textDirection w:val="btLr"/>
        <w:textAlignment w:val="top"/>
        <w:outlineLvl w:val="0"/>
        <w:rPr>
          <w:rFonts w:asciiTheme="majorHAnsi" w:hAnsiTheme="majorHAnsi"/>
          <w:sz w:val="22"/>
        </w:rPr>
      </w:pPr>
      <w:r w:rsidRPr="00D14C15">
        <w:rPr>
          <w:rFonts w:asciiTheme="majorHAnsi" w:hAnsiTheme="majorHAnsi"/>
          <w:sz w:val="22"/>
        </w:rPr>
        <w:t>Deverá conter relatório para consulta de débitos pagos através de arquivos do SIAFI.</w:t>
      </w:r>
    </w:p>
    <w:p w:rsidR="008A0499" w:rsidRPr="00D14C15" w:rsidRDefault="008A0499" w:rsidP="009126E8">
      <w:pPr>
        <w:pStyle w:val="PargrafodaLista"/>
        <w:widowControl w:val="0"/>
        <w:numPr>
          <w:ilvl w:val="0"/>
          <w:numId w:val="145"/>
        </w:numPr>
        <w:tabs>
          <w:tab w:val="left" w:pos="142"/>
        </w:tabs>
        <w:suppressAutoHyphens/>
        <w:autoSpaceDE w:val="0"/>
        <w:autoSpaceDN w:val="0"/>
        <w:adjustRightInd w:val="0"/>
        <w:spacing w:after="0"/>
        <w:ind w:leftChars="-258" w:left="90" w:right="-1" w:hanging="709"/>
        <w:textDirection w:val="btLr"/>
        <w:textAlignment w:val="top"/>
        <w:outlineLvl w:val="0"/>
        <w:rPr>
          <w:rFonts w:asciiTheme="majorHAnsi" w:eastAsia="Courier New" w:hAnsiTheme="majorHAnsi" w:cs="Courier New"/>
          <w:sz w:val="22"/>
        </w:rPr>
      </w:pPr>
      <w:r w:rsidRPr="00D14C15">
        <w:rPr>
          <w:rFonts w:asciiTheme="majorHAnsi" w:hAnsiTheme="majorHAnsi"/>
          <w:sz w:val="22"/>
        </w:rPr>
        <w:t xml:space="preserve">           Deverá ser possível realizar a suspensão ou cancelamento de uso de NFS-e.</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b/>
          <w:sz w:val="22"/>
        </w:rPr>
      </w:pPr>
      <w:bookmarkStart w:id="17" w:name="_heading=h.44sinio" w:colFirst="0" w:colLast="0"/>
      <w:bookmarkEnd w:id="17"/>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21. Sistema Alvará On-Line:</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193" w:hanging="426"/>
        <w:textDirection w:val="btLr"/>
        <w:textAlignment w:val="top"/>
        <w:outlineLvl w:val="0"/>
        <w:rPr>
          <w:rFonts w:asciiTheme="majorHAnsi" w:hAnsiTheme="majorHAnsi"/>
          <w:sz w:val="22"/>
        </w:rPr>
      </w:pPr>
      <w:r w:rsidRPr="00D14C15">
        <w:rPr>
          <w:rFonts w:asciiTheme="majorHAnsi" w:hAnsiTheme="majorHAnsi"/>
          <w:sz w:val="22"/>
        </w:rPr>
        <w:t>Possuir integração com o sistema de Tributos Municipais, para utilização dos cadastros e registros de débitos;</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t>Possuir serviço de cadastro de solicitação de alvará por atividade;</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t>Possuir serviço de anexo de documentos necessários, para inscrição da empresa;</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t>Possuir rotina de geração de validação de documentos necessários;</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t>Possuir rotina de deferimento ou indeferimento de solicitação de alvará;</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193" w:hanging="426"/>
        <w:textDirection w:val="btLr"/>
        <w:textAlignment w:val="top"/>
        <w:outlineLvl w:val="0"/>
        <w:rPr>
          <w:rFonts w:asciiTheme="majorHAnsi" w:hAnsiTheme="majorHAnsi"/>
          <w:sz w:val="22"/>
        </w:rPr>
      </w:pPr>
      <w:r w:rsidRPr="00D14C15">
        <w:rPr>
          <w:rFonts w:asciiTheme="majorHAnsi" w:hAnsiTheme="majorHAnsi"/>
          <w:sz w:val="22"/>
        </w:rPr>
        <w:t>Possibilitar devolver a solicitação, caso falte documento, ou seja, enviado incorretamente.</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t>Possuir rotina de consulta do andamento da solicitação;</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t>Possuir serviço de emissão do alvará na web.</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t xml:space="preserve">Possuir </w:t>
      </w:r>
      <w:proofErr w:type="spellStart"/>
      <w:proofErr w:type="gramStart"/>
      <w:r w:rsidRPr="00D14C15">
        <w:rPr>
          <w:rFonts w:asciiTheme="majorHAnsi" w:hAnsiTheme="majorHAnsi"/>
          <w:sz w:val="22"/>
        </w:rPr>
        <w:t>QRCode</w:t>
      </w:r>
      <w:proofErr w:type="spellEnd"/>
      <w:proofErr w:type="gramEnd"/>
      <w:r w:rsidRPr="00D14C15">
        <w:rPr>
          <w:rFonts w:asciiTheme="majorHAnsi" w:hAnsiTheme="majorHAnsi"/>
          <w:sz w:val="22"/>
        </w:rPr>
        <w:t xml:space="preserve"> no documento do Alvará, para consulta de autenticidade.</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619" w:firstLine="0"/>
        <w:textDirection w:val="btLr"/>
        <w:textAlignment w:val="top"/>
        <w:outlineLvl w:val="0"/>
        <w:rPr>
          <w:rFonts w:asciiTheme="majorHAnsi" w:hAnsiTheme="majorHAnsi"/>
          <w:sz w:val="22"/>
        </w:rPr>
      </w:pPr>
      <w:r w:rsidRPr="00D14C15">
        <w:rPr>
          <w:rFonts w:asciiTheme="majorHAnsi" w:hAnsiTheme="majorHAnsi"/>
          <w:sz w:val="22"/>
        </w:rPr>
        <w:t>Permitir que o Alvará, fique armazenado em monitor de documentos emitidos e</w:t>
      </w:r>
      <w:proofErr w:type="gramStart"/>
      <w:r w:rsidRPr="00D14C15">
        <w:rPr>
          <w:rFonts w:asciiTheme="majorHAnsi" w:hAnsiTheme="majorHAnsi"/>
          <w:sz w:val="22"/>
        </w:rPr>
        <w:t xml:space="preserve">    </w:t>
      </w:r>
      <w:proofErr w:type="gramEnd"/>
      <w:r w:rsidRPr="00D14C15">
        <w:rPr>
          <w:rFonts w:asciiTheme="majorHAnsi" w:hAnsiTheme="majorHAnsi"/>
          <w:sz w:val="22"/>
        </w:rPr>
        <w:t>assinados digitalmente, possibilitando o usuário realizar o download deste, quantas vezes for necessário, bem como tramitar para entregue, assinado e anular o documento quando emitido erroneamente.</w:t>
      </w:r>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t xml:space="preserve">Deverá poder assinar qualquer documento digitalmente, utilizando o A1 </w:t>
      </w:r>
      <w:proofErr w:type="gramStart"/>
      <w:r w:rsidRPr="00D14C15">
        <w:rPr>
          <w:rFonts w:asciiTheme="majorHAnsi" w:hAnsiTheme="majorHAnsi"/>
          <w:sz w:val="22"/>
        </w:rPr>
        <w:t>ou</w:t>
      </w:r>
      <w:proofErr w:type="gramEnd"/>
    </w:p>
    <w:p w:rsidR="008A0499" w:rsidRPr="00D14C15" w:rsidRDefault="008A0499" w:rsidP="009126E8">
      <w:pPr>
        <w:pStyle w:val="PargrafodaLista"/>
        <w:widowControl w:val="0"/>
        <w:numPr>
          <w:ilvl w:val="0"/>
          <w:numId w:val="139"/>
        </w:numPr>
        <w:tabs>
          <w:tab w:val="left" w:pos="426"/>
          <w:tab w:val="left" w:pos="851"/>
        </w:tabs>
        <w:suppressAutoHyphens/>
        <w:autoSpaceDE w:val="0"/>
        <w:autoSpaceDN w:val="0"/>
        <w:adjustRightInd w:val="0"/>
        <w:spacing w:after="200"/>
        <w:ind w:leftChars="-258" w:left="99" w:hanging="718"/>
        <w:textDirection w:val="btLr"/>
        <w:textAlignment w:val="top"/>
        <w:outlineLvl w:val="0"/>
        <w:rPr>
          <w:rFonts w:asciiTheme="majorHAnsi" w:hAnsiTheme="majorHAnsi"/>
          <w:sz w:val="22"/>
        </w:rPr>
      </w:pPr>
      <w:r w:rsidRPr="00D14C15">
        <w:rPr>
          <w:rFonts w:asciiTheme="majorHAnsi" w:hAnsiTheme="majorHAnsi"/>
          <w:sz w:val="22"/>
        </w:rPr>
        <w:lastRenderedPageBreak/>
        <w:t>A3 via sistema, possibilitando armazenar na máquina do usuário o documento assinado.</w:t>
      </w:r>
    </w:p>
    <w:p w:rsidR="008A0499" w:rsidRPr="00D14C15" w:rsidRDefault="008A0499" w:rsidP="009126E8">
      <w:pPr>
        <w:pBdr>
          <w:top w:val="nil"/>
          <w:left w:val="nil"/>
          <w:bottom w:val="nil"/>
          <w:right w:val="nil"/>
          <w:between w:val="nil"/>
        </w:pBdr>
        <w:tabs>
          <w:tab w:val="left" w:pos="284"/>
        </w:tabs>
        <w:spacing w:after="0"/>
        <w:ind w:leftChars="-258" w:left="-619" w:right="-1" w:firstLine="0"/>
        <w:rPr>
          <w:rFonts w:asciiTheme="majorHAnsi" w:hAnsiTheme="majorHAnsi"/>
          <w:sz w:val="22"/>
        </w:rPr>
      </w:pPr>
    </w:p>
    <w:p w:rsidR="008A0499" w:rsidRPr="00D14C15" w:rsidRDefault="008A0499" w:rsidP="009126E8">
      <w:pPr>
        <w:pStyle w:val="PargrafodaLista"/>
        <w:numPr>
          <w:ilvl w:val="0"/>
          <w:numId w:val="77"/>
        </w:numPr>
        <w:pBdr>
          <w:top w:val="nil"/>
          <w:left w:val="nil"/>
          <w:bottom w:val="nil"/>
          <w:right w:val="nil"/>
          <w:between w:val="nil"/>
        </w:pBdr>
        <w:tabs>
          <w:tab w:val="left" w:pos="284"/>
        </w:tabs>
        <w:spacing w:after="0"/>
        <w:ind w:leftChars="-258" w:left="-259" w:right="-1"/>
        <w:rPr>
          <w:rFonts w:asciiTheme="majorHAnsi" w:hAnsiTheme="majorHAnsi"/>
          <w:sz w:val="22"/>
        </w:rPr>
      </w:pPr>
      <w:r w:rsidRPr="00D14C15">
        <w:rPr>
          <w:rFonts w:asciiTheme="majorHAnsi" w:eastAsia="Courier New" w:hAnsiTheme="majorHAnsi" w:cs="Courier New"/>
          <w:b/>
          <w:sz w:val="22"/>
        </w:rPr>
        <w:t xml:space="preserve"> Sistema de Nota Fiscal de Serviço Eletrônica (NFS-e):</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emissão de notas fiscais de prestação de serviço diretamente no portal, através de acesso seguro.</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a emissão de RPS para uso </w:t>
      </w:r>
      <w:proofErr w:type="spellStart"/>
      <w:r w:rsidRPr="00D14C15">
        <w:rPr>
          <w:rFonts w:asciiTheme="majorHAnsi" w:hAnsiTheme="majorHAnsi"/>
          <w:sz w:val="22"/>
        </w:rPr>
        <w:t>offine</w:t>
      </w:r>
      <w:proofErr w:type="spellEnd"/>
      <w:r w:rsidRPr="00D14C15">
        <w:rPr>
          <w:rFonts w:asciiTheme="majorHAnsi" w:hAnsiTheme="majorHAnsi"/>
          <w:sz w:val="22"/>
        </w:rPr>
        <w:t>, através de acesso seguro.</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geração de NFS-e no estabelecimento através do ERP, utilizando framework disponibilizado pelo portal.</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emissão da guia de recolhimento do ISS.</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o cancelamento de NFS-e, impressa dentro do prazo estabelecido pelo município.</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Disponibilizar ferramenta de consulta das notas fiscais emitidas, através de acesso seguro.</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A NFS-e deverá conter campos que reproduzem as informações enviadas pelo contribuinte, seguindo o padrão ABRASF 2.01.</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substituição de uma nota emitida por outra efetuando o vínculo entre elas;</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emissão de carta de correção onde somente possa ser alterado o histórico da nota fiscal emitida.</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A identificação dos serviços contidos na NFS-e devem estar em conformidade com os itens da Lista de Serviços anexa à Lei Complementarn°116/2003.</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A identificação do prestador de serviços deverá ser feita pelo CNPJ ou CPF.</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A informação do CPF do tomador do serviço não precisará ser obrigatória, exceto quando se tratar de tomador que reteve ISS na fonte.</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A base de cálculo da NFS-e deve ser o Valor Total de Serviços, subtraído o Valor de Deduções previstas em lei.</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Trazer zerado o valor do imposto quando a empresa for enquadrada no simples nacional, gerando valor somente quando informado que o ISS é retido abrindo a possibilidade de informar a alíquota de desconto.</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 rotina de conversão do RPS para Nota Fiscal de Serviço Eletrônica.</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consulta das notas fiscais emitidas por período.</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a geração do DAM de recolhimento </w:t>
      </w:r>
      <w:proofErr w:type="gramStart"/>
      <w:r w:rsidRPr="00D14C15">
        <w:rPr>
          <w:rFonts w:asciiTheme="majorHAnsi" w:hAnsiTheme="majorHAnsi"/>
          <w:sz w:val="22"/>
        </w:rPr>
        <w:t>após</w:t>
      </w:r>
      <w:proofErr w:type="gramEnd"/>
      <w:r w:rsidRPr="00D14C15">
        <w:rPr>
          <w:rFonts w:asciiTheme="majorHAnsi" w:hAnsiTheme="majorHAnsi"/>
          <w:sz w:val="22"/>
        </w:rPr>
        <w:t xml:space="preserve"> encerrada a competência.</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realizar download de XML das NFS-e emitidas, de forma individual ou em lote.</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Permitir realizar download de XML das NFS-e de serviços tomados, em lote ou individual.</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liberar acesso ao portal no módulo da NFS-e, com senha própria, para usuários conforme parametrização das funções liberadas pelo prestador de serviço.</w:t>
      </w:r>
    </w:p>
    <w:p w:rsidR="008A0499" w:rsidRPr="00D14C15" w:rsidRDefault="008A0499" w:rsidP="009126E8">
      <w:pPr>
        <w:pStyle w:val="PargrafodaLista"/>
        <w:widowControl w:val="0"/>
        <w:numPr>
          <w:ilvl w:val="0"/>
          <w:numId w:val="153"/>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colocar o logo da empresa/prestador na NFS-e.</w:t>
      </w:r>
    </w:p>
    <w:p w:rsidR="008A0499" w:rsidRPr="00D14C15" w:rsidRDefault="008A0499" w:rsidP="009126E8">
      <w:pPr>
        <w:ind w:leftChars="-258" w:left="-619" w:firstLine="0"/>
        <w:rPr>
          <w:rFonts w:asciiTheme="majorHAnsi" w:hAnsiTheme="majorHAnsi"/>
          <w:sz w:val="22"/>
        </w:rPr>
      </w:pPr>
    </w:p>
    <w:p w:rsidR="008A0499" w:rsidRPr="00D14C15" w:rsidRDefault="008A0499" w:rsidP="009126E8">
      <w:pPr>
        <w:pStyle w:val="PargrafodaLista"/>
        <w:widowControl w:val="0"/>
        <w:numPr>
          <w:ilvl w:val="0"/>
          <w:numId w:val="77"/>
        </w:numPr>
        <w:pBdr>
          <w:top w:val="nil"/>
          <w:left w:val="nil"/>
          <w:bottom w:val="nil"/>
          <w:right w:val="nil"/>
          <w:between w:val="nil"/>
        </w:pBdr>
        <w:tabs>
          <w:tab w:val="left" w:pos="142"/>
          <w:tab w:val="left" w:pos="567"/>
        </w:tabs>
        <w:suppressAutoHyphens/>
        <w:autoSpaceDE w:val="0"/>
        <w:autoSpaceDN w:val="0"/>
        <w:adjustRightInd w:val="0"/>
        <w:spacing w:after="0"/>
        <w:ind w:leftChars="-258" w:left="-259" w:right="-1"/>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Situação Fiscal – CND:</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bookmarkStart w:id="18" w:name="_heading=h.3j2qqm3" w:colFirst="0" w:colLast="0"/>
      <w:bookmarkEnd w:id="18"/>
      <w:r w:rsidRPr="00D14C15">
        <w:rPr>
          <w:rFonts w:asciiTheme="majorHAnsi" w:hAnsiTheme="majorHAnsi"/>
          <w:sz w:val="22"/>
        </w:rPr>
        <w:t>Possuir integração com o sistema de Tributos Municipais e Fiscalização do ISS, permitindo a consulta online da situação do solicitante da CND.</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através do n° do CPF e código de verificação que seja emitida a certidão negativa de débitos ou certidão positiva com efeito de negativa para contribuinte que não possuem </w:t>
      </w:r>
      <w:proofErr w:type="gramStart"/>
      <w:r w:rsidRPr="00D14C15">
        <w:rPr>
          <w:rFonts w:asciiTheme="majorHAnsi" w:hAnsiTheme="majorHAnsi"/>
          <w:sz w:val="22"/>
        </w:rPr>
        <w:t>débito vencidos com a fazenda municipal</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através do n° do CNPJ e código de verificação que seja emitida a certidão negativa de débitos ou certidão positiva com efeito de negativa para empresas que não possuem </w:t>
      </w:r>
      <w:proofErr w:type="gramStart"/>
      <w:r w:rsidRPr="00D14C15">
        <w:rPr>
          <w:rFonts w:asciiTheme="majorHAnsi" w:hAnsiTheme="majorHAnsi"/>
          <w:sz w:val="22"/>
        </w:rPr>
        <w:t>débito vencidos com a fazenda municipal</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através do n° do CPF ou CNPJ e código de verificação que seja emitida a certidão negativa de débitos ou certidão positiva com efeito de negativa para imóveis que não possuem </w:t>
      </w:r>
      <w:proofErr w:type="gramStart"/>
      <w:r w:rsidRPr="00D14C15">
        <w:rPr>
          <w:rFonts w:asciiTheme="majorHAnsi" w:hAnsiTheme="majorHAnsi"/>
          <w:sz w:val="22"/>
        </w:rPr>
        <w:t>débito vencidos com a fazenda municipal</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através do n° do CPF ou CNPJ e código de verificação que seja emitida a certidão negativa ambiental.</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através do n° do CPF ou CNPJ e código de verificação que seja emitida a certidão negativa de débitos ou certidão positiva com efeito de negativa para imóveis rurais que não possuem </w:t>
      </w:r>
      <w:proofErr w:type="gramStart"/>
      <w:r w:rsidRPr="00D14C15">
        <w:rPr>
          <w:rFonts w:asciiTheme="majorHAnsi" w:hAnsiTheme="majorHAnsi"/>
          <w:sz w:val="22"/>
        </w:rPr>
        <w:t>débito vencidos com a fazenda municipal</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consulta da validade dos documentos emitidos através de código de verificação.</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remissão das certidões negativas.</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através do n° do CPF ou CNPJ e código de verificação, que seja emitida a certidão positiva de débitos, para quando possuir débitos vencidos junto </w:t>
      </w:r>
      <w:proofErr w:type="gramStart"/>
      <w:r w:rsidRPr="00D14C15">
        <w:rPr>
          <w:rFonts w:asciiTheme="majorHAnsi" w:hAnsiTheme="majorHAnsi"/>
          <w:sz w:val="22"/>
        </w:rPr>
        <w:t>a</w:t>
      </w:r>
      <w:proofErr w:type="gramEnd"/>
      <w:r w:rsidRPr="00D14C15">
        <w:rPr>
          <w:rFonts w:asciiTheme="majorHAnsi" w:hAnsiTheme="majorHAnsi"/>
          <w:sz w:val="22"/>
        </w:rPr>
        <w:t xml:space="preserve"> fazenda municipal.</w:t>
      </w:r>
    </w:p>
    <w:p w:rsidR="008A0499" w:rsidRPr="00D14C15" w:rsidRDefault="008A0499" w:rsidP="009126E8">
      <w:pPr>
        <w:pStyle w:val="PargrafodaLista"/>
        <w:widowControl w:val="0"/>
        <w:numPr>
          <w:ilvl w:val="0"/>
          <w:numId w:val="142"/>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que o fisco </w:t>
      </w:r>
      <w:proofErr w:type="gramStart"/>
      <w:r w:rsidRPr="00D14C15">
        <w:rPr>
          <w:rFonts w:asciiTheme="majorHAnsi" w:hAnsiTheme="majorHAnsi"/>
          <w:sz w:val="22"/>
        </w:rPr>
        <w:t>possa</w:t>
      </w:r>
      <w:proofErr w:type="gramEnd"/>
      <w:r w:rsidRPr="00D14C15">
        <w:rPr>
          <w:rFonts w:asciiTheme="majorHAnsi" w:hAnsiTheme="majorHAnsi"/>
          <w:sz w:val="22"/>
        </w:rPr>
        <w:t xml:space="preserve"> consultar as </w:t>
      </w:r>
      <w:proofErr w:type="spellStart"/>
      <w:r w:rsidRPr="00D14C15">
        <w:rPr>
          <w:rFonts w:asciiTheme="majorHAnsi" w:hAnsiTheme="majorHAnsi"/>
          <w:sz w:val="22"/>
        </w:rPr>
        <w:t>CND’s</w:t>
      </w:r>
      <w:proofErr w:type="spellEnd"/>
      <w:r w:rsidRPr="00D14C15">
        <w:rPr>
          <w:rFonts w:asciiTheme="majorHAnsi" w:hAnsiTheme="majorHAnsi"/>
          <w:sz w:val="22"/>
        </w:rPr>
        <w:t xml:space="preserve"> geradas.</w:t>
      </w:r>
    </w:p>
    <w:p w:rsidR="008A0499" w:rsidRPr="00D14C15" w:rsidRDefault="008A0499" w:rsidP="009126E8">
      <w:pPr>
        <w:tabs>
          <w:tab w:val="left" w:pos="142"/>
        </w:tabs>
        <w:spacing w:after="0"/>
        <w:ind w:leftChars="-258" w:left="-619" w:right="-1" w:firstLine="0"/>
        <w:rPr>
          <w:rFonts w:asciiTheme="majorHAnsi" w:eastAsia="Courier New" w:hAnsiTheme="majorHAnsi" w:cs="Courier New"/>
          <w:sz w:val="22"/>
        </w:rPr>
      </w:pPr>
    </w:p>
    <w:p w:rsidR="008A0499" w:rsidRPr="00D14C15" w:rsidRDefault="008A0499" w:rsidP="009126E8">
      <w:pPr>
        <w:widowControl w:val="0"/>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ITBI Eletrônico:</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bookmarkStart w:id="19" w:name="_heading=h.1y810tw" w:colFirst="0" w:colLast="0"/>
      <w:bookmarkEnd w:id="19"/>
      <w:r w:rsidRPr="00D14C15">
        <w:rPr>
          <w:rFonts w:asciiTheme="majorHAnsi" w:hAnsiTheme="majorHAnsi"/>
          <w:sz w:val="22"/>
        </w:rPr>
        <w:t>Possuir acesso via internet para solicitações de avaliações de imóveis urbanos e rurais.</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lastRenderedPageBreak/>
        <w:t>Deve possuir integração com o sistema de tributos municipais para geração de cadastros de imóveis e geração de guias de pagamentos.</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Permitir fazer simulações do valor do ITBI de acordo com a legislação municipal;</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 xml:space="preserve">Permitir que após a avaliação </w:t>
      </w:r>
      <w:proofErr w:type="gramStart"/>
      <w:r w:rsidRPr="00D14C15">
        <w:rPr>
          <w:rFonts w:asciiTheme="majorHAnsi" w:hAnsiTheme="majorHAnsi"/>
          <w:sz w:val="22"/>
        </w:rPr>
        <w:t>ser</w:t>
      </w:r>
      <w:proofErr w:type="gramEnd"/>
      <w:r w:rsidRPr="00D14C15">
        <w:rPr>
          <w:rFonts w:asciiTheme="majorHAnsi" w:hAnsiTheme="majorHAnsi"/>
          <w:sz w:val="22"/>
        </w:rPr>
        <w:t xml:space="preserve"> apreciada pelo fisco, seja devolvida para o contribuinte ajustar ou incluir informações ou documentos pendentes, na mesma solicitação, sem necessidade de iniciar um novo.</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O sistema deve permitir a reavaliação das solicitações recebidas pela internet pelo fiscal do município.</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Permitir, após a avaliação do município que seja publicada a guia de pagamento do ITBI;</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 xml:space="preserve">Possibilitar após a confirmação do pagamento que seja automaticamente </w:t>
      </w:r>
      <w:proofErr w:type="gramStart"/>
      <w:r w:rsidRPr="00D14C15">
        <w:rPr>
          <w:rFonts w:asciiTheme="majorHAnsi" w:hAnsiTheme="majorHAnsi"/>
          <w:sz w:val="22"/>
        </w:rPr>
        <w:t>transferido</w:t>
      </w:r>
      <w:proofErr w:type="gramEnd"/>
      <w:r w:rsidRPr="00D14C15">
        <w:rPr>
          <w:rFonts w:asciiTheme="majorHAnsi" w:hAnsiTheme="majorHAnsi"/>
          <w:sz w:val="22"/>
        </w:rPr>
        <w:t xml:space="preserve"> a propriedade do bem no cadastro imobiliário do município;</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Possuir relatórios de solicitações e gerenciais no software do ITBI para o município;</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 xml:space="preserve">Possibilitar que o fisco possa publicar documentos, tais como pareceres, ou enviar modelos de documentos para que o contribuinte receba junto </w:t>
      </w:r>
      <w:proofErr w:type="gramStart"/>
      <w:r w:rsidRPr="00D14C15">
        <w:rPr>
          <w:rFonts w:asciiTheme="majorHAnsi" w:hAnsiTheme="majorHAnsi"/>
          <w:sz w:val="22"/>
        </w:rPr>
        <w:t>a</w:t>
      </w:r>
      <w:proofErr w:type="gramEnd"/>
      <w:r w:rsidRPr="00D14C15">
        <w:rPr>
          <w:rFonts w:asciiTheme="majorHAnsi" w:hAnsiTheme="majorHAnsi"/>
          <w:sz w:val="22"/>
        </w:rPr>
        <w:t xml:space="preserve"> consulta de andamento da solicitação e possa realizar download destes.</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Possuir certidão que comprove a o pagamento do ITBI;</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Possuir certidão onde conste o valor venal dos imóveis urbanos.</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Possibilitar consultar os dados de um imóvel, desde que o fiscal conceda a liberação de acesso ao módulo;</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Possibilitar anexar documentos quando enviar uma solicitação de avaliação.</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Possibilitar realizar cadastro de lista de documentos que devem ser enviados junto da solicitação de avaliação de ITBI.</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Possibilitar enviar aviso e comunicados para o contribuinte para a web, ficando disponível para o contribuinte consultar.</w:t>
      </w:r>
    </w:p>
    <w:p w:rsidR="008A0499" w:rsidRPr="00D14C15" w:rsidRDefault="008A0499" w:rsidP="009126E8">
      <w:pPr>
        <w:pStyle w:val="PargrafodaLista"/>
        <w:numPr>
          <w:ilvl w:val="0"/>
          <w:numId w:val="148"/>
        </w:numPr>
        <w:spacing w:after="160"/>
        <w:ind w:leftChars="-258" w:left="-259"/>
        <w:rPr>
          <w:rFonts w:asciiTheme="majorHAnsi" w:hAnsiTheme="majorHAnsi"/>
          <w:sz w:val="22"/>
        </w:rPr>
      </w:pPr>
      <w:r w:rsidRPr="00D14C15">
        <w:rPr>
          <w:rFonts w:asciiTheme="majorHAnsi" w:hAnsiTheme="majorHAnsi"/>
          <w:sz w:val="22"/>
        </w:rPr>
        <w:t>Possibilitar registro interno junto ao processo, bem como anexar documentos para controle do fisco.</w:t>
      </w:r>
    </w:p>
    <w:p w:rsidR="008A0499" w:rsidRPr="00D14C15" w:rsidRDefault="008A0499" w:rsidP="009126E8">
      <w:pPr>
        <w:tabs>
          <w:tab w:val="left" w:pos="142"/>
        </w:tabs>
        <w:spacing w:after="0"/>
        <w:ind w:leftChars="-258" w:left="-619" w:right="-1" w:firstLine="0"/>
        <w:rPr>
          <w:rFonts w:asciiTheme="majorHAnsi" w:eastAsia="Courier New" w:hAnsiTheme="majorHAnsi" w:cs="Courier New"/>
          <w:sz w:val="22"/>
        </w:rPr>
      </w:pPr>
    </w:p>
    <w:p w:rsidR="008A0499" w:rsidRPr="00D14C15" w:rsidRDefault="008A0499" w:rsidP="009126E8">
      <w:pPr>
        <w:widowControl w:val="0"/>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Emissão de Documento de Arrecadação:</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após os lançamentos de débitos, que eles sejam impressos de forma online.</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que o município </w:t>
      </w:r>
      <w:proofErr w:type="gramStart"/>
      <w:r w:rsidRPr="00D14C15">
        <w:rPr>
          <w:rFonts w:asciiTheme="majorHAnsi" w:hAnsiTheme="majorHAnsi"/>
          <w:sz w:val="22"/>
        </w:rPr>
        <w:t>determine</w:t>
      </w:r>
      <w:proofErr w:type="gramEnd"/>
      <w:r w:rsidRPr="00D14C15">
        <w:rPr>
          <w:rFonts w:asciiTheme="majorHAnsi" w:hAnsiTheme="majorHAnsi"/>
          <w:sz w:val="22"/>
        </w:rPr>
        <w:t xml:space="preserve"> que tipo de débitos estarão disponíveis para emissão de documento de arrecadação municipal.</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 xml:space="preserve">Permite a emissão dos documentos de arrecadação municipal com código de barras padrão FEBRABAN e </w:t>
      </w:r>
      <w:proofErr w:type="spellStart"/>
      <w:proofErr w:type="gramStart"/>
      <w:r w:rsidRPr="00D14C15">
        <w:rPr>
          <w:rFonts w:asciiTheme="majorHAnsi" w:hAnsiTheme="majorHAnsi"/>
          <w:sz w:val="22"/>
        </w:rPr>
        <w:t>QRCode</w:t>
      </w:r>
      <w:proofErr w:type="spellEnd"/>
      <w:proofErr w:type="gramEnd"/>
      <w:r w:rsidRPr="00D14C15">
        <w:rPr>
          <w:rFonts w:asciiTheme="majorHAnsi" w:hAnsiTheme="majorHAnsi"/>
          <w:sz w:val="22"/>
        </w:rPr>
        <w:t xml:space="preserve"> para pagamento no PIX.</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filtrar os débitos por ano.</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que o município </w:t>
      </w:r>
      <w:proofErr w:type="gramStart"/>
      <w:r w:rsidRPr="00D14C15">
        <w:rPr>
          <w:rFonts w:asciiTheme="majorHAnsi" w:hAnsiTheme="majorHAnsi"/>
          <w:sz w:val="22"/>
        </w:rPr>
        <w:t>defina</w:t>
      </w:r>
      <w:proofErr w:type="gramEnd"/>
      <w:r w:rsidRPr="00D14C15">
        <w:rPr>
          <w:rFonts w:asciiTheme="majorHAnsi" w:hAnsiTheme="majorHAnsi"/>
          <w:sz w:val="22"/>
        </w:rPr>
        <w:t xml:space="preserve"> a política de privacidade para emissão dos documentos de arrecadação, por solicitação de acesso ou somente pelo n° do CPF/CNPJ.</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Possuir filtros de seleção via CPF/CNPJ ou </w:t>
      </w:r>
      <w:proofErr w:type="spellStart"/>
      <w:r w:rsidRPr="00D14C15">
        <w:rPr>
          <w:rFonts w:asciiTheme="majorHAnsi" w:hAnsiTheme="majorHAnsi"/>
          <w:sz w:val="22"/>
        </w:rPr>
        <w:t>Login</w:t>
      </w:r>
      <w:proofErr w:type="spellEnd"/>
      <w:r w:rsidRPr="00D14C15">
        <w:rPr>
          <w:rFonts w:asciiTheme="majorHAnsi" w:hAnsiTheme="majorHAnsi"/>
          <w:sz w:val="22"/>
        </w:rPr>
        <w:t xml:space="preserve"> e senha e permitir selecionar o imóvel ou estabelecimento que queira gerar a guia.</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emitir guia de forma individual ou agrupada.</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Permite consultar os débitos pagos de forma online.</w:t>
      </w:r>
    </w:p>
    <w:p w:rsidR="008A0499" w:rsidRPr="00D14C15" w:rsidRDefault="008A0499" w:rsidP="009126E8">
      <w:pPr>
        <w:pStyle w:val="PargrafodaLista"/>
        <w:widowControl w:val="0"/>
        <w:numPr>
          <w:ilvl w:val="0"/>
          <w:numId w:val="14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gerar o </w:t>
      </w:r>
      <w:proofErr w:type="spellStart"/>
      <w:proofErr w:type="gramStart"/>
      <w:r w:rsidRPr="00D14C15">
        <w:rPr>
          <w:rFonts w:asciiTheme="majorHAnsi" w:hAnsiTheme="majorHAnsi"/>
          <w:sz w:val="22"/>
        </w:rPr>
        <w:t>QRCode</w:t>
      </w:r>
      <w:proofErr w:type="spellEnd"/>
      <w:proofErr w:type="gramEnd"/>
      <w:r w:rsidRPr="00D14C15">
        <w:rPr>
          <w:rFonts w:asciiTheme="majorHAnsi" w:hAnsiTheme="majorHAnsi"/>
          <w:sz w:val="22"/>
        </w:rPr>
        <w:t xml:space="preserve"> em tela para pagamento de débito via PIX, sem necessidade de gerar documento.</w:t>
      </w:r>
    </w:p>
    <w:p w:rsidR="008A0499" w:rsidRPr="00D14C15" w:rsidRDefault="008A0499" w:rsidP="009126E8">
      <w:pPr>
        <w:widowControl w:val="0"/>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Sistema de Compras e Licitações:</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integração com os sistemas de Controle de Almoxarifado e Controle de Frotas, para envio de requisições de compras de forma automática.</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integração com o sistema de contabilidade para consulta e reserva de dotação na abertura do processo licitatório e na distribuição da ordem de compra para empenho.</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no cadastro de materiais informações como: Material de consumo ou permanente.</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cadastrar fornecedores, emitindo Certificado de Registro Cadastral e controlando a sequência do certificado.</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cadastramento de fornecedores informando o porte da empresa e cadastro das certidões e documentos com o prazo de validade.</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o cadastramento de coletas de preço, possibilitando gerar uma compra direta, processo administrativo ou de compra, tendo como base para o valor máximo do item o preço médio ou menor preço cotado para o item na coleta de </w:t>
      </w:r>
      <w:proofErr w:type="gramStart"/>
      <w:r w:rsidRPr="00D14C15">
        <w:rPr>
          <w:rFonts w:asciiTheme="majorHAnsi" w:eastAsia="Courier New" w:hAnsiTheme="majorHAnsi" w:cs="Courier New"/>
          <w:sz w:val="22"/>
        </w:rPr>
        <w:t>preços</w:t>
      </w:r>
      <w:proofErr w:type="gramEnd"/>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gravação dos itens da coleta de preço em meio magnético para cotação pelos fornecedores e possibilitar a leitura dos preços cotados para preenchimento automático dos preços dos itens.</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que a ordem de compra </w:t>
      </w:r>
      <w:proofErr w:type="gramStart"/>
      <w:r w:rsidRPr="00D14C15">
        <w:rPr>
          <w:rFonts w:asciiTheme="majorHAnsi" w:eastAsia="Courier New" w:hAnsiTheme="majorHAnsi" w:cs="Courier New"/>
          <w:sz w:val="22"/>
        </w:rPr>
        <w:t>fique</w:t>
      </w:r>
      <w:proofErr w:type="gramEnd"/>
      <w:r w:rsidRPr="00D14C15">
        <w:rPr>
          <w:rFonts w:asciiTheme="majorHAnsi" w:eastAsia="Courier New" w:hAnsiTheme="majorHAnsi" w:cs="Courier New"/>
          <w:sz w:val="22"/>
        </w:rPr>
        <w:t xml:space="preserve"> disponível para o empenhador após a autorização do responsável pelas compras.</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o acompanhamento dos processos licitatórios desde a preparação até seu </w:t>
      </w:r>
      <w:r w:rsidRPr="00D14C15">
        <w:rPr>
          <w:rFonts w:asciiTheme="majorHAnsi" w:eastAsia="Courier New" w:hAnsiTheme="majorHAnsi" w:cs="Courier New"/>
          <w:sz w:val="22"/>
        </w:rPr>
        <w:lastRenderedPageBreak/>
        <w:t xml:space="preserve">julgamento, envolvendo as etapas conforme abaixo: Publicação do processo; Impugnação; Emissão do mapa comparativo de preços; Emissão das Atas referente </w:t>
      </w:r>
      <w:proofErr w:type="gramStart"/>
      <w:r w:rsidRPr="00D14C15">
        <w:rPr>
          <w:rFonts w:asciiTheme="majorHAnsi" w:eastAsia="Courier New" w:hAnsiTheme="majorHAnsi" w:cs="Courier New"/>
          <w:sz w:val="22"/>
        </w:rPr>
        <w:t>a</w:t>
      </w:r>
      <w:proofErr w:type="gramEnd"/>
      <w:r w:rsidRPr="00D14C15">
        <w:rPr>
          <w:rFonts w:asciiTheme="majorHAnsi" w:eastAsia="Courier New" w:hAnsiTheme="majorHAnsi" w:cs="Courier New"/>
          <w:sz w:val="22"/>
        </w:rPr>
        <w:t xml:space="preserve"> Documentação e Julgamento das propostas; Interposição de recurso; Anulação e revogação; Parecer da comissão julgadora; Parecer jurídico e Homologação.</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realização de licitações com julgamento pelo menor preço por item ou global.</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desclassificação do item.</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Registrar os processos licitatórios contendo todos os dados necessários para sua identificação, tais como: Número do processo; Objeto da compra; Modalidade de licitação; Datas de abertura e recebimento dos envelopes.</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cadastramento de Comissões de Licitações: Permanente; Especial; Servidores; Pregoeiros e Leiloeiros, e informando as portarias ou decretos que as designaram, com suas respectivas datas de designação e expiração, permitindo informar também os seus membros e funções designadas.</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gravação dos itens do processo licitatório em meio magnético para ser enviado aos fornecedores para digitação do preço de cada item e possibilitar a leitura dos preços digitados para preenchimento automático no cadastro de itens do processo.</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Controlar o tempo entre um lance e outro por meio de um cronômetro na mesma rotina dos lances.</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a utilização de critérios de julgamento das propostas em relação </w:t>
      </w:r>
      <w:proofErr w:type="gramStart"/>
      <w:r w:rsidRPr="00D14C15">
        <w:rPr>
          <w:rFonts w:asciiTheme="majorHAnsi" w:eastAsia="Courier New" w:hAnsiTheme="majorHAnsi" w:cs="Courier New"/>
          <w:sz w:val="22"/>
        </w:rPr>
        <w:t>a</w:t>
      </w:r>
      <w:proofErr w:type="gramEnd"/>
      <w:r w:rsidRPr="00D14C15">
        <w:rPr>
          <w:rFonts w:asciiTheme="majorHAnsi" w:eastAsia="Courier New" w:hAnsiTheme="majorHAnsi" w:cs="Courier New"/>
          <w:sz w:val="22"/>
        </w:rPr>
        <w:t xml:space="preserve"> microempresa e empresa de pequeno porte, de acordo com lei complementar 123/2006.</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emissão da ata do pregão, histórico dos lances.</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parametrização para numerar a licitação de forma sequencial ou por modalidade, possibilitando alterar a numeração sugerida pelo sistema.</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Gerar entrada do material no almoxarifado </w:t>
      </w:r>
      <w:proofErr w:type="gramStart"/>
      <w:r w:rsidRPr="00D14C15">
        <w:rPr>
          <w:rFonts w:asciiTheme="majorHAnsi" w:eastAsia="Courier New" w:hAnsiTheme="majorHAnsi" w:cs="Courier New"/>
          <w:sz w:val="22"/>
        </w:rPr>
        <w:t>à</w:t>
      </w:r>
      <w:proofErr w:type="gramEnd"/>
      <w:r w:rsidRPr="00D14C15">
        <w:rPr>
          <w:rFonts w:asciiTheme="majorHAnsi" w:eastAsia="Courier New" w:hAnsiTheme="majorHAnsi" w:cs="Courier New"/>
          <w:sz w:val="22"/>
        </w:rPr>
        <w:t xml:space="preserve"> partir da importação da licitação ou ordem de compra.</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criar e editar modelos de editais, contratos, autorização de compras, atas e outros relatórios desejados </w:t>
      </w:r>
      <w:proofErr w:type="gramStart"/>
      <w:r w:rsidRPr="00D14C15">
        <w:rPr>
          <w:rFonts w:asciiTheme="majorHAnsi" w:eastAsia="Courier New" w:hAnsiTheme="majorHAnsi" w:cs="Courier New"/>
          <w:sz w:val="22"/>
        </w:rPr>
        <w:t>à</w:t>
      </w:r>
      <w:proofErr w:type="gramEnd"/>
      <w:r w:rsidRPr="00D14C15">
        <w:rPr>
          <w:rFonts w:asciiTheme="majorHAnsi" w:eastAsia="Courier New" w:hAnsiTheme="majorHAnsi" w:cs="Courier New"/>
          <w:sz w:val="22"/>
        </w:rPr>
        <w:t xml:space="preserve"> partir dos modelos existentes no sistema.</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geração de arquivos com os itens do cadastro de pregão eletrônico para exportação no sistema de pregão eletrônico BLL utilizado pelo município conforme layout do sistema.</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importação do resultado do pregão eletrônico, ou seja, os itens com os ganhadores.</w:t>
      </w:r>
    </w:p>
    <w:p w:rsidR="008A0499" w:rsidRPr="00D14C15" w:rsidRDefault="008A0499" w:rsidP="009126E8">
      <w:pPr>
        <w:numPr>
          <w:ilvl w:val="0"/>
          <w:numId w:val="34"/>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gerador de arquivos das informações de licitações realizadas e contratos para o sistema </w:t>
      </w:r>
      <w:proofErr w:type="spellStart"/>
      <w:proofErr w:type="gramStart"/>
      <w:r w:rsidRPr="00D14C15">
        <w:rPr>
          <w:rFonts w:asciiTheme="majorHAnsi" w:eastAsia="Courier New" w:hAnsiTheme="majorHAnsi" w:cs="Courier New"/>
          <w:sz w:val="22"/>
        </w:rPr>
        <w:t>LicitaCon</w:t>
      </w:r>
      <w:proofErr w:type="spellEnd"/>
      <w:proofErr w:type="gramEnd"/>
      <w:r w:rsidRPr="00D14C15">
        <w:rPr>
          <w:rFonts w:asciiTheme="majorHAnsi" w:eastAsia="Courier New" w:hAnsiTheme="majorHAnsi" w:cs="Courier New"/>
          <w:sz w:val="22"/>
        </w:rPr>
        <w:t xml:space="preserve"> do TCE/RS, conforme leiaute determinado pelo mesmo.</w:t>
      </w:r>
    </w:p>
    <w:p w:rsidR="008A0499" w:rsidRPr="00D14C15" w:rsidRDefault="008A0499" w:rsidP="009126E8">
      <w:pPr>
        <w:tabs>
          <w:tab w:val="left" w:pos="142"/>
          <w:tab w:val="left" w:pos="284"/>
        </w:tabs>
        <w:spacing w:after="0"/>
        <w:ind w:leftChars="-258" w:left="-619" w:right="-1" w:firstLine="0"/>
        <w:rPr>
          <w:rFonts w:asciiTheme="majorHAnsi" w:eastAsia="Courier New" w:hAnsiTheme="majorHAnsi" w:cs="Courier New"/>
          <w:sz w:val="22"/>
        </w:rPr>
      </w:pPr>
    </w:p>
    <w:p w:rsidR="008A0499" w:rsidRPr="00D14C15" w:rsidRDefault="008A0499" w:rsidP="009126E8">
      <w:pPr>
        <w:pStyle w:val="PargrafodaLista"/>
        <w:numPr>
          <w:ilvl w:val="0"/>
          <w:numId w:val="77"/>
        </w:numPr>
        <w:tabs>
          <w:tab w:val="left" w:pos="0"/>
          <w:tab w:val="left" w:pos="284"/>
        </w:tabs>
        <w:suppressAutoHyphens/>
        <w:autoSpaceDE w:val="0"/>
        <w:autoSpaceDN w:val="0"/>
        <w:adjustRightInd w:val="0"/>
        <w:spacing w:after="0"/>
        <w:ind w:leftChars="-258" w:left="-477" w:right="-1" w:hanging="142"/>
        <w:textDirection w:val="btLr"/>
        <w:textAlignment w:val="top"/>
        <w:outlineLvl w:val="0"/>
        <w:rPr>
          <w:rFonts w:asciiTheme="majorHAnsi" w:eastAsia="Courier New" w:hAnsiTheme="majorHAnsi" w:cs="Courier New"/>
          <w:b/>
          <w:bCs/>
          <w:sz w:val="22"/>
        </w:rPr>
      </w:pPr>
      <w:r w:rsidRPr="00D14C15">
        <w:rPr>
          <w:rFonts w:asciiTheme="majorHAnsi" w:eastAsia="Courier New" w:hAnsiTheme="majorHAnsi" w:cs="Courier New"/>
          <w:b/>
          <w:bCs/>
          <w:sz w:val="22"/>
        </w:rPr>
        <w:t>Sistema Processo de Assinatura Digital:</w:t>
      </w:r>
    </w:p>
    <w:p w:rsidR="008A0499" w:rsidRPr="00D14C15" w:rsidRDefault="008A0499" w:rsidP="009126E8">
      <w:pPr>
        <w:pStyle w:val="PargrafodaLista"/>
        <w:numPr>
          <w:ilvl w:val="0"/>
          <w:numId w:val="134"/>
        </w:numPr>
        <w:tabs>
          <w:tab w:val="left" w:pos="0"/>
          <w:tab w:val="left" w:pos="284"/>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b/>
          <w:bCs/>
          <w:sz w:val="22"/>
        </w:rPr>
      </w:pPr>
      <w:r w:rsidRPr="00D14C15">
        <w:rPr>
          <w:rFonts w:asciiTheme="majorHAnsi" w:eastAsia="Courier New" w:hAnsiTheme="majorHAnsi" w:cs="Courier New"/>
          <w:sz w:val="22"/>
        </w:rPr>
        <w:t>Acesso seguro: Servidor com certificado de segurança SSL, garantindo assim a troca de dados criptografados entre o servidor e todos os usuários do sistema.</w:t>
      </w:r>
    </w:p>
    <w:p w:rsidR="008A0499" w:rsidRPr="00D14C15" w:rsidRDefault="008A0499" w:rsidP="009126E8">
      <w:pPr>
        <w:pStyle w:val="PargrafodaLista"/>
        <w:numPr>
          <w:ilvl w:val="0"/>
          <w:numId w:val="133"/>
        </w:numPr>
        <w:tabs>
          <w:tab w:val="left" w:pos="0"/>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Customização de setores para acessar o sistema, permitindo restringir atos de abertura de documento ou movimentação.</w:t>
      </w:r>
    </w:p>
    <w:p w:rsidR="008A0499" w:rsidRPr="00D14C15" w:rsidRDefault="008A0499" w:rsidP="009126E8">
      <w:pPr>
        <w:pStyle w:val="PargrafodaLista"/>
        <w:numPr>
          <w:ilvl w:val="0"/>
          <w:numId w:val="133"/>
        </w:numPr>
        <w:tabs>
          <w:tab w:val="left" w:pos="0"/>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tela para recebimento dos documentos a serem assinados digitalmente.</w:t>
      </w:r>
    </w:p>
    <w:p w:rsidR="008A0499" w:rsidRPr="00D14C15" w:rsidRDefault="008A0499" w:rsidP="009126E8">
      <w:pPr>
        <w:pStyle w:val="PargrafodaLista"/>
        <w:numPr>
          <w:ilvl w:val="0"/>
          <w:numId w:val="133"/>
        </w:numPr>
        <w:tabs>
          <w:tab w:val="left" w:pos="0"/>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que </w:t>
      </w:r>
      <w:proofErr w:type="gramStart"/>
      <w:r w:rsidRPr="00D14C15">
        <w:rPr>
          <w:rFonts w:asciiTheme="majorHAnsi" w:eastAsia="Courier New" w:hAnsiTheme="majorHAnsi" w:cs="Courier New"/>
          <w:sz w:val="22"/>
        </w:rPr>
        <w:t>seja</w:t>
      </w:r>
      <w:proofErr w:type="gramEnd"/>
      <w:r w:rsidRPr="00D14C15">
        <w:rPr>
          <w:rFonts w:asciiTheme="majorHAnsi" w:eastAsia="Courier New" w:hAnsiTheme="majorHAnsi" w:cs="Courier New"/>
          <w:sz w:val="22"/>
        </w:rPr>
        <w:t xml:space="preserve"> possível definir para quais usuários deseja enviar determinado documento para assinatura.</w:t>
      </w:r>
    </w:p>
    <w:p w:rsidR="008A0499" w:rsidRPr="00D14C15" w:rsidRDefault="008A0499" w:rsidP="009126E8">
      <w:pPr>
        <w:pStyle w:val="PargrafodaLista"/>
        <w:numPr>
          <w:ilvl w:val="0"/>
          <w:numId w:val="133"/>
        </w:numPr>
        <w:tabs>
          <w:tab w:val="left" w:pos="0"/>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controle de documentos já assinados.</w:t>
      </w:r>
    </w:p>
    <w:p w:rsidR="008A0499" w:rsidRPr="00D14C15" w:rsidRDefault="008A0499" w:rsidP="009126E8">
      <w:pPr>
        <w:tabs>
          <w:tab w:val="left" w:pos="142"/>
        </w:tabs>
        <w:spacing w:after="0"/>
        <w:ind w:leftChars="-258" w:left="-619" w:right="-1" w:firstLine="0"/>
        <w:rPr>
          <w:rFonts w:asciiTheme="majorHAnsi" w:eastAsia="Courier New" w:hAnsiTheme="majorHAnsi" w:cs="Courier New"/>
          <w:sz w:val="22"/>
        </w:rPr>
      </w:pPr>
      <w:bookmarkStart w:id="20" w:name="_heading=h.4i7ojhp" w:colFirst="0" w:colLast="0"/>
      <w:bookmarkEnd w:id="20"/>
    </w:p>
    <w:p w:rsidR="008A0499" w:rsidRPr="00D14C15" w:rsidRDefault="008A0499" w:rsidP="009126E8">
      <w:pPr>
        <w:pStyle w:val="PargrafodaLista"/>
        <w:widowControl w:val="0"/>
        <w:numPr>
          <w:ilvl w:val="0"/>
          <w:numId w:val="77"/>
        </w:numPr>
        <w:pBdr>
          <w:top w:val="nil"/>
          <w:left w:val="nil"/>
          <w:bottom w:val="nil"/>
          <w:right w:val="nil"/>
          <w:between w:val="nil"/>
        </w:pBdr>
        <w:tabs>
          <w:tab w:val="left" w:pos="142"/>
          <w:tab w:val="left" w:pos="284"/>
        </w:tabs>
        <w:suppressAutoHyphens/>
        <w:autoSpaceDE w:val="0"/>
        <w:autoSpaceDN w:val="0"/>
        <w:adjustRightInd w:val="0"/>
        <w:spacing w:after="0"/>
        <w:ind w:leftChars="-258" w:left="101" w:right="-1" w:hanging="720"/>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Controle de Patrimônio:</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para os bens móveis e imóveis do órgão, o empenho e fornecedor da aquisição do bem, além do estado de conservação do bem: “péssimo”, “ruim”, “regular”, “bom” e “ótimo”.</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vinculação da conta contábil e natureza do bem.</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visualização de valor de aquisição, o valor total de depreciação, assim como cadastrar e visualizar as incorporações e desincorporações.</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visualização do valor da última reavaliação do bem.</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armazenamento e visualização da imagem atual do bem por meio dos arquivos: </w:t>
      </w:r>
      <w:proofErr w:type="spellStart"/>
      <w:r w:rsidRPr="00D14C15">
        <w:rPr>
          <w:rFonts w:asciiTheme="majorHAnsi" w:eastAsia="Courier New" w:hAnsiTheme="majorHAnsi" w:cs="Courier New"/>
          <w:sz w:val="22"/>
        </w:rPr>
        <w:t>jpg</w:t>
      </w:r>
      <w:proofErr w:type="spellEnd"/>
      <w:r w:rsidRPr="00D14C15">
        <w:rPr>
          <w:rFonts w:asciiTheme="majorHAnsi" w:eastAsia="Courier New" w:hAnsiTheme="majorHAnsi" w:cs="Courier New"/>
          <w:sz w:val="22"/>
        </w:rPr>
        <w:t xml:space="preserve">, </w:t>
      </w:r>
      <w:proofErr w:type="spellStart"/>
      <w:r w:rsidRPr="00D14C15">
        <w:rPr>
          <w:rFonts w:asciiTheme="majorHAnsi" w:eastAsia="Courier New" w:hAnsiTheme="majorHAnsi" w:cs="Courier New"/>
          <w:sz w:val="22"/>
        </w:rPr>
        <w:t>bmp</w:t>
      </w:r>
      <w:proofErr w:type="spellEnd"/>
      <w:r w:rsidRPr="00D14C15">
        <w:rPr>
          <w:rFonts w:asciiTheme="majorHAnsi" w:eastAsia="Courier New" w:hAnsiTheme="majorHAnsi" w:cs="Courier New"/>
          <w:sz w:val="22"/>
        </w:rPr>
        <w:t xml:space="preserve"> e </w:t>
      </w:r>
      <w:proofErr w:type="spellStart"/>
      <w:r w:rsidRPr="00D14C15">
        <w:rPr>
          <w:rFonts w:asciiTheme="majorHAnsi" w:eastAsia="Courier New" w:hAnsiTheme="majorHAnsi" w:cs="Courier New"/>
          <w:sz w:val="22"/>
        </w:rPr>
        <w:t>pdf</w:t>
      </w:r>
      <w:proofErr w:type="spellEnd"/>
      <w:r w:rsidRPr="00D14C15">
        <w:rPr>
          <w:rFonts w:asciiTheme="majorHAnsi" w:eastAsia="Courier New" w:hAnsiTheme="majorHAnsi" w:cs="Courier New"/>
          <w:sz w:val="22"/>
        </w:rPr>
        <w:t>.</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visualização da situação do bem como: “ativo”, “baixado”, “comodato”, “locado”, “cedido”.</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características personalizadas para o cadastro de bens. Por ex.: “Cor”, “Altura”, “Peso”.</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alteração da placa do bem.</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controle de transferência de bens entre os diversos órgãos, responsáveis e contas da entidade assim como cessões e locações, possibilitando a emissão do relatório de transferências de determinado tipo, incluindo também a emissão como Termo de Transferência de Bens.</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cadastro das contas patrimoniais, classificá-las por bens móveis e Imóveis e identificar o tipo de bens tangíveis e intangíveis.</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 o valor (%) residual do bem e o % de depreciação anual dos bens.</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Permitir cadastro de conversão de moedas indexadoras, para que ao cadastrar bens adquiridos em outras épocas converta automaticamente para o valor atual ao cadastrar o bem.</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reavaliação de bens individual, ou por lote e identificar o tipo de reavaliação: Ajuste ou reavaliação e possibilitando adequar o novo valor de depreciação anual do bem.</w:t>
      </w:r>
    </w:p>
    <w:p w:rsidR="008A0499" w:rsidRPr="00D14C15" w:rsidRDefault="008A0499" w:rsidP="009126E8">
      <w:pPr>
        <w:numPr>
          <w:ilvl w:val="0"/>
          <w:numId w:val="19"/>
        </w:numP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Controlar movimentação dos bens encaminhados à manutenção, armazenando os dados básicos desse movimento; tais como:</w:t>
      </w:r>
    </w:p>
    <w:p w:rsidR="008A0499" w:rsidRPr="00D14C15" w:rsidRDefault="008A0499" w:rsidP="009126E8">
      <w:pPr>
        <w:tabs>
          <w:tab w:val="left" w:pos="284"/>
          <w:tab w:val="left" w:pos="567"/>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 xml:space="preserve">a) </w:t>
      </w:r>
      <w:r w:rsidRPr="00D14C15">
        <w:rPr>
          <w:rFonts w:asciiTheme="majorHAnsi" w:eastAsia="Courier New" w:hAnsiTheme="majorHAnsi" w:cs="Courier New"/>
          <w:sz w:val="22"/>
        </w:rPr>
        <w:t>Data de envio e previsão de retorno;</w:t>
      </w:r>
    </w:p>
    <w:p w:rsidR="008A0499" w:rsidRPr="00D14C15" w:rsidRDefault="008A0499" w:rsidP="009126E8">
      <w:pPr>
        <w:tabs>
          <w:tab w:val="left" w:pos="284"/>
          <w:tab w:val="left" w:pos="567"/>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 xml:space="preserve">b) </w:t>
      </w:r>
      <w:r w:rsidRPr="00D14C15">
        <w:rPr>
          <w:rFonts w:asciiTheme="majorHAnsi" w:eastAsia="Courier New" w:hAnsiTheme="majorHAnsi" w:cs="Courier New"/>
          <w:sz w:val="22"/>
        </w:rPr>
        <w:t xml:space="preserve">Tipo de manutenção (se a manutenção é preventiva ou corretiva); </w:t>
      </w:r>
    </w:p>
    <w:p w:rsidR="008A0499" w:rsidRPr="00D14C15" w:rsidRDefault="008A0499" w:rsidP="009126E8">
      <w:pPr>
        <w:numPr>
          <w:ilvl w:val="0"/>
          <w:numId w:val="50"/>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identificando o bem, valor atualizado, conta ao qual ele pertence, o responsável pelo bem, número patrimonial e a data de aquisição.</w:t>
      </w:r>
    </w:p>
    <w:p w:rsidR="008A0499" w:rsidRPr="00D14C15" w:rsidRDefault="008A0499" w:rsidP="009126E8">
      <w:pPr>
        <w:numPr>
          <w:ilvl w:val="0"/>
          <w:numId w:val="50"/>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termo de responsabilidade da guarda dos bens por responsável ou por órgão/centro de custo.</w:t>
      </w:r>
    </w:p>
    <w:p w:rsidR="008A0499" w:rsidRPr="00D14C15" w:rsidRDefault="008A0499" w:rsidP="009126E8">
      <w:pPr>
        <w:numPr>
          <w:ilvl w:val="0"/>
          <w:numId w:val="50"/>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de bens em inventário por centro de custo e/ou responsável, permitindo selecionar a situação (em processo de localização, localizados e pertencentes ao setor, localizados, mas pertencentes a outro setor, não localizados ou todas) e emitir também o termo de abertura e encerramento do Inventário.</w:t>
      </w:r>
    </w:p>
    <w:p w:rsidR="008A0499" w:rsidRPr="00D14C15" w:rsidRDefault="008A0499" w:rsidP="009126E8">
      <w:pPr>
        <w:numPr>
          <w:ilvl w:val="0"/>
          <w:numId w:val="50"/>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etiquetas de controle patrimonial, inclusive com código de barras para leitura óptica, além de permitir que o usuário possa confeccionar sua própria Etiqueta.</w:t>
      </w:r>
    </w:p>
    <w:p w:rsidR="008A0499" w:rsidRPr="00D14C15" w:rsidRDefault="008A0499" w:rsidP="009126E8">
      <w:pPr>
        <w:numPr>
          <w:ilvl w:val="0"/>
          <w:numId w:val="50"/>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registro da abertura e do fechamento do inventário, bloqueando a movimentação ou destinação de bens durante a sua realização.</w:t>
      </w:r>
    </w:p>
    <w:p w:rsidR="008A0499" w:rsidRPr="00D14C15" w:rsidRDefault="008A0499" w:rsidP="009126E8">
      <w:pPr>
        <w:numPr>
          <w:ilvl w:val="0"/>
          <w:numId w:val="50"/>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de baixas de bens.</w:t>
      </w:r>
    </w:p>
    <w:p w:rsidR="008A0499" w:rsidRPr="00D14C15" w:rsidRDefault="008A0499" w:rsidP="009126E8">
      <w:pPr>
        <w:numPr>
          <w:ilvl w:val="0"/>
          <w:numId w:val="50"/>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para conferir os lançamentos de inventário, possibilitando a seleção por responsável, por órgão ou por centro de custo.</w:t>
      </w:r>
    </w:p>
    <w:p w:rsidR="008A0499" w:rsidRPr="00D14C15" w:rsidRDefault="008A0499" w:rsidP="009126E8">
      <w:pPr>
        <w:numPr>
          <w:ilvl w:val="0"/>
          <w:numId w:val="50"/>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Manter registro/histórico de todas as movimentações dos itens patrimoniais realizadas no exercício, possibilitando a emissão de relatório por período e também visualizar as movimentações por centro de custo.</w:t>
      </w:r>
    </w:p>
    <w:p w:rsidR="008A0499" w:rsidRPr="00D14C15" w:rsidRDefault="008A0499" w:rsidP="009126E8">
      <w:pPr>
        <w:numPr>
          <w:ilvl w:val="0"/>
          <w:numId w:val="12"/>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de reavaliações de bens com seleção por bem, por conta e período.</w:t>
      </w:r>
    </w:p>
    <w:p w:rsidR="008A0499" w:rsidRPr="00D14C15" w:rsidRDefault="008A0499" w:rsidP="009126E8">
      <w:pPr>
        <w:numPr>
          <w:ilvl w:val="0"/>
          <w:numId w:val="12"/>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por período dos movimentos das contas dos bens, possibilitando visualizar o saldo anterior ao período, total de entradas, total de saídas e saldo atual da conta.</w:t>
      </w:r>
    </w:p>
    <w:p w:rsidR="008A0499" w:rsidRPr="00D14C15" w:rsidRDefault="008A0499" w:rsidP="009126E8">
      <w:pPr>
        <w:numPr>
          <w:ilvl w:val="0"/>
          <w:numId w:val="12"/>
        </w:numP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Emitir relatório com os movimentos contábeis (aquisições, baixas, depreciações) ocorridos no patrimônio no período de seleção.</w:t>
      </w:r>
    </w:p>
    <w:p w:rsidR="008A0499" w:rsidRPr="00D14C15" w:rsidRDefault="008A0499" w:rsidP="009126E8">
      <w:pPr>
        <w:numPr>
          <w:ilvl w:val="0"/>
          <w:numId w:val="17"/>
        </w:numPr>
        <w:tabs>
          <w:tab w:val="left" w:pos="284"/>
          <w:tab w:val="left" w:pos="426"/>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Permitir inserir no cadastro dos bens um valor mínimo residual para os bens, para controle das depreciações.</w:t>
      </w:r>
    </w:p>
    <w:p w:rsidR="008A0499" w:rsidRPr="00D14C15" w:rsidRDefault="008A0499" w:rsidP="009126E8">
      <w:pPr>
        <w:numPr>
          <w:ilvl w:val="0"/>
          <w:numId w:val="17"/>
        </w:numPr>
        <w:tabs>
          <w:tab w:val="left" w:pos="284"/>
          <w:tab w:val="left" w:pos="426"/>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cadastro de comissões para inventário e reavaliação de bens com informação do número da portaria, data da portaria, finalidade e membros da comissão.</w:t>
      </w:r>
    </w:p>
    <w:p w:rsidR="008A0499" w:rsidRPr="00D14C15" w:rsidRDefault="008A0499" w:rsidP="009126E8">
      <w:pPr>
        <w:numPr>
          <w:ilvl w:val="0"/>
          <w:numId w:val="17"/>
        </w:numPr>
        <w:tabs>
          <w:tab w:val="left" w:pos="284"/>
          <w:tab w:val="left" w:pos="426"/>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integração online, sem necessidade de aplicativo para integração, com o sistema de Contabilidade para envio das movimentações de depreciação, doações, baixas e avaliações.</w:t>
      </w:r>
    </w:p>
    <w:p w:rsidR="008A0499" w:rsidRPr="00D14C15" w:rsidRDefault="008A0499" w:rsidP="009126E8">
      <w:pPr>
        <w:numPr>
          <w:ilvl w:val="0"/>
          <w:numId w:val="17"/>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controle de Inventário de Bens, possuindo abertura de Inventário do exercício, lançamento, encerramento e emissão de relatórios referentes ao inventário.</w:t>
      </w:r>
    </w:p>
    <w:p w:rsidR="008A0499" w:rsidRPr="00D14C15" w:rsidRDefault="008A0499" w:rsidP="009126E8">
      <w:pPr>
        <w:tabs>
          <w:tab w:val="left" w:pos="142"/>
        </w:tabs>
        <w:spacing w:after="0"/>
        <w:ind w:leftChars="-258" w:left="-619" w:right="-1" w:firstLine="0"/>
        <w:rPr>
          <w:rFonts w:asciiTheme="majorHAnsi" w:eastAsia="Courier New" w:hAnsiTheme="majorHAnsi" w:cs="Courier New"/>
          <w:sz w:val="22"/>
        </w:rPr>
      </w:pPr>
      <w:bookmarkStart w:id="21" w:name="_heading=h.2xcytpi" w:colFirst="0" w:colLast="0"/>
      <w:bookmarkEnd w:id="21"/>
    </w:p>
    <w:p w:rsidR="008A0499" w:rsidRPr="00D14C15" w:rsidRDefault="008A0499" w:rsidP="009126E8">
      <w:pPr>
        <w:widowControl w:val="0"/>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Controle de Materiais/Almoxarifado: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o controle de toda movimentação de entrada e saída de produtos, possibilitando realizar os dois movimentos juntos, na mesma tela.</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realizar movimento de devolução de entrada e saída de produto.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realizar transferência de produtos entre estoques.</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realizar alterações quanto às informações no cadastro de fornecedores.</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integrar com o sistema de Compras e Licitações para importação de produtos adquiridos, não necessitando realizar o movimento de entrada de item por item.</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integrar com o sistema de Contabilidade Pública para envio mensal da movimentação de estoque, possibilitando a configuração da conta contábil no cadastro do produto.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controlar os limites mínimos e de reposição de saldo físico em estoque.</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registrar inventário, para realizar ajustes de saldos físicos e financeiros dos estoques.</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gerenciar a necessidade de reposição de materiais, consultando o saldo atual por produto.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o controle de materiais conforme especificações definidas pelo município: (Consumo/Permanente/ Perecível/etc.).</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integrar o Cadastro de Produto com outros Sistemas.</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registrar a localização física dos materiais no estoque.</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 emissão de relatório da ficha de controle de estoque, mostrando as movimentações por material e período com saldo anterior ao período.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 emissão de relatórios de entradas e saídas de materiais por produto, nota fiscal e setor.</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a emissão de relatório de balancete do estoque mostrando os movimentos de entradas, </w:t>
      </w:r>
      <w:r w:rsidRPr="00D14C15">
        <w:rPr>
          <w:rFonts w:asciiTheme="majorHAnsi" w:hAnsiTheme="majorHAnsi"/>
          <w:sz w:val="22"/>
        </w:rPr>
        <w:lastRenderedPageBreak/>
        <w:t>saídas e saldo atual por período.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Emitir um resumo anual das entradas e saídas, mostrando o saldo financeiro mês a mês por estoque e o resultado do exercício.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registrar processo licitatório, número do empenho, fornecedor, número da Ordem de Compra/Serviço e documento fiscal.</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Manter controle efetivo sobre as requisições de materiais, permitindo atendimento parcial de requisições e mantendo o controle sobre o saldo não atendido das requisições.</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importar dados de uma requisição emitida anteriormente, podendo selecionar quais itens deseja copiar para a nova requisição.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informar na requisição, a dotação e projeto atividade para o setor de compras importar as informações necessárias referentes </w:t>
      </w:r>
      <w:proofErr w:type="gramStart"/>
      <w:r w:rsidRPr="00D14C15">
        <w:rPr>
          <w:rFonts w:asciiTheme="majorHAnsi" w:hAnsiTheme="majorHAnsi"/>
          <w:sz w:val="22"/>
        </w:rPr>
        <w:t>a</w:t>
      </w:r>
      <w:proofErr w:type="gramEnd"/>
      <w:r w:rsidRPr="00D14C15">
        <w:rPr>
          <w:rFonts w:asciiTheme="majorHAnsi" w:hAnsiTheme="majorHAnsi"/>
          <w:sz w:val="22"/>
        </w:rPr>
        <w:t xml:space="preserve"> destinação da despesa.</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Efetuar cálculo automático do preço médio dos materiais.</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o gerenciamento integrado dos estoques de materiais existentes nos diversos almoxarifados.</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Utilizar centros de custo (setores) na distribuição de materiais, para apropriação e controle do consumo.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parametrizar o estoque em que o usuário terá acesso para cadastrar uma requisição.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parametrizar o estoque em que o usuário terá acesso, para a realização de movimentação de produtos no estoque, bloqueando movimentações em outros almoxarifados no qual não tenha permissão.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integrar com o sistema de gestão de frotas, registrando a compra de itens para veículo no almoxarifado e gerando lançamento </w:t>
      </w:r>
      <w:proofErr w:type="gramStart"/>
      <w:r w:rsidRPr="00D14C15">
        <w:rPr>
          <w:rFonts w:asciiTheme="majorHAnsi" w:hAnsiTheme="majorHAnsi"/>
          <w:sz w:val="22"/>
        </w:rPr>
        <w:t>no frotas</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consultar, por produto, no sistema de almoxarifado, os itens de licitação, que possui licitado, contratado e a contratar.</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consultar de forma resumida, buscando por produto, os fornecedores em que este item foi comprado.</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controlar quais produtos </w:t>
      </w:r>
      <w:proofErr w:type="gramStart"/>
      <w:r w:rsidRPr="00D14C15">
        <w:rPr>
          <w:rFonts w:asciiTheme="majorHAnsi" w:hAnsiTheme="majorHAnsi"/>
          <w:sz w:val="22"/>
        </w:rPr>
        <w:t>são</w:t>
      </w:r>
      <w:proofErr w:type="gramEnd"/>
      <w:r w:rsidRPr="00D14C15">
        <w:rPr>
          <w:rFonts w:asciiTheme="majorHAnsi" w:hAnsiTheme="majorHAnsi"/>
          <w:sz w:val="22"/>
        </w:rPr>
        <w:t xml:space="preserve"> EPI – Equipamento de Proteção Individual.</w:t>
      </w:r>
    </w:p>
    <w:p w:rsidR="008A0499" w:rsidRPr="00D14C15" w:rsidRDefault="008A0499" w:rsidP="009126E8">
      <w:pPr>
        <w:pStyle w:val="PargrafodaLista"/>
        <w:widowControl w:val="0"/>
        <w:numPr>
          <w:ilvl w:val="0"/>
          <w:numId w:val="136"/>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gerar Comprovante de Recebimento de EPI – Equipamento de Proteção Individual.</w:t>
      </w:r>
    </w:p>
    <w:p w:rsidR="008A0499" w:rsidRPr="00D14C15" w:rsidRDefault="008A0499" w:rsidP="009126E8">
      <w:pPr>
        <w:tabs>
          <w:tab w:val="left" w:pos="142"/>
        </w:tabs>
        <w:spacing w:after="0"/>
        <w:ind w:leftChars="-258" w:left="-619" w:right="-1" w:firstLine="0"/>
        <w:rPr>
          <w:rFonts w:asciiTheme="majorHAnsi" w:eastAsia="Courier New" w:hAnsiTheme="majorHAnsi" w:cs="Courier New"/>
          <w:sz w:val="22"/>
        </w:rPr>
      </w:pPr>
      <w:bookmarkStart w:id="22" w:name="_heading=h.1ci93xb" w:colFirst="0" w:colLast="0"/>
      <w:bookmarkEnd w:id="22"/>
    </w:p>
    <w:p w:rsidR="008A0499" w:rsidRPr="00D14C15" w:rsidRDefault="008A0499" w:rsidP="009126E8">
      <w:pPr>
        <w:widowControl w:val="0"/>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Controle de Frotas:</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bookmarkStart w:id="23" w:name="_heading=h.3whwml4" w:colFirst="0" w:colLast="0"/>
      <w:bookmarkEnd w:id="23"/>
      <w:r w:rsidRPr="00D14C15">
        <w:rPr>
          <w:rFonts w:asciiTheme="majorHAnsi" w:hAnsiTheme="majorHAnsi"/>
          <w:sz w:val="22"/>
        </w:rPr>
        <w:lastRenderedPageBreak/>
        <w:t>Permitir registrar ordem de abastecimento com informações do veículo, fornecedor, motorista e combustível a ser utilizado.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controle do consumo de combustível e média por veículo, permitindo a emissão de relatório por veículo, por período e com opção para detalhamento dos abastecimentos.</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controlar as trocas de pneus com identificação da posição dos pneus trocados (</w:t>
      </w:r>
      <w:proofErr w:type="gramStart"/>
      <w:r w:rsidRPr="00D14C15">
        <w:rPr>
          <w:rFonts w:asciiTheme="majorHAnsi" w:hAnsiTheme="majorHAnsi"/>
          <w:sz w:val="22"/>
        </w:rPr>
        <w:t>dianteira</w:t>
      </w:r>
      <w:proofErr w:type="gramEnd"/>
      <w:r w:rsidRPr="00D14C15">
        <w:rPr>
          <w:rFonts w:asciiTheme="majorHAnsi" w:hAnsiTheme="majorHAnsi"/>
          <w:sz w:val="22"/>
        </w:rPr>
        <w:t>/traseira/todos) incluindo tipo da troca (novo/recapagem), possibilitando a emissão do relatório com seleção de período da troca, veículo, material, tipo de troca e identificação dos pneus trocados.</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o registro de despesas e serviços gastos por veículo ou máquina.</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Controlar as trocas de óleo efetuadas nos veículos, identificando o tipo da troca (caixa, diferencial, motor ou torque), possibilitando a emissão do relatório por período, veículo, fornecedor, material e pelo tipo da troca.</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o cadastro de licenciamentos dos veículos com informação da data/valor do licenciamento e seguro obrigatório, possibilitando a emissão do relatório por período e veículo.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Controlar produtividade dos veículos com avaliação de desempenho de cada um, emitindo relatório demonstrando os litros consumidos, a média e avaliando o consumo do veículo (ou baixo ou normal ou alto).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controlar as infrações de trânsito dos veículos e motoristas.</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distribuir saldo de licitação para os veículos do município.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cadastro de implementos agrícolas.</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lançar solicitação e autorização do serviço podendo indicar qual a máquina e o </w:t>
      </w:r>
      <w:proofErr w:type="gramStart"/>
      <w:r w:rsidRPr="00D14C15">
        <w:rPr>
          <w:rFonts w:asciiTheme="majorHAnsi" w:hAnsiTheme="majorHAnsi"/>
          <w:sz w:val="22"/>
        </w:rPr>
        <w:t>implemento</w:t>
      </w:r>
      <w:proofErr w:type="gramEnd"/>
      <w:r w:rsidRPr="00D14C15">
        <w:rPr>
          <w:rFonts w:asciiTheme="majorHAnsi" w:hAnsiTheme="majorHAnsi"/>
          <w:sz w:val="22"/>
        </w:rPr>
        <w:t xml:space="preserve"> que será utilizado.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Permite integração com o sistema de tributos municipais </w:t>
      </w:r>
      <w:proofErr w:type="gramStart"/>
      <w:r w:rsidRPr="00D14C15">
        <w:rPr>
          <w:rFonts w:asciiTheme="majorHAnsi" w:hAnsiTheme="majorHAnsi"/>
          <w:sz w:val="22"/>
        </w:rPr>
        <w:t>à</w:t>
      </w:r>
      <w:proofErr w:type="gramEnd"/>
      <w:r w:rsidRPr="00D14C15">
        <w:rPr>
          <w:rFonts w:asciiTheme="majorHAnsi" w:hAnsiTheme="majorHAnsi"/>
          <w:sz w:val="22"/>
        </w:rPr>
        <w:t xml:space="preserve"> fim de incluir os débitos gerados pelos serviços executados.</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Permite realizar reserva e cancelamento de veículos.</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Permite lançar o deslocamento de veículos, </w:t>
      </w:r>
      <w:proofErr w:type="spellStart"/>
      <w:r w:rsidRPr="00D14C15">
        <w:rPr>
          <w:rFonts w:asciiTheme="majorHAnsi" w:hAnsiTheme="majorHAnsi"/>
          <w:sz w:val="22"/>
        </w:rPr>
        <w:t>hodômetro</w:t>
      </w:r>
      <w:proofErr w:type="spellEnd"/>
      <w:r w:rsidRPr="00D14C15">
        <w:rPr>
          <w:rFonts w:asciiTheme="majorHAnsi" w:hAnsiTheme="majorHAnsi"/>
          <w:sz w:val="22"/>
        </w:rPr>
        <w:t xml:space="preserve"> inicial e </w:t>
      </w:r>
      <w:proofErr w:type="spellStart"/>
      <w:r w:rsidRPr="00D14C15">
        <w:rPr>
          <w:rFonts w:asciiTheme="majorHAnsi" w:hAnsiTheme="majorHAnsi"/>
          <w:sz w:val="22"/>
        </w:rPr>
        <w:t>hodômetro</w:t>
      </w:r>
      <w:proofErr w:type="spellEnd"/>
      <w:r w:rsidRPr="00D14C15">
        <w:rPr>
          <w:rFonts w:asciiTheme="majorHAnsi" w:hAnsiTheme="majorHAnsi"/>
          <w:sz w:val="22"/>
        </w:rPr>
        <w:t xml:space="preserve"> final.</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o cadastramento de adaptações realizadas nos veículos.</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Permite controle de vencimento e dados de franquia das apólices de seguro dos veículos, possibilitando consulta rápida em uma única tela.</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controlar o vencimento de CNH dos motoristas, com emissão de relatórios e emitindo aviso em tela quando vencida ao lançar uma despesa/serviço.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Permitir controlar a data de troca de óleo e filtro.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realizar lançamento de combustível, através de arquivo de banco, quando o pagamento é realizado com cartão combustível.</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parametrizar integração com o sistema do Almoxarifado.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cadastrar requisição, informando para qual veículo será destinado os itens ou serviço solicitado.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importar itens de uma requisição cadastrada anteriormente, possibilitando selecionar os itens que queira copiar para a nova requisição.</w:t>
      </w:r>
    </w:p>
    <w:p w:rsidR="008A0499" w:rsidRPr="00D14C15" w:rsidRDefault="008A0499" w:rsidP="009126E8">
      <w:pPr>
        <w:pStyle w:val="PargrafodaLista"/>
        <w:widowControl w:val="0"/>
        <w:numPr>
          <w:ilvl w:val="0"/>
          <w:numId w:val="137"/>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informar na requisição, a dotação e projeto atividade para o setor de compras importar as informações necessárias referentes </w:t>
      </w:r>
      <w:proofErr w:type="gramStart"/>
      <w:r w:rsidRPr="00D14C15">
        <w:rPr>
          <w:rFonts w:asciiTheme="majorHAnsi" w:hAnsiTheme="majorHAnsi"/>
          <w:sz w:val="22"/>
        </w:rPr>
        <w:t>a</w:t>
      </w:r>
      <w:proofErr w:type="gramEnd"/>
      <w:r w:rsidRPr="00D14C15">
        <w:rPr>
          <w:rFonts w:asciiTheme="majorHAnsi" w:hAnsiTheme="majorHAnsi"/>
          <w:sz w:val="22"/>
        </w:rPr>
        <w:t xml:space="preserve"> destinação da despesa/serviço.</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p>
    <w:p w:rsidR="008A0499" w:rsidRPr="00D14C15" w:rsidRDefault="008A0499" w:rsidP="009126E8">
      <w:pPr>
        <w:widowControl w:val="0"/>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Controle de Protocolo: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abertura de processo em diversos departamentos da entidade.</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abrir um processo, com geração de taxa e emissão de DAM.</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anexar documentos na abertura de processo.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deixar </w:t>
      </w:r>
      <w:proofErr w:type="gramStart"/>
      <w:r w:rsidRPr="00D14C15">
        <w:rPr>
          <w:rFonts w:asciiTheme="majorHAnsi" w:hAnsiTheme="majorHAnsi"/>
          <w:sz w:val="22"/>
        </w:rPr>
        <w:t>cadastrado a Descrição do Assunto</w:t>
      </w:r>
      <w:proofErr w:type="gramEnd"/>
      <w:r w:rsidRPr="00D14C15">
        <w:rPr>
          <w:rFonts w:asciiTheme="majorHAnsi" w:hAnsiTheme="majorHAnsi"/>
          <w:sz w:val="22"/>
        </w:rPr>
        <w:t xml:space="preserve"> pré-pronto, na abertura do processo.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controle de numeração de processo por solicitação com possibilidade de reinício a cada novo exercício.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controlar o histórico de cada processo em toda a sua vida útil até o encerramento.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Cadastrar pareceres sobre o processo em cada trâmite, com até 5000 caracteres de tamanho.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anexar documentos nos processos ou tramitações.</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Manter registro de usuário/data/hora de todo cadastramento ou alteração dos processos em trâmite.</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que cada departamento </w:t>
      </w:r>
      <w:proofErr w:type="gramStart"/>
      <w:r w:rsidRPr="00D14C15">
        <w:rPr>
          <w:rFonts w:asciiTheme="majorHAnsi" w:hAnsiTheme="majorHAnsi"/>
          <w:sz w:val="22"/>
        </w:rPr>
        <w:t>atualize</w:t>
      </w:r>
      <w:proofErr w:type="gramEnd"/>
      <w:r w:rsidRPr="00D14C15">
        <w:rPr>
          <w:rFonts w:asciiTheme="majorHAnsi" w:hAnsiTheme="majorHAnsi"/>
          <w:sz w:val="22"/>
        </w:rPr>
        <w:t xml:space="preserve"> ou consulte os processos sob sua responsabilidade.</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movimentação de processos arquivados entre os departamentos registrando data de saída e devolução do processo, usuário e departamento que solicitou.</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Possibilitar parametrizar para que seja enviado </w:t>
      </w:r>
      <w:proofErr w:type="spellStart"/>
      <w:r w:rsidRPr="00D14C15">
        <w:rPr>
          <w:rFonts w:asciiTheme="majorHAnsi" w:hAnsiTheme="majorHAnsi"/>
          <w:sz w:val="22"/>
        </w:rPr>
        <w:t>email</w:t>
      </w:r>
      <w:proofErr w:type="spellEnd"/>
      <w:r w:rsidRPr="00D14C15">
        <w:rPr>
          <w:rFonts w:asciiTheme="majorHAnsi" w:hAnsiTheme="majorHAnsi"/>
          <w:sz w:val="22"/>
        </w:rPr>
        <w:t xml:space="preserve"> com aviso que houve tramitação para o setor.</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Possuir relatórios para acompanhamento de processos abertos, em tramite, encerrados, arquivados.</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abrir e encerrar um processo, se a solicitação é atendida de imediato.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registrar no sistema, as publicações </w:t>
      </w:r>
      <w:proofErr w:type="gramStart"/>
      <w:r w:rsidRPr="00D14C15">
        <w:rPr>
          <w:rFonts w:asciiTheme="majorHAnsi" w:hAnsiTheme="majorHAnsi"/>
          <w:sz w:val="22"/>
        </w:rPr>
        <w:t>realizadas referente a processos</w:t>
      </w:r>
      <w:proofErr w:type="gramEnd"/>
      <w:r w:rsidRPr="00D14C15">
        <w:rPr>
          <w:rFonts w:asciiTheme="majorHAnsi" w:hAnsiTheme="majorHAnsi"/>
          <w:sz w:val="22"/>
        </w:rPr>
        <w:t>.</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lastRenderedPageBreak/>
        <w:t>Possibilitar ter controle de correspondências, podendo registrar no sistema, as correspondências enviadas e recebidas.</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parametrizar por assunto, se este irá gerar taxa ou não.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parametrizar por assunto, se este poderá ser consultado pela web ou não.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parametrizar o grau de prioridade de um assunto.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cadastrar roteiros para cada assunto, para que os usuários recebam seus processos e saibam para onde deve enviá-los.</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 xml:space="preserve">Permitir cadastrar </w:t>
      </w:r>
      <w:proofErr w:type="spellStart"/>
      <w:r w:rsidRPr="00D14C15">
        <w:rPr>
          <w:rFonts w:asciiTheme="majorHAnsi" w:hAnsiTheme="majorHAnsi"/>
          <w:sz w:val="22"/>
        </w:rPr>
        <w:t>checklist</w:t>
      </w:r>
      <w:proofErr w:type="spellEnd"/>
      <w:r w:rsidRPr="00D14C15">
        <w:rPr>
          <w:rFonts w:asciiTheme="majorHAnsi" w:hAnsiTheme="majorHAnsi"/>
          <w:sz w:val="22"/>
        </w:rPr>
        <w:t xml:space="preserve"> de documentos necessários por assunto.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emitir segunda via de documentos.</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a consulta da tramitação do processo pela web, utilizando o número do protocolo ou CPF do requerente.</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solicitar abertura de protocolo pela web.</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gerar taxa ou não, na solicitação de abertura de protocolo realizada pela web.</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Permitir controlar as solicitações que são recebidas pela web, se gera taxa, se esta foi paga ou não, para dar andamento na solicitação.</w:t>
      </w:r>
    </w:p>
    <w:p w:rsidR="008A0499" w:rsidRPr="00D14C15" w:rsidRDefault="008A0499" w:rsidP="009126E8">
      <w:pPr>
        <w:pStyle w:val="PargrafodaLista"/>
        <w:widowControl w:val="0"/>
        <w:numPr>
          <w:ilvl w:val="0"/>
          <w:numId w:val="154"/>
        </w:numPr>
        <w:suppressAutoHyphens/>
        <w:autoSpaceDE w:val="0"/>
        <w:autoSpaceDN w:val="0"/>
        <w:adjustRightInd w:val="0"/>
        <w:spacing w:after="200"/>
        <w:ind w:leftChars="-258" w:left="-259"/>
        <w:textDirection w:val="btLr"/>
        <w:textAlignment w:val="top"/>
        <w:outlineLvl w:val="0"/>
        <w:rPr>
          <w:rFonts w:asciiTheme="majorHAnsi" w:hAnsiTheme="majorHAnsi"/>
          <w:sz w:val="22"/>
        </w:rPr>
      </w:pPr>
      <w:r w:rsidRPr="00D14C15">
        <w:rPr>
          <w:rFonts w:asciiTheme="majorHAnsi" w:hAnsiTheme="majorHAnsi"/>
          <w:sz w:val="22"/>
        </w:rPr>
        <w:t>Possibilitar a consulta do andamento da solicitação do protocolo pela web.</w:t>
      </w:r>
    </w:p>
    <w:p w:rsidR="008A0499" w:rsidRPr="00D14C15" w:rsidRDefault="008A0499" w:rsidP="009126E8">
      <w:pPr>
        <w:pStyle w:val="PargrafodaLista"/>
        <w:numPr>
          <w:ilvl w:val="0"/>
          <w:numId w:val="154"/>
        </w:numPr>
        <w:tabs>
          <w:tab w:val="left" w:pos="142"/>
        </w:tabs>
        <w:suppressAutoHyphens/>
        <w:autoSpaceDE w:val="0"/>
        <w:autoSpaceDN w:val="0"/>
        <w:adjustRightInd w:val="0"/>
        <w:spacing w:after="0"/>
        <w:ind w:leftChars="-258" w:left="-259" w:right="-1"/>
        <w:textDirection w:val="btLr"/>
        <w:textAlignment w:val="top"/>
        <w:outlineLvl w:val="0"/>
        <w:rPr>
          <w:rFonts w:asciiTheme="majorHAnsi" w:eastAsia="Courier New" w:hAnsiTheme="majorHAnsi" w:cs="Courier New"/>
          <w:sz w:val="22"/>
        </w:rPr>
      </w:pPr>
      <w:r w:rsidRPr="00D14C15">
        <w:rPr>
          <w:rFonts w:asciiTheme="majorHAnsi" w:hAnsiTheme="majorHAnsi"/>
          <w:sz w:val="22"/>
        </w:rPr>
        <w:t xml:space="preserve">    Possibilitar publicar documento para que o contribuinte faça download no ambiente de </w:t>
      </w:r>
      <w:proofErr w:type="gramStart"/>
      <w:r w:rsidRPr="00D14C15">
        <w:rPr>
          <w:rFonts w:asciiTheme="majorHAnsi" w:hAnsiTheme="majorHAnsi"/>
          <w:sz w:val="22"/>
        </w:rPr>
        <w:t>auto atendimento</w:t>
      </w:r>
      <w:proofErr w:type="gramEnd"/>
      <w:r w:rsidRPr="00D14C15">
        <w:rPr>
          <w:rFonts w:asciiTheme="majorHAnsi" w:hAnsiTheme="majorHAnsi"/>
          <w:sz w:val="22"/>
        </w:rPr>
        <w:t>.</w:t>
      </w:r>
    </w:p>
    <w:p w:rsidR="008A0499" w:rsidRPr="00D14C15" w:rsidRDefault="008A0499" w:rsidP="009126E8">
      <w:pPr>
        <w:pStyle w:val="PargrafodaLista"/>
        <w:tabs>
          <w:tab w:val="left" w:pos="142"/>
        </w:tabs>
        <w:spacing w:after="0"/>
        <w:ind w:leftChars="-258" w:left="-619" w:right="-1" w:firstLine="0"/>
        <w:rPr>
          <w:rFonts w:asciiTheme="majorHAnsi" w:eastAsia="Courier New" w:hAnsiTheme="majorHAnsi" w:cs="Courier New"/>
          <w:sz w:val="22"/>
        </w:rPr>
      </w:pPr>
    </w:p>
    <w:p w:rsidR="008A0499" w:rsidRPr="00D14C15" w:rsidRDefault="008A0499" w:rsidP="009126E8">
      <w:pPr>
        <w:widowControl w:val="0"/>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Portal da Transparência:</w:t>
      </w:r>
    </w:p>
    <w:p w:rsidR="008A0499" w:rsidRPr="00D14C15" w:rsidRDefault="008A0499" w:rsidP="009126E8">
      <w:pPr>
        <w:numPr>
          <w:ilvl w:val="0"/>
          <w:numId w:val="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Consulta de Receitas: Deve exibir as informações da receita orçada, arrecadada no mês selecionado e o acumulado até o mês e o saldo orçamentário da receita.</w:t>
      </w:r>
    </w:p>
    <w:p w:rsidR="008A0499" w:rsidRPr="00D14C15" w:rsidRDefault="008A0499" w:rsidP="009126E8">
      <w:pPr>
        <w:numPr>
          <w:ilvl w:val="0"/>
          <w:numId w:val="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Maiores Arrecadações por Contribuinte: Deverão ser exibidos os nomes dos contribuintes com maior arrecadação tributária no ano selecionado. O sistema deve exibir o nome dos contribuintes em ordem decrescente do valor tributário arrecadado anual.</w:t>
      </w:r>
    </w:p>
    <w:p w:rsidR="008A0499" w:rsidRPr="00D14C15" w:rsidRDefault="008A0499" w:rsidP="009126E8">
      <w:pPr>
        <w:numPr>
          <w:ilvl w:val="0"/>
          <w:numId w:val="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Despesas por Credor: Na consulta das despesas por credor deve ser possível efetuar a pesquisa pela entidade, ano e nome do credor com CNPJ/CPF. Deve ser exibido o valor empenhado, liquidado, pago e retido, bem como a data e número dos respectivos documentos.</w:t>
      </w:r>
    </w:p>
    <w:p w:rsidR="008A0499" w:rsidRPr="00D14C15" w:rsidRDefault="008A0499" w:rsidP="009126E8">
      <w:pPr>
        <w:numPr>
          <w:ilvl w:val="0"/>
          <w:numId w:val="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Execução de Despesas: Deve exibir os valores da despesa orçada, orçamento atualizado, liquidado e pago, agrupados por órgão, unidade e elemento de despesa.</w:t>
      </w:r>
    </w:p>
    <w:p w:rsidR="008A0499" w:rsidRPr="00D14C15" w:rsidRDefault="008A0499" w:rsidP="009126E8">
      <w:pPr>
        <w:numPr>
          <w:ilvl w:val="0"/>
          <w:numId w:val="21"/>
        </w:numPr>
        <w:pBdr>
          <w:top w:val="nil"/>
          <w:left w:val="nil"/>
          <w:bottom w:val="nil"/>
          <w:right w:val="nil"/>
          <w:between w:val="nil"/>
        </w:pBd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Gastos Diretos por Despesa: Deve exibir os valores da despesa paga, data do pagamento e </w:t>
      </w:r>
      <w:r w:rsidRPr="00D14C15">
        <w:rPr>
          <w:rFonts w:asciiTheme="majorHAnsi" w:eastAsia="Courier New" w:hAnsiTheme="majorHAnsi" w:cs="Courier New"/>
          <w:sz w:val="22"/>
        </w:rPr>
        <w:lastRenderedPageBreak/>
        <w:t>número do documento, agrupados por elemento de despesa, órgão, unidade e credor com CNPJ/CPF.</w:t>
      </w:r>
    </w:p>
    <w:p w:rsidR="008A0499" w:rsidRPr="00D14C15" w:rsidRDefault="008A0499" w:rsidP="009126E8">
      <w:pPr>
        <w:numPr>
          <w:ilvl w:val="0"/>
          <w:numId w:val="21"/>
        </w:numPr>
        <w:pBdr>
          <w:top w:val="nil"/>
          <w:left w:val="nil"/>
          <w:bottom w:val="nil"/>
          <w:right w:val="nil"/>
          <w:between w:val="nil"/>
        </w:pBd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Execução da Receita: Deve exibe os valores da receita orçada, arrecadada no mês e acumulado até o mês selecionado e o saldo orçamentário da receita, agrupado por rubricas (tipo de receita).</w:t>
      </w:r>
    </w:p>
    <w:p w:rsidR="008A0499" w:rsidRPr="00D14C15" w:rsidRDefault="008A0499" w:rsidP="009126E8">
      <w:pPr>
        <w:numPr>
          <w:ilvl w:val="0"/>
          <w:numId w:val="21"/>
        </w:numPr>
        <w:pBdr>
          <w:top w:val="nil"/>
          <w:left w:val="nil"/>
          <w:bottom w:val="nil"/>
          <w:right w:val="nil"/>
          <w:between w:val="nil"/>
        </w:pBd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Licitações: Devem ser efetuadas consultas no sistema de Compras e Licitações, exibindo os processos de compras que contém licitação efetuada.</w:t>
      </w:r>
    </w:p>
    <w:p w:rsidR="008A0499" w:rsidRPr="00D14C15" w:rsidRDefault="008A0499" w:rsidP="009126E8">
      <w:pPr>
        <w:numPr>
          <w:ilvl w:val="0"/>
          <w:numId w:val="21"/>
        </w:numPr>
        <w:pBdr>
          <w:top w:val="nil"/>
          <w:left w:val="nil"/>
          <w:bottom w:val="nil"/>
          <w:right w:val="nil"/>
          <w:between w:val="nil"/>
        </w:pBd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Consulta de licitações: Deve exibir o número do processo, ano, situação, data da abertura, objeto de licitação e modalidade. Ao selecionar um processo o sistema deve exibir informações complementares sobre a descrição da licitação, podendo consultar documentos relacionados ao processo, quando anexados. </w:t>
      </w:r>
    </w:p>
    <w:p w:rsidR="008A0499" w:rsidRPr="00D14C15" w:rsidRDefault="008A0499" w:rsidP="009126E8">
      <w:pPr>
        <w:numPr>
          <w:ilvl w:val="0"/>
          <w:numId w:val="21"/>
        </w:numPr>
        <w:pBdr>
          <w:top w:val="nil"/>
          <w:left w:val="nil"/>
          <w:bottom w:val="nil"/>
          <w:right w:val="nil"/>
          <w:between w:val="nil"/>
        </w:pBd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Outras informações que o Município julgar importante ao interesse do cidadão, possibilitando, inclusive, o upload de arquivos, devendo as solicitações de adequações </w:t>
      </w:r>
      <w:proofErr w:type="gramStart"/>
      <w:r w:rsidRPr="00D14C15">
        <w:rPr>
          <w:rFonts w:asciiTheme="majorHAnsi" w:eastAsia="Courier New" w:hAnsiTheme="majorHAnsi" w:cs="Courier New"/>
          <w:sz w:val="22"/>
        </w:rPr>
        <w:t>serem</w:t>
      </w:r>
      <w:proofErr w:type="gramEnd"/>
      <w:r w:rsidRPr="00D14C15">
        <w:rPr>
          <w:rFonts w:asciiTheme="majorHAnsi" w:eastAsia="Courier New" w:hAnsiTheme="majorHAnsi" w:cs="Courier New"/>
          <w:sz w:val="22"/>
        </w:rPr>
        <w:t xml:space="preserve"> realizadas em até 30 dias.</w:t>
      </w:r>
    </w:p>
    <w:p w:rsidR="008A0499" w:rsidRPr="00D14C15" w:rsidRDefault="008A0499" w:rsidP="009126E8">
      <w:pPr>
        <w:numPr>
          <w:ilvl w:val="0"/>
          <w:numId w:val="21"/>
        </w:numPr>
        <w:pBdr>
          <w:top w:val="nil"/>
          <w:left w:val="nil"/>
          <w:bottom w:val="nil"/>
          <w:right w:val="nil"/>
          <w:between w:val="nil"/>
        </w:pBdr>
        <w:tabs>
          <w:tab w:val="left" w:pos="284"/>
          <w:tab w:val="left" w:pos="567"/>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Informações de divulgação obrigatória de acordo com a legislação a que os órgãos do Município se submetem, com prazo de atendimento de 30 dias após solicitação.</w:t>
      </w:r>
    </w:p>
    <w:p w:rsidR="008A0499" w:rsidRPr="00D14C15" w:rsidRDefault="008A0499" w:rsidP="009126E8">
      <w:pPr>
        <w:tabs>
          <w:tab w:val="left" w:pos="284"/>
          <w:tab w:val="left" w:pos="567"/>
        </w:tabs>
        <w:spacing w:after="0"/>
        <w:ind w:leftChars="-258" w:left="-619" w:right="-1" w:firstLine="0"/>
        <w:rPr>
          <w:rFonts w:asciiTheme="majorHAnsi" w:eastAsia="Courier New" w:hAnsiTheme="majorHAnsi" w:cs="Courier New"/>
          <w:sz w:val="22"/>
        </w:rPr>
      </w:pPr>
    </w:p>
    <w:p w:rsidR="008A0499" w:rsidRPr="00D14C15" w:rsidRDefault="008A0499" w:rsidP="009126E8">
      <w:pPr>
        <w:widowControl w:val="0"/>
        <w:numPr>
          <w:ilvl w:val="0"/>
          <w:numId w:val="77"/>
        </w:numPr>
        <w:pBdr>
          <w:top w:val="nil"/>
          <w:left w:val="nil"/>
          <w:bottom w:val="nil"/>
          <w:right w:val="nil"/>
          <w:between w:val="nil"/>
        </w:pBdr>
        <w:tabs>
          <w:tab w:val="left" w:pos="0"/>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de Auditoria do Controle Interno:</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acesso via internet, permitindo efetuar auditoria em qualquer setor dentro e fora da estrutura do município.</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O sistema deve permitir a unidade de controle interno informar a composição da estrutura legal (lei, decreto e portaria com componentes) que subsidia os trabalhos dessa unidade, com emissão de relatório filtrado por períodos.</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elaboração do plano de atividades do exercício e excepcionais.</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da lista de verificações a ser feitas por setor e seção.</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no momento da verificação lançar observações quando o setor auditado não atende ao requisito da lista.</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de notificações e envio automático da mesma para a pessoa notificada.</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acompanhamento da data de vencimento da notificação.</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acompanhamento das datas de auditoria cadastradas para o ano e permitir importar essas datas para o novo exercício alterando o ano.</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criação de documentos e armazenar esses documentos no banco de dados.</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da equipe de controle interno e limitar acesso aos processos por usuário.</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lançamento de valores de receita e despesas para geração dos índices de gasto com </w:t>
      </w:r>
      <w:r w:rsidRPr="00D14C15">
        <w:rPr>
          <w:rFonts w:asciiTheme="majorHAnsi" w:eastAsia="Courier New" w:hAnsiTheme="majorHAnsi" w:cs="Courier New"/>
          <w:sz w:val="22"/>
        </w:rPr>
        <w:lastRenderedPageBreak/>
        <w:t>saúde e educação.</w:t>
      </w:r>
    </w:p>
    <w:p w:rsidR="008A0499" w:rsidRPr="00D14C15" w:rsidRDefault="008A0499" w:rsidP="009126E8">
      <w:pPr>
        <w:pStyle w:val="PargrafodaLista"/>
        <w:numPr>
          <w:ilvl w:val="0"/>
          <w:numId w:val="78"/>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emissão de todo o processo de auditoria.</w:t>
      </w:r>
    </w:p>
    <w:p w:rsidR="008A0499" w:rsidRPr="00D14C15" w:rsidRDefault="008A0499" w:rsidP="009126E8">
      <w:pPr>
        <w:pBdr>
          <w:top w:val="nil"/>
          <w:left w:val="nil"/>
          <w:bottom w:val="nil"/>
          <w:right w:val="nil"/>
          <w:between w:val="nil"/>
        </w:pBdr>
        <w:tabs>
          <w:tab w:val="left" w:pos="284"/>
          <w:tab w:val="left" w:pos="426"/>
        </w:tabs>
        <w:spacing w:after="0"/>
        <w:ind w:leftChars="-258" w:left="-619" w:right="-1" w:firstLine="0"/>
        <w:rPr>
          <w:rFonts w:asciiTheme="majorHAnsi" w:eastAsia="Courier New" w:hAnsiTheme="majorHAnsi" w:cs="Courier New"/>
          <w:sz w:val="22"/>
        </w:rPr>
      </w:pPr>
    </w:p>
    <w:p w:rsidR="008A0499" w:rsidRPr="00D14C15" w:rsidRDefault="008A0499" w:rsidP="009126E8">
      <w:pPr>
        <w:pStyle w:val="PargrafodaLista"/>
        <w:widowControl w:val="0"/>
        <w:numPr>
          <w:ilvl w:val="0"/>
          <w:numId w:val="77"/>
        </w:numPr>
        <w:suppressAutoHyphens/>
        <w:autoSpaceDE w:val="0"/>
        <w:autoSpaceDN w:val="0"/>
        <w:adjustRightInd w:val="0"/>
        <w:spacing w:after="200"/>
        <w:ind w:leftChars="-258" w:left="-259"/>
        <w:textDirection w:val="btLr"/>
        <w:textAlignment w:val="top"/>
        <w:outlineLvl w:val="0"/>
        <w:rPr>
          <w:rFonts w:asciiTheme="majorHAnsi" w:hAnsiTheme="majorHAnsi" w:cs="Times New Roman"/>
          <w:b/>
          <w:bCs/>
          <w:sz w:val="22"/>
        </w:rPr>
      </w:pPr>
      <w:r w:rsidRPr="00D14C15">
        <w:rPr>
          <w:rFonts w:asciiTheme="majorHAnsi" w:hAnsiTheme="majorHAnsi" w:cs="Times New Roman"/>
          <w:b/>
          <w:bCs/>
          <w:sz w:val="22"/>
        </w:rPr>
        <w:t xml:space="preserve"> Aplicativo de Autoatendimento</w:t>
      </w:r>
    </w:p>
    <w:p w:rsidR="008A0499" w:rsidRPr="00D14C15" w:rsidRDefault="008A0499" w:rsidP="009126E8">
      <w:pPr>
        <w:pStyle w:val="PargrafodaLista"/>
        <w:numPr>
          <w:ilvl w:val="0"/>
          <w:numId w:val="141"/>
        </w:numPr>
        <w:spacing w:after="160"/>
        <w:ind w:leftChars="-258" w:left="-259"/>
        <w:rPr>
          <w:rFonts w:asciiTheme="majorHAnsi" w:hAnsiTheme="majorHAnsi" w:cs="Times New Roman"/>
          <w:sz w:val="22"/>
        </w:rPr>
      </w:pPr>
      <w:r w:rsidRPr="00D14C15">
        <w:rPr>
          <w:rFonts w:asciiTheme="majorHAnsi" w:hAnsiTheme="majorHAnsi" w:cs="Times New Roman"/>
          <w:sz w:val="22"/>
        </w:rPr>
        <w:t>Possuir um aplicativo de autoatendimento, onde possa solicitar um protocolo.</w:t>
      </w:r>
    </w:p>
    <w:p w:rsidR="008A0499" w:rsidRPr="00D14C15" w:rsidRDefault="008A0499" w:rsidP="009126E8">
      <w:pPr>
        <w:pStyle w:val="PargrafodaLista"/>
        <w:numPr>
          <w:ilvl w:val="0"/>
          <w:numId w:val="141"/>
        </w:numPr>
        <w:spacing w:after="160"/>
        <w:ind w:leftChars="-258" w:left="-259"/>
        <w:rPr>
          <w:rFonts w:asciiTheme="majorHAnsi" w:hAnsiTheme="majorHAnsi" w:cs="Times New Roman"/>
          <w:sz w:val="22"/>
        </w:rPr>
      </w:pPr>
      <w:r w:rsidRPr="00D14C15">
        <w:rPr>
          <w:rFonts w:asciiTheme="majorHAnsi" w:hAnsiTheme="majorHAnsi" w:cs="Times New Roman"/>
          <w:sz w:val="22"/>
        </w:rPr>
        <w:t>Possuir integração com sistema de protocolo.</w:t>
      </w:r>
    </w:p>
    <w:p w:rsidR="008A0499" w:rsidRPr="00D14C15" w:rsidRDefault="008A0499" w:rsidP="009126E8">
      <w:pPr>
        <w:pStyle w:val="PargrafodaLista"/>
        <w:numPr>
          <w:ilvl w:val="0"/>
          <w:numId w:val="141"/>
        </w:numPr>
        <w:spacing w:after="160"/>
        <w:ind w:leftChars="-258" w:left="-259"/>
        <w:rPr>
          <w:rFonts w:asciiTheme="majorHAnsi" w:hAnsiTheme="majorHAnsi" w:cs="Times New Roman"/>
          <w:sz w:val="22"/>
        </w:rPr>
      </w:pPr>
      <w:r w:rsidRPr="00D14C15">
        <w:rPr>
          <w:rFonts w:asciiTheme="majorHAnsi" w:hAnsiTheme="majorHAnsi" w:cs="Times New Roman"/>
          <w:sz w:val="22"/>
        </w:rPr>
        <w:t>Possibilitar selecionar sobre qual assunto deseja solicitar um protocolo.</w:t>
      </w:r>
    </w:p>
    <w:p w:rsidR="008A0499" w:rsidRPr="00D14C15" w:rsidRDefault="008A0499" w:rsidP="009126E8">
      <w:pPr>
        <w:pStyle w:val="PargrafodaLista"/>
        <w:numPr>
          <w:ilvl w:val="0"/>
          <w:numId w:val="141"/>
        </w:numPr>
        <w:spacing w:after="160"/>
        <w:ind w:leftChars="-258" w:left="-259"/>
        <w:rPr>
          <w:rFonts w:asciiTheme="majorHAnsi" w:hAnsiTheme="majorHAnsi" w:cs="Times New Roman"/>
          <w:sz w:val="22"/>
        </w:rPr>
      </w:pPr>
      <w:r w:rsidRPr="00D14C15">
        <w:rPr>
          <w:rFonts w:asciiTheme="majorHAnsi" w:hAnsiTheme="majorHAnsi" w:cs="Times New Roman"/>
          <w:sz w:val="22"/>
        </w:rPr>
        <w:t xml:space="preserve">Possibilitar anexar imagens junto </w:t>
      </w:r>
      <w:proofErr w:type="gramStart"/>
      <w:r w:rsidRPr="00D14C15">
        <w:rPr>
          <w:rFonts w:asciiTheme="majorHAnsi" w:hAnsiTheme="majorHAnsi" w:cs="Times New Roman"/>
          <w:sz w:val="22"/>
        </w:rPr>
        <w:t>a</w:t>
      </w:r>
      <w:proofErr w:type="gramEnd"/>
      <w:r w:rsidRPr="00D14C15">
        <w:rPr>
          <w:rFonts w:asciiTheme="majorHAnsi" w:hAnsiTheme="majorHAnsi" w:cs="Times New Roman"/>
          <w:sz w:val="22"/>
        </w:rPr>
        <w:t xml:space="preserve"> solicitação.</w:t>
      </w:r>
    </w:p>
    <w:p w:rsidR="008A0499" w:rsidRPr="00D14C15" w:rsidRDefault="008A0499" w:rsidP="009126E8">
      <w:pPr>
        <w:pStyle w:val="PargrafodaLista"/>
        <w:numPr>
          <w:ilvl w:val="0"/>
          <w:numId w:val="141"/>
        </w:numPr>
        <w:spacing w:after="160"/>
        <w:ind w:leftChars="-258" w:left="-259"/>
        <w:rPr>
          <w:rFonts w:asciiTheme="majorHAnsi" w:hAnsiTheme="majorHAnsi" w:cs="Times New Roman"/>
          <w:sz w:val="22"/>
        </w:rPr>
      </w:pPr>
      <w:r w:rsidRPr="00D14C15">
        <w:rPr>
          <w:rFonts w:asciiTheme="majorHAnsi" w:hAnsiTheme="majorHAnsi" w:cs="Times New Roman"/>
          <w:sz w:val="22"/>
        </w:rPr>
        <w:t>Possibilitar descrever o motivo da solicitação.</w:t>
      </w:r>
    </w:p>
    <w:p w:rsidR="008A0499" w:rsidRPr="00D14C15" w:rsidRDefault="008A0499" w:rsidP="009126E8">
      <w:pPr>
        <w:pStyle w:val="PargrafodaLista"/>
        <w:numPr>
          <w:ilvl w:val="0"/>
          <w:numId w:val="141"/>
        </w:numPr>
        <w:spacing w:after="160"/>
        <w:ind w:leftChars="-258" w:left="-259"/>
        <w:rPr>
          <w:rFonts w:asciiTheme="majorHAnsi" w:hAnsiTheme="majorHAnsi" w:cs="Times New Roman"/>
          <w:sz w:val="22"/>
        </w:rPr>
      </w:pPr>
      <w:r w:rsidRPr="00D14C15">
        <w:rPr>
          <w:rFonts w:asciiTheme="majorHAnsi" w:hAnsiTheme="majorHAnsi" w:cs="Times New Roman"/>
          <w:sz w:val="22"/>
        </w:rPr>
        <w:t>Possibilitar acompanhar o andamento da solicitação pelo Aplicativo.</w:t>
      </w:r>
      <w:bookmarkStart w:id="24" w:name="_heading=h.2bn6wsx" w:colFirst="0" w:colLast="0"/>
      <w:bookmarkEnd w:id="24"/>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Times New Roman"/>
          <w:sz w:val="22"/>
        </w:rPr>
      </w:pPr>
    </w:p>
    <w:p w:rsidR="008A0499" w:rsidRPr="00D14C15" w:rsidRDefault="008A0499" w:rsidP="009126E8">
      <w:pPr>
        <w:widowControl w:val="0"/>
        <w:numPr>
          <w:ilvl w:val="0"/>
          <w:numId w:val="77"/>
        </w:numPr>
        <w:pBdr>
          <w:top w:val="nil"/>
          <w:left w:val="nil"/>
          <w:bottom w:val="nil"/>
          <w:right w:val="nil"/>
          <w:between w:val="nil"/>
        </w:pBdr>
        <w:tabs>
          <w:tab w:val="left" w:pos="142"/>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bookmarkStart w:id="25" w:name="_heading=h.qsh70q" w:colFirst="0" w:colLast="0"/>
      <w:bookmarkEnd w:id="25"/>
      <w:r w:rsidRPr="00D14C15">
        <w:rPr>
          <w:rFonts w:asciiTheme="majorHAnsi" w:eastAsia="Courier New" w:hAnsiTheme="majorHAnsi" w:cs="Courier New"/>
          <w:b/>
          <w:sz w:val="22"/>
        </w:rPr>
        <w:t>Controle de Água</w:t>
      </w:r>
    </w:p>
    <w:p w:rsidR="008A0499" w:rsidRPr="00D14C15" w:rsidRDefault="008A0499" w:rsidP="009126E8">
      <w:pPr>
        <w:pStyle w:val="PargrafodaLista"/>
        <w:widowControl w:val="0"/>
        <w:numPr>
          <w:ilvl w:val="0"/>
          <w:numId w:val="79"/>
        </w:numPr>
        <w:pBdr>
          <w:top w:val="nil"/>
          <w:left w:val="nil"/>
          <w:bottom w:val="nil"/>
          <w:right w:val="nil"/>
          <w:between w:val="nil"/>
        </w:pBdr>
        <w:tabs>
          <w:tab w:val="left" w:pos="284"/>
          <w:tab w:val="left" w:pos="567"/>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ser disponibilizado um Sistema em dispositivos móveis para a Leitura da Água;</w:t>
      </w:r>
    </w:p>
    <w:p w:rsidR="008A0499" w:rsidRPr="00D14C15" w:rsidRDefault="008A0499" w:rsidP="009126E8">
      <w:pPr>
        <w:pStyle w:val="PargrafodaLista"/>
        <w:widowControl w:val="0"/>
        <w:numPr>
          <w:ilvl w:val="0"/>
          <w:numId w:val="79"/>
        </w:numPr>
        <w:pBdr>
          <w:top w:val="nil"/>
          <w:left w:val="nil"/>
          <w:bottom w:val="nil"/>
          <w:right w:val="nil"/>
          <w:between w:val="nil"/>
        </w:pBdr>
        <w:tabs>
          <w:tab w:val="left" w:pos="284"/>
          <w:tab w:val="left" w:pos="567"/>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 xml:space="preserve">dispositivo deve fazer uma carga </w:t>
      </w:r>
      <w:proofErr w:type="spellStart"/>
      <w:r w:rsidRPr="00D14C15">
        <w:rPr>
          <w:rFonts w:asciiTheme="majorHAnsi" w:eastAsia="Courier New" w:hAnsiTheme="majorHAnsi" w:cs="Courier New"/>
          <w:sz w:val="22"/>
        </w:rPr>
        <w:t>on</w:t>
      </w:r>
      <w:proofErr w:type="spellEnd"/>
      <w:r w:rsidRPr="00D14C15">
        <w:rPr>
          <w:rFonts w:asciiTheme="majorHAnsi" w:eastAsia="Courier New" w:hAnsiTheme="majorHAnsi" w:cs="Courier New"/>
          <w:sz w:val="22"/>
        </w:rPr>
        <w:t xml:space="preserve"> </w:t>
      </w:r>
      <w:proofErr w:type="spellStart"/>
      <w:r w:rsidRPr="00D14C15">
        <w:rPr>
          <w:rFonts w:asciiTheme="majorHAnsi" w:eastAsia="Courier New" w:hAnsiTheme="majorHAnsi" w:cs="Courier New"/>
          <w:sz w:val="22"/>
        </w:rPr>
        <w:t>line</w:t>
      </w:r>
      <w:proofErr w:type="spellEnd"/>
      <w:r w:rsidRPr="00D14C15">
        <w:rPr>
          <w:rFonts w:asciiTheme="majorHAnsi" w:eastAsia="Courier New" w:hAnsiTheme="majorHAnsi" w:cs="Courier New"/>
          <w:sz w:val="22"/>
        </w:rPr>
        <w:t xml:space="preserve"> conectando na base de dados da prefeitura antes de iniciar as leituras;</w:t>
      </w:r>
    </w:p>
    <w:p w:rsidR="008A0499" w:rsidRPr="00D14C15" w:rsidRDefault="008A0499" w:rsidP="009126E8">
      <w:pPr>
        <w:pStyle w:val="PargrafodaLista"/>
        <w:widowControl w:val="0"/>
        <w:numPr>
          <w:ilvl w:val="0"/>
          <w:numId w:val="79"/>
        </w:numPr>
        <w:pBdr>
          <w:top w:val="nil"/>
          <w:left w:val="nil"/>
          <w:bottom w:val="nil"/>
          <w:right w:val="nil"/>
          <w:between w:val="nil"/>
        </w:pBdr>
        <w:tabs>
          <w:tab w:val="left" w:pos="284"/>
          <w:tab w:val="left" w:pos="567"/>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O dispositivo deverá trabalhar </w:t>
      </w:r>
      <w:proofErr w:type="gramStart"/>
      <w:r w:rsidRPr="00D14C15">
        <w:rPr>
          <w:rFonts w:asciiTheme="majorHAnsi" w:eastAsia="Courier New" w:hAnsiTheme="majorHAnsi" w:cs="Courier New"/>
          <w:sz w:val="22"/>
        </w:rPr>
        <w:t>OFF</w:t>
      </w:r>
      <w:proofErr w:type="gramEnd"/>
      <w:r w:rsidRPr="00D14C15">
        <w:rPr>
          <w:rFonts w:asciiTheme="majorHAnsi" w:eastAsia="Courier New" w:hAnsiTheme="majorHAnsi" w:cs="Courier New"/>
          <w:sz w:val="22"/>
        </w:rPr>
        <w:t xml:space="preserve"> LINE durante as leituras;</w:t>
      </w:r>
    </w:p>
    <w:p w:rsidR="008A0499" w:rsidRPr="00D14C15" w:rsidRDefault="008A0499" w:rsidP="009126E8">
      <w:pPr>
        <w:pStyle w:val="PargrafodaLista"/>
        <w:widowControl w:val="0"/>
        <w:numPr>
          <w:ilvl w:val="0"/>
          <w:numId w:val="79"/>
        </w:numPr>
        <w:pBdr>
          <w:top w:val="nil"/>
          <w:left w:val="nil"/>
          <w:bottom w:val="nil"/>
          <w:right w:val="nil"/>
          <w:between w:val="nil"/>
        </w:pBdr>
        <w:tabs>
          <w:tab w:val="left" w:pos="284"/>
          <w:tab w:val="left" w:pos="567"/>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O dispositivo deverá permitir:</w:t>
      </w:r>
    </w:p>
    <w:p w:rsidR="008A0499" w:rsidRPr="00D14C15" w:rsidRDefault="008A0499" w:rsidP="009126E8">
      <w:pPr>
        <w:pBdr>
          <w:top w:val="nil"/>
          <w:left w:val="nil"/>
          <w:bottom w:val="nil"/>
          <w:right w:val="nil"/>
          <w:between w:val="nil"/>
        </w:pBdr>
        <w:tabs>
          <w:tab w:val="left" w:pos="284"/>
          <w:tab w:val="left" w:pos="567"/>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w:t>
      </w:r>
      <w:proofErr w:type="spellStart"/>
      <w:r w:rsidRPr="00D14C15">
        <w:rPr>
          <w:rFonts w:asciiTheme="majorHAnsi" w:eastAsia="Courier New" w:hAnsiTheme="majorHAnsi" w:cs="Courier New"/>
          <w:sz w:val="22"/>
        </w:rPr>
        <w:t>Logar</w:t>
      </w:r>
      <w:proofErr w:type="spellEnd"/>
      <w:r w:rsidRPr="00D14C15">
        <w:rPr>
          <w:rFonts w:asciiTheme="majorHAnsi" w:eastAsia="Courier New" w:hAnsiTheme="majorHAnsi" w:cs="Courier New"/>
          <w:sz w:val="22"/>
        </w:rPr>
        <w:t xml:space="preserve"> com usuário consistindo o acesso </w:t>
      </w:r>
      <w:proofErr w:type="gramStart"/>
      <w:r w:rsidRPr="00D14C15">
        <w:rPr>
          <w:rFonts w:asciiTheme="majorHAnsi" w:eastAsia="Courier New" w:hAnsiTheme="majorHAnsi" w:cs="Courier New"/>
          <w:sz w:val="22"/>
        </w:rPr>
        <w:t>ao tributos</w:t>
      </w:r>
      <w:proofErr w:type="gramEnd"/>
      <w:r w:rsidRPr="00D14C15">
        <w:rPr>
          <w:rFonts w:asciiTheme="majorHAnsi" w:eastAsia="Courier New" w:hAnsiTheme="majorHAnsi" w:cs="Courier New"/>
          <w:sz w:val="22"/>
        </w:rPr>
        <w:t xml:space="preserve"> pelo CPF;</w:t>
      </w:r>
    </w:p>
    <w:p w:rsidR="008A0499" w:rsidRPr="00D14C15" w:rsidRDefault="008A0499" w:rsidP="009126E8">
      <w:pPr>
        <w:pBdr>
          <w:top w:val="nil"/>
          <w:left w:val="nil"/>
          <w:bottom w:val="nil"/>
          <w:right w:val="nil"/>
          <w:between w:val="nil"/>
        </w:pBdr>
        <w:tabs>
          <w:tab w:val="left" w:pos="284"/>
          <w:tab w:val="left" w:pos="567"/>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Que o usuário do APP seja usuário do Sistema Tributos e validar o acesso pelo CPF;</w:t>
      </w:r>
    </w:p>
    <w:p w:rsidR="008A0499" w:rsidRPr="00D14C15" w:rsidRDefault="008A0499" w:rsidP="009126E8">
      <w:pPr>
        <w:pBdr>
          <w:top w:val="nil"/>
          <w:left w:val="nil"/>
          <w:bottom w:val="nil"/>
          <w:right w:val="nil"/>
          <w:between w:val="nil"/>
        </w:pBdr>
        <w:tabs>
          <w:tab w:val="left" w:pos="284"/>
          <w:tab w:val="left" w:pos="567"/>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Se o CPF que tentar </w:t>
      </w:r>
      <w:proofErr w:type="spellStart"/>
      <w:r w:rsidRPr="00D14C15">
        <w:rPr>
          <w:rFonts w:asciiTheme="majorHAnsi" w:eastAsia="Courier New" w:hAnsiTheme="majorHAnsi" w:cs="Courier New"/>
          <w:sz w:val="22"/>
        </w:rPr>
        <w:t>logar</w:t>
      </w:r>
      <w:proofErr w:type="spellEnd"/>
      <w:r w:rsidRPr="00D14C15">
        <w:rPr>
          <w:rFonts w:asciiTheme="majorHAnsi" w:eastAsia="Courier New" w:hAnsiTheme="majorHAnsi" w:cs="Courier New"/>
          <w:sz w:val="22"/>
        </w:rPr>
        <w:t xml:space="preserve"> não for usuário deve exibir a mensagem, usuário inválido.</w:t>
      </w:r>
    </w:p>
    <w:p w:rsidR="008A0499" w:rsidRPr="00D14C15" w:rsidRDefault="008A0499" w:rsidP="009126E8">
      <w:pPr>
        <w:pStyle w:val="PargrafodaLista"/>
        <w:widowControl w:val="0"/>
        <w:numPr>
          <w:ilvl w:val="0"/>
          <w:numId w:val="80"/>
        </w:numPr>
        <w:pBdr>
          <w:top w:val="nil"/>
          <w:left w:val="nil"/>
          <w:bottom w:val="nil"/>
          <w:right w:val="nil"/>
          <w:between w:val="nil"/>
        </w:pBdr>
        <w:tabs>
          <w:tab w:val="left" w:pos="284"/>
          <w:tab w:val="left" w:pos="567"/>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Deverá exibir as opções inicias: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Leitura de Consumo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Emitir Fatura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Informe de Sinistro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Encerrar Leitura Mensal</w:t>
      </w:r>
    </w:p>
    <w:p w:rsidR="008A0499" w:rsidRPr="00D14C15" w:rsidRDefault="008A0499" w:rsidP="009126E8">
      <w:pPr>
        <w:pStyle w:val="PargrafodaLista"/>
        <w:widowControl w:val="0"/>
        <w:numPr>
          <w:ilvl w:val="0"/>
          <w:numId w:val="80"/>
        </w:numPr>
        <w:pBdr>
          <w:top w:val="nil"/>
          <w:left w:val="nil"/>
          <w:bottom w:val="nil"/>
          <w:right w:val="nil"/>
          <w:between w:val="nil"/>
        </w:pBdr>
        <w:tabs>
          <w:tab w:val="left" w:pos="284"/>
          <w:tab w:val="left" w:pos="567"/>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Ao acessar alguma das opções o sistema deve abrir a tela para que o usuário informe o N.º HIDROMETRO;</w:t>
      </w:r>
    </w:p>
    <w:p w:rsidR="008A0499" w:rsidRPr="00D14C15" w:rsidRDefault="008A0499" w:rsidP="009126E8">
      <w:pPr>
        <w:pStyle w:val="PargrafodaLista"/>
        <w:widowControl w:val="0"/>
        <w:numPr>
          <w:ilvl w:val="0"/>
          <w:numId w:val="80"/>
        </w:numPr>
        <w:pBdr>
          <w:top w:val="nil"/>
          <w:left w:val="nil"/>
          <w:bottom w:val="nil"/>
          <w:right w:val="nil"/>
          <w:between w:val="nil"/>
        </w:pBdr>
        <w:tabs>
          <w:tab w:val="left" w:pos="284"/>
          <w:tab w:val="left" w:pos="567"/>
        </w:tabs>
        <w:suppressAutoHyphens/>
        <w:autoSpaceDE w:val="0"/>
        <w:autoSpaceDN w:val="0"/>
        <w:adjustRightInd w:val="0"/>
        <w:spacing w:after="0"/>
        <w:ind w:leftChars="-258" w:left="-335" w:right="-1"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Ao informar o hidrômetro é listado:</w:t>
      </w:r>
    </w:p>
    <w:p w:rsidR="008A0499" w:rsidRPr="00D14C15" w:rsidRDefault="008A0499" w:rsidP="009126E8">
      <w:pPr>
        <w:pBdr>
          <w:top w:val="nil"/>
          <w:left w:val="nil"/>
          <w:bottom w:val="nil"/>
          <w:right w:val="nil"/>
          <w:between w:val="nil"/>
        </w:pBdr>
        <w:tabs>
          <w:tab w:val="left" w:pos="284"/>
          <w:tab w:val="left" w:pos="567"/>
        </w:tabs>
        <w:spacing w:after="0"/>
        <w:ind w:leftChars="-258" w:left="-335" w:right="-1" w:hanging="284"/>
        <w:rPr>
          <w:rFonts w:asciiTheme="majorHAnsi" w:eastAsia="Courier New" w:hAnsiTheme="majorHAnsi" w:cs="Courier New"/>
          <w:sz w:val="22"/>
        </w:rPr>
      </w:pPr>
      <w:r w:rsidRPr="00D14C15">
        <w:rPr>
          <w:rFonts w:asciiTheme="majorHAnsi" w:eastAsia="Courier New" w:hAnsiTheme="majorHAnsi" w:cs="Courier New"/>
          <w:sz w:val="22"/>
        </w:rPr>
        <w:t>- Nome do contribuinte,</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Leitura Anterior,</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lastRenderedPageBreak/>
        <w:t>- Indicador da existência de debito ou não</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Campo Leitura Atual do Hidrômetro, (leitura atual não pode ser menor que a anterior),</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Os botões com as opções Salvar e Cancelar</w:t>
      </w:r>
    </w:p>
    <w:p w:rsidR="008A0499" w:rsidRPr="00D14C15" w:rsidRDefault="008A0499" w:rsidP="009126E8">
      <w:pPr>
        <w:pStyle w:val="PargrafodaLista"/>
        <w:widowControl w:val="0"/>
        <w:numPr>
          <w:ilvl w:val="0"/>
          <w:numId w:val="81"/>
        </w:numPr>
        <w:tabs>
          <w:tab w:val="left" w:pos="284"/>
        </w:tabs>
        <w:suppressAutoHyphens/>
        <w:autoSpaceDE w:val="0"/>
        <w:autoSpaceDN w:val="0"/>
        <w:adjustRightInd w:val="0"/>
        <w:spacing w:after="0"/>
        <w:ind w:leftChars="-258" w:left="-335"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Se Selecionar a opção Informe de Sinistro permitir informar:</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Hidrômetro Danificado</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Hidrômetro Inexistente</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Abaixo das opções deve ter os botões Salvar e Fechar</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xml:space="preserve">- Se selecionar Salvar, o sistema deve salvar o registro com a opção </w:t>
      </w:r>
      <w:proofErr w:type="gramStart"/>
      <w:r w:rsidRPr="00D14C15">
        <w:rPr>
          <w:rFonts w:asciiTheme="majorHAnsi" w:eastAsia="Courier New" w:hAnsiTheme="majorHAnsi" w:cs="Courier New"/>
          <w:sz w:val="22"/>
        </w:rPr>
        <w:t>selecionada</w:t>
      </w:r>
      <w:proofErr w:type="gramEnd"/>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xml:space="preserve">- Se selecionar a opção fechar, o sistema cancela a operação e volta para a tela inicial do </w:t>
      </w:r>
      <w:proofErr w:type="gramStart"/>
      <w:r w:rsidRPr="00D14C15">
        <w:rPr>
          <w:rFonts w:asciiTheme="majorHAnsi" w:eastAsia="Courier New" w:hAnsiTheme="majorHAnsi" w:cs="Courier New"/>
          <w:sz w:val="22"/>
        </w:rPr>
        <w:t>APP</w:t>
      </w:r>
      <w:proofErr w:type="gramEnd"/>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Estas informações devem ser listadas em forma de relatório quando da importação para o sistema tributário, onde lista quais hidrômetros estão com a leitura zerada e o motivo.</w:t>
      </w:r>
    </w:p>
    <w:p w:rsidR="008A0499" w:rsidRPr="00D14C15" w:rsidRDefault="008A0499" w:rsidP="009126E8">
      <w:pPr>
        <w:pStyle w:val="PargrafodaLista"/>
        <w:numPr>
          <w:ilvl w:val="0"/>
          <w:numId w:val="81"/>
        </w:numPr>
        <w:tabs>
          <w:tab w:val="left" w:pos="284"/>
        </w:tabs>
        <w:suppressAutoHyphens/>
        <w:autoSpaceDE w:val="0"/>
        <w:autoSpaceDN w:val="0"/>
        <w:adjustRightInd w:val="0"/>
        <w:spacing w:after="0"/>
        <w:ind w:leftChars="-258" w:left="-335"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Encerramento da Leitura Mensal:</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O Sistema deverá validar se todos os registros possuem leitura e executar o encerramento</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Caso verificado que algum registro não tenha leitura, mas tenha sido informado sinistro deverá ser considerado lido e lançar o consumo zerado na planilha do sistema tributário.</w:t>
      </w:r>
    </w:p>
    <w:p w:rsidR="008A0499" w:rsidRPr="00D14C15" w:rsidRDefault="008A0499" w:rsidP="009126E8">
      <w:pPr>
        <w:pStyle w:val="PargrafodaLista"/>
        <w:widowControl w:val="0"/>
        <w:numPr>
          <w:ilvl w:val="0"/>
          <w:numId w:val="81"/>
        </w:numPr>
        <w:suppressAutoHyphens/>
        <w:autoSpaceDE w:val="0"/>
        <w:autoSpaceDN w:val="0"/>
        <w:adjustRightInd w:val="0"/>
        <w:spacing w:after="280"/>
        <w:ind w:leftChars="-258" w:left="-335" w:hanging="284"/>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O </w:t>
      </w:r>
      <w:proofErr w:type="spellStart"/>
      <w:r w:rsidRPr="00D14C15">
        <w:rPr>
          <w:rFonts w:asciiTheme="majorHAnsi" w:eastAsia="Courier New" w:hAnsiTheme="majorHAnsi" w:cs="Courier New"/>
          <w:sz w:val="22"/>
        </w:rPr>
        <w:t>app</w:t>
      </w:r>
      <w:proofErr w:type="spellEnd"/>
      <w:r w:rsidRPr="00D14C15">
        <w:rPr>
          <w:rFonts w:asciiTheme="majorHAnsi" w:eastAsia="Courier New" w:hAnsiTheme="majorHAnsi" w:cs="Courier New"/>
          <w:sz w:val="22"/>
        </w:rPr>
        <w:t xml:space="preserve"> permitirá o registro da leitura e ocorrências e de forma automática deverá descarregar os dados no sistema tributário para cálculo automático conforme lei.</w:t>
      </w:r>
    </w:p>
    <w:p w:rsidR="008A0499" w:rsidRPr="00D14C15" w:rsidRDefault="008A0499" w:rsidP="009126E8">
      <w:pPr>
        <w:widowControl w:val="0"/>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Sistema Portal Institucional (Web Site):</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uma página na internet (Website ou Sítio Eletrônico).</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cadastrar serviços informativos, com a finalidade de orientar os cidadãos, contendo requisitos e dados gerais sobre os serviços prestados pela entidade. </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criação de serviços específicos para o Portal. </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da estrutura de secretarias e horários de atendimento e contatos.</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Disponibilizar serviço de Acesso à Informação, com a possibilidade de protocolar solicitação e consultar os seguintes dados da entidade: obras e ações, estrutura organizacional e perguntas frequentes, de acordo com a Legislação 12.527/2011.</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consulta de tramitação dos protocolos cadastrados na prefeitura.</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de notícias no portal, com a possibilidade de relacionar imagens, serviços, links, categorias, páginas e definir quais registros serão destaques.</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avisos no portal, sendo exibido em forma de pop-up</w:t>
      </w:r>
      <w:r w:rsidRPr="00D14C15">
        <w:rPr>
          <w:rFonts w:asciiTheme="majorHAnsi" w:eastAsia="Courier New" w:hAnsiTheme="majorHAnsi" w:cs="Courier New"/>
          <w:i/>
          <w:sz w:val="22"/>
        </w:rPr>
        <w:t xml:space="preserve">, </w:t>
      </w:r>
      <w:r w:rsidRPr="00D14C15">
        <w:rPr>
          <w:rFonts w:asciiTheme="majorHAnsi" w:eastAsia="Courier New" w:hAnsiTheme="majorHAnsi" w:cs="Courier New"/>
          <w:sz w:val="22"/>
        </w:rPr>
        <w:t xml:space="preserve">com possibilidade de </w:t>
      </w:r>
      <w:r w:rsidRPr="00D14C15">
        <w:rPr>
          <w:rFonts w:asciiTheme="majorHAnsi" w:eastAsia="Courier New" w:hAnsiTheme="majorHAnsi" w:cs="Courier New"/>
          <w:sz w:val="22"/>
        </w:rPr>
        <w:lastRenderedPageBreak/>
        <w:t>adicionar imagem, vídeo e link.</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de agenda no portal, com intuito de organizar os eventos realizados pela entidade e com a possibilidade dos cidadãos acompanhar via web.</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mídias no portal, possibilitando a centralização dos arquivos para posterior vínculo em notícias, serviços e páginas.</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cadastro de banner para o portal, podendo configurar o local que será demonstrado e o seu relacionamento.</w:t>
      </w:r>
    </w:p>
    <w:p w:rsidR="008A0499" w:rsidRPr="00D14C15" w:rsidRDefault="008A0499" w:rsidP="009126E8">
      <w:pPr>
        <w:widowControl w:val="0"/>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o cadastro de </w:t>
      </w:r>
      <w:proofErr w:type="gramStart"/>
      <w:r w:rsidRPr="00D14C15">
        <w:rPr>
          <w:rFonts w:asciiTheme="majorHAnsi" w:eastAsia="Courier New" w:hAnsiTheme="majorHAnsi" w:cs="Courier New"/>
          <w:sz w:val="22"/>
        </w:rPr>
        <w:t>menu</w:t>
      </w:r>
      <w:proofErr w:type="gramEnd"/>
      <w:r w:rsidRPr="00D14C15">
        <w:rPr>
          <w:rFonts w:asciiTheme="majorHAnsi" w:eastAsia="Courier New" w:hAnsiTheme="majorHAnsi" w:cs="Courier New"/>
          <w:sz w:val="22"/>
        </w:rPr>
        <w:t xml:space="preserve"> para o portal, para facilitar a localização das informações, podendo configurar o seu relacionamento.</w:t>
      </w:r>
    </w:p>
    <w:p w:rsidR="008A0499" w:rsidRPr="00D14C15" w:rsidRDefault="008A0499" w:rsidP="009126E8">
      <w:pPr>
        <w:numPr>
          <w:ilvl w:val="0"/>
          <w:numId w:val="33"/>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o cadastro de galerias, vídeos e links para posterior acesso via portal.</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pStyle w:val="PargrafodaLista"/>
        <w:numPr>
          <w:ilvl w:val="0"/>
          <w:numId w:val="77"/>
        </w:numPr>
        <w:pBdr>
          <w:top w:val="nil"/>
          <w:left w:val="nil"/>
          <w:bottom w:val="nil"/>
          <w:right w:val="nil"/>
          <w:between w:val="nil"/>
        </w:pBdr>
        <w:tabs>
          <w:tab w:val="left" w:pos="-76"/>
          <w:tab w:val="left" w:pos="284"/>
          <w:tab w:val="left" w:pos="567"/>
        </w:tabs>
        <w:suppressAutoHyphens/>
        <w:autoSpaceDE w:val="0"/>
        <w:autoSpaceDN w:val="0"/>
        <w:adjustRightInd w:val="0"/>
        <w:spacing w:after="0"/>
        <w:ind w:leftChars="-258" w:left="-259" w:right="-1"/>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Sistema Farmácias/Medicamentos: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ESTOQUE/ASSISTÊNCIA FARMACÊUTICA E CADASTROS:</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Classes de produtos.</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Grupos de produtos.</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indicar a multiplicidade do produto, para que ao realizar uma dispensação a pacientes ou saída de baixa, realize somente com números múltiplos ao indicado, não permitindo a dispensação errada, como </w:t>
      </w:r>
      <w:proofErr w:type="gramStart"/>
      <w:r w:rsidRPr="00D14C15">
        <w:rPr>
          <w:rFonts w:asciiTheme="majorHAnsi" w:eastAsia="Courier New" w:hAnsiTheme="majorHAnsi" w:cs="Courier New"/>
          <w:sz w:val="22"/>
        </w:rPr>
        <w:t>por exemplo</w:t>
      </w:r>
      <w:proofErr w:type="gramEnd"/>
      <w:r w:rsidRPr="00D14C15">
        <w:rPr>
          <w:rFonts w:asciiTheme="majorHAnsi" w:eastAsia="Courier New" w:hAnsiTheme="majorHAnsi" w:cs="Courier New"/>
          <w:sz w:val="22"/>
        </w:rPr>
        <w:t xml:space="preserve"> o número de comprimidos que contém uma cartela.</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Subgrupos de produtos.</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Criar um estoque automaticamente por unidade de saúde.</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cadastro de setores de custo, que compreende na separação do estoque do estabelecimento em </w:t>
      </w:r>
      <w:proofErr w:type="gramStart"/>
      <w:r w:rsidRPr="00D14C15">
        <w:rPr>
          <w:rFonts w:asciiTheme="majorHAnsi" w:eastAsia="Courier New" w:hAnsiTheme="majorHAnsi" w:cs="Courier New"/>
          <w:sz w:val="22"/>
        </w:rPr>
        <w:t>mini estoques</w:t>
      </w:r>
      <w:proofErr w:type="gramEnd"/>
      <w:r w:rsidRPr="00D14C15">
        <w:rPr>
          <w:rFonts w:asciiTheme="majorHAnsi" w:eastAsia="Courier New" w:hAnsiTheme="majorHAnsi" w:cs="Courier New"/>
          <w:sz w:val="22"/>
        </w:rPr>
        <w:t xml:space="preserve"> aliados.</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fornecedores.</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via de administração para medicamentos/produtos</w:t>
      </w:r>
      <w:proofErr w:type="gramStart"/>
      <w:r w:rsidRPr="00D14C15">
        <w:rPr>
          <w:rFonts w:asciiTheme="majorHAnsi" w:eastAsia="Courier New" w:hAnsiTheme="majorHAnsi" w:cs="Courier New"/>
          <w:sz w:val="22"/>
        </w:rPr>
        <w:t>, está</w:t>
      </w:r>
      <w:proofErr w:type="gramEnd"/>
      <w:r w:rsidRPr="00D14C15">
        <w:rPr>
          <w:rFonts w:asciiTheme="majorHAnsi" w:eastAsia="Courier New" w:hAnsiTheme="majorHAnsi" w:cs="Courier New"/>
          <w:sz w:val="22"/>
        </w:rPr>
        <w:t xml:space="preserve"> preenchida automaticamente pela fornecedora, sem necessidade de o contratante atualizar.</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produtos e medicamentos identificando seu nome, concentração, apresentação, ação terapêutica, grupo, subgrupo, classe, lista de psicotrópicos, código DCB e o seu tipo de uso/administração.</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o cadastro de </w:t>
      </w:r>
      <w:proofErr w:type="spellStart"/>
      <w:r w:rsidRPr="00D14C15">
        <w:rPr>
          <w:rFonts w:asciiTheme="majorHAnsi" w:eastAsia="Courier New" w:hAnsiTheme="majorHAnsi" w:cs="Courier New"/>
          <w:sz w:val="22"/>
        </w:rPr>
        <w:t>Prescritores</w:t>
      </w:r>
      <w:proofErr w:type="spellEnd"/>
      <w:r w:rsidRPr="00D14C15">
        <w:rPr>
          <w:rFonts w:asciiTheme="majorHAnsi" w:eastAsia="Courier New" w:hAnsiTheme="majorHAnsi" w:cs="Courier New"/>
          <w:sz w:val="22"/>
        </w:rPr>
        <w:t>, com as informações mínimas de nome, órgão e uf de emissão;</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Unidades de Medida.</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Possuir cadastro de Unidades de Medida do CATMAT de forma automática.</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ação terapêutica.</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relacionamento do cadastro do produto a um código CATMAT e a sua respectiva Unidade de Fornecimento.</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a lista de Denominações Comuns Brasileiras (DCB) da </w:t>
      </w:r>
      <w:proofErr w:type="gramStart"/>
      <w:r w:rsidRPr="00D14C15">
        <w:rPr>
          <w:rFonts w:asciiTheme="majorHAnsi" w:eastAsia="Courier New" w:hAnsiTheme="majorHAnsi" w:cs="Courier New"/>
          <w:sz w:val="22"/>
        </w:rPr>
        <w:t>Anvisa</w:t>
      </w:r>
      <w:proofErr w:type="gramEnd"/>
      <w:r w:rsidRPr="00D14C15">
        <w:rPr>
          <w:rFonts w:asciiTheme="majorHAnsi" w:eastAsia="Courier New" w:hAnsiTheme="majorHAnsi" w:cs="Courier New"/>
          <w:sz w:val="22"/>
        </w:rPr>
        <w:t xml:space="preserve"> de 2007, versão de 22/02/2008 no qual deverá constar o nome da substância, o No de DCB e o No do CAS (</w:t>
      </w:r>
      <w:proofErr w:type="spellStart"/>
      <w:r w:rsidRPr="00D14C15">
        <w:rPr>
          <w:rFonts w:asciiTheme="majorHAnsi" w:eastAsia="Courier New" w:hAnsiTheme="majorHAnsi" w:cs="Courier New"/>
          <w:sz w:val="22"/>
        </w:rPr>
        <w:t>Chemical</w:t>
      </w:r>
      <w:proofErr w:type="spellEnd"/>
      <w:r w:rsidRPr="00D14C15">
        <w:rPr>
          <w:rFonts w:asciiTheme="majorHAnsi" w:eastAsia="Courier New" w:hAnsiTheme="majorHAnsi" w:cs="Courier New"/>
          <w:sz w:val="22"/>
        </w:rPr>
        <w:t xml:space="preserve"> Abstract Service).</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relacionar o cadastro do produto a um No de DCB.</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o cadastro de produto se é medicamento e/ou insumo hospitalar.</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realização de pesquisa de produto por qualquer campo do cadastro referido em sua listagem de consulta.</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forma de indicação do tipo da lista de produtos da ANVISA, conforme Portaria SVS/MS no. 344, de 12 de maio de 1998.</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identificação de produtos que não podem ser fracionados conforme Resolução da Diretoria Colegiada - RDC n° 80, de 11 de maio de 2006, através da indicação no cadastro de unidades de medida.</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proofErr w:type="spellStart"/>
      <w:r w:rsidRPr="00D14C15">
        <w:rPr>
          <w:rFonts w:asciiTheme="majorHAnsi" w:eastAsia="Courier New" w:hAnsiTheme="majorHAnsi" w:cs="Courier New"/>
          <w:sz w:val="22"/>
        </w:rPr>
        <w:t>Plertar</w:t>
      </w:r>
      <w:proofErr w:type="spellEnd"/>
      <w:r w:rsidRPr="00D14C15">
        <w:rPr>
          <w:rFonts w:asciiTheme="majorHAnsi" w:eastAsia="Courier New" w:hAnsiTheme="majorHAnsi" w:cs="Courier New"/>
          <w:sz w:val="22"/>
        </w:rPr>
        <w:t xml:space="preserve"> ao operador se o paciente estiver sendo recepcionado em uma unidade e ele resida em outro município, respeitando parametrização.</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e manutenção de restrições alérgicas.</w:t>
      </w:r>
    </w:p>
    <w:p w:rsidR="008A0499" w:rsidRPr="00D14C15" w:rsidRDefault="008A0499" w:rsidP="009126E8">
      <w:pPr>
        <w:numPr>
          <w:ilvl w:val="0"/>
          <w:numId w:val="3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Controlar o valor baixado ao efetuar uma movimentação de estoque o custo médio ponderado da entidade, de forma globalizada;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ENTRADAS:</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inclusão de todos os códigos de barras do produto;</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consulta de todas as entradas já registradas no sistema com opção de busca</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por data da entrada, número da nota fiscal, nome do fornecedor ou unidade de saúde;</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o uso de código de barras, para </w:t>
      </w:r>
      <w:proofErr w:type="gramStart"/>
      <w:r w:rsidRPr="00D14C15">
        <w:rPr>
          <w:rFonts w:asciiTheme="majorHAnsi" w:eastAsia="Courier New" w:hAnsiTheme="majorHAnsi" w:cs="Courier New"/>
          <w:sz w:val="22"/>
        </w:rPr>
        <w:t>agilizar</w:t>
      </w:r>
      <w:proofErr w:type="gramEnd"/>
      <w:r w:rsidRPr="00D14C15">
        <w:rPr>
          <w:rFonts w:asciiTheme="majorHAnsi" w:eastAsia="Courier New" w:hAnsiTheme="majorHAnsi" w:cs="Courier New"/>
          <w:sz w:val="22"/>
        </w:rPr>
        <w:t xml:space="preserve"> a entrada e saída de itens;</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do número da licitação, quando efetuada compra por esta modalidade;</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da AF – Autorização de Fornecimento.</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entradas por fornecedor;</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entradas por doação;</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entradas por empréstimo;</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 xml:space="preserve">Permitir o registro de entradas por </w:t>
      </w:r>
      <w:proofErr w:type="gramStart"/>
      <w:r w:rsidRPr="00D14C15">
        <w:rPr>
          <w:rFonts w:asciiTheme="majorHAnsi" w:eastAsia="Courier New" w:hAnsiTheme="majorHAnsi" w:cs="Courier New"/>
          <w:sz w:val="22"/>
        </w:rPr>
        <w:t>implementação</w:t>
      </w:r>
      <w:proofErr w:type="gramEnd"/>
      <w:r w:rsidRPr="00D14C15">
        <w:rPr>
          <w:rFonts w:asciiTheme="majorHAnsi" w:eastAsia="Courier New" w:hAnsiTheme="majorHAnsi" w:cs="Courier New"/>
          <w:sz w:val="22"/>
        </w:rPr>
        <w:t xml:space="preserve"> de estoque;</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entradas por ajuste de estoque;</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o registro do lote da entrada para notas entregues e, </w:t>
      </w:r>
      <w:proofErr w:type="gramStart"/>
      <w:r w:rsidRPr="00D14C15">
        <w:rPr>
          <w:rFonts w:asciiTheme="majorHAnsi" w:eastAsia="Courier New" w:hAnsiTheme="majorHAnsi" w:cs="Courier New"/>
          <w:sz w:val="22"/>
        </w:rPr>
        <w:t>lotes(</w:t>
      </w:r>
      <w:proofErr w:type="gramEnd"/>
      <w:r w:rsidRPr="00D14C15">
        <w:rPr>
          <w:rFonts w:asciiTheme="majorHAnsi" w:eastAsia="Courier New" w:hAnsiTheme="majorHAnsi" w:cs="Courier New"/>
          <w:sz w:val="22"/>
        </w:rPr>
        <w:t>fracionadas);</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incluir no registro dos itens de entradas, no mínimo as informações referentes ao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produto, fabricante, lote, quantidade, valor unitário e data de validade;</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efetuar estorno total ou parcial, com geração automática de uma saída na</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data de estorno;</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Ser possível a digitação de uma nota e salvar, para posterior término da entrada 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finalização;</w:t>
      </w:r>
    </w:p>
    <w:p w:rsidR="008A0499" w:rsidRPr="00D14C15" w:rsidRDefault="008A0499" w:rsidP="009126E8">
      <w:pPr>
        <w:numPr>
          <w:ilvl w:val="0"/>
          <w:numId w:val="3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Efetuar a entrada no estoque, somente quando a mesma for finalizada;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SAÍDAS - DISPENSAÇÃO:</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Obrigar a inclusão da informação do </w:t>
      </w:r>
      <w:proofErr w:type="spellStart"/>
      <w:r w:rsidRPr="00D14C15">
        <w:rPr>
          <w:rFonts w:asciiTheme="majorHAnsi" w:eastAsia="Courier New" w:hAnsiTheme="majorHAnsi" w:cs="Courier New"/>
          <w:sz w:val="22"/>
        </w:rPr>
        <w:t>prescritor</w:t>
      </w:r>
      <w:proofErr w:type="spellEnd"/>
      <w:r w:rsidRPr="00D14C15">
        <w:rPr>
          <w:rFonts w:asciiTheme="majorHAnsi" w:eastAsia="Courier New" w:hAnsiTheme="majorHAnsi" w:cs="Courier New"/>
          <w:sz w:val="22"/>
        </w:rPr>
        <w:t xml:space="preserve"> nas receitas de medicamentos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controlados;</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Fazer uso de código de barras, para </w:t>
      </w:r>
      <w:proofErr w:type="gramStart"/>
      <w:r w:rsidRPr="00D14C15">
        <w:rPr>
          <w:rFonts w:asciiTheme="majorHAnsi" w:eastAsia="Courier New" w:hAnsiTheme="majorHAnsi" w:cs="Courier New"/>
          <w:sz w:val="22"/>
        </w:rPr>
        <w:t>agilizar</w:t>
      </w:r>
      <w:proofErr w:type="gramEnd"/>
      <w:r w:rsidRPr="00D14C15">
        <w:rPr>
          <w:rFonts w:asciiTheme="majorHAnsi" w:eastAsia="Courier New" w:hAnsiTheme="majorHAnsi" w:cs="Courier New"/>
          <w:sz w:val="22"/>
        </w:rPr>
        <w:t xml:space="preserve"> a dispensação;</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Alertar o operador caso o paciente ainda possua o medicamento informado em</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quantidade suficiente de acordo com a última dispensação;</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Controlar medicamentos concedidos por programas do Ministério da Saúde;</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Exibir o primeiro lote a ser dispensado, dispensando automaticamente sempre os lotes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com a menor validade;</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a informação de outra unidade que possua um medicamento em estoque, caso a</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unidade não tenha um produto em estoque e que também não possua um similar em estoque, indicando ao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paciente onde ele possa retirar o medicamento;</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parametrização de impressão ou não do comprovante de entrega dos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medicamentos com espaço para assinatura do paciente;</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Disponibilizar a opção de impressão dos comprovantes em impressora padrão ou</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térmica;</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Apresentar opção em tela para imprimir automaticamente o comprovante após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finalização/salvamento da dispensação;</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informar o tipo do tratamento em cada item da dispensação, informando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minimamente via de administração, observação e posologia;</w:t>
      </w:r>
    </w:p>
    <w:p w:rsidR="008A0499" w:rsidRPr="00D14C15" w:rsidRDefault="008A0499" w:rsidP="009126E8">
      <w:pPr>
        <w:numPr>
          <w:ilvl w:val="0"/>
          <w:numId w:val="4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Apresentar automaticamente campo para preenchimento do peso e altura, </w:t>
      </w:r>
      <w:proofErr w:type="gramStart"/>
      <w:r w:rsidRPr="00D14C15">
        <w:rPr>
          <w:rFonts w:asciiTheme="majorHAnsi" w:eastAsia="Courier New" w:hAnsiTheme="majorHAnsi" w:cs="Courier New"/>
          <w:sz w:val="22"/>
        </w:rPr>
        <w:t>para</w:t>
      </w:r>
      <w:proofErr w:type="gramEnd"/>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medicamentos</w:t>
      </w:r>
      <w:proofErr w:type="gramEnd"/>
      <w:r w:rsidRPr="00D14C15">
        <w:rPr>
          <w:rFonts w:asciiTheme="majorHAnsi" w:eastAsia="Courier New" w:hAnsiTheme="majorHAnsi" w:cs="Courier New"/>
          <w:sz w:val="22"/>
        </w:rPr>
        <w:t>/produtos classificados como preenchimento obrigatório na Base Nacional de Assistência Farmacêutica;</w:t>
      </w:r>
    </w:p>
    <w:p w:rsidR="008A0499" w:rsidRPr="00D14C15" w:rsidRDefault="008A0499" w:rsidP="009126E8">
      <w:pPr>
        <w:numPr>
          <w:ilvl w:val="0"/>
          <w:numId w:val="4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Apresentar automaticamente campo para preenchimento de CID – Cadastro Internacional de doenças, para medicamentos classificados como preenchimento obrigatório na Base Nacional de Assistência Farmacêutica;</w:t>
      </w:r>
    </w:p>
    <w:p w:rsidR="008A0499" w:rsidRPr="00D14C15" w:rsidRDefault="008A0499" w:rsidP="009126E8">
      <w:pPr>
        <w:numPr>
          <w:ilvl w:val="0"/>
          <w:numId w:val="4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efetuar o estorno a qualquer momento.</w:t>
      </w:r>
    </w:p>
    <w:p w:rsidR="008A0499" w:rsidRPr="00D14C15" w:rsidRDefault="008A0499" w:rsidP="009126E8">
      <w:pPr>
        <w:numPr>
          <w:ilvl w:val="0"/>
          <w:numId w:val="4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efetuar estorno total ou parcial, com geração automática de uma entrada na data de estorno;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REQUISIÇÕES E TRANSFERÊNCIAS:</w:t>
      </w:r>
    </w:p>
    <w:p w:rsidR="008A0499" w:rsidRPr="00D14C15" w:rsidRDefault="008A0499" w:rsidP="009126E8">
      <w:pPr>
        <w:numPr>
          <w:ilvl w:val="0"/>
          <w:numId w:val="44"/>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Manter bloqueado o estoque dos itens requisitados na unidade requisitada até o aceite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de recebimento ou cancelamento da transferência pela unidade requisitante;</w:t>
      </w:r>
    </w:p>
    <w:p w:rsidR="008A0499" w:rsidRPr="00D14C15" w:rsidRDefault="008A0499" w:rsidP="009126E8">
      <w:pPr>
        <w:numPr>
          <w:ilvl w:val="0"/>
          <w:numId w:val="44"/>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configurar se usa o aceite de transferências, caso opte por não usar, as quantidades transferidas pela unidade requisitada entrarão automaticamente o estoque da unidade requisitante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após a transferência;</w:t>
      </w:r>
    </w:p>
    <w:p w:rsidR="008A0499" w:rsidRPr="00D14C15" w:rsidRDefault="008A0499" w:rsidP="009126E8">
      <w:pPr>
        <w:numPr>
          <w:ilvl w:val="0"/>
          <w:numId w:val="44"/>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configurar se usará a aprovação de transferência pela unidade requisitada, caso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não estiver ativo, ao realizar a transferência os itens transferidos serão bloqueados na unidade requisitada 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enviados a unidade requisitante;</w:t>
      </w:r>
    </w:p>
    <w:p w:rsidR="008A0499" w:rsidRPr="00D14C15" w:rsidRDefault="008A0499" w:rsidP="009126E8">
      <w:pPr>
        <w:numPr>
          <w:ilvl w:val="0"/>
          <w:numId w:val="44"/>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iniciar a digitação de uma transferência e salvar, sem movimentar estoque,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movimentando somente após movimentar para finalizada;</w:t>
      </w:r>
    </w:p>
    <w:p w:rsidR="008A0499" w:rsidRPr="00D14C15" w:rsidRDefault="008A0499" w:rsidP="009126E8">
      <w:pPr>
        <w:numPr>
          <w:ilvl w:val="0"/>
          <w:numId w:val="44"/>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efetuar o estorno, total ou parcial, de uma transferência a qualquer momento, desde que a unidade não tenha gasto o saldo transferido;</w:t>
      </w:r>
    </w:p>
    <w:p w:rsidR="008A0499" w:rsidRPr="00D14C15" w:rsidRDefault="008A0499" w:rsidP="009126E8">
      <w:pPr>
        <w:numPr>
          <w:ilvl w:val="0"/>
          <w:numId w:val="44"/>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efetuar transferências entre setores de custo;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ACERTOS E INUTILIZAÇÕES:</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inutilização de produtos por unidade, informando (Data, Unidade, Produto, Lote, Quantidade e Motivo);</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selecionar através de tela de listagem medicamentos conforme seleção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implementada</w:t>
      </w:r>
      <w:proofErr w:type="gramEnd"/>
      <w:r w:rsidRPr="00D14C15">
        <w:rPr>
          <w:rFonts w:asciiTheme="majorHAnsi" w:eastAsia="Courier New" w:hAnsiTheme="majorHAnsi" w:cs="Courier New"/>
          <w:sz w:val="22"/>
        </w:rPr>
        <w:t xml:space="preserve"> pelo próprio usuário, no momento do lançamento, ou seja, o usuário pode selecionar todos os lotes com vencimento até data XX/XX/XXXX e o sistema apresentar;</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perdas e sinistros do tipo sinistro;</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perdas e sinistros do tipo perda;</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perdas e sinistros do tipo ajuste;</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Permitir o registro de perdas e sinistros do tipo vencido;</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perdas e sinistros do tipo perda, referente a uma entrada de materiais, indicando o código da entrada;</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efetuar estorno, com geração automática de uma entrada na data de estorno;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RELATÓRIOS E CONSULTAS:</w:t>
      </w:r>
    </w:p>
    <w:p w:rsidR="008A0499" w:rsidRPr="00D14C15" w:rsidRDefault="008A0499" w:rsidP="009126E8">
      <w:pPr>
        <w:numPr>
          <w:ilvl w:val="0"/>
          <w:numId w:val="4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forma de indicação/visualização dos locais de armazenamento do produto através de indicação do saldo no momento;</w:t>
      </w:r>
    </w:p>
    <w:p w:rsidR="008A0499" w:rsidRPr="00D14C15" w:rsidRDefault="008A0499" w:rsidP="009126E8">
      <w:pPr>
        <w:numPr>
          <w:ilvl w:val="0"/>
          <w:numId w:val="4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através da seleção do produto, a visualização geral do estoque em todas as unidades, listando lotes e validades;</w:t>
      </w:r>
    </w:p>
    <w:p w:rsidR="008A0499" w:rsidRPr="00D14C15" w:rsidRDefault="008A0499" w:rsidP="009126E8">
      <w:pPr>
        <w:numPr>
          <w:ilvl w:val="0"/>
          <w:numId w:val="4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 de estimativa de consumo do produto considerando o histórico de consumo do produto definido através de um período de referência;</w:t>
      </w:r>
    </w:p>
    <w:p w:rsidR="008A0499" w:rsidRPr="00D14C15" w:rsidRDefault="008A0499" w:rsidP="009126E8">
      <w:pPr>
        <w:numPr>
          <w:ilvl w:val="0"/>
          <w:numId w:val="4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consulta de todas as dispensações já registradas no sistema com opção de busca por data da dispensação, nome do paciente ou unidade de saúde;</w:t>
      </w:r>
    </w:p>
    <w:p w:rsidR="008A0499" w:rsidRPr="00D14C15" w:rsidRDefault="008A0499" w:rsidP="009126E8">
      <w:pPr>
        <w:numPr>
          <w:ilvl w:val="0"/>
          <w:numId w:val="4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realizar a pesquisa do paciente pelo nome, nome da mãe, data de nascimento, CPF ou RG;</w:t>
      </w:r>
    </w:p>
    <w:p w:rsidR="008A0499" w:rsidRPr="00D14C15" w:rsidRDefault="008A0499" w:rsidP="009126E8">
      <w:pPr>
        <w:numPr>
          <w:ilvl w:val="0"/>
          <w:numId w:val="4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Disponibilizar o acesso ao histórico das dispensações realizadas para o paciente, listando a data da retirada, a unidade de saúde, o nome produto/medicamento, o nome do profissional que </w:t>
      </w:r>
      <w:proofErr w:type="gramStart"/>
      <w:r w:rsidRPr="00D14C15">
        <w:rPr>
          <w:rFonts w:asciiTheme="majorHAnsi" w:eastAsia="Courier New" w:hAnsiTheme="majorHAnsi" w:cs="Courier New"/>
          <w:sz w:val="22"/>
        </w:rPr>
        <w:t>receitou,</w:t>
      </w:r>
      <w:proofErr w:type="gramEnd"/>
      <w:r w:rsidRPr="00D14C15">
        <w:rPr>
          <w:rFonts w:asciiTheme="majorHAnsi" w:eastAsia="Courier New" w:hAnsiTheme="majorHAnsi" w:cs="Courier New"/>
          <w:sz w:val="22"/>
        </w:rPr>
        <w:t xml:space="preserve"> a quantidade e a data de término do medicamento;</w:t>
      </w:r>
    </w:p>
    <w:p w:rsidR="008A0499" w:rsidRPr="00D14C15" w:rsidRDefault="008A0499" w:rsidP="009126E8">
      <w:pPr>
        <w:numPr>
          <w:ilvl w:val="0"/>
          <w:numId w:val="4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visualização dos estoques das unidades de saúde (pontos de distribuição/farmácias), indicando o estoque atual e as movimentações de entrada/saída/transferência, por unidade;</w:t>
      </w:r>
    </w:p>
    <w:p w:rsidR="008A0499" w:rsidRPr="00D14C15" w:rsidRDefault="008A0499" w:rsidP="009126E8">
      <w:pPr>
        <w:numPr>
          <w:ilvl w:val="0"/>
          <w:numId w:val="4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fazer o controle da dispensação e uso de medicamentos, identificando os pacientes e vinculando às prescrições realizadas (receitas) e aos lotes de medicamentos (rastreabilidade do lote);</w:t>
      </w:r>
    </w:p>
    <w:p w:rsidR="008A0499" w:rsidRPr="00D14C15" w:rsidRDefault="008A0499" w:rsidP="009126E8">
      <w:pPr>
        <w:numPr>
          <w:ilvl w:val="0"/>
          <w:numId w:val="4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consulta de movimentos, para verificar os valores que foram movimentados em estoque, constando os dados de valor movimentado, data e hora, quantidade, unidade de medida do produto, referente, tipo do movimento.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numPr>
          <w:ilvl w:val="0"/>
          <w:numId w:val="77"/>
        </w:numPr>
        <w:pBdr>
          <w:top w:val="nil"/>
          <w:left w:val="nil"/>
          <w:bottom w:val="nil"/>
          <w:right w:val="nil"/>
          <w:between w:val="nil"/>
        </w:pBd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Sistema Integração BNAFAR</w:t>
      </w:r>
    </w:p>
    <w:p w:rsidR="008A0499" w:rsidRPr="00D14C15" w:rsidRDefault="008A0499" w:rsidP="009126E8">
      <w:pPr>
        <w:numPr>
          <w:ilvl w:val="0"/>
          <w:numId w:val="4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integração com o sistema Hórus do programa </w:t>
      </w:r>
      <w:proofErr w:type="spellStart"/>
      <w:proofErr w:type="gramStart"/>
      <w:r w:rsidRPr="00D14C15">
        <w:rPr>
          <w:rFonts w:asciiTheme="majorHAnsi" w:eastAsia="Courier New" w:hAnsiTheme="majorHAnsi" w:cs="Courier New"/>
          <w:sz w:val="22"/>
        </w:rPr>
        <w:t>Qualifar</w:t>
      </w:r>
      <w:proofErr w:type="spellEnd"/>
      <w:r w:rsidRPr="00D14C15">
        <w:rPr>
          <w:rFonts w:asciiTheme="majorHAnsi" w:eastAsia="Courier New" w:hAnsiTheme="majorHAnsi" w:cs="Courier New"/>
          <w:sz w:val="22"/>
        </w:rPr>
        <w:t>-SUS</w:t>
      </w:r>
      <w:proofErr w:type="gramEnd"/>
      <w:r w:rsidRPr="00D14C15">
        <w:rPr>
          <w:rFonts w:asciiTheme="majorHAnsi" w:eastAsia="Courier New" w:hAnsiTheme="majorHAnsi" w:cs="Courier New"/>
          <w:sz w:val="22"/>
        </w:rPr>
        <w:t xml:space="preserve"> do Ministério da Saúde através da Base Nacional de Assistência Farmacêutica;</w:t>
      </w:r>
    </w:p>
    <w:p w:rsidR="008A0499" w:rsidRPr="00D14C15" w:rsidRDefault="008A0499" w:rsidP="009126E8">
      <w:pPr>
        <w:numPr>
          <w:ilvl w:val="0"/>
          <w:numId w:val="4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Prever o relacionamento entre as unidades de fornecimento do cadastro oficial do CATMAT e </w:t>
      </w:r>
      <w:r w:rsidRPr="00D14C15">
        <w:rPr>
          <w:rFonts w:asciiTheme="majorHAnsi" w:eastAsia="Courier New" w:hAnsiTheme="majorHAnsi" w:cs="Courier New"/>
          <w:sz w:val="22"/>
        </w:rPr>
        <w:lastRenderedPageBreak/>
        <w:t xml:space="preserve">as unidades de fornecimento usadas pelo programa </w:t>
      </w:r>
      <w:proofErr w:type="spellStart"/>
      <w:proofErr w:type="gramStart"/>
      <w:r w:rsidRPr="00D14C15">
        <w:rPr>
          <w:rFonts w:asciiTheme="majorHAnsi" w:eastAsia="Courier New" w:hAnsiTheme="majorHAnsi" w:cs="Courier New"/>
          <w:sz w:val="22"/>
        </w:rPr>
        <w:t>Qualifar</w:t>
      </w:r>
      <w:proofErr w:type="spellEnd"/>
      <w:r w:rsidRPr="00D14C15">
        <w:rPr>
          <w:rFonts w:asciiTheme="majorHAnsi" w:eastAsia="Courier New" w:hAnsiTheme="majorHAnsi" w:cs="Courier New"/>
          <w:sz w:val="22"/>
        </w:rPr>
        <w:t>-SUS</w:t>
      </w:r>
      <w:proofErr w:type="gramEnd"/>
      <w:r w:rsidRPr="00D14C15">
        <w:rPr>
          <w:rFonts w:asciiTheme="majorHAnsi" w:eastAsia="Courier New" w:hAnsiTheme="majorHAnsi" w:cs="Courier New"/>
          <w:sz w:val="22"/>
        </w:rPr>
        <w:t>, de tal modo que não seja necessário efetuar relacionamentos, apenas relacionar o Produto ao código CATMAT para que a exportação possa ser realizada;</w:t>
      </w:r>
    </w:p>
    <w:p w:rsidR="008A0499" w:rsidRPr="00D14C15" w:rsidRDefault="008A0499" w:rsidP="009126E8">
      <w:pPr>
        <w:numPr>
          <w:ilvl w:val="0"/>
          <w:numId w:val="4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área restrita aos administradores e técnicos, para efetuar as configurações de comunicação com o sistema </w:t>
      </w:r>
      <w:proofErr w:type="spellStart"/>
      <w:r w:rsidRPr="00D14C15">
        <w:rPr>
          <w:rFonts w:asciiTheme="majorHAnsi" w:eastAsia="Courier New" w:hAnsiTheme="majorHAnsi" w:cs="Courier New"/>
          <w:sz w:val="22"/>
        </w:rPr>
        <w:t>Qualifar</w:t>
      </w:r>
      <w:proofErr w:type="spellEnd"/>
      <w:r w:rsidRPr="00D14C15">
        <w:rPr>
          <w:rFonts w:asciiTheme="majorHAnsi" w:eastAsia="Courier New" w:hAnsiTheme="majorHAnsi" w:cs="Courier New"/>
          <w:sz w:val="22"/>
        </w:rPr>
        <w:t xml:space="preserve">- Base Nacional de Assistência Farmacêutica, permitindo selecionar o ambiente de integração (Produção ou Homologação) bem como os endereços dos </w:t>
      </w:r>
      <w:proofErr w:type="spellStart"/>
      <w:proofErr w:type="gramStart"/>
      <w:r w:rsidRPr="00D14C15">
        <w:rPr>
          <w:rFonts w:asciiTheme="majorHAnsi" w:eastAsia="Courier New" w:hAnsiTheme="majorHAnsi" w:cs="Courier New"/>
          <w:sz w:val="22"/>
        </w:rPr>
        <w:t>WebServices</w:t>
      </w:r>
      <w:proofErr w:type="spellEnd"/>
      <w:proofErr w:type="gramEnd"/>
      <w:r w:rsidRPr="00D14C15">
        <w:rPr>
          <w:rFonts w:asciiTheme="majorHAnsi" w:eastAsia="Courier New" w:hAnsiTheme="majorHAnsi" w:cs="Courier New"/>
          <w:sz w:val="22"/>
        </w:rPr>
        <w:t xml:space="preserve"> e os usuários e senhas para o acesso;</w:t>
      </w:r>
    </w:p>
    <w:p w:rsidR="008A0499" w:rsidRPr="00D14C15" w:rsidRDefault="008A0499" w:rsidP="009126E8">
      <w:pPr>
        <w:numPr>
          <w:ilvl w:val="0"/>
          <w:numId w:val="4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selecionar o ambiente de integração que será usado, de Homologação ou Integração.</w:t>
      </w:r>
    </w:p>
    <w:p w:rsidR="008A0499" w:rsidRPr="00D14C15" w:rsidRDefault="008A0499" w:rsidP="009126E8">
      <w:pPr>
        <w:numPr>
          <w:ilvl w:val="0"/>
          <w:numId w:val="4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Caso selecionado o ambiente de Homologação as exportações não terão efeitos reais, ou seja, poderá ser usada para testar a comunicação e atestar o recebimento dos dados pelo programa </w:t>
      </w:r>
      <w:proofErr w:type="spellStart"/>
      <w:proofErr w:type="gramStart"/>
      <w:r w:rsidRPr="00D14C15">
        <w:rPr>
          <w:rFonts w:asciiTheme="majorHAnsi" w:eastAsia="Courier New" w:hAnsiTheme="majorHAnsi" w:cs="Courier New"/>
          <w:sz w:val="22"/>
        </w:rPr>
        <w:t>seM</w:t>
      </w:r>
      <w:proofErr w:type="spellEnd"/>
      <w:proofErr w:type="gramEnd"/>
      <w:r w:rsidRPr="00D14C15">
        <w:rPr>
          <w:rFonts w:asciiTheme="majorHAnsi" w:eastAsia="Courier New" w:hAnsiTheme="majorHAnsi" w:cs="Courier New"/>
          <w:sz w:val="22"/>
        </w:rPr>
        <w:t xml:space="preserve"> comprometer a integridade dos dados. Caso seja usado o ambiente de Produção os dados terão validade real e serão considerados para todos os efeitos do programa;</w:t>
      </w:r>
    </w:p>
    <w:p w:rsidR="008A0499" w:rsidRPr="00D14C15" w:rsidRDefault="008A0499" w:rsidP="009126E8">
      <w:pPr>
        <w:numPr>
          <w:ilvl w:val="0"/>
          <w:numId w:val="49"/>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o envio de dados para o sistema </w:t>
      </w:r>
      <w:proofErr w:type="spellStart"/>
      <w:r w:rsidRPr="00D14C15">
        <w:rPr>
          <w:rFonts w:asciiTheme="majorHAnsi" w:eastAsia="Courier New" w:hAnsiTheme="majorHAnsi" w:cs="Courier New"/>
          <w:sz w:val="22"/>
        </w:rPr>
        <w:t>Qualifar</w:t>
      </w:r>
      <w:proofErr w:type="spellEnd"/>
      <w:r w:rsidRPr="00D14C15">
        <w:rPr>
          <w:rFonts w:asciiTheme="majorHAnsi" w:eastAsia="Courier New" w:hAnsiTheme="majorHAnsi" w:cs="Courier New"/>
          <w:sz w:val="22"/>
        </w:rPr>
        <w:t>- Base Nacional de Assistência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Farmacêutica, detalhando, após o envio, a mensagem retornada, o protocolo de envio e a quantidade de inconsistências e sucessos. As inconsistências devem ser detalhadas identificando o Campo e o motivo da inconsistência;</w:t>
      </w:r>
    </w:p>
    <w:p w:rsidR="008A0499" w:rsidRPr="00D14C15" w:rsidRDefault="008A0499" w:rsidP="009126E8">
      <w:pPr>
        <w:numPr>
          <w:ilvl w:val="0"/>
          <w:numId w:val="1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realizar a consulta da situação dos envios, comunicando-se via WebService com </w:t>
      </w:r>
      <w:proofErr w:type="spellStart"/>
      <w:r w:rsidRPr="00D14C15">
        <w:rPr>
          <w:rFonts w:asciiTheme="majorHAnsi" w:eastAsia="Courier New" w:hAnsiTheme="majorHAnsi" w:cs="Courier New"/>
          <w:sz w:val="22"/>
        </w:rPr>
        <w:t>Qualifar</w:t>
      </w:r>
      <w:proofErr w:type="spellEnd"/>
      <w:r w:rsidRPr="00D14C15">
        <w:rPr>
          <w:rFonts w:asciiTheme="majorHAnsi" w:eastAsia="Courier New" w:hAnsiTheme="majorHAnsi" w:cs="Courier New"/>
          <w:sz w:val="22"/>
        </w:rPr>
        <w:t>- Base Nacional de Assistência Farmacêutica;</w:t>
      </w:r>
    </w:p>
    <w:p w:rsidR="008A0499" w:rsidRPr="00D14C15" w:rsidRDefault="008A0499" w:rsidP="009126E8">
      <w:pPr>
        <w:numPr>
          <w:ilvl w:val="0"/>
          <w:numId w:val="1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separadamente, o envio, que são: Entradas, Saídas, Estoque e Dispensação.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numPr>
          <w:ilvl w:val="0"/>
          <w:numId w:val="77"/>
        </w:numPr>
        <w:pBdr>
          <w:top w:val="nil"/>
          <w:left w:val="nil"/>
          <w:bottom w:val="nil"/>
          <w:right w:val="nil"/>
          <w:between w:val="nil"/>
        </w:pBd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Sistema Controle de Imunização</w:t>
      </w:r>
    </w:p>
    <w:p w:rsidR="008A0499" w:rsidRPr="00D14C15" w:rsidRDefault="008A0499" w:rsidP="009126E8">
      <w:pPr>
        <w:numPr>
          <w:ilvl w:val="0"/>
          <w:numId w:val="1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o cadastro de </w:t>
      </w:r>
      <w:proofErr w:type="spellStart"/>
      <w:r w:rsidRPr="00D14C15">
        <w:rPr>
          <w:rFonts w:asciiTheme="majorHAnsi" w:eastAsia="Courier New" w:hAnsiTheme="majorHAnsi" w:cs="Courier New"/>
          <w:sz w:val="22"/>
        </w:rPr>
        <w:t>imunobiológicos</w:t>
      </w:r>
      <w:proofErr w:type="spellEnd"/>
      <w:r w:rsidRPr="00D14C15">
        <w:rPr>
          <w:rFonts w:asciiTheme="majorHAnsi" w:eastAsia="Courier New" w:hAnsiTheme="majorHAnsi" w:cs="Courier New"/>
          <w:sz w:val="22"/>
        </w:rPr>
        <w:t>, totalmente integrado com o cadastro de materiais/medicamentos da farmácia municipal.</w:t>
      </w:r>
    </w:p>
    <w:p w:rsidR="008A0499" w:rsidRPr="00D14C15" w:rsidRDefault="008A0499" w:rsidP="009126E8">
      <w:pPr>
        <w:numPr>
          <w:ilvl w:val="0"/>
          <w:numId w:val="1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Após realizar a entrada do </w:t>
      </w:r>
      <w:proofErr w:type="spellStart"/>
      <w:r w:rsidRPr="00D14C15">
        <w:rPr>
          <w:rFonts w:asciiTheme="majorHAnsi" w:eastAsia="Courier New" w:hAnsiTheme="majorHAnsi" w:cs="Courier New"/>
          <w:sz w:val="22"/>
        </w:rPr>
        <w:t>imunobiológico</w:t>
      </w:r>
      <w:proofErr w:type="spellEnd"/>
      <w:r w:rsidRPr="00D14C15">
        <w:rPr>
          <w:rFonts w:asciiTheme="majorHAnsi" w:eastAsia="Courier New" w:hAnsiTheme="majorHAnsi" w:cs="Courier New"/>
          <w:sz w:val="22"/>
        </w:rPr>
        <w:t xml:space="preserve"> em estoque, no cadastro deve apresentar o valor do estoque físico global da entidade.</w:t>
      </w:r>
    </w:p>
    <w:p w:rsidR="008A0499" w:rsidRPr="00D14C15" w:rsidRDefault="008A0499" w:rsidP="009126E8">
      <w:pPr>
        <w:numPr>
          <w:ilvl w:val="0"/>
          <w:numId w:val="1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a indicação do princípio ativo e apresentação do </w:t>
      </w:r>
      <w:proofErr w:type="spellStart"/>
      <w:r w:rsidRPr="00D14C15">
        <w:rPr>
          <w:rFonts w:asciiTheme="majorHAnsi" w:eastAsia="Courier New" w:hAnsiTheme="majorHAnsi" w:cs="Courier New"/>
          <w:sz w:val="22"/>
        </w:rPr>
        <w:t>imunobiológico</w:t>
      </w:r>
      <w:proofErr w:type="spellEnd"/>
      <w:r w:rsidRPr="00D14C15">
        <w:rPr>
          <w:rFonts w:asciiTheme="majorHAnsi" w:eastAsia="Courier New" w:hAnsiTheme="majorHAnsi" w:cs="Courier New"/>
          <w:sz w:val="22"/>
        </w:rPr>
        <w:t>.</w:t>
      </w:r>
    </w:p>
    <w:p w:rsidR="008A0499" w:rsidRPr="00D14C15" w:rsidRDefault="008A0499" w:rsidP="009126E8">
      <w:pPr>
        <w:numPr>
          <w:ilvl w:val="0"/>
          <w:numId w:val="1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a indicação do programa de saúde federal do </w:t>
      </w:r>
      <w:proofErr w:type="spellStart"/>
      <w:r w:rsidRPr="00D14C15">
        <w:rPr>
          <w:rFonts w:asciiTheme="majorHAnsi" w:eastAsia="Courier New" w:hAnsiTheme="majorHAnsi" w:cs="Courier New"/>
          <w:sz w:val="22"/>
        </w:rPr>
        <w:t>imunobiológico</w:t>
      </w:r>
      <w:proofErr w:type="spellEnd"/>
      <w:r w:rsidRPr="00D14C15">
        <w:rPr>
          <w:rFonts w:asciiTheme="majorHAnsi" w:eastAsia="Courier New" w:hAnsiTheme="majorHAnsi" w:cs="Courier New"/>
          <w:sz w:val="22"/>
        </w:rPr>
        <w:t>.</w:t>
      </w:r>
    </w:p>
    <w:p w:rsidR="008A0499" w:rsidRPr="00D14C15" w:rsidRDefault="008A0499" w:rsidP="009126E8">
      <w:pPr>
        <w:numPr>
          <w:ilvl w:val="0"/>
          <w:numId w:val="1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indicar a estratégia de vacinação no cadastro do </w:t>
      </w:r>
      <w:proofErr w:type="spellStart"/>
      <w:r w:rsidRPr="00D14C15">
        <w:rPr>
          <w:rFonts w:asciiTheme="majorHAnsi" w:eastAsia="Courier New" w:hAnsiTheme="majorHAnsi" w:cs="Courier New"/>
          <w:sz w:val="22"/>
        </w:rPr>
        <w:t>imunobiológico</w:t>
      </w:r>
      <w:proofErr w:type="spellEnd"/>
      <w:r w:rsidRPr="00D14C15">
        <w:rPr>
          <w:rFonts w:asciiTheme="majorHAnsi" w:eastAsia="Courier New" w:hAnsiTheme="majorHAnsi" w:cs="Courier New"/>
          <w:sz w:val="22"/>
        </w:rPr>
        <w:t>.</w:t>
      </w:r>
    </w:p>
    <w:p w:rsidR="008A0499" w:rsidRPr="00D14C15" w:rsidRDefault="008A0499" w:rsidP="009126E8">
      <w:pPr>
        <w:numPr>
          <w:ilvl w:val="0"/>
          <w:numId w:val="1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indicar o prazo de utilização e a população assistida do </w:t>
      </w:r>
      <w:proofErr w:type="spellStart"/>
      <w:r w:rsidRPr="00D14C15">
        <w:rPr>
          <w:rFonts w:asciiTheme="majorHAnsi" w:eastAsia="Courier New" w:hAnsiTheme="majorHAnsi" w:cs="Courier New"/>
          <w:sz w:val="22"/>
        </w:rPr>
        <w:t>imunobiológico</w:t>
      </w:r>
      <w:proofErr w:type="spellEnd"/>
      <w:r w:rsidRPr="00D14C15">
        <w:rPr>
          <w:rFonts w:asciiTheme="majorHAnsi" w:eastAsia="Courier New" w:hAnsiTheme="majorHAnsi" w:cs="Courier New"/>
          <w:sz w:val="22"/>
        </w:rPr>
        <w:t>.</w:t>
      </w:r>
    </w:p>
    <w:p w:rsidR="008A0499" w:rsidRPr="00D14C15" w:rsidRDefault="008A0499" w:rsidP="009126E8">
      <w:pPr>
        <w:numPr>
          <w:ilvl w:val="0"/>
          <w:numId w:val="1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o cadastro de doses dos </w:t>
      </w:r>
      <w:proofErr w:type="spellStart"/>
      <w:r w:rsidRPr="00D14C15">
        <w:rPr>
          <w:rFonts w:asciiTheme="majorHAnsi" w:eastAsia="Courier New" w:hAnsiTheme="majorHAnsi" w:cs="Courier New"/>
          <w:sz w:val="22"/>
        </w:rPr>
        <w:t>imunobiológicos</w:t>
      </w:r>
      <w:proofErr w:type="spellEnd"/>
      <w:r w:rsidRPr="00D14C15">
        <w:rPr>
          <w:rFonts w:asciiTheme="majorHAnsi" w:eastAsia="Courier New" w:hAnsiTheme="majorHAnsi" w:cs="Courier New"/>
          <w:sz w:val="22"/>
        </w:rPr>
        <w:t xml:space="preserve"> diretamente pelo cadastro de Materiais </w:t>
      </w:r>
      <w:proofErr w:type="spellStart"/>
      <w:r w:rsidRPr="00D14C15">
        <w:rPr>
          <w:rFonts w:asciiTheme="majorHAnsi" w:eastAsia="Courier New" w:hAnsiTheme="majorHAnsi" w:cs="Courier New"/>
          <w:sz w:val="22"/>
        </w:rPr>
        <w:t>Imunobiológicos</w:t>
      </w:r>
      <w:proofErr w:type="spellEnd"/>
      <w:r w:rsidRPr="00D14C15">
        <w:rPr>
          <w:rFonts w:asciiTheme="majorHAnsi" w:eastAsia="Courier New" w:hAnsiTheme="majorHAnsi" w:cs="Courier New"/>
          <w:sz w:val="22"/>
        </w:rPr>
        <w:t>.</w:t>
      </w:r>
    </w:p>
    <w:p w:rsidR="008A0499" w:rsidRPr="00D14C15" w:rsidRDefault="008A0499" w:rsidP="009126E8">
      <w:pPr>
        <w:numPr>
          <w:ilvl w:val="0"/>
          <w:numId w:val="18"/>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Possibilitar informar no cadastro de doses as seguintes informações: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a) Idade mínima/ano;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b) Idade mínima/dia;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c) Idade mínima/mês;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d) Idade máxima/ano;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e) Idade máxima/dia;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f) Idade máxima/mês;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g) Prazo para próxima dose;</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h) Unidade Temporal para próxima dose (dia, mês, ano).</w:t>
      </w:r>
    </w:p>
    <w:p w:rsidR="008A0499" w:rsidRPr="00D14C15" w:rsidRDefault="008A0499" w:rsidP="009126E8">
      <w:pPr>
        <w:numPr>
          <w:ilvl w:val="0"/>
          <w:numId w:val="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cadastro de campanhas de vacinações por Unidade assistencial.</w:t>
      </w:r>
    </w:p>
    <w:p w:rsidR="008A0499" w:rsidRPr="00D14C15" w:rsidRDefault="008A0499" w:rsidP="009126E8">
      <w:pPr>
        <w:numPr>
          <w:ilvl w:val="0"/>
          <w:numId w:val="2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a faixa etária de cada unidade assistencial para o cadastro da campanha.</w:t>
      </w:r>
    </w:p>
    <w:p w:rsidR="008A0499" w:rsidRPr="00D14C15" w:rsidRDefault="008A0499" w:rsidP="009126E8">
      <w:pPr>
        <w:numPr>
          <w:ilvl w:val="0"/>
          <w:numId w:val="2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indicação da população assistida por campanha na unidade assistencial.</w:t>
      </w:r>
    </w:p>
    <w:p w:rsidR="008A0499" w:rsidRPr="00D14C15" w:rsidRDefault="008A0499" w:rsidP="009126E8">
      <w:pPr>
        <w:numPr>
          <w:ilvl w:val="0"/>
          <w:numId w:val="2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informar a etapa e a esfera da campanha de vacinação.</w:t>
      </w:r>
    </w:p>
    <w:p w:rsidR="008A0499" w:rsidRPr="00D14C15" w:rsidRDefault="008A0499" w:rsidP="009126E8">
      <w:pPr>
        <w:numPr>
          <w:ilvl w:val="0"/>
          <w:numId w:val="2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da carteira de vacinação, com os seguintes dados: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a) Paciente;</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b) Vacina;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c) Dose;</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d) Lote do </w:t>
      </w:r>
      <w:proofErr w:type="spellStart"/>
      <w:r w:rsidRPr="00D14C15">
        <w:rPr>
          <w:rFonts w:asciiTheme="majorHAnsi" w:eastAsia="Courier New" w:hAnsiTheme="majorHAnsi" w:cs="Courier New"/>
          <w:sz w:val="22"/>
        </w:rPr>
        <w:t>imunobiológico</w:t>
      </w:r>
      <w:proofErr w:type="spellEnd"/>
      <w:r w:rsidRPr="00D14C15">
        <w:rPr>
          <w:rFonts w:asciiTheme="majorHAnsi" w:eastAsia="Courier New" w:hAnsiTheme="majorHAnsi" w:cs="Courier New"/>
          <w:sz w:val="22"/>
        </w:rPr>
        <w:t>;</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e) Profissional;</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f) Data da aplicação.</w:t>
      </w:r>
    </w:p>
    <w:p w:rsidR="008A0499" w:rsidRPr="00D14C15" w:rsidRDefault="008A0499" w:rsidP="009126E8">
      <w:pPr>
        <w:numPr>
          <w:ilvl w:val="0"/>
          <w:numId w:val="2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Ao efetuar aplicação de vacina na carteira de vacinação, o sistema </w:t>
      </w:r>
      <w:proofErr w:type="gramStart"/>
      <w:r w:rsidRPr="00D14C15">
        <w:rPr>
          <w:rFonts w:asciiTheme="majorHAnsi" w:eastAsia="Courier New" w:hAnsiTheme="majorHAnsi" w:cs="Courier New"/>
          <w:sz w:val="22"/>
        </w:rPr>
        <w:t>deve</w:t>
      </w:r>
      <w:proofErr w:type="gramEnd"/>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automaticamente</w:t>
      </w:r>
      <w:proofErr w:type="gramEnd"/>
      <w:r w:rsidRPr="00D14C15">
        <w:rPr>
          <w:rFonts w:asciiTheme="majorHAnsi" w:eastAsia="Courier New" w:hAnsiTheme="majorHAnsi" w:cs="Courier New"/>
          <w:sz w:val="22"/>
        </w:rPr>
        <w:t>, isto é, sem a necessidade de realização perante ao usuário, baixar em estoque as unidades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aplicadas</w:t>
      </w:r>
      <w:proofErr w:type="gramEnd"/>
      <w:r w:rsidRPr="00D14C15">
        <w:rPr>
          <w:rFonts w:asciiTheme="majorHAnsi" w:eastAsia="Courier New" w:hAnsiTheme="majorHAnsi" w:cs="Courier New"/>
          <w:sz w:val="22"/>
        </w:rPr>
        <w:t>.</w:t>
      </w:r>
    </w:p>
    <w:p w:rsidR="008A0499" w:rsidRPr="00D14C15" w:rsidRDefault="008A0499" w:rsidP="009126E8">
      <w:pPr>
        <w:numPr>
          <w:ilvl w:val="0"/>
          <w:numId w:val="2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integração do controle de vacinação/</w:t>
      </w:r>
      <w:proofErr w:type="spellStart"/>
      <w:r w:rsidRPr="00D14C15">
        <w:rPr>
          <w:rFonts w:asciiTheme="majorHAnsi" w:eastAsia="Courier New" w:hAnsiTheme="majorHAnsi" w:cs="Courier New"/>
          <w:sz w:val="22"/>
        </w:rPr>
        <w:t>imunobiológico</w:t>
      </w:r>
      <w:proofErr w:type="spellEnd"/>
      <w:r w:rsidRPr="00D14C15">
        <w:rPr>
          <w:rFonts w:asciiTheme="majorHAnsi" w:eastAsia="Courier New" w:hAnsiTheme="majorHAnsi" w:cs="Courier New"/>
          <w:sz w:val="22"/>
        </w:rPr>
        <w:t xml:space="preserve"> automática com o estoque da farmácia municipal.</w:t>
      </w:r>
    </w:p>
    <w:p w:rsidR="008A0499" w:rsidRPr="00D14C15" w:rsidRDefault="008A0499" w:rsidP="009126E8">
      <w:pPr>
        <w:numPr>
          <w:ilvl w:val="0"/>
          <w:numId w:val="2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total integração do controle de vacinação com o </w:t>
      </w:r>
      <w:proofErr w:type="spellStart"/>
      <w:proofErr w:type="gramStart"/>
      <w:r w:rsidRPr="00D14C15">
        <w:rPr>
          <w:rFonts w:asciiTheme="majorHAnsi" w:eastAsia="Courier New" w:hAnsiTheme="majorHAnsi" w:cs="Courier New"/>
          <w:sz w:val="22"/>
        </w:rPr>
        <w:t>eSUS</w:t>
      </w:r>
      <w:proofErr w:type="spellEnd"/>
      <w:proofErr w:type="gramEnd"/>
      <w:r w:rsidRPr="00D14C15">
        <w:rPr>
          <w:rFonts w:asciiTheme="majorHAnsi" w:eastAsia="Courier New" w:hAnsiTheme="majorHAnsi" w:cs="Courier New"/>
          <w:sz w:val="22"/>
        </w:rPr>
        <w:t>, ficha de vacinação.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numPr>
          <w:ilvl w:val="0"/>
          <w:numId w:val="77"/>
        </w:numPr>
        <w:pBdr>
          <w:top w:val="nil"/>
          <w:left w:val="nil"/>
          <w:bottom w:val="nil"/>
          <w:right w:val="nil"/>
          <w:between w:val="nil"/>
        </w:pBdr>
        <w:tabs>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Sistema Agendamento de Consultas e Procedimentos:</w:t>
      </w:r>
    </w:p>
    <w:p w:rsidR="008A0499" w:rsidRPr="00D14C15" w:rsidRDefault="008A0499" w:rsidP="009126E8">
      <w:pPr>
        <w:numPr>
          <w:ilvl w:val="0"/>
          <w:numId w:val="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e gerenciamento da agenda de cada unidade prestadora, definindo: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a) Local de Atendimento;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lastRenderedPageBreak/>
        <w:t>b) Horário inicial;</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c) Horário final;</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d) Número de atendimentos;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e) Dias de atendimento na semana.</w:t>
      </w:r>
    </w:p>
    <w:p w:rsidR="008A0499" w:rsidRPr="00D14C15" w:rsidRDefault="008A0499" w:rsidP="009126E8">
      <w:pPr>
        <w:numPr>
          <w:ilvl w:val="0"/>
          <w:numId w:val="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que </w:t>
      </w:r>
      <w:proofErr w:type="gramStart"/>
      <w:r w:rsidRPr="00D14C15">
        <w:rPr>
          <w:rFonts w:asciiTheme="majorHAnsi" w:eastAsia="Courier New" w:hAnsiTheme="majorHAnsi" w:cs="Courier New"/>
          <w:sz w:val="22"/>
        </w:rPr>
        <w:t>seja</w:t>
      </w:r>
      <w:proofErr w:type="gramEnd"/>
      <w:r w:rsidRPr="00D14C15">
        <w:rPr>
          <w:rFonts w:asciiTheme="majorHAnsi" w:eastAsia="Courier New" w:hAnsiTheme="majorHAnsi" w:cs="Courier New"/>
          <w:sz w:val="22"/>
        </w:rPr>
        <w:t xml:space="preserve"> definida uma data inicial e final de vigência do horário na unidade de saúde.</w:t>
      </w:r>
    </w:p>
    <w:p w:rsidR="008A0499" w:rsidRPr="00D14C15" w:rsidRDefault="008A0499" w:rsidP="009126E8">
      <w:pPr>
        <w:numPr>
          <w:ilvl w:val="0"/>
          <w:numId w:val="2"/>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que </w:t>
      </w:r>
      <w:proofErr w:type="gramStart"/>
      <w:r w:rsidRPr="00D14C15">
        <w:rPr>
          <w:rFonts w:asciiTheme="majorHAnsi" w:eastAsia="Courier New" w:hAnsiTheme="majorHAnsi" w:cs="Courier New"/>
          <w:sz w:val="22"/>
        </w:rPr>
        <w:t>seja</w:t>
      </w:r>
      <w:proofErr w:type="gramEnd"/>
      <w:r w:rsidRPr="00D14C15">
        <w:rPr>
          <w:rFonts w:asciiTheme="majorHAnsi" w:eastAsia="Courier New" w:hAnsiTheme="majorHAnsi" w:cs="Courier New"/>
          <w:sz w:val="22"/>
        </w:rPr>
        <w:t xml:space="preserve"> criado horários especiais, para liberação posterior.</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AGENDA</w:t>
      </w:r>
    </w:p>
    <w:p w:rsidR="008A0499" w:rsidRPr="00D14C15" w:rsidRDefault="008A0499" w:rsidP="009126E8">
      <w:pPr>
        <w:numPr>
          <w:ilvl w:val="0"/>
          <w:numId w:val="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incluir a consulta dos pacientes agendados, dispondo de filtro dos registros por unidade prestadora e unidade solicitante, listando os registros ordenadamente por data.</w:t>
      </w:r>
    </w:p>
    <w:p w:rsidR="008A0499" w:rsidRPr="00D14C15" w:rsidRDefault="008A0499" w:rsidP="009126E8">
      <w:pPr>
        <w:numPr>
          <w:ilvl w:val="0"/>
          <w:numId w:val="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incluir a consulta dos pacientes agendados, listando a data, hora, nome do paciente, unidade prestadora, unidade solicitante e o nome do profissional solicitante.</w:t>
      </w:r>
    </w:p>
    <w:p w:rsidR="008A0499" w:rsidRPr="00D14C15" w:rsidRDefault="008A0499" w:rsidP="009126E8">
      <w:pPr>
        <w:numPr>
          <w:ilvl w:val="0"/>
          <w:numId w:val="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incluir através da consulta dos pacientes agendados, transferir um agendamento para outra data ou outra especialidade.</w:t>
      </w:r>
    </w:p>
    <w:p w:rsidR="008A0499" w:rsidRPr="00D14C15" w:rsidRDefault="008A0499" w:rsidP="009126E8">
      <w:pPr>
        <w:numPr>
          <w:ilvl w:val="0"/>
          <w:numId w:val="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incluir através da consulta dos pacientes agendados, cancelar um agendamento.</w:t>
      </w:r>
    </w:p>
    <w:p w:rsidR="008A0499" w:rsidRPr="00D14C15" w:rsidRDefault="008A0499" w:rsidP="009126E8">
      <w:pPr>
        <w:numPr>
          <w:ilvl w:val="0"/>
          <w:numId w:val="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cancelar um agendamento, e exigir o motivo do cancelamento.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AGENDAMENTO</w:t>
      </w:r>
    </w:p>
    <w:p w:rsidR="008A0499" w:rsidRPr="00D14C15" w:rsidRDefault="008A0499" w:rsidP="009126E8">
      <w:pPr>
        <w:numPr>
          <w:ilvl w:val="0"/>
          <w:numId w:val="1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seleção da unidade solicitante.</w:t>
      </w:r>
    </w:p>
    <w:p w:rsidR="008A0499" w:rsidRPr="00D14C15" w:rsidRDefault="008A0499" w:rsidP="009126E8">
      <w:pPr>
        <w:numPr>
          <w:ilvl w:val="0"/>
          <w:numId w:val="1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consulta/impressão da agenda da unidade por data.</w:t>
      </w:r>
    </w:p>
    <w:p w:rsidR="008A0499" w:rsidRPr="00D14C15" w:rsidRDefault="008A0499" w:rsidP="009126E8">
      <w:pPr>
        <w:numPr>
          <w:ilvl w:val="0"/>
          <w:numId w:val="1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atualização cadastral de rápido acesso para o CNS (Cartão Nacional de Saúde</w:t>
      </w:r>
      <w:proofErr w:type="gramStart"/>
      <w:r w:rsidRPr="00D14C15">
        <w:rPr>
          <w:rFonts w:asciiTheme="majorHAnsi" w:eastAsia="Courier New" w:hAnsiTheme="majorHAnsi" w:cs="Courier New"/>
          <w:sz w:val="22"/>
        </w:rPr>
        <w:t>)e</w:t>
      </w:r>
      <w:proofErr w:type="gramEnd"/>
      <w:r w:rsidRPr="00D14C15">
        <w:rPr>
          <w:rFonts w:asciiTheme="majorHAnsi" w:eastAsia="Courier New" w:hAnsiTheme="majorHAnsi" w:cs="Courier New"/>
          <w:sz w:val="22"/>
        </w:rPr>
        <w:t xml:space="preserve"> o telefone sem a necessidade de sair da tela de agendamento.</w:t>
      </w:r>
    </w:p>
    <w:p w:rsidR="008A0499" w:rsidRPr="00D14C15" w:rsidRDefault="008A0499" w:rsidP="009126E8">
      <w:pPr>
        <w:numPr>
          <w:ilvl w:val="0"/>
          <w:numId w:val="1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incluir a consulta do paciente no mínimo pelos campos (Nome do usuário, Nome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da mãe, Data de nascimento, Situação Cadastral, CPF, RG, e Cartão Nacional de Saúde).</w:t>
      </w:r>
    </w:p>
    <w:p w:rsidR="008A0499" w:rsidRPr="00D14C15" w:rsidRDefault="008A0499" w:rsidP="009126E8">
      <w:pPr>
        <w:numPr>
          <w:ilvl w:val="0"/>
          <w:numId w:val="1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Exibir ao operador o primeiro dia disponível para agendamento no prestador selecionado.</w:t>
      </w:r>
    </w:p>
    <w:p w:rsidR="008A0499" w:rsidRPr="00D14C15" w:rsidRDefault="008A0499" w:rsidP="009126E8">
      <w:pPr>
        <w:numPr>
          <w:ilvl w:val="0"/>
          <w:numId w:val="1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Conter opção de informação da origem do agendamento.</w:t>
      </w:r>
    </w:p>
    <w:p w:rsidR="008A0499" w:rsidRPr="00D14C15" w:rsidRDefault="008A0499" w:rsidP="009126E8">
      <w:pPr>
        <w:numPr>
          <w:ilvl w:val="0"/>
          <w:numId w:val="1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Validar a carga horária do profissional no momento da criação de uma agenda, não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permitindo que ela seja ultrapassada.</w:t>
      </w:r>
    </w:p>
    <w:p w:rsidR="008A0499" w:rsidRPr="00D14C15" w:rsidRDefault="008A0499" w:rsidP="009126E8">
      <w:pPr>
        <w:numPr>
          <w:ilvl w:val="0"/>
          <w:numId w:val="10"/>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Após selecionar o nome do paciente, o software deverá possibilitar a atualização dos seus dados cadastrais.</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p>
    <w:p w:rsidR="008A0499" w:rsidRPr="00D14C15" w:rsidRDefault="008A0499" w:rsidP="009126E8">
      <w:pPr>
        <w:widowControl w:val="0"/>
        <w:numPr>
          <w:ilvl w:val="0"/>
          <w:numId w:val="77"/>
        </w:numPr>
        <w:tabs>
          <w:tab w:val="left" w:pos="142"/>
          <w:tab w:val="left" w:pos="426"/>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 xml:space="preserve">Sistema Atenção Básica </w:t>
      </w:r>
      <w:proofErr w:type="spellStart"/>
      <w:r w:rsidRPr="00D14C15">
        <w:rPr>
          <w:rFonts w:asciiTheme="majorHAnsi" w:eastAsia="Courier New" w:hAnsiTheme="majorHAnsi" w:cs="Courier New"/>
          <w:b/>
          <w:sz w:val="22"/>
        </w:rPr>
        <w:t>Esus</w:t>
      </w:r>
      <w:proofErr w:type="spellEnd"/>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CADASTRO DE EQUIPES</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Possibilitar incluir o cadastro de equipes de atendimento, podendo informar os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seguintes dados minimamente: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a) População que é assistida pela equipe;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b) Tipo da equipe, conforme tabela SCNES;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c) Estabelecimento da equipe pertencente;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d) Profissionais da equipe.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CADASTRO INDIVIDUAL DE PACIENTES</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incluir informação do nome social do indivíduo.</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se é responsável familial/chefe da família, caso não for, permitir informar</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o chefe da família e a relação de parentesco com o mesmo.</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a profissão do indivíduo, através da indicação do CBO.</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o grau de escolaridade minimamente com as opções: Analfabeto,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Fundamental incompleto, fundamental completo, médio incompleto, médio completo, superior incompleto, superior</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completo, pós-graduação, mestrado, doutorado, pós-doutorado.</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a situação no mercado de trabalho, minimamente com as opções: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aposentado/pensionista, assalariado com carteira de trabalho, assalariado sem carteira de trabalho, autônomo com</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previdência social, autônomo sem previdência social, desempregado, empregador.</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se o indivíduo possui plano de saúde privado.</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se o indivíduo possui deficiências, minimamente com as opções: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auditiva, física, intelectual/cognitiva, outra, visual.</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incluir a opção de recusa do cadastro individual, ao indicar </w:t>
      </w:r>
      <w:proofErr w:type="gramStart"/>
      <w:r w:rsidRPr="00D14C15">
        <w:rPr>
          <w:rFonts w:asciiTheme="majorHAnsi" w:eastAsia="Courier New" w:hAnsiTheme="majorHAnsi" w:cs="Courier New"/>
          <w:sz w:val="22"/>
        </w:rPr>
        <w:t>está,</w:t>
      </w:r>
      <w:proofErr w:type="gramEnd"/>
      <w:r w:rsidRPr="00D14C15">
        <w:rPr>
          <w:rFonts w:asciiTheme="majorHAnsi" w:eastAsia="Courier New" w:hAnsiTheme="majorHAnsi" w:cs="Courier New"/>
          <w:sz w:val="22"/>
        </w:rPr>
        <w:t xml:space="preserve"> não deve ser</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obrigatório informar as condições de saúde do mesmo.</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incluir o cadastro de áreas de atendimento, informando minimamente nome 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 xml:space="preserve">código </w:t>
      </w:r>
      <w:proofErr w:type="gramStart"/>
      <w:r w:rsidRPr="00D14C15">
        <w:rPr>
          <w:rFonts w:asciiTheme="majorHAnsi" w:eastAsia="Courier New" w:hAnsiTheme="majorHAnsi" w:cs="Courier New"/>
          <w:sz w:val="22"/>
        </w:rPr>
        <w:t>sus</w:t>
      </w:r>
      <w:proofErr w:type="gramEnd"/>
      <w:r w:rsidRPr="00D14C15">
        <w:rPr>
          <w:rFonts w:asciiTheme="majorHAnsi" w:eastAsia="Courier New" w:hAnsiTheme="majorHAnsi" w:cs="Courier New"/>
          <w:sz w:val="22"/>
        </w:rPr>
        <w:t>.</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o cadastro de </w:t>
      </w:r>
      <w:proofErr w:type="spellStart"/>
      <w:r w:rsidRPr="00D14C15">
        <w:rPr>
          <w:rFonts w:asciiTheme="majorHAnsi" w:eastAsia="Courier New" w:hAnsiTheme="majorHAnsi" w:cs="Courier New"/>
          <w:sz w:val="22"/>
        </w:rPr>
        <w:t>microáreas</w:t>
      </w:r>
      <w:proofErr w:type="spellEnd"/>
      <w:r w:rsidRPr="00D14C15">
        <w:rPr>
          <w:rFonts w:asciiTheme="majorHAnsi" w:eastAsia="Courier New" w:hAnsiTheme="majorHAnsi" w:cs="Courier New"/>
          <w:sz w:val="22"/>
        </w:rPr>
        <w:t xml:space="preserve"> de atendimento, informando o nome, tipo e a área de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atendimento referente.</w:t>
      </w:r>
    </w:p>
    <w:p w:rsidR="008A0499" w:rsidRPr="00D14C15" w:rsidRDefault="008A0499" w:rsidP="009126E8">
      <w:pPr>
        <w:widowControl w:val="0"/>
        <w:numPr>
          <w:ilvl w:val="0"/>
          <w:numId w:val="13"/>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incluir o cadastro de segmentos de atendimento.</w:t>
      </w:r>
    </w:p>
    <w:p w:rsidR="008A0499" w:rsidRPr="00D14C15" w:rsidRDefault="008A0499" w:rsidP="009126E8">
      <w:pPr>
        <w:tabs>
          <w:tab w:val="left" w:pos="284"/>
        </w:tabs>
        <w:spacing w:after="0"/>
        <w:ind w:leftChars="-258" w:left="-619" w:firstLine="0"/>
        <w:rPr>
          <w:rFonts w:asciiTheme="majorHAnsi" w:eastAsia="Courier New" w:hAnsiTheme="majorHAnsi" w:cs="Courier New"/>
          <w:sz w:val="22"/>
        </w:rPr>
      </w:pPr>
    </w:p>
    <w:p w:rsidR="008A0499" w:rsidRPr="00D14C15" w:rsidRDefault="008A0499" w:rsidP="009126E8">
      <w:pPr>
        <w:tabs>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CADASTRO DOMICILIAR E TERRITORIAL – DOMICÍLIO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indicação do tipo do imóvel cadastrado minimamente com as opções: abrigo,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comércio, creche, delegacia, domicílio, escola ou estabelecimento religioso.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Permitir indicar os responsáveis familiares que residem no imóvel, sem limite de famílias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por domicílio.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indicar ponto de referência do domicílio.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indicar se o domicílio está ou não em uma </w:t>
      </w:r>
      <w:proofErr w:type="spellStart"/>
      <w:r w:rsidRPr="00D14C15">
        <w:rPr>
          <w:rFonts w:asciiTheme="majorHAnsi" w:eastAsia="Courier New" w:hAnsiTheme="majorHAnsi" w:cs="Courier New"/>
          <w:sz w:val="22"/>
        </w:rPr>
        <w:t>microárea</w:t>
      </w:r>
      <w:proofErr w:type="spellEnd"/>
      <w:r w:rsidRPr="00D14C15">
        <w:rPr>
          <w:rFonts w:asciiTheme="majorHAnsi" w:eastAsia="Courier New" w:hAnsiTheme="majorHAnsi" w:cs="Courier New"/>
          <w:sz w:val="22"/>
        </w:rPr>
        <w:t xml:space="preserve"> de atendimento.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opção para indicação do tipo de contato do domicílio, sendo minimamente </w:t>
      </w:r>
      <w:proofErr w:type="gramStart"/>
      <w:r w:rsidRPr="00D14C15">
        <w:rPr>
          <w:rFonts w:asciiTheme="majorHAnsi" w:eastAsia="Courier New" w:hAnsiTheme="majorHAnsi" w:cs="Courier New"/>
          <w:sz w:val="22"/>
        </w:rPr>
        <w:t>as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opções celular</w:t>
      </w:r>
      <w:proofErr w:type="gramEnd"/>
      <w:r w:rsidRPr="00D14C15">
        <w:rPr>
          <w:rFonts w:asciiTheme="majorHAnsi" w:eastAsia="Courier New" w:hAnsiTheme="majorHAnsi" w:cs="Courier New"/>
          <w:sz w:val="22"/>
        </w:rPr>
        <w:t xml:space="preserve"> ou telefone fixo.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opção para Situação do Domicílio, sendo ativo ou inativo, em caso inativo, campo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para indicação do motivo.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campo para indicação do Número de Cômodos.</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opção para indicar o tipo de acesso ao domicílio, possuindo minimamente as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opções: chão batido, pluvial, pavimento ou outro.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opção para indicar como é a rede de água, possuindo minimamente as opções: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clorada, fervida, filtrada, mineral ou sem tratamento.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opção para indicação da condição de posse, possuindo as opções: arrendatário,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assentado, beneficiário do banco da terra, comodatário, parceiro, posseiro ou não se aplica.</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opção para indicar se possui animais no domicílio.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indicar se possui animais conforme os tipos: cachorro, gato, pássaro ou outros.</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campo para indicação do destino do lixo, minimamente com as opções: céu</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aberto, coletado, queimado ou outro.</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campo para indicação do escoamento do banheiro sanitário, com as opções: céu</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aberto, direto para rio/lago/mar, fossa rudimentar, fossa séptica, rede coletora de esgoto/pluvial ou outra forma.</w:t>
      </w:r>
    </w:p>
    <w:p w:rsidR="008A0499" w:rsidRPr="00D14C15" w:rsidRDefault="008A0499" w:rsidP="009126E8">
      <w:pPr>
        <w:widowControl w:val="0"/>
        <w:numPr>
          <w:ilvl w:val="0"/>
          <w:numId w:val="14"/>
        </w:numPr>
        <w:tabs>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campo para indicação do material predominante da construção, com as opções: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 xml:space="preserve">alvenaria com revestimento, alvenaria sem revestimento, madeira emparelhada, material aproveitado, palha, </w:t>
      </w:r>
      <w:proofErr w:type="gramStart"/>
      <w:r w:rsidRPr="00D14C15">
        <w:rPr>
          <w:rFonts w:asciiTheme="majorHAnsi" w:eastAsia="Courier New" w:hAnsiTheme="majorHAnsi" w:cs="Courier New"/>
          <w:sz w:val="22"/>
        </w:rPr>
        <w:t>taipa</w:t>
      </w:r>
      <w:proofErr w:type="gramEnd"/>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com</w:t>
      </w:r>
      <w:proofErr w:type="gramEnd"/>
      <w:r w:rsidRPr="00D14C15">
        <w:rPr>
          <w:rFonts w:asciiTheme="majorHAnsi" w:eastAsia="Courier New" w:hAnsiTheme="majorHAnsi" w:cs="Courier New"/>
          <w:sz w:val="22"/>
        </w:rPr>
        <w:t xml:space="preserve"> revestimento ou outro.</w:t>
      </w:r>
    </w:p>
    <w:p w:rsidR="008A0499" w:rsidRPr="00D14C15" w:rsidRDefault="008A0499" w:rsidP="009126E8">
      <w:pPr>
        <w:widowControl w:val="0"/>
        <w:numPr>
          <w:ilvl w:val="0"/>
          <w:numId w:val="15"/>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campo para indicação do número total de animais.</w:t>
      </w:r>
    </w:p>
    <w:p w:rsidR="008A0499" w:rsidRPr="00D14C15" w:rsidRDefault="008A0499" w:rsidP="009126E8">
      <w:pPr>
        <w:widowControl w:val="0"/>
        <w:numPr>
          <w:ilvl w:val="0"/>
          <w:numId w:val="15"/>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espaço para indicação do endereço, contendo as informações de </w:t>
      </w:r>
      <w:proofErr w:type="spellStart"/>
      <w:proofErr w:type="gramStart"/>
      <w:r w:rsidRPr="00D14C15">
        <w:rPr>
          <w:rFonts w:asciiTheme="majorHAnsi" w:eastAsia="Courier New" w:hAnsiTheme="majorHAnsi" w:cs="Courier New"/>
          <w:sz w:val="22"/>
        </w:rPr>
        <w:t>cep</w:t>
      </w:r>
      <w:proofErr w:type="spellEnd"/>
      <w:proofErr w:type="gramEnd"/>
      <w:r w:rsidRPr="00D14C15">
        <w:rPr>
          <w:rFonts w:asciiTheme="majorHAnsi" w:eastAsia="Courier New" w:hAnsiTheme="majorHAnsi" w:cs="Courier New"/>
          <w:sz w:val="22"/>
        </w:rPr>
        <w:t>, município, logradouro, número, bairro, complemento, bloco e apartamento.</w:t>
      </w:r>
    </w:p>
    <w:p w:rsidR="008A0499" w:rsidRPr="00D14C15" w:rsidRDefault="008A0499" w:rsidP="009126E8">
      <w:pPr>
        <w:widowControl w:val="0"/>
        <w:numPr>
          <w:ilvl w:val="0"/>
          <w:numId w:val="15"/>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busca de domicílios cadastrados pelo Logradouro.</w:t>
      </w:r>
    </w:p>
    <w:p w:rsidR="008A0499" w:rsidRPr="00D14C15" w:rsidRDefault="008A0499" w:rsidP="009126E8">
      <w:pPr>
        <w:widowControl w:val="0"/>
        <w:numPr>
          <w:ilvl w:val="0"/>
          <w:numId w:val="15"/>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a busca de domicílios cadastrados pela data da última modificação.</w:t>
      </w:r>
    </w:p>
    <w:p w:rsidR="008A0499" w:rsidRPr="00D14C15" w:rsidRDefault="008A0499" w:rsidP="009126E8">
      <w:pPr>
        <w:widowControl w:val="0"/>
        <w:numPr>
          <w:ilvl w:val="0"/>
          <w:numId w:val="15"/>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 xml:space="preserve">Possibilitar a busca de domicílios cadastrados pela </w:t>
      </w:r>
      <w:proofErr w:type="spellStart"/>
      <w:r w:rsidRPr="00D14C15">
        <w:rPr>
          <w:rFonts w:asciiTheme="majorHAnsi" w:eastAsia="Courier New" w:hAnsiTheme="majorHAnsi" w:cs="Courier New"/>
          <w:sz w:val="22"/>
        </w:rPr>
        <w:t>microárea</w:t>
      </w:r>
      <w:proofErr w:type="spellEnd"/>
      <w:r w:rsidRPr="00D14C15">
        <w:rPr>
          <w:rFonts w:asciiTheme="majorHAnsi" w:eastAsia="Courier New" w:hAnsiTheme="majorHAnsi" w:cs="Courier New"/>
          <w:sz w:val="22"/>
        </w:rPr>
        <w:t>.</w:t>
      </w:r>
    </w:p>
    <w:p w:rsidR="008A0499" w:rsidRPr="00D14C15" w:rsidRDefault="008A0499" w:rsidP="009126E8">
      <w:pPr>
        <w:widowControl w:val="0"/>
        <w:numPr>
          <w:ilvl w:val="0"/>
          <w:numId w:val="15"/>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listar os domicílios cadastrados que possuem animais.</w:t>
      </w:r>
    </w:p>
    <w:p w:rsidR="008A0499" w:rsidRPr="00D14C15" w:rsidRDefault="008A0499" w:rsidP="009126E8">
      <w:pPr>
        <w:widowControl w:val="0"/>
        <w:numPr>
          <w:ilvl w:val="0"/>
          <w:numId w:val="15"/>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listar os domicílios cadastrados que possuem energia elétrica.</w:t>
      </w:r>
    </w:p>
    <w:p w:rsidR="008A0499" w:rsidRPr="00D14C15" w:rsidRDefault="008A0499" w:rsidP="009126E8">
      <w:pPr>
        <w:tabs>
          <w:tab w:val="left" w:pos="142"/>
        </w:tabs>
        <w:spacing w:after="0"/>
        <w:ind w:leftChars="-258" w:left="-619" w:firstLine="0"/>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ATENDIMENTO INDIVIDUAL</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indicação da data hora inicial e final do atendimento individual.</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indicação da equipe e profissional realizador do atendimento.</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indicação de profissionais auxiliares ao atendimento.</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indicação do local do atendimento, minimamente com as opções: domicílio, escola/creche, instituição/abrigo, polo (academia da saúde), rua, UBS ou outro.</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opção para indicação do tipo do atendimento realizado, com as opções: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atendimento de urgência</w:t>
      </w:r>
      <w:proofErr w:type="gramStart"/>
      <w:r w:rsidRPr="00D14C15">
        <w:rPr>
          <w:rFonts w:asciiTheme="majorHAnsi" w:eastAsia="Courier New" w:hAnsiTheme="majorHAnsi" w:cs="Courier New"/>
          <w:sz w:val="22"/>
        </w:rPr>
        <w:t>, consulta</w:t>
      </w:r>
      <w:proofErr w:type="gramEnd"/>
      <w:r w:rsidRPr="00D14C15">
        <w:rPr>
          <w:rFonts w:asciiTheme="majorHAnsi" w:eastAsia="Courier New" w:hAnsiTheme="majorHAnsi" w:cs="Courier New"/>
          <w:sz w:val="22"/>
        </w:rPr>
        <w:t xml:space="preserve"> agendada, consulta agendada programada, consulta no dia ou escuta</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inicial/orientação.</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o peso e altura do paciente.</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campo para indicação se é atenção domiciliar (AD1, AD2, AD3).</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campo para indicação da racionalidade em saúde, minimamente com as opções:</w:t>
      </w:r>
      <w:r w:rsidRPr="00D14C15">
        <w:rPr>
          <w:rFonts w:asciiTheme="majorHAnsi" w:eastAsia="Courier New" w:hAnsiTheme="majorHAnsi" w:cs="Courier New"/>
          <w:b/>
          <w:sz w:val="22"/>
        </w:rPr>
        <w:t xml:space="preserve"> </w:t>
      </w:r>
      <w:proofErr w:type="spellStart"/>
      <w:r w:rsidRPr="00D14C15">
        <w:rPr>
          <w:rFonts w:asciiTheme="majorHAnsi" w:eastAsia="Courier New" w:hAnsiTheme="majorHAnsi" w:cs="Courier New"/>
          <w:sz w:val="22"/>
        </w:rPr>
        <w:t>antroposofia</w:t>
      </w:r>
      <w:proofErr w:type="spellEnd"/>
      <w:r w:rsidRPr="00D14C15">
        <w:rPr>
          <w:rFonts w:asciiTheme="majorHAnsi" w:eastAsia="Courier New" w:hAnsiTheme="majorHAnsi" w:cs="Courier New"/>
          <w:sz w:val="22"/>
        </w:rPr>
        <w:t xml:space="preserve"> aplicada </w:t>
      </w:r>
      <w:proofErr w:type="gramStart"/>
      <w:r w:rsidRPr="00D14C15">
        <w:rPr>
          <w:rFonts w:asciiTheme="majorHAnsi" w:eastAsia="Courier New" w:hAnsiTheme="majorHAnsi" w:cs="Courier New"/>
          <w:sz w:val="22"/>
        </w:rPr>
        <w:t>a</w:t>
      </w:r>
      <w:proofErr w:type="gramEnd"/>
      <w:r w:rsidRPr="00D14C15">
        <w:rPr>
          <w:rFonts w:asciiTheme="majorHAnsi" w:eastAsia="Courier New" w:hAnsiTheme="majorHAnsi" w:cs="Courier New"/>
          <w:sz w:val="22"/>
        </w:rPr>
        <w:t xml:space="preserve"> saúde, </w:t>
      </w:r>
      <w:proofErr w:type="spellStart"/>
      <w:r w:rsidRPr="00D14C15">
        <w:rPr>
          <w:rFonts w:asciiTheme="majorHAnsi" w:eastAsia="Courier New" w:hAnsiTheme="majorHAnsi" w:cs="Courier New"/>
          <w:sz w:val="22"/>
        </w:rPr>
        <w:t>ayurveda</w:t>
      </w:r>
      <w:proofErr w:type="spellEnd"/>
      <w:r w:rsidRPr="00D14C15">
        <w:rPr>
          <w:rFonts w:asciiTheme="majorHAnsi" w:eastAsia="Courier New" w:hAnsiTheme="majorHAnsi" w:cs="Courier New"/>
          <w:sz w:val="22"/>
        </w:rPr>
        <w:t>, fitoterapia, homeopatia, medicina tradicional chinesa ou outra.</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campo para indicação de </w:t>
      </w:r>
      <w:proofErr w:type="gramStart"/>
      <w:r w:rsidRPr="00D14C15">
        <w:rPr>
          <w:rFonts w:asciiTheme="majorHAnsi" w:eastAsia="Courier New" w:hAnsiTheme="majorHAnsi" w:cs="Courier New"/>
          <w:sz w:val="22"/>
        </w:rPr>
        <w:t>1</w:t>
      </w:r>
      <w:proofErr w:type="gramEnd"/>
      <w:r w:rsidRPr="00D14C15">
        <w:rPr>
          <w:rFonts w:asciiTheme="majorHAnsi" w:eastAsia="Courier New" w:hAnsiTheme="majorHAnsi" w:cs="Courier New"/>
          <w:sz w:val="22"/>
        </w:rPr>
        <w:t xml:space="preserve"> ou mais CIDS (Classificação internacional de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doenças).</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se foi um atendimento em NASF, minimamente com as opções: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Avaliação/diagnóstico, prescrição terapêutica ou procedimentos clínicos terapêuticos.</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campo para indicação de </w:t>
      </w:r>
      <w:proofErr w:type="gramStart"/>
      <w:r w:rsidRPr="00D14C15">
        <w:rPr>
          <w:rFonts w:asciiTheme="majorHAnsi" w:eastAsia="Courier New" w:hAnsiTheme="majorHAnsi" w:cs="Courier New"/>
          <w:sz w:val="22"/>
        </w:rPr>
        <w:t>1</w:t>
      </w:r>
      <w:proofErr w:type="gramEnd"/>
      <w:r w:rsidRPr="00D14C15">
        <w:rPr>
          <w:rFonts w:asciiTheme="majorHAnsi" w:eastAsia="Courier New" w:hAnsiTheme="majorHAnsi" w:cs="Courier New"/>
          <w:sz w:val="22"/>
        </w:rPr>
        <w:t xml:space="preserve"> ou mais opções da conduta do atendimento, minimamente com as opções: Agendamento para grupos, agendamento para NASF, encaminhamento interno no dia, encaminhamento </w:t>
      </w:r>
      <w:proofErr w:type="spellStart"/>
      <w:r w:rsidRPr="00D14C15">
        <w:rPr>
          <w:rFonts w:asciiTheme="majorHAnsi" w:eastAsia="Courier New" w:hAnsiTheme="majorHAnsi" w:cs="Courier New"/>
          <w:sz w:val="22"/>
        </w:rPr>
        <w:t>intersetorial</w:t>
      </w:r>
      <w:proofErr w:type="spellEnd"/>
      <w:r w:rsidRPr="00D14C15">
        <w:rPr>
          <w:rFonts w:asciiTheme="majorHAnsi" w:eastAsia="Courier New" w:hAnsiTheme="majorHAnsi" w:cs="Courier New"/>
          <w:sz w:val="22"/>
        </w:rPr>
        <w:t>, encaminhamento para CAPS, encaminhamento para internação hospitalar, encaminhamento para serviço de atenção.</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campo para indicação de </w:t>
      </w:r>
      <w:proofErr w:type="gramStart"/>
      <w:r w:rsidRPr="00D14C15">
        <w:rPr>
          <w:rFonts w:asciiTheme="majorHAnsi" w:eastAsia="Courier New" w:hAnsiTheme="majorHAnsi" w:cs="Courier New"/>
          <w:sz w:val="22"/>
        </w:rPr>
        <w:t>1</w:t>
      </w:r>
      <w:proofErr w:type="gramEnd"/>
      <w:r w:rsidRPr="00D14C15">
        <w:rPr>
          <w:rFonts w:asciiTheme="majorHAnsi" w:eastAsia="Courier New" w:hAnsiTheme="majorHAnsi" w:cs="Courier New"/>
          <w:sz w:val="22"/>
        </w:rPr>
        <w:t xml:space="preserve"> ou mais </w:t>
      </w:r>
      <w:proofErr w:type="spellStart"/>
      <w:r w:rsidRPr="00D14C15">
        <w:rPr>
          <w:rFonts w:asciiTheme="majorHAnsi" w:eastAsia="Courier New" w:hAnsiTheme="majorHAnsi" w:cs="Courier New"/>
          <w:sz w:val="22"/>
        </w:rPr>
        <w:t>CIAPs</w:t>
      </w:r>
      <w:proofErr w:type="spellEnd"/>
      <w:r w:rsidRPr="00D14C15">
        <w:rPr>
          <w:rFonts w:asciiTheme="majorHAnsi" w:eastAsia="Courier New" w:hAnsiTheme="majorHAnsi" w:cs="Courier New"/>
          <w:sz w:val="22"/>
        </w:rPr>
        <w:t xml:space="preserve"> (Classificação Internacional de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Assistência Primária).</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exames solicitados ou avaliados no atendimento.</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inativar ficha de atendimento e obrigar motivo para inativação.</w:t>
      </w:r>
    </w:p>
    <w:p w:rsidR="008A0499" w:rsidRPr="00D14C15" w:rsidRDefault="008A0499" w:rsidP="009126E8">
      <w:pPr>
        <w:tabs>
          <w:tab w:val="left" w:pos="142"/>
        </w:tabs>
        <w:spacing w:after="0"/>
        <w:ind w:leftChars="-258" w:left="-619" w:firstLine="0"/>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REGISTRO DE EXECUÇÃO DE PROCEDIMENTOS</w:t>
      </w:r>
    </w:p>
    <w:p w:rsidR="008A0499" w:rsidRPr="00D14C15" w:rsidRDefault="008A0499" w:rsidP="009126E8">
      <w:pPr>
        <w:widowControl w:val="0"/>
        <w:numPr>
          <w:ilvl w:val="0"/>
          <w:numId w:val="28"/>
        </w:numPr>
        <w:tabs>
          <w:tab w:val="left" w:pos="142"/>
          <w:tab w:val="left" w:pos="426"/>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de execução de procedimentos a pacientes, com as seguintes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informações: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lastRenderedPageBreak/>
        <w:t>a) Data e hora do procedimento;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b) Profissional;</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c) Paciente;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d) Unidade;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e) Quantidade de aferições de pressão;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f) Quantidade de aferições de glicemia capilar;</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g) Quantidade de aferições de altura;</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h) Quantidade de curativos simples;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i) Quantidade de aferições de peso;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j) Quantidade de coletas para exames laboratoriais;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k) Procedimentos executados, conforme tabela SIGTAP/SUS.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ATENDIMENTO EM GRUPO</w:t>
      </w:r>
    </w:p>
    <w:p w:rsidR="008A0499" w:rsidRPr="00D14C15" w:rsidRDefault="008A0499" w:rsidP="009126E8">
      <w:pPr>
        <w:widowControl w:val="0"/>
        <w:numPr>
          <w:ilvl w:val="0"/>
          <w:numId w:val="28"/>
        </w:numPr>
        <w:tabs>
          <w:tab w:val="left" w:pos="426"/>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o cadastro das seguintes informações:</w:t>
      </w:r>
    </w:p>
    <w:p w:rsidR="008A0499" w:rsidRPr="00D14C15" w:rsidRDefault="008A0499" w:rsidP="009126E8">
      <w:pPr>
        <w:tabs>
          <w:tab w:val="left" w:pos="142"/>
          <w:tab w:val="left" w:pos="426"/>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a</w:t>
      </w:r>
      <w:proofErr w:type="gramEnd"/>
      <w:r w:rsidRPr="00D14C15">
        <w:rPr>
          <w:rFonts w:asciiTheme="majorHAnsi" w:eastAsia="Courier New" w:hAnsiTheme="majorHAnsi" w:cs="Courier New"/>
          <w:sz w:val="22"/>
        </w:rPr>
        <w:t>)Equipe de saúde participante para o atendimento em grupo.</w:t>
      </w:r>
    </w:p>
    <w:p w:rsidR="008A0499" w:rsidRPr="00D14C15" w:rsidRDefault="008A0499" w:rsidP="009126E8">
      <w:pPr>
        <w:tabs>
          <w:tab w:val="left" w:pos="426"/>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b)</w:t>
      </w:r>
      <w:proofErr w:type="gramEnd"/>
      <w:r w:rsidRPr="00D14C15">
        <w:rPr>
          <w:rFonts w:asciiTheme="majorHAnsi" w:eastAsia="Courier New" w:hAnsiTheme="majorHAnsi" w:cs="Courier New"/>
          <w:sz w:val="22"/>
        </w:rPr>
        <w:t>Local da atividade, com as opções: estabelecimento de saúde, instituição de ensino, outro local.</w:t>
      </w:r>
    </w:p>
    <w:p w:rsidR="008A0499" w:rsidRPr="00D14C15" w:rsidRDefault="008A0499" w:rsidP="009126E8">
      <w:pPr>
        <w:tabs>
          <w:tab w:val="left" w:pos="426"/>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c)</w:t>
      </w:r>
      <w:proofErr w:type="gramEnd"/>
      <w:r w:rsidRPr="00D14C15">
        <w:rPr>
          <w:rFonts w:asciiTheme="majorHAnsi" w:eastAsia="Courier New" w:hAnsiTheme="majorHAnsi" w:cs="Courier New"/>
          <w:sz w:val="22"/>
        </w:rPr>
        <w:t>INEP da escola, caso realizado em uma escola.</w:t>
      </w:r>
    </w:p>
    <w:p w:rsidR="008A0499" w:rsidRPr="00D14C15" w:rsidRDefault="008A0499" w:rsidP="009126E8">
      <w:pPr>
        <w:tabs>
          <w:tab w:val="left" w:pos="426"/>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d)</w:t>
      </w:r>
      <w:proofErr w:type="gramEnd"/>
      <w:r w:rsidRPr="00D14C15">
        <w:rPr>
          <w:rFonts w:asciiTheme="majorHAnsi" w:eastAsia="Courier New" w:hAnsiTheme="majorHAnsi" w:cs="Courier New"/>
          <w:sz w:val="22"/>
        </w:rPr>
        <w:t>Tipo de atividade, com as opções: atendimento em grupo, avaliação/procedimento coletivo, educação em saúde, mobilização social, reunião com outras equipes de saúde,</w:t>
      </w:r>
    </w:p>
    <w:p w:rsidR="008A0499" w:rsidRPr="00D14C15" w:rsidRDefault="008A0499" w:rsidP="009126E8">
      <w:pPr>
        <w:tabs>
          <w:tab w:val="left" w:pos="426"/>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reunião</w:t>
      </w:r>
      <w:proofErr w:type="gramEnd"/>
      <w:r w:rsidRPr="00D14C15">
        <w:rPr>
          <w:rFonts w:asciiTheme="majorHAnsi" w:eastAsia="Courier New" w:hAnsiTheme="majorHAnsi" w:cs="Courier New"/>
          <w:sz w:val="22"/>
        </w:rPr>
        <w:t xml:space="preserve"> de equipe, reunião </w:t>
      </w:r>
      <w:proofErr w:type="spellStart"/>
      <w:r w:rsidRPr="00D14C15">
        <w:rPr>
          <w:rFonts w:asciiTheme="majorHAnsi" w:eastAsia="Courier New" w:hAnsiTheme="majorHAnsi" w:cs="Courier New"/>
          <w:sz w:val="22"/>
        </w:rPr>
        <w:t>intersetorial</w:t>
      </w:r>
      <w:proofErr w:type="spellEnd"/>
      <w:r w:rsidRPr="00D14C15">
        <w:rPr>
          <w:rFonts w:asciiTheme="majorHAnsi" w:eastAsia="Courier New" w:hAnsiTheme="majorHAnsi" w:cs="Courier New"/>
          <w:sz w:val="22"/>
        </w:rPr>
        <w:t>/conselho local de saúde.</w:t>
      </w:r>
    </w:p>
    <w:p w:rsidR="008A0499" w:rsidRPr="00D14C15" w:rsidRDefault="008A0499" w:rsidP="009126E8">
      <w:pPr>
        <w:tabs>
          <w:tab w:val="left" w:pos="426"/>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e</w:t>
      </w:r>
      <w:proofErr w:type="gramEnd"/>
      <w:r w:rsidRPr="00D14C15">
        <w:rPr>
          <w:rFonts w:asciiTheme="majorHAnsi" w:eastAsia="Courier New" w:hAnsiTheme="majorHAnsi" w:cs="Courier New"/>
          <w:sz w:val="22"/>
        </w:rPr>
        <w:t xml:space="preserve">)Temas com as opções: ações de combate ao </w:t>
      </w:r>
      <w:proofErr w:type="spellStart"/>
      <w:r w:rsidRPr="00D14C15">
        <w:rPr>
          <w:rFonts w:asciiTheme="majorHAnsi" w:eastAsia="Courier New" w:hAnsiTheme="majorHAnsi" w:cs="Courier New"/>
          <w:sz w:val="22"/>
        </w:rPr>
        <w:t>aedes</w:t>
      </w:r>
      <w:proofErr w:type="spellEnd"/>
      <w:r w:rsidRPr="00D14C15">
        <w:rPr>
          <w:rFonts w:asciiTheme="majorHAnsi" w:eastAsia="Courier New" w:hAnsiTheme="majorHAnsi" w:cs="Courier New"/>
          <w:sz w:val="22"/>
        </w:rPr>
        <w:t xml:space="preserve"> </w:t>
      </w:r>
      <w:proofErr w:type="spellStart"/>
      <w:r w:rsidRPr="00D14C15">
        <w:rPr>
          <w:rFonts w:asciiTheme="majorHAnsi" w:eastAsia="Courier New" w:hAnsiTheme="majorHAnsi" w:cs="Courier New"/>
          <w:sz w:val="22"/>
        </w:rPr>
        <w:t>aegypt</w:t>
      </w:r>
      <w:proofErr w:type="spellEnd"/>
      <w:r w:rsidRPr="00D14C15">
        <w:rPr>
          <w:rFonts w:asciiTheme="majorHAnsi" w:eastAsia="Courier New" w:hAnsiTheme="majorHAnsi" w:cs="Courier New"/>
          <w:sz w:val="22"/>
        </w:rPr>
        <w:t>, agravos negligenciados, alimentação saudável, autocuidado de pessoas com doenças crônicas, cidadania e direitos humanos, dependência química/tabaco/álcool/outro, envelhecimento/climatério/andropausa.</w:t>
      </w:r>
    </w:p>
    <w:p w:rsidR="008A0499" w:rsidRPr="00D14C15" w:rsidRDefault="008A0499" w:rsidP="009126E8">
      <w:pPr>
        <w:tabs>
          <w:tab w:val="left" w:pos="426"/>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f) Profissionais participantes.</w:t>
      </w:r>
    </w:p>
    <w:p w:rsidR="008A0499" w:rsidRPr="00D14C15" w:rsidRDefault="008A0499" w:rsidP="009126E8">
      <w:pPr>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g)</w:t>
      </w:r>
      <w:proofErr w:type="gramEnd"/>
      <w:r w:rsidRPr="00D14C15">
        <w:rPr>
          <w:rFonts w:asciiTheme="majorHAnsi" w:eastAsia="Courier New" w:hAnsiTheme="majorHAnsi" w:cs="Courier New"/>
          <w:sz w:val="22"/>
        </w:rPr>
        <w:t>Pacientes participantes.</w:t>
      </w:r>
    </w:p>
    <w:p w:rsidR="008A0499" w:rsidRPr="00D14C15" w:rsidRDefault="008A0499" w:rsidP="009126E8">
      <w:pPr>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h)</w:t>
      </w:r>
      <w:proofErr w:type="gramEnd"/>
      <w:r w:rsidRPr="00D14C15">
        <w:rPr>
          <w:rFonts w:asciiTheme="majorHAnsi" w:eastAsia="Courier New" w:hAnsiTheme="majorHAnsi" w:cs="Courier New"/>
          <w:sz w:val="22"/>
        </w:rPr>
        <w:t>Data-hora que iniciou a atividade coletiva.</w:t>
      </w:r>
    </w:p>
    <w:p w:rsidR="008A0499" w:rsidRPr="00D14C15" w:rsidRDefault="008A0499" w:rsidP="009126E8">
      <w:pPr>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i) Data-hora final da atividade.</w:t>
      </w:r>
    </w:p>
    <w:p w:rsidR="008A0499" w:rsidRPr="00D14C15" w:rsidRDefault="008A0499" w:rsidP="009126E8">
      <w:pPr>
        <w:spacing w:after="0"/>
        <w:ind w:leftChars="-258" w:left="-617" w:hanging="2"/>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ATENDIMENTO DOMICILIAR – AD</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inserção de ficha de atendimento domiciliar, conforme Serviço de Atendimento Domiciliar, constante na PORTARIA </w:t>
      </w:r>
      <w:proofErr w:type="gramStart"/>
      <w:r w:rsidRPr="00D14C15">
        <w:rPr>
          <w:rFonts w:asciiTheme="majorHAnsi" w:eastAsia="Courier New" w:hAnsiTheme="majorHAnsi" w:cs="Courier New"/>
          <w:sz w:val="22"/>
        </w:rPr>
        <w:t>No 825</w:t>
      </w:r>
      <w:proofErr w:type="gramEnd"/>
      <w:r w:rsidRPr="00D14C15">
        <w:rPr>
          <w:rFonts w:asciiTheme="majorHAnsi" w:eastAsia="Courier New" w:hAnsiTheme="majorHAnsi" w:cs="Courier New"/>
          <w:sz w:val="22"/>
        </w:rPr>
        <w:t xml:space="preserve"> de 25 de Abril de 2018, apresentando as seguintes </w:t>
      </w:r>
      <w:r w:rsidRPr="00D14C15">
        <w:rPr>
          <w:rFonts w:asciiTheme="majorHAnsi" w:eastAsia="Courier New" w:hAnsiTheme="majorHAnsi" w:cs="Courier New"/>
          <w:sz w:val="22"/>
        </w:rPr>
        <w:lastRenderedPageBreak/>
        <w:t>informações: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a) Paciente;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b) Local da realização do atendimento, minimamente com as opções: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CACON/UNACON, domicílio, escola/creche, hospital, instituição/abrigo, polo (academia da saúde) ou outros;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c) Equipe;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d) Profissional;</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e) Data e hora do atendimento;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f) Modalidade AD, com as opções: AD1, AD2, AD3;</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g) CID10;</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h) CIAP;</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i) Procedimentos realizados no atendimento domiciliar, lançados conforme tabela MSIGTAP/SUS.</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VISITA DOMICILIAR</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registro de visita domiciliar com indicação do domicílio ou somente o cadastro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individual do paciente.</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indicar se a visita é compartilhada com outro profissional ou não. </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o peso e altura do paciente.</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indicar </w:t>
      </w:r>
      <w:proofErr w:type="gramStart"/>
      <w:r w:rsidRPr="00D14C15">
        <w:rPr>
          <w:rFonts w:asciiTheme="majorHAnsi" w:eastAsia="Courier New" w:hAnsiTheme="majorHAnsi" w:cs="Courier New"/>
          <w:sz w:val="22"/>
        </w:rPr>
        <w:t>1</w:t>
      </w:r>
      <w:proofErr w:type="gramEnd"/>
      <w:r w:rsidRPr="00D14C15">
        <w:rPr>
          <w:rFonts w:asciiTheme="majorHAnsi" w:eastAsia="Courier New" w:hAnsiTheme="majorHAnsi" w:cs="Courier New"/>
          <w:sz w:val="22"/>
        </w:rPr>
        <w:t xml:space="preserve"> ou mais motivos da visita, contendo as opções: visita periódica,</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pessoa com hipertensão, orientação/prevenção, ação educativa, ação mecânica,</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cadastramento/atualização, condicionalidades do bolsa família, condições de vulnerabilidade social ou</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consulta.</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indicar o desfecho, finalização da visita com as opções: ausente, realizado ou</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recusado.</w:t>
      </w:r>
    </w:p>
    <w:p w:rsidR="008A0499" w:rsidRPr="00D14C15" w:rsidRDefault="008A0499" w:rsidP="009126E8">
      <w:pPr>
        <w:widowControl w:val="0"/>
        <w:numPr>
          <w:ilvl w:val="0"/>
          <w:numId w:val="28"/>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indicar o tipo do imóvel</w:t>
      </w:r>
      <w:proofErr w:type="gramStart"/>
      <w:r w:rsidRPr="00D14C15">
        <w:rPr>
          <w:rFonts w:asciiTheme="majorHAnsi" w:eastAsia="Courier New" w:hAnsiTheme="majorHAnsi" w:cs="Courier New"/>
          <w:sz w:val="22"/>
        </w:rPr>
        <w:t>, caso</w:t>
      </w:r>
      <w:proofErr w:type="gramEnd"/>
      <w:r w:rsidRPr="00D14C15">
        <w:rPr>
          <w:rFonts w:asciiTheme="majorHAnsi" w:eastAsia="Courier New" w:hAnsiTheme="majorHAnsi" w:cs="Courier New"/>
          <w:sz w:val="22"/>
        </w:rPr>
        <w:t xml:space="preserve"> não indicado o domicílio do indivíduo.</w:t>
      </w:r>
    </w:p>
    <w:p w:rsidR="008A0499" w:rsidRPr="00D14C15" w:rsidRDefault="008A0499" w:rsidP="009126E8">
      <w:pPr>
        <w:tabs>
          <w:tab w:val="left" w:pos="142"/>
        </w:tabs>
        <w:spacing w:after="0"/>
        <w:ind w:leftChars="-258" w:left="-619" w:firstLine="0"/>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AVALIAÇÃO DE ELEGIBILIDADE E ADMISSÃO</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rotinas para registro de avaliação de elegibilidade e admissão possibilitando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indicar:</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a) Data e hora do atendimento;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b) Paciente;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c) Profissional;</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d) Modalidade, com as opções AD1, AD2, AD3 ou inelegível;</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e) Uma ou mais Condições avaliadas, minimamente com as opções: acamado,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lastRenderedPageBreak/>
        <w:t>acompanhamento</w:t>
      </w:r>
      <w:proofErr w:type="gramEnd"/>
      <w:r w:rsidRPr="00D14C15">
        <w:rPr>
          <w:rFonts w:asciiTheme="majorHAnsi" w:eastAsia="Courier New" w:hAnsiTheme="majorHAnsi" w:cs="Courier New"/>
          <w:sz w:val="22"/>
        </w:rPr>
        <w:t xml:space="preserve"> nutricional, acompanhamento pós-operatório, acompanhamento pré-operatório, cuidados paliativos não-oncológicos, cuidados paliativos oncológico, diálise </w:t>
      </w:r>
      <w:proofErr w:type="spellStart"/>
      <w:r w:rsidRPr="00D14C15">
        <w:rPr>
          <w:rFonts w:asciiTheme="majorHAnsi" w:eastAsia="Courier New" w:hAnsiTheme="majorHAnsi" w:cs="Courier New"/>
          <w:sz w:val="22"/>
        </w:rPr>
        <w:t>peritonial</w:t>
      </w:r>
      <w:proofErr w:type="spellEnd"/>
      <w:r w:rsidRPr="00D14C15">
        <w:rPr>
          <w:rFonts w:asciiTheme="majorHAnsi" w:eastAsia="Courier New" w:hAnsiTheme="majorHAnsi" w:cs="Courier New"/>
          <w:sz w:val="22"/>
        </w:rPr>
        <w:t>, medicação parental ou domiciliado;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xml:space="preserve">f) </w:t>
      </w:r>
      <w:proofErr w:type="gramStart"/>
      <w:r w:rsidRPr="00D14C15">
        <w:rPr>
          <w:rFonts w:asciiTheme="majorHAnsi" w:eastAsia="Courier New" w:hAnsiTheme="majorHAnsi" w:cs="Courier New"/>
          <w:sz w:val="22"/>
        </w:rPr>
        <w:t>CID principal e secundários</w:t>
      </w:r>
      <w:proofErr w:type="gramEnd"/>
      <w:r w:rsidRPr="00D14C15">
        <w:rPr>
          <w:rFonts w:asciiTheme="majorHAnsi" w:eastAsia="Courier New" w:hAnsiTheme="majorHAnsi" w:cs="Courier New"/>
          <w:sz w:val="22"/>
        </w:rPr>
        <w:t>;</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g) Grau de parentesco do cuidador, caso possua, com as opções: Avô (ó), Cônjuge/companheiro, Filho/enteado, Não possui, Neto ou Outro;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xml:space="preserve">h) Cartão Nacional do </w:t>
      </w:r>
      <w:proofErr w:type="gramStart"/>
      <w:r w:rsidRPr="00D14C15">
        <w:rPr>
          <w:rFonts w:asciiTheme="majorHAnsi" w:eastAsia="Courier New" w:hAnsiTheme="majorHAnsi" w:cs="Courier New"/>
          <w:sz w:val="22"/>
        </w:rPr>
        <w:t>Sus</w:t>
      </w:r>
      <w:proofErr w:type="gramEnd"/>
      <w:r w:rsidRPr="00D14C15">
        <w:rPr>
          <w:rFonts w:asciiTheme="majorHAnsi" w:eastAsia="Courier New" w:hAnsiTheme="majorHAnsi" w:cs="Courier New"/>
          <w:sz w:val="22"/>
        </w:rPr>
        <w:t xml:space="preserve"> do cuidador, caso possua.</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i) Conclusão elegível, com as opções: Admissão na própria EMAD, Encaminhado para atenção básica (AD1), Encaminhado para outra EMAD ou outro encaminhamento.</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ATENDIMENTO NUTRICIONAL - MARCADOR DE CONSUMO ALIMENTAR</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controle de atendimento nutricional individual, contendo as seguintes informações para seu registro:</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a) O que foi consumido pelo paciente no dia anterior: Feijão, Frutas, Verduras, Embutidos, Bebidas adoçadas, Macarrão instantâneo, biscoitos/guloseimas;</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 xml:space="preserve">b) Informação se o paciente possui costume de assistir </w:t>
      </w:r>
      <w:proofErr w:type="spellStart"/>
      <w:r w:rsidRPr="00D14C15">
        <w:rPr>
          <w:rFonts w:asciiTheme="majorHAnsi" w:eastAsia="Courier New" w:hAnsiTheme="majorHAnsi" w:cs="Courier New"/>
          <w:sz w:val="22"/>
        </w:rPr>
        <w:t>tv</w:t>
      </w:r>
      <w:proofErr w:type="spellEnd"/>
      <w:r w:rsidRPr="00D14C15">
        <w:rPr>
          <w:rFonts w:asciiTheme="majorHAnsi" w:eastAsia="Courier New" w:hAnsiTheme="majorHAnsi" w:cs="Courier New"/>
          <w:sz w:val="22"/>
        </w:rPr>
        <w:t xml:space="preserve"> e </w:t>
      </w:r>
      <w:proofErr w:type="gramStart"/>
      <w:r w:rsidRPr="00D14C15">
        <w:rPr>
          <w:rFonts w:asciiTheme="majorHAnsi" w:eastAsia="Courier New" w:hAnsiTheme="majorHAnsi" w:cs="Courier New"/>
          <w:sz w:val="22"/>
        </w:rPr>
        <w:t>fazer</w:t>
      </w:r>
      <w:proofErr w:type="gramEnd"/>
      <w:r w:rsidRPr="00D14C15">
        <w:rPr>
          <w:rFonts w:asciiTheme="majorHAnsi" w:eastAsia="Courier New" w:hAnsiTheme="majorHAnsi" w:cs="Courier New"/>
          <w:sz w:val="22"/>
        </w:rPr>
        <w:t xml:space="preserve"> as refeições simultaneamente;</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c) Informação de quantas refeições o paciente faz ao longo do dia.</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ATENDIMENTO ODONTOLÓGICO</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inserção da data e hora inicial e final do atendimento odontológico.</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inserir profissional auxiliar;</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o Tipo do atendimento, com as opções: atendimento de urgência</w:t>
      </w:r>
      <w:proofErr w:type="gramStart"/>
      <w:r w:rsidRPr="00D14C15">
        <w:rPr>
          <w:rFonts w:asciiTheme="majorHAnsi" w:eastAsia="Courier New" w:hAnsiTheme="majorHAnsi" w:cs="Courier New"/>
          <w:sz w:val="22"/>
        </w:rPr>
        <w:t>,</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consulta</w:t>
      </w:r>
      <w:proofErr w:type="gramEnd"/>
      <w:r w:rsidRPr="00D14C15">
        <w:rPr>
          <w:rFonts w:asciiTheme="majorHAnsi" w:eastAsia="Courier New" w:hAnsiTheme="majorHAnsi" w:cs="Courier New"/>
          <w:sz w:val="22"/>
        </w:rPr>
        <w:t xml:space="preserve"> agendada, consulta no dia ou escuta inicial/orientação.</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se existem necessidades especiais do paciente ou não.</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indicar se possui gestantes;</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informar o tipo da vigilância em saúde, com as opções: dor de dente, abscesso</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 xml:space="preserve">dento alveolar, alteração de tecidos moles, fendas; fissuras lábios palatais, fluores e dentária </w:t>
      </w:r>
      <w:proofErr w:type="gramStart"/>
      <w:r w:rsidRPr="00D14C15">
        <w:rPr>
          <w:rFonts w:asciiTheme="majorHAnsi" w:eastAsia="Courier New" w:hAnsiTheme="majorHAnsi" w:cs="Courier New"/>
          <w:sz w:val="22"/>
        </w:rPr>
        <w:t>moderada/severa</w:t>
      </w:r>
      <w:proofErr w:type="gramEnd"/>
      <w:r w:rsidRPr="00D14C15">
        <w:rPr>
          <w:rFonts w:asciiTheme="majorHAnsi" w:eastAsia="Courier New" w:hAnsiTheme="majorHAnsi" w:cs="Courier New"/>
          <w:sz w:val="22"/>
        </w:rPr>
        <w:t>,</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traumatismo dento alveolar ou não identificado.</w:t>
      </w:r>
    </w:p>
    <w:p w:rsidR="008A0499" w:rsidRPr="00D14C15" w:rsidRDefault="008A0499" w:rsidP="009126E8">
      <w:pPr>
        <w:widowControl w:val="0"/>
        <w:numPr>
          <w:ilvl w:val="0"/>
          <w:numId w:val="29"/>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campo para indicar o fornecimento de materiais ao paciente, como: creme</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dental, escova e/ou fio dental.</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lastRenderedPageBreak/>
        <w:t>NOTIFICAÇÃO DE ZIKA VIRUS</w:t>
      </w:r>
    </w:p>
    <w:p w:rsidR="008A0499" w:rsidRPr="00D14C15" w:rsidRDefault="008A0499" w:rsidP="009126E8">
      <w:pPr>
        <w:widowControl w:val="0"/>
        <w:numPr>
          <w:ilvl w:val="0"/>
          <w:numId w:val="30"/>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o cadastro de notificações de síndrome neurológica/microcefalia </w:t>
      </w:r>
      <w:proofErr w:type="spellStart"/>
      <w:r w:rsidRPr="00D14C15">
        <w:rPr>
          <w:rFonts w:asciiTheme="majorHAnsi" w:eastAsia="Courier New" w:hAnsiTheme="majorHAnsi" w:cs="Courier New"/>
          <w:sz w:val="22"/>
        </w:rPr>
        <w:t>zika</w:t>
      </w:r>
      <w:proofErr w:type="spellEnd"/>
      <w:r w:rsidRPr="00D14C15">
        <w:rPr>
          <w:rFonts w:asciiTheme="majorHAnsi" w:eastAsia="Courier New" w:hAnsiTheme="majorHAnsi" w:cs="Courier New"/>
          <w:sz w:val="22"/>
        </w:rPr>
        <w:t>, com as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seguintes informações:</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a) Data e hora do atendimento;</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b) Unidade;</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c) Profissional;</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d) Paciente;</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sz w:val="22"/>
        </w:rPr>
        <w:t>e) Resultado dos exames de teste do olhinho, fundo do olho, orelhinha, ultrassonografia, tomografia e ressonância magnética; deve ser permitido indicar a data de realização de cada exame.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r w:rsidRPr="00D14C15">
        <w:rPr>
          <w:rFonts w:asciiTheme="majorHAnsi" w:eastAsia="Courier New" w:hAnsiTheme="majorHAnsi" w:cs="Courier New"/>
          <w:b/>
          <w:sz w:val="22"/>
        </w:rPr>
        <w:t xml:space="preserve">INTEGRAÇÃO </w:t>
      </w:r>
      <w:proofErr w:type="spellStart"/>
      <w:proofErr w:type="gramStart"/>
      <w:r w:rsidRPr="00D14C15">
        <w:rPr>
          <w:rFonts w:asciiTheme="majorHAnsi" w:eastAsia="Courier New" w:hAnsiTheme="majorHAnsi" w:cs="Courier New"/>
          <w:b/>
          <w:sz w:val="22"/>
        </w:rPr>
        <w:t>eSUS</w:t>
      </w:r>
      <w:proofErr w:type="spellEnd"/>
      <w:proofErr w:type="gramEnd"/>
      <w:r w:rsidRPr="00D14C15">
        <w:rPr>
          <w:rFonts w:asciiTheme="majorHAnsi" w:eastAsia="Courier New" w:hAnsiTheme="majorHAnsi" w:cs="Courier New"/>
          <w:b/>
          <w:sz w:val="22"/>
        </w:rPr>
        <w:t xml:space="preserve"> PEC</w:t>
      </w:r>
    </w:p>
    <w:p w:rsidR="008A0499" w:rsidRPr="00D14C15" w:rsidRDefault="008A0499" w:rsidP="009126E8">
      <w:pPr>
        <w:widowControl w:val="0"/>
        <w:numPr>
          <w:ilvl w:val="0"/>
          <w:numId w:val="30"/>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Possibilitar a geração de arquivos no padrão </w:t>
      </w:r>
      <w:proofErr w:type="spellStart"/>
      <w:proofErr w:type="gramStart"/>
      <w:r w:rsidRPr="00D14C15">
        <w:rPr>
          <w:rFonts w:asciiTheme="majorHAnsi" w:eastAsia="Courier New" w:hAnsiTheme="majorHAnsi" w:cs="Courier New"/>
          <w:sz w:val="22"/>
        </w:rPr>
        <w:t>eSus</w:t>
      </w:r>
      <w:proofErr w:type="spellEnd"/>
      <w:proofErr w:type="gramEnd"/>
      <w:r w:rsidRPr="00D14C15">
        <w:rPr>
          <w:rFonts w:asciiTheme="majorHAnsi" w:eastAsia="Courier New" w:hAnsiTheme="majorHAnsi" w:cs="Courier New"/>
          <w:sz w:val="22"/>
        </w:rPr>
        <w:t xml:space="preserve"> PEC.</w:t>
      </w:r>
    </w:p>
    <w:p w:rsidR="008A0499" w:rsidRPr="00D14C15" w:rsidRDefault="008A0499" w:rsidP="009126E8">
      <w:pPr>
        <w:widowControl w:val="0"/>
        <w:numPr>
          <w:ilvl w:val="0"/>
          <w:numId w:val="30"/>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ao usuário a seleção da data hora inicial e final para geração dos arquivos de integração.</w:t>
      </w:r>
    </w:p>
    <w:p w:rsidR="008A0499" w:rsidRPr="00D14C15" w:rsidRDefault="008A0499" w:rsidP="009126E8">
      <w:pPr>
        <w:widowControl w:val="0"/>
        <w:numPr>
          <w:ilvl w:val="0"/>
          <w:numId w:val="30"/>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seleção do tipo de integração (fichas) que serão geradas, com as opções: atendimento individual, atendimento odontológico, atividade coletiva, cadastro domiciliar e </w:t>
      </w:r>
      <w:proofErr w:type="gramStart"/>
      <w:r w:rsidRPr="00D14C15">
        <w:rPr>
          <w:rFonts w:asciiTheme="majorHAnsi" w:eastAsia="Courier New" w:hAnsiTheme="majorHAnsi" w:cs="Courier New"/>
          <w:sz w:val="22"/>
        </w:rPr>
        <w:t>territorial, cadastro</w:t>
      </w:r>
      <w:proofErr w:type="gramEnd"/>
      <w:r w:rsidRPr="00D14C15">
        <w:rPr>
          <w:rFonts w:asciiTheme="majorHAnsi" w:eastAsia="Courier New" w:hAnsiTheme="majorHAnsi" w:cs="Courier New"/>
          <w:sz w:val="22"/>
        </w:rPr>
        <w:t xml:space="preserve"> individual, procedimentos, visita domiciliar e territorial, consumo alimentar, avaliação e elegibilidade, atendimento domiciliar, vacinação ou </w:t>
      </w:r>
      <w:proofErr w:type="spellStart"/>
      <w:r w:rsidRPr="00D14C15">
        <w:rPr>
          <w:rFonts w:asciiTheme="majorHAnsi" w:eastAsia="Courier New" w:hAnsiTheme="majorHAnsi" w:cs="Courier New"/>
          <w:sz w:val="22"/>
        </w:rPr>
        <w:t>zika</w:t>
      </w:r>
      <w:proofErr w:type="spellEnd"/>
      <w:r w:rsidRPr="00D14C15">
        <w:rPr>
          <w:rFonts w:asciiTheme="majorHAnsi" w:eastAsia="Courier New" w:hAnsiTheme="majorHAnsi" w:cs="Courier New"/>
          <w:sz w:val="22"/>
        </w:rPr>
        <w:t xml:space="preserve"> e microcefalia.</w:t>
      </w:r>
    </w:p>
    <w:p w:rsidR="008A0499" w:rsidRPr="00D14C15" w:rsidRDefault="008A0499" w:rsidP="009126E8">
      <w:pPr>
        <w:widowControl w:val="0"/>
        <w:numPr>
          <w:ilvl w:val="0"/>
          <w:numId w:val="30"/>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Possibilitar retificar uma geração.</w:t>
      </w:r>
    </w:p>
    <w:p w:rsidR="008A0499" w:rsidRPr="00D14C15" w:rsidRDefault="008A0499" w:rsidP="009126E8">
      <w:pPr>
        <w:widowControl w:val="0"/>
        <w:numPr>
          <w:ilvl w:val="0"/>
          <w:numId w:val="30"/>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Disponibilizar arquivo gerado no software para efetuar o “download” a qualquer momento.</w:t>
      </w:r>
    </w:p>
    <w:p w:rsidR="008A0499" w:rsidRPr="00D14C15" w:rsidRDefault="008A0499" w:rsidP="009126E8">
      <w:pPr>
        <w:widowControl w:val="0"/>
        <w:numPr>
          <w:ilvl w:val="0"/>
          <w:numId w:val="30"/>
        </w:numPr>
        <w:tabs>
          <w:tab w:val="left" w:pos="142"/>
          <w:tab w:val="left" w:pos="284"/>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lista de arquivos gerados/integrações realizadas, contendo a data e hora inicial e final, data e hora da geração do arquivo, tipo da ficha, versão da ficha para o </w:t>
      </w:r>
      <w:proofErr w:type="gramStart"/>
      <w:r w:rsidRPr="00D14C15">
        <w:rPr>
          <w:rFonts w:asciiTheme="majorHAnsi" w:eastAsia="Courier New" w:hAnsiTheme="majorHAnsi" w:cs="Courier New"/>
          <w:sz w:val="22"/>
        </w:rPr>
        <w:t>sus</w:t>
      </w:r>
      <w:proofErr w:type="gramEnd"/>
      <w:r w:rsidRPr="00D14C15">
        <w:rPr>
          <w:rFonts w:asciiTheme="majorHAnsi" w:eastAsia="Courier New" w:hAnsiTheme="majorHAnsi" w:cs="Courier New"/>
          <w:sz w:val="22"/>
        </w:rPr>
        <w:t>, status da geração e rotina</w:t>
      </w:r>
    </w:p>
    <w:p w:rsidR="008A0499" w:rsidRPr="00D14C15" w:rsidRDefault="008A0499" w:rsidP="009126E8">
      <w:pPr>
        <w:tabs>
          <w:tab w:val="left" w:pos="142"/>
          <w:tab w:val="left" w:pos="284"/>
        </w:tabs>
        <w:spacing w:after="0"/>
        <w:ind w:leftChars="-258" w:left="-617" w:hanging="2"/>
        <w:rPr>
          <w:rFonts w:asciiTheme="majorHAnsi" w:eastAsia="Courier New" w:hAnsiTheme="majorHAnsi" w:cs="Courier New"/>
          <w:sz w:val="22"/>
        </w:rPr>
      </w:pPr>
      <w:proofErr w:type="gramStart"/>
      <w:r w:rsidRPr="00D14C15">
        <w:rPr>
          <w:rFonts w:asciiTheme="majorHAnsi" w:eastAsia="Courier New" w:hAnsiTheme="majorHAnsi" w:cs="Courier New"/>
          <w:sz w:val="22"/>
        </w:rPr>
        <w:t>para</w:t>
      </w:r>
      <w:proofErr w:type="gramEnd"/>
      <w:r w:rsidRPr="00D14C15">
        <w:rPr>
          <w:rFonts w:asciiTheme="majorHAnsi" w:eastAsia="Courier New" w:hAnsiTheme="majorHAnsi" w:cs="Courier New"/>
          <w:sz w:val="22"/>
        </w:rPr>
        <w:t xml:space="preserve"> baixar o arquivo correspondente.</w:t>
      </w:r>
    </w:p>
    <w:p w:rsidR="008A0499" w:rsidRPr="00D14C15" w:rsidRDefault="008A0499" w:rsidP="009126E8">
      <w:pPr>
        <w:tabs>
          <w:tab w:val="left" w:pos="142"/>
        </w:tabs>
        <w:spacing w:after="0"/>
        <w:ind w:leftChars="-258" w:left="-617" w:hanging="2"/>
        <w:rPr>
          <w:rFonts w:asciiTheme="majorHAnsi" w:eastAsia="Courier New" w:hAnsiTheme="majorHAnsi" w:cs="Courier New"/>
          <w:sz w:val="22"/>
        </w:rPr>
      </w:pPr>
    </w:p>
    <w:p w:rsidR="008A0499" w:rsidRPr="00D14C15" w:rsidRDefault="008A0499" w:rsidP="009126E8">
      <w:pPr>
        <w:widowControl w:val="0"/>
        <w:numPr>
          <w:ilvl w:val="0"/>
          <w:numId w:val="77"/>
        </w:numPr>
        <w:tabs>
          <w:tab w:val="left" w:pos="142"/>
          <w:tab w:val="left" w:pos="426"/>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APP Agentes de Saúde</w:t>
      </w:r>
    </w:p>
    <w:p w:rsidR="008A0499" w:rsidRPr="00D14C15" w:rsidRDefault="008A0499" w:rsidP="009126E8">
      <w:pPr>
        <w:numPr>
          <w:ilvl w:val="0"/>
          <w:numId w:val="8"/>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O sistema deve ser desenvolvido em linguagem que permita a sua operação via Internet e ser acessível diretamente em navegadores como</w:t>
      </w:r>
      <w:proofErr w:type="gramStart"/>
      <w:r w:rsidRPr="00D14C15">
        <w:rPr>
          <w:rFonts w:asciiTheme="majorHAnsi" w:eastAsia="Courier New" w:hAnsiTheme="majorHAnsi" w:cs="Courier New"/>
          <w:sz w:val="22"/>
        </w:rPr>
        <w:t xml:space="preserve"> por exemplo</w:t>
      </w:r>
      <w:proofErr w:type="gramEnd"/>
      <w:r w:rsidRPr="00D14C15">
        <w:rPr>
          <w:rFonts w:asciiTheme="majorHAnsi" w:eastAsia="Courier New" w:hAnsiTheme="majorHAnsi" w:cs="Courier New"/>
          <w:sz w:val="22"/>
        </w:rPr>
        <w:t xml:space="preserve">: </w:t>
      </w:r>
      <w:proofErr w:type="spellStart"/>
      <w:r w:rsidRPr="00D14C15">
        <w:rPr>
          <w:rFonts w:asciiTheme="majorHAnsi" w:eastAsia="Courier New" w:hAnsiTheme="majorHAnsi" w:cs="Courier New"/>
          <w:sz w:val="22"/>
        </w:rPr>
        <w:t>Chrome</w:t>
      </w:r>
      <w:proofErr w:type="spellEnd"/>
      <w:r w:rsidRPr="00D14C15">
        <w:rPr>
          <w:rFonts w:asciiTheme="majorHAnsi" w:eastAsia="Courier New" w:hAnsiTheme="majorHAnsi" w:cs="Courier New"/>
          <w:sz w:val="22"/>
        </w:rPr>
        <w:t xml:space="preserve">, Safari e outros, dispensando a instalação e configuração de qualquer outro tipo de aplicativo no dispositivo mobile e que funcione em diversas plataformas, como o </w:t>
      </w:r>
      <w:proofErr w:type="spellStart"/>
      <w:r w:rsidRPr="00D14C15">
        <w:rPr>
          <w:rFonts w:asciiTheme="majorHAnsi" w:eastAsia="Courier New" w:hAnsiTheme="majorHAnsi" w:cs="Courier New"/>
          <w:sz w:val="22"/>
        </w:rPr>
        <w:t>Android</w:t>
      </w:r>
      <w:proofErr w:type="spellEnd"/>
      <w:r w:rsidRPr="00D14C15">
        <w:rPr>
          <w:rFonts w:asciiTheme="majorHAnsi" w:eastAsia="Courier New" w:hAnsiTheme="majorHAnsi" w:cs="Courier New"/>
          <w:sz w:val="22"/>
        </w:rPr>
        <w:t>, IOS e outros;</w:t>
      </w:r>
    </w:p>
    <w:p w:rsidR="008A0499" w:rsidRPr="00D14C15" w:rsidRDefault="008A0499" w:rsidP="009126E8">
      <w:pPr>
        <w:numPr>
          <w:ilvl w:val="0"/>
          <w:numId w:val="8"/>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Atualizações do sistema devem ser efetuadas automaticamente sem a necessidade de intervenção ou confirmação do ACS ou operador responsável da unidade de saúde;</w:t>
      </w:r>
    </w:p>
    <w:p w:rsidR="008A0499" w:rsidRPr="00D14C15" w:rsidRDefault="008A0499" w:rsidP="009126E8">
      <w:pPr>
        <w:numPr>
          <w:ilvl w:val="0"/>
          <w:numId w:val="8"/>
        </w:numP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Publicado na </w:t>
      </w:r>
      <w:proofErr w:type="spellStart"/>
      <w:r w:rsidRPr="00D14C15">
        <w:rPr>
          <w:rFonts w:asciiTheme="majorHAnsi" w:eastAsia="Courier New" w:hAnsiTheme="majorHAnsi" w:cs="Courier New"/>
          <w:sz w:val="22"/>
        </w:rPr>
        <w:t>appstore</w:t>
      </w:r>
      <w:proofErr w:type="spellEnd"/>
      <w:r w:rsidRPr="00D14C15">
        <w:rPr>
          <w:rFonts w:asciiTheme="majorHAnsi" w:eastAsia="Courier New" w:hAnsiTheme="majorHAnsi" w:cs="Courier New"/>
          <w:sz w:val="22"/>
        </w:rPr>
        <w:t xml:space="preserve"> e </w:t>
      </w:r>
      <w:proofErr w:type="spellStart"/>
      <w:proofErr w:type="gramStart"/>
      <w:r w:rsidRPr="00D14C15">
        <w:rPr>
          <w:rFonts w:asciiTheme="majorHAnsi" w:eastAsia="Courier New" w:hAnsiTheme="majorHAnsi" w:cs="Courier New"/>
          <w:sz w:val="22"/>
        </w:rPr>
        <w:t>google</w:t>
      </w:r>
      <w:proofErr w:type="spellEnd"/>
      <w:proofErr w:type="gramEnd"/>
      <w:r w:rsidRPr="00D14C15">
        <w:rPr>
          <w:rFonts w:asciiTheme="majorHAnsi" w:eastAsia="Courier New" w:hAnsiTheme="majorHAnsi" w:cs="Courier New"/>
          <w:sz w:val="22"/>
        </w:rPr>
        <w:t xml:space="preserve"> play.</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142"/>
          <w:tab w:val="left" w:pos="284"/>
          <w:tab w:val="left" w:pos="426"/>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 xml:space="preserve">                         </w:t>
      </w:r>
    </w:p>
    <w:p w:rsidR="008A0499" w:rsidRPr="00D14C15" w:rsidRDefault="008A0499" w:rsidP="009126E8">
      <w:pPr>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hAnsiTheme="majorHAnsi"/>
          <w:sz w:val="22"/>
        </w:rPr>
      </w:pPr>
      <w:r w:rsidRPr="00D14C15">
        <w:rPr>
          <w:rFonts w:asciiTheme="majorHAnsi" w:eastAsia="Courier New" w:hAnsiTheme="majorHAnsi" w:cs="Courier New"/>
          <w:b/>
          <w:sz w:val="22"/>
        </w:rPr>
        <w:t>Sistema Controle de TFD – Transporte Fora Do Domicílio:</w:t>
      </w:r>
    </w:p>
    <w:p w:rsidR="008A0499" w:rsidRPr="00D14C15" w:rsidRDefault="008A0499" w:rsidP="009126E8">
      <w:pPr>
        <w:numPr>
          <w:ilvl w:val="0"/>
          <w:numId w:val="32"/>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veículos permitindo informar as características do veículo no de passageiros;</w:t>
      </w:r>
    </w:p>
    <w:p w:rsidR="008A0499" w:rsidRPr="00D14C15" w:rsidRDefault="008A0499" w:rsidP="009126E8">
      <w:pPr>
        <w:numPr>
          <w:ilvl w:val="0"/>
          <w:numId w:val="32"/>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agendamento de viagens com itinerário definido.</w:t>
      </w:r>
    </w:p>
    <w:p w:rsidR="008A0499" w:rsidRPr="00D14C15" w:rsidRDefault="008A0499" w:rsidP="009126E8">
      <w:pPr>
        <w:numPr>
          <w:ilvl w:val="0"/>
          <w:numId w:val="32"/>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Disponibilizar a impressão da Listagem de Passageiros para Viagem, documento que deve ser afixado no veículo que será utilizado no transporte das pessoas e, apresentado quando solicitado pela fiscalização de trânsito.</w:t>
      </w:r>
    </w:p>
    <w:p w:rsidR="008A0499" w:rsidRPr="00D14C15" w:rsidRDefault="008A0499" w:rsidP="009126E8">
      <w:pPr>
        <w:numPr>
          <w:ilvl w:val="0"/>
          <w:numId w:val="32"/>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incluir tarefas para o motorista responsável pelo veículo da viagem.</w:t>
      </w:r>
    </w:p>
    <w:p w:rsidR="008A0499" w:rsidRPr="00D14C15" w:rsidRDefault="008A0499" w:rsidP="009126E8">
      <w:pPr>
        <w:numPr>
          <w:ilvl w:val="0"/>
          <w:numId w:val="32"/>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Disponibilizar a emissão das listagens contendo a agenda das consultas agendadas e a relação de tarefas que deverão ser realizadas pelos motoristas no (s) município (s) onde as pessoas foram transportadas.</w:t>
      </w:r>
    </w:p>
    <w:p w:rsidR="008A0499" w:rsidRPr="00D14C15" w:rsidRDefault="008A0499" w:rsidP="009126E8">
      <w:pPr>
        <w:numPr>
          <w:ilvl w:val="0"/>
          <w:numId w:val="32"/>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rotina para confirmação das tarefas designadas para o motorista na viagem.</w:t>
      </w:r>
    </w:p>
    <w:p w:rsidR="008A0499" w:rsidRPr="00D14C15" w:rsidRDefault="008A0499" w:rsidP="009126E8">
      <w:pPr>
        <w:numPr>
          <w:ilvl w:val="0"/>
          <w:numId w:val="32"/>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relatórios com informações das viagens realizadas.</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sz w:val="22"/>
        </w:rPr>
      </w:pPr>
    </w:p>
    <w:p w:rsidR="008A0499" w:rsidRPr="00D14C15" w:rsidRDefault="008A0499" w:rsidP="009126E8">
      <w:pPr>
        <w:numPr>
          <w:ilvl w:val="0"/>
          <w:numId w:val="77"/>
        </w:numPr>
        <w:pBdr>
          <w:top w:val="nil"/>
          <w:left w:val="nil"/>
          <w:bottom w:val="nil"/>
          <w:right w:val="nil"/>
          <w:between w:val="nil"/>
        </w:pBdr>
        <w:tabs>
          <w:tab w:val="left" w:pos="142"/>
          <w:tab w:val="left" w:pos="284"/>
          <w:tab w:val="left" w:pos="426"/>
        </w:tabs>
        <w:suppressAutoHyphens/>
        <w:autoSpaceDE w:val="0"/>
        <w:autoSpaceDN w:val="0"/>
        <w:adjustRightInd w:val="0"/>
        <w:spacing w:after="0"/>
        <w:ind w:leftChars="-258" w:left="-617" w:right="-1" w:hangingChars="1" w:hanging="2"/>
        <w:textDirection w:val="btLr"/>
        <w:textAlignment w:val="top"/>
        <w:outlineLvl w:val="0"/>
        <w:rPr>
          <w:rFonts w:asciiTheme="majorHAnsi" w:hAnsiTheme="majorHAnsi"/>
          <w:sz w:val="22"/>
        </w:rPr>
      </w:pPr>
      <w:r w:rsidRPr="00D14C15">
        <w:rPr>
          <w:rFonts w:asciiTheme="majorHAnsi" w:eastAsia="Courier New" w:hAnsiTheme="majorHAnsi" w:cs="Courier New"/>
          <w:b/>
          <w:sz w:val="22"/>
        </w:rPr>
        <w:t>Sistema Controle De Exames:</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de clínicas e hospitais.</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cadastros de convênios, possibilitando informar a vigência inicial e final além dos</w:t>
      </w:r>
      <w:r w:rsidRPr="00D14C15">
        <w:rPr>
          <w:rFonts w:asciiTheme="majorHAnsi" w:eastAsia="Courier New" w:hAnsiTheme="majorHAnsi" w:cs="Courier New"/>
          <w:b/>
          <w:sz w:val="22"/>
        </w:rPr>
        <w:t xml:space="preserve"> </w:t>
      </w:r>
      <w:r w:rsidRPr="00D14C15">
        <w:rPr>
          <w:rFonts w:asciiTheme="majorHAnsi" w:eastAsia="Courier New" w:hAnsiTheme="majorHAnsi" w:cs="Courier New"/>
          <w:sz w:val="22"/>
        </w:rPr>
        <w:t>quantitativos de procedimentos mensais.</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planos de saúde.</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de procedimentos de acordo com a tabela do SUS.</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 cadastro de profissionais vinculando sua especialidade.</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vincular os procedimentos ao convênio.</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rotina de autorização de Procedimentos/Exames.</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do comprovante de autorização.</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confirmação que o beneficiário retirou os exames realizados.</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 para acompanhar os saldos do convênio.</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relatório dos procedimentos/exames autorizados por clínica ou convênio.</w:t>
      </w:r>
    </w:p>
    <w:p w:rsidR="008A0499" w:rsidRPr="00D14C15" w:rsidRDefault="008A0499" w:rsidP="009126E8">
      <w:pPr>
        <w:numPr>
          <w:ilvl w:val="0"/>
          <w:numId w:val="31"/>
        </w:numPr>
        <w:pBdr>
          <w:top w:val="nil"/>
          <w:left w:val="nil"/>
          <w:bottom w:val="nil"/>
          <w:right w:val="nil"/>
          <w:between w:val="nil"/>
        </w:pBdr>
        <w:tabs>
          <w:tab w:val="left" w:pos="142"/>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consulta geral dos procedimentos autorizados por beneficiário.</w:t>
      </w:r>
    </w:p>
    <w:p w:rsidR="008A0499" w:rsidRPr="00D14C15" w:rsidRDefault="008A0499" w:rsidP="009126E8">
      <w:pPr>
        <w:pBdr>
          <w:top w:val="nil"/>
          <w:left w:val="nil"/>
          <w:bottom w:val="nil"/>
          <w:right w:val="nil"/>
          <w:between w:val="nil"/>
        </w:pBdr>
        <w:tabs>
          <w:tab w:val="left" w:pos="142"/>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numPr>
          <w:ilvl w:val="0"/>
          <w:numId w:val="77"/>
        </w:numPr>
        <w:tabs>
          <w:tab w:val="left" w:pos="284"/>
          <w:tab w:val="left" w:pos="426"/>
        </w:tabs>
        <w:suppressAutoHyphens/>
        <w:autoSpaceDE w:val="0"/>
        <w:autoSpaceDN w:val="0"/>
        <w:adjustRightInd w:val="0"/>
        <w:spacing w:after="0"/>
        <w:ind w:leftChars="-258" w:left="-617" w:hangingChars="1" w:hanging="2"/>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lastRenderedPageBreak/>
        <w:t xml:space="preserve">Sistema Controle de Benefícios: </w:t>
      </w:r>
    </w:p>
    <w:p w:rsidR="008A0499" w:rsidRPr="00D14C15" w:rsidRDefault="008A0499" w:rsidP="009126E8">
      <w:pPr>
        <w:pStyle w:val="PargrafodaLista"/>
        <w:numPr>
          <w:ilvl w:val="0"/>
          <w:numId w:val="65"/>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o cadastro de</w:t>
      </w:r>
      <w:r w:rsidRPr="00D14C15">
        <w:rPr>
          <w:rFonts w:asciiTheme="majorHAnsi" w:hAnsiTheme="majorHAnsi"/>
          <w:b/>
          <w:bCs/>
          <w:sz w:val="22"/>
        </w:rPr>
        <w:t xml:space="preserve"> </w:t>
      </w:r>
      <w:r w:rsidRPr="00D14C15">
        <w:rPr>
          <w:rFonts w:asciiTheme="majorHAnsi" w:hAnsiTheme="majorHAnsi"/>
          <w:sz w:val="22"/>
        </w:rPr>
        <w:t>Benefícios, possibilitando inativá-lo e ativá-lo novamente, mantendo assim seu histórico de registros, informando no mínimo os seguintes campos:</w:t>
      </w:r>
    </w:p>
    <w:p w:rsidR="008A0499" w:rsidRPr="00D14C15" w:rsidRDefault="008A0499" w:rsidP="009126E8">
      <w:pPr>
        <w:numPr>
          <w:ilvl w:val="0"/>
          <w:numId w:val="61"/>
        </w:numPr>
        <w:tabs>
          <w:tab w:val="left" w:pos="284"/>
        </w:tabs>
        <w:spacing w:after="0"/>
        <w:ind w:leftChars="-258" w:left="-259" w:hanging="360"/>
        <w:textAlignment w:val="baseline"/>
        <w:rPr>
          <w:rFonts w:asciiTheme="majorHAnsi" w:hAnsiTheme="majorHAnsi"/>
          <w:sz w:val="22"/>
        </w:rPr>
      </w:pPr>
      <w:r w:rsidRPr="00D14C15">
        <w:rPr>
          <w:rFonts w:asciiTheme="majorHAnsi" w:hAnsiTheme="majorHAnsi"/>
          <w:sz w:val="22"/>
        </w:rPr>
        <w:t xml:space="preserve">Nome, Procedimento, </w:t>
      </w:r>
      <w:proofErr w:type="spellStart"/>
      <w:r w:rsidRPr="00D14C15">
        <w:rPr>
          <w:rFonts w:asciiTheme="majorHAnsi" w:hAnsiTheme="majorHAnsi"/>
          <w:sz w:val="22"/>
        </w:rPr>
        <w:t>checkbox</w:t>
      </w:r>
      <w:proofErr w:type="spellEnd"/>
      <w:r w:rsidRPr="00D14C15">
        <w:rPr>
          <w:rFonts w:asciiTheme="majorHAnsi" w:hAnsiTheme="majorHAnsi"/>
          <w:sz w:val="22"/>
        </w:rPr>
        <w:t xml:space="preserve"> Controla Saldo, </w:t>
      </w:r>
      <w:proofErr w:type="spellStart"/>
      <w:r w:rsidRPr="00D14C15">
        <w:rPr>
          <w:rFonts w:asciiTheme="majorHAnsi" w:hAnsiTheme="majorHAnsi"/>
          <w:sz w:val="22"/>
        </w:rPr>
        <w:t>checkbox</w:t>
      </w:r>
      <w:proofErr w:type="spellEnd"/>
      <w:r w:rsidRPr="00D14C15">
        <w:rPr>
          <w:rFonts w:asciiTheme="majorHAnsi" w:hAnsiTheme="majorHAnsi"/>
          <w:sz w:val="22"/>
        </w:rPr>
        <w:t xml:space="preserve"> Controla Valor Tipo, possibilitando selecionar os tipos de benefícios cadastrados no sistema, bem como Subtipo, possibilitando selecionar os subtipos de benefícios cadastrados no sistema, Lei, Valor Base;</w:t>
      </w:r>
    </w:p>
    <w:p w:rsidR="008A0499" w:rsidRPr="00D14C15" w:rsidRDefault="008A0499" w:rsidP="009126E8">
      <w:pPr>
        <w:pStyle w:val="PargrafodaLista"/>
        <w:numPr>
          <w:ilvl w:val="0"/>
          <w:numId w:val="82"/>
        </w:numPr>
        <w:tabs>
          <w:tab w:val="left" w:pos="0"/>
          <w:tab w:val="left" w:pos="284"/>
        </w:tabs>
        <w:spacing w:after="0"/>
        <w:ind w:leftChars="-258" w:left="-619" w:firstLine="0"/>
        <w:textAlignment w:val="baseline"/>
        <w:rPr>
          <w:rFonts w:asciiTheme="majorHAnsi" w:hAnsiTheme="majorHAnsi"/>
          <w:sz w:val="22"/>
        </w:rPr>
      </w:pPr>
      <w:r w:rsidRPr="00D14C15">
        <w:rPr>
          <w:rFonts w:asciiTheme="majorHAnsi" w:hAnsiTheme="majorHAnsi"/>
          <w:sz w:val="22"/>
        </w:rPr>
        <w:t>Permitir incluir Saldo, informando no mínimo os seguintes campos: Data Inicial, Data Final, Controle (contendo no mínimo as opções: Quantidade; Valor), Quota, Saldo Utilizado.</w:t>
      </w:r>
    </w:p>
    <w:p w:rsidR="008A0499" w:rsidRPr="00D14C15" w:rsidRDefault="008A0499" w:rsidP="009126E8">
      <w:pPr>
        <w:pStyle w:val="PargrafodaLista"/>
        <w:numPr>
          <w:ilvl w:val="0"/>
          <w:numId w:val="65"/>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inclusão de colunas com os seguintes campos: Nome, Valor Base, Procedimento,  Ativo, Controla Saldo, Controla Valor, Tipo, Subtipo, Lei. </w:t>
      </w:r>
    </w:p>
    <w:p w:rsidR="008A0499" w:rsidRPr="00D14C15" w:rsidRDefault="008A0499" w:rsidP="009126E8">
      <w:pPr>
        <w:pStyle w:val="PargrafodaLista"/>
        <w:numPr>
          <w:ilvl w:val="0"/>
          <w:numId w:val="65"/>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65"/>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incluir os filtros: Nome, Procedimento, Controla Saldo, Controla  Valor, Tipo, Subtipo, Lei, Valor Base, Ativo, Motivo, Saldo: Data Inicial, Saldo: Data Final, Saldo: Controle, Saldo: Quota Benefício, Saldo: Saldo Utilizado.</w:t>
      </w:r>
    </w:p>
    <w:p w:rsidR="008A0499" w:rsidRPr="00D14C15" w:rsidRDefault="008A0499" w:rsidP="009126E8">
      <w:pPr>
        <w:pStyle w:val="PargrafodaLista"/>
        <w:numPr>
          <w:ilvl w:val="0"/>
          <w:numId w:val="65"/>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o cadastro de Tipos de Benefícios,</w:t>
      </w:r>
      <w:r w:rsidRPr="00D14C15">
        <w:rPr>
          <w:rFonts w:asciiTheme="majorHAnsi" w:hAnsiTheme="majorHAnsi"/>
          <w:b/>
          <w:bCs/>
          <w:sz w:val="22"/>
        </w:rPr>
        <w:t xml:space="preserve"> </w:t>
      </w:r>
      <w:r w:rsidRPr="00D14C15">
        <w:rPr>
          <w:rFonts w:asciiTheme="majorHAnsi" w:hAnsiTheme="majorHAnsi"/>
          <w:sz w:val="22"/>
        </w:rPr>
        <w:t>possibilitando inativa-lo e ativá-lo novamente, mantendo assim seu histórico de registros, informando no mínimo os seguintes campos:</w:t>
      </w:r>
    </w:p>
    <w:p w:rsidR="008A0499" w:rsidRPr="00D14C15" w:rsidRDefault="008A0499" w:rsidP="009126E8">
      <w:pPr>
        <w:numPr>
          <w:ilvl w:val="0"/>
          <w:numId w:val="62"/>
        </w:numPr>
        <w:tabs>
          <w:tab w:val="left" w:pos="284"/>
        </w:tabs>
        <w:spacing w:after="0"/>
        <w:ind w:leftChars="-258" w:left="-259" w:hanging="360"/>
        <w:textAlignment w:val="baseline"/>
        <w:rPr>
          <w:rFonts w:asciiTheme="majorHAnsi" w:hAnsiTheme="majorHAnsi"/>
          <w:sz w:val="22"/>
        </w:rPr>
      </w:pPr>
      <w:r w:rsidRPr="00D14C15">
        <w:rPr>
          <w:rFonts w:asciiTheme="majorHAnsi" w:hAnsiTheme="majorHAnsi"/>
          <w:sz w:val="22"/>
        </w:rPr>
        <w:t>Nome. </w:t>
      </w:r>
    </w:p>
    <w:p w:rsidR="008A0499" w:rsidRPr="00D14C15" w:rsidRDefault="008A0499" w:rsidP="009126E8">
      <w:pPr>
        <w:pStyle w:val="PargrafodaLista"/>
        <w:numPr>
          <w:ilvl w:val="0"/>
          <w:numId w:val="66"/>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inclusão de colunas com os seguintes campos: Nome, Ativo. </w:t>
      </w:r>
    </w:p>
    <w:p w:rsidR="008A0499" w:rsidRPr="00D14C15" w:rsidRDefault="008A0499" w:rsidP="009126E8">
      <w:pPr>
        <w:pStyle w:val="PargrafodaLista"/>
        <w:numPr>
          <w:ilvl w:val="0"/>
          <w:numId w:val="66"/>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66"/>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incluir os filtros: Nome, Ativo.</w:t>
      </w:r>
    </w:p>
    <w:p w:rsidR="008A0499" w:rsidRPr="00D14C15" w:rsidRDefault="008A0499" w:rsidP="009126E8">
      <w:pPr>
        <w:pStyle w:val="PargrafodaLista"/>
        <w:numPr>
          <w:ilvl w:val="0"/>
          <w:numId w:val="66"/>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o cadastro de</w:t>
      </w:r>
      <w:r w:rsidRPr="00D14C15">
        <w:rPr>
          <w:rFonts w:asciiTheme="majorHAnsi" w:hAnsiTheme="majorHAnsi"/>
          <w:b/>
          <w:bCs/>
          <w:sz w:val="22"/>
        </w:rPr>
        <w:t xml:space="preserve"> </w:t>
      </w:r>
      <w:r w:rsidRPr="00D14C15">
        <w:rPr>
          <w:rFonts w:asciiTheme="majorHAnsi" w:hAnsiTheme="majorHAnsi"/>
          <w:sz w:val="22"/>
        </w:rPr>
        <w:t>Subtipos de Benefícios, possibilitando inativa-lo e ativá-lo novamente, mantendo assim seu histórico de registros, informando no mínimo os seguintes campos:</w:t>
      </w:r>
    </w:p>
    <w:p w:rsidR="008A0499" w:rsidRPr="00D14C15" w:rsidRDefault="008A0499" w:rsidP="009126E8">
      <w:pPr>
        <w:numPr>
          <w:ilvl w:val="0"/>
          <w:numId w:val="63"/>
        </w:numPr>
        <w:tabs>
          <w:tab w:val="left" w:pos="284"/>
        </w:tabs>
        <w:spacing w:after="0"/>
        <w:ind w:leftChars="-258" w:left="-259" w:hanging="360"/>
        <w:textAlignment w:val="baseline"/>
        <w:rPr>
          <w:rFonts w:asciiTheme="majorHAnsi" w:hAnsiTheme="majorHAnsi"/>
          <w:sz w:val="22"/>
        </w:rPr>
      </w:pPr>
      <w:r w:rsidRPr="00D14C15">
        <w:rPr>
          <w:rFonts w:asciiTheme="majorHAnsi" w:hAnsiTheme="majorHAnsi"/>
          <w:sz w:val="22"/>
        </w:rPr>
        <w:t>Nome e Tipo de Benefício, possibilitando selecionar os tipos de benefícios cadastrados no sistema. </w:t>
      </w:r>
    </w:p>
    <w:p w:rsidR="008A0499" w:rsidRPr="00D14C15" w:rsidRDefault="008A0499" w:rsidP="009126E8">
      <w:pPr>
        <w:pStyle w:val="PargrafodaLista"/>
        <w:numPr>
          <w:ilvl w:val="0"/>
          <w:numId w:val="67"/>
        </w:numPr>
        <w:tabs>
          <w:tab w:val="left" w:pos="284"/>
        </w:tabs>
        <w:spacing w:after="0"/>
        <w:ind w:leftChars="-258" w:left="-617" w:hanging="2"/>
        <w:rPr>
          <w:rFonts w:asciiTheme="majorHAnsi" w:hAnsiTheme="majorHAnsi"/>
          <w:sz w:val="22"/>
        </w:rPr>
      </w:pPr>
      <w:r w:rsidRPr="00D14C15">
        <w:rPr>
          <w:rFonts w:asciiTheme="majorHAnsi" w:hAnsiTheme="majorHAnsi"/>
          <w:sz w:val="22"/>
        </w:rPr>
        <w:t>Permitir inclusão de colunas com os seguintes campos: Nome, Tipo de Benefício, Ativo. </w:t>
      </w:r>
    </w:p>
    <w:p w:rsidR="008A0499" w:rsidRPr="00D14C15" w:rsidRDefault="008A0499" w:rsidP="009126E8">
      <w:pPr>
        <w:pStyle w:val="PargrafodaLista"/>
        <w:numPr>
          <w:ilvl w:val="0"/>
          <w:numId w:val="67"/>
        </w:numPr>
        <w:tabs>
          <w:tab w:val="left" w:pos="284"/>
        </w:tabs>
        <w:spacing w:after="0"/>
        <w:ind w:leftChars="-258" w:left="-617" w:hanging="2"/>
        <w:rPr>
          <w:rFonts w:asciiTheme="majorHAnsi" w:hAnsiTheme="majorHAnsi"/>
          <w:sz w:val="22"/>
        </w:rPr>
      </w:pPr>
      <w:r w:rsidRPr="00D14C15">
        <w:rPr>
          <w:rFonts w:asciiTheme="majorHAnsi" w:hAnsiTheme="majorHAnsi"/>
          <w:sz w:val="22"/>
        </w:rPr>
        <w:t>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67"/>
        </w:numPr>
        <w:tabs>
          <w:tab w:val="left" w:pos="284"/>
        </w:tabs>
        <w:spacing w:after="0"/>
        <w:ind w:leftChars="-258" w:left="-617" w:hanging="2"/>
        <w:rPr>
          <w:rFonts w:asciiTheme="majorHAnsi" w:hAnsiTheme="majorHAnsi"/>
          <w:sz w:val="22"/>
        </w:rPr>
      </w:pPr>
      <w:r w:rsidRPr="00D14C15">
        <w:rPr>
          <w:rFonts w:asciiTheme="majorHAnsi" w:hAnsiTheme="majorHAnsi"/>
          <w:sz w:val="22"/>
        </w:rPr>
        <w:lastRenderedPageBreak/>
        <w:t>Permitir incluir os filtros:</w:t>
      </w:r>
      <w:proofErr w:type="gramStart"/>
      <w:r w:rsidRPr="00D14C15">
        <w:rPr>
          <w:rFonts w:asciiTheme="majorHAnsi" w:hAnsiTheme="majorHAnsi"/>
          <w:sz w:val="22"/>
        </w:rPr>
        <w:t xml:space="preserve">  </w:t>
      </w:r>
      <w:proofErr w:type="gramEnd"/>
      <w:r w:rsidRPr="00D14C15">
        <w:rPr>
          <w:rFonts w:asciiTheme="majorHAnsi" w:hAnsiTheme="majorHAnsi"/>
          <w:sz w:val="22"/>
        </w:rPr>
        <w:t>Nome, Tipo de Benefício, Ativo.</w:t>
      </w:r>
    </w:p>
    <w:p w:rsidR="008A0499" w:rsidRPr="00D14C15" w:rsidRDefault="008A0499" w:rsidP="009126E8">
      <w:pPr>
        <w:pStyle w:val="PargrafodaLista"/>
        <w:numPr>
          <w:ilvl w:val="0"/>
          <w:numId w:val="67"/>
        </w:numPr>
        <w:tabs>
          <w:tab w:val="left" w:pos="284"/>
        </w:tabs>
        <w:spacing w:after="0"/>
        <w:ind w:leftChars="-258" w:left="-617" w:hanging="2"/>
        <w:rPr>
          <w:rFonts w:asciiTheme="majorHAnsi" w:hAnsiTheme="majorHAnsi"/>
          <w:sz w:val="22"/>
        </w:rPr>
      </w:pPr>
      <w:r w:rsidRPr="00D14C15">
        <w:rPr>
          <w:rFonts w:asciiTheme="majorHAnsi" w:hAnsiTheme="majorHAnsi"/>
          <w:sz w:val="22"/>
        </w:rPr>
        <w:t>Permitir o cadastro de Concessão de Benefícios, informando no mínimo os seguintes campos:</w:t>
      </w:r>
    </w:p>
    <w:p w:rsidR="008A0499" w:rsidRPr="00D14C15" w:rsidRDefault="008A0499" w:rsidP="009126E8">
      <w:pPr>
        <w:pStyle w:val="PargrafodaLista"/>
        <w:numPr>
          <w:ilvl w:val="1"/>
          <w:numId w:val="63"/>
        </w:numPr>
        <w:tabs>
          <w:tab w:val="left" w:pos="284"/>
        </w:tabs>
        <w:spacing w:after="0"/>
        <w:ind w:leftChars="-258" w:left="-617" w:hanging="2"/>
        <w:rPr>
          <w:rFonts w:asciiTheme="majorHAnsi" w:hAnsiTheme="majorHAnsi"/>
          <w:sz w:val="22"/>
        </w:rPr>
      </w:pPr>
      <w:r w:rsidRPr="00D14C15">
        <w:rPr>
          <w:rFonts w:asciiTheme="majorHAnsi" w:hAnsiTheme="majorHAnsi"/>
          <w:sz w:val="22"/>
        </w:rPr>
        <w:t>Estabelecimento, Paciente, Data de Solicitação, Total;</w:t>
      </w:r>
    </w:p>
    <w:p w:rsidR="008A0499" w:rsidRPr="00D14C15" w:rsidRDefault="008A0499" w:rsidP="009126E8">
      <w:pPr>
        <w:pStyle w:val="PargrafodaLista"/>
        <w:numPr>
          <w:ilvl w:val="0"/>
          <w:numId w:val="68"/>
        </w:num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Permitir incluir Item, informando no mínimo os seguintes campos: </w:t>
      </w:r>
    </w:p>
    <w:p w:rsidR="008A0499" w:rsidRPr="00D14C15" w:rsidRDefault="008A0499" w:rsidP="009126E8">
      <w:pPr>
        <w:pStyle w:val="PargrafodaLista"/>
        <w:numPr>
          <w:ilvl w:val="0"/>
          <w:numId w:val="83"/>
        </w:numPr>
        <w:tabs>
          <w:tab w:val="left" w:pos="0"/>
          <w:tab w:val="left" w:pos="284"/>
        </w:tabs>
        <w:spacing w:after="0"/>
        <w:ind w:leftChars="-258" w:left="-619" w:firstLine="0"/>
        <w:rPr>
          <w:rFonts w:asciiTheme="majorHAnsi" w:hAnsiTheme="majorHAnsi"/>
          <w:sz w:val="22"/>
        </w:rPr>
      </w:pPr>
      <w:r w:rsidRPr="00D14C15">
        <w:rPr>
          <w:rFonts w:asciiTheme="majorHAnsi" w:hAnsiTheme="majorHAnsi"/>
          <w:sz w:val="22"/>
        </w:rPr>
        <w:t>Fornecedor, possibilitando selecionar os fornecedores cadastrados no sistema;</w:t>
      </w:r>
    </w:p>
    <w:p w:rsidR="008A0499" w:rsidRPr="00D14C15" w:rsidRDefault="008A0499" w:rsidP="009126E8">
      <w:pPr>
        <w:pStyle w:val="PargrafodaLista"/>
        <w:numPr>
          <w:ilvl w:val="0"/>
          <w:numId w:val="83"/>
        </w:numPr>
        <w:tabs>
          <w:tab w:val="left" w:pos="0"/>
          <w:tab w:val="left" w:pos="284"/>
        </w:tabs>
        <w:spacing w:after="0"/>
        <w:ind w:leftChars="-258" w:left="-619" w:firstLine="0"/>
        <w:rPr>
          <w:rFonts w:asciiTheme="majorHAnsi" w:hAnsiTheme="majorHAnsi"/>
          <w:sz w:val="22"/>
        </w:rPr>
      </w:pPr>
      <w:r w:rsidRPr="00D14C15">
        <w:rPr>
          <w:rFonts w:asciiTheme="majorHAnsi" w:hAnsiTheme="majorHAnsi"/>
          <w:sz w:val="22"/>
        </w:rPr>
        <w:t>Benefícios, possibilitando selecionar os benefícios cadastrados no sistema;</w:t>
      </w:r>
    </w:p>
    <w:p w:rsidR="008A0499" w:rsidRPr="00D14C15" w:rsidRDefault="008A0499" w:rsidP="009126E8">
      <w:pPr>
        <w:pStyle w:val="PargrafodaLista"/>
        <w:numPr>
          <w:ilvl w:val="0"/>
          <w:numId w:val="83"/>
        </w:numPr>
        <w:tabs>
          <w:tab w:val="left" w:pos="0"/>
          <w:tab w:val="left" w:pos="284"/>
        </w:tabs>
        <w:spacing w:after="0"/>
        <w:ind w:leftChars="-258" w:left="-619" w:firstLine="0"/>
        <w:rPr>
          <w:rFonts w:asciiTheme="majorHAnsi" w:hAnsiTheme="majorHAnsi"/>
          <w:sz w:val="22"/>
        </w:rPr>
      </w:pPr>
      <w:r w:rsidRPr="00D14C15">
        <w:rPr>
          <w:rFonts w:asciiTheme="majorHAnsi" w:hAnsiTheme="majorHAnsi"/>
          <w:sz w:val="22"/>
        </w:rPr>
        <w:t>Profissionais, possibilitando selecionar os profissionais cadastrados no sistema;</w:t>
      </w:r>
    </w:p>
    <w:p w:rsidR="008A0499" w:rsidRPr="00D14C15" w:rsidRDefault="008A0499" w:rsidP="009126E8">
      <w:pPr>
        <w:pStyle w:val="PargrafodaLista"/>
        <w:numPr>
          <w:ilvl w:val="0"/>
          <w:numId w:val="83"/>
        </w:numPr>
        <w:tabs>
          <w:tab w:val="left" w:pos="0"/>
          <w:tab w:val="left" w:pos="284"/>
        </w:tabs>
        <w:spacing w:after="0"/>
        <w:ind w:leftChars="-258" w:left="-619" w:firstLine="0"/>
        <w:rPr>
          <w:rFonts w:asciiTheme="majorHAnsi" w:hAnsiTheme="majorHAnsi"/>
          <w:sz w:val="22"/>
        </w:rPr>
      </w:pPr>
      <w:r w:rsidRPr="00D14C15">
        <w:rPr>
          <w:rFonts w:asciiTheme="majorHAnsi" w:hAnsiTheme="majorHAnsi"/>
          <w:sz w:val="22"/>
        </w:rPr>
        <w:t>Quantidade, Valor, Valor Total, Observação, possibilitando Autorizar ou Negar o item do benefício;</w:t>
      </w:r>
    </w:p>
    <w:p w:rsidR="008A0499" w:rsidRPr="00D14C15" w:rsidRDefault="008A0499" w:rsidP="009126E8">
      <w:pPr>
        <w:pStyle w:val="PargrafodaLista"/>
        <w:widowControl w:val="0"/>
        <w:numPr>
          <w:ilvl w:val="0"/>
          <w:numId w:val="82"/>
        </w:numPr>
        <w:tabs>
          <w:tab w:val="left" w:pos="0"/>
          <w:tab w:val="left" w:pos="284"/>
        </w:tabs>
        <w:suppressAutoHyphens/>
        <w:autoSpaceDE w:val="0"/>
        <w:autoSpaceDN w:val="0"/>
        <w:adjustRightInd w:val="0"/>
        <w:spacing w:after="200"/>
        <w:ind w:leftChars="-258" w:left="-619" w:firstLine="0"/>
        <w:textDirection w:val="btLr"/>
        <w:textAlignment w:val="top"/>
        <w:outlineLvl w:val="0"/>
        <w:rPr>
          <w:rFonts w:asciiTheme="majorHAnsi" w:hAnsiTheme="majorHAnsi"/>
          <w:sz w:val="22"/>
        </w:rPr>
      </w:pPr>
      <w:r w:rsidRPr="00D14C15">
        <w:rPr>
          <w:rFonts w:asciiTheme="majorHAnsi" w:hAnsiTheme="majorHAnsi"/>
          <w:sz w:val="22"/>
        </w:rPr>
        <w:t xml:space="preserve">Em </w:t>
      </w:r>
      <w:r w:rsidRPr="00D14C15">
        <w:rPr>
          <w:rFonts w:asciiTheme="majorHAnsi" w:hAnsiTheme="majorHAnsi"/>
          <w:b/>
          <w:bCs/>
          <w:sz w:val="22"/>
        </w:rPr>
        <w:t>“</w:t>
      </w:r>
      <w:r w:rsidRPr="00D14C15">
        <w:rPr>
          <w:rFonts w:asciiTheme="majorHAnsi" w:hAnsiTheme="majorHAnsi"/>
          <w:sz w:val="22"/>
        </w:rPr>
        <w:t>Itens” permitir inclusão de colunas com os seguintes campos:</w:t>
      </w:r>
      <w:r w:rsidRPr="00D14C15">
        <w:rPr>
          <w:rFonts w:asciiTheme="majorHAnsi" w:hAnsiTheme="majorHAnsi"/>
          <w:b/>
          <w:bCs/>
          <w:sz w:val="22"/>
        </w:rPr>
        <w:t xml:space="preserve"> </w:t>
      </w:r>
    </w:p>
    <w:p w:rsidR="008A0499" w:rsidRPr="00D14C15" w:rsidRDefault="008A0499" w:rsidP="009126E8">
      <w:pPr>
        <w:pStyle w:val="PargrafodaLista"/>
        <w:widowControl w:val="0"/>
        <w:numPr>
          <w:ilvl w:val="0"/>
          <w:numId w:val="84"/>
        </w:numPr>
        <w:tabs>
          <w:tab w:val="left" w:pos="0"/>
          <w:tab w:val="left" w:pos="284"/>
        </w:tabs>
        <w:suppressAutoHyphens/>
        <w:autoSpaceDE w:val="0"/>
        <w:autoSpaceDN w:val="0"/>
        <w:adjustRightInd w:val="0"/>
        <w:spacing w:after="200"/>
        <w:ind w:leftChars="-258" w:left="-619" w:firstLine="0"/>
        <w:textDirection w:val="btLr"/>
        <w:textAlignment w:val="top"/>
        <w:outlineLvl w:val="0"/>
        <w:rPr>
          <w:rFonts w:asciiTheme="majorHAnsi" w:hAnsiTheme="majorHAnsi"/>
          <w:sz w:val="22"/>
        </w:rPr>
      </w:pPr>
      <w:r w:rsidRPr="00D14C15">
        <w:rPr>
          <w:rFonts w:asciiTheme="majorHAnsi" w:hAnsiTheme="majorHAnsi"/>
          <w:sz w:val="22"/>
        </w:rPr>
        <w:t>Benefício, Quantidade, Valor, Valor Total, Profissional Vinculado, Fornecedor, Situação, Data Situação, Observação, Motivo, Profissional: CNS, Profissional: Ativo, Profissional: Pessoa: CPF, Profissional: Pessoa: CNPJ, Profissional: Pessoa: Inscrição Estadual, Profissional: Pessoa: Inscrição Municipal, Profissional: Pessoa: Data de Registro, Profissional: Pessoa: MEI, Profissional: Pessoa: Simples, Profissional: Pessoa: Nome Social, Profissional: Pessoa: Data de Nascimento, Profissional: Pessoa: Sexo, Profissional: Pessoa: Nome da Mãe, Profissional: Pessoa: Nome do Pai, Profissional: Pessoa: Estado Civil, Profissional: Pessoa: Raça/Cor, Profissional: Pessoa: Nacionalidade, Profissional: Pessoa: Local de Nascimento, Profissional: Pessoa: Escolaridade, Profissional: Pessoa: RG, Profissional: Pessoa: Órgão Emissor, Profissional: Pessoa: UF Emissor RG, Profissional: Pessoa: Data Emissão RG, Profissional: Pessoa: Título de Eleitor, Profissional: Pessoa: Zona Eleitoral, Profissional: Pessoa: Seção Eleitoral, Profissional: Pessoa: Profissão, Profissional: Pessoa: PIS/PASEP, Profissional: Pessoa: Data de Cadastro do PIS, Profissional: Pessoa: Carteira Profissional, Profissional: Pessoa: Série Carteira Profissional, Profissional: Pessoa: Data Emissão Carteira Profissional, Profissional: Pessoa: Ativo, Profissional: Pessoa: CNH, Profissional: Pessoa: CNH vencimento, Profissional: Pessoa: Categoria CNH, Benefício: Benefício: Valor Base, Benefício: Procedimento, Benefício: Controla  Saldo, Benefício: Controla Valor, Benefício: Tipo, Benefício: Subtipo, Benefício: Lei. </w:t>
      </w:r>
    </w:p>
    <w:p w:rsidR="008A0499" w:rsidRPr="00D14C15" w:rsidRDefault="008A0499" w:rsidP="009126E8">
      <w:pPr>
        <w:pStyle w:val="PargrafodaLista"/>
        <w:numPr>
          <w:ilvl w:val="0"/>
          <w:numId w:val="68"/>
        </w:num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Permitir incluir os filtros: </w:t>
      </w:r>
    </w:p>
    <w:p w:rsidR="008A0499" w:rsidRPr="00D14C15" w:rsidRDefault="008A0499" w:rsidP="009126E8">
      <w:pPr>
        <w:pStyle w:val="PargrafodaLista"/>
        <w:numPr>
          <w:ilvl w:val="0"/>
          <w:numId w:val="85"/>
        </w:numPr>
        <w:tabs>
          <w:tab w:val="left" w:pos="284"/>
        </w:tabs>
        <w:spacing w:after="0"/>
        <w:ind w:leftChars="-258" w:left="-619" w:firstLine="0"/>
        <w:rPr>
          <w:rFonts w:asciiTheme="majorHAnsi" w:hAnsiTheme="majorHAnsi"/>
          <w:sz w:val="22"/>
        </w:rPr>
      </w:pPr>
      <w:r w:rsidRPr="00D14C15">
        <w:rPr>
          <w:rFonts w:asciiTheme="majorHAnsi" w:hAnsiTheme="majorHAnsi"/>
          <w:sz w:val="22"/>
        </w:rPr>
        <w:t xml:space="preserve">Benefício: Nome, Fornecedor: Nome, Benefício: Benefício: Procedimento, Benefício: Controla Saldo, Benefício: Controla Valor, Benefício: Tipo, Benefício: Subtipo, Benefício: Lei, Benefício: Valor Base, Benefício: Ativo, Benefício: Motivo, Situação, Quantidade, Valor Benefício, Valor Total Benefício, Observação, Data Situação, Usuário Situação, Motivo, Profissional: Pessoa: Nome, Profissional: Pessoa: CPF, Profissional: Estabelecimento Vínculo, Profissional: CBO, Profissional: Vinculação, Profissional: Tipo </w:t>
      </w:r>
      <w:r w:rsidRPr="00D14C15">
        <w:rPr>
          <w:rFonts w:asciiTheme="majorHAnsi" w:hAnsiTheme="majorHAnsi"/>
          <w:sz w:val="22"/>
        </w:rPr>
        <w:lastRenderedPageBreak/>
        <w:t xml:space="preserve">Vinculação, Profissional: </w:t>
      </w:r>
      <w:proofErr w:type="spellStart"/>
      <w:proofErr w:type="gramStart"/>
      <w:r w:rsidRPr="00D14C15">
        <w:rPr>
          <w:rFonts w:asciiTheme="majorHAnsi" w:hAnsiTheme="majorHAnsi"/>
          <w:sz w:val="22"/>
        </w:rPr>
        <w:t>SubTipo</w:t>
      </w:r>
      <w:proofErr w:type="spellEnd"/>
      <w:proofErr w:type="gramEnd"/>
      <w:r w:rsidRPr="00D14C15">
        <w:rPr>
          <w:rFonts w:asciiTheme="majorHAnsi" w:hAnsiTheme="majorHAnsi"/>
          <w:sz w:val="22"/>
        </w:rPr>
        <w:t xml:space="preserve"> Vinculação, Profissional: Carga Horária Semanal Ambulatorial, Carga Horária Semanal Outros, Profissional: Registro no Conselho de Classe, Profissional: Órgão Emissor Registro, Profissional: Pessoa: Tipo, Profissional: Pessoa: CNPJ, Profissional: Pessoa: Inscrição Estadual, Profissional: Pessoa: Inscrição Municipal, Profissional: Pessoa: Data de Registro, Profissional: Pessoa: MEI, Profissional: Pessoa: Simples, Profissional: Pessoa: Nome Social, Profissional: Pessoa: Município, Profissional: Pessoa: Bairro, Profissional: Pessoa: Logradouro, Profissional: Pessoa: CEP, Profissional: Pessoa: Número, Profissional: Pessoa: Complemento, Profissional: Pessoa: Data de Nascimento, Profissional: Pessoa: Sexo, Profissional: Pessoa: Nome da Mãe, Profissional: Pessoa: Nome do Pai, Profissional: Pessoa: Estado Civil, Profissional: Pessoa: Raça/Cor, Profissional: Pessoa: Nacionalidade, Profissional: Pessoa: Local de Nascimento, Profissional: Pessoa: Escolaridade, Profissional: Pessoa: RG, Profissional: Pessoa: Órgão Emissor, Profissional: Pessoa: UF Órgão Emissor  RG, Profissional: Pessoa: Data de Emissão RG, Profissional: Pessoa: Título de Eleitor, Profissional: Pessoa: Zona Eleitoral, Profissional: Pessoa: Seção Eleitoral, Profissional: Pessoa: Profissão, Profissional: Pessoa: PIS/PASEP, Profissional: Pessoa: Data de Cadastro PIS/PASEP, Profissional: Pessoa: Carteira Profissional, Profissional: Pessoa: Série Carteira Profissional, Profissional: Pessoa: Data Emissão Carteira Profissional, Profissional: Pessoa: Ativo, Profissional: Pessoa: Óbito, Profissional: Pessoa: Categoria CNH, Profissional: Pessoa: CNH, Profissional: Pessoa: Vencimento CNH, Profissional: Pessoa: Deficiência;</w:t>
      </w:r>
    </w:p>
    <w:p w:rsidR="008A0499" w:rsidRPr="00D14C15" w:rsidRDefault="008A0499" w:rsidP="009126E8">
      <w:pPr>
        <w:pStyle w:val="PargrafodaLista"/>
        <w:numPr>
          <w:ilvl w:val="0"/>
          <w:numId w:val="68"/>
        </w:numPr>
        <w:tabs>
          <w:tab w:val="left" w:pos="284"/>
        </w:tabs>
        <w:spacing w:after="0"/>
        <w:ind w:leftChars="-258" w:left="-617" w:hanging="2"/>
        <w:rPr>
          <w:rFonts w:asciiTheme="majorHAnsi" w:hAnsiTheme="majorHAnsi"/>
          <w:sz w:val="22"/>
        </w:rPr>
      </w:pPr>
      <w:r w:rsidRPr="00D14C15">
        <w:rPr>
          <w:rFonts w:asciiTheme="majorHAnsi" w:hAnsiTheme="majorHAnsi"/>
          <w:sz w:val="22"/>
        </w:rPr>
        <w:t>Permitir anexar Documentos pertinentes ao estabelecimento de saúde, em campo upload de arquivos com os seguintes formatos: PDF, DOC, DOCX, TXT, XLS, DWG, DWF, DXF, JPG, JPEG, PNG, BMP e tamanho Máximo de 5MB;</w:t>
      </w:r>
    </w:p>
    <w:p w:rsidR="008A0499" w:rsidRPr="00D14C15" w:rsidRDefault="008A0499" w:rsidP="009126E8">
      <w:pPr>
        <w:pStyle w:val="PargrafodaLista"/>
        <w:numPr>
          <w:ilvl w:val="0"/>
          <w:numId w:val="68"/>
        </w:numPr>
        <w:tabs>
          <w:tab w:val="left" w:pos="284"/>
        </w:tabs>
        <w:spacing w:after="0"/>
        <w:ind w:leftChars="-258" w:left="-617" w:hanging="2"/>
        <w:rPr>
          <w:rFonts w:asciiTheme="majorHAnsi" w:hAnsiTheme="majorHAnsi"/>
          <w:sz w:val="22"/>
        </w:rPr>
      </w:pPr>
      <w:r w:rsidRPr="00D14C15">
        <w:rPr>
          <w:rFonts w:asciiTheme="majorHAnsi" w:hAnsiTheme="majorHAnsi"/>
          <w:sz w:val="22"/>
        </w:rPr>
        <w:t>Permitir “Emitir Comprovante”;</w:t>
      </w:r>
    </w:p>
    <w:p w:rsidR="008A0499" w:rsidRPr="00D14C15" w:rsidRDefault="008A0499" w:rsidP="009126E8">
      <w:pPr>
        <w:pStyle w:val="PargrafodaLista"/>
        <w:numPr>
          <w:ilvl w:val="0"/>
          <w:numId w:val="68"/>
        </w:numPr>
        <w:tabs>
          <w:tab w:val="left" w:pos="284"/>
        </w:tabs>
        <w:spacing w:after="0"/>
        <w:ind w:leftChars="-258" w:left="-617" w:hanging="2"/>
        <w:rPr>
          <w:rFonts w:asciiTheme="majorHAnsi" w:hAnsiTheme="majorHAnsi"/>
          <w:sz w:val="22"/>
        </w:rPr>
      </w:pPr>
      <w:r w:rsidRPr="00D14C15">
        <w:rPr>
          <w:rFonts w:asciiTheme="majorHAnsi" w:hAnsiTheme="majorHAnsi"/>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pStyle w:val="PargrafodaLista"/>
        <w:numPr>
          <w:ilvl w:val="0"/>
          <w:numId w:val="68"/>
        </w:numPr>
        <w:tabs>
          <w:tab w:val="left" w:pos="284"/>
        </w:tabs>
        <w:spacing w:after="0"/>
        <w:ind w:leftChars="-258" w:left="-617" w:hanging="2"/>
        <w:rPr>
          <w:rFonts w:asciiTheme="majorHAnsi" w:hAnsiTheme="majorHAnsi"/>
          <w:sz w:val="22"/>
        </w:rPr>
      </w:pPr>
      <w:r w:rsidRPr="00D14C15">
        <w:rPr>
          <w:rFonts w:asciiTheme="majorHAnsi" w:hAnsiTheme="majorHAnsi"/>
          <w:sz w:val="22"/>
        </w:rPr>
        <w:t>Permitir o cadastro de Estabelecimentos de Saúde, possibilitando inativá-lo e ativá-lo novamente, mantendo assim seu histórico de registros</w:t>
      </w:r>
      <w:proofErr w:type="gramStart"/>
      <w:r w:rsidRPr="00D14C15">
        <w:rPr>
          <w:rFonts w:asciiTheme="majorHAnsi" w:hAnsiTheme="majorHAnsi"/>
          <w:sz w:val="22"/>
        </w:rPr>
        <w:t>,,</w:t>
      </w:r>
      <w:proofErr w:type="gramEnd"/>
      <w:r w:rsidRPr="00D14C15">
        <w:rPr>
          <w:rFonts w:asciiTheme="majorHAnsi" w:hAnsiTheme="majorHAnsi"/>
          <w:sz w:val="22"/>
        </w:rPr>
        <w:t xml:space="preserve"> informando no mínimo os seguintes campos:</w:t>
      </w:r>
    </w:p>
    <w:p w:rsidR="008A0499" w:rsidRPr="00D14C15" w:rsidRDefault="008A0499" w:rsidP="009126E8">
      <w:pPr>
        <w:numPr>
          <w:ilvl w:val="0"/>
          <w:numId w:val="86"/>
        </w:numPr>
        <w:tabs>
          <w:tab w:val="left" w:pos="284"/>
        </w:tabs>
        <w:spacing w:after="0"/>
        <w:ind w:leftChars="-258" w:left="-619" w:firstLine="0"/>
        <w:textAlignment w:val="baseline"/>
        <w:rPr>
          <w:rFonts w:asciiTheme="majorHAnsi" w:hAnsiTheme="majorHAnsi"/>
          <w:sz w:val="22"/>
        </w:rPr>
      </w:pPr>
      <w:r w:rsidRPr="00D14C15">
        <w:rPr>
          <w:rFonts w:asciiTheme="majorHAnsi" w:hAnsiTheme="majorHAnsi"/>
          <w:sz w:val="22"/>
        </w:rPr>
        <w:t xml:space="preserve">Nome, Número do Alvará, CNPJ, Código CNES, Data de Abertura, Tipos Estabelecimentos da Saúde, Tipos Esferas Administrativas (contendo no mínimo as opções: Privada; Pública), Local de Atendimento [possibilitando selecionar </w:t>
      </w:r>
      <w:proofErr w:type="gramStart"/>
      <w:r w:rsidRPr="00D14C15">
        <w:rPr>
          <w:rFonts w:asciiTheme="majorHAnsi" w:hAnsiTheme="majorHAnsi"/>
          <w:sz w:val="22"/>
        </w:rPr>
        <w:t>as</w:t>
      </w:r>
      <w:proofErr w:type="gramEnd"/>
      <w:r w:rsidRPr="00D14C15">
        <w:rPr>
          <w:rFonts w:asciiTheme="majorHAnsi" w:hAnsiTheme="majorHAnsi"/>
          <w:sz w:val="22"/>
        </w:rPr>
        <w:t xml:space="preserve">  opções: CACON/UNACON, Domicílio, Escola/Creche, Hospital, Instituição/Abrigo, Outros, Polo (academia da saúde)], </w:t>
      </w:r>
      <w:proofErr w:type="spellStart"/>
      <w:r w:rsidRPr="00D14C15">
        <w:rPr>
          <w:rFonts w:asciiTheme="majorHAnsi" w:hAnsiTheme="majorHAnsi"/>
          <w:sz w:val="22"/>
        </w:rPr>
        <w:t>checkbox</w:t>
      </w:r>
      <w:proofErr w:type="spellEnd"/>
      <w:r w:rsidRPr="00D14C15">
        <w:rPr>
          <w:rFonts w:asciiTheme="majorHAnsi" w:hAnsiTheme="majorHAnsi"/>
          <w:sz w:val="22"/>
        </w:rPr>
        <w:t xml:space="preserve"> Média Complexidade, </w:t>
      </w:r>
      <w:proofErr w:type="spellStart"/>
      <w:r w:rsidRPr="00D14C15">
        <w:rPr>
          <w:rFonts w:asciiTheme="majorHAnsi" w:hAnsiTheme="majorHAnsi"/>
          <w:sz w:val="22"/>
        </w:rPr>
        <w:t>checkbox</w:t>
      </w:r>
      <w:proofErr w:type="spellEnd"/>
      <w:r w:rsidRPr="00D14C15">
        <w:rPr>
          <w:rFonts w:asciiTheme="majorHAnsi" w:hAnsiTheme="majorHAnsi"/>
          <w:sz w:val="22"/>
        </w:rPr>
        <w:t xml:space="preserve"> Alta Complexidade, </w:t>
      </w:r>
      <w:proofErr w:type="spellStart"/>
      <w:r w:rsidRPr="00D14C15">
        <w:rPr>
          <w:rFonts w:asciiTheme="majorHAnsi" w:hAnsiTheme="majorHAnsi"/>
          <w:sz w:val="22"/>
        </w:rPr>
        <w:t>checkbox</w:t>
      </w:r>
      <w:proofErr w:type="spellEnd"/>
      <w:r w:rsidRPr="00D14C15">
        <w:rPr>
          <w:rFonts w:asciiTheme="majorHAnsi" w:hAnsiTheme="majorHAnsi"/>
          <w:sz w:val="22"/>
        </w:rPr>
        <w:t xml:space="preserve"> UPA24h, </w:t>
      </w:r>
      <w:proofErr w:type="spellStart"/>
      <w:r w:rsidRPr="00D14C15">
        <w:rPr>
          <w:rFonts w:asciiTheme="majorHAnsi" w:hAnsiTheme="majorHAnsi"/>
          <w:sz w:val="22"/>
        </w:rPr>
        <w:t>checkbox</w:t>
      </w:r>
      <w:proofErr w:type="spellEnd"/>
      <w:r w:rsidRPr="00D14C15">
        <w:rPr>
          <w:rFonts w:asciiTheme="majorHAnsi" w:hAnsiTheme="majorHAnsi"/>
          <w:sz w:val="22"/>
        </w:rPr>
        <w:t xml:space="preserve"> Atenção Básica, Serviços e Classificações (possibilitando </w:t>
      </w:r>
      <w:r w:rsidRPr="00D14C15">
        <w:rPr>
          <w:rFonts w:asciiTheme="majorHAnsi" w:hAnsiTheme="majorHAnsi"/>
          <w:sz w:val="22"/>
        </w:rPr>
        <w:lastRenderedPageBreak/>
        <w:t>selecionar as opções: 100-001 - Serviço de Atenção à Saúde no Sistema Penitenciário, 100-002 - Serviço de Atenção à Saúde no Sistema Penitenciário, 100-003 - Serviço de Atenção à Saúde no Sistema Penitenciário, 100-004 - Serviço de Atenção à Saúde no Sistema Penitenciário, 101-001 - Estratégia de Saúde da Família,101-002 - Estratégia de Saúde da Família, 101-003 - Estratégia de Saúde da Família);</w:t>
      </w:r>
    </w:p>
    <w:p w:rsidR="008A0499" w:rsidRPr="00D14C15" w:rsidRDefault="008A0499" w:rsidP="009126E8">
      <w:pPr>
        <w:numPr>
          <w:ilvl w:val="0"/>
          <w:numId w:val="86"/>
        </w:numPr>
        <w:tabs>
          <w:tab w:val="left" w:pos="284"/>
        </w:tabs>
        <w:spacing w:after="0"/>
        <w:ind w:leftChars="-258" w:left="-619" w:firstLine="0"/>
        <w:textAlignment w:val="baseline"/>
        <w:rPr>
          <w:rFonts w:asciiTheme="majorHAnsi" w:hAnsiTheme="majorHAnsi"/>
          <w:sz w:val="22"/>
        </w:rPr>
      </w:pPr>
      <w:proofErr w:type="gramStart"/>
      <w:r w:rsidRPr="00D14C15">
        <w:rPr>
          <w:rFonts w:asciiTheme="majorHAnsi" w:hAnsiTheme="majorHAnsi"/>
          <w:sz w:val="22"/>
        </w:rPr>
        <w:t>dados</w:t>
      </w:r>
      <w:proofErr w:type="gramEnd"/>
      <w:r w:rsidRPr="00D14C15">
        <w:rPr>
          <w:rFonts w:asciiTheme="majorHAnsi" w:hAnsiTheme="majorHAnsi"/>
          <w:sz w:val="22"/>
        </w:rPr>
        <w:t xml:space="preserve"> relacionados à Localização: CEP, País, Nome do Município, Nome do Logradouro, Número, Nome do Bairro, Complemento, Latitude, Longitude, Celular(es), Telefone(s), E-mail(s).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Permitir inclusão de colunas com os seguintes campos: Nome, CNES, Data de Abertura, CNPJ, Ativo, Alvará, Atenção Básica, Média Complexidade, Alta Complexidade, UPA 24h, Estoque, Identificador, Tipo Esfera Administrativa, Tipo Estabelecimento.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Permitir incluir os filtros</w:t>
      </w:r>
      <w:r w:rsidRPr="00D14C15">
        <w:rPr>
          <w:rFonts w:asciiTheme="majorHAnsi" w:hAnsiTheme="majorHAnsi"/>
          <w:b/>
          <w:bCs/>
          <w:sz w:val="22"/>
        </w:rPr>
        <w:t xml:space="preserve">: </w:t>
      </w:r>
      <w:r w:rsidRPr="00D14C15">
        <w:rPr>
          <w:rFonts w:asciiTheme="majorHAnsi" w:hAnsiTheme="majorHAnsi"/>
          <w:sz w:val="22"/>
        </w:rPr>
        <w:t>Nome, CNES, Data de Abertura, CNPJ, Alvará, Indicador, Tipo Esfera Administrativa, Tipo Estabelecimento, Local de Atendimento, Estoque, Upa24h, Alta Complexidade, Média Complexidade, Atenção Básica, Un. Gestora, Ativo.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Permitir o cadastro de</w:t>
      </w:r>
      <w:r w:rsidRPr="00D14C15">
        <w:rPr>
          <w:rFonts w:asciiTheme="majorHAnsi" w:hAnsiTheme="majorHAnsi"/>
          <w:b/>
          <w:bCs/>
          <w:sz w:val="22"/>
        </w:rPr>
        <w:t xml:space="preserve"> </w:t>
      </w:r>
      <w:r w:rsidRPr="00D14C15">
        <w:rPr>
          <w:rFonts w:asciiTheme="majorHAnsi" w:hAnsiTheme="majorHAnsi"/>
          <w:sz w:val="22"/>
        </w:rPr>
        <w:t>Convênios, possibilitando inativa-lo e ativá-lo novamente, mantendo assim seu histórico de registros, informando no mínimo os seguintes campos: Nome, Município (possibilitando selecionar os municípios cadastrados no sistema), Observações e Consumidores; dados relacionados a Procedimentos: Procedimento (possibilitando selecionar os procedimentos cadastrados no sistema), Valor Base e Valor Total, incluindo o Valor Total dos Procedimentos;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Permitir inclusão de colunas com os seguintes campos: Procedimento, Valor Base Procedimento, Valor Total Procedimento;</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Permitir incluir os filtros: SIGTAP, Procedimento; dados relacionados a Especialidades: Especialidade (possibilitando selecionar  as especialidades cadastradas no sistema), Valor Total, incluindo o Valor Total das Especialidades;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Permitir inclusão de colunas com os seguintes campos: Especialidades, Valor Total Especialidade; Permitir incluir o filtro: Nome.</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Permitir inclusão de colunas com os seguintes campos: Nome, Município, Observação, Ativo.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lastRenderedPageBreak/>
        <w:t>Permitir incluir os filtros:</w:t>
      </w:r>
      <w:r w:rsidRPr="00D14C15">
        <w:rPr>
          <w:rFonts w:asciiTheme="majorHAnsi" w:hAnsiTheme="majorHAnsi"/>
          <w:b/>
          <w:bCs/>
          <w:sz w:val="22"/>
        </w:rPr>
        <w:t xml:space="preserve"> </w:t>
      </w:r>
      <w:r w:rsidRPr="00D14C15">
        <w:rPr>
          <w:rFonts w:asciiTheme="majorHAnsi" w:hAnsiTheme="majorHAnsi"/>
          <w:sz w:val="22"/>
        </w:rPr>
        <w:t>Nome, Observação, Ativo, Município. </w:t>
      </w:r>
    </w:p>
    <w:p w:rsidR="008A0499" w:rsidRPr="00D14C15" w:rsidRDefault="008A0499" w:rsidP="009126E8">
      <w:pPr>
        <w:pStyle w:val="PargrafodaLista"/>
        <w:numPr>
          <w:ilvl w:val="0"/>
          <w:numId w:val="69"/>
        </w:numPr>
        <w:tabs>
          <w:tab w:val="left" w:pos="284"/>
        </w:tabs>
        <w:spacing w:after="0"/>
        <w:ind w:leftChars="-258" w:left="-617" w:hanging="2"/>
        <w:rPr>
          <w:rFonts w:asciiTheme="majorHAnsi" w:hAnsiTheme="majorHAnsi"/>
          <w:sz w:val="22"/>
        </w:rPr>
      </w:pPr>
      <w:r w:rsidRPr="00D14C15">
        <w:rPr>
          <w:rFonts w:asciiTheme="majorHAnsi" w:hAnsiTheme="majorHAnsi"/>
          <w:sz w:val="22"/>
        </w:rPr>
        <w:t>Permitir o cadastro de</w:t>
      </w:r>
      <w:r w:rsidRPr="00D14C15">
        <w:rPr>
          <w:rFonts w:asciiTheme="majorHAnsi" w:hAnsiTheme="majorHAnsi"/>
          <w:b/>
          <w:bCs/>
          <w:sz w:val="22"/>
        </w:rPr>
        <w:t xml:space="preserve"> </w:t>
      </w:r>
      <w:r w:rsidRPr="00D14C15">
        <w:rPr>
          <w:rFonts w:asciiTheme="majorHAnsi" w:hAnsiTheme="majorHAnsi"/>
          <w:sz w:val="22"/>
        </w:rPr>
        <w:t>Cotas,</w:t>
      </w:r>
      <w:r w:rsidRPr="00D14C15">
        <w:rPr>
          <w:rFonts w:asciiTheme="majorHAnsi" w:hAnsiTheme="majorHAnsi"/>
          <w:b/>
          <w:bCs/>
          <w:sz w:val="22"/>
        </w:rPr>
        <w:t xml:space="preserve"> </w:t>
      </w:r>
      <w:r w:rsidRPr="00D14C15">
        <w:rPr>
          <w:rFonts w:asciiTheme="majorHAnsi" w:hAnsiTheme="majorHAnsi"/>
          <w:sz w:val="22"/>
        </w:rPr>
        <w:t>possibilitando inativá-lo e ativá-lo novamente, mantendo assim seu histórico de registros, informando no mínimo os seguintes campos: </w:t>
      </w:r>
    </w:p>
    <w:p w:rsidR="008A0499" w:rsidRPr="00D14C15" w:rsidRDefault="008A0499" w:rsidP="009126E8">
      <w:pPr>
        <w:pStyle w:val="PargrafodaLista"/>
        <w:numPr>
          <w:ilvl w:val="0"/>
          <w:numId w:val="87"/>
        </w:numPr>
        <w:tabs>
          <w:tab w:val="left" w:pos="284"/>
        </w:tabs>
        <w:spacing w:after="0"/>
        <w:ind w:leftChars="-258" w:left="-619" w:firstLine="0"/>
        <w:rPr>
          <w:rFonts w:asciiTheme="majorHAnsi" w:hAnsiTheme="majorHAnsi"/>
          <w:sz w:val="22"/>
        </w:rPr>
      </w:pPr>
      <w:r w:rsidRPr="00D14C15">
        <w:rPr>
          <w:rFonts w:asciiTheme="majorHAnsi" w:hAnsiTheme="majorHAnsi"/>
          <w:sz w:val="22"/>
        </w:rPr>
        <w:t xml:space="preserve">Convênios (possibilitando selecionar os convênios cadastrados no sistema), Tipo de Utilização </w:t>
      </w:r>
      <w:proofErr w:type="gramStart"/>
      <w:r w:rsidRPr="00D14C15">
        <w:rPr>
          <w:rFonts w:asciiTheme="majorHAnsi" w:hAnsiTheme="majorHAnsi"/>
          <w:sz w:val="22"/>
        </w:rPr>
        <w:t>(contendo no mínimo as opções</w:t>
      </w:r>
      <w:proofErr w:type="gramEnd"/>
      <w:r w:rsidRPr="00D14C15">
        <w:rPr>
          <w:rFonts w:asciiTheme="majorHAnsi" w:hAnsiTheme="majorHAnsi"/>
          <w:sz w:val="22"/>
        </w:rPr>
        <w:t>: Especialidade (possibilitando selecionar as opções de especialidades cadastradas); Procedimento (possibilitando selecionar as opções de Especialidades cadastradas), Tipo de Cálculo [contendo no mínimo as opções: Quantidade Global (possibilitando informar os Estabelecimentos Prestadores cadastrados no sistema); Quantidade Individual (possibilitando informar os Estabelecimentos Consumidores e Prestadores cadastrados no sistema); Valor Global  (possibilitando informar os Estabelecimentos Prestadores cadastrados no sistema); Valor Individual (possibilitando informar os Estabelecimentos Consumidores e Prestadores cadastrados no sistema)], Teto, Quantidade, Saldo Restante, Data Inicial, Data Final.</w:t>
      </w:r>
    </w:p>
    <w:p w:rsidR="008A0499" w:rsidRPr="00D14C15" w:rsidRDefault="008A0499" w:rsidP="009126E8">
      <w:pPr>
        <w:pStyle w:val="PargrafodaLista"/>
        <w:numPr>
          <w:ilvl w:val="0"/>
          <w:numId w:val="70"/>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inclusão de colunas com os seguintes campos:</w:t>
      </w:r>
      <w:proofErr w:type="gramStart"/>
      <w:r w:rsidRPr="00D14C15">
        <w:rPr>
          <w:rFonts w:asciiTheme="majorHAnsi" w:hAnsiTheme="majorHAnsi"/>
          <w:sz w:val="22"/>
        </w:rPr>
        <w:t xml:space="preserve">  </w:t>
      </w:r>
      <w:proofErr w:type="gramEnd"/>
      <w:r w:rsidRPr="00D14C15">
        <w:rPr>
          <w:rFonts w:asciiTheme="majorHAnsi" w:hAnsiTheme="majorHAnsi"/>
          <w:sz w:val="22"/>
        </w:rPr>
        <w:t>Convênio, Utilização, Cálculo, Teto, Saldo, Data Inicial, Data Final, Estabelecimento Consumidor, Estabelecimento Prestador, Procedimentos, Especialidades, Profissional, Ativo. </w:t>
      </w:r>
    </w:p>
    <w:p w:rsidR="008A0499" w:rsidRPr="00D14C15" w:rsidRDefault="008A0499" w:rsidP="009126E8">
      <w:pPr>
        <w:pStyle w:val="PargrafodaLista"/>
        <w:numPr>
          <w:ilvl w:val="0"/>
          <w:numId w:val="70"/>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70"/>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incluir os filtros: Convênio, Município, Utilização, Cálculo, Teto, Saldo, Estabelecimento Consumidor, Estabelecimento Prestador, Especialidade, Profissional, Ativo. </w:t>
      </w:r>
    </w:p>
    <w:p w:rsidR="008A0499" w:rsidRPr="00D14C15" w:rsidRDefault="008A0499" w:rsidP="009126E8">
      <w:pPr>
        <w:pStyle w:val="PargrafodaLista"/>
        <w:numPr>
          <w:ilvl w:val="0"/>
          <w:numId w:val="70"/>
        </w:numPr>
        <w:tabs>
          <w:tab w:val="left" w:pos="0"/>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o cadastro de Pacientes,</w:t>
      </w:r>
      <w:r w:rsidRPr="00D14C15">
        <w:rPr>
          <w:rFonts w:asciiTheme="majorHAnsi" w:hAnsiTheme="majorHAnsi"/>
          <w:b/>
          <w:bCs/>
          <w:sz w:val="22"/>
        </w:rPr>
        <w:t xml:space="preserve"> </w:t>
      </w:r>
      <w:r w:rsidRPr="00D14C15">
        <w:rPr>
          <w:rFonts w:asciiTheme="majorHAnsi" w:hAnsiTheme="majorHAnsi"/>
          <w:sz w:val="22"/>
        </w:rPr>
        <w:t>possibilitando inativá-lo e ativá-lo novamente, mantendo assim seu histórico de registros</w:t>
      </w:r>
      <w:proofErr w:type="gramStart"/>
      <w:r w:rsidRPr="00D14C15">
        <w:rPr>
          <w:rFonts w:asciiTheme="majorHAnsi" w:hAnsiTheme="majorHAnsi"/>
          <w:sz w:val="22"/>
        </w:rPr>
        <w:t>,,</w:t>
      </w:r>
      <w:proofErr w:type="gramEnd"/>
      <w:r w:rsidRPr="00D14C15">
        <w:rPr>
          <w:rFonts w:asciiTheme="majorHAnsi" w:hAnsiTheme="majorHAnsi"/>
          <w:sz w:val="22"/>
        </w:rPr>
        <w:t xml:space="preserve"> informando no mínimo os seguintes campos: </w:t>
      </w:r>
    </w:p>
    <w:p w:rsidR="008A0499" w:rsidRPr="00D14C15" w:rsidRDefault="008A0499" w:rsidP="009126E8">
      <w:p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a) Nome, PIS/PASEP/NIS, Data de Cadastro do PIS/PASEP/NIS, CPF, Nome  Social, Data de Nascimento, CNS, Sexo (contendo no mínimo </w:t>
      </w:r>
      <w:proofErr w:type="gramStart"/>
      <w:r w:rsidRPr="00D14C15">
        <w:rPr>
          <w:rFonts w:asciiTheme="majorHAnsi" w:hAnsiTheme="majorHAnsi"/>
          <w:sz w:val="22"/>
        </w:rPr>
        <w:t>as opções Feminino</w:t>
      </w:r>
      <w:proofErr w:type="gramEnd"/>
      <w:r w:rsidRPr="00D14C15">
        <w:rPr>
          <w:rFonts w:asciiTheme="majorHAnsi" w:hAnsiTheme="majorHAnsi"/>
          <w:sz w:val="22"/>
        </w:rPr>
        <w:t xml:space="preserve">; Masculino), possibilitando consultar dados da Base Nacional pelo </w:t>
      </w:r>
      <w:proofErr w:type="spellStart"/>
      <w:r w:rsidRPr="00D14C15">
        <w:rPr>
          <w:rFonts w:asciiTheme="majorHAnsi" w:hAnsiTheme="majorHAnsi"/>
          <w:sz w:val="22"/>
        </w:rPr>
        <w:t>CadSUS</w:t>
      </w:r>
      <w:proofErr w:type="spellEnd"/>
      <w:r w:rsidRPr="00D14C15">
        <w:rPr>
          <w:rFonts w:asciiTheme="majorHAnsi" w:hAnsiTheme="majorHAnsi"/>
          <w:sz w:val="22"/>
        </w:rPr>
        <w:t>;</w:t>
      </w:r>
    </w:p>
    <w:p w:rsidR="008A0499" w:rsidRPr="00D14C15" w:rsidRDefault="008A0499" w:rsidP="009126E8">
      <w:p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b) dados relacionados à Localização: CEP, País, Município, Nome do Logradouro, Número, Nome do Bairro, Complemento, Latitude, Longitude, </w:t>
      </w:r>
      <w:proofErr w:type="gramStart"/>
      <w:r w:rsidRPr="00D14C15">
        <w:rPr>
          <w:rFonts w:asciiTheme="majorHAnsi" w:hAnsiTheme="majorHAnsi"/>
          <w:sz w:val="22"/>
        </w:rPr>
        <w:t>Celular(</w:t>
      </w:r>
      <w:proofErr w:type="gramEnd"/>
      <w:r w:rsidRPr="00D14C15">
        <w:rPr>
          <w:rFonts w:asciiTheme="majorHAnsi" w:hAnsiTheme="majorHAnsi"/>
          <w:sz w:val="22"/>
        </w:rPr>
        <w:t>es), Telefone(s), E-mail(s);</w:t>
      </w:r>
    </w:p>
    <w:p w:rsidR="008A0499" w:rsidRPr="00D14C15" w:rsidRDefault="008A0499" w:rsidP="009126E8">
      <w:p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c) dados relacionados à Pessoa Física: Nome da Mãe, Nome do Pai, Estado Civil (possibilitando selecionar as seguintes opções: </w:t>
      </w:r>
      <w:proofErr w:type="gramStart"/>
      <w:r w:rsidRPr="00D14C15">
        <w:rPr>
          <w:rFonts w:asciiTheme="majorHAnsi" w:hAnsiTheme="majorHAnsi"/>
          <w:sz w:val="22"/>
        </w:rPr>
        <w:t>Solteiro(</w:t>
      </w:r>
      <w:proofErr w:type="gramEnd"/>
      <w:r w:rsidRPr="00D14C15">
        <w:rPr>
          <w:rFonts w:asciiTheme="majorHAnsi" w:hAnsiTheme="majorHAnsi"/>
          <w:sz w:val="22"/>
        </w:rPr>
        <w:t xml:space="preserve">a); Casado(a); Divorciado(a); Viúvo(a); Separado(a); Outros; União Estável), Raça/Cor (possibilitando selecionar as seguintes opções: Amarelo(a); Branco(a); Indígena; Pardo(a); Negro(a)), Nacionalidade (possibilitando selecionar as seguintes opções: Brasileiro; </w:t>
      </w:r>
      <w:r w:rsidRPr="00D14C15">
        <w:rPr>
          <w:rFonts w:asciiTheme="majorHAnsi" w:hAnsiTheme="majorHAnsi"/>
          <w:sz w:val="22"/>
        </w:rPr>
        <w:lastRenderedPageBreak/>
        <w:t xml:space="preserve">Naturalizado; Estrangeiro), Local de Nascimento, Grau de Escolaridade (possibilitando selecionar as seguintes opções: Analfabeto(a); Fundamental Incompleto; Fundamental Completo; Médio Incompleto; Médio Completo; Superior Incompleto; Superior Completo; Pós-Graduação; Mestrado; Doutorado; Pós-Doutorado), RG, Órgão Emissor, UF do Órgão  Emissor,  Data de Emissão do RG, Título Eleitoral, Zona Eleitoral, Seção Eleitoral, Profissão, Carteira Profissional, Série da Carteira Profissional, UF da Carteira Profissional, Data de Emissão da Carteira Profissional, Certidão de Nascimento, Livro da Certidão de Nascimento, Folha da Certidão de Nascimento, Cartório de Registro de Nascimento, Reservista, CNH, Categoria CNH (possibilitando selecionar as seguintes opções: A; AB; AC; ACC; AD; AE; B), Data de Vencimento da CNH, Óbito (contendo no mínimo as opções Sim; Não); </w:t>
      </w:r>
      <w:proofErr w:type="spellStart"/>
      <w:r w:rsidRPr="00D14C15">
        <w:rPr>
          <w:rFonts w:asciiTheme="majorHAnsi" w:hAnsiTheme="majorHAnsi"/>
          <w:sz w:val="22"/>
        </w:rPr>
        <w:t>checkbox</w:t>
      </w:r>
      <w:proofErr w:type="spellEnd"/>
      <w:r w:rsidRPr="00D14C15">
        <w:rPr>
          <w:rFonts w:asciiTheme="majorHAnsi" w:hAnsiTheme="majorHAnsi"/>
          <w:sz w:val="22"/>
        </w:rPr>
        <w:t xml:space="preserve"> Deficiente;</w:t>
      </w:r>
    </w:p>
    <w:p w:rsidR="008A0499" w:rsidRPr="00D14C15" w:rsidRDefault="008A0499" w:rsidP="009126E8">
      <w:pPr>
        <w:tabs>
          <w:tab w:val="left" w:pos="284"/>
        </w:tabs>
        <w:spacing w:after="0"/>
        <w:ind w:leftChars="-258" w:left="-617" w:hanging="2"/>
        <w:rPr>
          <w:rFonts w:asciiTheme="majorHAnsi" w:hAnsiTheme="majorHAnsi"/>
          <w:sz w:val="22"/>
        </w:rPr>
      </w:pPr>
      <w:r w:rsidRPr="00D14C15">
        <w:rPr>
          <w:rFonts w:asciiTheme="majorHAnsi" w:hAnsiTheme="majorHAnsi"/>
          <w:sz w:val="22"/>
        </w:rPr>
        <w:t>d) dados relacionados a Deficiências: Deficiências (possibilitando selecionar as seguintes opções: Auditiva; Autismo; Física; Intelectual/Cognitiva; Mental; Motora; Múltipla), Grau de Invalidez (possibilitando selecionar as seguintes opções: Invalidez Total, Não Inválido; Invalidez Parcial);</w:t>
      </w:r>
    </w:p>
    <w:p w:rsidR="008A0499" w:rsidRPr="00D14C15" w:rsidRDefault="008A0499" w:rsidP="009126E8">
      <w:p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e) dados relacionados ao Paciente: Nome, PIS/PASEP/NIS, Data de Cadastro do PIS/PASEP/NIS, CPF, Nome Social, Data de Nascimento, CNS, Sexo (contendo no mínimo as opções: Masculino; Feminino), CPF Responsável, Responsável, Número Provisório, Número Prontuário, Peso, Altura, </w:t>
      </w:r>
      <w:proofErr w:type="spellStart"/>
      <w:r w:rsidRPr="00D14C15">
        <w:rPr>
          <w:rFonts w:asciiTheme="majorHAnsi" w:hAnsiTheme="majorHAnsi"/>
          <w:sz w:val="22"/>
        </w:rPr>
        <w:t>checkbox</w:t>
      </w:r>
      <w:proofErr w:type="spellEnd"/>
      <w:r w:rsidRPr="00D14C15">
        <w:rPr>
          <w:rFonts w:asciiTheme="majorHAnsi" w:hAnsiTheme="majorHAnsi"/>
          <w:sz w:val="22"/>
        </w:rPr>
        <w:t xml:space="preserve"> Alérgico, Alergias Medicamentos (possibilitando selecionar os medicamentos cadastrados no sistema), Estabelecimento Abrangência (possibilitando selecionar as opções cadastradas no sistema); </w:t>
      </w:r>
    </w:p>
    <w:p w:rsidR="008A0499" w:rsidRPr="00D14C15" w:rsidRDefault="008A0499" w:rsidP="009126E8">
      <w:pPr>
        <w:tabs>
          <w:tab w:val="left" w:pos="284"/>
        </w:tabs>
        <w:spacing w:after="0"/>
        <w:ind w:leftChars="-258" w:left="-617" w:hanging="2"/>
        <w:rPr>
          <w:rFonts w:asciiTheme="majorHAnsi" w:hAnsiTheme="majorHAnsi"/>
          <w:sz w:val="22"/>
        </w:rPr>
      </w:pPr>
      <w:r w:rsidRPr="00D14C15">
        <w:rPr>
          <w:rFonts w:asciiTheme="majorHAnsi" w:hAnsiTheme="majorHAnsi"/>
          <w:sz w:val="22"/>
        </w:rPr>
        <w:t>f) dados relacionados à Estratificação: Paciente, Nível (possibilitando selecionar os níveis cadastrados no sistema), Observações, Data Inicial, Data Final.</w:t>
      </w:r>
    </w:p>
    <w:p w:rsidR="008A0499" w:rsidRPr="00D14C15" w:rsidRDefault="008A0499" w:rsidP="009126E8">
      <w:pPr>
        <w:pStyle w:val="PargrafodaLista"/>
        <w:numPr>
          <w:ilvl w:val="0"/>
          <w:numId w:val="71"/>
        </w:numPr>
        <w:tabs>
          <w:tab w:val="left" w:pos="284"/>
        </w:tabs>
        <w:spacing w:after="0"/>
        <w:ind w:leftChars="-258" w:left="-617" w:hanging="2"/>
        <w:rPr>
          <w:rFonts w:asciiTheme="majorHAnsi" w:hAnsiTheme="majorHAnsi"/>
          <w:sz w:val="22"/>
        </w:rPr>
      </w:pPr>
      <w:r w:rsidRPr="00D14C15">
        <w:rPr>
          <w:rFonts w:asciiTheme="majorHAnsi" w:hAnsiTheme="majorHAnsi"/>
          <w:sz w:val="22"/>
        </w:rPr>
        <w:t>Permitir inclusão de colunas com os seguintes campos:</w:t>
      </w:r>
      <w:r w:rsidRPr="00D14C15">
        <w:rPr>
          <w:rFonts w:asciiTheme="majorHAnsi" w:hAnsiTheme="majorHAnsi"/>
          <w:b/>
          <w:bCs/>
          <w:sz w:val="22"/>
        </w:rPr>
        <w:t xml:space="preserve"> </w:t>
      </w:r>
      <w:r w:rsidRPr="00D14C15">
        <w:rPr>
          <w:rFonts w:asciiTheme="majorHAnsi" w:hAnsiTheme="majorHAnsi"/>
          <w:sz w:val="22"/>
        </w:rPr>
        <w:t>Nome, CPF, Data de Nascimento, Nome Social, CNS, Sexo, Nome da Mãe, Nome do Pai, Estado Civil, Raça/Cor, Peso, Altura, Nacionalidade, Local de Nascimento, Escolaridade, RG, Órgão Emissor, UF Emissor RG, Data Emissão RG, Título de Eleitor, Zona Eleitoral, Seção Eleitoral, CNH, CNH Vencimento, Categoria CNH, Profissão, PIS/PASEP/NIS, Data de Cadastro do PIS/PASEP/NIS, Carteira Profissional, Série Carteira Profissional, Data Emissão Carteira Profissional, Óbito, CPF Responsável, Alérgico. </w:t>
      </w:r>
    </w:p>
    <w:p w:rsidR="008A0499" w:rsidRPr="00D14C15" w:rsidRDefault="008A0499" w:rsidP="009126E8">
      <w:pPr>
        <w:pStyle w:val="PargrafodaLista"/>
        <w:numPr>
          <w:ilvl w:val="0"/>
          <w:numId w:val="71"/>
        </w:numPr>
        <w:tabs>
          <w:tab w:val="left" w:pos="284"/>
        </w:tabs>
        <w:spacing w:after="0"/>
        <w:ind w:leftChars="-258" w:left="-617" w:hanging="2"/>
        <w:rPr>
          <w:rFonts w:asciiTheme="majorHAnsi" w:hAnsiTheme="majorHAnsi"/>
          <w:sz w:val="22"/>
        </w:rPr>
      </w:pPr>
      <w:r w:rsidRPr="00D14C15">
        <w:rPr>
          <w:rFonts w:asciiTheme="majorHAnsi" w:hAnsiTheme="majorHAnsi"/>
          <w:sz w:val="22"/>
        </w:rPr>
        <w:t>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71"/>
        </w:numPr>
        <w:tabs>
          <w:tab w:val="left" w:pos="284"/>
        </w:tabs>
        <w:spacing w:after="0"/>
        <w:ind w:leftChars="-258" w:left="-617" w:hanging="2"/>
        <w:rPr>
          <w:rFonts w:asciiTheme="majorHAnsi" w:hAnsiTheme="majorHAnsi"/>
          <w:sz w:val="22"/>
        </w:rPr>
      </w:pPr>
      <w:r w:rsidRPr="00D14C15">
        <w:rPr>
          <w:rFonts w:asciiTheme="majorHAnsi" w:hAnsiTheme="majorHAnsi"/>
          <w:sz w:val="22"/>
        </w:rPr>
        <w:t xml:space="preserve">Permitir incluir os filtros: Nome, CPF, Nome Social, Bairro, Logradouro, CEP, Número, Complemento, Latitude, Longitude, Data de Nascimento, CNS, Sexo, Nome da Mãe, Nome do Pai, Estado Civil, Raça/Cor, Nacionalidade, Peso, Altura, Local de Nascimento, Escolaridade, Categoria CNH, CNH, </w:t>
      </w:r>
      <w:r w:rsidRPr="00D14C15">
        <w:rPr>
          <w:rFonts w:asciiTheme="majorHAnsi" w:hAnsiTheme="majorHAnsi"/>
          <w:sz w:val="22"/>
        </w:rPr>
        <w:lastRenderedPageBreak/>
        <w:t>Vencimento CNH, RG, Órgão Emissor, UF Órgão Emissor RG, Data de Emissão RG, Título de Eleitor, Zona Eleitoral, Seção Eleitora, Profissão, PIS/PASEP/NIS, Data de Cadastro PIS/PASEP/NIS, Carteira Profissional, Série Carteira Profissional, Data Emissão Carteira Profissional, Ativo, Óbito, Série Carteira Profissional, CPF Responsável, Alérgico, Estratificação, Nível. </w:t>
      </w:r>
    </w:p>
    <w:p w:rsidR="008A0499" w:rsidRPr="00D14C15" w:rsidRDefault="008A0499" w:rsidP="009126E8">
      <w:pPr>
        <w:pStyle w:val="PargrafodaLista"/>
        <w:numPr>
          <w:ilvl w:val="0"/>
          <w:numId w:val="71"/>
        </w:numPr>
        <w:tabs>
          <w:tab w:val="left" w:pos="284"/>
        </w:tabs>
        <w:spacing w:after="0"/>
        <w:ind w:leftChars="-258" w:left="-617" w:hanging="2"/>
        <w:rPr>
          <w:rFonts w:asciiTheme="majorHAnsi" w:hAnsiTheme="majorHAnsi"/>
          <w:sz w:val="22"/>
        </w:rPr>
      </w:pPr>
      <w:r w:rsidRPr="00D14C15">
        <w:rPr>
          <w:rFonts w:asciiTheme="majorHAnsi" w:hAnsiTheme="majorHAnsi"/>
          <w:sz w:val="22"/>
        </w:rPr>
        <w:t>Permitir o cadastro de Formulários Personalizáveis, possibilitando inativa-lo e ativá-lo novamente, mantendo assim seu histórico de registros</w:t>
      </w:r>
      <w:proofErr w:type="gramStart"/>
      <w:r w:rsidRPr="00D14C15">
        <w:rPr>
          <w:rFonts w:asciiTheme="majorHAnsi" w:hAnsiTheme="majorHAnsi"/>
          <w:sz w:val="22"/>
        </w:rPr>
        <w:t>,,</w:t>
      </w:r>
      <w:proofErr w:type="gramEnd"/>
      <w:r w:rsidRPr="00D14C15">
        <w:rPr>
          <w:rFonts w:asciiTheme="majorHAnsi" w:hAnsiTheme="majorHAnsi"/>
          <w:sz w:val="22"/>
        </w:rPr>
        <w:t xml:space="preserve"> informando no mínimo os seguintes campos: </w:t>
      </w:r>
    </w:p>
    <w:p w:rsidR="008A0499" w:rsidRPr="00D14C15" w:rsidRDefault="008A0499" w:rsidP="009126E8">
      <w:pPr>
        <w:numPr>
          <w:ilvl w:val="0"/>
          <w:numId w:val="88"/>
        </w:numPr>
        <w:tabs>
          <w:tab w:val="left" w:pos="284"/>
          <w:tab w:val="left" w:pos="426"/>
        </w:tabs>
        <w:spacing w:after="0"/>
        <w:ind w:leftChars="-258" w:left="-619" w:firstLine="0"/>
        <w:textAlignment w:val="baseline"/>
        <w:rPr>
          <w:rFonts w:asciiTheme="majorHAnsi" w:hAnsiTheme="majorHAnsi"/>
          <w:sz w:val="22"/>
        </w:rPr>
      </w:pPr>
      <w:r w:rsidRPr="00D14C15">
        <w:rPr>
          <w:rFonts w:asciiTheme="majorHAnsi" w:hAnsiTheme="majorHAnsi"/>
          <w:sz w:val="22"/>
        </w:rPr>
        <w:t>Nome;</w:t>
      </w:r>
    </w:p>
    <w:p w:rsidR="008A0499" w:rsidRPr="00D14C15" w:rsidRDefault="008A0499" w:rsidP="009126E8">
      <w:pPr>
        <w:numPr>
          <w:ilvl w:val="0"/>
          <w:numId w:val="88"/>
        </w:numPr>
        <w:tabs>
          <w:tab w:val="left" w:pos="284"/>
          <w:tab w:val="left" w:pos="426"/>
        </w:tabs>
        <w:spacing w:after="0"/>
        <w:ind w:leftChars="-258" w:left="-619" w:firstLine="0"/>
        <w:textAlignment w:val="baseline"/>
        <w:rPr>
          <w:rFonts w:asciiTheme="majorHAnsi" w:hAnsiTheme="majorHAnsi"/>
          <w:sz w:val="22"/>
        </w:rPr>
      </w:pPr>
      <w:proofErr w:type="gramStart"/>
      <w:r w:rsidRPr="00D14C15">
        <w:rPr>
          <w:rFonts w:asciiTheme="majorHAnsi" w:hAnsiTheme="majorHAnsi"/>
          <w:sz w:val="22"/>
        </w:rPr>
        <w:t>dados</w:t>
      </w:r>
      <w:proofErr w:type="gramEnd"/>
      <w:r w:rsidRPr="00D14C15">
        <w:rPr>
          <w:rFonts w:asciiTheme="majorHAnsi" w:hAnsiTheme="majorHAnsi"/>
          <w:sz w:val="22"/>
        </w:rPr>
        <w:t xml:space="preserve"> relacionados a Campos: Nome, </w:t>
      </w:r>
      <w:proofErr w:type="spellStart"/>
      <w:r w:rsidRPr="00D14C15">
        <w:rPr>
          <w:rFonts w:asciiTheme="majorHAnsi" w:hAnsiTheme="majorHAnsi"/>
          <w:sz w:val="22"/>
        </w:rPr>
        <w:t>checkbox</w:t>
      </w:r>
      <w:proofErr w:type="spellEnd"/>
      <w:r w:rsidRPr="00D14C15">
        <w:rPr>
          <w:rFonts w:asciiTheme="majorHAnsi" w:hAnsiTheme="majorHAnsi"/>
          <w:sz w:val="22"/>
        </w:rPr>
        <w:t xml:space="preserve"> Obrigatório, Ordem, Tipo (possibilitando selecionar as seguintes opções: Texto; Opção Única; Opção Única com Observação de Texto, Múltipla Escolha, Múltipla Escola com Observação de Texto, Sim ou Não, Sim ou Não com Observação de Texto), Preenchível Até. </w:t>
      </w:r>
    </w:p>
    <w:p w:rsidR="008A0499" w:rsidRPr="00D14C15" w:rsidRDefault="008A0499" w:rsidP="009126E8">
      <w:pPr>
        <w:pStyle w:val="PargrafodaLista"/>
        <w:numPr>
          <w:ilvl w:val="0"/>
          <w:numId w:val="72"/>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 xml:space="preserve">Permitir inclusão de colunas com os seguintes campos: Nome, Ativo, Motivo Inatividade. </w:t>
      </w:r>
    </w:p>
    <w:p w:rsidR="008A0499" w:rsidRPr="00D14C15" w:rsidRDefault="008A0499" w:rsidP="009126E8">
      <w:pPr>
        <w:pStyle w:val="PargrafodaLista"/>
        <w:numPr>
          <w:ilvl w:val="0"/>
          <w:numId w:val="72"/>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72"/>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incluir os filtros</w:t>
      </w:r>
      <w:proofErr w:type="gramStart"/>
      <w:r w:rsidRPr="00D14C15">
        <w:rPr>
          <w:rFonts w:asciiTheme="majorHAnsi" w:hAnsiTheme="majorHAnsi"/>
          <w:sz w:val="22"/>
        </w:rPr>
        <w:t>:,</w:t>
      </w:r>
      <w:proofErr w:type="gramEnd"/>
      <w:r w:rsidRPr="00D14C15">
        <w:rPr>
          <w:rFonts w:asciiTheme="majorHAnsi" w:hAnsiTheme="majorHAnsi"/>
          <w:sz w:val="22"/>
        </w:rPr>
        <w:t xml:space="preserve"> Nome. </w:t>
      </w:r>
    </w:p>
    <w:p w:rsidR="008A0499" w:rsidRPr="00D14C15" w:rsidRDefault="008A0499" w:rsidP="009126E8">
      <w:pPr>
        <w:pStyle w:val="PargrafodaLista"/>
        <w:numPr>
          <w:ilvl w:val="0"/>
          <w:numId w:val="72"/>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o cadastro de Solicitação de Procedimentos,</w:t>
      </w:r>
      <w:r w:rsidRPr="00D14C15">
        <w:rPr>
          <w:rFonts w:asciiTheme="majorHAnsi" w:hAnsiTheme="majorHAnsi"/>
          <w:b/>
          <w:bCs/>
          <w:sz w:val="22"/>
        </w:rPr>
        <w:t xml:space="preserve"> </w:t>
      </w:r>
      <w:r w:rsidRPr="00D14C15">
        <w:rPr>
          <w:rFonts w:asciiTheme="majorHAnsi" w:hAnsiTheme="majorHAnsi"/>
          <w:sz w:val="22"/>
        </w:rPr>
        <w:t>informando no mínimo os seguintes campos: </w:t>
      </w:r>
    </w:p>
    <w:p w:rsidR="008A0499" w:rsidRPr="00D14C15" w:rsidRDefault="008A0499" w:rsidP="009126E8">
      <w:pPr>
        <w:numPr>
          <w:ilvl w:val="0"/>
          <w:numId w:val="64"/>
        </w:numPr>
        <w:tabs>
          <w:tab w:val="left" w:pos="284"/>
        </w:tabs>
        <w:spacing w:after="0"/>
        <w:ind w:leftChars="-258" w:left="-618" w:hanging="1"/>
        <w:textAlignment w:val="baseline"/>
        <w:rPr>
          <w:rFonts w:asciiTheme="majorHAnsi" w:hAnsiTheme="majorHAnsi"/>
          <w:sz w:val="22"/>
        </w:rPr>
      </w:pPr>
      <w:r w:rsidRPr="00D14C15">
        <w:rPr>
          <w:rFonts w:asciiTheme="majorHAnsi" w:hAnsiTheme="majorHAnsi"/>
          <w:sz w:val="22"/>
        </w:rPr>
        <w:t xml:space="preserve">Estabelecimento Solicitante, Profissional (possibilitando selecionar os profissionais cadastrados no sistema), Paciente (possibilitando selecionar os pacientes cadastrados no sistema), Situação, Classificação de Prioridade (possibilitando selecionar as opções: Não Urgente; Pouco Urgente; Urgente), Procedimento (possibilitando selecionar os procedimentos cadastrados no sistema), Observação, </w:t>
      </w:r>
      <w:proofErr w:type="spellStart"/>
      <w:r w:rsidRPr="00D14C15">
        <w:rPr>
          <w:rFonts w:asciiTheme="majorHAnsi" w:hAnsiTheme="majorHAnsi"/>
          <w:sz w:val="22"/>
        </w:rPr>
        <w:t>checkbox</w:t>
      </w:r>
      <w:proofErr w:type="spellEnd"/>
      <w:r w:rsidRPr="00D14C15">
        <w:rPr>
          <w:rFonts w:asciiTheme="majorHAnsi" w:hAnsiTheme="majorHAnsi"/>
          <w:sz w:val="22"/>
        </w:rPr>
        <w:t xml:space="preserve"> Emitir Comprovante. </w:t>
      </w:r>
    </w:p>
    <w:p w:rsidR="008A0499" w:rsidRPr="00D14C15" w:rsidRDefault="008A0499" w:rsidP="009126E8">
      <w:pPr>
        <w:pStyle w:val="PargrafodaLista"/>
        <w:numPr>
          <w:ilvl w:val="0"/>
          <w:numId w:val="73"/>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inclusão de colunas com os seguintes campos: Paciente, Idade, Procedimento, Estabelecimento Solicitante, Profissional Solicitante, Situação, Prioridade, Data/Hora, Data de Nascimento. </w:t>
      </w:r>
    </w:p>
    <w:p w:rsidR="008A0499" w:rsidRPr="00D14C15" w:rsidRDefault="008A0499" w:rsidP="009126E8">
      <w:pPr>
        <w:pStyle w:val="PargrafodaLista"/>
        <w:numPr>
          <w:ilvl w:val="0"/>
          <w:numId w:val="73"/>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pStyle w:val="PargrafodaLista"/>
        <w:numPr>
          <w:ilvl w:val="0"/>
          <w:numId w:val="73"/>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incluir os filtros: Estabelecimento Solicitante, Paciente, Procedimento, Profissional Solicitante, Situação, Prioridade, Data/Hora, Data de Nascimento.</w:t>
      </w:r>
    </w:p>
    <w:p w:rsidR="008A0499" w:rsidRPr="00D14C15" w:rsidRDefault="008A0499" w:rsidP="009126E8">
      <w:pPr>
        <w:pStyle w:val="PargrafodaLista"/>
        <w:numPr>
          <w:ilvl w:val="0"/>
          <w:numId w:val="73"/>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lastRenderedPageBreak/>
        <w:t>Permitir no mínimo a emissão dos seguintes Relatórios: </w:t>
      </w:r>
    </w:p>
    <w:p w:rsidR="008A0499" w:rsidRPr="00D14C15" w:rsidRDefault="008A0499" w:rsidP="009126E8">
      <w:pPr>
        <w:numPr>
          <w:ilvl w:val="0"/>
          <w:numId w:val="89"/>
        </w:numPr>
        <w:tabs>
          <w:tab w:val="left" w:pos="284"/>
        </w:tabs>
        <w:spacing w:before="1" w:after="0"/>
        <w:ind w:leftChars="-258" w:left="-619" w:firstLine="0"/>
        <w:textAlignment w:val="baseline"/>
        <w:rPr>
          <w:rFonts w:asciiTheme="majorHAnsi" w:hAnsiTheme="majorHAnsi"/>
          <w:sz w:val="22"/>
        </w:rPr>
      </w:pPr>
      <w:r w:rsidRPr="00D14C15">
        <w:rPr>
          <w:rFonts w:asciiTheme="majorHAnsi" w:hAnsiTheme="majorHAnsi"/>
          <w:sz w:val="22"/>
          <w:shd w:val="clear" w:color="auto" w:fill="FFFFFF"/>
        </w:rPr>
        <w:t xml:space="preserve">Relatório para Autorização de Procedimentos/Exames, constando no mínimo: Estabelecimento de Saúde, Situação, Beneficiário, Cartão SUS, Data de Nascimento, Convênio, Solicitante, Descrição, Código, Data de Criação, </w:t>
      </w:r>
      <w:r w:rsidRPr="00D14C15">
        <w:rPr>
          <w:rFonts w:asciiTheme="majorHAnsi" w:hAnsiTheme="majorHAnsi"/>
          <w:sz w:val="22"/>
        </w:rPr>
        <w:t>bem como Assinaturas pertinentes, Local e Data.</w:t>
      </w:r>
      <w:r w:rsidRPr="00D14C15">
        <w:rPr>
          <w:rFonts w:asciiTheme="majorHAnsi" w:hAnsiTheme="majorHAnsi"/>
          <w:sz w:val="22"/>
          <w:shd w:val="clear" w:color="auto" w:fill="FFFFFF"/>
        </w:rPr>
        <w:t xml:space="preserve"> </w:t>
      </w:r>
      <w:r w:rsidRPr="00D14C15">
        <w:rPr>
          <w:rFonts w:asciiTheme="majorHAnsi" w:hAnsiTheme="majorHAnsi"/>
          <w:sz w:val="22"/>
        </w:rPr>
        <w:t xml:space="preserve">Permitir incluir o filtro: Paciente, Solicitação Exame. Data, Hora Solicitação, Data Criação. Podendo ser o tipo de Filtro: diferente, maior, menor, igual, maior ou igual </w:t>
      </w:r>
      <w:proofErr w:type="gramStart"/>
      <w:r w:rsidRPr="00D14C15">
        <w:rPr>
          <w:rFonts w:asciiTheme="majorHAnsi" w:hAnsiTheme="majorHAnsi"/>
          <w:sz w:val="22"/>
        </w:rPr>
        <w:t>à,</w:t>
      </w:r>
      <w:proofErr w:type="gramEnd"/>
      <w:r w:rsidRPr="00D14C15">
        <w:rPr>
          <w:rFonts w:asciiTheme="majorHAnsi" w:hAnsiTheme="majorHAnsi"/>
          <w:sz w:val="22"/>
        </w:rPr>
        <w:t xml:space="preserve"> menor ou igual à, preenchido, não preenchido, contido em, não contido em;</w:t>
      </w:r>
    </w:p>
    <w:p w:rsidR="008A0499" w:rsidRPr="00D14C15" w:rsidRDefault="008A0499" w:rsidP="009126E8">
      <w:pPr>
        <w:numPr>
          <w:ilvl w:val="0"/>
          <w:numId w:val="89"/>
        </w:numPr>
        <w:tabs>
          <w:tab w:val="left" w:pos="284"/>
        </w:tabs>
        <w:spacing w:before="1" w:after="0"/>
        <w:ind w:leftChars="-258" w:left="-619" w:firstLine="0"/>
        <w:textAlignment w:val="baseline"/>
        <w:rPr>
          <w:rFonts w:asciiTheme="majorHAnsi" w:hAnsiTheme="majorHAnsi"/>
          <w:sz w:val="22"/>
        </w:rPr>
      </w:pPr>
      <w:r w:rsidRPr="00D14C15">
        <w:rPr>
          <w:rFonts w:asciiTheme="majorHAnsi" w:hAnsiTheme="majorHAnsi"/>
          <w:sz w:val="22"/>
          <w:shd w:val="clear" w:color="auto" w:fill="FFFFFF"/>
        </w:rPr>
        <w:t xml:space="preserve">Relatório para Procedimentos Autorizados por Convênio, constando no mínimo: Município, Estabelecimento de Saúde, Paciente, Procedimento, Código, Valor, Situação, Data, Convênio e Valor Total Gasto no Convênio. </w:t>
      </w:r>
      <w:r w:rsidRPr="00D14C15">
        <w:rPr>
          <w:rFonts w:asciiTheme="majorHAnsi" w:hAnsiTheme="majorHAnsi"/>
          <w:sz w:val="22"/>
        </w:rPr>
        <w:t xml:space="preserve">Permitir incluir os filtros: Convênio, Data Hora Início Solicitação, Estabelecimento Solicitante, Procedimento, Paciente, Data Hora Fim Solicitação. Podendo ser o tipo de Filtro: diferente, maior, menor, igual, maior ou igual </w:t>
      </w:r>
      <w:proofErr w:type="gramStart"/>
      <w:r w:rsidRPr="00D14C15">
        <w:rPr>
          <w:rFonts w:asciiTheme="majorHAnsi" w:hAnsiTheme="majorHAnsi"/>
          <w:sz w:val="22"/>
        </w:rPr>
        <w:t>à,</w:t>
      </w:r>
      <w:proofErr w:type="gramEnd"/>
      <w:r w:rsidRPr="00D14C15">
        <w:rPr>
          <w:rFonts w:asciiTheme="majorHAnsi" w:hAnsiTheme="majorHAnsi"/>
          <w:sz w:val="22"/>
        </w:rPr>
        <w:t xml:space="preserve"> menor ou igual à, preenchido, não preenchido, contido em, não contido em.</w:t>
      </w:r>
    </w:p>
    <w:p w:rsidR="008A0499" w:rsidRPr="00D14C15" w:rsidRDefault="008A0499" w:rsidP="009126E8">
      <w:pPr>
        <w:numPr>
          <w:ilvl w:val="0"/>
          <w:numId w:val="89"/>
        </w:numPr>
        <w:tabs>
          <w:tab w:val="left" w:pos="284"/>
        </w:tabs>
        <w:spacing w:before="1" w:after="0"/>
        <w:ind w:leftChars="-258" w:left="-619" w:firstLine="0"/>
        <w:textAlignment w:val="baseline"/>
        <w:rPr>
          <w:rFonts w:asciiTheme="majorHAnsi" w:hAnsiTheme="majorHAnsi"/>
          <w:sz w:val="22"/>
        </w:rPr>
      </w:pPr>
      <w:r w:rsidRPr="00D14C15">
        <w:rPr>
          <w:rFonts w:asciiTheme="majorHAnsi" w:hAnsiTheme="majorHAnsi"/>
          <w:sz w:val="22"/>
        </w:rPr>
        <w:t>Consulta Geral dos Procedimentos Autorizados por Beneficiário</w:t>
      </w:r>
      <w:r w:rsidRPr="00D14C15">
        <w:rPr>
          <w:rFonts w:asciiTheme="majorHAnsi" w:hAnsiTheme="majorHAnsi"/>
          <w:sz w:val="22"/>
          <w:shd w:val="clear" w:color="auto" w:fill="FFFFFF"/>
        </w:rPr>
        <w:t xml:space="preserve">, constando no mínimo: Paciente, Idade, Procedimento, Estabelecimento  </w:t>
      </w:r>
      <w:proofErr w:type="gramStart"/>
      <w:r w:rsidRPr="00D14C15">
        <w:rPr>
          <w:rFonts w:asciiTheme="majorHAnsi" w:hAnsiTheme="majorHAnsi"/>
          <w:sz w:val="22"/>
          <w:shd w:val="clear" w:color="auto" w:fill="FFFFFF"/>
        </w:rPr>
        <w:t>Solicitante, Profissional</w:t>
      </w:r>
      <w:proofErr w:type="gramEnd"/>
      <w:r w:rsidRPr="00D14C15">
        <w:rPr>
          <w:rFonts w:asciiTheme="majorHAnsi" w:hAnsiTheme="majorHAnsi"/>
          <w:sz w:val="22"/>
          <w:shd w:val="clear" w:color="auto" w:fill="FFFFFF"/>
        </w:rPr>
        <w:t xml:space="preserve"> Solicitante,</w:t>
      </w:r>
      <w:r w:rsidRPr="00D14C15">
        <w:rPr>
          <w:rFonts w:asciiTheme="majorHAnsi" w:hAnsiTheme="majorHAnsi"/>
          <w:sz w:val="22"/>
        </w:rPr>
        <w:t xml:space="preserve"> Situação, Prioridade, Data/Hora. Permitir incluir os filtros: Estabelecimento Solicitante, Paciente, Procedimento, Profissional Solicitante, Situação, Prioridade, Data/Hora, Data de Nascimento.</w:t>
      </w:r>
    </w:p>
    <w:p w:rsidR="008A0499" w:rsidRPr="00D14C15" w:rsidRDefault="008A0499" w:rsidP="009126E8">
      <w:pPr>
        <w:numPr>
          <w:ilvl w:val="0"/>
          <w:numId w:val="89"/>
        </w:numPr>
        <w:tabs>
          <w:tab w:val="left" w:pos="284"/>
        </w:tabs>
        <w:spacing w:before="1" w:after="0"/>
        <w:ind w:leftChars="-258" w:left="-619" w:firstLine="0"/>
        <w:textAlignment w:val="baseline"/>
        <w:rPr>
          <w:rFonts w:asciiTheme="majorHAnsi" w:hAnsiTheme="majorHAnsi"/>
          <w:sz w:val="22"/>
        </w:rPr>
      </w:pPr>
      <w:r w:rsidRPr="00D14C15">
        <w:rPr>
          <w:rFonts w:asciiTheme="majorHAnsi" w:hAnsiTheme="majorHAnsi"/>
          <w:sz w:val="22"/>
        </w:rPr>
        <w:t xml:space="preserve">Rotina de Autorização e Cancelamento de Procedimentos/Exames, </w:t>
      </w:r>
      <w:r w:rsidRPr="00D14C15">
        <w:rPr>
          <w:rFonts w:asciiTheme="majorHAnsi" w:hAnsiTheme="majorHAnsi"/>
          <w:sz w:val="22"/>
          <w:shd w:val="clear" w:color="auto" w:fill="FFFFFF"/>
        </w:rPr>
        <w:t xml:space="preserve">constando no mínimo: Paciente, Idade, Procedimento, Estabelecimento  </w:t>
      </w:r>
      <w:proofErr w:type="gramStart"/>
      <w:r w:rsidRPr="00D14C15">
        <w:rPr>
          <w:rFonts w:asciiTheme="majorHAnsi" w:hAnsiTheme="majorHAnsi"/>
          <w:sz w:val="22"/>
          <w:shd w:val="clear" w:color="auto" w:fill="FFFFFF"/>
        </w:rPr>
        <w:t>Solicitante, Profissional</w:t>
      </w:r>
      <w:proofErr w:type="gramEnd"/>
      <w:r w:rsidRPr="00D14C15">
        <w:rPr>
          <w:rFonts w:asciiTheme="majorHAnsi" w:hAnsiTheme="majorHAnsi"/>
          <w:sz w:val="22"/>
          <w:shd w:val="clear" w:color="auto" w:fill="FFFFFF"/>
        </w:rPr>
        <w:t xml:space="preserve"> Solicitante,</w:t>
      </w:r>
      <w:r w:rsidRPr="00D14C15">
        <w:rPr>
          <w:rFonts w:asciiTheme="majorHAnsi" w:hAnsiTheme="majorHAnsi"/>
          <w:sz w:val="22"/>
        </w:rPr>
        <w:t xml:space="preserve"> Situação, Prioridade, Data/Hora. </w:t>
      </w:r>
    </w:p>
    <w:p w:rsidR="008A0499" w:rsidRPr="00D14C15" w:rsidRDefault="008A0499" w:rsidP="009126E8">
      <w:pPr>
        <w:pStyle w:val="PargrafodaLista"/>
        <w:numPr>
          <w:ilvl w:val="0"/>
          <w:numId w:val="74"/>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Permitir incluir os filtros: Estabelecimento Solicitante, Paciente, Procedimento, Profissional Solicitante, Situação, Prioridade, Data/Hora, Data de Nascimento.</w:t>
      </w:r>
    </w:p>
    <w:p w:rsidR="008A0499" w:rsidRPr="00D14C15" w:rsidRDefault="008A0499" w:rsidP="009126E8">
      <w:pPr>
        <w:pStyle w:val="PargrafodaLista"/>
        <w:numPr>
          <w:ilvl w:val="0"/>
          <w:numId w:val="74"/>
        </w:numPr>
        <w:tabs>
          <w:tab w:val="left" w:pos="284"/>
        </w:tabs>
        <w:spacing w:after="0"/>
        <w:ind w:leftChars="-258" w:left="-617" w:hanging="2"/>
        <w:textAlignment w:val="baseline"/>
        <w:rPr>
          <w:rFonts w:asciiTheme="majorHAnsi" w:hAnsiTheme="majorHAnsi"/>
          <w:sz w:val="22"/>
        </w:rPr>
      </w:pPr>
      <w:r w:rsidRPr="00D14C15">
        <w:rPr>
          <w:rFonts w:asciiTheme="majorHAnsi" w:hAnsiTheme="majorHAnsi"/>
          <w:sz w:val="22"/>
        </w:rPr>
        <w:t>Na página de emissão de relatórios, deverá permitir a inclusão de colunas com os seguintes campos: Nome, Classificação e Ativo, e a inclusão dos filtros: Nome, Ordem, Classificação e Ativo. </w:t>
      </w:r>
    </w:p>
    <w:p w:rsidR="008A0499" w:rsidRPr="00D14C15" w:rsidRDefault="008A0499" w:rsidP="009126E8">
      <w:pPr>
        <w:pStyle w:val="PargrafodaLista"/>
        <w:numPr>
          <w:ilvl w:val="0"/>
          <w:numId w:val="74"/>
        </w:numPr>
        <w:pBdr>
          <w:top w:val="nil"/>
          <w:left w:val="nil"/>
          <w:bottom w:val="nil"/>
          <w:right w:val="nil"/>
          <w:between w:val="nil"/>
        </w:pBdr>
        <w:tabs>
          <w:tab w:val="left" w:pos="284"/>
          <w:tab w:val="left" w:pos="709"/>
        </w:tabs>
        <w:suppressAutoHyphens/>
        <w:autoSpaceDE w:val="0"/>
        <w:autoSpaceDN w:val="0"/>
        <w:adjustRightInd w:val="0"/>
        <w:spacing w:after="0"/>
        <w:ind w:leftChars="-258" w:left="-617" w:right="-1" w:hanging="2"/>
        <w:textDirection w:val="btLr"/>
        <w:textAlignment w:val="top"/>
        <w:outlineLvl w:val="0"/>
        <w:rPr>
          <w:rFonts w:asciiTheme="majorHAnsi" w:hAnsiTheme="majorHAnsi"/>
          <w:sz w:val="22"/>
        </w:rPr>
      </w:pPr>
      <w:r w:rsidRPr="00D14C15">
        <w:rPr>
          <w:rFonts w:asciiTheme="majorHAnsi" w:hAnsiTheme="majorHAnsi"/>
          <w:sz w:val="22"/>
        </w:rPr>
        <w:t xml:space="preserve">Permitir a posterior visualização dos Relatórios pelo emissor, permitindo a inclusão de colunas com os seguintes campos: Nome, Status, Usuário, Data de Emissão, Data de Geração, Classificação e Filtros Usados, e a inclusão dos filtros: Nome, Usuário, Data de Emissão, Data de Geração, Classificação. Podendo ser o tipo de Filtro: entre, diferente, maior, menor, igual, maior ou igual </w:t>
      </w:r>
      <w:proofErr w:type="gramStart"/>
      <w:r w:rsidRPr="00D14C15">
        <w:rPr>
          <w:rFonts w:asciiTheme="majorHAnsi" w:hAnsiTheme="majorHAnsi"/>
          <w:sz w:val="22"/>
        </w:rPr>
        <w:t>à,</w:t>
      </w:r>
      <w:proofErr w:type="gramEnd"/>
      <w:r w:rsidRPr="00D14C15">
        <w:rPr>
          <w:rFonts w:asciiTheme="majorHAnsi" w:hAnsiTheme="majorHAnsi"/>
          <w:sz w:val="22"/>
        </w:rPr>
        <w:t xml:space="preserve"> menor ou igual à, preenchido, não preenchido, contido em, não contido em.</w:t>
      </w:r>
    </w:p>
    <w:p w:rsidR="008A0499" w:rsidRPr="00D14C15" w:rsidRDefault="008A0499" w:rsidP="009126E8">
      <w:pPr>
        <w:pStyle w:val="PargrafodaLista"/>
        <w:ind w:leftChars="-258" w:left="-619" w:firstLine="0"/>
        <w:rPr>
          <w:rFonts w:asciiTheme="majorHAnsi" w:hAnsiTheme="majorHAnsi"/>
          <w:sz w:val="22"/>
        </w:rPr>
      </w:pPr>
    </w:p>
    <w:p w:rsidR="008A0499" w:rsidRPr="00D14C15" w:rsidRDefault="008A0499" w:rsidP="009126E8">
      <w:pPr>
        <w:pStyle w:val="PargrafodaLista"/>
        <w:widowControl w:val="0"/>
        <w:numPr>
          <w:ilvl w:val="0"/>
          <w:numId w:val="77"/>
        </w:numPr>
        <w:suppressAutoHyphens/>
        <w:autoSpaceDE w:val="0"/>
        <w:autoSpaceDN w:val="0"/>
        <w:adjustRightInd w:val="0"/>
        <w:spacing w:after="200"/>
        <w:ind w:leftChars="-258" w:left="-619" w:firstLine="0"/>
        <w:textDirection w:val="btLr"/>
        <w:textAlignment w:val="top"/>
        <w:outlineLvl w:val="0"/>
        <w:rPr>
          <w:rFonts w:asciiTheme="majorHAnsi" w:hAnsiTheme="majorHAnsi"/>
          <w:b/>
          <w:bCs/>
          <w:sz w:val="22"/>
        </w:rPr>
      </w:pPr>
      <w:r w:rsidRPr="00D14C15">
        <w:rPr>
          <w:rFonts w:asciiTheme="majorHAnsi" w:hAnsiTheme="majorHAnsi"/>
          <w:b/>
          <w:bCs/>
          <w:sz w:val="22"/>
        </w:rPr>
        <w:t>VIGILÂNCIA SANITÁRIA:</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lastRenderedPageBreak/>
        <w:t>Deverá ter espaço para lançamentos de qualquer procedimento feito na vigilância sanitária municipal bem como visita dos agentes, emissão de licenças e lançamento de multas/infrações;</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Deverá permitir</w:t>
      </w:r>
      <w:proofErr w:type="gramStart"/>
      <w:r w:rsidRPr="00D14C15">
        <w:rPr>
          <w:rFonts w:asciiTheme="majorHAnsi" w:hAnsiTheme="majorHAnsi"/>
          <w:sz w:val="22"/>
        </w:rPr>
        <w:t xml:space="preserve">  </w:t>
      </w:r>
      <w:proofErr w:type="gramEnd"/>
      <w:r w:rsidRPr="00D14C15">
        <w:rPr>
          <w:rFonts w:asciiTheme="majorHAnsi" w:hAnsiTheme="majorHAnsi"/>
          <w:sz w:val="22"/>
        </w:rPr>
        <w:t>emissão de relatórios de produção de qualquer registro de vigilância sanitária;</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Realizar o envio automático das informações ao Ministério da Saúde, SIVISA ou órgão regulador;</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Imprimir ficha de vistoria dos estabelecimentos e habite-se;</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Cadastrar os estabelecimentos com registro dos responsáveis contador e atividades econômicas;</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Emitir licença sanitária por atividade econômica, controlando as datas das vistorias;</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Permitir registro de reclamações, identificando os estabelecimentos comerciais ou cidadão e emitir ficha de reclamação;</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Permitir programar a rotina de vistoria dos agentes sanitários, emitindo relatório de produtividade;</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Permitir a emissão de licença de veículos (transporte de alimentos), conforme cadastro de veículos por proprietário e estabelecimento;</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Relatório de licença dos estabelecimentos, por atividade econômica, bairro e logradouro;</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Emitir relatório de análise de amostra de água, com totais por ano e mês, situação, unidade de saúde de origem;</w:t>
      </w:r>
    </w:p>
    <w:p w:rsidR="008A0499" w:rsidRPr="00D14C15" w:rsidRDefault="008A0499" w:rsidP="009126E8">
      <w:pPr>
        <w:pStyle w:val="PargrafodaLista"/>
        <w:numPr>
          <w:ilvl w:val="0"/>
          <w:numId w:val="135"/>
        </w:numPr>
        <w:spacing w:after="160"/>
        <w:ind w:leftChars="-258" w:left="-619" w:firstLine="0"/>
        <w:rPr>
          <w:rFonts w:asciiTheme="majorHAnsi" w:hAnsiTheme="majorHAnsi"/>
          <w:sz w:val="22"/>
        </w:rPr>
      </w:pPr>
      <w:r w:rsidRPr="00D14C15">
        <w:rPr>
          <w:rFonts w:asciiTheme="majorHAnsi" w:hAnsiTheme="majorHAnsi"/>
          <w:sz w:val="22"/>
        </w:rPr>
        <w:t xml:space="preserve">Que seja atualizado com as mesmas funcionalidades existentes no SIVISA; </w:t>
      </w:r>
    </w:p>
    <w:p w:rsidR="008A0499" w:rsidRPr="00D14C15" w:rsidRDefault="008A0499" w:rsidP="009126E8">
      <w:pPr>
        <w:pBdr>
          <w:top w:val="nil"/>
          <w:left w:val="nil"/>
          <w:bottom w:val="nil"/>
          <w:right w:val="nil"/>
          <w:between w:val="nil"/>
        </w:pBdr>
        <w:tabs>
          <w:tab w:val="left" w:pos="284"/>
          <w:tab w:val="left" w:pos="709"/>
        </w:tabs>
        <w:spacing w:after="0"/>
        <w:ind w:leftChars="-258" w:left="-619" w:right="-1" w:firstLine="0"/>
        <w:rPr>
          <w:rFonts w:asciiTheme="majorHAnsi" w:hAnsiTheme="majorHAnsi"/>
          <w:sz w:val="22"/>
        </w:rPr>
      </w:pPr>
    </w:p>
    <w:p w:rsidR="008A0499" w:rsidRPr="00D14C15" w:rsidRDefault="008A0499" w:rsidP="009126E8">
      <w:pPr>
        <w:pStyle w:val="PargrafodaLista"/>
        <w:pBdr>
          <w:top w:val="nil"/>
          <w:left w:val="nil"/>
          <w:bottom w:val="nil"/>
          <w:right w:val="nil"/>
          <w:between w:val="nil"/>
        </w:pBdr>
        <w:tabs>
          <w:tab w:val="left" w:pos="709"/>
        </w:tabs>
        <w:spacing w:after="0"/>
        <w:ind w:leftChars="-258" w:left="-619" w:right="-1" w:firstLine="0"/>
        <w:rPr>
          <w:rFonts w:asciiTheme="majorHAnsi" w:hAnsiTheme="majorHAnsi"/>
          <w:sz w:val="22"/>
        </w:rPr>
      </w:pPr>
    </w:p>
    <w:p w:rsidR="008A0499" w:rsidRPr="00D14C15" w:rsidRDefault="008A0499" w:rsidP="009126E8">
      <w:pPr>
        <w:pStyle w:val="PargrafodaLista"/>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bookmarkStart w:id="26" w:name="_heading=h.3as4poj" w:colFirst="0" w:colLast="0"/>
      <w:bookmarkEnd w:id="26"/>
      <w:r w:rsidRPr="00D14C15">
        <w:rPr>
          <w:rFonts w:asciiTheme="majorHAnsi" w:eastAsia="Cambria" w:hAnsiTheme="majorHAnsi" w:cs="Cambria"/>
          <w:b/>
          <w:sz w:val="22"/>
        </w:rPr>
        <w:t xml:space="preserve"> Sistema Gestão de Educação:</w:t>
      </w:r>
    </w:p>
    <w:p w:rsidR="008A0499" w:rsidRPr="00D14C15" w:rsidRDefault="008A0499" w:rsidP="009126E8">
      <w:pPr>
        <w:numPr>
          <w:ilvl w:val="0"/>
          <w:numId w:val="90"/>
        </w:numPr>
        <w:pBdr>
          <w:top w:val="nil"/>
          <w:left w:val="nil"/>
          <w:bottom w:val="nil"/>
          <w:right w:val="nil"/>
          <w:between w:val="nil"/>
        </w:pBdr>
        <w:tabs>
          <w:tab w:val="left" w:pos="284"/>
          <w:tab w:val="left" w:pos="358"/>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a configuração da </w:t>
      </w:r>
      <w:r w:rsidRPr="00D14C15">
        <w:rPr>
          <w:rFonts w:asciiTheme="majorHAnsi" w:eastAsia="Cambria" w:hAnsiTheme="majorHAnsi" w:cs="Cambria"/>
          <w:b/>
          <w:sz w:val="22"/>
        </w:rPr>
        <w:t>Entidade</w:t>
      </w:r>
      <w:r w:rsidRPr="00D14C15">
        <w:rPr>
          <w:rFonts w:asciiTheme="majorHAnsi" w:eastAsia="Cambria" w:hAnsiTheme="majorHAnsi" w:cs="Cambria"/>
          <w:sz w:val="22"/>
        </w:rPr>
        <w:t xml:space="preserve"> informando no mínimo os seguintes campos:</w:t>
      </w:r>
    </w:p>
    <w:p w:rsidR="008A0499" w:rsidRPr="00D14C15" w:rsidRDefault="008A0499" w:rsidP="009126E8">
      <w:pPr>
        <w:pStyle w:val="PargrafodaLista"/>
        <w:numPr>
          <w:ilvl w:val="0"/>
          <w:numId w:val="92"/>
        </w:numPr>
        <w:pBdr>
          <w:top w:val="nil"/>
          <w:left w:val="nil"/>
          <w:bottom w:val="nil"/>
          <w:right w:val="nil"/>
          <w:between w:val="nil"/>
        </w:pBdr>
        <w:tabs>
          <w:tab w:val="left" w:pos="284"/>
          <w:tab w:val="left" w:pos="358"/>
        </w:tabs>
        <w:spacing w:after="0"/>
        <w:ind w:leftChars="-258" w:left="-619" w:firstLine="0"/>
        <w:rPr>
          <w:rFonts w:asciiTheme="majorHAnsi" w:hAnsiTheme="majorHAnsi"/>
          <w:sz w:val="22"/>
        </w:rPr>
      </w:pPr>
      <w:r w:rsidRPr="00D14C15">
        <w:rPr>
          <w:rFonts w:asciiTheme="majorHAnsi" w:eastAsia="Cambria" w:hAnsiTheme="majorHAnsi" w:cs="Cambria"/>
          <w:sz w:val="22"/>
        </w:rPr>
        <w:t>CPF/CNPJ, Nome, CEP, Munícipio, Sigla, Endereço, Número, Bairro, Complemento, Site e Nome Relatórios; Brasão;</w:t>
      </w:r>
    </w:p>
    <w:p w:rsidR="008A0499" w:rsidRPr="00D14C15" w:rsidRDefault="008A0499" w:rsidP="009126E8">
      <w:pPr>
        <w:pStyle w:val="PargrafodaLista"/>
        <w:numPr>
          <w:ilvl w:val="0"/>
          <w:numId w:val="92"/>
        </w:numPr>
        <w:pBdr>
          <w:top w:val="nil"/>
          <w:left w:val="nil"/>
          <w:bottom w:val="nil"/>
          <w:right w:val="nil"/>
          <w:between w:val="nil"/>
        </w:pBdr>
        <w:tabs>
          <w:tab w:val="left" w:pos="284"/>
          <w:tab w:val="left" w:pos="358"/>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às Localizações, Nome, Descrição, Ativo e Tipo de Localização.</w:t>
      </w:r>
    </w:p>
    <w:p w:rsidR="008A0499" w:rsidRPr="00D14C15" w:rsidRDefault="008A0499" w:rsidP="009126E8">
      <w:pPr>
        <w:pStyle w:val="PargrafodaLista"/>
        <w:numPr>
          <w:ilvl w:val="0"/>
          <w:numId w:val="92"/>
        </w:numPr>
        <w:pBdr>
          <w:top w:val="nil"/>
          <w:left w:val="nil"/>
          <w:bottom w:val="nil"/>
          <w:right w:val="nil"/>
          <w:between w:val="nil"/>
        </w:pBdr>
        <w:tabs>
          <w:tab w:val="left" w:pos="284"/>
          <w:tab w:val="left" w:pos="358"/>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de Configurações, </w:t>
      </w:r>
      <w:proofErr w:type="spellStart"/>
      <w:r w:rsidRPr="00D14C15">
        <w:rPr>
          <w:rFonts w:asciiTheme="majorHAnsi" w:eastAsia="Cambria" w:hAnsiTheme="majorHAnsi" w:cs="Cambria"/>
          <w:sz w:val="22"/>
        </w:rPr>
        <w:t>checkbox</w:t>
      </w:r>
      <w:proofErr w:type="spellEnd"/>
      <w:r w:rsidRPr="00D14C15">
        <w:rPr>
          <w:rFonts w:asciiTheme="majorHAnsi" w:eastAsia="Cambria" w:hAnsiTheme="majorHAnsi" w:cs="Cambria"/>
          <w:sz w:val="22"/>
        </w:rPr>
        <w:t xml:space="preserve"> Permite Endereçamento Externo, </w:t>
      </w:r>
      <w:proofErr w:type="spellStart"/>
      <w:r w:rsidRPr="00D14C15">
        <w:rPr>
          <w:rFonts w:asciiTheme="majorHAnsi" w:eastAsia="Cambria" w:hAnsiTheme="majorHAnsi" w:cs="Cambria"/>
          <w:sz w:val="22"/>
        </w:rPr>
        <w:t>checkbox</w:t>
      </w:r>
      <w:proofErr w:type="spellEnd"/>
      <w:r w:rsidRPr="00D14C15">
        <w:rPr>
          <w:rFonts w:asciiTheme="majorHAnsi" w:eastAsia="Cambria" w:hAnsiTheme="majorHAnsi" w:cs="Cambria"/>
          <w:sz w:val="22"/>
        </w:rPr>
        <w:t xml:space="preserve"> </w:t>
      </w:r>
    </w:p>
    <w:p w:rsidR="008A0499" w:rsidRPr="00D14C15" w:rsidRDefault="008A0499" w:rsidP="009126E8">
      <w:pPr>
        <w:pStyle w:val="PargrafodaLista"/>
        <w:numPr>
          <w:ilvl w:val="0"/>
          <w:numId w:val="82"/>
        </w:numPr>
        <w:pBdr>
          <w:top w:val="nil"/>
          <w:left w:val="nil"/>
          <w:bottom w:val="nil"/>
          <w:right w:val="nil"/>
          <w:between w:val="nil"/>
        </w:pBdr>
        <w:tabs>
          <w:tab w:val="left" w:pos="284"/>
          <w:tab w:val="left" w:pos="720"/>
        </w:tabs>
        <w:spacing w:after="0"/>
        <w:ind w:leftChars="-258" w:left="-619" w:firstLine="0"/>
        <w:rPr>
          <w:rFonts w:asciiTheme="majorHAnsi" w:hAnsiTheme="majorHAnsi"/>
          <w:sz w:val="22"/>
        </w:rPr>
      </w:pPr>
      <w:r w:rsidRPr="00D14C15">
        <w:rPr>
          <w:rFonts w:asciiTheme="majorHAnsi" w:eastAsia="Cambria" w:hAnsiTheme="majorHAnsi" w:cs="Cambria"/>
          <w:sz w:val="22"/>
        </w:rPr>
        <w:t>Permite Endereçamento Fora do Estado, caixa de texto para informar e personalizar Cabeçalho, caixa de texto para informar e personalizar Rodapé, Nome órgão de vinculação Secretaria de Educação e Nome órgão de vinculação Secretaria da Saúde.</w:t>
      </w:r>
    </w:p>
    <w:p w:rsidR="008A0499" w:rsidRPr="00D14C15" w:rsidRDefault="008A0499" w:rsidP="009126E8">
      <w:pPr>
        <w:numPr>
          <w:ilvl w:val="0"/>
          <w:numId w:val="90"/>
        </w:numPr>
        <w:pBdr>
          <w:top w:val="nil"/>
          <w:left w:val="nil"/>
          <w:bottom w:val="nil"/>
          <w:right w:val="nil"/>
          <w:between w:val="nil"/>
        </w:pBdr>
        <w:tabs>
          <w:tab w:val="left" w:pos="284"/>
          <w:tab w:val="left" w:pos="358"/>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Possuir a </w:t>
      </w:r>
      <w:r w:rsidRPr="00D14C15">
        <w:rPr>
          <w:rFonts w:asciiTheme="majorHAnsi" w:eastAsia="Cambria" w:hAnsiTheme="majorHAnsi" w:cs="Cambria"/>
          <w:b/>
          <w:sz w:val="22"/>
        </w:rPr>
        <w:t>Central de Usuários</w:t>
      </w:r>
      <w:r w:rsidRPr="00D14C15">
        <w:rPr>
          <w:rFonts w:asciiTheme="majorHAnsi" w:eastAsia="Cambria" w:hAnsiTheme="majorHAnsi" w:cs="Cambria"/>
          <w:sz w:val="22"/>
        </w:rPr>
        <w:t>, informando no mínimo os campos:</w:t>
      </w:r>
      <w:r w:rsidRPr="00D14C15">
        <w:rPr>
          <w:rFonts w:asciiTheme="majorHAnsi" w:hAnsiTheme="majorHAnsi"/>
          <w:sz w:val="22"/>
        </w:rPr>
        <w:t xml:space="preserve"> </w:t>
      </w:r>
    </w:p>
    <w:p w:rsidR="008A0499" w:rsidRPr="00D14C15" w:rsidRDefault="008A0499" w:rsidP="009126E8">
      <w:pPr>
        <w:numPr>
          <w:ilvl w:val="0"/>
          <w:numId w:val="93"/>
        </w:numPr>
        <w:pBdr>
          <w:top w:val="nil"/>
          <w:left w:val="nil"/>
          <w:bottom w:val="nil"/>
          <w:right w:val="nil"/>
          <w:between w:val="nil"/>
        </w:pBdr>
        <w:tabs>
          <w:tab w:val="left" w:pos="284"/>
          <w:tab w:val="left" w:pos="358"/>
        </w:tabs>
        <w:spacing w:after="0"/>
        <w:ind w:leftChars="-258" w:left="-619" w:firstLine="0"/>
        <w:rPr>
          <w:rFonts w:asciiTheme="majorHAnsi" w:hAnsiTheme="majorHAnsi"/>
          <w:sz w:val="22"/>
        </w:rPr>
      </w:pPr>
      <w:r w:rsidRPr="00D14C15">
        <w:rPr>
          <w:rFonts w:asciiTheme="majorHAnsi" w:eastAsia="Cambria" w:hAnsiTheme="majorHAnsi" w:cs="Cambria"/>
          <w:sz w:val="22"/>
        </w:rPr>
        <w:t>CPF, Nome, Data de Nascimento, Telefone, Ramal, Celular, Recebe Novidades e Senha;</w:t>
      </w:r>
      <w:r w:rsidRPr="00D14C15">
        <w:rPr>
          <w:rFonts w:asciiTheme="majorHAnsi" w:hAnsiTheme="majorHAnsi"/>
          <w:sz w:val="22"/>
        </w:rPr>
        <w:t xml:space="preserve"> </w:t>
      </w:r>
    </w:p>
    <w:p w:rsidR="008A0499" w:rsidRPr="00D14C15" w:rsidRDefault="008A0499" w:rsidP="009126E8">
      <w:pPr>
        <w:numPr>
          <w:ilvl w:val="0"/>
          <w:numId w:val="93"/>
        </w:numPr>
        <w:pBdr>
          <w:top w:val="nil"/>
          <w:left w:val="nil"/>
          <w:bottom w:val="nil"/>
          <w:right w:val="nil"/>
          <w:between w:val="nil"/>
        </w:pBdr>
        <w:tabs>
          <w:tab w:val="left" w:pos="284"/>
          <w:tab w:val="left" w:pos="358"/>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lastRenderedPageBreak/>
        <w:t>dados</w:t>
      </w:r>
      <w:proofErr w:type="gramEnd"/>
      <w:r w:rsidRPr="00D14C15">
        <w:rPr>
          <w:rFonts w:asciiTheme="majorHAnsi" w:eastAsia="Cambria" w:hAnsiTheme="majorHAnsi" w:cs="Cambria"/>
          <w:sz w:val="22"/>
        </w:rPr>
        <w:t xml:space="preserve"> relacionados ao Perfil, Filtrar Perfis;</w:t>
      </w:r>
      <w:r w:rsidRPr="00D14C15">
        <w:rPr>
          <w:rFonts w:asciiTheme="majorHAnsi" w:hAnsiTheme="majorHAnsi"/>
          <w:sz w:val="22"/>
        </w:rPr>
        <w:t xml:space="preserve"> </w:t>
      </w:r>
    </w:p>
    <w:p w:rsidR="008A0499" w:rsidRPr="00D14C15" w:rsidRDefault="008A0499" w:rsidP="009126E8">
      <w:pPr>
        <w:numPr>
          <w:ilvl w:val="0"/>
          <w:numId w:val="93"/>
        </w:numPr>
        <w:pBdr>
          <w:top w:val="nil"/>
          <w:left w:val="nil"/>
          <w:bottom w:val="nil"/>
          <w:right w:val="nil"/>
          <w:between w:val="nil"/>
        </w:pBdr>
        <w:tabs>
          <w:tab w:val="left" w:pos="284"/>
          <w:tab w:val="left" w:pos="358"/>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as Permissões, Licença;</w:t>
      </w:r>
      <w:r w:rsidRPr="00D14C15">
        <w:rPr>
          <w:rFonts w:asciiTheme="majorHAnsi" w:hAnsiTheme="majorHAnsi"/>
          <w:sz w:val="22"/>
        </w:rPr>
        <w:t xml:space="preserve"> </w:t>
      </w:r>
    </w:p>
    <w:p w:rsidR="008A0499" w:rsidRPr="00D14C15" w:rsidRDefault="008A0499" w:rsidP="009126E8">
      <w:pPr>
        <w:numPr>
          <w:ilvl w:val="0"/>
          <w:numId w:val="93"/>
        </w:numPr>
        <w:pBdr>
          <w:top w:val="nil"/>
          <w:left w:val="nil"/>
          <w:bottom w:val="nil"/>
          <w:right w:val="nil"/>
          <w:between w:val="nil"/>
        </w:pBdr>
        <w:tabs>
          <w:tab w:val="left" w:pos="284"/>
          <w:tab w:val="left" w:pos="358"/>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 Relatórios, Licença e Filtrar Relatórios;</w:t>
      </w:r>
      <w:r w:rsidRPr="00D14C15">
        <w:rPr>
          <w:rFonts w:asciiTheme="majorHAnsi" w:hAnsiTheme="majorHAnsi"/>
          <w:sz w:val="22"/>
        </w:rPr>
        <w:t xml:space="preserve"> </w:t>
      </w:r>
    </w:p>
    <w:p w:rsidR="008A0499" w:rsidRPr="00D14C15" w:rsidRDefault="008A0499" w:rsidP="009126E8">
      <w:pPr>
        <w:numPr>
          <w:ilvl w:val="0"/>
          <w:numId w:val="93"/>
        </w:numPr>
        <w:pBdr>
          <w:top w:val="nil"/>
          <w:left w:val="nil"/>
          <w:bottom w:val="nil"/>
          <w:right w:val="nil"/>
          <w:between w:val="nil"/>
        </w:pBdr>
        <w:tabs>
          <w:tab w:val="left" w:pos="284"/>
          <w:tab w:val="left" w:pos="358"/>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 Documentos, Licença.</w:t>
      </w:r>
    </w:p>
    <w:p w:rsidR="008A0499" w:rsidRPr="00D14C15" w:rsidRDefault="008A0499" w:rsidP="009126E8">
      <w:pPr>
        <w:numPr>
          <w:ilvl w:val="0"/>
          <w:numId w:val="90"/>
        </w:numPr>
        <w:pBdr>
          <w:top w:val="nil"/>
          <w:left w:val="nil"/>
          <w:bottom w:val="nil"/>
          <w:right w:val="nil"/>
          <w:between w:val="nil"/>
        </w:pBdr>
        <w:tabs>
          <w:tab w:val="left" w:pos="284"/>
          <w:tab w:val="left" w:pos="358"/>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 bem como selecionar em cada uma delas as seguintes opções: Não Calcular; Soma; Média; Máximo; Mínimo; Contar. Permitir incluir os filtros: Nome e CPF.</w:t>
      </w:r>
    </w:p>
    <w:p w:rsidR="008A0499" w:rsidRPr="00D14C15" w:rsidRDefault="008A0499" w:rsidP="009126E8">
      <w:pPr>
        <w:numPr>
          <w:ilvl w:val="0"/>
          <w:numId w:val="90"/>
        </w:numPr>
        <w:pBdr>
          <w:top w:val="nil"/>
          <w:left w:val="nil"/>
          <w:bottom w:val="nil"/>
          <w:right w:val="nil"/>
          <w:between w:val="nil"/>
        </w:pBdr>
        <w:tabs>
          <w:tab w:val="left" w:pos="284"/>
          <w:tab w:val="left" w:pos="358"/>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dos </w:t>
      </w:r>
      <w:r w:rsidRPr="00D14C15">
        <w:rPr>
          <w:rFonts w:asciiTheme="majorHAnsi" w:eastAsia="Cambria" w:hAnsiTheme="majorHAnsi" w:cs="Cambria"/>
          <w:bCs/>
          <w:sz w:val="22"/>
        </w:rPr>
        <w:t>Estabelecimentos de Ensino</w:t>
      </w:r>
      <w:r w:rsidRPr="00D14C15">
        <w:rPr>
          <w:rFonts w:asciiTheme="majorHAnsi" w:eastAsia="Cambria" w:hAnsiTheme="majorHAnsi" w:cs="Cambria"/>
          <w:sz w:val="22"/>
        </w:rPr>
        <w:t xml:space="preserve"> possibilitando inativá-lo e ativá-lo novamente, mantendo assim seu histórico de registros, informando no mínimo os seguintes campos:</w:t>
      </w:r>
    </w:p>
    <w:p w:rsidR="008A0499" w:rsidRPr="00D14C15" w:rsidRDefault="008A0499" w:rsidP="009126E8">
      <w:pPr>
        <w:numPr>
          <w:ilvl w:val="0"/>
          <w:numId w:val="94"/>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Nome, Código INEP, Data de Fundação, Endereço e Contato Telefônico;</w:t>
      </w:r>
    </w:p>
    <w:p w:rsidR="008A0499" w:rsidRPr="00D14C15" w:rsidRDefault="008A0499" w:rsidP="009126E8">
      <w:pPr>
        <w:numPr>
          <w:ilvl w:val="0"/>
          <w:numId w:val="94"/>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CNPJ Mantenedora, </w:t>
      </w:r>
      <w:proofErr w:type="gramStart"/>
      <w:r w:rsidRPr="00D14C15">
        <w:rPr>
          <w:rFonts w:asciiTheme="majorHAnsi" w:eastAsia="Cambria" w:hAnsiTheme="majorHAnsi" w:cs="Cambria"/>
          <w:sz w:val="22"/>
        </w:rPr>
        <w:t>Diretor(</w:t>
      </w:r>
      <w:proofErr w:type="gramEnd"/>
      <w:r w:rsidRPr="00D14C15">
        <w:rPr>
          <w:rFonts w:asciiTheme="majorHAnsi" w:eastAsia="Cambria" w:hAnsiTheme="majorHAnsi" w:cs="Cambria"/>
          <w:sz w:val="22"/>
        </w:rPr>
        <w:t>a), Secretário(a) da Educação, Coordenador(a) Pedagógico(a), Vice Diretor(a)/Secretário(a), Localização Diferenciada (contendo no mínimo as opções: Área de Assentamento; Área Quilombola; Terra Indígena; Não) Situação (contendo no mínimo as opções: Em andamento; Paralisada; Extinta), Conselho (contendo no mínimo as opções: Estadual; Federal; Municipal), Latitude, Longitude, Órgão de Vinculação (contendo no mínimo as opções: Outro órgão da administração pública; Secretaria da Saúde/Ministério da Saúde; Secretaria da Educação/Ministério da Educação; Secretaria de Segurança Pública/Forças Armadas/Militar), Convenção, Perfil Comunitário e Observações;</w:t>
      </w:r>
    </w:p>
    <w:p w:rsidR="008A0499" w:rsidRPr="00D14C15" w:rsidRDefault="008A0499" w:rsidP="009126E8">
      <w:pPr>
        <w:numPr>
          <w:ilvl w:val="0"/>
          <w:numId w:val="94"/>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 Infraestrutura: Local de Funcionamento (contendo no mínimo as opções: Galpão/rancho/paiol/barracão; Prédio Escolar; Salas em outras escolas;  Unidade de atendimento socioeducativo; Unidade prisional e outros), Ocupação (contendo no mínimo as opções: Alugado; Cedido; Compartilhado; Próprio), Fornece água potável? (contendo no mínimo as opções: Sim; Não), Água consumida </w:t>
      </w:r>
      <w:proofErr w:type="gramStart"/>
      <w:r w:rsidRPr="00D14C15">
        <w:rPr>
          <w:rFonts w:asciiTheme="majorHAnsi" w:eastAsia="Cambria" w:hAnsiTheme="majorHAnsi" w:cs="Cambria"/>
          <w:sz w:val="22"/>
        </w:rPr>
        <w:t>pelo alunos</w:t>
      </w:r>
      <w:proofErr w:type="gramEnd"/>
      <w:r w:rsidRPr="00D14C15">
        <w:rPr>
          <w:rFonts w:asciiTheme="majorHAnsi" w:eastAsia="Cambria" w:hAnsiTheme="majorHAnsi" w:cs="Cambria"/>
          <w:sz w:val="22"/>
        </w:rPr>
        <w:t xml:space="preserve"> (contendo no mínimo as opções: Filtrada; Não Filtrada), Energia Elétrica (contendo no mínimo as opções: Fontes de energia renováveis ou alternativas; Gerador movido a combustível fóssil; Rede pública; Não há energia elétrica), Esgotamento Sanitário (contendo no mínimo as opções: Fossa rudimentar/comum; Fossa séptica; Rede Pública; Não há esgotamento sanitário), Destinação do lixo (contendo no mínimo as opções: Descarta em outra área; Enterra; Leva a uma destinação final licenciada pelo poder público; Queima; Serviço de coleta), Tratamento de resíduos (contendo no mínimo as opções: Não faz tratamento; Reaproveitamento/reutilização; Reciclagem e Separação do lixo/resíduos), Recursos para deficientes (contendo no mínimo as opções: Corrimão e guarda-copos; Elevador; Pisos táteis; Portas com vão livre de no mínimo 80 cm; Rampas; Sinalização </w:t>
      </w:r>
      <w:r w:rsidRPr="00D14C15">
        <w:rPr>
          <w:rFonts w:asciiTheme="majorHAnsi" w:eastAsia="Cambria" w:hAnsiTheme="majorHAnsi" w:cs="Cambria"/>
          <w:sz w:val="22"/>
        </w:rPr>
        <w:lastRenderedPageBreak/>
        <w:t>Sonora; Nenhum dos recursos de acessibilidade listados) e Espaço Brasil Alfabetizado (contendo no mínimo as opções: Sim; Não);</w:t>
      </w:r>
    </w:p>
    <w:p w:rsidR="008A0499" w:rsidRPr="00D14C15" w:rsidRDefault="008A0499" w:rsidP="009126E8">
      <w:pPr>
        <w:numPr>
          <w:ilvl w:val="0"/>
          <w:numId w:val="94"/>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 Características: Acesso à internet pelos alunos (contendo no mínimo as opções: Computadores de mesa; Portáteis e </w:t>
      </w:r>
      <w:proofErr w:type="spellStart"/>
      <w:r w:rsidRPr="00D14C15">
        <w:rPr>
          <w:rFonts w:asciiTheme="majorHAnsi" w:eastAsia="Cambria" w:hAnsiTheme="majorHAnsi" w:cs="Cambria"/>
          <w:sz w:val="22"/>
        </w:rPr>
        <w:t>tablets</w:t>
      </w:r>
      <w:proofErr w:type="spellEnd"/>
      <w:r w:rsidRPr="00D14C15">
        <w:rPr>
          <w:rFonts w:asciiTheme="majorHAnsi" w:eastAsia="Cambria" w:hAnsiTheme="majorHAnsi" w:cs="Cambria"/>
          <w:sz w:val="22"/>
        </w:rPr>
        <w:t xml:space="preserve"> da escola; Dispositivos pessoais), Rede local de computadores (contendo no mínimo as opções: Não há; Rede local a cabo e Wireless), Quantidade de computadores à alunos, Quantidade de equipamentos para processo de ensino, Acesso à internet? (contendo no mínimo as opções: Sim; Não), Oferece alimentação? (contendo no mínimo as opções: Sim; Não), Quantidade de materiais para atividades culturais e artísticas, Quantidade de materiais para prática desportiva e recreação, Quantidade de materiais pedagógicos, Quantidade de materiais pedagógicos para a educação do campo e Quantidade de acervo multimídia;</w:t>
      </w:r>
    </w:p>
    <w:p w:rsidR="008A0499" w:rsidRPr="00D14C15" w:rsidRDefault="008A0499" w:rsidP="009126E8">
      <w:pPr>
        <w:numPr>
          <w:ilvl w:val="0"/>
          <w:numId w:val="94"/>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à Organização: Formação de alternância? (contendo no mínimo as opções: Sim; Não), Educação indígena? (contendo no mínimo as opções: Sim; Não), Exame para seleção de alunos? (contendo no mínimo as opções: Sim; Não), Reserva de vagas por sistema de cotas (contendo no mínimo as opções: Autodeclarado preto, pardo ou indígena (PPI); Condição de renda; Oriundo de Escola Pública; Pessoa com deficiência (</w:t>
      </w:r>
      <w:proofErr w:type="spellStart"/>
      <w:proofErr w:type="gramStart"/>
      <w:r w:rsidRPr="00D14C15">
        <w:rPr>
          <w:rFonts w:asciiTheme="majorHAnsi" w:eastAsia="Cambria" w:hAnsiTheme="majorHAnsi" w:cs="Cambria"/>
          <w:sz w:val="22"/>
        </w:rPr>
        <w:t>PcD</w:t>
      </w:r>
      <w:proofErr w:type="spellEnd"/>
      <w:proofErr w:type="gramEnd"/>
      <w:r w:rsidRPr="00D14C15">
        <w:rPr>
          <w:rFonts w:asciiTheme="majorHAnsi" w:eastAsia="Cambria" w:hAnsiTheme="majorHAnsi" w:cs="Cambria"/>
          <w:sz w:val="22"/>
        </w:rPr>
        <w:t>); Outros Grupos que não os listados; Sem reservas de vagas para sistema de cotas), Possui site ou blog? (contendo no mínimo as opções: Sim; Não), Compartilhamento de atividades de integração escolar (contendo no mínimo as opções: Sim; Não), Órgão colegiado (contendo no mínimo as opções: Associação de Pais; Associação de Pais e Mestres; Conselho Escolar; Grêmio Estudantil; Não há órgãos colegiados em andamento; Outros), Projeto Político Pedagógico ou Proposta (contendo no mínimo as opções: Sim; Não) e Unidade (contendo no mínimo as opções: Unidade ofertante de Educação Básica; Unidade ofertante de Ensino Superior; Não);</w:t>
      </w:r>
    </w:p>
    <w:p w:rsidR="008A0499" w:rsidRPr="00D14C15" w:rsidRDefault="008A0499" w:rsidP="009126E8">
      <w:pPr>
        <w:numPr>
          <w:ilvl w:val="0"/>
          <w:numId w:val="94"/>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ao Encerramento do Ano Letivo: Tipo de Cálculo de Média (contendo no mínimo as opções: Somatório das notas; Média; Ignorado), Tipo de Cálculo da Recuperação do Período (contendo no mínimo as opções: Substituição apenas da menor nota; Média de cada período), Tipo de Cálculo da Recuperação Paralela (contendo no mínimo as opções: Ignorado; Média Peso Total; Média Peso Parcial; Soma com Média; Substituição apenas da menor nota; Substituição da nota final), Tipo de Cálculo da Avaliação Parcial (contendo no mínimo as opções: Soma e Média) e Tipo de Arredondamento de Nota (contendo no mínimo as opções: ABNT; Metade para mais; Metade para menos; Personalizado: arredonda para cima a partir do valor escolhido; Ignorado).</w:t>
      </w:r>
    </w:p>
    <w:p w:rsidR="008A0499" w:rsidRPr="00D14C15" w:rsidRDefault="008A0499" w:rsidP="009126E8">
      <w:pPr>
        <w:numPr>
          <w:ilvl w:val="0"/>
          <w:numId w:val="90"/>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anexar Documentos pertinentes ao estabelecimento de ensino, informando no mínimo os seguintes campos: Nome, Número, Tipo de Documento (contendo no mínimo as opções: Decreto; </w:t>
      </w:r>
      <w:r w:rsidRPr="00D14C15">
        <w:rPr>
          <w:rFonts w:asciiTheme="majorHAnsi" w:eastAsia="Cambria" w:hAnsiTheme="majorHAnsi" w:cs="Cambria"/>
          <w:sz w:val="22"/>
        </w:rPr>
        <w:lastRenderedPageBreak/>
        <w:t>Portaria; Projeto; Proposta; Resolução; Histórico Escolar; Atas de Resultados Finais; Boletim/Convenções; Outro), Data de Publicação, e Campo para Upload (com formatos permitidos: PDF, DOC, DOCX, TXT, XLS, DWG, DWF, DXF, JPG, JPEG, PNG, BMP; Tamanho Máximo: 5MB);</w:t>
      </w:r>
    </w:p>
    <w:p w:rsidR="008A0499" w:rsidRPr="00D14C15" w:rsidRDefault="008A0499" w:rsidP="009126E8">
      <w:pPr>
        <w:numPr>
          <w:ilvl w:val="0"/>
          <w:numId w:val="90"/>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w:t>
      </w:r>
    </w:p>
    <w:p w:rsidR="008A0499" w:rsidRPr="00D14C15" w:rsidRDefault="008A0499" w:rsidP="009126E8">
      <w:pPr>
        <w:numPr>
          <w:ilvl w:val="0"/>
          <w:numId w:val="95"/>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Nome, Ativo, INEP, Data de Fundação, Localização Diferenciada, Conselho de Ensino, Órgão de Vinculação, Latitude, Longitude, CNPJ do estabelecimento de ensino, CNPJ da mantenedora do estabelecimento, Convenção, Observações, Perfil Comunitário, Outro Local, Ocupação do prédio, Fornece água potável, Água Filtrada, Outra área de descarte do lixo, Espaço Brasil Alfabetizado, Acesso à internet, Oferece alimentação, Quantidade de computadores, Quantidade de equipamentos para processo de ensino, Quantidade Materiais para atividades culturais e artísticas, Quantidade Materiais para prática desportiva e recreação, Quantidade Materiais pedagógicos para a Educação Escolar Indígena, Quantidade Materiais pedagógicos para a Educação das relações étnico-raciais, Quantidade Materiais pedagógicos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para a educação do campo, Quantidade Acervo Multimídia, Quantidade Brinquedos para educação infantil, Quantidade conjunto de materiais científicos, Quantidade equipamento para amplificação e difusão de som/áudio, Quantidade Instrumentos musicais para conjunto, banda/fanfarra e/ou aulas de músicas, Quantidade de Jogos Educativos, Formação de Alternância, Educação Indígena, Ensino em Línguas, Exame para seleção de alunos, Possui site ou blog, compartilha atividades integração escola-comunidade, projeto político pedagógico ou proposta pedagógica da escola atualizado, unidade.   </w:t>
      </w:r>
    </w:p>
    <w:p w:rsidR="008A0499" w:rsidRPr="00D14C15" w:rsidRDefault="008A0499" w:rsidP="009126E8">
      <w:pPr>
        <w:numPr>
          <w:ilvl w:val="0"/>
          <w:numId w:val="90"/>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w:t>
      </w:r>
    </w:p>
    <w:p w:rsidR="008A0499" w:rsidRPr="00D14C15" w:rsidRDefault="008A0499" w:rsidP="009126E8">
      <w:pPr>
        <w:numPr>
          <w:ilvl w:val="0"/>
          <w:numId w:val="96"/>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Ativo, INEP, Data de Fundação, Localização Diferenciada, Conselho de Ensino, Órgão de Vinculação, Latitude, Longitude, CNPJ do estabelecimento de ensino, CNPJ da mantenedora do estabelecimento, Convenção, Observações, Perfil Comunitário, Outro Local, Ocupação do prédio, Fornece água potável, Água Filtrada, Outra área de descarte do lixo, Espaço Brasil Alfabetizado, Acesso à internet, Oferece alimentação, Quantidade de computadores, Quantidade de equipamentos para processo de ensino, Quantidade Materiais para atividades culturais e artísticas, Quantidade Materiais para prática desportiva e recreação, Quantidade Materiais pedagógicos para a Educação Escolar </w:t>
      </w:r>
      <w:proofErr w:type="spellStart"/>
      <w:r w:rsidRPr="00D14C15">
        <w:rPr>
          <w:rFonts w:asciiTheme="majorHAnsi" w:eastAsia="Cambria" w:hAnsiTheme="majorHAnsi" w:cs="Cambria"/>
          <w:sz w:val="22"/>
        </w:rPr>
        <w:t>Indígina</w:t>
      </w:r>
      <w:proofErr w:type="spellEnd"/>
      <w:r w:rsidRPr="00D14C15">
        <w:rPr>
          <w:rFonts w:asciiTheme="majorHAnsi" w:eastAsia="Cambria" w:hAnsiTheme="majorHAnsi" w:cs="Cambria"/>
          <w:sz w:val="22"/>
        </w:rPr>
        <w:t>, Quantidade Materiais pedagógicos para a Educação das relações étnico-raciais, Quantidade Materiais pedagógicos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para a educação do campo, Quantidade Acervo Multimídia, Quantidade Brinquedos para educação infantil, Quantidade conjunto de materiais científicos, Quantidade equipamento para amplificação e difusão de som/áudio, Quantidade Instrumentos musicais para conjunto, banda/fanfarra e/ou aulas de músicas, Quantidade de Jogos Educativos, Formação de Alternância, Educação Indígena, Ensino em </w:t>
      </w:r>
      <w:r w:rsidRPr="00D14C15">
        <w:rPr>
          <w:rFonts w:asciiTheme="majorHAnsi" w:eastAsia="Cambria" w:hAnsiTheme="majorHAnsi" w:cs="Cambria"/>
          <w:sz w:val="22"/>
        </w:rPr>
        <w:lastRenderedPageBreak/>
        <w:t xml:space="preserve">Línguas, Exame para seleção de alunos, Possui site ou blog, compartilha atividades integração escola-comunidade, projeto político pedagógico ou proposta pedagógica da escola atualizado, unidade, podendo ser o tipo de Filtro: Contém, Inicia com, termina com, diferente, igual, preenchido, não preenchido. </w:t>
      </w:r>
    </w:p>
    <w:p w:rsidR="008A0499" w:rsidRPr="00D14C15" w:rsidRDefault="008A0499" w:rsidP="009126E8">
      <w:pPr>
        <w:numPr>
          <w:ilvl w:val="0"/>
          <w:numId w:val="90"/>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Profissionais</w:t>
      </w:r>
      <w:r w:rsidRPr="00D14C15">
        <w:rPr>
          <w:rFonts w:asciiTheme="majorHAnsi" w:eastAsia="Cambria" w:hAnsiTheme="majorHAnsi" w:cs="Cambria"/>
          <w:sz w:val="22"/>
        </w:rPr>
        <w:t xml:space="preserve"> possibilitando inativá-lo e ativá-lo novamente, mantendo assim seu histórico de registros, informando no mínimo os seguintes campos:</w:t>
      </w:r>
    </w:p>
    <w:p w:rsidR="008A0499" w:rsidRPr="00D14C15" w:rsidRDefault="008A0499" w:rsidP="009126E8">
      <w:pPr>
        <w:numPr>
          <w:ilvl w:val="0"/>
          <w:numId w:val="97"/>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Nome, CPF, Nome Social, Data de Nascimento, Código INEP, Sexo, Endereço (Pessoa, Correspondência, Trabalho), Contato Telefônico (Celulares e Telefones) e E-mail;</w:t>
      </w:r>
    </w:p>
    <w:p w:rsidR="008A0499" w:rsidRPr="00D14C15" w:rsidRDefault="008A0499" w:rsidP="009126E8">
      <w:pPr>
        <w:numPr>
          <w:ilvl w:val="0"/>
          <w:numId w:val="97"/>
        </w:numPr>
        <w:pBdr>
          <w:top w:val="nil"/>
          <w:left w:val="nil"/>
          <w:bottom w:val="nil"/>
          <w:right w:val="nil"/>
          <w:between w:val="nil"/>
        </w:pBdr>
        <w:tabs>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à Pessoa Física: Nome na Mãe, Nome do Pai, Estado Civil contendo no mínimo as opções: Solteiro(a), Casado(a), Divorciado(a), Viúvo(a), Separado(a), União Estável e Outros; Raça/Cor (contendo no mínimo as opções: Amarelo(a); Branco(a); Indígena; Pardo(a); Negro(a)), Nacionalidade (contendo no mínimo as opções: Brasileiro; Naturalizado; Estrangeiro), Local de Nascimento (contendo nas opções todas as cidades brasileiras), Grau de Escolaridade (contendo no mínimo as opções: Analfabeto(a); Fundamental incompleto; Fundamental completo; Médio completo; Superior incompleto; Superior completo; Pós-Graduação; Mestrado; Doutorado; Pós-Doutorado), RG, </w:t>
      </w:r>
      <w:proofErr w:type="spellStart"/>
      <w:r w:rsidRPr="00D14C15">
        <w:rPr>
          <w:rFonts w:asciiTheme="majorHAnsi" w:eastAsia="Cambria" w:hAnsiTheme="majorHAnsi" w:cs="Cambria"/>
          <w:sz w:val="22"/>
        </w:rPr>
        <w:t>Orgão</w:t>
      </w:r>
      <w:proofErr w:type="spellEnd"/>
      <w:r w:rsidRPr="00D14C15">
        <w:rPr>
          <w:rFonts w:asciiTheme="majorHAnsi" w:eastAsia="Cambria" w:hAnsiTheme="majorHAnsi" w:cs="Cambria"/>
          <w:sz w:val="22"/>
        </w:rPr>
        <w:t xml:space="preserve"> emissor, UF do </w:t>
      </w:r>
      <w:proofErr w:type="spellStart"/>
      <w:r w:rsidRPr="00D14C15">
        <w:rPr>
          <w:rFonts w:asciiTheme="majorHAnsi" w:eastAsia="Cambria" w:hAnsiTheme="majorHAnsi" w:cs="Cambria"/>
          <w:sz w:val="22"/>
        </w:rPr>
        <w:t>Orgão</w:t>
      </w:r>
      <w:proofErr w:type="spellEnd"/>
      <w:r w:rsidRPr="00D14C15">
        <w:rPr>
          <w:rFonts w:asciiTheme="majorHAnsi" w:eastAsia="Cambria" w:hAnsiTheme="majorHAnsi" w:cs="Cambria"/>
          <w:sz w:val="22"/>
        </w:rPr>
        <w:t xml:space="preserve"> Emissor (contendo nas opções todos os estados brasileiros), Data de Emissão do RG, Titulo de Eleitor, Zona Eleitoral, Seção Eleitoral, Profissão, PIS/PASEP, Data de Cadastro do PIS/PASEP, Carteira Profissional, Série da Carteira Profissional, UF da Carteira Profissional (contendo nas opções todos os estados brasileiros), Data da Emissão da Carteira Profissional, Certidão de Nascimento, Livro da Certidão de Nascimento, da Certidão de Nascimento, Carteira de Registro de Nascimento, </w:t>
      </w:r>
      <w:proofErr w:type="spellStart"/>
      <w:r w:rsidRPr="00D14C15">
        <w:rPr>
          <w:rFonts w:asciiTheme="majorHAnsi" w:eastAsia="Cambria" w:hAnsiTheme="majorHAnsi" w:cs="Cambria"/>
          <w:sz w:val="22"/>
        </w:rPr>
        <w:t>Reversista</w:t>
      </w:r>
      <w:proofErr w:type="spellEnd"/>
      <w:r w:rsidRPr="00D14C15">
        <w:rPr>
          <w:rFonts w:asciiTheme="majorHAnsi" w:eastAsia="Cambria" w:hAnsiTheme="majorHAnsi" w:cs="Cambria"/>
          <w:sz w:val="22"/>
        </w:rPr>
        <w:t xml:space="preserve">, CNH, Categoria CNH (contendo no mínimo as opções: A; AB; AC; ACC; AD; AE; B), Data de Vencimento da CNH, Óbito (contendo no mínimo as opções: Sim; Não) e </w:t>
      </w:r>
      <w:proofErr w:type="spellStart"/>
      <w:r w:rsidRPr="00D14C15">
        <w:rPr>
          <w:rFonts w:asciiTheme="majorHAnsi" w:eastAsia="Cambria" w:hAnsiTheme="majorHAnsi" w:cs="Cambria"/>
          <w:sz w:val="22"/>
        </w:rPr>
        <w:t>checkbox</w:t>
      </w:r>
      <w:proofErr w:type="spellEnd"/>
      <w:r w:rsidRPr="00D14C15">
        <w:rPr>
          <w:rFonts w:asciiTheme="majorHAnsi" w:eastAsia="Cambria" w:hAnsiTheme="majorHAnsi" w:cs="Cambria"/>
          <w:sz w:val="22"/>
        </w:rPr>
        <w:t xml:space="preserve"> Deficiente;</w:t>
      </w:r>
    </w:p>
    <w:p w:rsidR="008A0499" w:rsidRPr="00D14C15" w:rsidRDefault="008A0499" w:rsidP="009126E8">
      <w:pPr>
        <w:numPr>
          <w:ilvl w:val="0"/>
          <w:numId w:val="97"/>
        </w:numPr>
        <w:pBdr>
          <w:top w:val="nil"/>
          <w:left w:val="nil"/>
          <w:bottom w:val="nil"/>
          <w:right w:val="nil"/>
          <w:between w:val="nil"/>
        </w:pBdr>
        <w:tabs>
          <w:tab w:val="left" w:pos="0"/>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 Deficiências: Deficiências (contendo no mínimo as opções: Auditiva; Autismo; Física; Intelectual/Cognitiva; Mental; Motora; Múltipla) e Grau de Invalidez (contendo no mínimo as opções: Invalidez total; Invalidez parcial; Não inválido);</w:t>
      </w:r>
    </w:p>
    <w:p w:rsidR="008A0499" w:rsidRPr="00D14C15" w:rsidRDefault="008A0499" w:rsidP="009126E8">
      <w:pPr>
        <w:numPr>
          <w:ilvl w:val="0"/>
          <w:numId w:val="97"/>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às Formações: Tipo (contendo no mínimo as opções: Ensino Superior; Continuada),  Situação (contendo no mínimo as opções: Concluída; Em andamento), Data de Início e Data Final;</w:t>
      </w:r>
    </w:p>
    <w:p w:rsidR="008A0499" w:rsidRPr="00D14C15" w:rsidRDefault="008A0499" w:rsidP="009126E8">
      <w:pPr>
        <w:numPr>
          <w:ilvl w:val="0"/>
          <w:numId w:val="97"/>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às Habilitações: Nível, Possui Habilitação para este nível? (contendo no mínimo as opções: Sim; Não) e Disciplinas;</w:t>
      </w:r>
    </w:p>
    <w:p w:rsidR="008A0499" w:rsidRPr="00D14C15" w:rsidRDefault="008A0499" w:rsidP="009126E8">
      <w:pPr>
        <w:numPr>
          <w:ilvl w:val="0"/>
          <w:numId w:val="97"/>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aos Vínculos: Regime de contratação (contendo no mínimo as opções: Concursado/efetivo/estável; Contrato CLT; Contrato temporário; Contrato Terceirizado), Cargo, Tipo </w:t>
      </w:r>
      <w:r w:rsidRPr="00D14C15">
        <w:rPr>
          <w:rFonts w:asciiTheme="majorHAnsi" w:eastAsia="Cambria" w:hAnsiTheme="majorHAnsi" w:cs="Cambria"/>
          <w:sz w:val="22"/>
        </w:rPr>
        <w:lastRenderedPageBreak/>
        <w:t>(contendo no mínimo as opções: Normal; Suplementar), Estabelecimento de ensino, Matrícula, Data de Designação, Data de Início, Data Final, Carga Horária Semanal em Sala, Carga Horária Semanal Outros e Total de Horas. Possibilitando inativá-lo e ativá-lo novamente, mantendo assim seu histórico de registros.</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w:t>
      </w:r>
    </w:p>
    <w:p w:rsidR="008A0499" w:rsidRPr="00D14C15" w:rsidRDefault="008A0499" w:rsidP="009126E8">
      <w:pPr>
        <w:numPr>
          <w:ilvl w:val="0"/>
          <w:numId w:val="98"/>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CPF, Nome Social, Data de Nascimento, Sexo, Nome na Mãe, Nome do Pai, Estado Civil, Raça/Cor, Peso, Altura, Nacionalidade, Local de Nascimento, Escolaridade, RG, Órgão Emissor, UF Emissor RG, Título de Eleitor, Zona Eleitoral, Profissão, PIS/PASEP, Data de Cadastro do PIS, Carteira Profissional, Série Carteira Profissional, Data Emissão Carteira Profissional, Óbito, Categoria CNH, CNH, Data Vencimento CNH, Celular, Telefone, </w:t>
      </w:r>
      <w:proofErr w:type="spellStart"/>
      <w:r w:rsidRPr="00D14C15">
        <w:rPr>
          <w:rFonts w:asciiTheme="majorHAnsi" w:eastAsia="Cambria" w:hAnsiTheme="majorHAnsi" w:cs="Cambria"/>
          <w:sz w:val="22"/>
        </w:rPr>
        <w:t>Email</w:t>
      </w:r>
      <w:proofErr w:type="spellEnd"/>
      <w:r w:rsidRPr="00D14C15">
        <w:rPr>
          <w:rFonts w:asciiTheme="majorHAnsi" w:eastAsia="Cambria" w:hAnsiTheme="majorHAnsi" w:cs="Cambria"/>
          <w:sz w:val="22"/>
        </w:rPr>
        <w:t xml:space="preserve">, Pessoa: Deficiência, Pessoa: Inscrição Estadual, Pessoa: Inscrição Municipal, Pessoa: Ativo. </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w:t>
      </w:r>
    </w:p>
    <w:p w:rsidR="008A0499" w:rsidRPr="00D14C15" w:rsidRDefault="008A0499" w:rsidP="009126E8">
      <w:pPr>
        <w:numPr>
          <w:ilvl w:val="0"/>
          <w:numId w:val="99"/>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CPF, Nome Social, Bairro, Logradouro, Pessoa: CEP, Pessoa: Número, Pessoa: Complemento, Pessoa: Data de Nascimento, Pessoa: Sexo, Pessoa: Nome da Mãe, Pessoa: Nome do Pai, Pessoa: Estado Civil, Pessoa: Raça/Cor, Pessoa: Nacionalidade, Peso, Altura, Local de Nascimento, Escolaridade, RG, Órgão Emissor, UF Emissor RG, Título de Eleitor, Zona </w:t>
      </w:r>
      <w:proofErr w:type="spellStart"/>
      <w:proofErr w:type="gramStart"/>
      <w:r w:rsidRPr="00D14C15">
        <w:rPr>
          <w:rFonts w:asciiTheme="majorHAnsi" w:eastAsia="Cambria" w:hAnsiTheme="majorHAnsi" w:cs="Cambria"/>
          <w:sz w:val="22"/>
        </w:rPr>
        <w:t>Eleitoral,</w:t>
      </w:r>
      <w:proofErr w:type="gramEnd"/>
      <w:r w:rsidRPr="00D14C15">
        <w:rPr>
          <w:rFonts w:asciiTheme="majorHAnsi" w:eastAsia="Cambria" w:hAnsiTheme="majorHAnsi" w:cs="Cambria"/>
          <w:sz w:val="22"/>
        </w:rPr>
        <w:t>Seção</w:t>
      </w:r>
      <w:proofErr w:type="spellEnd"/>
      <w:r w:rsidRPr="00D14C15">
        <w:rPr>
          <w:rFonts w:asciiTheme="majorHAnsi" w:eastAsia="Cambria" w:hAnsiTheme="majorHAnsi" w:cs="Cambria"/>
          <w:sz w:val="22"/>
        </w:rPr>
        <w:t xml:space="preserve"> Eleitoral, Profissão, PIS/PASEP, Data de Cadastro PIS/PASEP, Carteira Profissional, Data Emissão Carteira Profissional, Ativo, Óbito, Série Carteira Profissional, Pessoa: Categoria CNH, CNH, Vencimento CNH, Celular, Telefone, </w:t>
      </w:r>
      <w:proofErr w:type="spellStart"/>
      <w:r w:rsidRPr="00D14C15">
        <w:rPr>
          <w:rFonts w:asciiTheme="majorHAnsi" w:eastAsia="Cambria" w:hAnsiTheme="majorHAnsi" w:cs="Cambria"/>
          <w:sz w:val="22"/>
        </w:rPr>
        <w:t>Email</w:t>
      </w:r>
      <w:proofErr w:type="spellEnd"/>
      <w:r w:rsidRPr="00D14C15">
        <w:rPr>
          <w:rFonts w:asciiTheme="majorHAnsi" w:eastAsia="Cambria" w:hAnsiTheme="majorHAnsi" w:cs="Cambria"/>
          <w:sz w:val="22"/>
        </w:rPr>
        <w:t xml:space="preserve">, Pessoa: Tipo, Pessoa: </w:t>
      </w:r>
      <w:proofErr w:type="spellStart"/>
      <w:r w:rsidRPr="00D14C15">
        <w:rPr>
          <w:rFonts w:asciiTheme="majorHAnsi" w:eastAsia="Cambria" w:hAnsiTheme="majorHAnsi" w:cs="Cambria"/>
          <w:sz w:val="22"/>
        </w:rPr>
        <w:t>Incrição</w:t>
      </w:r>
      <w:proofErr w:type="spellEnd"/>
      <w:r w:rsidRPr="00D14C15">
        <w:rPr>
          <w:rFonts w:asciiTheme="majorHAnsi" w:eastAsia="Cambria" w:hAnsiTheme="majorHAnsi" w:cs="Cambria"/>
          <w:sz w:val="22"/>
        </w:rPr>
        <w:t xml:space="preserve"> Estadual, Pessoa: Inscrição Municipal, Pessoa: Município, Pessoa: Bairro, Pessoa: Logradouro, Pessoa: Local de Nascimento, Pessoa: UF Órgão Emissor RG, Pessoa: </w:t>
      </w:r>
      <w:proofErr w:type="spellStart"/>
      <w:r w:rsidRPr="00D14C15">
        <w:rPr>
          <w:rFonts w:asciiTheme="majorHAnsi" w:eastAsia="Cambria" w:hAnsiTheme="majorHAnsi" w:cs="Cambria"/>
          <w:sz w:val="22"/>
        </w:rPr>
        <w:t>Aivo</w:t>
      </w:r>
      <w:proofErr w:type="spellEnd"/>
      <w:r w:rsidRPr="00D14C15">
        <w:rPr>
          <w:rFonts w:asciiTheme="majorHAnsi" w:eastAsia="Cambria" w:hAnsiTheme="majorHAnsi" w:cs="Cambria"/>
          <w:sz w:val="22"/>
        </w:rPr>
        <w:t xml:space="preserve">, Pessoa: Óbito, Pessoa: Deficiência. </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Disponibilidades dos Profissionais</w:t>
      </w:r>
      <w:r w:rsidRPr="00D14C15">
        <w:rPr>
          <w:rFonts w:asciiTheme="majorHAnsi" w:eastAsia="Cambria" w:hAnsiTheme="majorHAnsi" w:cs="Cambria"/>
          <w:sz w:val="22"/>
        </w:rPr>
        <w:t xml:space="preserve"> informando no mínimo os seguintes campos: </w:t>
      </w:r>
    </w:p>
    <w:p w:rsidR="008A0499" w:rsidRPr="00D14C15" w:rsidRDefault="008A0499" w:rsidP="009126E8">
      <w:pPr>
        <w:numPr>
          <w:ilvl w:val="0"/>
          <w:numId w:val="100"/>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Estabelecimento de Ensino e Profissional;</w:t>
      </w:r>
    </w:p>
    <w:p w:rsidR="008A0499" w:rsidRPr="00D14C15" w:rsidRDefault="008A0499" w:rsidP="009126E8">
      <w:pPr>
        <w:numPr>
          <w:ilvl w:val="0"/>
          <w:numId w:val="100"/>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aos Horários de disponibilidade, Dia da Semana, Hora de início, Hora de término, Turno (constando no mínimo as opções: Matutino, Vespertino e Noturno), Data Inicial e Data Final.</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copiar o cadastro de disponibilidade dos profissionais mantendo ou editando suas </w:t>
      </w:r>
      <w:r w:rsidRPr="00D14C15">
        <w:rPr>
          <w:rFonts w:asciiTheme="majorHAnsi" w:eastAsia="Cambria" w:hAnsiTheme="majorHAnsi" w:cs="Cambria"/>
          <w:sz w:val="22"/>
        </w:rPr>
        <w:lastRenderedPageBreak/>
        <w:t>informações.</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Estabelecimento e Profissional. </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Profissional, podendo ser o tipo de Filtro: Contém, Inicia com, termina com, diferente, igual, preenchido, não preenchido.  </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único de </w:t>
      </w:r>
      <w:r w:rsidRPr="00D14C15">
        <w:rPr>
          <w:rFonts w:asciiTheme="majorHAnsi" w:eastAsia="Cambria" w:hAnsiTheme="majorHAnsi" w:cs="Cambria"/>
          <w:bCs/>
          <w:sz w:val="22"/>
        </w:rPr>
        <w:t>Alunos</w:t>
      </w:r>
      <w:r w:rsidRPr="00D14C15">
        <w:rPr>
          <w:rFonts w:asciiTheme="majorHAnsi" w:eastAsia="Cambria" w:hAnsiTheme="majorHAnsi" w:cs="Cambria"/>
          <w:sz w:val="22"/>
        </w:rPr>
        <w:t xml:space="preserve"> possibilitando inativá-lo e ativá-lo novamente, mantendo assim seu histórico de registros, informando no mínimo os seguintes campos:</w:t>
      </w:r>
    </w:p>
    <w:p w:rsidR="008A0499" w:rsidRPr="00D14C15" w:rsidRDefault="008A0499" w:rsidP="009126E8">
      <w:pPr>
        <w:numPr>
          <w:ilvl w:val="0"/>
          <w:numId w:val="101"/>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Nome, CPF, Nome Social, Data de Nascimento, Código INEP, Sexo, Endereço e Contato Telefônico;</w:t>
      </w:r>
    </w:p>
    <w:p w:rsidR="008A0499" w:rsidRPr="00D14C15" w:rsidRDefault="008A0499" w:rsidP="009126E8">
      <w:pPr>
        <w:numPr>
          <w:ilvl w:val="0"/>
          <w:numId w:val="101"/>
        </w:numPr>
        <w:pBdr>
          <w:top w:val="nil"/>
          <w:left w:val="nil"/>
          <w:bottom w:val="nil"/>
          <w:right w:val="nil"/>
          <w:between w:val="nil"/>
        </w:pBdr>
        <w:tabs>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à Pessoa Física: Nome na Mãe, Nome do Pai, Estado Civil contendo no mínimo as opções: Solteiro(a), Casado(a), Divorciado(a), Viúvo(a), Separado(a), União Estável e Outros; Raça/Cor (contendo no mínimo as opções: Amarelo(a), Branco(a), Indígena, Pardo(a) e Negro(a); Sem informação/Não declarado) Nacionalidade (contendo no mínimo as opções: Brasileiro; Naturalizado; Estrangeiro), Local de Nascimento (contendo nas opções todas as cidades brasileiras), Grau de Escolaridade (contendo no mínimo as opções: Analfabeto(a); Fundamental incompleto; Fundamental completo; Médio completo; Superior incompleto; Superior completo; Pós-Graduação; Mestrado; Doutorado; Pós-Doutorado), RG, </w:t>
      </w:r>
      <w:proofErr w:type="spellStart"/>
      <w:r w:rsidRPr="00D14C15">
        <w:rPr>
          <w:rFonts w:asciiTheme="majorHAnsi" w:eastAsia="Cambria" w:hAnsiTheme="majorHAnsi" w:cs="Cambria"/>
          <w:sz w:val="22"/>
        </w:rPr>
        <w:t>Orgão</w:t>
      </w:r>
      <w:proofErr w:type="spellEnd"/>
      <w:r w:rsidRPr="00D14C15">
        <w:rPr>
          <w:rFonts w:asciiTheme="majorHAnsi" w:eastAsia="Cambria" w:hAnsiTheme="majorHAnsi" w:cs="Cambria"/>
          <w:sz w:val="22"/>
        </w:rPr>
        <w:t xml:space="preserve"> emissor, UF do </w:t>
      </w:r>
      <w:proofErr w:type="spellStart"/>
      <w:r w:rsidRPr="00D14C15">
        <w:rPr>
          <w:rFonts w:asciiTheme="majorHAnsi" w:eastAsia="Cambria" w:hAnsiTheme="majorHAnsi" w:cs="Cambria"/>
          <w:sz w:val="22"/>
        </w:rPr>
        <w:t>Orgão</w:t>
      </w:r>
      <w:proofErr w:type="spellEnd"/>
      <w:r w:rsidRPr="00D14C15">
        <w:rPr>
          <w:rFonts w:asciiTheme="majorHAnsi" w:eastAsia="Cambria" w:hAnsiTheme="majorHAnsi" w:cs="Cambria"/>
          <w:sz w:val="22"/>
        </w:rPr>
        <w:t xml:space="preserve"> Emissor (contendo nas opções todos os estados brasileiros), Data de Emissão do RG, Titulo de Eleitor, Zona Eleitoral, Seção Eleitoral, Profissão, PIS/PASEP, Data de Cadastro do PIS/PASEP, Carteira Profissional, Série da Carteira Profissional, UF da Carteira Profissional (contendo nas opções todos os estados brasileiros), Data da Emissão da Carteira Profissional, Certidão de Nascimento, Livro da Certidão de Nascimento, da Certidão de Nascimento, Carteira de Registro de Nascimento, </w:t>
      </w:r>
      <w:proofErr w:type="spellStart"/>
      <w:r w:rsidRPr="00D14C15">
        <w:rPr>
          <w:rFonts w:asciiTheme="majorHAnsi" w:eastAsia="Cambria" w:hAnsiTheme="majorHAnsi" w:cs="Cambria"/>
          <w:sz w:val="22"/>
        </w:rPr>
        <w:t>Reversista</w:t>
      </w:r>
      <w:proofErr w:type="spellEnd"/>
      <w:r w:rsidRPr="00D14C15">
        <w:rPr>
          <w:rFonts w:asciiTheme="majorHAnsi" w:eastAsia="Cambria" w:hAnsiTheme="majorHAnsi" w:cs="Cambria"/>
          <w:sz w:val="22"/>
        </w:rPr>
        <w:t xml:space="preserve">, CNH, Categoria CNH (contendo no mínimo as opções: A; AB; AC; ACC; AD; AE; B), Data de Vencimento da CNH, Óbito  (contendo no mínimo as opções: Sim; Não) e </w:t>
      </w:r>
      <w:proofErr w:type="spellStart"/>
      <w:r w:rsidRPr="00D14C15">
        <w:rPr>
          <w:rFonts w:asciiTheme="majorHAnsi" w:eastAsia="Cambria" w:hAnsiTheme="majorHAnsi" w:cs="Cambria"/>
          <w:sz w:val="22"/>
        </w:rPr>
        <w:t>checkbox</w:t>
      </w:r>
      <w:proofErr w:type="spellEnd"/>
      <w:r w:rsidRPr="00D14C15">
        <w:rPr>
          <w:rFonts w:asciiTheme="majorHAnsi" w:eastAsia="Cambria" w:hAnsiTheme="majorHAnsi" w:cs="Cambria"/>
          <w:sz w:val="22"/>
        </w:rPr>
        <w:t xml:space="preserve"> Deficiente;</w:t>
      </w:r>
    </w:p>
    <w:p w:rsidR="008A0499" w:rsidRPr="00D14C15" w:rsidRDefault="008A0499" w:rsidP="009126E8">
      <w:pPr>
        <w:numPr>
          <w:ilvl w:val="0"/>
          <w:numId w:val="101"/>
        </w:numPr>
        <w:pBdr>
          <w:top w:val="nil"/>
          <w:left w:val="nil"/>
          <w:bottom w:val="nil"/>
          <w:right w:val="nil"/>
          <w:between w:val="nil"/>
        </w:pBdr>
        <w:tabs>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 Deficiências: Deficiências (contendo no mínimo as opções: Auditiva; Autismo; Física; Intelectual/Cognitiva; Mental; Motora; Múltipla) e Grau de Invalidez (contendo no mínimo as opções: Invalidez total; Invalidez parcial; Não inválido);</w:t>
      </w:r>
    </w:p>
    <w:p w:rsidR="008A0499" w:rsidRPr="00D14C15" w:rsidRDefault="008A0499" w:rsidP="009126E8">
      <w:pPr>
        <w:numPr>
          <w:ilvl w:val="0"/>
          <w:numId w:val="101"/>
        </w:numPr>
        <w:pBdr>
          <w:top w:val="nil"/>
          <w:left w:val="nil"/>
          <w:bottom w:val="nil"/>
          <w:right w:val="nil"/>
          <w:between w:val="nil"/>
        </w:pBdr>
        <w:tabs>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ao Aluno: Alergias, Restrições Alimentares, </w:t>
      </w:r>
      <w:proofErr w:type="spellStart"/>
      <w:r w:rsidRPr="00D14C15">
        <w:rPr>
          <w:rFonts w:asciiTheme="majorHAnsi" w:eastAsia="Cambria" w:hAnsiTheme="majorHAnsi" w:cs="Cambria"/>
          <w:sz w:val="22"/>
        </w:rPr>
        <w:t>checkbox</w:t>
      </w:r>
      <w:proofErr w:type="spellEnd"/>
      <w:r w:rsidRPr="00D14C15">
        <w:rPr>
          <w:rFonts w:asciiTheme="majorHAnsi" w:eastAsia="Cambria" w:hAnsiTheme="majorHAnsi" w:cs="Cambria"/>
          <w:sz w:val="22"/>
        </w:rPr>
        <w:t xml:space="preserve"> Necessita de AEE, Programa Social, Cor dos Olhos, Tipo Sanguíneo (contendo no mínimo as opções: A-; A+; AB; O-; O+), </w:t>
      </w:r>
      <w:r w:rsidRPr="00D14C15">
        <w:rPr>
          <w:rFonts w:asciiTheme="majorHAnsi" w:eastAsia="Cambria" w:hAnsiTheme="majorHAnsi" w:cs="Cambria"/>
          <w:sz w:val="22"/>
        </w:rPr>
        <w:lastRenderedPageBreak/>
        <w:t>Responsáveis, Religião, Plano de Saúde, Motivo Falta de Documento e Observações.</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a inclusão de colunas com os seguintes campos: </w:t>
      </w:r>
    </w:p>
    <w:p w:rsidR="008A0499" w:rsidRPr="00D14C15" w:rsidRDefault="008A0499" w:rsidP="009126E8">
      <w:pPr>
        <w:numPr>
          <w:ilvl w:val="0"/>
          <w:numId w:val="102"/>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CPF, Celular, Telefone, Nome Social, Data de Nascimento, </w:t>
      </w:r>
      <w:proofErr w:type="spellStart"/>
      <w:r w:rsidRPr="00D14C15">
        <w:rPr>
          <w:rFonts w:asciiTheme="majorHAnsi" w:eastAsia="Cambria" w:hAnsiTheme="majorHAnsi" w:cs="Cambria"/>
          <w:sz w:val="22"/>
        </w:rPr>
        <w:t>Email</w:t>
      </w:r>
      <w:proofErr w:type="spellEnd"/>
      <w:r w:rsidRPr="00D14C15">
        <w:rPr>
          <w:rFonts w:asciiTheme="majorHAnsi" w:eastAsia="Cambria" w:hAnsiTheme="majorHAnsi" w:cs="Cambria"/>
          <w:sz w:val="22"/>
        </w:rPr>
        <w:t xml:space="preserve">, Inep, Sexo, Nome na Mãe, Nome do Pai, Estado Civil, Raça/Cor, Nacionalidade, Local de Nascimento, Escolaridade, RG, Órgão emissor, UF do Órgão Emissor, Data de Emissão do RG, Título de Eleitor, Zona Eleitoral, Seção Eleitoral, Profissão, PIS/PASEP, Data de Cadastro do PIS/PASEP, Carteira Profissional, Série da Carteira Profissional, UF da Carteira Profissional, Óbito, Alergias, Observações, Restrições Alimentares, Programas Sociais, Necessidade AEE, Tipo de AEE, Cor dos Olhos, Tipo Sanguíneo, Responsáveis, Pessoa: Deficiência, CNS, Pessoa: Inscrição Estadual, Pessoa: Inscrição Municipal, Pessoa: Ativo, Pessoa: CNH, Pessoa: CNH vencimento, Pessoa: Categoria CNH. </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Pessoa: </w:t>
      </w:r>
    </w:p>
    <w:p w:rsidR="008A0499" w:rsidRPr="00D14C15" w:rsidRDefault="008A0499" w:rsidP="009126E8">
      <w:pPr>
        <w:numPr>
          <w:ilvl w:val="0"/>
          <w:numId w:val="103"/>
        </w:numPr>
        <w:pBdr>
          <w:top w:val="nil"/>
          <w:left w:val="nil"/>
          <w:bottom w:val="nil"/>
          <w:right w:val="nil"/>
          <w:between w:val="nil"/>
        </w:pBdr>
        <w:tabs>
          <w:tab w:val="left" w:pos="142"/>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Inep, Alergias, Observações, Restrições Alimentares, Celular, Telefone, </w:t>
      </w:r>
      <w:proofErr w:type="spellStart"/>
      <w:r w:rsidRPr="00D14C15">
        <w:rPr>
          <w:rFonts w:asciiTheme="majorHAnsi" w:eastAsia="Cambria" w:hAnsiTheme="majorHAnsi" w:cs="Cambria"/>
          <w:sz w:val="22"/>
        </w:rPr>
        <w:t>Email</w:t>
      </w:r>
      <w:proofErr w:type="spellEnd"/>
      <w:r w:rsidRPr="00D14C15">
        <w:rPr>
          <w:rFonts w:asciiTheme="majorHAnsi" w:eastAsia="Cambria" w:hAnsiTheme="majorHAnsi" w:cs="Cambria"/>
          <w:sz w:val="22"/>
        </w:rPr>
        <w:t>, Programas Sociais, Necessidade AEE, Tipo de AEE, Cor dos Olhos, Tipo Sanguíneo, Responsáveis, Pessoa: Tipo, Pessoa:</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Inscrição Estadual, Pessoa: Inscrição Municipal, Pessoa: Nome Social, Pessoa: Município, Pessoa: Bairro, Pessoa: Logradouro, Pessoa: CEP, Pessoa: Número, Pessoa: Complemento, Pessoa: Data de Nascimento, Pessoa: Sexo, Pessoa: Nome da Mãe, Pessoa: Nome do Pai, Pessoa: Estado Civil, Pessoa: Raça/Cor, Pessoa: Nacionalidade, Pessoa:  Local de Nascimento, Pessoa: Escolaridade, Pessoa: RG,  Pessoa: Órgão Emissor, Pessoa: UF Emissor RG, Pessoa: Data de Emissão RG,  Pessoa: Título de Eleitor, Pessoa: Zona Eleitoral, Pessoa: Seção Eleitoral, Pessoa:  Profissão, Pessoa: PIS/PASEP, Pessoa: Data de Cadastro PIS/PASEP, Pessoa: Carteira Profissional, Pessoa:  Data Emissão Carteira Profissional, Pessoa: Ativo, Pessoa: Óbito, Pessoa: Série Carteira Profissional, Pessoa: Categoria CNH, Pessoa:  CNH, Pessoa: Vencimento CNH, Pessoa: Deficiência.</w:t>
      </w:r>
    </w:p>
    <w:p w:rsidR="008A0499" w:rsidRPr="00D14C15" w:rsidRDefault="008A0499" w:rsidP="009126E8">
      <w:pPr>
        <w:numPr>
          <w:ilvl w:val="0"/>
          <w:numId w:val="90"/>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selecionar as opções de raça/cor de acordo com o que é necessário ser informado no sistema </w:t>
      </w:r>
      <w:proofErr w:type="spellStart"/>
      <w:proofErr w:type="gramStart"/>
      <w:r w:rsidRPr="00D14C15">
        <w:rPr>
          <w:rFonts w:asciiTheme="majorHAnsi" w:eastAsia="Cambria" w:hAnsiTheme="majorHAnsi" w:cs="Cambria"/>
          <w:sz w:val="22"/>
        </w:rPr>
        <w:t>EducaCenso</w:t>
      </w:r>
      <w:proofErr w:type="spellEnd"/>
      <w:proofErr w:type="gramEnd"/>
      <w:r w:rsidRPr="00D14C15">
        <w:rPr>
          <w:rFonts w:asciiTheme="majorHAnsi" w:eastAsia="Cambria" w:hAnsiTheme="majorHAnsi" w:cs="Cambria"/>
          <w:sz w:val="22"/>
        </w:rPr>
        <w:t>.</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Turmas</w:t>
      </w:r>
      <w:r w:rsidRPr="00D14C15">
        <w:rPr>
          <w:rFonts w:asciiTheme="majorHAnsi" w:eastAsia="Cambria" w:hAnsiTheme="majorHAnsi" w:cs="Cambria"/>
          <w:sz w:val="22"/>
        </w:rPr>
        <w:t>, informando no mínimo os seguintes campos:</w:t>
      </w:r>
    </w:p>
    <w:p w:rsidR="008A0499" w:rsidRPr="00D14C15" w:rsidRDefault="008A0499" w:rsidP="009126E8">
      <w:pPr>
        <w:numPr>
          <w:ilvl w:val="0"/>
          <w:numId w:val="10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Ano letivo, Etapas, Tipo, Atendimento constando no mínimo as opções: Atividade Complementar, Atendimento educacional especializado (AEE) e Escolarização; Turno (constando no mínimo as opções: Matutino, Vespertino e Noturno), Horário, Modalidade INEP (constando no mínimo as </w:t>
      </w:r>
      <w:r w:rsidRPr="00D14C15">
        <w:rPr>
          <w:rFonts w:asciiTheme="majorHAnsi" w:eastAsia="Cambria" w:hAnsiTheme="majorHAnsi" w:cs="Cambria"/>
          <w:sz w:val="22"/>
        </w:rPr>
        <w:lastRenderedPageBreak/>
        <w:t xml:space="preserve">opções: Presencial; </w:t>
      </w:r>
      <w:proofErr w:type="spellStart"/>
      <w:proofErr w:type="gramStart"/>
      <w:r w:rsidRPr="00D14C15">
        <w:rPr>
          <w:rFonts w:asciiTheme="majorHAnsi" w:eastAsia="Cambria" w:hAnsiTheme="majorHAnsi" w:cs="Cambria"/>
          <w:sz w:val="22"/>
        </w:rPr>
        <w:t>Semi-presencial</w:t>
      </w:r>
      <w:proofErr w:type="spellEnd"/>
      <w:proofErr w:type="gramEnd"/>
      <w:r w:rsidRPr="00D14C15">
        <w:rPr>
          <w:rFonts w:asciiTheme="majorHAnsi" w:eastAsia="Cambria" w:hAnsiTheme="majorHAnsi" w:cs="Cambria"/>
          <w:sz w:val="22"/>
        </w:rPr>
        <w:t>; Ensino a distância) Currículo, Calendário, Profissionais Regentes, Profissionais Auxiliares, Quantidade de Exames, Espaço Físico e consequente Quantidade Máxima de Alunos, Quantidade de Matriculados, Quantidade de Vagas disponíveis, Programas Novo Mais Educação/Outros (constando no mínimo as opções: Sim; Não), Resultado da Área, Tipo de Frequência, Local de Funcionamento Diferenciado (constando no mínimo as opções: Sala anexa; Unidade de atendimento socioeducativo; Unidade prisional; Não se aplica) e Observação;</w:t>
      </w:r>
    </w:p>
    <w:p w:rsidR="008A0499" w:rsidRPr="00D14C15" w:rsidRDefault="008A0499" w:rsidP="009126E8">
      <w:pPr>
        <w:numPr>
          <w:ilvl w:val="0"/>
          <w:numId w:val="10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às Disciplinas que a compõem: Disciplina, Possui Dependência Física (constando no mínimo as opções: Sim; Não); e Quantidade de Aulas;</w:t>
      </w:r>
    </w:p>
    <w:p w:rsidR="008A0499" w:rsidRPr="00D14C15" w:rsidRDefault="008A0499" w:rsidP="009126E8">
      <w:pPr>
        <w:numPr>
          <w:ilvl w:val="0"/>
          <w:numId w:val="10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os alunos matriculados na turma, exibindo no mínimo Código da Matrícula, Nome do Aluno, Situação da Matrícula e Situação Final;</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copiar os dados de uma turma para outra mantendo ou editando suas informações;</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w:t>
      </w:r>
      <w:proofErr w:type="gramStart"/>
      <w:r w:rsidRPr="00D14C15">
        <w:rPr>
          <w:rFonts w:asciiTheme="majorHAnsi" w:eastAsia="Cambria" w:hAnsiTheme="majorHAnsi" w:cs="Cambria"/>
          <w:sz w:val="22"/>
        </w:rPr>
        <w:t>vincular profissionais nas disciplinas incluídas na turma informando no mínimo os campos</w:t>
      </w:r>
      <w:proofErr w:type="gramEnd"/>
      <w:r w:rsidRPr="00D14C15">
        <w:rPr>
          <w:rFonts w:asciiTheme="majorHAnsi" w:eastAsia="Cambria" w:hAnsiTheme="majorHAnsi" w:cs="Cambria"/>
          <w:sz w:val="22"/>
        </w:rPr>
        <w:t xml:space="preserve">: Data de Início, Data Final e Disciplina, ainda possibilitando informar Sem Profissional caso não haja um.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w:t>
      </w:r>
    </w:p>
    <w:p w:rsidR="008A0499" w:rsidRPr="00D14C15" w:rsidRDefault="008A0499" w:rsidP="009126E8">
      <w:pPr>
        <w:numPr>
          <w:ilvl w:val="0"/>
          <w:numId w:val="105"/>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Estabelecimento, Ano Letivo, Etapas, Tipo Turma, Atendimento, Turnos Dia, Modalidade Inep, Currículo, Calendário, Quantidade de Exames, Espaço Físico, Quantidade Máxima de Alunos, Quantidade de Matriculados, Quantidade de vagas Disponíveis, Local de Funcionamento Diferenciado, Programas NME/outros, Resultado área, Horário, Profissionais Regentes, Profissionais Auxiliares, Tipo Frequência, Observações.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Ano Letivo, Atendimento, Etapa, Tipo Turma, Turno, Modalidade Inep, Currículo, Calendário, Quantidade de Exames, Espaço Físico, Quantidade Máxima de Alunos, Local de Funcionamento Diferenciado, Programas NME/outros, Resultado por Área de Conhecimento, Horário, Profissional Regente, Profissional Auxiliar, Tipo Frequência. Podendo ser o tipo de Filtro: Contém, Inicia com, termina com, diferente, igual, preenchido, não preenchido.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Atestados de Vagas</w:t>
      </w:r>
      <w:r w:rsidRPr="00D14C15">
        <w:rPr>
          <w:rFonts w:asciiTheme="majorHAnsi" w:eastAsia="Cambria" w:hAnsiTheme="majorHAnsi" w:cs="Cambria"/>
          <w:sz w:val="22"/>
        </w:rPr>
        <w:t xml:space="preserve"> informando no mínimo os campos: Estabelecimento de Ensino, Aluno, Ano letivo, Currículo, Etapa, Data, Data de Validade e Observação; Possibilitando a emissão automática do comprovante;</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lastRenderedPageBreak/>
        <w:t xml:space="preserve">Permitir inclusão de colunas com os seguintes campos: Aluno, Ano Letivo, Estabelecimento de Ensino, Etapa, Data, Válido Até, Aluno: CPF, Aluno: Ativo, Currículo.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Aluno, Ano Letivo, Estabelecimento de Ensino, Etapa, Data, Válido Até, Aluno: CPF, Aluno: Ativo, Currículo.  Podendo ser o tipo de Filtro: Contém, Inicia com, termina com, diferente, igual, preenchido, não preenchido.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registro de </w:t>
      </w:r>
      <w:r w:rsidRPr="00D14C15">
        <w:rPr>
          <w:rFonts w:asciiTheme="majorHAnsi" w:eastAsia="Cambria" w:hAnsiTheme="majorHAnsi" w:cs="Cambria"/>
          <w:bCs/>
          <w:sz w:val="22"/>
        </w:rPr>
        <w:t>Matrículas</w:t>
      </w:r>
      <w:r w:rsidRPr="00D14C15">
        <w:rPr>
          <w:rFonts w:asciiTheme="majorHAnsi" w:eastAsia="Cambria" w:hAnsiTheme="majorHAnsi" w:cs="Cambria"/>
          <w:sz w:val="22"/>
        </w:rPr>
        <w:t xml:space="preserve">, informando no mínimo os campos: </w:t>
      </w:r>
    </w:p>
    <w:p w:rsidR="008A0499" w:rsidRPr="00D14C15" w:rsidRDefault="008A0499" w:rsidP="009126E8">
      <w:pPr>
        <w:numPr>
          <w:ilvl w:val="0"/>
          <w:numId w:val="106"/>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Aluno, Turma, Data de Matrícula, Estabelecimento de Ensino, Escolarização Espaço Diferenciado (constando no mínimo as opções: Em hospital; Em domicílio; Na escola; Não se aplica), Atendimento, Turno (constando no mínimo as opções: Matutino; Vespertino; Noturno), Situação da matrícula (constando no mínimo as opções: Cursando; Transferência interna; Transferido; Cancelamento; Deixou de frequentar; Reclassificado; Falecido; Retorno), Situação da Última Matrícula (constando no mínimo as opções: Aprovado; Reprovado; Primeira matrícula), Transporte Público (constando no mínimo as opções: Sim; Não), Responsável pelo Transporte (constando no mínimo as opções: Município; Estado), Veículo(s) Utilizado(s) (constando no mínimo as opções: Barcos; Bicicleta; Micro-ônibus; Ônibus; Outro rodoviário; Tração animal; Vans/Kombi), Observações, Disciplina(s)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e </w:t>
      </w:r>
      <w:proofErr w:type="spellStart"/>
      <w:r w:rsidRPr="00D14C15">
        <w:rPr>
          <w:rFonts w:asciiTheme="majorHAnsi" w:eastAsia="Cambria" w:hAnsiTheme="majorHAnsi" w:cs="Cambria"/>
          <w:sz w:val="22"/>
        </w:rPr>
        <w:t>checkbox</w:t>
      </w:r>
      <w:proofErr w:type="spellEnd"/>
      <w:r w:rsidRPr="00D14C15">
        <w:rPr>
          <w:rFonts w:asciiTheme="majorHAnsi" w:eastAsia="Cambria" w:hAnsiTheme="majorHAnsi" w:cs="Cambria"/>
          <w:sz w:val="22"/>
        </w:rPr>
        <w:t xml:space="preserve"> Avaliação Descritiva;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registro de movimentos escolares (constando no mínimo as opções: Transferência interna, Transferência, Cancelamento, Deixou de frequentar, Reclassificação, Falecimento, retorno).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w:t>
      </w:r>
    </w:p>
    <w:p w:rsidR="008A0499" w:rsidRPr="00D14C15" w:rsidRDefault="008A0499" w:rsidP="009126E8">
      <w:pPr>
        <w:numPr>
          <w:ilvl w:val="0"/>
          <w:numId w:val="107"/>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Último Movimento, Data Efetiva Último Movimento, Aluno, Estabelecimento Ensino, Turmas, Turnos, Atendimento, Situação Matrícula, Data, Escolarização Espaço Diferenciado, Turnos Turma, Avaliação Descritiva, Transporte Escolar Público, Responsável Transporte Escolar, Observações, Situação Última Matrícula, Disciplinas, Veículo(s) Utilizado(s), Aluno: Celular, Aluno: Telefone, Aluno: Responsáveis, Aluno: Programas Sociais, Aluno: Aluno: CPF, Aluno: </w:t>
      </w:r>
      <w:proofErr w:type="spellStart"/>
      <w:r w:rsidRPr="00D14C15">
        <w:rPr>
          <w:rFonts w:asciiTheme="majorHAnsi" w:eastAsia="Cambria" w:hAnsiTheme="majorHAnsi" w:cs="Cambria"/>
          <w:sz w:val="22"/>
        </w:rPr>
        <w:t>Email</w:t>
      </w:r>
      <w:proofErr w:type="spellEnd"/>
      <w:r w:rsidRPr="00D14C15">
        <w:rPr>
          <w:rFonts w:asciiTheme="majorHAnsi" w:eastAsia="Cambria" w:hAnsiTheme="majorHAnsi" w:cs="Cambria"/>
          <w:sz w:val="22"/>
        </w:rPr>
        <w:t xml:space="preserve">, Aluno: Nome Social, Aluno: Data de Nascimento, Aluno: Inep, Aluno: Sexo, Aluno: Nome da Mãe, Aluno: Nome do Pai, Aluno: Estado Civil, Aluno: Raça/Cor, Aluno: Nacionalidade, Aluno: Local de Nascimento, Aluno: Escolaridade, Aluno: RG, Aluno: Órgão Emissor RG, Aluno: Data Emissão RG, Aluno: Zona Eleitoral, Aluno: Seção Eleitoral, Aluno: Profissão, Aluno: PIS/PASEP, Aluno: Data de Cadastro do PIS, Aluno: Observações, Aluno: </w:t>
      </w:r>
      <w:r w:rsidRPr="00D14C15">
        <w:rPr>
          <w:rFonts w:asciiTheme="majorHAnsi" w:eastAsia="Cambria" w:hAnsiTheme="majorHAnsi" w:cs="Cambria"/>
          <w:sz w:val="22"/>
        </w:rPr>
        <w:lastRenderedPageBreak/>
        <w:t xml:space="preserve">Restrições Alimentares, Aluno: Pessoa: CNH, Aluno: Tipo Sanguíneo, Turma: Ano </w:t>
      </w:r>
      <w:proofErr w:type="gramStart"/>
      <w:r w:rsidRPr="00D14C15">
        <w:rPr>
          <w:rFonts w:asciiTheme="majorHAnsi" w:eastAsia="Cambria" w:hAnsiTheme="majorHAnsi" w:cs="Cambria"/>
          <w:sz w:val="22"/>
        </w:rPr>
        <w:t>Letivo, Turma</w:t>
      </w:r>
      <w:proofErr w:type="gramEnd"/>
      <w:r w:rsidRPr="00D14C15">
        <w:rPr>
          <w:rFonts w:asciiTheme="majorHAnsi" w:eastAsia="Cambria" w:hAnsiTheme="majorHAnsi" w:cs="Cambria"/>
          <w:sz w:val="22"/>
        </w:rPr>
        <w:t xml:space="preserve">: Etapas, Turma: Calendário, Turma: Espaço Físico.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w:t>
      </w:r>
    </w:p>
    <w:p w:rsidR="008A0499" w:rsidRPr="00D14C15" w:rsidRDefault="008A0499" w:rsidP="009126E8">
      <w:pPr>
        <w:numPr>
          <w:ilvl w:val="0"/>
          <w:numId w:val="108"/>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Data, Alunos, Escolarização Espaço Diferenciado, Atendimento, Avaliação Descritiva, Transporte Escolar Público, Responsável Transporte Escolar, Situação Matrícula, Situação Última Matrícula, Alunos</w:t>
      </w:r>
      <w:proofErr w:type="gramStart"/>
      <w:r w:rsidRPr="00D14C15">
        <w:rPr>
          <w:rFonts w:asciiTheme="majorHAnsi" w:eastAsia="Cambria" w:hAnsiTheme="majorHAnsi" w:cs="Cambria"/>
          <w:sz w:val="22"/>
        </w:rPr>
        <w:t>:,</w:t>
      </w:r>
      <w:proofErr w:type="gramEnd"/>
      <w:r w:rsidRPr="00D14C15">
        <w:rPr>
          <w:rFonts w:asciiTheme="majorHAnsi" w:eastAsia="Cambria" w:hAnsiTheme="majorHAnsi" w:cs="Cambria"/>
          <w:sz w:val="22"/>
        </w:rPr>
        <w:t xml:space="preserve"> Alunos: Pessoa: Nome, Alunos: Inep, Alunos: Alergias, Alunos: Observações, Alunos: Restrições Alimentares, Alunos: E-mail, Alunos: Programas Sociais, Alunos: Necessita AEE, Alunos: Tipo de AEE, Alunos: Cor dos Olhos, Alunos: Tipo Sanguíneo, Alunos: Responsáveis, Alunos: Pessoa: Tipo, Alunos: Pessoa: CPF, Alunos: Pessoa: Inscrição Estadual, Alunos: Municipal, Alunos: Pessoa: Nome Social, Alunos: Pessoa: Município, Alunos: Pessoa: Bairro, Alunos: Pessoa: Logradouro, Alunos: Pessoa: CEP, Alunos: Pessoa: Número, Alunos: Pessoa: Complemento, Alunos: Pessoa: Data de Nascimento, Alunos: Pessoa: Sexo, Alunos: Pessoa: Nome da Mãe, Alunos: Pessoa: Nome do Pai, Alunos: Pessoa: Estado Civil, Alunos: Pessoa: Raça/Cor, Alunos: Pessoa: Nacionalidade, Alunos: Pessoa: Local de Nascimento, Alunos: Pessoa: Escolaridade, Alunos: Pessoa: RG, Alunos: Pessoa: Órgão Emissor, Alunos: Pessoa: UF Órgão Emissor RG, Alunos: Pessoa: Título de Eleitor, Alunos: Pessoa: Zona Eleitoral, Alunos: Pessoa: Seção Eleitoral, Alunos: Pessoa: Profissão, Alunos: Pessoa: PIS/PASEP, Alunos: Pessoa: Data de Cadastro PIS/PASEP, Alunos: Pessoa: Carteira Profissional, Alunos: Pessoa: Série Carteira Profissional, Alunos: Pessoa: Data Emissão Carteira Profissional, Alunos: Pessoa: Ativo, Alunos: Pessoa: Óbito, Alunos: Pessoa: Categoria CNH, Alunos: Pessoa: CNH, Alunos: Pessoa: Vencimento CNH, Alunos: Pessoa: Deficiência, Turma: Turma: Nome, Turma: Ano Letivo, Turma: Atendimento, Turma: Etapa, Turma: Tipo Turma, Turma: Turno, Turma: Modalidade Inep, Turma: Currículo, Turma: Calendário, Turma: Quantidade de Exames, Turma: Espaço Físico, Turma: Quantidade Máxima de Alunos, Turma: Local de Funcionamento Diferenciado, Turma: Programas NME/outros, Turma: Resultado por Área de Conhecimento, Turma: Horário, Turma: Profissional Regente, Turma: Profissional Auxiliar, Turma: Tipo Frequência, Turma. Podendo ser o tipo de Filtro: Contém, Inicia com, termina com, diferente, igual, preenchido, não preenchido.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Disponibilizar um módulo para controle </w:t>
      </w:r>
      <w:r w:rsidRPr="00D14C15">
        <w:rPr>
          <w:rFonts w:asciiTheme="majorHAnsi" w:eastAsia="Cambria" w:hAnsiTheme="majorHAnsi" w:cs="Cambria"/>
          <w:b/>
          <w:bCs/>
          <w:sz w:val="22"/>
        </w:rPr>
        <w:t>de Gestão Escolar</w:t>
      </w:r>
      <w:r w:rsidRPr="00D14C15">
        <w:rPr>
          <w:rFonts w:asciiTheme="majorHAnsi" w:eastAsia="Cambria" w:hAnsiTheme="majorHAnsi" w:cs="Cambria"/>
          <w:sz w:val="22"/>
        </w:rPr>
        <w:t xml:space="preserve">, constando no mínimo as abas: Cursos, Disciplinas, Etapas e Turmas, exibindo em cada uma delas todos os respectivos registros e </w:t>
      </w:r>
      <w:r w:rsidRPr="00D14C15">
        <w:rPr>
          <w:rFonts w:asciiTheme="majorHAnsi" w:eastAsia="Cambria" w:hAnsiTheme="majorHAnsi" w:cs="Cambria"/>
          <w:sz w:val="22"/>
        </w:rPr>
        <w:lastRenderedPageBreak/>
        <w:t xml:space="preserve">possibilitando a inclusão de novos.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Na tela de cadastros, permitir inclusão de colunas com os seguintes campos: Nome, Sigla, Classificação INEP,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Sigla, Tipo, Classificação, Organização e Ativo. Podendo ser o tipo de Filtro: Contém, Inicia com, termina com, diferente, igual, preenchido, não preenchido.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w:t>
      </w:r>
      <w:r w:rsidRPr="00D14C15">
        <w:rPr>
          <w:rFonts w:asciiTheme="majorHAnsi" w:eastAsia="Cambria" w:hAnsiTheme="majorHAnsi" w:cs="Cambria"/>
          <w:b/>
          <w:sz w:val="22"/>
        </w:rPr>
        <w:t xml:space="preserve"> </w:t>
      </w:r>
      <w:r w:rsidRPr="00D14C15">
        <w:rPr>
          <w:rFonts w:asciiTheme="majorHAnsi" w:eastAsia="Cambria" w:hAnsiTheme="majorHAnsi" w:cs="Cambria"/>
          <w:bCs/>
          <w:sz w:val="22"/>
        </w:rPr>
        <w:t>Cargos</w:t>
      </w:r>
      <w:r w:rsidRPr="00D14C15">
        <w:rPr>
          <w:rFonts w:asciiTheme="majorHAnsi" w:eastAsia="Cambria" w:hAnsiTheme="majorHAnsi" w:cs="Cambria"/>
          <w:sz w:val="22"/>
        </w:rPr>
        <w:t xml:space="preserve"> informando no mínimo os campos: </w:t>
      </w:r>
    </w:p>
    <w:p w:rsidR="008A0499" w:rsidRPr="00D14C15" w:rsidRDefault="008A0499" w:rsidP="009126E8">
      <w:pPr>
        <w:numPr>
          <w:ilvl w:val="0"/>
          <w:numId w:val="109"/>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Ocupação (contendo no mínimo todas as profissões regulamentadas e seus códigos oficiais) Tipo (contendo no mínimo as opções: Auxiliares de secretaria ou auxiliares administrativos, atendentes; Concursado; Docente; Emergencial), Docente (contendo no mínimo as opções: Sim; Não), Motorista (contendo no mínimo as opções: Sim; Não), Merenda (contendo no mínimo as opções: Sim; Não), Gestor (contendo no mínimo as opções: Sim; Não), Classificação INEP (contendo no mínimo as opções: Auxiliar/assistente educacional; Docente Titular - </w:t>
      </w:r>
      <w:proofErr w:type="gramStart"/>
      <w:r w:rsidRPr="00D14C15">
        <w:rPr>
          <w:rFonts w:asciiTheme="majorHAnsi" w:eastAsia="Cambria" w:hAnsiTheme="majorHAnsi" w:cs="Cambria"/>
          <w:sz w:val="22"/>
        </w:rPr>
        <w:t>coordenador(</w:t>
      </w:r>
      <w:proofErr w:type="gramEnd"/>
      <w:r w:rsidRPr="00D14C15">
        <w:rPr>
          <w:rFonts w:asciiTheme="majorHAnsi" w:eastAsia="Cambria" w:hAnsiTheme="majorHAnsi" w:cs="Cambria"/>
          <w:sz w:val="22"/>
        </w:rPr>
        <w:t xml:space="preserve">a) de tutoria (de módulo ou disciplina) - </w:t>
      </w:r>
      <w:proofErr w:type="spellStart"/>
      <w:r w:rsidRPr="00D14C15">
        <w:rPr>
          <w:rFonts w:asciiTheme="majorHAnsi" w:eastAsia="Cambria" w:hAnsiTheme="majorHAnsi" w:cs="Cambria"/>
          <w:sz w:val="22"/>
        </w:rPr>
        <w:t>EaD</w:t>
      </w:r>
      <w:proofErr w:type="spellEnd"/>
      <w:r w:rsidRPr="00D14C15">
        <w:rPr>
          <w:rFonts w:asciiTheme="majorHAnsi" w:eastAsia="Cambria" w:hAnsiTheme="majorHAnsi" w:cs="Cambria"/>
          <w:sz w:val="22"/>
        </w:rPr>
        <w:t xml:space="preserve">; Docente Tutor - auxiliar (de módulo ou disciplina) - </w:t>
      </w:r>
      <w:proofErr w:type="spellStart"/>
      <w:r w:rsidRPr="00D14C15">
        <w:rPr>
          <w:rFonts w:asciiTheme="majorHAnsi" w:eastAsia="Cambria" w:hAnsiTheme="majorHAnsi" w:cs="Cambria"/>
          <w:sz w:val="22"/>
        </w:rPr>
        <w:t>EaD</w:t>
      </w:r>
      <w:proofErr w:type="spellEnd"/>
      <w:r w:rsidRPr="00D14C15">
        <w:rPr>
          <w:rFonts w:asciiTheme="majorHAnsi" w:eastAsia="Cambria" w:hAnsiTheme="majorHAnsi" w:cs="Cambria"/>
          <w:sz w:val="22"/>
        </w:rPr>
        <w:t xml:space="preserve">; Guia-intérprete de Libras; Profissional de apoio escolar para alunos com deficiência (Lei nº 13.146/2015); Profissional/monitor de atividade complementar; Tradutor e intérprete de Libras;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Tipo de Cargo, CBO, Docente, Motorista, Merenda, Gestor, Classificação INEP, Critério de Acesso ao Cargo, Outro Critério de Acesso,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Tipo de Cargo, CBO, Docente, Motorista, Merenda, Gestor, Classificação INEP, Critério de Acesso ao Cargo, Outro Critério de Acesso, Ativo. Podendo ser o tipo de Filtro: Contém, Inicia com, termina com, diferente, igual, preenchido, não preenchido.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Cor dos Olhos</w:t>
      </w:r>
      <w:r w:rsidRPr="00D14C15">
        <w:rPr>
          <w:rFonts w:asciiTheme="majorHAnsi" w:eastAsia="Cambria" w:hAnsiTheme="majorHAnsi" w:cs="Cambria"/>
          <w:sz w:val="22"/>
        </w:rPr>
        <w:t xml:space="preserve"> para informar no cadastro de alunos e profissionais, informando no mínimo o campo Nome; Possibilitando inativa-lo e ativá-lo, mantendo assim seu histórico de registro.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lastRenderedPageBreak/>
        <w:t>Permitir incluir os filtros: Nome, Ativo</w:t>
      </w:r>
      <w:r w:rsidRPr="00D14C15">
        <w:rPr>
          <w:rFonts w:asciiTheme="majorHAnsi" w:hAnsiTheme="majorHAnsi"/>
          <w:sz w:val="22"/>
        </w:rPr>
        <w:t xml:space="preserve">. </w:t>
      </w:r>
      <w:r w:rsidRPr="00D14C15">
        <w:rPr>
          <w:rFonts w:asciiTheme="majorHAnsi" w:eastAsia="Cambria" w:hAnsiTheme="majorHAnsi" w:cs="Cambria"/>
          <w:sz w:val="22"/>
        </w:rPr>
        <w:t>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w:t>
      </w:r>
      <w:r w:rsidRPr="00D14C15">
        <w:rPr>
          <w:rFonts w:asciiTheme="majorHAnsi" w:eastAsia="Cambria" w:hAnsiTheme="majorHAnsi" w:cs="Cambria"/>
          <w:b/>
          <w:sz w:val="22"/>
        </w:rPr>
        <w:t xml:space="preserve"> </w:t>
      </w:r>
      <w:r w:rsidRPr="00D14C15">
        <w:rPr>
          <w:rFonts w:asciiTheme="majorHAnsi" w:eastAsia="Cambria" w:hAnsiTheme="majorHAnsi" w:cs="Cambria"/>
          <w:bCs/>
          <w:sz w:val="22"/>
        </w:rPr>
        <w:t>Tipos Sanguíneos</w:t>
      </w:r>
      <w:r w:rsidRPr="00D14C15">
        <w:rPr>
          <w:rFonts w:asciiTheme="majorHAnsi" w:eastAsia="Cambria" w:hAnsiTheme="majorHAnsi" w:cs="Cambria"/>
          <w:sz w:val="22"/>
        </w:rPr>
        <w:t xml:space="preserve">, informando no mínimo o campo Nome; Possibilitando inativá-lo e ativá-lo,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Ativo. Podendo ser o tipo de Filtro: Contém, Inicia com, termina com, diferente, igual, preenchido, não preenchido.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Tipos de Resultados</w:t>
      </w:r>
      <w:r w:rsidRPr="00D14C15">
        <w:rPr>
          <w:rFonts w:asciiTheme="majorHAnsi" w:eastAsia="Cambria" w:hAnsiTheme="majorHAnsi" w:cs="Cambria"/>
          <w:sz w:val="22"/>
        </w:rPr>
        <w:t>, informando no mínimo os campos: Nome, Situação (constando no mínimo as opções: Reprovado; Reprovado por frequência; Aprovado parcialmente; Aprovado; Outra) e Sigla; Possibilitando inativá-lo e ativá-lo,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mantendo assim seu histórico de registro;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Nome, Situação Avaliação, Sigla, Motivo Inatividade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Situação Avaliação, Sigla, Motivo Inatividade e</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Ativo. Podendo ser o tipo de Filtro: Contém, Inicia com, termina com, diferente, igual, preenchido, não preenchido.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Tipos de Espaços Físicos, informando no mínimo o campo Nome; Possibilitando inativá-lo e ativá-lo,</w:t>
      </w:r>
      <w:proofErr w:type="gramStart"/>
      <w:r w:rsidRPr="00D14C15">
        <w:rPr>
          <w:rFonts w:asciiTheme="majorHAnsi" w:eastAsia="Cambria" w:hAnsiTheme="majorHAnsi" w:cs="Cambria"/>
          <w:bCs/>
          <w:sz w:val="22"/>
        </w:rPr>
        <w:t xml:space="preserve">  </w:t>
      </w:r>
      <w:proofErr w:type="gramEnd"/>
      <w:r w:rsidRPr="00D14C15">
        <w:rPr>
          <w:rFonts w:asciiTheme="majorHAnsi" w:eastAsia="Cambria" w:hAnsiTheme="majorHAnsi" w:cs="Cambria"/>
          <w:bCs/>
          <w:sz w:val="22"/>
        </w:rPr>
        <w:t xml:space="preserve">mantendo assim seu histórico de registro.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inclusão de colunas com os seguintes campos: Nome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Permitir incluir os filtros: Nome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Permitir o cadastro de Planos de Saúde, informando no mínimo o campo Nome; Possibilitando inativá-lo e ativá-lo novamente,</w:t>
      </w:r>
      <w:proofErr w:type="gramStart"/>
      <w:r w:rsidRPr="00D14C15">
        <w:rPr>
          <w:rFonts w:asciiTheme="majorHAnsi" w:eastAsia="Cambria" w:hAnsiTheme="majorHAnsi" w:cs="Cambria"/>
          <w:bCs/>
          <w:sz w:val="22"/>
        </w:rPr>
        <w:t xml:space="preserve">  </w:t>
      </w:r>
      <w:proofErr w:type="gramEnd"/>
      <w:r w:rsidRPr="00D14C15">
        <w:rPr>
          <w:rFonts w:asciiTheme="majorHAnsi" w:eastAsia="Cambria" w:hAnsiTheme="majorHAnsi" w:cs="Cambria"/>
          <w:bCs/>
          <w:sz w:val="22"/>
        </w:rPr>
        <w:t xml:space="preserve">mantendo assim seu histórico de registro.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Permitir inclusão de colunas com os seguintes campos:</w:t>
      </w:r>
      <w:proofErr w:type="gramStart"/>
      <w:r w:rsidRPr="00D14C15">
        <w:rPr>
          <w:rFonts w:asciiTheme="majorHAnsi" w:eastAsia="Cambria" w:hAnsiTheme="majorHAnsi" w:cs="Cambria"/>
          <w:bCs/>
          <w:sz w:val="22"/>
        </w:rPr>
        <w:t xml:space="preserve">  </w:t>
      </w:r>
      <w:proofErr w:type="gramEnd"/>
      <w:r w:rsidRPr="00D14C15">
        <w:rPr>
          <w:rFonts w:asciiTheme="majorHAnsi" w:eastAsia="Cambria" w:hAnsiTheme="majorHAnsi" w:cs="Cambria"/>
          <w:bCs/>
          <w:sz w:val="22"/>
        </w:rPr>
        <w:t xml:space="preserve">Nome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lastRenderedPageBreak/>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Permitir incluir os filtros: Nome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bCs/>
          <w:sz w:val="22"/>
        </w:rPr>
        <w:t>Permitir o cadastro de Programas Sociais</w:t>
      </w:r>
      <w:r w:rsidRPr="00D14C15">
        <w:rPr>
          <w:rFonts w:asciiTheme="majorHAnsi" w:eastAsia="Cambria" w:hAnsiTheme="majorHAnsi" w:cs="Cambria"/>
          <w:sz w:val="22"/>
        </w:rPr>
        <w:t xml:space="preserve"> para informar no cadastro de alunos, contendo no mínimo o campo: Nome;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Nome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Motivos de Falta de Documentação</w:t>
      </w:r>
      <w:r w:rsidRPr="00D14C15">
        <w:rPr>
          <w:rFonts w:asciiTheme="majorHAnsi" w:eastAsia="Cambria" w:hAnsiTheme="majorHAnsi" w:cs="Cambria"/>
          <w:sz w:val="22"/>
        </w:rPr>
        <w:t xml:space="preserve"> para informar no cadastro de alunos e profissionais, informando no mínimo o campo Nome;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e Nome.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sz w:val="22"/>
        </w:rPr>
        <w:t xml:space="preserve">Permitir o cadastro de </w:t>
      </w:r>
      <w:r w:rsidRPr="00D14C15">
        <w:rPr>
          <w:rFonts w:asciiTheme="majorHAnsi" w:eastAsia="Cambria" w:hAnsiTheme="majorHAnsi" w:cs="Cambria"/>
          <w:bCs/>
          <w:sz w:val="22"/>
        </w:rPr>
        <w:t xml:space="preserve">Graus de Parentesco, informando no mínimo o campo Nome;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inclusão de colunas com os seguintes campos: Nome e Ativo,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Permitir incluir os filtros: Nome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bCs/>
          <w:sz w:val="22"/>
        </w:rPr>
        <w:t>Permitir o cadastro de Orientações Sexuais</w:t>
      </w:r>
      <w:r w:rsidRPr="00D14C15">
        <w:rPr>
          <w:rFonts w:asciiTheme="majorHAnsi" w:eastAsia="Cambria" w:hAnsiTheme="majorHAnsi" w:cs="Cambria"/>
          <w:sz w:val="22"/>
        </w:rPr>
        <w:t xml:space="preserve">, informando no mínimo os campos Nome e </w:t>
      </w:r>
      <w:proofErr w:type="spellStart"/>
      <w:proofErr w:type="gramStart"/>
      <w:r w:rsidRPr="00D14C15">
        <w:rPr>
          <w:rFonts w:asciiTheme="majorHAnsi" w:eastAsia="Cambria" w:hAnsiTheme="majorHAnsi" w:cs="Cambria"/>
          <w:sz w:val="22"/>
        </w:rPr>
        <w:t>CadSUS</w:t>
      </w:r>
      <w:proofErr w:type="spellEnd"/>
      <w:proofErr w:type="gramEnd"/>
      <w:r w:rsidRPr="00D14C15">
        <w:rPr>
          <w:rFonts w:asciiTheme="majorHAnsi" w:eastAsia="Cambria" w:hAnsiTheme="majorHAnsi" w:cs="Cambria"/>
          <w:sz w:val="22"/>
        </w:rPr>
        <w:t xml:space="preserve">; </w:t>
      </w:r>
      <w:r w:rsidRPr="00D14C15">
        <w:rPr>
          <w:rFonts w:asciiTheme="majorHAnsi" w:eastAsia="Cambria" w:hAnsiTheme="majorHAnsi" w:cs="Cambria"/>
          <w:sz w:val="22"/>
        </w:rPr>
        <w:lastRenderedPageBreak/>
        <w:t xml:space="preserve">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w:t>
      </w:r>
      <w:proofErr w:type="spellStart"/>
      <w:r w:rsidRPr="00D14C15">
        <w:rPr>
          <w:rFonts w:asciiTheme="majorHAnsi" w:eastAsia="Cambria" w:hAnsiTheme="majorHAnsi" w:cs="Cambria"/>
          <w:sz w:val="22"/>
        </w:rPr>
        <w:t>Cadsus</w:t>
      </w:r>
      <w:proofErr w:type="spellEnd"/>
      <w:r w:rsidRPr="00D14C15">
        <w:rPr>
          <w:rFonts w:asciiTheme="majorHAnsi" w:eastAsia="Cambria" w:hAnsiTheme="majorHAnsi" w:cs="Cambria"/>
          <w:sz w:val="22"/>
        </w:rPr>
        <w:t xml:space="preserve"> e Ativo.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w:t>
      </w:r>
      <w:proofErr w:type="spellStart"/>
      <w:r w:rsidRPr="00D14C15">
        <w:rPr>
          <w:rFonts w:asciiTheme="majorHAnsi" w:eastAsia="Cambria" w:hAnsiTheme="majorHAnsi" w:cs="Cambria"/>
          <w:sz w:val="22"/>
        </w:rPr>
        <w:t>Cadsus</w:t>
      </w:r>
      <w:proofErr w:type="spellEnd"/>
      <w:r w:rsidRPr="00D14C15">
        <w:rPr>
          <w:rFonts w:asciiTheme="majorHAnsi" w:eastAsia="Cambria" w:hAnsiTheme="majorHAnsi" w:cs="Cambria"/>
          <w:sz w:val="22"/>
        </w:rPr>
        <w:t xml:space="preserve">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sz w:val="22"/>
        </w:rPr>
        <w:t xml:space="preserve">Conter o cadastro de todos os </w:t>
      </w:r>
      <w:r w:rsidRPr="00D14C15">
        <w:rPr>
          <w:rFonts w:asciiTheme="majorHAnsi" w:eastAsia="Cambria" w:hAnsiTheme="majorHAnsi" w:cs="Cambria"/>
          <w:bCs/>
          <w:sz w:val="22"/>
        </w:rPr>
        <w:t xml:space="preserve">Países, constando no mínimo: Nome, Sigla e Código </w:t>
      </w:r>
      <w:proofErr w:type="spellStart"/>
      <w:proofErr w:type="gramStart"/>
      <w:r w:rsidRPr="00D14C15">
        <w:rPr>
          <w:rFonts w:asciiTheme="majorHAnsi" w:eastAsia="Cambria" w:hAnsiTheme="majorHAnsi" w:cs="Cambria"/>
          <w:bCs/>
          <w:sz w:val="22"/>
        </w:rPr>
        <w:t>CadSUS</w:t>
      </w:r>
      <w:proofErr w:type="spellEnd"/>
      <w:proofErr w:type="gramEnd"/>
      <w:r w:rsidRPr="00D14C15">
        <w:rPr>
          <w:rFonts w:asciiTheme="majorHAnsi" w:eastAsia="Cambria" w:hAnsiTheme="majorHAnsi" w:cs="Cambria"/>
          <w:bCs/>
          <w:sz w:val="22"/>
        </w:rPr>
        <w:t xml:space="preserve">.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inclusão de colunas com os seguintes campos: Sigla, Nome, Código </w:t>
      </w:r>
      <w:proofErr w:type="spellStart"/>
      <w:r w:rsidRPr="00D14C15">
        <w:rPr>
          <w:rFonts w:asciiTheme="majorHAnsi" w:eastAsia="Cambria" w:hAnsiTheme="majorHAnsi" w:cs="Cambria"/>
          <w:bCs/>
          <w:sz w:val="22"/>
        </w:rPr>
        <w:t>Cadsus</w:t>
      </w:r>
      <w:proofErr w:type="spellEnd"/>
      <w:r w:rsidRPr="00D14C15">
        <w:rPr>
          <w:rFonts w:asciiTheme="majorHAnsi" w:eastAsia="Cambria" w:hAnsiTheme="majorHAnsi" w:cs="Cambria"/>
          <w:bCs/>
          <w:sz w:val="22"/>
        </w:rPr>
        <w:t xml:space="preserve">, Nome em Inglês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incluir os filtros: Sigla, Nome, Código </w:t>
      </w:r>
      <w:proofErr w:type="spellStart"/>
      <w:r w:rsidRPr="00D14C15">
        <w:rPr>
          <w:rFonts w:asciiTheme="majorHAnsi" w:eastAsia="Cambria" w:hAnsiTheme="majorHAnsi" w:cs="Cambria"/>
          <w:bCs/>
          <w:sz w:val="22"/>
        </w:rPr>
        <w:t>Cadsus</w:t>
      </w:r>
      <w:proofErr w:type="spellEnd"/>
      <w:r w:rsidRPr="00D14C15">
        <w:rPr>
          <w:rFonts w:asciiTheme="majorHAnsi" w:eastAsia="Cambria" w:hAnsiTheme="majorHAnsi" w:cs="Cambria"/>
          <w:bCs/>
          <w:sz w:val="22"/>
        </w:rPr>
        <w:t>, Nome em inglês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Conter o cadastro das Unidades Federativas que compõem o país, constando no mínimo: Nome, Sigla, Código DNE e País.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inclusão de colunas com os seguintes campos: Sigla, Nome, Nome Exibição, Código </w:t>
      </w:r>
      <w:proofErr w:type="spellStart"/>
      <w:r w:rsidRPr="00D14C15">
        <w:rPr>
          <w:rFonts w:asciiTheme="majorHAnsi" w:eastAsia="Cambria" w:hAnsiTheme="majorHAnsi" w:cs="Cambria"/>
          <w:bCs/>
          <w:sz w:val="22"/>
        </w:rPr>
        <w:t>Dne</w:t>
      </w:r>
      <w:proofErr w:type="spellEnd"/>
      <w:r w:rsidRPr="00D14C15">
        <w:rPr>
          <w:rFonts w:asciiTheme="majorHAnsi" w:eastAsia="Cambria" w:hAnsiTheme="majorHAnsi" w:cs="Cambria"/>
          <w:bCs/>
          <w:sz w:val="22"/>
        </w:rPr>
        <w:t xml:space="preserve"> e País.</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incluir os filtros: Sigla, Nome, Nome Exibição, Código </w:t>
      </w:r>
      <w:proofErr w:type="spellStart"/>
      <w:r w:rsidRPr="00D14C15">
        <w:rPr>
          <w:rFonts w:asciiTheme="majorHAnsi" w:eastAsia="Cambria" w:hAnsiTheme="majorHAnsi" w:cs="Cambria"/>
          <w:bCs/>
          <w:sz w:val="22"/>
        </w:rPr>
        <w:t>Dne</w:t>
      </w:r>
      <w:proofErr w:type="spellEnd"/>
      <w:r w:rsidRPr="00D14C15">
        <w:rPr>
          <w:rFonts w:asciiTheme="majorHAnsi" w:eastAsia="Cambria" w:hAnsiTheme="majorHAnsi" w:cs="Cambria"/>
          <w:bCs/>
          <w:sz w:val="22"/>
        </w:rPr>
        <w:t xml:space="preserve"> e País.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Conter o cadastro das Regionais de Educação pertinentes às entidades, constando no mínimo: Nome e Município Sede.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inclusão de colunas com os seguintes campos: Nome, Município Sede, Ativo e Motivo Inatividade.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lastRenderedPageBreak/>
        <w:t>Permitir incluir os filtros: Nome, Município Sede, Ativo e Motivo Inatividade. Podendo ser o tipo de Filtro: Contém, Inicia com, termina com, diferente, igual, preenchido, não preenchido.</w:t>
      </w:r>
    </w:p>
    <w:p w:rsidR="008A0499" w:rsidRPr="00D14C15" w:rsidRDefault="008A0499" w:rsidP="009126E8">
      <w:pPr>
        <w:numPr>
          <w:ilvl w:val="0"/>
          <w:numId w:val="91"/>
        </w:numPr>
        <w:tabs>
          <w:tab w:val="left" w:pos="0"/>
          <w:tab w:val="left" w:pos="284"/>
        </w:tabs>
        <w:spacing w:after="0"/>
        <w:ind w:leftChars="-258" w:left="-617" w:hanging="2"/>
        <w:rPr>
          <w:rFonts w:asciiTheme="majorHAnsi" w:hAnsiTheme="majorHAnsi"/>
          <w:bCs/>
          <w:sz w:val="22"/>
        </w:rPr>
      </w:pPr>
      <w:r w:rsidRPr="00D14C15">
        <w:rPr>
          <w:rFonts w:asciiTheme="majorHAnsi" w:eastAsia="Cambria" w:hAnsiTheme="majorHAnsi" w:cs="Cambria"/>
          <w:bCs/>
          <w:sz w:val="22"/>
        </w:rPr>
        <w:t xml:space="preserve">Conter o cadastro das Instituições de Ensino elencadas no </w:t>
      </w:r>
      <w:proofErr w:type="spellStart"/>
      <w:r w:rsidRPr="00D14C15">
        <w:rPr>
          <w:rFonts w:asciiTheme="majorHAnsi" w:eastAsia="Cambria" w:hAnsiTheme="majorHAnsi" w:cs="Cambria"/>
          <w:bCs/>
          <w:sz w:val="22"/>
        </w:rPr>
        <w:t>Educacenso</w:t>
      </w:r>
      <w:proofErr w:type="spellEnd"/>
      <w:r w:rsidRPr="00D14C15">
        <w:rPr>
          <w:rFonts w:asciiTheme="majorHAnsi" w:eastAsia="Cambria" w:hAnsiTheme="majorHAnsi" w:cs="Cambria"/>
          <w:bCs/>
          <w:sz w:val="22"/>
        </w:rPr>
        <w:t xml:space="preserve">, órgãos constando no mínimo: Nome e Município Sede. </w:t>
      </w:r>
    </w:p>
    <w:p w:rsidR="008A0499" w:rsidRPr="00D14C15" w:rsidRDefault="008A0499" w:rsidP="009126E8">
      <w:pPr>
        <w:numPr>
          <w:ilvl w:val="0"/>
          <w:numId w:val="91"/>
        </w:numPr>
        <w:tabs>
          <w:tab w:val="left" w:pos="0"/>
          <w:tab w:val="left" w:pos="284"/>
        </w:tabs>
        <w:spacing w:after="0"/>
        <w:ind w:leftChars="-258" w:left="-617" w:hanging="2"/>
        <w:rPr>
          <w:rFonts w:asciiTheme="majorHAnsi" w:hAnsiTheme="majorHAnsi"/>
          <w:sz w:val="22"/>
        </w:rPr>
      </w:pPr>
      <w:r w:rsidRPr="00D14C15">
        <w:rPr>
          <w:rFonts w:asciiTheme="majorHAnsi" w:eastAsia="Cambria" w:hAnsiTheme="majorHAnsi" w:cs="Cambria"/>
          <w:bCs/>
          <w:sz w:val="22"/>
        </w:rPr>
        <w:t>Permitir inclusão de colunas com</w:t>
      </w:r>
      <w:r w:rsidRPr="00D14C15">
        <w:rPr>
          <w:rFonts w:asciiTheme="majorHAnsi" w:eastAsia="Cambria" w:hAnsiTheme="majorHAnsi" w:cs="Cambria"/>
          <w:sz w:val="22"/>
        </w:rPr>
        <w:t xml:space="preserve"> os seguintes campos: Chave, Nome, Código,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Município, e Ativo. </w:t>
      </w:r>
    </w:p>
    <w:p w:rsidR="008A0499" w:rsidRPr="00D14C15" w:rsidRDefault="008A0499" w:rsidP="009126E8">
      <w:pPr>
        <w:numPr>
          <w:ilvl w:val="0"/>
          <w:numId w:val="91"/>
        </w:numPr>
        <w:tabs>
          <w:tab w:val="left" w:pos="0"/>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w:t>
      </w:r>
    </w:p>
    <w:p w:rsidR="008A0499" w:rsidRPr="00D14C15" w:rsidRDefault="008A0499" w:rsidP="009126E8">
      <w:pPr>
        <w:numPr>
          <w:ilvl w:val="0"/>
          <w:numId w:val="91"/>
        </w:numPr>
        <w:tabs>
          <w:tab w:val="left" w:pos="0"/>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Chave, Nome, Código e Município.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dos Bairros onde os estudantes e profissionais de ensino residem, informando no mínimo os campos: Nome, Código DNE, Município e Distrito;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Município, UF, Código DNE, Distrito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Município, UF, Código DNE, Distrito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Logradouros onde os estudantes e profissionais de ensino residem, informando no mínimo os campos: Tipo de Logradouro, Nome, Código DNE, CEP, Município,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Distrito e Bairro;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Município, UF, Código DNE, CEP, Distrito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Município, UF, Código DNE, CEP, Distrito, Bairro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Religiões para informar no cadastro de alunos e profissionais, </w:t>
      </w:r>
      <w:r w:rsidRPr="00D14C15">
        <w:rPr>
          <w:rFonts w:asciiTheme="majorHAnsi" w:eastAsia="Cambria" w:hAnsiTheme="majorHAnsi" w:cs="Cambria"/>
          <w:sz w:val="22"/>
        </w:rPr>
        <w:lastRenderedPageBreak/>
        <w:t xml:space="preserve">informando no mínimo o campo Nome;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e Ativo.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Órgãos Emissores de documentos de identidade para registro dos documentos no cadastro de alunos e profissionais, informando no mínimo os campos: Nome e </w:t>
      </w:r>
      <w:proofErr w:type="spellStart"/>
      <w:proofErr w:type="gramStart"/>
      <w:r w:rsidRPr="00D14C15">
        <w:rPr>
          <w:rFonts w:asciiTheme="majorHAnsi" w:eastAsia="Cambria" w:hAnsiTheme="majorHAnsi" w:cs="Cambria"/>
          <w:sz w:val="22"/>
        </w:rPr>
        <w:t>ESocial</w:t>
      </w:r>
      <w:proofErr w:type="spellEnd"/>
      <w:proofErr w:type="gramEnd"/>
      <w:r w:rsidRPr="00D14C15">
        <w:rPr>
          <w:rFonts w:asciiTheme="majorHAnsi" w:eastAsia="Cambria" w:hAnsiTheme="majorHAnsi" w:cs="Cambria"/>
          <w:sz w:val="22"/>
        </w:rPr>
        <w:t xml:space="preserve">;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w:t>
      </w:r>
      <w:proofErr w:type="spellStart"/>
      <w:proofErr w:type="gramStart"/>
      <w:r w:rsidRPr="00D14C15">
        <w:rPr>
          <w:rFonts w:asciiTheme="majorHAnsi" w:eastAsia="Cambria" w:hAnsiTheme="majorHAnsi" w:cs="Cambria"/>
          <w:sz w:val="22"/>
        </w:rPr>
        <w:t>ESocial</w:t>
      </w:r>
      <w:proofErr w:type="spellEnd"/>
      <w:proofErr w:type="gramEnd"/>
      <w:r w:rsidRPr="00D14C15">
        <w:rPr>
          <w:rFonts w:asciiTheme="majorHAnsi" w:eastAsia="Cambria" w:hAnsiTheme="majorHAnsi" w:cs="Cambria"/>
          <w:sz w:val="22"/>
        </w:rPr>
        <w:t xml:space="preserve"> e Ativo. 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w:t>
      </w:r>
      <w:proofErr w:type="spellStart"/>
      <w:proofErr w:type="gramStart"/>
      <w:r w:rsidRPr="00D14C15">
        <w:rPr>
          <w:rFonts w:asciiTheme="majorHAnsi" w:eastAsia="Cambria" w:hAnsiTheme="majorHAnsi" w:cs="Cambria"/>
          <w:sz w:val="22"/>
        </w:rPr>
        <w:t>ESocial</w:t>
      </w:r>
      <w:proofErr w:type="spellEnd"/>
      <w:proofErr w:type="gramEnd"/>
      <w:r w:rsidRPr="00D14C15">
        <w:rPr>
          <w:rFonts w:asciiTheme="majorHAnsi" w:eastAsia="Cambria" w:hAnsiTheme="majorHAnsi" w:cs="Cambria"/>
          <w:sz w:val="22"/>
        </w:rPr>
        <w:t xml:space="preserve"> 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Espaços Físicos das unidades de ensino, informando no mínimo os campos: </w:t>
      </w:r>
    </w:p>
    <w:p w:rsidR="008A0499" w:rsidRPr="00D14C15" w:rsidRDefault="008A0499" w:rsidP="009126E8">
      <w:pPr>
        <w:numPr>
          <w:ilvl w:val="0"/>
          <w:numId w:val="110"/>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Estabelecimento de Ensino, Nome, Área Total (m²), Área Útil (m²), Capacidade de Pessoas, Tipo de Espaço Físico, Tipo do Espaço Físico no mínimo as opções: Interno e Externo; Ocupação do Prédio de Ensino (contendo no mínimo as opções: Alugado; Cedido; Compartilhado; Próprio), Situação do Prédio de Ensino (contendo no mínimo as opções: Aberto; Disponível; Encerrado; Indisponível), Observação, Classificação do Prédio de Ensino (constando no mínimo as opções: Almoxarifado; Área Verde; Auditório; Banheiro; Banheiro acessível; Banheiro com chuveiro; Banheiro adequado a Educação Infantil; Banheiro exclusivo para funcionários; Biblioteca; Cozinha, Despensa, Dormitório aluno; Dormitório professor; Laboratório de Ciências; Laboratório de Informática; Nenhuma das dependências; Parque Infantil; Pátio; Piscina; Quadra de Esportes; Refeitório; Sala de Artes; Sala de Aula; Sala de Dança; Sala de Diretoria; Sala de Leitura; Sala de Música; Sala de Professores, Sala de Secretaria; Sala Multiuso; Terreirão; Viveiro de animais), Ambiente Climatizado (contendo no mínimo as opções: Sim; Não) e Acessibilidade (contendo no mínimo as opções: Sim; Não); Possibilitando inativa-lo e ativá-lo </w:t>
      </w:r>
      <w:r w:rsidRPr="00D14C15">
        <w:rPr>
          <w:rFonts w:asciiTheme="majorHAnsi" w:eastAsia="Cambria" w:hAnsiTheme="majorHAnsi" w:cs="Cambria"/>
          <w:sz w:val="22"/>
        </w:rPr>
        <w:lastRenderedPageBreak/>
        <w:t>novamente, mantendo assim seu histórico de registros.</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Estabelecimento de Ensino, Ativo, Área Total, Área Útil, Capacidade de Pessoas, Tipo de Espaço Físico, Ocupação prédio de Ensino, Situação Prédio de Ensino, Classificação do Espaço Físico, Ambiente Climatizado e Acessibilidade. 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Área Total m², Área Útil m², Capacidade de Pessoas, Tipo de Espaço Físico, Ocupação prédio de Ensino, Situação Prédio de Ensino, Classificação do Espaço Físico, Ambiente Climatizado, Acessibilidade,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Estados Civis, informando no mínimo os campos: Nome, </w:t>
      </w:r>
      <w:proofErr w:type="spellStart"/>
      <w:proofErr w:type="gramStart"/>
      <w:r w:rsidRPr="00D14C15">
        <w:rPr>
          <w:rFonts w:asciiTheme="majorHAnsi" w:eastAsia="Cambria" w:hAnsiTheme="majorHAnsi" w:cs="Cambria"/>
          <w:sz w:val="22"/>
        </w:rPr>
        <w:t>ESus</w:t>
      </w:r>
      <w:proofErr w:type="spellEnd"/>
      <w:proofErr w:type="gramEnd"/>
      <w:r w:rsidRPr="00D14C15">
        <w:rPr>
          <w:rFonts w:asciiTheme="majorHAnsi" w:eastAsia="Cambria" w:hAnsiTheme="majorHAnsi" w:cs="Cambria"/>
          <w:sz w:val="22"/>
        </w:rPr>
        <w:t xml:space="preserve">, Estado Civil (constando no mínimo as opções: Solteiro(a); Casado(a); Divorciado(a); Viúvo(a); Separado(a); União Estável; Outros), </w:t>
      </w:r>
      <w:proofErr w:type="spellStart"/>
      <w:r w:rsidRPr="00D14C15">
        <w:rPr>
          <w:rFonts w:asciiTheme="majorHAnsi" w:eastAsia="Cambria" w:hAnsiTheme="majorHAnsi" w:cs="Cambria"/>
          <w:sz w:val="22"/>
        </w:rPr>
        <w:t>ESocial</w:t>
      </w:r>
      <w:proofErr w:type="spellEnd"/>
      <w:r w:rsidRPr="00D14C15">
        <w:rPr>
          <w:rFonts w:asciiTheme="majorHAnsi" w:eastAsia="Cambria" w:hAnsiTheme="majorHAnsi" w:cs="Cambria"/>
          <w:sz w:val="22"/>
        </w:rPr>
        <w:t>; Possibilitando inativá-lo e ativá-lo novamente, mantendo assim seu histórico de registros.</w:t>
      </w:r>
    </w:p>
    <w:p w:rsidR="008A0499" w:rsidRPr="00D14C15" w:rsidRDefault="008A0499" w:rsidP="009126E8">
      <w:pPr>
        <w:numPr>
          <w:ilvl w:val="0"/>
          <w:numId w:val="91"/>
        </w:numPr>
        <w:pBdr>
          <w:top w:val="nil"/>
          <w:left w:val="nil"/>
          <w:bottom w:val="nil"/>
          <w:right w:val="nil"/>
          <w:between w:val="nil"/>
        </w:pBd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Ativo, Classificação, </w:t>
      </w:r>
      <w:proofErr w:type="spellStart"/>
      <w:proofErr w:type="gramStart"/>
      <w:r w:rsidRPr="00D14C15">
        <w:rPr>
          <w:rFonts w:asciiTheme="majorHAnsi" w:eastAsia="Cambria" w:hAnsiTheme="majorHAnsi" w:cs="Cambria"/>
          <w:sz w:val="22"/>
        </w:rPr>
        <w:t>eSocial</w:t>
      </w:r>
      <w:proofErr w:type="spellEnd"/>
      <w:proofErr w:type="gramEnd"/>
      <w:r w:rsidRPr="00D14C15">
        <w:rPr>
          <w:rFonts w:asciiTheme="majorHAnsi" w:eastAsia="Cambria" w:hAnsiTheme="majorHAnsi" w:cs="Cambria"/>
          <w:sz w:val="22"/>
        </w:rPr>
        <w:t xml:space="preserve"> e </w:t>
      </w:r>
      <w:proofErr w:type="spellStart"/>
      <w:r w:rsidRPr="00D14C15">
        <w:rPr>
          <w:rFonts w:asciiTheme="majorHAnsi" w:eastAsia="Cambria" w:hAnsiTheme="majorHAnsi" w:cs="Cambria"/>
          <w:sz w:val="22"/>
        </w:rPr>
        <w:t>Esus</w:t>
      </w:r>
      <w:proofErr w:type="spellEnd"/>
      <w:r w:rsidRPr="00D14C15">
        <w:rPr>
          <w:rFonts w:asciiTheme="majorHAnsi" w:eastAsia="Cambria" w:hAnsiTheme="majorHAnsi" w:cs="Cambria"/>
          <w:sz w:val="22"/>
        </w:rPr>
        <w:t xml:space="preserv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Ativo, Classificação, </w:t>
      </w:r>
      <w:proofErr w:type="spellStart"/>
      <w:proofErr w:type="gramStart"/>
      <w:r w:rsidRPr="00D14C15">
        <w:rPr>
          <w:rFonts w:asciiTheme="majorHAnsi" w:eastAsia="Cambria" w:hAnsiTheme="majorHAnsi" w:cs="Cambria"/>
          <w:sz w:val="22"/>
        </w:rPr>
        <w:t>eSocial</w:t>
      </w:r>
      <w:proofErr w:type="spellEnd"/>
      <w:proofErr w:type="gramEnd"/>
      <w:r w:rsidRPr="00D14C15">
        <w:rPr>
          <w:rFonts w:asciiTheme="majorHAnsi" w:eastAsia="Cambria" w:hAnsiTheme="majorHAnsi" w:cs="Cambria"/>
          <w:sz w:val="22"/>
        </w:rPr>
        <w:t xml:space="preserve">, e </w:t>
      </w:r>
      <w:proofErr w:type="spellStart"/>
      <w:r w:rsidRPr="00D14C15">
        <w:rPr>
          <w:rFonts w:asciiTheme="majorHAnsi" w:eastAsia="Cambria" w:hAnsiTheme="majorHAnsi" w:cs="Cambria"/>
          <w:sz w:val="22"/>
        </w:rPr>
        <w:t>Esus</w:t>
      </w:r>
      <w:proofErr w:type="spellEnd"/>
      <w:r w:rsidRPr="00D14C15">
        <w:rPr>
          <w:rFonts w:asciiTheme="majorHAnsi" w:eastAsia="Cambria" w:hAnsiTheme="majorHAnsi" w:cs="Cambria"/>
          <w:sz w:val="22"/>
        </w:rPr>
        <w:t>.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Avaliações Externas aplicadas as unidades de ensino, informando no mínimo os campos: Nome e Esfera Avaliadora (contendo no mínimo as opções: Governo Federal; Governo Estadual; Governo Municipal; Privado);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Esfera </w:t>
      </w:r>
      <w:proofErr w:type="gramStart"/>
      <w:r w:rsidRPr="00D14C15">
        <w:rPr>
          <w:rFonts w:asciiTheme="majorHAnsi" w:eastAsia="Cambria" w:hAnsiTheme="majorHAnsi" w:cs="Cambria"/>
          <w:sz w:val="22"/>
        </w:rPr>
        <w:t>Avaliadora e Ativo</w:t>
      </w:r>
      <w:proofErr w:type="gramEnd"/>
      <w:r w:rsidRPr="00D14C15">
        <w:rPr>
          <w:rFonts w:asciiTheme="majorHAnsi" w:eastAsia="Cambria" w:hAnsiTheme="majorHAnsi" w:cs="Cambria"/>
          <w:sz w:val="22"/>
        </w:rPr>
        <w:t xml:space="preserv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Esfera Avaliadora, Ativo. Podendo ser o tipo de Filtro: Contém, </w:t>
      </w:r>
      <w:r w:rsidRPr="00D14C15">
        <w:rPr>
          <w:rFonts w:asciiTheme="majorHAnsi" w:eastAsia="Cambria" w:hAnsiTheme="majorHAnsi" w:cs="Cambria"/>
          <w:sz w:val="22"/>
        </w:rPr>
        <w:lastRenderedPageBreak/>
        <w:t>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Tipos de Cargos, informando no mínimo os campos: Nome e Classificação (contendo no mínimo as opções: Efetivo; Comissionado; Eletivo; Emprego público; Função pública; Militar; Não classificado);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Possibilitando inativa-lo e ativá-lo novamente, mantendo assim seu histórico de registros.</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Classificação e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w:t>
      </w:r>
      <w:proofErr w:type="gramStart"/>
      <w:r w:rsidRPr="00D14C15">
        <w:rPr>
          <w:rFonts w:asciiTheme="majorHAnsi" w:eastAsia="Cambria" w:hAnsiTheme="majorHAnsi" w:cs="Cambria"/>
          <w:sz w:val="22"/>
        </w:rPr>
        <w:t>Nome, Classificação, Ativo</w:t>
      </w:r>
      <w:proofErr w:type="gramEnd"/>
      <w:r w:rsidRPr="00D14C15">
        <w:rPr>
          <w:rFonts w:asciiTheme="majorHAnsi" w:eastAsia="Cambria" w:hAnsiTheme="majorHAnsi" w:cs="Cambria"/>
          <w:sz w:val="22"/>
        </w:rPr>
        <w:t>.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Conter o cadastro das Áreas do Conhecimento, informando no mínimo: Nome, Código INEP e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w:t>
      </w:r>
    </w:p>
    <w:p w:rsidR="008A0499" w:rsidRPr="00D14C15" w:rsidRDefault="008A0499" w:rsidP="009126E8">
      <w:pPr>
        <w:pStyle w:val="PargrafodaLista"/>
        <w:numPr>
          <w:ilvl w:val="0"/>
          <w:numId w:val="111"/>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Nome, Inep e Ativo. Permitir incluir os filtros: Nome, Inep,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Conter o cadastro das Atividades Complementares de acordo com os padrões do MEC/INEP, informando no mínimo: Nome, Código INEP, Área e Subárea.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 Nome, Inep, Ativo, Área e Subáreas. Permitir incluir os filtros: Nome, Inep, Ativo, Área, Subáreas.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Conter o cadastro das Atividades de AEE (Atendimento Educacional Especializado), informando no mínimo: Nome, Código INEP e Ativo.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Código e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Código,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Disciplinas informando no mínimo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os campos: </w:t>
      </w:r>
    </w:p>
    <w:p w:rsidR="008A0499" w:rsidRPr="00D14C15" w:rsidRDefault="008A0499" w:rsidP="009126E8">
      <w:pPr>
        <w:numPr>
          <w:ilvl w:val="0"/>
          <w:numId w:val="112"/>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Nome,</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Sigla da Disciplina, Classificação INEP (constando no mínimo todas as opções </w:t>
      </w:r>
      <w:r w:rsidRPr="00D14C15">
        <w:rPr>
          <w:rFonts w:asciiTheme="majorHAnsi" w:eastAsia="Cambria" w:hAnsiTheme="majorHAnsi" w:cs="Cambria"/>
          <w:sz w:val="22"/>
        </w:rPr>
        <w:lastRenderedPageBreak/>
        <w:t xml:space="preserve">registradas pelo INEP) e  Área do conhecimento (constando no mínimo as opções: Linguagens; Matemática; Ciências Humanas e Sociais; Ciências da Natureza; Ensino Religioso; Outras);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Sigla, Ativo, Classificação Inep e Área do conhecimento.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Sigla, Ativo, Classificação Inep e Área do conhecimento.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Calendário possibilitando inativá-lo e ativá-lo novamente, mantendo assim seu histórico de registros, informando no mínimo os seguintes campos:</w:t>
      </w:r>
    </w:p>
    <w:p w:rsidR="008A0499" w:rsidRPr="00D14C15" w:rsidRDefault="008A0499" w:rsidP="009126E8">
      <w:pPr>
        <w:numPr>
          <w:ilvl w:val="0"/>
          <w:numId w:val="113"/>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Data Inicial, Previsão </w:t>
      </w:r>
      <w:proofErr w:type="gramStart"/>
      <w:r w:rsidRPr="00D14C15">
        <w:rPr>
          <w:rFonts w:asciiTheme="majorHAnsi" w:eastAsia="Cambria" w:hAnsiTheme="majorHAnsi" w:cs="Cambria"/>
          <w:sz w:val="22"/>
        </w:rPr>
        <w:t>Final, Dias Letivos, Ano Letivo</w:t>
      </w:r>
      <w:proofErr w:type="gramEnd"/>
      <w:r w:rsidRPr="00D14C15">
        <w:rPr>
          <w:rFonts w:asciiTheme="majorHAnsi" w:eastAsia="Cambria" w:hAnsiTheme="majorHAnsi" w:cs="Cambria"/>
          <w:sz w:val="22"/>
        </w:rPr>
        <w:t>, Nota mínima para recuperação paralela;</w:t>
      </w:r>
    </w:p>
    <w:p w:rsidR="008A0499" w:rsidRPr="00D14C15" w:rsidRDefault="008A0499" w:rsidP="009126E8">
      <w:pPr>
        <w:numPr>
          <w:ilvl w:val="0"/>
          <w:numId w:val="113"/>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aos Períodos que o compõem, Nome, Ordem, Tipo Avaliação, Data de início, Data Final e Dias Letivos Período.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 Nome, Ativo, Ano Letivo, Data Início, Previsão Final.</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Ativo, Ano Letivo, Data Início, Previsão Final.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Feriados nacionais, regionais e locais pertinentes ao estabelecimento de ensino, informando no mínimo os campos: Nome e Data do Feriado.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 Nome, Data.</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Data. Podendo ser o tipo de Filtro: Contém, Inicia com, </w:t>
      </w:r>
      <w:r w:rsidRPr="00D14C15">
        <w:rPr>
          <w:rFonts w:asciiTheme="majorHAnsi" w:eastAsia="Cambria" w:hAnsiTheme="majorHAnsi" w:cs="Cambria"/>
          <w:sz w:val="22"/>
        </w:rPr>
        <w:lastRenderedPageBreak/>
        <w:t>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Eventos informando no mínimo os campos: Nome, Data/hora inicial, Data/hora final estabelecimento de ensino, Dia Letivo (constando no mínimo as opções: Soma; Subtrai; Indicativo), Estabelecimento de ensino, Calendário, </w:t>
      </w:r>
      <w:proofErr w:type="spellStart"/>
      <w:r w:rsidRPr="00D14C15">
        <w:rPr>
          <w:rFonts w:asciiTheme="majorHAnsi" w:eastAsia="Cambria" w:hAnsiTheme="majorHAnsi" w:cs="Cambria"/>
          <w:sz w:val="22"/>
        </w:rPr>
        <w:t>checkbox</w:t>
      </w:r>
      <w:proofErr w:type="spellEnd"/>
      <w:r w:rsidRPr="00D14C15">
        <w:rPr>
          <w:rFonts w:asciiTheme="majorHAnsi" w:eastAsia="Cambria" w:hAnsiTheme="majorHAnsi" w:cs="Cambria"/>
          <w:sz w:val="22"/>
        </w:rPr>
        <w:t xml:space="preserve"> Professores e </w:t>
      </w:r>
      <w:proofErr w:type="spellStart"/>
      <w:r w:rsidRPr="00D14C15">
        <w:rPr>
          <w:rFonts w:asciiTheme="majorHAnsi" w:eastAsia="Cambria" w:hAnsiTheme="majorHAnsi" w:cs="Cambria"/>
          <w:sz w:val="22"/>
        </w:rPr>
        <w:t>checkbox</w:t>
      </w:r>
      <w:proofErr w:type="spellEnd"/>
      <w:r w:rsidRPr="00D14C15">
        <w:rPr>
          <w:rFonts w:asciiTheme="majorHAnsi" w:eastAsia="Cambria" w:hAnsiTheme="majorHAnsi" w:cs="Cambria"/>
          <w:sz w:val="22"/>
        </w:rPr>
        <w:t xml:space="preserve"> Pais e Alunos.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Ativo, Data Inicial, Data Final, Dia Letivo, Calendários, Estabelecimentos.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Ativo, Data Inicial, Data Final, Dia Letivo, Calendários, Estabelecimentos.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Cursos informando no mínimo os campos: </w:t>
      </w:r>
    </w:p>
    <w:p w:rsidR="008A0499" w:rsidRPr="00D14C15" w:rsidRDefault="008A0499" w:rsidP="009126E8">
      <w:pPr>
        <w:numPr>
          <w:ilvl w:val="0"/>
          <w:numId w:val="11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Sigla, Classificação (constando no mínimo as opções: Educação Infantil; Ensino Fundamental de </w:t>
      </w:r>
      <w:proofErr w:type="gramStart"/>
      <w:r w:rsidRPr="00D14C15">
        <w:rPr>
          <w:rFonts w:asciiTheme="majorHAnsi" w:eastAsia="Cambria" w:hAnsiTheme="majorHAnsi" w:cs="Cambria"/>
          <w:sz w:val="22"/>
        </w:rPr>
        <w:t>9</w:t>
      </w:r>
      <w:proofErr w:type="gramEnd"/>
      <w:r w:rsidRPr="00D14C15">
        <w:rPr>
          <w:rFonts w:asciiTheme="majorHAnsi" w:eastAsia="Cambria" w:hAnsiTheme="majorHAnsi" w:cs="Cambria"/>
          <w:sz w:val="22"/>
        </w:rPr>
        <w:t xml:space="preserve"> anos; Ensino Fundamental de 8 anos; Educação de Jovens e Adultos; Ensino Médio; Ensino Médio Normal Magistério; Educação Profissional; Ciclo; Não informado),  Organização (constando no mínimo as opções: Ano; Bloco; Ciclo; Etapa; Fase; Módulo; Outra) e Etapa(s);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Sigla, Classificação, Organização, motivo inatividade,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Sigla, Classificação, Organização, motivo inatividade,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Bases Curriculares/Currículo possibilitando inativá-lo e ativá-lo novamente, mantendo assim seu histórico de registros, informando no mínimo os seguintes campos:</w:t>
      </w:r>
    </w:p>
    <w:p w:rsidR="008A0499" w:rsidRPr="00D14C15" w:rsidRDefault="008A0499" w:rsidP="009126E8">
      <w:pPr>
        <w:pStyle w:val="PargrafodaLista"/>
        <w:widowControl w:val="0"/>
        <w:numPr>
          <w:ilvl w:val="0"/>
          <w:numId w:val="115"/>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sz w:val="22"/>
        </w:rPr>
        <w:t>Nome, Modalidade (contendo no mínimo as opções: Ensino Regular; Educação de Jovens e Adultos; Educação Especial; Educação Profissional), Curso, Dias Letivos Previstos, Carga Horária Prevista e Etapas;</w:t>
      </w:r>
    </w:p>
    <w:p w:rsidR="008A0499" w:rsidRPr="00D14C15" w:rsidRDefault="008A0499" w:rsidP="009126E8">
      <w:pPr>
        <w:pStyle w:val="PargrafodaLista"/>
        <w:widowControl w:val="0"/>
        <w:numPr>
          <w:ilvl w:val="0"/>
          <w:numId w:val="115"/>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proofErr w:type="gramStart"/>
      <w:r w:rsidRPr="00D14C15">
        <w:rPr>
          <w:rFonts w:asciiTheme="majorHAnsi" w:eastAsia="Cambria" w:hAnsiTheme="majorHAnsi" w:cs="Cambria"/>
          <w:sz w:val="22"/>
        </w:rPr>
        <w:lastRenderedPageBreak/>
        <w:t>dados</w:t>
      </w:r>
      <w:proofErr w:type="gramEnd"/>
      <w:r w:rsidRPr="00D14C15">
        <w:rPr>
          <w:rFonts w:asciiTheme="majorHAnsi" w:eastAsia="Cambria" w:hAnsiTheme="majorHAnsi" w:cs="Cambria"/>
          <w:sz w:val="22"/>
        </w:rPr>
        <w:t xml:space="preserve"> relacionados aos Componentes Curriculares que o compõem: Disciplina e respectiva Carga Horária Anual, e Eixos Temáticos (constando no mínimo as opções: Campo de Experiência; Ciências Humanas; Linguagens; Matemática).</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Curso, Ativo, Etapas, Disciplinas, Carga Horária, Eixo Temático, Modalidade Currículo, Motivo Inatividade.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Curso, Dias Letivos Previstos, Etapa, Disciplina, Carga Horária, Modalidade Currículo, Ativo, Motivo Inatividade.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Anos Letivos informando no mínimo os campos: Ano </w:t>
      </w:r>
      <w:proofErr w:type="gramStart"/>
      <w:r w:rsidRPr="00D14C15">
        <w:rPr>
          <w:rFonts w:asciiTheme="majorHAnsi" w:eastAsia="Cambria" w:hAnsiTheme="majorHAnsi" w:cs="Cambria"/>
          <w:sz w:val="22"/>
        </w:rPr>
        <w:t>Letivo, Situação</w:t>
      </w:r>
      <w:proofErr w:type="gramEnd"/>
      <w:r w:rsidRPr="00D14C15">
        <w:rPr>
          <w:rFonts w:asciiTheme="majorHAnsi" w:eastAsia="Cambria" w:hAnsiTheme="majorHAnsi" w:cs="Cambria"/>
          <w:sz w:val="22"/>
        </w:rPr>
        <w:t xml:space="preserve"> do Ano Letivo (constando no mínimo as opções: Aberto; Encerrado), Data de Início das Matrículas e Data de Fim das Matrículas.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Ano, Situação.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Ano, Situação.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Conter o registro das Etapas Censo Escolar, informando no mínimo: Nome e Código INEP.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Código, Nome, Ativo, Motivo Inatividade.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Código, Nome, Ativo, Motivo Inatividade.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Etapas de ensino, informando no mínimo os campos: Nome, Etapa INEP (constando no mínimo todas as opções registradas pelo INEP), Ordem, Idade mínima, Completar idade até: mês e Completar idade até: dia; Possibilitando inativá-lo e ativá-lo novamente, mantendo assim seu </w:t>
      </w:r>
      <w:r w:rsidRPr="00D14C15">
        <w:rPr>
          <w:rFonts w:asciiTheme="majorHAnsi" w:eastAsia="Cambria" w:hAnsiTheme="majorHAnsi" w:cs="Cambria"/>
          <w:sz w:val="22"/>
        </w:rPr>
        <w:lastRenderedPageBreak/>
        <w:t>histórico de registros.</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Etapa Inep, Ativo, Ordem, Idade Mínima, Motivo Inatividade.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Etapa Inep, Ativo, Ordem, Idade Mínima.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Eixos Temáticos de ensino, informando no mínimo os campos: Nome e Sigla;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w:t>
      </w:r>
      <w:proofErr w:type="gramStart"/>
      <w:r w:rsidRPr="00D14C15">
        <w:rPr>
          <w:rFonts w:asciiTheme="majorHAnsi" w:eastAsia="Cambria" w:hAnsiTheme="majorHAnsi" w:cs="Cambria"/>
          <w:sz w:val="22"/>
        </w:rPr>
        <w:t>Nome, Sigla, Ativo</w:t>
      </w:r>
      <w:proofErr w:type="gramEnd"/>
      <w:r w:rsidRPr="00D14C15">
        <w:rPr>
          <w:rFonts w:asciiTheme="majorHAnsi" w:eastAsia="Cambria" w:hAnsiTheme="majorHAnsi" w:cs="Cambria"/>
          <w:sz w:val="22"/>
        </w:rPr>
        <w:t>.</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w:t>
      </w:r>
      <w:proofErr w:type="gramStart"/>
      <w:r w:rsidRPr="00D14C15">
        <w:rPr>
          <w:rFonts w:asciiTheme="majorHAnsi" w:eastAsia="Cambria" w:hAnsiTheme="majorHAnsi" w:cs="Cambria"/>
          <w:sz w:val="22"/>
        </w:rPr>
        <w:t>Nome, Sigla, Ativo</w:t>
      </w:r>
      <w:proofErr w:type="gramEnd"/>
      <w:r w:rsidRPr="00D14C15">
        <w:rPr>
          <w:rFonts w:asciiTheme="majorHAnsi" w:eastAsia="Cambria" w:hAnsiTheme="majorHAnsi" w:cs="Cambria"/>
          <w:sz w:val="22"/>
        </w:rPr>
        <w:t>.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CHA - Competências, Conhecimentos, Habilidades e Atitudes de ensino, informando no mínimo os campos: Nome, Disciplina e Tipo (constando no mínimo as opções: Competências; Conhecimento/Conteúdo; Habilidade/Capacidade; Atitude);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Tipo, Disciplina, Nome e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Tipo, Disciplina, Nome, Ativo.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Habilidades possibilitando inativá-lo e ativá-lo novamente, mantendo assim seu histórico de registros, informando no mínimo os campos: Código, Nome, Observações e</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Objeto do conhecimento.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 Nome, Código.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w:t>
      </w:r>
      <w:r w:rsidRPr="00D14C15">
        <w:rPr>
          <w:rFonts w:asciiTheme="majorHAnsi" w:eastAsia="Cambria" w:hAnsiTheme="majorHAnsi" w:cs="Cambria"/>
          <w:sz w:val="22"/>
        </w:rPr>
        <w:lastRenderedPageBreak/>
        <w:t xml:space="preserve">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Código, Ativo, Motivo Inatividade.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Habilidades Locais possibilitando inativá-lo e ativá-lo novamente, mantendo assim seu histórico de registros, informando no mínimo os campos: Código, Nome, Habilidade, Tipo (constando no mínimo as opções: Nacional; Estadual; Municipal) e Observações.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w:t>
      </w:r>
    </w:p>
    <w:p w:rsidR="008A0499" w:rsidRPr="00D14C15" w:rsidRDefault="008A0499" w:rsidP="009126E8">
      <w:pPr>
        <w:numPr>
          <w:ilvl w:val="0"/>
          <w:numId w:val="116"/>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Código, Tipo, Observação, Ativo, Motivo Inatividade, Habilidade: Habilidade: Nome, Habilidade: Código.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Código, Tipo, Observação, Ativo, Motivo Inatividade, Habilidade: Habilidade: Nome, Habilidade: Código, Habilidade: Ativo, Habilidade: Motivo Inatividade,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Objetivos de Aprendizagens possibilitando inativá-lo e ativá-lo novamente, mantendo assim seu histórico de registros, exibindo de identificação e informando no mínimo os campos: Nome, Código e Observações.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Objetivo de Aprendizagem.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código, Objetivo de Aprendizagem. Podendo ser o tipo de Filtro: Contém, Inicia com, termina com, diferente, igual, preenchido, não preenchido.</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Objetivos de Aprendizagens Locais possibilitando inativá-lo e ativá-lo novamente, mantendo assim seu histórico de registros, exibindo e informando no mínimo os campos: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Código, Nome, Objetivo de Aprendizagem, Tipo (constando no mínimo as opções: Nacional; Estadual; Municipal) e Observações.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 Tipo, Código, Nome,</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Observação, Ativo, </w:t>
      </w:r>
      <w:r w:rsidRPr="00D14C15">
        <w:rPr>
          <w:rFonts w:asciiTheme="majorHAnsi" w:eastAsia="Cambria" w:hAnsiTheme="majorHAnsi" w:cs="Cambria"/>
          <w:sz w:val="22"/>
        </w:rPr>
        <w:lastRenderedPageBreak/>
        <w:t xml:space="preserve">Motivo Inatividade, Objetivo Aprendizagem:, Objetivo Aprendizagem: Código e Objetivo Aprendizagem: Objetivo Aprendizagem.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Código, Tipo, Observação, Ativo, Motivo Inatividade, Objetivo Aprendizagem: Objetivo Aprendizagem: Código e Objetivo Aprendizagem: Objetivo Aprendizagem.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Objetos de Conhecimento possibilitando inativá-lo e ativá-lo novamente, mantendo assim seu histórico de registros, informando no mínimo os campos: Nome, Unidade Temática, Componente e Observações.</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Componente, Unidade Temática, Observações, Ativo e Motivo Inatividade.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Componente, Unidade Temática, Observações, Ativo e Motivo Inatividade.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Práticas de Linguagem/Unidades Temáticas possibilitando inativá-lo e ativá-lo novamente, mantendo assim seu histórico de registros, exibindo de identificação e informando no mínimo os campos: Nome, Tipo (constando no mínimo as opções: Prática de Linguagem; Unidade Temática) e Observações.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Tipo Unidade Temática, Observações, Ativo, Motivo Inatividade.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Tipo Unidade Temática, Observações, Ativo, Motivo Inatividade.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Tipos de Avaliações possibilitando inativa-lo e ativá-lo novamente, </w:t>
      </w:r>
      <w:r w:rsidRPr="00D14C15">
        <w:rPr>
          <w:rFonts w:asciiTheme="majorHAnsi" w:eastAsia="Cambria" w:hAnsiTheme="majorHAnsi" w:cs="Cambria"/>
          <w:sz w:val="22"/>
        </w:rPr>
        <w:lastRenderedPageBreak/>
        <w:t xml:space="preserve">mantendo assim seu histórico de registros, mantendo assim seu histórico de registros, e informando no mínimo os campos: </w:t>
      </w:r>
    </w:p>
    <w:p w:rsidR="008A0499" w:rsidRPr="00D14C15" w:rsidRDefault="008A0499" w:rsidP="009126E8">
      <w:pPr>
        <w:pStyle w:val="PargrafodaLista"/>
        <w:numPr>
          <w:ilvl w:val="0"/>
          <w:numId w:val="118"/>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Nome, Tipo da nota da avaliação (constando no mínimo as opções: Numérico; Descritivo; Conceito; Numérico com Descritivo; Numérico com Conceito; Conceito com Descritivo), Permite CHA - Competências, Conhecimentos, Habilidades e Atitudes (constando no mínimo as opções: Sim; Não), e Nome da Nota;</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Tipo Nota, Nota Mínima, Nota Máxima, Casas Decimais, Nome da Nota, Ativo, Motivo Inatividade, Permite Chá.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Nome, Tipo Nota, Nota Mínima, Nota Máxima, Casas Decimais, Nome da Nota, Ativo, Permite Chá.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Resultado do Período informando no mínimo os campos: </w:t>
      </w:r>
    </w:p>
    <w:p w:rsidR="008A0499" w:rsidRPr="00D14C15" w:rsidRDefault="008A0499" w:rsidP="009126E8">
      <w:pPr>
        <w:pStyle w:val="PargrafodaLista"/>
        <w:widowControl w:val="0"/>
        <w:numPr>
          <w:ilvl w:val="0"/>
          <w:numId w:val="117"/>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sz w:val="22"/>
        </w:rPr>
        <w:t>Turma, Etapa, Ano Letivo, Tipo de Avaliação, Tipo de Nota, Nota Mínima, Período Avaliativo, Disciplina e Aulas Dadas;</w:t>
      </w:r>
    </w:p>
    <w:p w:rsidR="008A0499" w:rsidRPr="00D14C15" w:rsidRDefault="008A0499" w:rsidP="009126E8">
      <w:pPr>
        <w:pStyle w:val="PargrafodaLista"/>
        <w:widowControl w:val="0"/>
        <w:numPr>
          <w:ilvl w:val="0"/>
          <w:numId w:val="117"/>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aos Resultados de todos os alunos matriculados na turma e disciplina, Aluno, Avaliação, Faltas, Frequência e caixa de texto Registro da Aula.</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 Nome, Tipo Nota, Nota Mínima, Nota Máxima, Casas Decimais, Nome da Nota, Ativo, Motivo Inatividade.</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emitir relatório com as colunas selecionadas possibilitando escolher os formatos PDF ou CSV, orientação da página Paisagem ou Retrato, bem como selecionar em cada uma delas as seguintes opções: Não Calcular; Soma; Média; Máximo; Mínimo; Contar.</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w:t>
      </w:r>
    </w:p>
    <w:p w:rsidR="008A0499" w:rsidRPr="00D14C15" w:rsidRDefault="008A0499" w:rsidP="009126E8">
      <w:pPr>
        <w:pStyle w:val="PargrafodaLista"/>
        <w:numPr>
          <w:ilvl w:val="0"/>
          <w:numId w:val="120"/>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Ativo, Nota Mínima, Nota Máxima, Casas Decimais, Nome da Nota, Tipo de Nota, Motivo Inatividade e Permite </w:t>
      </w:r>
      <w:proofErr w:type="spellStart"/>
      <w:r w:rsidRPr="00D14C15">
        <w:rPr>
          <w:rFonts w:asciiTheme="majorHAnsi" w:eastAsia="Cambria" w:hAnsiTheme="majorHAnsi" w:cs="Cambria"/>
          <w:sz w:val="22"/>
        </w:rPr>
        <w:t>Cha</w:t>
      </w:r>
      <w:proofErr w:type="spellEnd"/>
      <w:r w:rsidRPr="00D14C15">
        <w:rPr>
          <w:rFonts w:asciiTheme="majorHAnsi" w:eastAsia="Cambria" w:hAnsiTheme="majorHAnsi" w:cs="Cambria"/>
          <w:sz w:val="22"/>
        </w:rPr>
        <w:t xml:space="preserve">.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Avaliações, possibilitando posteriores alterações, ou a finalização efetiva do registro, informando no mínimo os campos: </w:t>
      </w:r>
    </w:p>
    <w:p w:rsidR="008A0499" w:rsidRPr="00D14C15" w:rsidRDefault="008A0499" w:rsidP="009126E8">
      <w:pPr>
        <w:pStyle w:val="PargrafodaLista"/>
        <w:widowControl w:val="0"/>
        <w:numPr>
          <w:ilvl w:val="0"/>
          <w:numId w:val="119"/>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sz w:val="22"/>
        </w:rPr>
        <w:t xml:space="preserve">Turma, Disciplina, Profissional, Tipo de instrumento (constando no mínimo as opções: </w:t>
      </w:r>
      <w:r w:rsidRPr="00D14C15">
        <w:rPr>
          <w:rFonts w:asciiTheme="majorHAnsi" w:eastAsia="Cambria" w:hAnsiTheme="majorHAnsi" w:cs="Cambria"/>
          <w:sz w:val="22"/>
        </w:rPr>
        <w:lastRenderedPageBreak/>
        <w:t>Avaliação parcial; Recuperação paralela; Recuperação do período avaliativo), Data da Avaliação, Conteúdo e Descrição e Critério avaliativo;</w:t>
      </w:r>
    </w:p>
    <w:p w:rsidR="008A0499" w:rsidRPr="00D14C15" w:rsidRDefault="008A0499" w:rsidP="009126E8">
      <w:pPr>
        <w:pStyle w:val="PargrafodaLista"/>
        <w:widowControl w:val="0"/>
        <w:numPr>
          <w:ilvl w:val="0"/>
          <w:numId w:val="119"/>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proofErr w:type="gramStart"/>
      <w:r w:rsidRPr="00D14C15">
        <w:rPr>
          <w:rFonts w:asciiTheme="majorHAnsi" w:eastAsia="Cambria" w:hAnsiTheme="majorHAnsi" w:cs="Cambria"/>
          <w:sz w:val="22"/>
        </w:rPr>
        <w:t>dados</w:t>
      </w:r>
      <w:proofErr w:type="gramEnd"/>
      <w:r w:rsidRPr="00D14C15">
        <w:rPr>
          <w:rFonts w:asciiTheme="majorHAnsi" w:eastAsia="Cambria" w:hAnsiTheme="majorHAnsi" w:cs="Cambria"/>
          <w:sz w:val="22"/>
        </w:rPr>
        <w:t xml:space="preserve"> relacionados às Notas de todos os alunos matriculados na turma e disciplina, Aluno e Tipo de Resultado (constando no mínimo as opções: Concluído - Aprovado; Sem Movimento - Outra; Aprovado - Aprovado; Promovido - Aprovado; Reprovado por frequência; Aprovado parcialmente e Outra).</w:t>
      </w:r>
    </w:p>
    <w:p w:rsidR="008A0499" w:rsidRPr="00D14C15" w:rsidRDefault="008A0499" w:rsidP="009126E8">
      <w:pPr>
        <w:widowControl w:val="0"/>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registro de Avaliações parciais com o Tipo de Cálculo: Soma, onde o peso total do resultado do período deve ser distribuído entre as notas máximas e mínimas da avaliação parcial, bem como o registro de Avaliações parciais com o Tipo de Cálculo: Média, onde todas as avaliações valem o peso total do período e o resultado do período é uma média das notas de todas as avaliações.</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Data Avaliação, Turma, Disciplina, Período Avaliativo, Tipo de Instrumento, Finalizada, Profissional, Descrição, Conteúdo, Nota Mínima e Nota Máxima.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Turma, Disciplina, Profissional, Período Avaliativo, Data Avaliação, Tipo de Instrumento, Descrição Critério </w:t>
      </w:r>
      <w:proofErr w:type="gramStart"/>
      <w:r w:rsidRPr="00D14C15">
        <w:rPr>
          <w:rFonts w:asciiTheme="majorHAnsi" w:eastAsia="Cambria" w:hAnsiTheme="majorHAnsi" w:cs="Cambria"/>
          <w:sz w:val="22"/>
        </w:rPr>
        <w:t>Avaliativo, Nota</w:t>
      </w:r>
      <w:proofErr w:type="gramEnd"/>
      <w:r w:rsidRPr="00D14C15">
        <w:rPr>
          <w:rFonts w:asciiTheme="majorHAnsi" w:eastAsia="Cambria" w:hAnsiTheme="majorHAnsi" w:cs="Cambria"/>
          <w:sz w:val="22"/>
        </w:rPr>
        <w:t xml:space="preserve"> Mínima e Nota Máxima.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registrar os Horários em que as aulas são ministradas de acordo com a organização pertinente, informando no mínimo os campos: Nome e Carga Horária; Dia da Semana e Carga Horária; Nome, Tipo (constando no mínimo as opções: Aula; Intervalo), Horário Inicial, Horário Final, Carga Horária, Turno (constando no mínimo as opções: Matutino; Vespertino; Noturno) e Ordem;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Permitir incluir os filtros: Nome e Dia da Semana.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registrar o cadastro de Históricos Escolares dos alunos, informando no mínimo os </w:t>
      </w:r>
      <w:r w:rsidRPr="00D14C15">
        <w:rPr>
          <w:rFonts w:asciiTheme="majorHAnsi" w:eastAsia="Cambria" w:hAnsiTheme="majorHAnsi" w:cs="Cambria"/>
          <w:sz w:val="22"/>
        </w:rPr>
        <w:lastRenderedPageBreak/>
        <w:t xml:space="preserve">seguintes campos: Rede (constando no mínimo as opções: Interno; Externo), Estabelecimento de ensino, Município, Aluno, Curso, Etapa, Ano de Conclusão, Dias letivos, Carga Horária Anual, Frequência, Tipo de Resultado (constando no mínimo as opções: Concluído - Aprovado; Sem Movimento - Outra; Aprovado - Aprovado; Promovido - Aprovado; Reprovado por frequência; Aprovado parcialmente e Outra), Situação Final e Observações; dados relacionados às Avaliações: Tipo (constando no mínimo as opções: Disciplina; Eixo Temático; Ambos), Tipo de Avaliação (constando no mínimo </w:t>
      </w:r>
      <w:proofErr w:type="gramStart"/>
      <w:r w:rsidRPr="00D14C15">
        <w:rPr>
          <w:rFonts w:asciiTheme="majorHAnsi" w:eastAsia="Cambria" w:hAnsiTheme="majorHAnsi" w:cs="Cambria"/>
          <w:sz w:val="22"/>
        </w:rPr>
        <w:t>as opções Numérica</w:t>
      </w:r>
      <w:proofErr w:type="gramEnd"/>
      <w:r w:rsidRPr="00D14C15">
        <w:rPr>
          <w:rFonts w:asciiTheme="majorHAnsi" w:eastAsia="Cambria" w:hAnsiTheme="majorHAnsi" w:cs="Cambria"/>
          <w:sz w:val="22"/>
        </w:rPr>
        <w:t>; Descrição; Numérica com descrição), Descrição, Nota, Tipo de Resultado (constando no mínimo as opções: Concluído - Aprovado; Sem Movimento - Outra; Aprovado - Aprovado; Promovido - Aprovado; Reprovado por frequência; Aprovado parcialmente e Outra) e Carga Horária;</w:t>
      </w:r>
    </w:p>
    <w:p w:rsidR="008A0499" w:rsidRPr="00D14C15" w:rsidRDefault="008A0499" w:rsidP="009126E8">
      <w:pPr>
        <w:pStyle w:val="PargrafodaLista"/>
        <w:widowControl w:val="0"/>
        <w:numPr>
          <w:ilvl w:val="0"/>
          <w:numId w:val="91"/>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sz w:val="22"/>
        </w:rPr>
        <w:t>Permitir copiar os dados de um aluno para outro mantendo ou editando suas informações.</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Aluno, Etapa, Ano Conclusão, Tipo de Resultado, Rede, Estabelecimento Interno, Estabelecimento Externo, Município, Curso, Dias letivos, Carga Horária, Frequência, Situação Final e Observações.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Aluno, Etapa de Ensino, Ano Conclusão, Rede, Estabelecimento Interno, Município, Estabelecimento Externo, Curso, Dias Letivos, Carga Horária, Frequência, Tipo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de Resultado e Situação Final.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o Registro de Aulas informando no mínimo os seguintes campos:</w:t>
      </w:r>
    </w:p>
    <w:p w:rsidR="008A0499" w:rsidRPr="00D14C15" w:rsidRDefault="008A0499" w:rsidP="009126E8">
      <w:pPr>
        <w:pStyle w:val="PargrafodaLista"/>
        <w:widowControl w:val="0"/>
        <w:numPr>
          <w:ilvl w:val="0"/>
          <w:numId w:val="121"/>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sz w:val="22"/>
        </w:rPr>
        <w:t>Profissional, Turma, A aula foi realizada? (constando no mínimo as opções: Sim; Não), Data da aula período, Quantidade de aulas registradas e caixa de texto Registro da Aula;</w:t>
      </w:r>
      <w:proofErr w:type="gramStart"/>
      <w:r w:rsidRPr="00D14C15">
        <w:rPr>
          <w:rFonts w:asciiTheme="majorHAnsi" w:eastAsia="Cambria" w:hAnsiTheme="majorHAnsi" w:cs="Cambria"/>
          <w:sz w:val="22"/>
        </w:rPr>
        <w:t xml:space="preserve">  </w:t>
      </w:r>
    </w:p>
    <w:p w:rsidR="008A0499" w:rsidRPr="00D14C15" w:rsidRDefault="008A0499" w:rsidP="009126E8">
      <w:pPr>
        <w:pStyle w:val="PargrafodaLista"/>
        <w:widowControl w:val="0"/>
        <w:numPr>
          <w:ilvl w:val="0"/>
          <w:numId w:val="121"/>
        </w:numPr>
        <w:pBdr>
          <w:top w:val="nil"/>
          <w:left w:val="nil"/>
          <w:bottom w:val="nil"/>
          <w:right w:val="nil"/>
          <w:between w:val="nil"/>
        </w:pBd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sz w:val="22"/>
        </w:rPr>
        <w:t>registro</w:t>
      </w:r>
      <w:proofErr w:type="gramEnd"/>
      <w:r w:rsidRPr="00D14C15">
        <w:rPr>
          <w:rFonts w:asciiTheme="majorHAnsi" w:eastAsia="Cambria" w:hAnsiTheme="majorHAnsi" w:cs="Cambria"/>
          <w:sz w:val="22"/>
        </w:rPr>
        <w:t xml:space="preserve"> de Frequências, exibindo no mínimo: Número chamada e Matrícula, possibilitando selecionar as opções Presente ou Ausente, e ainda possibilitar registrar o Abono mediante Justificativa;</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Turma, Ano Letivo, Disciplina, Data Realização, Data Aula Período, Foi Realizado, Registro Aula e Profissional.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Disciplina, Atividade AEE, Ano Letivo, Atividade Complementar, Data </w:t>
      </w:r>
      <w:r w:rsidRPr="00D14C15">
        <w:rPr>
          <w:rFonts w:asciiTheme="majorHAnsi" w:eastAsia="Cambria" w:hAnsiTheme="majorHAnsi" w:cs="Cambria"/>
          <w:sz w:val="22"/>
        </w:rPr>
        <w:lastRenderedPageBreak/>
        <w:t xml:space="preserve">Realização, Data Aula Período, Foi realizado e Turma.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Tipos de Frequências informando no mínimo os campos: Nome, Forma de Frequência (constando no mínimo as opções: Total de dias faltante; Total de dias em aula), Percentual de frequência e Registro de frequência (constando no mínimo as opções: Por Dia; Por Período); Possibilitando inativá-lo e ativá-lo novamente, mantendo assim seu histórico de registros.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Forma de Frequência, Registro de Frequência, Percentual de Frequência, Ativo e Motivo Inatividade.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w:t>
      </w:r>
    </w:p>
    <w:p w:rsidR="008A0499" w:rsidRPr="00D14C15" w:rsidRDefault="008A0499" w:rsidP="009126E8">
      <w:pPr>
        <w:pStyle w:val="PargrafodaLista"/>
        <w:numPr>
          <w:ilvl w:val="0"/>
          <w:numId w:val="122"/>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Nome, Forma de Frequência, Registro de Frequência, Percentual de Frequência, Ativo e Motivo Inatividade.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Registro de Ocorrências informando no mínimo os campos: </w:t>
      </w:r>
    </w:p>
    <w:p w:rsidR="008A0499" w:rsidRPr="00D14C15" w:rsidRDefault="008A0499" w:rsidP="009126E8">
      <w:pPr>
        <w:numPr>
          <w:ilvl w:val="0"/>
          <w:numId w:val="123"/>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sz w:val="22"/>
        </w:rPr>
        <w:t>Aluno, Data do Ocorrido, Data do Registro, Pais ou Responsável, Turma, Disciplina da matrícula, Comunicante, Tipo (constando no mínimo as opções: Danos e outros crimes contra o patrimônio; Agressões, ameaças e outros problemas de convivência; Consumo/Venda de álcool e outras drogas; Posse ou encontro de armas e/ou outros objetos perigosos; Assédio e/ou abuso sexual; Questões disciplinares;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Episódio de indisciplina recorrente; Utilização indevida de aparelhos eletrônicos; Saída injustificada de atividade pedagógica/sala de aula) Local do ocorrido, Descrição do Ocorrido e Atitude Tomada.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Aluno, Tipo de Ocorrência, Local do Ocorrido, Comunicante, Data do Registro, Data da Ocorrência, Turma, Ano Letivo, Disciplina, Responsáveis pelo Aluno, Descrição do Ocorrido, Atitude Tomada, Motivo Inatividade e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Aluno. Podendo ser o tipo de Filtro: entre, diferente, maior, menor, </w:t>
      </w:r>
      <w:r w:rsidRPr="00D14C15">
        <w:rPr>
          <w:rFonts w:asciiTheme="majorHAnsi" w:eastAsia="Cambria" w:hAnsiTheme="majorHAnsi" w:cs="Cambria"/>
          <w:sz w:val="22"/>
        </w:rPr>
        <w:lastRenderedPageBreak/>
        <w:t xml:space="preserve">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Quadros de Horários, informando no mínimo os campos: Turma, Tipo de Frequência, Ano Letivo, Data Início e Data Fim.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Estabelecimento de Ensino, Turma, Ano Letivo, Data Início e Data Fim.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Ano </w:t>
      </w:r>
      <w:proofErr w:type="gramStart"/>
      <w:r w:rsidRPr="00D14C15">
        <w:rPr>
          <w:rFonts w:asciiTheme="majorHAnsi" w:eastAsia="Cambria" w:hAnsiTheme="majorHAnsi" w:cs="Cambria"/>
          <w:sz w:val="22"/>
        </w:rPr>
        <w:t>Letivo, Data</w:t>
      </w:r>
      <w:proofErr w:type="gramEnd"/>
      <w:r w:rsidRPr="00D14C15">
        <w:rPr>
          <w:rFonts w:asciiTheme="majorHAnsi" w:eastAsia="Cambria" w:hAnsiTheme="majorHAnsi" w:cs="Cambria"/>
          <w:sz w:val="22"/>
        </w:rPr>
        <w:t xml:space="preserve"> Inicial, Data Final e Turma.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registro de Acompanhamentos Pedagógicos Individuais, informando no mínimo os campos: Profissional, Matrícula, Turma, Ano Letivo, Data e caixa de texto Registro do Acompanhamento;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inclusão de colunas com os seguintes campos</w:t>
      </w:r>
      <w:proofErr w:type="gramStart"/>
      <w:r w:rsidRPr="00D14C15">
        <w:rPr>
          <w:rFonts w:asciiTheme="majorHAnsi" w:eastAsia="Cambria" w:hAnsiTheme="majorHAnsi" w:cs="Cambria"/>
          <w:sz w:val="22"/>
        </w:rPr>
        <w:t>:,</w:t>
      </w:r>
      <w:proofErr w:type="gramEnd"/>
      <w:r w:rsidRPr="00D14C15">
        <w:rPr>
          <w:rFonts w:asciiTheme="majorHAnsi" w:eastAsia="Cambria" w:hAnsiTheme="majorHAnsi" w:cs="Cambria"/>
          <w:sz w:val="22"/>
        </w:rPr>
        <w:t xml:space="preserve"> Matrícula, Turma, Ano Letivo, Profissional e Data.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emitir relatório com as colunas selecionadas possibilitando escolher os formatos PDF ou CSV, orientação da página Paisagem ou Retrato, bem como selecionar em cada uma delas as seguintes opções: Não Calcular; Soma; Média; Máximo; Mínimo; Contar.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os filtros: Aluno, Turma, Ano Letivo, Profissional e Data.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no mínimo a emissão dos seguintes Relatórios: Atestado de Vaga, constando no mínimo: Estabelecimento de Ensino, Nome do Aluno, Etapa, Data de Validade e lista de Documentos necessários para efetivação da Matrícula, bem como Local e Data e Assinaturas pertinentes;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incluir o filtro: </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bCs/>
          <w:sz w:val="22"/>
        </w:rPr>
        <w:t>Atestado de Vaga.</w:t>
      </w:r>
      <w:r w:rsidRPr="00D14C15">
        <w:rPr>
          <w:rFonts w:asciiTheme="majorHAnsi" w:eastAsia="Cambria" w:hAnsiTheme="majorHAnsi" w:cs="Cambria"/>
          <w:sz w:val="22"/>
        </w:rPr>
        <w:t xml:space="preserve">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  </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Ficha Individual do Aluno</w:t>
      </w:r>
      <w:r w:rsidRPr="00D14C15">
        <w:rPr>
          <w:rFonts w:asciiTheme="majorHAnsi" w:eastAsia="Cambria" w:hAnsiTheme="majorHAnsi" w:cs="Cambria"/>
          <w:sz w:val="22"/>
        </w:rPr>
        <w:t xml:space="preserve">, constando no mínimo: Nome do </w:t>
      </w:r>
      <w:proofErr w:type="gramStart"/>
      <w:r w:rsidRPr="00D14C15">
        <w:rPr>
          <w:rFonts w:asciiTheme="majorHAnsi" w:eastAsia="Cambria" w:hAnsiTheme="majorHAnsi" w:cs="Cambria"/>
          <w:sz w:val="22"/>
        </w:rPr>
        <w:t>Aluno(</w:t>
      </w:r>
      <w:proofErr w:type="gramEnd"/>
      <w:r w:rsidRPr="00D14C15">
        <w:rPr>
          <w:rFonts w:asciiTheme="majorHAnsi" w:eastAsia="Cambria" w:hAnsiTheme="majorHAnsi" w:cs="Cambria"/>
          <w:sz w:val="22"/>
        </w:rPr>
        <w:t xml:space="preserve">a), Escola, Ano Escolar, Data da Matrícula/Rematrícula, Turma, Turno, Localização, INEP, Nome Social do Aluno(a), Telefone, Nacionalidade, Data de Nascimento, Sexo, CPF, Estado Civil, Naturalidade, UF, Nº da Certidão, Livro/Folha, Cartório, Pessoa com Deficiência, Programas Sociais, Raça/Cor, Tipo Sanguíneo, Nº Identidade, </w:t>
      </w:r>
      <w:proofErr w:type="spellStart"/>
      <w:r w:rsidRPr="00D14C15">
        <w:rPr>
          <w:rFonts w:asciiTheme="majorHAnsi" w:eastAsia="Cambria" w:hAnsiTheme="majorHAnsi" w:cs="Cambria"/>
          <w:sz w:val="22"/>
        </w:rPr>
        <w:t>Orgão</w:t>
      </w:r>
      <w:proofErr w:type="spellEnd"/>
      <w:r w:rsidRPr="00D14C15">
        <w:rPr>
          <w:rFonts w:asciiTheme="majorHAnsi" w:eastAsia="Cambria" w:hAnsiTheme="majorHAnsi" w:cs="Cambria"/>
          <w:sz w:val="22"/>
        </w:rPr>
        <w:t xml:space="preserve"> Expedidor, Data de Expedição, Endereço, Bairro, Complemento, Cidade, CEP, Nome do Pai, Nome da Mãe, Responsável, Termo de Compromisso, bem como Local e Data e Assinaturas </w:t>
      </w:r>
      <w:r w:rsidRPr="00D14C15">
        <w:rPr>
          <w:rFonts w:asciiTheme="majorHAnsi" w:eastAsia="Cambria" w:hAnsiTheme="majorHAnsi" w:cs="Cambria"/>
          <w:sz w:val="22"/>
        </w:rPr>
        <w:lastRenderedPageBreak/>
        <w:t xml:space="preserve">pertinentes. Permitir incluir o filtro: Cadastro de Matrícula.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  </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Atestado de Matrícula</w:t>
      </w:r>
      <w:r w:rsidRPr="00D14C15">
        <w:rPr>
          <w:rFonts w:asciiTheme="majorHAnsi" w:eastAsia="Cambria" w:hAnsiTheme="majorHAnsi" w:cs="Cambria"/>
          <w:sz w:val="22"/>
        </w:rPr>
        <w:t xml:space="preserve">, constando no mínimo: Estabelecimento de Ensino, Nome do </w:t>
      </w:r>
      <w:proofErr w:type="gramStart"/>
      <w:r w:rsidRPr="00D14C15">
        <w:rPr>
          <w:rFonts w:asciiTheme="majorHAnsi" w:eastAsia="Cambria" w:hAnsiTheme="majorHAnsi" w:cs="Cambria"/>
          <w:sz w:val="22"/>
        </w:rPr>
        <w:t>Aluno(</w:t>
      </w:r>
      <w:proofErr w:type="gramEnd"/>
      <w:r w:rsidRPr="00D14C15">
        <w:rPr>
          <w:rFonts w:asciiTheme="majorHAnsi" w:eastAsia="Cambria" w:hAnsiTheme="majorHAnsi" w:cs="Cambria"/>
          <w:sz w:val="22"/>
        </w:rPr>
        <w:t>a),  Data de Nascimento, Nome do Pai, Nome da Mãe, Situação da Matrícula, Estabelecimento de Ensino, Etapa, Turno, Observações, bem como Local e Data e Assinaturas pertinentes. Permitir incluir o filtro: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Cadastro de Matrícula.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  </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Registro de Aulas Dadas Manual</w:t>
      </w:r>
      <w:r w:rsidRPr="00D14C15">
        <w:rPr>
          <w:rFonts w:asciiTheme="majorHAnsi" w:eastAsia="Cambria" w:hAnsiTheme="majorHAnsi" w:cs="Cambria"/>
          <w:sz w:val="22"/>
        </w:rPr>
        <w:t xml:space="preserve">, constando no mínimo: Turma, Etapa, Data, Conteúdo/Atividade, Data e Assinaturas pertinentes. Permitir incluir o filtro: Turma.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Histórico Escolar</w:t>
      </w:r>
      <w:r w:rsidRPr="00D14C15">
        <w:rPr>
          <w:rFonts w:asciiTheme="majorHAnsi" w:eastAsia="Cambria" w:hAnsiTheme="majorHAnsi" w:cs="Cambria"/>
          <w:sz w:val="22"/>
        </w:rPr>
        <w:t xml:space="preserve">, constando no mínimo: Nome, Nome do Pai, Nome da Mãe, Data de Nascimento, Naturalidade, Nacionalidade, INEP, Componente(s) </w:t>
      </w:r>
      <w:proofErr w:type="gramStart"/>
      <w:r w:rsidRPr="00D14C15">
        <w:rPr>
          <w:rFonts w:asciiTheme="majorHAnsi" w:eastAsia="Cambria" w:hAnsiTheme="majorHAnsi" w:cs="Cambria"/>
          <w:sz w:val="22"/>
        </w:rPr>
        <w:t>Curricular(</w:t>
      </w:r>
      <w:proofErr w:type="gramEnd"/>
      <w:r w:rsidRPr="00D14C15">
        <w:rPr>
          <w:rFonts w:asciiTheme="majorHAnsi" w:eastAsia="Cambria" w:hAnsiTheme="majorHAnsi" w:cs="Cambria"/>
          <w:sz w:val="22"/>
        </w:rPr>
        <w:t xml:space="preserve">es), Etapa(s), Aproveitamento, Carga Horária/Dias Letivos, Resultado Final, Legenda, Período Escolar, Estabelecimento(s) de Ensino e  Município. Permitir incluir os filtros: Nome Aluno, Descrição e Curso.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Guia de Transferência</w:t>
      </w:r>
      <w:r w:rsidRPr="00D14C15">
        <w:rPr>
          <w:rFonts w:asciiTheme="majorHAnsi" w:eastAsia="Cambria" w:hAnsiTheme="majorHAnsi" w:cs="Cambria"/>
          <w:sz w:val="22"/>
        </w:rPr>
        <w:t xml:space="preserve">, constando no mínimo: Nome do </w:t>
      </w:r>
      <w:proofErr w:type="gramStart"/>
      <w:r w:rsidRPr="00D14C15">
        <w:rPr>
          <w:rFonts w:asciiTheme="majorHAnsi" w:eastAsia="Cambria" w:hAnsiTheme="majorHAnsi" w:cs="Cambria"/>
          <w:sz w:val="22"/>
        </w:rPr>
        <w:t>aluno(</w:t>
      </w:r>
      <w:proofErr w:type="gramEnd"/>
      <w:r w:rsidRPr="00D14C15">
        <w:rPr>
          <w:rFonts w:asciiTheme="majorHAnsi" w:eastAsia="Cambria" w:hAnsiTheme="majorHAnsi" w:cs="Cambria"/>
          <w:sz w:val="22"/>
        </w:rPr>
        <w:t xml:space="preserve">a), Nº da Matrícula, Data de Nascimento, Naturalidade, Nome do Pai, Nome da Mãe, Etapa, Motivo, bem como Local e Data e Assinaturas pertinentes. Permitir incluir o filtro: Cadastro de Matrícula.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Boletim de Desempenho</w:t>
      </w:r>
      <w:r w:rsidRPr="00D14C15">
        <w:rPr>
          <w:rFonts w:asciiTheme="majorHAnsi" w:eastAsia="Cambria" w:hAnsiTheme="majorHAnsi" w:cs="Cambria"/>
          <w:sz w:val="22"/>
        </w:rPr>
        <w:t xml:space="preserve">, constando no mínimo: Estabelecimento de ensino, Nome do </w:t>
      </w:r>
      <w:proofErr w:type="gramStart"/>
      <w:r w:rsidRPr="00D14C15">
        <w:rPr>
          <w:rFonts w:asciiTheme="majorHAnsi" w:eastAsia="Cambria" w:hAnsiTheme="majorHAnsi" w:cs="Cambria"/>
          <w:sz w:val="22"/>
        </w:rPr>
        <w:t>aluno(</w:t>
      </w:r>
      <w:proofErr w:type="gramEnd"/>
      <w:r w:rsidRPr="00D14C15">
        <w:rPr>
          <w:rFonts w:asciiTheme="majorHAnsi" w:eastAsia="Cambria" w:hAnsiTheme="majorHAnsi" w:cs="Cambria"/>
          <w:sz w:val="22"/>
        </w:rPr>
        <w:t xml:space="preserve">a), Turma, Turno, Etapa, Ano Letivo, Parecer Descritivo/Disciplina, Nota e Cálculo do Encerramento, Período Avaliativo, Faltas, Frequência e Assinaturas pertinentes. Permitir incluir o filtro: Turma, Aluno, Matrícula, Período Avaliativo e Ano Letivo.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Atestado de Frequência</w:t>
      </w:r>
      <w:r w:rsidRPr="00D14C15">
        <w:rPr>
          <w:rFonts w:asciiTheme="majorHAnsi" w:eastAsia="Cambria" w:hAnsiTheme="majorHAnsi" w:cs="Cambria"/>
          <w:sz w:val="22"/>
        </w:rPr>
        <w:t xml:space="preserve">, constando no mínimo: Estabelecimento de ensino, Nome do </w:t>
      </w:r>
      <w:proofErr w:type="gramStart"/>
      <w:r w:rsidRPr="00D14C15">
        <w:rPr>
          <w:rFonts w:asciiTheme="majorHAnsi" w:eastAsia="Cambria" w:hAnsiTheme="majorHAnsi" w:cs="Cambria"/>
          <w:sz w:val="22"/>
        </w:rPr>
        <w:t>aluno(</w:t>
      </w:r>
      <w:proofErr w:type="gramEnd"/>
      <w:r w:rsidRPr="00D14C15">
        <w:rPr>
          <w:rFonts w:asciiTheme="majorHAnsi" w:eastAsia="Cambria" w:hAnsiTheme="majorHAnsi" w:cs="Cambria"/>
          <w:sz w:val="22"/>
        </w:rPr>
        <w:t xml:space="preserve">a), Nome do Pai, Nome da Mãe, Data de Nascimento, Naturalidade, Situação da Matrícula, Turno, </w:t>
      </w:r>
      <w:r w:rsidRPr="00D14C15">
        <w:rPr>
          <w:rFonts w:asciiTheme="majorHAnsi" w:eastAsia="Cambria" w:hAnsiTheme="majorHAnsi" w:cs="Cambria"/>
          <w:sz w:val="22"/>
        </w:rPr>
        <w:lastRenderedPageBreak/>
        <w:t>Etapa, Ano Letivo, Motivo, bem como Local e Data e Assinaturas pertinentes. Permitir incluir o filtro: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Cadastro de Matrícula.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  </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Diário de Classe - Manual</w:t>
      </w:r>
      <w:r w:rsidRPr="00D14C15">
        <w:rPr>
          <w:rFonts w:asciiTheme="majorHAnsi" w:eastAsia="Cambria" w:hAnsiTheme="majorHAnsi" w:cs="Cambria"/>
          <w:sz w:val="22"/>
        </w:rPr>
        <w:t xml:space="preserve">, constando no mínimo: Estabelecimento de Ensino, Turma, Ano Letivo, Calendário, grade (constando no mínimo: Nome dos Alunos, Dia e Mês), Quadro de Recomendações com espaço para descrição (constando no mínimo: Entregue em: - </w:t>
      </w:r>
      <w:proofErr w:type="gramStart"/>
      <w:r w:rsidRPr="00D14C15">
        <w:rPr>
          <w:rFonts w:asciiTheme="majorHAnsi" w:eastAsia="Cambria" w:hAnsiTheme="majorHAnsi" w:cs="Cambria"/>
          <w:sz w:val="22"/>
        </w:rPr>
        <w:t>por,</w:t>
      </w:r>
      <w:proofErr w:type="gramEnd"/>
      <w:r w:rsidRPr="00D14C15">
        <w:rPr>
          <w:rFonts w:asciiTheme="majorHAnsi" w:eastAsia="Cambria" w:hAnsiTheme="majorHAnsi" w:cs="Cambria"/>
          <w:sz w:val="22"/>
        </w:rPr>
        <w:t xml:space="preserve">   Revisado em: - por e Processado em: - por). Permitir incluir os filtros: Disciplina, Atividade AEE, Atividade Complementar e Profissional,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  </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Atestado de Conclusão</w:t>
      </w:r>
      <w:r w:rsidRPr="00D14C15">
        <w:rPr>
          <w:rFonts w:asciiTheme="majorHAnsi" w:eastAsia="Cambria" w:hAnsiTheme="majorHAnsi" w:cs="Cambria"/>
          <w:sz w:val="22"/>
        </w:rPr>
        <w:t xml:space="preserve">, constando no mínimo: Estabelecimento de ensino, Nome do </w:t>
      </w:r>
      <w:proofErr w:type="gramStart"/>
      <w:r w:rsidRPr="00D14C15">
        <w:rPr>
          <w:rFonts w:asciiTheme="majorHAnsi" w:eastAsia="Cambria" w:hAnsiTheme="majorHAnsi" w:cs="Cambria"/>
          <w:sz w:val="22"/>
        </w:rPr>
        <w:t>aluno(</w:t>
      </w:r>
      <w:proofErr w:type="gramEnd"/>
      <w:r w:rsidRPr="00D14C15">
        <w:rPr>
          <w:rFonts w:asciiTheme="majorHAnsi" w:eastAsia="Cambria" w:hAnsiTheme="majorHAnsi" w:cs="Cambria"/>
          <w:sz w:val="22"/>
        </w:rPr>
        <w:t>a), Nome do Pai, Nome da Mãe, Data de Nascimento, Naturalidade, Curso e Leis que regulamentam,  bem como Local e Data e Assinaturas pertinentes. Permitir incluir o filtro: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Matrícula do Matrícula.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Registro Aula Frequência</w:t>
      </w:r>
      <w:r w:rsidRPr="00D14C15">
        <w:rPr>
          <w:rFonts w:asciiTheme="majorHAnsi" w:eastAsia="Cambria" w:hAnsiTheme="majorHAnsi" w:cs="Cambria"/>
          <w:sz w:val="22"/>
        </w:rPr>
        <w:t>, constando no mínimo: Estabelecimento de ensino, Curso, Turma, Profissional, Disciplina, Turno, Auxiliares, Data, Período, Registros de Aulas, Plano de Trabalho,</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grade (constando no mínimo: Nome dos Alunos, Dia e Mês e Total de Faltas) e Assinaturas pertinentes. Permitir incluir os filtros: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Disciplina, Professor,(a), Data Inicial e Data Final.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Profissionais Vinculados nas Turmas/Disciplinas</w:t>
      </w:r>
      <w:r w:rsidRPr="00D14C15">
        <w:rPr>
          <w:rFonts w:asciiTheme="majorHAnsi" w:eastAsia="Cambria" w:hAnsiTheme="majorHAnsi" w:cs="Cambria"/>
          <w:sz w:val="22"/>
        </w:rPr>
        <w:t xml:space="preserve">, constando no mínimo: Estabelecimento de Ensino, Escola, Turma, Disciplina, Profissional e CPF. Permitir incluir os filtros: Turma, Base Curricular e Escola.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Relatório de Aulas Registradas - Frequência DIA</w:t>
      </w:r>
      <w:r w:rsidRPr="00D14C15">
        <w:rPr>
          <w:rFonts w:asciiTheme="majorHAnsi" w:eastAsia="Cambria" w:hAnsiTheme="majorHAnsi" w:cs="Cambria"/>
          <w:sz w:val="22"/>
        </w:rPr>
        <w:t xml:space="preserve">, constando no mínimo: Estabelecimento de Ensino, Data, Registro de Aula - </w:t>
      </w:r>
      <w:proofErr w:type="gramStart"/>
      <w:r w:rsidRPr="00D14C15">
        <w:rPr>
          <w:rFonts w:asciiTheme="majorHAnsi" w:eastAsia="Cambria" w:hAnsiTheme="majorHAnsi" w:cs="Cambria"/>
          <w:sz w:val="22"/>
        </w:rPr>
        <w:t>Profissional, Aulas</w:t>
      </w:r>
      <w:proofErr w:type="gramEnd"/>
      <w:r w:rsidRPr="00D14C15">
        <w:rPr>
          <w:rFonts w:asciiTheme="majorHAnsi" w:eastAsia="Cambria" w:hAnsiTheme="majorHAnsi" w:cs="Cambria"/>
          <w:sz w:val="22"/>
        </w:rPr>
        <w:t xml:space="preserve"> Dadas e Aulas Registradas, bem como Local e Data e Assinaturas pertinentes. Permitir incluir os filtros: Turma. Foi realizado, Data da Aula e Disciplina.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Relatório de Ausências Justificadas</w:t>
      </w:r>
      <w:r w:rsidRPr="00D14C15">
        <w:rPr>
          <w:rFonts w:asciiTheme="majorHAnsi" w:eastAsia="Cambria" w:hAnsiTheme="majorHAnsi" w:cs="Cambria"/>
          <w:sz w:val="22"/>
        </w:rPr>
        <w:t xml:space="preserve">, constando no mínimo: Estabelecimento de Ensino, Nome do </w:t>
      </w:r>
      <w:proofErr w:type="gramStart"/>
      <w:r w:rsidRPr="00D14C15">
        <w:rPr>
          <w:rFonts w:asciiTheme="majorHAnsi" w:eastAsia="Cambria" w:hAnsiTheme="majorHAnsi" w:cs="Cambria"/>
          <w:sz w:val="22"/>
        </w:rPr>
        <w:t>Aluno(</w:t>
      </w:r>
      <w:proofErr w:type="gramEnd"/>
      <w:r w:rsidRPr="00D14C15">
        <w:rPr>
          <w:rFonts w:asciiTheme="majorHAnsi" w:eastAsia="Cambria" w:hAnsiTheme="majorHAnsi" w:cs="Cambria"/>
          <w:sz w:val="22"/>
        </w:rPr>
        <w:t xml:space="preserve">a), Turma, Disciplina(s), Data da Aula, Falta Abonada? </w:t>
      </w:r>
      <w:proofErr w:type="gramStart"/>
      <w:r w:rsidRPr="00D14C15">
        <w:rPr>
          <w:rFonts w:asciiTheme="majorHAnsi" w:eastAsia="Cambria" w:hAnsiTheme="majorHAnsi" w:cs="Cambria"/>
          <w:sz w:val="22"/>
        </w:rPr>
        <w:t>e</w:t>
      </w:r>
      <w:proofErr w:type="gramEnd"/>
      <w:r w:rsidRPr="00D14C15">
        <w:rPr>
          <w:rFonts w:asciiTheme="majorHAnsi" w:eastAsia="Cambria" w:hAnsiTheme="majorHAnsi" w:cs="Cambria"/>
          <w:sz w:val="22"/>
        </w:rPr>
        <w:t xml:space="preserve">  Justificativa, bem como Local e </w:t>
      </w:r>
      <w:r w:rsidRPr="00D14C15">
        <w:rPr>
          <w:rFonts w:asciiTheme="majorHAnsi" w:eastAsia="Cambria" w:hAnsiTheme="majorHAnsi" w:cs="Cambria"/>
          <w:sz w:val="22"/>
        </w:rPr>
        <w:lastRenderedPageBreak/>
        <w:t xml:space="preserve">Data e Assinaturas pertinentes. Permitir incluir o filtro: Aluno,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Alunos Matriculados por Turma</w:t>
      </w:r>
      <w:r w:rsidRPr="00D14C15">
        <w:rPr>
          <w:rFonts w:asciiTheme="majorHAnsi" w:eastAsia="Cambria" w:hAnsiTheme="majorHAnsi" w:cs="Cambria"/>
          <w:sz w:val="22"/>
        </w:rPr>
        <w:t xml:space="preserve">, constando no mínimo: Turma, Nome dos </w:t>
      </w:r>
      <w:proofErr w:type="gramStart"/>
      <w:r w:rsidRPr="00D14C15">
        <w:rPr>
          <w:rFonts w:asciiTheme="majorHAnsi" w:eastAsia="Cambria" w:hAnsiTheme="majorHAnsi" w:cs="Cambria"/>
          <w:sz w:val="22"/>
        </w:rPr>
        <w:t>Alunos(</w:t>
      </w:r>
      <w:proofErr w:type="gramEnd"/>
      <w:r w:rsidRPr="00D14C15">
        <w:rPr>
          <w:rFonts w:asciiTheme="majorHAnsi" w:eastAsia="Cambria" w:hAnsiTheme="majorHAnsi" w:cs="Cambria"/>
          <w:sz w:val="22"/>
        </w:rPr>
        <w:t>as), INEP, Contato, Sexo, Data de Nascimento, Idade, Situação da Matrícula, Programa Social, AEE, Observações, Total de Alunos na Turma, Total de Transferido, Total Cursando, total de Transferências e Resumo Geral. Permitir incluir os filtros: Turma Escola</w:t>
      </w:r>
      <w:proofErr w:type="gramStart"/>
      <w:r w:rsidRPr="00D14C15">
        <w:rPr>
          <w:rFonts w:asciiTheme="majorHAnsi" w:eastAsia="Cambria" w:hAnsiTheme="majorHAnsi" w:cs="Cambria"/>
          <w:sz w:val="22"/>
        </w:rPr>
        <w:t>, Data</w:t>
      </w:r>
      <w:proofErr w:type="gramEnd"/>
      <w:r w:rsidRPr="00D14C15">
        <w:rPr>
          <w:rFonts w:asciiTheme="majorHAnsi" w:eastAsia="Cambria" w:hAnsiTheme="majorHAnsi" w:cs="Cambria"/>
          <w:sz w:val="22"/>
        </w:rPr>
        <w:t xml:space="preserve"> de Matrícula e Ano Letivo.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Ficha Matrícula / Rematrícula Manual</w:t>
      </w:r>
      <w:r w:rsidRPr="00D14C15">
        <w:rPr>
          <w:rFonts w:asciiTheme="majorHAnsi" w:eastAsia="Cambria" w:hAnsiTheme="majorHAnsi" w:cs="Cambria"/>
          <w:sz w:val="22"/>
        </w:rPr>
        <w:t>, constando no mínimo: Nome do Aluno</w:t>
      </w:r>
      <w:proofErr w:type="gramStart"/>
      <w:r w:rsidRPr="00D14C15">
        <w:rPr>
          <w:rFonts w:asciiTheme="majorHAnsi" w:eastAsia="Cambria" w:hAnsiTheme="majorHAnsi" w:cs="Cambria"/>
          <w:sz w:val="22"/>
        </w:rPr>
        <w:t>, Data</w:t>
      </w:r>
      <w:proofErr w:type="gramEnd"/>
      <w:r w:rsidRPr="00D14C15">
        <w:rPr>
          <w:rFonts w:asciiTheme="majorHAnsi" w:eastAsia="Cambria" w:hAnsiTheme="majorHAnsi" w:cs="Cambria"/>
          <w:sz w:val="22"/>
        </w:rPr>
        <w:t xml:space="preserve"> de Nascimento, Certidão de Nascimento, Naturalidade, Raça/Cor, Religião, Livro / Folha, Sexo, Ponto de Referência, Bairro, Cidade, Estado, CEP, Telefone, Identidade, Órgão Expedidor, CPF, Cartão SUS, NIS, Nome do Pai e respectivos dados: Data de Nascimento, Grau de Instrução, Telefone, Local de Trabalho, Profissão, CPF, RG, Nome da Mãe e respectivos dados: Data de Nascimento, Grau de Instrução, Telefone, Local de Trabalho, Profissão, CPF, RG, Entregou Documentação Completa?, </w:t>
      </w:r>
      <w:proofErr w:type="gramStart"/>
      <w:r w:rsidRPr="00D14C15">
        <w:rPr>
          <w:rFonts w:asciiTheme="majorHAnsi" w:eastAsia="Cambria" w:hAnsiTheme="majorHAnsi" w:cs="Cambria"/>
          <w:sz w:val="22"/>
        </w:rPr>
        <w:t>tabela</w:t>
      </w:r>
      <w:proofErr w:type="gramEnd"/>
      <w:r w:rsidRPr="00D14C15">
        <w:rPr>
          <w:rFonts w:asciiTheme="majorHAnsi" w:eastAsia="Cambria" w:hAnsiTheme="majorHAnsi" w:cs="Cambria"/>
          <w:sz w:val="22"/>
        </w:rPr>
        <w:t xml:space="preserve"> constando dados da Matrícula/Rematrícula: Data, Forma de </w:t>
      </w:r>
      <w:proofErr w:type="spellStart"/>
      <w:r w:rsidRPr="00D14C15">
        <w:rPr>
          <w:rFonts w:asciiTheme="majorHAnsi" w:eastAsia="Cambria" w:hAnsiTheme="majorHAnsi" w:cs="Cambria"/>
          <w:sz w:val="22"/>
        </w:rPr>
        <w:t>Periodo</w:t>
      </w:r>
      <w:proofErr w:type="spellEnd"/>
      <w:r w:rsidRPr="00D14C15">
        <w:rPr>
          <w:rFonts w:asciiTheme="majorHAnsi" w:eastAsia="Cambria" w:hAnsiTheme="majorHAnsi" w:cs="Cambria"/>
          <w:sz w:val="22"/>
        </w:rPr>
        <w:t>, Nível, Ano Letivo, Assinaturas do Responsável e Diretor(a), Utiliza Transporte Escolar?, Turno de Estudo, Zona De Residência, Observações, dados dos demais responsáveis: Nome, Endereço, telefone</w:t>
      </w:r>
      <w:proofErr w:type="gramStart"/>
      <w:r w:rsidRPr="00D14C15">
        <w:rPr>
          <w:rFonts w:asciiTheme="majorHAnsi" w:eastAsia="Cambria" w:hAnsiTheme="majorHAnsi" w:cs="Cambria"/>
          <w:sz w:val="22"/>
        </w:rPr>
        <w:t>,,</w:t>
      </w:r>
      <w:proofErr w:type="gramEnd"/>
      <w:r w:rsidRPr="00D14C15">
        <w:rPr>
          <w:rFonts w:asciiTheme="majorHAnsi" w:eastAsia="Cambria" w:hAnsiTheme="majorHAnsi" w:cs="Cambria"/>
          <w:sz w:val="22"/>
        </w:rPr>
        <w:t xml:space="preserve"> Com quem o aluno mora?, </w:t>
      </w:r>
      <w:proofErr w:type="gramStart"/>
      <w:r w:rsidRPr="00D14C15">
        <w:rPr>
          <w:rFonts w:asciiTheme="majorHAnsi" w:eastAsia="Cambria" w:hAnsiTheme="majorHAnsi" w:cs="Cambria"/>
          <w:sz w:val="22"/>
        </w:rPr>
        <w:t>outras</w:t>
      </w:r>
      <w:proofErr w:type="gramEnd"/>
      <w:r w:rsidRPr="00D14C15">
        <w:rPr>
          <w:rFonts w:asciiTheme="majorHAnsi" w:eastAsia="Cambria" w:hAnsiTheme="majorHAnsi" w:cs="Cambria"/>
          <w:sz w:val="22"/>
        </w:rPr>
        <w:t xml:space="preserve"> informações: Escola de Origem, Cidade, Alergia, O aluno toma alguma medicação? - Quais, Restrições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Atividades Físicas? - </w:t>
      </w:r>
      <w:proofErr w:type="gramStart"/>
      <w:r w:rsidRPr="00D14C15">
        <w:rPr>
          <w:rFonts w:asciiTheme="majorHAnsi" w:eastAsia="Cambria" w:hAnsiTheme="majorHAnsi" w:cs="Cambria"/>
          <w:sz w:val="22"/>
        </w:rPr>
        <w:t>Quais, Deficiência</w:t>
      </w:r>
      <w:proofErr w:type="gramEnd"/>
      <w:r w:rsidRPr="00D14C15">
        <w:rPr>
          <w:rFonts w:asciiTheme="majorHAnsi" w:eastAsia="Cambria" w:hAnsiTheme="majorHAnsi" w:cs="Cambria"/>
          <w:sz w:val="22"/>
        </w:rPr>
        <w:t xml:space="preserve"> Física - Qual, Em caso de emergência, entrar em contato com: - Telefone e Termo de Compromisso. Permitir incluir o filtro: Turma.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Quadro de Horários</w:t>
      </w:r>
      <w:r w:rsidRPr="00D14C15">
        <w:rPr>
          <w:rFonts w:asciiTheme="majorHAnsi" w:eastAsia="Cambria" w:hAnsiTheme="majorHAnsi" w:cs="Cambria"/>
          <w:sz w:val="22"/>
        </w:rPr>
        <w:t xml:space="preserve">, constando no mínimo: Estabelecimento de Ensino, Dias da Semana, Períodos, Disciplinas, Professor, Resumo Quadro de Horário constando Período, Dias da Semana e Disciplinas. Permitir incluir os filtros: Turma, Data Início e Data Fim.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Resumo de Aproveitamento por Turma - NOTA</w:t>
      </w:r>
      <w:r w:rsidRPr="00D14C15">
        <w:rPr>
          <w:rFonts w:asciiTheme="majorHAnsi" w:eastAsia="Cambria" w:hAnsiTheme="majorHAnsi" w:cs="Cambria"/>
          <w:sz w:val="22"/>
        </w:rPr>
        <w:t>, constando no mínimo: Estabelecimento de Ensino, Turma, Ano Letivo, Nome dos Alunos, Disciplina, Período Avaliativo, Faltas, Nota Total, Faltas e Faltas Totais,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bem como Local e Data e Assinaturas pertinentes. Permitir incluir os filtros: Turma, </w:t>
      </w:r>
      <w:r w:rsidRPr="00D14C15">
        <w:rPr>
          <w:rFonts w:asciiTheme="majorHAnsi" w:eastAsia="Cambria" w:hAnsiTheme="majorHAnsi" w:cs="Cambria"/>
          <w:sz w:val="22"/>
        </w:rPr>
        <w:lastRenderedPageBreak/>
        <w:t xml:space="preserve">Disciplina e Atributo Calendário - Período Avaliativo.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Relatório de Frequência %</w:t>
      </w:r>
      <w:r w:rsidRPr="00D14C15">
        <w:rPr>
          <w:rFonts w:asciiTheme="majorHAnsi" w:eastAsia="Cambria" w:hAnsiTheme="majorHAnsi" w:cs="Cambria"/>
          <w:sz w:val="22"/>
        </w:rPr>
        <w:t>, constando no mínimo: Estabelecimento de Ensino, Turma, Disciplina(s), Aulas Dadas, Ano Letivo, Etapa, Calendário, Nome dos Alunos e respectivas Faltas e Frequências,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bem como Local e Data e Assinaturas pertinentes. Permitir incluir os filtros: Turma, Disciplina, Calendário Escolar, Profissional, Data Inicial e Data Final.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Ata de resultados finais por encerramento do ano letivo</w:t>
      </w:r>
      <w:r w:rsidRPr="00D14C15">
        <w:rPr>
          <w:rFonts w:asciiTheme="majorHAnsi" w:eastAsia="Cambria" w:hAnsiTheme="majorHAnsi" w:cs="Cambria"/>
          <w:sz w:val="22"/>
        </w:rPr>
        <w:t xml:space="preserve">, constando no mínimo: Estabelecimento de Ensino, Turno, Ano Letivo, Série/Ano, Grau, Leis pertinentes, Carga Horária, Dias Letivos, Nome dos Alunos, Componente(s) </w:t>
      </w:r>
      <w:proofErr w:type="gramStart"/>
      <w:r w:rsidRPr="00D14C15">
        <w:rPr>
          <w:rFonts w:asciiTheme="majorHAnsi" w:eastAsia="Cambria" w:hAnsiTheme="majorHAnsi" w:cs="Cambria"/>
          <w:sz w:val="22"/>
        </w:rPr>
        <w:t>Curricular(</w:t>
      </w:r>
      <w:proofErr w:type="gramEnd"/>
      <w:r w:rsidRPr="00D14C15">
        <w:rPr>
          <w:rFonts w:asciiTheme="majorHAnsi" w:eastAsia="Cambria" w:hAnsiTheme="majorHAnsi" w:cs="Cambria"/>
          <w:sz w:val="22"/>
        </w:rPr>
        <w:t xml:space="preserve">es), Horas/Aula, Resultado Final, Legenda,  bem como Local e Data e Assinaturas pertinentes. Permitir incluir o filtro: Turma - Ano letivo.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Atestado de Conclusão com Notas</w:t>
      </w:r>
      <w:r w:rsidRPr="00D14C15">
        <w:rPr>
          <w:rFonts w:asciiTheme="majorHAnsi" w:eastAsia="Cambria" w:hAnsiTheme="majorHAnsi" w:cs="Cambria"/>
          <w:sz w:val="22"/>
        </w:rPr>
        <w:t xml:space="preserve">, constando no mínimo: Estabelecimento de Ensino, Nome, Nome do Pai, Nome da Mãe, Data de Nascimento, Naturalidade, Nacionalidade, INEP, Componente(s) </w:t>
      </w:r>
      <w:proofErr w:type="gramStart"/>
      <w:r w:rsidRPr="00D14C15">
        <w:rPr>
          <w:rFonts w:asciiTheme="majorHAnsi" w:eastAsia="Cambria" w:hAnsiTheme="majorHAnsi" w:cs="Cambria"/>
          <w:sz w:val="22"/>
        </w:rPr>
        <w:t>Curricular(</w:t>
      </w:r>
      <w:proofErr w:type="gramEnd"/>
      <w:r w:rsidRPr="00D14C15">
        <w:rPr>
          <w:rFonts w:asciiTheme="majorHAnsi" w:eastAsia="Cambria" w:hAnsiTheme="majorHAnsi" w:cs="Cambria"/>
          <w:sz w:val="22"/>
        </w:rPr>
        <w:t xml:space="preserve">es), Etapa(s), Aproveitamento, Carga Horária/Dias Letivos, Resultado Final, Período Escolar, Estabelecimento(s) de Ensino e  Município, Legenda e Assinaturas pertinentes. Permitir incluir o filtro: Aluno.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Relatório para Formação de Turmas</w:t>
      </w:r>
      <w:r w:rsidRPr="00D14C15">
        <w:rPr>
          <w:rFonts w:asciiTheme="majorHAnsi" w:eastAsia="Cambria" w:hAnsiTheme="majorHAnsi" w:cs="Cambria"/>
          <w:sz w:val="22"/>
        </w:rPr>
        <w:t xml:space="preserve">, constando no mínimo: Estabelecimento de Ensino, Turma, Nome dos Alunos e respectivo Resultado Final, bem como Local e Data e Assinaturas pertinentes. Permitir incluir o filtro: Turma - Ano letivo.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Planilha de Parecer Descritivo por Aluno</w:t>
      </w:r>
      <w:r w:rsidRPr="00D14C15">
        <w:rPr>
          <w:rFonts w:asciiTheme="majorHAnsi" w:eastAsia="Cambria" w:hAnsiTheme="majorHAnsi" w:cs="Cambria"/>
          <w:sz w:val="22"/>
        </w:rPr>
        <w:t>, constando no mínimo: Estabelecimento de Ensino, Turma, Nome dos Alunos e respectiva Situação da Matrícula, Programa Social, Observação e Parecer Descritivo do Aluno, Parecer</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da Turma, Total de Alunos na Turma, bem como Local e Data e Assinaturas pertinentes. Permitir incluir o filtro: Turma.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lastRenderedPageBreak/>
        <w:t>Relatório de Notas Parciais</w:t>
      </w:r>
      <w:r w:rsidRPr="00D14C15">
        <w:rPr>
          <w:rFonts w:asciiTheme="majorHAnsi" w:eastAsia="Cambria" w:hAnsiTheme="majorHAnsi" w:cs="Cambria"/>
          <w:sz w:val="22"/>
        </w:rPr>
        <w:t>, constando no mínimo: Estabelecimento de Ensino</w:t>
      </w:r>
      <w:proofErr w:type="gramStart"/>
      <w:r w:rsidRPr="00D14C15">
        <w:rPr>
          <w:rFonts w:asciiTheme="majorHAnsi" w:eastAsia="Cambria" w:hAnsiTheme="majorHAnsi" w:cs="Cambria"/>
          <w:sz w:val="22"/>
        </w:rPr>
        <w:t>,,</w:t>
      </w:r>
      <w:proofErr w:type="gramEnd"/>
      <w:r w:rsidRPr="00D14C15">
        <w:rPr>
          <w:rFonts w:asciiTheme="majorHAnsi" w:eastAsia="Cambria" w:hAnsiTheme="majorHAnsi" w:cs="Cambria"/>
          <w:sz w:val="22"/>
        </w:rPr>
        <w:t xml:space="preserve"> Turma, Disciplina, Período, Nome dos Alunos, Nota Máxima, Soma e Nota Final, bem como Local e Data e Assinaturas pertinentes. Permitir incluir os filtros: Turma, Disciplina e Calendário da Turma &gt; Período Avaliativo.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Atestado de Ocorrência</w:t>
      </w:r>
      <w:r w:rsidRPr="00D14C15">
        <w:rPr>
          <w:rFonts w:asciiTheme="majorHAnsi" w:eastAsia="Cambria" w:hAnsiTheme="majorHAnsi" w:cs="Cambria"/>
          <w:sz w:val="22"/>
        </w:rPr>
        <w:t>, constando no mínimo: Estabelecimento de Ensino, Turma,</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Disciplina, Espaço Físico, Ano, Data de ocorrência, Aluno(a), Professor(a), Tipo de ocorrência, Descrição do Ocorrido, Atitude Tomada e Assinaturas pertinentes. Permitir incluir os filtros: Turma, Disciplina e Aluno.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Diário de Classe</w:t>
      </w:r>
      <w:r w:rsidRPr="00D14C15">
        <w:rPr>
          <w:rFonts w:asciiTheme="majorHAnsi" w:eastAsia="Cambria" w:hAnsiTheme="majorHAnsi" w:cs="Cambria"/>
          <w:sz w:val="22"/>
        </w:rPr>
        <w:t xml:space="preserve"> -</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 xml:space="preserve">constando no mínimo: Estabelecimento de Ensino, Curso, Turma, Profissional, Disciplina(s), turno, Nome dos Alunos, Dia/Mês e Total de Faltas, bem como Local e Data e Assinaturas pertinentes. Permitir incluir os filtros: Turma, Disciplina, Data Inicial e Data Final.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numPr>
          <w:ilvl w:val="0"/>
          <w:numId w:val="124"/>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r w:rsidRPr="00D14C15">
        <w:rPr>
          <w:rFonts w:asciiTheme="majorHAnsi" w:eastAsia="Cambria" w:hAnsiTheme="majorHAnsi" w:cs="Cambria"/>
          <w:b/>
          <w:sz w:val="22"/>
        </w:rPr>
        <w:t>Quantitativo de Alunos por Escola</w:t>
      </w:r>
      <w:r w:rsidRPr="00D14C15">
        <w:rPr>
          <w:rFonts w:asciiTheme="majorHAnsi" w:eastAsia="Cambria" w:hAnsiTheme="majorHAnsi" w:cs="Cambria"/>
          <w:sz w:val="22"/>
        </w:rPr>
        <w:t>, constando no mínimo: Estabelecimento de Ensino, Turmas, Cursando, Transferido e Total Matriculados. Permitir incluir os filtros: Turma Escola</w:t>
      </w:r>
      <w:proofErr w:type="gramStart"/>
      <w:r w:rsidRPr="00D14C15">
        <w:rPr>
          <w:rFonts w:asciiTheme="majorHAnsi" w:eastAsia="Cambria" w:hAnsiTheme="majorHAnsi" w:cs="Cambria"/>
          <w:sz w:val="22"/>
        </w:rPr>
        <w:t>, Data</w:t>
      </w:r>
      <w:proofErr w:type="gramEnd"/>
      <w:r w:rsidRPr="00D14C15">
        <w:rPr>
          <w:rFonts w:asciiTheme="majorHAnsi" w:eastAsia="Cambria" w:hAnsiTheme="majorHAnsi" w:cs="Cambria"/>
          <w:sz w:val="22"/>
        </w:rPr>
        <w:t xml:space="preserve"> de Matrícula e Ano Letivo.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 Na página de emissão de relatórios, deverá permitir a inclusão de colunas com os seguintes campos: Nome, Classificação e Ativo, e a inclusão dos filtros: Nome, Ordem, Classificação e Ativo. </w:t>
      </w:r>
    </w:p>
    <w:p w:rsidR="008A0499" w:rsidRPr="00D14C15" w:rsidRDefault="008A0499" w:rsidP="009126E8">
      <w:pPr>
        <w:numPr>
          <w:ilvl w:val="0"/>
          <w:numId w:val="91"/>
        </w:numPr>
        <w:pBdr>
          <w:top w:val="nil"/>
          <w:left w:val="nil"/>
          <w:bottom w:val="nil"/>
          <w:right w:val="nil"/>
          <w:between w:val="nil"/>
        </w:pBd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a posterior visualização dos Relatórios pelo emissor, permitindo a inclusão de colunas com os seguintes campos:</w:t>
      </w:r>
      <w:proofErr w:type="gramStart"/>
      <w:r w:rsidRPr="00D14C15">
        <w:rPr>
          <w:rFonts w:asciiTheme="majorHAnsi" w:eastAsia="Cambria" w:hAnsiTheme="majorHAnsi" w:cs="Cambria"/>
          <w:sz w:val="22"/>
        </w:rPr>
        <w:t xml:space="preserve">  </w:t>
      </w:r>
    </w:p>
    <w:p w:rsidR="008A0499" w:rsidRPr="00D14C15" w:rsidRDefault="008A0499" w:rsidP="009126E8">
      <w:pPr>
        <w:numPr>
          <w:ilvl w:val="0"/>
          <w:numId w:val="125"/>
        </w:numPr>
        <w:pBdr>
          <w:top w:val="nil"/>
          <w:left w:val="nil"/>
          <w:bottom w:val="nil"/>
          <w:right w:val="nil"/>
          <w:between w:val="nil"/>
        </w:pBdr>
        <w:tabs>
          <w:tab w:val="left" w:pos="284"/>
          <w:tab w:val="left" w:pos="426"/>
        </w:tabs>
        <w:spacing w:after="0"/>
        <w:ind w:leftChars="-258" w:left="-619" w:firstLine="0"/>
        <w:rPr>
          <w:rFonts w:asciiTheme="majorHAnsi" w:hAnsiTheme="majorHAnsi"/>
          <w:sz w:val="22"/>
        </w:rPr>
      </w:pPr>
      <w:proofErr w:type="gramEnd"/>
      <w:r w:rsidRPr="00D14C15">
        <w:rPr>
          <w:rFonts w:asciiTheme="majorHAnsi" w:eastAsia="Cambria" w:hAnsiTheme="majorHAnsi" w:cs="Cambria"/>
          <w:sz w:val="22"/>
        </w:rPr>
        <w:t xml:space="preserve">Nome, Status, Usuário, Data de Emissão, Data de Geração, Classificação e Filtros Usados, e a inclusão dos filtros: Nome, Usuário, Data de Emissão, Data de Geração, Classificação. Podendo ser o tipo de Filtro: entre, diferente, maior, menor, igual, maior ou igual </w:t>
      </w:r>
      <w:proofErr w:type="gramStart"/>
      <w:r w:rsidRPr="00D14C15">
        <w:rPr>
          <w:rFonts w:asciiTheme="majorHAnsi" w:eastAsia="Cambria" w:hAnsiTheme="majorHAnsi" w:cs="Cambria"/>
          <w:sz w:val="22"/>
        </w:rPr>
        <w:t>à,</w:t>
      </w:r>
      <w:proofErr w:type="gramEnd"/>
      <w:r w:rsidRPr="00D14C15">
        <w:rPr>
          <w:rFonts w:asciiTheme="majorHAnsi" w:eastAsia="Cambria" w:hAnsiTheme="majorHAnsi" w:cs="Cambria"/>
          <w:sz w:val="22"/>
        </w:rPr>
        <w:t xml:space="preserve"> menor ou igual à, preenchido, não preenchido, contido em, não contido em.</w:t>
      </w:r>
    </w:p>
    <w:p w:rsidR="008A0499" w:rsidRPr="00D14C15" w:rsidRDefault="008A0499" w:rsidP="009126E8">
      <w:pPr>
        <w:pStyle w:val="PargrafodaLista"/>
        <w:pBdr>
          <w:top w:val="nil"/>
          <w:left w:val="nil"/>
          <w:bottom w:val="nil"/>
          <w:right w:val="nil"/>
          <w:between w:val="nil"/>
        </w:pBdr>
        <w:tabs>
          <w:tab w:val="left" w:pos="142"/>
          <w:tab w:val="left" w:pos="426"/>
        </w:tabs>
        <w:spacing w:after="0"/>
        <w:ind w:leftChars="-258" w:left="-619" w:firstLine="0"/>
        <w:rPr>
          <w:rFonts w:asciiTheme="majorHAnsi" w:eastAsia="Cambria" w:hAnsiTheme="majorHAnsi" w:cs="Cambria"/>
          <w:sz w:val="22"/>
        </w:rPr>
      </w:pPr>
    </w:p>
    <w:p w:rsidR="008A0499" w:rsidRPr="00D14C15" w:rsidRDefault="008A0499" w:rsidP="009126E8">
      <w:pPr>
        <w:pStyle w:val="PargrafodaLista"/>
        <w:numPr>
          <w:ilvl w:val="0"/>
          <w:numId w:val="77"/>
        </w:numPr>
        <w:pBdr>
          <w:top w:val="nil"/>
          <w:left w:val="nil"/>
          <w:bottom w:val="nil"/>
          <w:right w:val="nil"/>
          <w:between w:val="nil"/>
        </w:pBdr>
        <w:tabs>
          <w:tab w:val="left" w:pos="0"/>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b/>
          <w:sz w:val="22"/>
        </w:rPr>
        <w:t xml:space="preserve">Sistema de </w:t>
      </w:r>
      <w:proofErr w:type="spellStart"/>
      <w:r w:rsidRPr="00D14C15">
        <w:rPr>
          <w:rFonts w:asciiTheme="majorHAnsi" w:eastAsia="Cambria" w:hAnsiTheme="majorHAnsi" w:cs="Cambria"/>
          <w:b/>
          <w:sz w:val="22"/>
        </w:rPr>
        <w:t>Pré</w:t>
      </w:r>
      <w:proofErr w:type="spellEnd"/>
      <w:r w:rsidRPr="00D14C15">
        <w:rPr>
          <w:rFonts w:asciiTheme="majorHAnsi" w:eastAsia="Cambria" w:hAnsiTheme="majorHAnsi" w:cs="Cambria"/>
          <w:b/>
          <w:sz w:val="22"/>
        </w:rPr>
        <w:t xml:space="preserve"> Matrícula</w:t>
      </w:r>
    </w:p>
    <w:p w:rsidR="008A0499" w:rsidRPr="00D14C15" w:rsidRDefault="008A0499" w:rsidP="009126E8">
      <w:pPr>
        <w:numPr>
          <w:ilvl w:val="0"/>
          <w:numId w:val="126"/>
        </w:numP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Cadastro de Edital de Pré-Matrículas, constando no mínimo: Nome, Ano Letivo, Início e Término, aba Escolarização constando: Estabelecimento de ensino, Etapa(s) e Turno(s), aba </w:t>
      </w:r>
      <w:r w:rsidRPr="00D14C15">
        <w:rPr>
          <w:rFonts w:asciiTheme="majorHAnsi" w:eastAsia="Cambria" w:hAnsiTheme="majorHAnsi" w:cs="Cambria"/>
          <w:sz w:val="22"/>
        </w:rPr>
        <w:lastRenderedPageBreak/>
        <w:t xml:space="preserve">Documentos constando: Nome do Documento &gt; Obrigatório. </w:t>
      </w:r>
    </w:p>
    <w:p w:rsidR="008A0499" w:rsidRPr="00D14C15" w:rsidRDefault="008A0499" w:rsidP="009126E8">
      <w:pPr>
        <w:numPr>
          <w:ilvl w:val="0"/>
          <w:numId w:val="126"/>
        </w:numP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inclusão de colunas com os seguintes campos: Nome, Data Inicial, Data Final e Ano Letivo. </w:t>
      </w:r>
    </w:p>
    <w:p w:rsidR="008A0499" w:rsidRPr="00D14C15" w:rsidRDefault="008A0499" w:rsidP="009126E8">
      <w:pPr>
        <w:numPr>
          <w:ilvl w:val="0"/>
          <w:numId w:val="126"/>
        </w:numP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Permitir incluir os filtros: Nome, Data Inicial, Data Final e Ano Letivo.</w:t>
      </w:r>
    </w:p>
    <w:p w:rsidR="008A0499" w:rsidRPr="00D14C15" w:rsidRDefault="008A0499" w:rsidP="009126E8">
      <w:pPr>
        <w:numPr>
          <w:ilvl w:val="0"/>
          <w:numId w:val="126"/>
        </w:numPr>
        <w:tabs>
          <w:tab w:val="left" w:pos="284"/>
          <w:tab w:val="left" w:pos="426"/>
          <w:tab w:val="left" w:pos="1120"/>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a Inscrição de Pré-Matrículas, constando no mínimo: aba Dados constando Nome completo do </w:t>
      </w:r>
      <w:proofErr w:type="gramStart"/>
      <w:r w:rsidRPr="00D14C15">
        <w:rPr>
          <w:rFonts w:asciiTheme="majorHAnsi" w:eastAsia="Cambria" w:hAnsiTheme="majorHAnsi" w:cs="Cambria"/>
          <w:sz w:val="22"/>
        </w:rPr>
        <w:t>aluno(</w:t>
      </w:r>
      <w:proofErr w:type="gramEnd"/>
      <w:r w:rsidRPr="00D14C15">
        <w:rPr>
          <w:rFonts w:asciiTheme="majorHAnsi" w:eastAsia="Cambria" w:hAnsiTheme="majorHAnsi" w:cs="Cambria"/>
          <w:sz w:val="22"/>
        </w:rPr>
        <w:t>a), Data de Nascimento, Nacionalidade, CPF, Certidão de Nascimento, Sexo, Pessoa com Deficiência, Endereço completo, Nome do Pai, Nome da Mãe, Profissão da Mãe, Telefone, Nº de membros do Grupo Familiar, Renda Familiar e Possui Bolsa Família, aba Escolarização constando: Estabelecimento de Ensino, Etapa e, Turno.</w:t>
      </w:r>
    </w:p>
    <w:p w:rsidR="008A0499" w:rsidRPr="00D14C15" w:rsidRDefault="008A0499" w:rsidP="009126E8">
      <w:pPr>
        <w:numPr>
          <w:ilvl w:val="0"/>
          <w:numId w:val="126"/>
        </w:numPr>
        <w:tabs>
          <w:tab w:val="left" w:pos="284"/>
          <w:tab w:val="left" w:pos="426"/>
          <w:tab w:val="left" w:pos="1120"/>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upload dos documentos solicitados. </w:t>
      </w:r>
    </w:p>
    <w:p w:rsidR="008A0499" w:rsidRPr="00D14C15" w:rsidRDefault="008A0499" w:rsidP="009126E8">
      <w:pPr>
        <w:numPr>
          <w:ilvl w:val="0"/>
          <w:numId w:val="126"/>
        </w:numPr>
        <w:tabs>
          <w:tab w:val="left" w:pos="284"/>
          <w:tab w:val="left" w:pos="426"/>
          <w:tab w:val="left" w:pos="1120"/>
        </w:tabs>
        <w:spacing w:after="0"/>
        <w:ind w:leftChars="-258" w:left="-617" w:hanging="2"/>
        <w:rPr>
          <w:rFonts w:asciiTheme="majorHAnsi" w:hAnsiTheme="majorHAnsi"/>
          <w:sz w:val="22"/>
        </w:rPr>
      </w:pPr>
      <w:r w:rsidRPr="00D14C15">
        <w:rPr>
          <w:rFonts w:asciiTheme="majorHAnsi" w:eastAsia="Cambria" w:hAnsiTheme="majorHAnsi" w:cs="Cambria"/>
          <w:sz w:val="22"/>
        </w:rPr>
        <w:t>Gerar chave de segurança para acompanhamento da solicitação.</w:t>
      </w:r>
    </w:p>
    <w:p w:rsidR="008A0499" w:rsidRPr="00D14C15" w:rsidRDefault="008A0499" w:rsidP="009126E8">
      <w:pPr>
        <w:numPr>
          <w:ilvl w:val="0"/>
          <w:numId w:val="126"/>
        </w:numPr>
        <w:tabs>
          <w:tab w:val="left" w:pos="284"/>
          <w:tab w:val="left" w:pos="426"/>
          <w:tab w:val="left" w:pos="993"/>
          <w:tab w:val="left" w:pos="1120"/>
        </w:tabs>
        <w:spacing w:after="0"/>
        <w:ind w:leftChars="-258" w:left="-617" w:hanging="2"/>
        <w:rPr>
          <w:rFonts w:asciiTheme="majorHAnsi" w:eastAsia="Cambria" w:hAnsiTheme="majorHAnsi" w:cs="Cambria"/>
          <w:sz w:val="22"/>
        </w:rPr>
      </w:pPr>
      <w:r w:rsidRPr="00D14C15">
        <w:rPr>
          <w:rFonts w:asciiTheme="majorHAnsi" w:eastAsia="Cambria" w:hAnsiTheme="majorHAnsi" w:cs="Cambria"/>
          <w:sz w:val="22"/>
        </w:rPr>
        <w:t xml:space="preserve">Permitir o Gerenciamento das Solicitações Pré-Matrícula pela gestão educacional, exibindo todas as inscrições realizadas e seus respectivos dados, possibilitando informar o status (constando no mínimo </w:t>
      </w:r>
      <w:proofErr w:type="gramStart"/>
      <w:r w:rsidRPr="00D14C15">
        <w:rPr>
          <w:rFonts w:asciiTheme="majorHAnsi" w:eastAsia="Cambria" w:hAnsiTheme="majorHAnsi" w:cs="Cambria"/>
          <w:sz w:val="22"/>
        </w:rPr>
        <w:t>as</w:t>
      </w:r>
      <w:proofErr w:type="gramEnd"/>
      <w:r w:rsidRPr="00D14C15">
        <w:rPr>
          <w:rFonts w:asciiTheme="majorHAnsi" w:eastAsia="Cambria" w:hAnsiTheme="majorHAnsi" w:cs="Cambria"/>
          <w:sz w:val="22"/>
        </w:rPr>
        <w:t xml:space="preserve"> opções: Inscrito, Aguardando, Apto, Não Apto e Realocado) ordem de classificação e parecer pertinentes a cada uma delas. </w:t>
      </w:r>
    </w:p>
    <w:p w:rsidR="008A0499" w:rsidRPr="00D14C15" w:rsidRDefault="008A0499" w:rsidP="009126E8">
      <w:pPr>
        <w:widowControl w:val="0"/>
        <w:numPr>
          <w:ilvl w:val="0"/>
          <w:numId w:val="126"/>
        </w:numPr>
        <w:tabs>
          <w:tab w:val="left" w:pos="284"/>
          <w:tab w:val="left" w:pos="426"/>
          <w:tab w:val="left" w:pos="993"/>
          <w:tab w:val="left" w:pos="1120"/>
        </w:tabs>
        <w:spacing w:after="0"/>
        <w:ind w:leftChars="-258" w:left="-617" w:hanging="2"/>
        <w:rPr>
          <w:rFonts w:asciiTheme="majorHAnsi" w:eastAsia="Cambria" w:hAnsiTheme="majorHAnsi" w:cs="Cambria"/>
          <w:sz w:val="22"/>
        </w:rPr>
      </w:pPr>
      <w:r w:rsidRPr="00D14C15">
        <w:rPr>
          <w:rFonts w:asciiTheme="majorHAnsi" w:eastAsia="Cambria" w:hAnsiTheme="majorHAnsi" w:cs="Cambria"/>
          <w:sz w:val="22"/>
        </w:rPr>
        <w:t xml:space="preserve">Permitir o download dos documentos anexados na inscrição. </w:t>
      </w:r>
    </w:p>
    <w:p w:rsidR="008A0499" w:rsidRPr="00D14C15" w:rsidRDefault="008A0499" w:rsidP="009126E8">
      <w:pPr>
        <w:widowControl w:val="0"/>
        <w:numPr>
          <w:ilvl w:val="0"/>
          <w:numId w:val="126"/>
        </w:numPr>
        <w:tabs>
          <w:tab w:val="left" w:pos="284"/>
          <w:tab w:val="left" w:pos="426"/>
          <w:tab w:val="left" w:pos="993"/>
          <w:tab w:val="left" w:pos="1120"/>
        </w:tabs>
        <w:spacing w:after="0"/>
        <w:ind w:leftChars="-258" w:left="-617" w:hanging="2"/>
        <w:rPr>
          <w:rFonts w:asciiTheme="majorHAnsi" w:eastAsia="Cambria" w:hAnsiTheme="majorHAnsi" w:cs="Cambria"/>
          <w:sz w:val="22"/>
        </w:rPr>
      </w:pPr>
      <w:r w:rsidRPr="00D14C15">
        <w:rPr>
          <w:rFonts w:asciiTheme="majorHAnsi" w:eastAsia="Cambria" w:hAnsiTheme="majorHAnsi" w:cs="Cambria"/>
          <w:sz w:val="22"/>
        </w:rPr>
        <w:t>Permitir inclusão de colunas com os seguintes campos: Aluno</w:t>
      </w:r>
      <w:proofErr w:type="gramStart"/>
      <w:r w:rsidRPr="00D14C15">
        <w:rPr>
          <w:rFonts w:asciiTheme="majorHAnsi" w:eastAsia="Cambria" w:hAnsiTheme="majorHAnsi" w:cs="Cambria"/>
          <w:sz w:val="22"/>
        </w:rPr>
        <w:t>, Data</w:t>
      </w:r>
      <w:proofErr w:type="gramEnd"/>
      <w:r w:rsidRPr="00D14C15">
        <w:rPr>
          <w:rFonts w:asciiTheme="majorHAnsi" w:eastAsia="Cambria" w:hAnsiTheme="majorHAnsi" w:cs="Cambria"/>
          <w:sz w:val="22"/>
        </w:rPr>
        <w:t xml:space="preserve"> de Nascimento, Pai, Mãe, CPF, Certidão de Nascimento, Status, Parecer, Etapa Ensino, Turno e Estabelecimento de Ensino. </w:t>
      </w:r>
    </w:p>
    <w:p w:rsidR="008A0499" w:rsidRPr="00D14C15" w:rsidRDefault="008A0499" w:rsidP="009126E8">
      <w:pPr>
        <w:widowControl w:val="0"/>
        <w:numPr>
          <w:ilvl w:val="0"/>
          <w:numId w:val="126"/>
        </w:numPr>
        <w:tabs>
          <w:tab w:val="left" w:pos="284"/>
          <w:tab w:val="left" w:pos="426"/>
          <w:tab w:val="left" w:pos="993"/>
          <w:tab w:val="left" w:pos="1120"/>
        </w:tabs>
        <w:spacing w:after="0"/>
        <w:ind w:leftChars="-258" w:left="-617" w:hanging="2"/>
        <w:rPr>
          <w:rFonts w:asciiTheme="majorHAnsi" w:eastAsia="Cambria" w:hAnsiTheme="majorHAnsi" w:cs="Cambria"/>
          <w:sz w:val="22"/>
        </w:rPr>
      </w:pPr>
      <w:r w:rsidRPr="00D14C15">
        <w:rPr>
          <w:rFonts w:asciiTheme="majorHAnsi" w:eastAsia="Cambria" w:hAnsiTheme="majorHAnsi" w:cs="Cambria"/>
          <w:sz w:val="22"/>
        </w:rPr>
        <w:t>Permitir incluir os filtros: Aluno, Status, Estabelecimento de Ensino, Etapa e Ano Letivo.</w:t>
      </w:r>
    </w:p>
    <w:p w:rsidR="008A0499" w:rsidRPr="00D14C15" w:rsidRDefault="008A0499" w:rsidP="009126E8">
      <w:pPr>
        <w:widowControl w:val="0"/>
        <w:numPr>
          <w:ilvl w:val="0"/>
          <w:numId w:val="126"/>
        </w:numPr>
        <w:tabs>
          <w:tab w:val="left" w:pos="284"/>
          <w:tab w:val="left" w:pos="426"/>
          <w:tab w:val="left" w:pos="993"/>
          <w:tab w:val="left" w:pos="1120"/>
        </w:tabs>
        <w:spacing w:after="0"/>
        <w:ind w:leftChars="-258" w:left="-617" w:hanging="2"/>
        <w:rPr>
          <w:rFonts w:asciiTheme="majorHAnsi" w:eastAsia="Cambria" w:hAnsiTheme="majorHAnsi" w:cs="Cambria"/>
          <w:sz w:val="22"/>
        </w:rPr>
      </w:pPr>
      <w:r w:rsidRPr="00D14C15">
        <w:rPr>
          <w:rFonts w:asciiTheme="majorHAnsi" w:eastAsia="Cambria" w:hAnsiTheme="majorHAnsi" w:cs="Cambria"/>
          <w:sz w:val="22"/>
        </w:rPr>
        <w:t>Permitir a geração do cadastro do aluno aproveitando os dados de aluno e responsáveis após a confirmação da matrícula.</w:t>
      </w:r>
    </w:p>
    <w:p w:rsidR="008A0499" w:rsidRPr="00D14C15" w:rsidRDefault="008A0499" w:rsidP="009126E8">
      <w:pPr>
        <w:widowControl w:val="0"/>
        <w:numPr>
          <w:ilvl w:val="0"/>
          <w:numId w:val="126"/>
        </w:numPr>
        <w:tabs>
          <w:tab w:val="left" w:pos="284"/>
          <w:tab w:val="left" w:pos="426"/>
          <w:tab w:val="left" w:pos="993"/>
          <w:tab w:val="left" w:pos="1120"/>
        </w:tabs>
        <w:spacing w:after="0"/>
        <w:ind w:leftChars="-258" w:left="-617" w:hanging="2"/>
        <w:rPr>
          <w:rFonts w:asciiTheme="majorHAnsi" w:eastAsia="Cambria" w:hAnsiTheme="majorHAnsi" w:cs="Cambria"/>
          <w:sz w:val="22"/>
        </w:rPr>
      </w:pPr>
      <w:r w:rsidRPr="00D14C15">
        <w:rPr>
          <w:rFonts w:asciiTheme="majorHAnsi" w:eastAsia="Cambria" w:hAnsiTheme="majorHAnsi" w:cs="Cambria"/>
          <w:sz w:val="22"/>
        </w:rPr>
        <w:t>Permitir o Gerenciamento da Fila de Espera, onde consta a relação por ordem definida pela comissão gestora com a opção de impressão.</w:t>
      </w:r>
    </w:p>
    <w:p w:rsidR="008A0499" w:rsidRPr="00D14C15" w:rsidRDefault="008A0499" w:rsidP="009126E8">
      <w:pPr>
        <w:pStyle w:val="PargrafodaLista"/>
        <w:pBdr>
          <w:top w:val="nil"/>
          <w:left w:val="nil"/>
          <w:bottom w:val="nil"/>
          <w:right w:val="nil"/>
          <w:between w:val="nil"/>
        </w:pBdr>
        <w:tabs>
          <w:tab w:val="left" w:pos="0"/>
          <w:tab w:val="left" w:pos="426"/>
        </w:tabs>
        <w:spacing w:after="0"/>
        <w:ind w:leftChars="-258" w:left="-619" w:firstLine="0"/>
        <w:rPr>
          <w:rFonts w:asciiTheme="majorHAnsi" w:eastAsia="Cambria" w:hAnsiTheme="majorHAnsi" w:cs="Cambria"/>
          <w:sz w:val="22"/>
        </w:rPr>
      </w:pPr>
    </w:p>
    <w:p w:rsidR="008A0499" w:rsidRPr="00D14C15" w:rsidRDefault="008A0499" w:rsidP="009126E8">
      <w:pPr>
        <w:pStyle w:val="PargrafodaLista"/>
        <w:widowControl w:val="0"/>
        <w:numPr>
          <w:ilvl w:val="0"/>
          <w:numId w:val="77"/>
        </w:numPr>
        <w:pBdr>
          <w:top w:val="nil"/>
          <w:left w:val="nil"/>
          <w:bottom w:val="nil"/>
          <w:right w:val="nil"/>
          <w:between w:val="nil"/>
        </w:pBdr>
        <w:tabs>
          <w:tab w:val="left" w:pos="567"/>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b/>
          <w:sz w:val="22"/>
        </w:rPr>
        <w:t>Portal De Pais e Alunos:</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a integração de dados de forma automática ou ainda através de arquivos de intercâmbio de informações com o módulo de </w:t>
      </w:r>
      <w:proofErr w:type="gramStart"/>
      <w:r w:rsidRPr="00D14C15">
        <w:rPr>
          <w:rFonts w:asciiTheme="majorHAnsi" w:eastAsia="Cambria" w:hAnsiTheme="majorHAnsi" w:cs="Cambria"/>
          <w:sz w:val="22"/>
        </w:rPr>
        <w:t>Pedagógico Secretaria</w:t>
      </w:r>
      <w:proofErr w:type="gramEnd"/>
      <w:r w:rsidRPr="00D14C15">
        <w:rPr>
          <w:rFonts w:asciiTheme="majorHAnsi" w:eastAsia="Cambria" w:hAnsiTheme="majorHAnsi" w:cs="Cambria"/>
          <w:sz w:val="22"/>
        </w:rPr>
        <w:t xml:space="preserve"> e Escolas;</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a visualização da frequência diária em cada aula;</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Possibilitar aos alunos, pais e responsáveis pelos alunos a consulta do boletim escolar do aluno, ou seja, o desempenho escolar obtido pelo aluno ao final dos períodos avaliativos e do período letivo;</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a exibição do calendário escolar associado </w:t>
      </w:r>
      <w:proofErr w:type="gramStart"/>
      <w:r w:rsidRPr="00D14C15">
        <w:rPr>
          <w:rFonts w:asciiTheme="majorHAnsi" w:eastAsia="Cambria" w:hAnsiTheme="majorHAnsi" w:cs="Cambria"/>
          <w:sz w:val="22"/>
        </w:rPr>
        <w:t>a</w:t>
      </w:r>
      <w:proofErr w:type="gramEnd"/>
      <w:r w:rsidRPr="00D14C15">
        <w:rPr>
          <w:rFonts w:asciiTheme="majorHAnsi" w:eastAsia="Cambria" w:hAnsiTheme="majorHAnsi" w:cs="Cambria"/>
          <w:sz w:val="22"/>
        </w:rPr>
        <w:t xml:space="preserve"> matrícula do aluno, contendo lista de </w:t>
      </w:r>
      <w:r w:rsidRPr="00D14C15">
        <w:rPr>
          <w:rFonts w:asciiTheme="majorHAnsi" w:eastAsia="Cambria" w:hAnsiTheme="majorHAnsi" w:cs="Cambria"/>
          <w:sz w:val="22"/>
        </w:rPr>
        <w:lastRenderedPageBreak/>
        <w:t>eventos e feriados do respectivo calendário;</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a visualização do desempenho em cada instrumento de avaliação;</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a exibição do parecer do professor;</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a visualização do total de faltas por período avaliativo;</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a visualização do percentual de frequência;</w:t>
      </w:r>
    </w:p>
    <w:p w:rsidR="008A0499" w:rsidRPr="00D14C15" w:rsidRDefault="008A0499" w:rsidP="009126E8">
      <w:pPr>
        <w:widowControl w:val="0"/>
        <w:numPr>
          <w:ilvl w:val="0"/>
          <w:numId w:val="127"/>
        </w:numPr>
        <w:tabs>
          <w:tab w:val="left" w:pos="284"/>
        </w:tabs>
        <w:spacing w:after="0"/>
        <w:ind w:leftChars="-258" w:left="-617" w:hanging="2"/>
        <w:rPr>
          <w:rFonts w:asciiTheme="majorHAnsi" w:hAnsiTheme="majorHAnsi"/>
          <w:sz w:val="22"/>
        </w:rPr>
      </w:pPr>
      <w:r w:rsidRPr="00D14C15">
        <w:rPr>
          <w:rFonts w:asciiTheme="majorHAnsi" w:eastAsia="Cambria" w:hAnsiTheme="majorHAnsi" w:cs="Cambria"/>
          <w:sz w:val="22"/>
        </w:rPr>
        <w:t>Permitir a consulta das matrículas do aluno na rede de ensino, com sua situação e demais características específicas;</w:t>
      </w:r>
    </w:p>
    <w:p w:rsidR="008A0499" w:rsidRPr="00D14C15" w:rsidRDefault="008A0499" w:rsidP="009126E8">
      <w:pPr>
        <w:spacing w:after="0"/>
        <w:ind w:leftChars="-258" w:left="-617" w:hanging="2"/>
        <w:rPr>
          <w:rFonts w:asciiTheme="majorHAnsi" w:eastAsia="Cambria" w:hAnsiTheme="majorHAnsi" w:cs="Cambria"/>
          <w:sz w:val="22"/>
        </w:rPr>
      </w:pPr>
    </w:p>
    <w:p w:rsidR="008A0499" w:rsidRPr="00D14C15" w:rsidRDefault="008A0499" w:rsidP="009126E8">
      <w:pPr>
        <w:pStyle w:val="PargrafodaLista"/>
        <w:widowControl w:val="0"/>
        <w:numPr>
          <w:ilvl w:val="0"/>
          <w:numId w:val="77"/>
        </w:numPr>
        <w:tabs>
          <w:tab w:val="left" w:pos="567"/>
        </w:tabs>
        <w:suppressAutoHyphens/>
        <w:autoSpaceDE w:val="0"/>
        <w:autoSpaceDN w:val="0"/>
        <w:adjustRightInd w:val="0"/>
        <w:spacing w:after="0"/>
        <w:ind w:leftChars="-258" w:left="-335" w:hanging="284"/>
        <w:textDirection w:val="btLr"/>
        <w:textAlignment w:val="top"/>
        <w:outlineLvl w:val="0"/>
        <w:rPr>
          <w:rFonts w:asciiTheme="majorHAnsi" w:eastAsia="Cambria" w:hAnsiTheme="majorHAnsi" w:cs="Cambria"/>
          <w:sz w:val="22"/>
        </w:rPr>
      </w:pPr>
      <w:r w:rsidRPr="00D14C15">
        <w:rPr>
          <w:rFonts w:asciiTheme="majorHAnsi" w:eastAsia="Cambria" w:hAnsiTheme="majorHAnsi" w:cs="Cambria"/>
          <w:b/>
          <w:sz w:val="22"/>
        </w:rPr>
        <w:t>APP Pais e Alunos:</w:t>
      </w:r>
    </w:p>
    <w:p w:rsidR="008A0499" w:rsidRPr="00D14C15" w:rsidRDefault="008A0499" w:rsidP="009126E8">
      <w:pPr>
        <w:pStyle w:val="PargrafodaLista"/>
        <w:widowControl w:val="0"/>
        <w:numPr>
          <w:ilvl w:val="0"/>
          <w:numId w:val="91"/>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Aplicativo mobile deve ser executado off-line, ou seja, sem necessidade de conexão com internet; </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O Aplicativo deverá estar publicado no Google </w:t>
      </w:r>
      <w:proofErr w:type="spellStart"/>
      <w:r w:rsidRPr="00D14C15">
        <w:rPr>
          <w:rFonts w:asciiTheme="majorHAnsi" w:eastAsia="Cambria" w:hAnsiTheme="majorHAnsi" w:cs="Cambria"/>
          <w:sz w:val="22"/>
        </w:rPr>
        <w:t>Playstore</w:t>
      </w:r>
      <w:proofErr w:type="spellEnd"/>
      <w:r w:rsidRPr="00D14C15">
        <w:rPr>
          <w:rFonts w:asciiTheme="majorHAnsi" w:eastAsia="Cambria" w:hAnsiTheme="majorHAnsi" w:cs="Cambria"/>
          <w:sz w:val="22"/>
        </w:rPr>
        <w:t xml:space="preserve"> disponível para sistema </w:t>
      </w:r>
      <w:proofErr w:type="spellStart"/>
      <w:r w:rsidRPr="00D14C15">
        <w:rPr>
          <w:rFonts w:asciiTheme="majorHAnsi" w:eastAsia="Cambria" w:hAnsiTheme="majorHAnsi" w:cs="Cambria"/>
          <w:sz w:val="22"/>
        </w:rPr>
        <w:t>Android</w:t>
      </w:r>
      <w:proofErr w:type="spellEnd"/>
      <w:r w:rsidRPr="00D14C15">
        <w:rPr>
          <w:rFonts w:asciiTheme="majorHAnsi" w:eastAsia="Cambria" w:hAnsiTheme="majorHAnsi" w:cs="Cambria"/>
          <w:sz w:val="22"/>
        </w:rPr>
        <w:t>;</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proofErr w:type="gramStart"/>
      <w:r w:rsidRPr="00D14C15">
        <w:rPr>
          <w:rFonts w:asciiTheme="majorHAnsi" w:eastAsia="Cambria" w:hAnsiTheme="majorHAnsi" w:cs="Cambria"/>
          <w:sz w:val="22"/>
        </w:rPr>
        <w:t>O APP Pais e Alunos deverá permitir</w:t>
      </w:r>
      <w:proofErr w:type="gramEnd"/>
      <w:r w:rsidRPr="00D14C15">
        <w:rPr>
          <w:rFonts w:asciiTheme="majorHAnsi" w:eastAsia="Cambria" w:hAnsiTheme="majorHAnsi" w:cs="Cambria"/>
          <w:sz w:val="22"/>
        </w:rPr>
        <w:t xml:space="preserve"> a integração de dados de forma automática ou ainda através de arquivos de intercâmbio de informações com o sistema Pedagógico Secretaria e Escolas;</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Possibilitar aos alunos, pais e responsáveis pelos alunos a consulta do boletim escolar do aluno, ou seja, o desempenho escolar obtido pelo aluno ao final dos períodos avaliativos e do período letivo;</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Permitir a exibição do calendário escolar associado </w:t>
      </w:r>
      <w:proofErr w:type="gramStart"/>
      <w:r w:rsidRPr="00D14C15">
        <w:rPr>
          <w:rFonts w:asciiTheme="majorHAnsi" w:eastAsia="Cambria" w:hAnsiTheme="majorHAnsi" w:cs="Cambria"/>
          <w:sz w:val="22"/>
        </w:rPr>
        <w:t>a</w:t>
      </w:r>
      <w:proofErr w:type="gramEnd"/>
      <w:r w:rsidRPr="00D14C15">
        <w:rPr>
          <w:rFonts w:asciiTheme="majorHAnsi" w:eastAsia="Cambria" w:hAnsiTheme="majorHAnsi" w:cs="Cambria"/>
          <w:sz w:val="22"/>
        </w:rPr>
        <w:t xml:space="preserve"> matrícula do aluno, contendo lista de eventos e feriados do respectivo calendário;</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Possibilitar visualizar </w:t>
      </w:r>
      <w:proofErr w:type="gramStart"/>
      <w:r w:rsidRPr="00D14C15">
        <w:rPr>
          <w:rFonts w:asciiTheme="majorHAnsi" w:eastAsia="Cambria" w:hAnsiTheme="majorHAnsi" w:cs="Cambria"/>
          <w:sz w:val="22"/>
        </w:rPr>
        <w:t>as informações referente ao lançamento de cardápio da merenda escolar</w:t>
      </w:r>
      <w:proofErr w:type="gramEnd"/>
      <w:r w:rsidRPr="00D14C15">
        <w:rPr>
          <w:rFonts w:asciiTheme="majorHAnsi" w:eastAsia="Cambria" w:hAnsiTheme="majorHAnsi" w:cs="Cambria"/>
          <w:sz w:val="22"/>
        </w:rPr>
        <w:t>;</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Permitir a visualização do percentual de frequência;</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Permitir a visualização das ocorrências criadas pelos professores/gestão escolar com o nome do aluno </w:t>
      </w:r>
      <w:proofErr w:type="spellStart"/>
      <w:r w:rsidRPr="00D14C15">
        <w:rPr>
          <w:rFonts w:asciiTheme="majorHAnsi" w:eastAsia="Cambria" w:hAnsiTheme="majorHAnsi" w:cs="Cambria"/>
          <w:sz w:val="22"/>
        </w:rPr>
        <w:t>logado</w:t>
      </w:r>
      <w:proofErr w:type="spellEnd"/>
      <w:r w:rsidRPr="00D14C15">
        <w:rPr>
          <w:rFonts w:asciiTheme="majorHAnsi" w:eastAsia="Cambria" w:hAnsiTheme="majorHAnsi" w:cs="Cambria"/>
          <w:sz w:val="22"/>
        </w:rPr>
        <w:t>;</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Permitir a emissão de atestado de frequência;</w:t>
      </w:r>
    </w:p>
    <w:p w:rsidR="008A0499" w:rsidRPr="00D14C15" w:rsidRDefault="008A0499" w:rsidP="009126E8">
      <w:pPr>
        <w:widowControl w:val="0"/>
        <w:numPr>
          <w:ilvl w:val="0"/>
          <w:numId w:val="128"/>
        </w:numPr>
        <w:pBdr>
          <w:top w:val="nil"/>
          <w:left w:val="nil"/>
          <w:bottom w:val="nil"/>
          <w:right w:val="nil"/>
          <w:between w:val="nil"/>
        </w:pBdr>
        <w:tabs>
          <w:tab w:val="left" w:pos="284"/>
        </w:tabs>
        <w:spacing w:after="0"/>
        <w:ind w:leftChars="-258" w:left="-619" w:firstLine="0"/>
        <w:rPr>
          <w:rFonts w:asciiTheme="majorHAnsi" w:hAnsiTheme="majorHAnsi"/>
          <w:sz w:val="22"/>
        </w:rPr>
      </w:pPr>
      <w:r w:rsidRPr="00D14C15">
        <w:rPr>
          <w:rFonts w:asciiTheme="majorHAnsi" w:eastAsia="Cambria" w:hAnsiTheme="majorHAnsi" w:cs="Cambria"/>
          <w:sz w:val="22"/>
        </w:rPr>
        <w:t>Permitir a emissão de atestado de matrícula.</w:t>
      </w:r>
    </w:p>
    <w:p w:rsidR="008A0499" w:rsidRPr="00D14C15" w:rsidRDefault="008A0499" w:rsidP="009126E8">
      <w:pPr>
        <w:pBdr>
          <w:top w:val="nil"/>
          <w:left w:val="nil"/>
          <w:bottom w:val="nil"/>
          <w:right w:val="nil"/>
          <w:between w:val="nil"/>
        </w:pBdr>
        <w:spacing w:after="0"/>
        <w:ind w:leftChars="-258" w:left="-617" w:hanging="2"/>
        <w:rPr>
          <w:rFonts w:asciiTheme="majorHAnsi" w:eastAsia="Cambria" w:hAnsiTheme="majorHAnsi" w:cs="Cambria"/>
          <w:sz w:val="22"/>
        </w:rPr>
      </w:pPr>
    </w:p>
    <w:p w:rsidR="008A0499" w:rsidRPr="00D14C15" w:rsidRDefault="008A0499" w:rsidP="009126E8">
      <w:pPr>
        <w:pStyle w:val="PargrafodaLista"/>
        <w:widowControl w:val="0"/>
        <w:numPr>
          <w:ilvl w:val="0"/>
          <w:numId w:val="77"/>
        </w:numPr>
        <w:pBdr>
          <w:top w:val="nil"/>
          <w:left w:val="nil"/>
          <w:bottom w:val="nil"/>
          <w:right w:val="nil"/>
          <w:between w:val="nil"/>
        </w:pBdr>
        <w:tabs>
          <w:tab w:val="left" w:pos="567"/>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b/>
          <w:sz w:val="22"/>
        </w:rPr>
        <w:t>Portal Professores:</w:t>
      </w:r>
    </w:p>
    <w:p w:rsidR="008A0499" w:rsidRPr="00D14C15" w:rsidRDefault="008A0499" w:rsidP="009126E8">
      <w:pPr>
        <w:pStyle w:val="PargrafodaLista"/>
        <w:widowControl w:val="0"/>
        <w:numPr>
          <w:ilvl w:val="0"/>
          <w:numId w:val="91"/>
        </w:numPr>
        <w:tabs>
          <w:tab w:val="left" w:pos="284"/>
          <w:tab w:val="left" w:pos="432"/>
        </w:tabs>
        <w:spacing w:after="0"/>
        <w:ind w:leftChars="-258" w:left="-619" w:firstLine="0"/>
        <w:rPr>
          <w:rFonts w:asciiTheme="majorHAnsi" w:hAnsiTheme="majorHAnsi"/>
          <w:sz w:val="22"/>
        </w:rPr>
      </w:pPr>
      <w:r w:rsidRPr="00D14C15">
        <w:rPr>
          <w:rFonts w:asciiTheme="majorHAnsi" w:eastAsia="Cambria" w:hAnsiTheme="majorHAnsi" w:cs="Cambria"/>
          <w:sz w:val="22"/>
        </w:rPr>
        <w:t xml:space="preserve">O Portal dos Professores deverá permitir a integração de dados de forma automática ou ainda através de arquivos de intercâmbio de informações com </w:t>
      </w:r>
      <w:proofErr w:type="gramStart"/>
      <w:r w:rsidRPr="00D14C15">
        <w:rPr>
          <w:rFonts w:asciiTheme="majorHAnsi" w:eastAsia="Cambria" w:hAnsiTheme="majorHAnsi" w:cs="Cambria"/>
          <w:sz w:val="22"/>
        </w:rPr>
        <w:t>o módulo Pedagógico Secretaria e Escolas</w:t>
      </w:r>
      <w:proofErr w:type="gramEnd"/>
      <w:r w:rsidRPr="00D14C15">
        <w:rPr>
          <w:rFonts w:asciiTheme="majorHAnsi" w:eastAsia="Cambria" w:hAnsiTheme="majorHAnsi" w:cs="Cambria"/>
          <w:sz w:val="22"/>
        </w:rPr>
        <w:t>;</w:t>
      </w:r>
    </w:p>
    <w:p w:rsidR="008A0499" w:rsidRPr="00D14C15" w:rsidRDefault="008A0499" w:rsidP="009126E8">
      <w:pPr>
        <w:widowControl w:val="0"/>
        <w:numPr>
          <w:ilvl w:val="0"/>
          <w:numId w:val="129"/>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aos professores o registro da distribuição e planejamento de suas aulas por período;</w:t>
      </w:r>
    </w:p>
    <w:p w:rsidR="008A0499" w:rsidRPr="00D14C15" w:rsidRDefault="008A0499" w:rsidP="009126E8">
      <w:pPr>
        <w:widowControl w:val="0"/>
        <w:numPr>
          <w:ilvl w:val="0"/>
          <w:numId w:val="129"/>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registro da frequência escolar dos alunos, por dia;</w:t>
      </w:r>
    </w:p>
    <w:p w:rsidR="008A0499" w:rsidRPr="00D14C15" w:rsidRDefault="008A0499" w:rsidP="009126E8">
      <w:pPr>
        <w:widowControl w:val="0"/>
        <w:numPr>
          <w:ilvl w:val="0"/>
          <w:numId w:val="129"/>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lastRenderedPageBreak/>
        <w:t>Permitir o cadastramento e manutenção de justificativas para ausências dos alunos nas aulas;</w:t>
      </w:r>
    </w:p>
    <w:p w:rsidR="008A0499" w:rsidRPr="00D14C15" w:rsidRDefault="008A0499" w:rsidP="009126E8">
      <w:pPr>
        <w:widowControl w:val="0"/>
        <w:numPr>
          <w:ilvl w:val="0"/>
          <w:numId w:val="129"/>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cadastramento dos instrumentos de avaliação de aprendizagem, além de informar quais serão os critérios de avaliação empregados neles;</w:t>
      </w:r>
    </w:p>
    <w:p w:rsidR="008A0499" w:rsidRPr="00D14C15" w:rsidRDefault="008A0499" w:rsidP="009126E8">
      <w:pPr>
        <w:widowControl w:val="0"/>
        <w:numPr>
          <w:ilvl w:val="0"/>
          <w:numId w:val="129"/>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registro do desempenho dos alunos referente aos instrumentos de avaliação, exames finais, conselho de classe e média dos períodos avaliativos;</w:t>
      </w:r>
    </w:p>
    <w:p w:rsidR="008A0499" w:rsidRPr="00D14C15" w:rsidRDefault="008A0499" w:rsidP="009126E8">
      <w:pPr>
        <w:widowControl w:val="0"/>
        <w:numPr>
          <w:ilvl w:val="0"/>
          <w:numId w:val="129"/>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registro de pareceres aos instrumentos de avaliação realizados; </w:t>
      </w:r>
    </w:p>
    <w:p w:rsidR="008A0499" w:rsidRPr="00D14C15" w:rsidRDefault="008A0499" w:rsidP="009126E8">
      <w:pPr>
        <w:widowControl w:val="0"/>
        <w:numPr>
          <w:ilvl w:val="0"/>
          <w:numId w:val="129"/>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registro de resultados do período avaliativo, mesmo que não exista um instrumento de avaliação cadastrado;</w:t>
      </w:r>
    </w:p>
    <w:p w:rsidR="008A0499" w:rsidRPr="00D14C15" w:rsidRDefault="008A0499" w:rsidP="009126E8">
      <w:pPr>
        <w:widowControl w:val="0"/>
        <w:numPr>
          <w:ilvl w:val="0"/>
          <w:numId w:val="129"/>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registro da frequência escolar dos alunos. Possibilitando, inclusive, o registro por aula individualmente ou pelo total de faltas no período avaliativo.</w:t>
      </w:r>
    </w:p>
    <w:p w:rsidR="008A0499" w:rsidRPr="00D14C15" w:rsidRDefault="008A0499" w:rsidP="009126E8">
      <w:pPr>
        <w:tabs>
          <w:tab w:val="left" w:pos="284"/>
          <w:tab w:val="left" w:pos="432"/>
        </w:tabs>
        <w:spacing w:after="0"/>
        <w:ind w:leftChars="-258" w:left="-619" w:firstLine="0"/>
        <w:rPr>
          <w:rFonts w:asciiTheme="majorHAnsi" w:eastAsia="Cambria" w:hAnsiTheme="majorHAnsi" w:cs="Cambria"/>
          <w:sz w:val="22"/>
        </w:rPr>
      </w:pPr>
    </w:p>
    <w:p w:rsidR="008A0499" w:rsidRPr="00D14C15" w:rsidRDefault="008A0499" w:rsidP="009126E8">
      <w:pPr>
        <w:pStyle w:val="PargrafodaLista"/>
        <w:widowControl w:val="0"/>
        <w:numPr>
          <w:ilvl w:val="0"/>
          <w:numId w:val="77"/>
        </w:numPr>
        <w:tabs>
          <w:tab w:val="left" w:pos="284"/>
          <w:tab w:val="left" w:pos="567"/>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b/>
          <w:sz w:val="22"/>
        </w:rPr>
        <w:t>APP Professores</w:t>
      </w:r>
    </w:p>
    <w:p w:rsidR="008A0499" w:rsidRPr="00D14C15" w:rsidRDefault="008A0499" w:rsidP="009126E8">
      <w:pPr>
        <w:pStyle w:val="PargrafodaLista"/>
        <w:widowControl w:val="0"/>
        <w:numPr>
          <w:ilvl w:val="0"/>
          <w:numId w:val="91"/>
        </w:numPr>
        <w:tabs>
          <w:tab w:val="left" w:pos="284"/>
          <w:tab w:val="left" w:pos="432"/>
        </w:tabs>
        <w:spacing w:after="0"/>
        <w:ind w:leftChars="-258" w:left="-619" w:firstLine="0"/>
        <w:rPr>
          <w:rFonts w:asciiTheme="majorHAnsi" w:hAnsiTheme="majorHAnsi"/>
          <w:sz w:val="22"/>
        </w:rPr>
      </w:pPr>
      <w:r w:rsidRPr="00D14C15">
        <w:rPr>
          <w:rFonts w:asciiTheme="majorHAnsi" w:eastAsia="Cambria" w:hAnsiTheme="majorHAnsi" w:cs="Cambria"/>
          <w:sz w:val="22"/>
        </w:rPr>
        <w:t>Aplicativo mobile deve ser executado off-line, ou seja, sem necessidade de conexão com internet;</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O Aplicativo deverá estar publicado no Google </w:t>
      </w:r>
      <w:proofErr w:type="spellStart"/>
      <w:r w:rsidRPr="00D14C15">
        <w:rPr>
          <w:rFonts w:asciiTheme="majorHAnsi" w:eastAsia="Cambria" w:hAnsiTheme="majorHAnsi" w:cs="Cambria"/>
          <w:sz w:val="22"/>
        </w:rPr>
        <w:t>Playstore</w:t>
      </w:r>
      <w:proofErr w:type="spellEnd"/>
      <w:r w:rsidRPr="00D14C15">
        <w:rPr>
          <w:rFonts w:asciiTheme="majorHAnsi" w:eastAsia="Cambria" w:hAnsiTheme="majorHAnsi" w:cs="Cambria"/>
          <w:sz w:val="22"/>
        </w:rPr>
        <w:t xml:space="preserve"> disponível para sistema </w:t>
      </w:r>
      <w:proofErr w:type="spellStart"/>
      <w:r w:rsidRPr="00D14C15">
        <w:rPr>
          <w:rFonts w:asciiTheme="majorHAnsi" w:eastAsia="Cambria" w:hAnsiTheme="majorHAnsi" w:cs="Cambria"/>
          <w:sz w:val="22"/>
        </w:rPr>
        <w:t>Android</w:t>
      </w:r>
      <w:proofErr w:type="spellEnd"/>
      <w:r w:rsidRPr="00D14C15">
        <w:rPr>
          <w:rFonts w:asciiTheme="majorHAnsi" w:eastAsia="Cambria" w:hAnsiTheme="majorHAnsi" w:cs="Cambria"/>
          <w:sz w:val="22"/>
        </w:rPr>
        <w:t>;</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O APP dos professores deverá permitir a integração de dados de forma automática ou ainda através de arquivos de intercâmbio de informações com o sistema Pedagógico Secretaria e Escolas;</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ao professor na tela inicial do aplicativo, após </w:t>
      </w:r>
      <w:proofErr w:type="spellStart"/>
      <w:r w:rsidRPr="00D14C15">
        <w:rPr>
          <w:rFonts w:asciiTheme="majorHAnsi" w:eastAsia="Cambria" w:hAnsiTheme="majorHAnsi" w:cs="Cambria"/>
          <w:sz w:val="22"/>
        </w:rPr>
        <w:t>logar</w:t>
      </w:r>
      <w:proofErr w:type="spellEnd"/>
      <w:r w:rsidRPr="00D14C15">
        <w:rPr>
          <w:rFonts w:asciiTheme="majorHAnsi" w:eastAsia="Cambria" w:hAnsiTheme="majorHAnsi" w:cs="Cambria"/>
          <w:sz w:val="22"/>
        </w:rPr>
        <w:t>, selecionar a escola, turma e disciplina para registro das atividades;</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Deverá possuir lista de alunos matriculados na turma selecionada previamente </w:t>
      </w:r>
      <w:proofErr w:type="gramStart"/>
      <w:r w:rsidRPr="00D14C15">
        <w:rPr>
          <w:rFonts w:asciiTheme="majorHAnsi" w:eastAsia="Cambria" w:hAnsiTheme="majorHAnsi" w:cs="Cambria"/>
          <w:sz w:val="22"/>
        </w:rPr>
        <w:t>na home</w:t>
      </w:r>
      <w:proofErr w:type="gramEnd"/>
      <w:r w:rsidRPr="00D14C15">
        <w:rPr>
          <w:rFonts w:asciiTheme="majorHAnsi" w:eastAsia="Cambria" w:hAnsiTheme="majorHAnsi" w:cs="Cambria"/>
          <w:sz w:val="22"/>
        </w:rPr>
        <w:t xml:space="preserve"> do </w:t>
      </w:r>
      <w:proofErr w:type="spellStart"/>
      <w:r w:rsidRPr="00D14C15">
        <w:rPr>
          <w:rFonts w:asciiTheme="majorHAnsi" w:eastAsia="Cambria" w:hAnsiTheme="majorHAnsi" w:cs="Cambria"/>
          <w:sz w:val="22"/>
        </w:rPr>
        <w:t>app</w:t>
      </w:r>
      <w:proofErr w:type="spellEnd"/>
      <w:r w:rsidRPr="00D14C15">
        <w:rPr>
          <w:rFonts w:asciiTheme="majorHAnsi" w:eastAsia="Cambria" w:hAnsiTheme="majorHAnsi" w:cs="Cambria"/>
          <w:sz w:val="22"/>
        </w:rPr>
        <w:t>;</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Deverá na lista de alunos matriculados na turma selecionada, apresentar nome completo e foto dos alunos;</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a consulta dos responsáveis pelos alunos com celular;</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indicar as frequências dos alunos por período;</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Deverá permitir adicionar conteúdo que foram ministrados na aula;</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Deverá possibilitar adicionar/visualizar as ocorrências do aluno;</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Deverá possibilitar adicionar ocorrências punitivas do aluno e indicar o </w:t>
      </w:r>
      <w:proofErr w:type="gramStart"/>
      <w:r w:rsidRPr="00D14C15">
        <w:rPr>
          <w:rFonts w:asciiTheme="majorHAnsi" w:eastAsia="Cambria" w:hAnsiTheme="majorHAnsi" w:cs="Cambria"/>
          <w:sz w:val="22"/>
        </w:rPr>
        <w:t>colega(</w:t>
      </w:r>
      <w:proofErr w:type="gramEnd"/>
      <w:r w:rsidRPr="00D14C15">
        <w:rPr>
          <w:rFonts w:asciiTheme="majorHAnsi" w:eastAsia="Cambria" w:hAnsiTheme="majorHAnsi" w:cs="Cambria"/>
          <w:sz w:val="22"/>
        </w:rPr>
        <w:t>outro aluno) que relatou;</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indicar as notas e média final do período avaliativo para o aluno;</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Possibilitar na lista busca de alunos para preenchimento das notas </w:t>
      </w:r>
      <w:proofErr w:type="gramStart"/>
      <w:r w:rsidRPr="00D14C15">
        <w:rPr>
          <w:rFonts w:asciiTheme="majorHAnsi" w:eastAsia="Cambria" w:hAnsiTheme="majorHAnsi" w:cs="Cambria"/>
          <w:sz w:val="22"/>
        </w:rPr>
        <w:t>apresentar</w:t>
      </w:r>
      <w:proofErr w:type="gramEnd"/>
      <w:r w:rsidRPr="00D14C15">
        <w:rPr>
          <w:rFonts w:asciiTheme="majorHAnsi" w:eastAsia="Cambria" w:hAnsiTheme="majorHAnsi" w:cs="Cambria"/>
          <w:sz w:val="22"/>
        </w:rPr>
        <w:t xml:space="preserve"> nome completo </w:t>
      </w:r>
      <w:r w:rsidRPr="00D14C15">
        <w:rPr>
          <w:rFonts w:asciiTheme="majorHAnsi" w:eastAsia="Cambria" w:hAnsiTheme="majorHAnsi" w:cs="Cambria"/>
          <w:sz w:val="22"/>
        </w:rPr>
        <w:lastRenderedPageBreak/>
        <w:t>e foto do aluno matriculado.</w:t>
      </w:r>
    </w:p>
    <w:p w:rsidR="008A0499" w:rsidRPr="00D14C15" w:rsidRDefault="008A0499" w:rsidP="009126E8">
      <w:pPr>
        <w:tabs>
          <w:tab w:val="left" w:pos="284"/>
          <w:tab w:val="left" w:pos="432"/>
        </w:tabs>
        <w:spacing w:after="0"/>
        <w:ind w:leftChars="-258" w:left="-617" w:hanging="2"/>
        <w:rPr>
          <w:rFonts w:asciiTheme="majorHAnsi" w:eastAsia="Cambria" w:hAnsiTheme="majorHAnsi" w:cs="Cambria"/>
          <w:sz w:val="22"/>
        </w:rPr>
      </w:pPr>
    </w:p>
    <w:p w:rsidR="008A0499" w:rsidRPr="00D14C15" w:rsidRDefault="008A0499" w:rsidP="009126E8">
      <w:pPr>
        <w:pStyle w:val="PargrafodaLista"/>
        <w:widowControl w:val="0"/>
        <w:numPr>
          <w:ilvl w:val="0"/>
          <w:numId w:val="77"/>
        </w:numPr>
        <w:tabs>
          <w:tab w:val="left" w:pos="432"/>
          <w:tab w:val="left" w:pos="567"/>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b/>
          <w:sz w:val="22"/>
        </w:rPr>
        <w:t>Sistema Transporte Escolar:</w:t>
      </w:r>
    </w:p>
    <w:p w:rsidR="008A0499" w:rsidRPr="00D14C15" w:rsidRDefault="008A0499" w:rsidP="009126E8">
      <w:pPr>
        <w:widowControl w:val="0"/>
        <w:numPr>
          <w:ilvl w:val="0"/>
          <w:numId w:val="131"/>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controle de contratos de transporte de alunos realizado por empresas</w:t>
      </w:r>
      <w:r w:rsidRPr="00D14C15">
        <w:rPr>
          <w:rFonts w:asciiTheme="majorHAnsi" w:eastAsia="Cambria" w:hAnsiTheme="majorHAnsi" w:cs="Cambria"/>
          <w:b/>
          <w:sz w:val="22"/>
        </w:rPr>
        <w:t xml:space="preserve"> </w:t>
      </w:r>
      <w:r w:rsidRPr="00D14C15">
        <w:rPr>
          <w:rFonts w:asciiTheme="majorHAnsi" w:eastAsia="Cambria" w:hAnsiTheme="majorHAnsi" w:cs="Cambria"/>
          <w:sz w:val="22"/>
        </w:rPr>
        <w:t>terceirizadas;</w:t>
      </w:r>
    </w:p>
    <w:p w:rsidR="008A0499" w:rsidRPr="00D14C15" w:rsidRDefault="008A0499" w:rsidP="009126E8">
      <w:pPr>
        <w:widowControl w:val="0"/>
        <w:numPr>
          <w:ilvl w:val="0"/>
          <w:numId w:val="131"/>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realizar ajuste ou reajuste de valores definidos p/cada contrato de transporte</w:t>
      </w:r>
      <w:r w:rsidRPr="00D14C15">
        <w:rPr>
          <w:rFonts w:asciiTheme="majorHAnsi" w:eastAsia="Cambria" w:hAnsiTheme="majorHAnsi" w:cs="Cambria"/>
          <w:b/>
          <w:sz w:val="22"/>
        </w:rPr>
        <w:t xml:space="preserve"> </w:t>
      </w:r>
      <w:r w:rsidRPr="00D14C15">
        <w:rPr>
          <w:rFonts w:asciiTheme="majorHAnsi" w:eastAsia="Cambria" w:hAnsiTheme="majorHAnsi" w:cs="Cambria"/>
          <w:sz w:val="22"/>
        </w:rPr>
        <w:t>escolar, independente da forma de cobrança (V.T., Km rodado ou valor fixo mensal);</w:t>
      </w:r>
    </w:p>
    <w:p w:rsidR="008A0499" w:rsidRPr="00D14C15" w:rsidRDefault="008A0499" w:rsidP="009126E8">
      <w:pPr>
        <w:widowControl w:val="0"/>
        <w:numPr>
          <w:ilvl w:val="0"/>
          <w:numId w:val="131"/>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controle dos alunos que utilizam o transporte escolar, contendo as informações</w:t>
      </w:r>
      <w:r w:rsidRPr="00D14C15">
        <w:rPr>
          <w:rFonts w:asciiTheme="majorHAnsi" w:eastAsia="Cambria" w:hAnsiTheme="majorHAnsi" w:cs="Cambria"/>
          <w:b/>
          <w:sz w:val="22"/>
        </w:rPr>
        <w:t xml:space="preserve"> </w:t>
      </w:r>
      <w:r w:rsidRPr="00D14C15">
        <w:rPr>
          <w:rFonts w:asciiTheme="majorHAnsi" w:eastAsia="Cambria" w:hAnsiTheme="majorHAnsi" w:cs="Cambria"/>
          <w:sz w:val="22"/>
        </w:rPr>
        <w:t>referentes ao endereço do aluno, rotas percorridas, turnos e horários em que o transporte é realizado, veículos e</w:t>
      </w:r>
      <w:r w:rsidRPr="00D14C15">
        <w:rPr>
          <w:rFonts w:asciiTheme="majorHAnsi" w:eastAsia="Cambria" w:hAnsiTheme="majorHAnsi" w:cs="Cambria"/>
          <w:b/>
          <w:sz w:val="22"/>
        </w:rPr>
        <w:t xml:space="preserve"> </w:t>
      </w:r>
      <w:r w:rsidRPr="00D14C15">
        <w:rPr>
          <w:rFonts w:asciiTheme="majorHAnsi" w:eastAsia="Cambria" w:hAnsiTheme="majorHAnsi" w:cs="Cambria"/>
          <w:sz w:val="22"/>
        </w:rPr>
        <w:t>motoristas;</w:t>
      </w:r>
      <w:r w:rsidRPr="00D14C15">
        <w:rPr>
          <w:rFonts w:asciiTheme="majorHAnsi" w:eastAsia="Cambria" w:hAnsiTheme="majorHAnsi" w:cs="Cambria"/>
          <w:b/>
          <w:sz w:val="22"/>
        </w:rPr>
        <w:t xml:space="preserve"> </w:t>
      </w:r>
    </w:p>
    <w:p w:rsidR="008A0499" w:rsidRPr="00D14C15" w:rsidRDefault="008A0499" w:rsidP="009126E8">
      <w:pPr>
        <w:widowControl w:val="0"/>
        <w:numPr>
          <w:ilvl w:val="0"/>
          <w:numId w:val="131"/>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realizar lançamento dos dias letivos p/realizar o cálculo do custo do transporte</w:t>
      </w:r>
      <w:r w:rsidRPr="00D14C15">
        <w:rPr>
          <w:rFonts w:asciiTheme="majorHAnsi" w:eastAsia="Cambria" w:hAnsiTheme="majorHAnsi" w:cs="Cambria"/>
          <w:b/>
          <w:sz w:val="22"/>
        </w:rPr>
        <w:t xml:space="preserve"> </w:t>
      </w:r>
      <w:r w:rsidRPr="00D14C15">
        <w:rPr>
          <w:rFonts w:asciiTheme="majorHAnsi" w:eastAsia="Cambria" w:hAnsiTheme="majorHAnsi" w:cs="Cambria"/>
          <w:sz w:val="22"/>
        </w:rPr>
        <w:t>escolar.</w:t>
      </w:r>
    </w:p>
    <w:p w:rsidR="008A0499" w:rsidRPr="00D14C15" w:rsidRDefault="008A0499" w:rsidP="009126E8">
      <w:pPr>
        <w:widowControl w:val="0"/>
        <w:numPr>
          <w:ilvl w:val="0"/>
          <w:numId w:val="131"/>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realizar lançamento os dias que houve atividades complementares, nos</w:t>
      </w:r>
      <w:r w:rsidRPr="00D14C15">
        <w:rPr>
          <w:rFonts w:asciiTheme="majorHAnsi" w:eastAsia="Cambria" w:hAnsiTheme="majorHAnsi" w:cs="Cambria"/>
          <w:b/>
          <w:sz w:val="22"/>
        </w:rPr>
        <w:t xml:space="preserve"> </w:t>
      </w:r>
      <w:r w:rsidRPr="00D14C15">
        <w:rPr>
          <w:rFonts w:asciiTheme="majorHAnsi" w:eastAsia="Cambria" w:hAnsiTheme="majorHAnsi" w:cs="Cambria"/>
          <w:sz w:val="22"/>
        </w:rPr>
        <w:t>quais houver a necessidade de disponibilizar transporte escolar p/os alunos;</w:t>
      </w:r>
      <w:r w:rsidRPr="00D14C15">
        <w:rPr>
          <w:rFonts w:asciiTheme="majorHAnsi" w:eastAsia="Cambria" w:hAnsiTheme="majorHAnsi" w:cs="Cambria"/>
          <w:b/>
          <w:sz w:val="22"/>
        </w:rPr>
        <w:t xml:space="preserve"> </w:t>
      </w:r>
      <w:r w:rsidRPr="00D14C15">
        <w:rPr>
          <w:rFonts w:asciiTheme="majorHAnsi" w:eastAsia="Cambria" w:hAnsiTheme="majorHAnsi" w:cs="Cambria"/>
          <w:sz w:val="22"/>
        </w:rPr>
        <w:t>Possibilitar gerar a autorização para empenho do valor a ser lançado a crédito para cada</w:t>
      </w:r>
      <w:r w:rsidRPr="00D14C15">
        <w:rPr>
          <w:rFonts w:asciiTheme="majorHAnsi" w:eastAsia="Cambria" w:hAnsiTheme="majorHAnsi" w:cs="Cambria"/>
          <w:b/>
          <w:sz w:val="22"/>
        </w:rPr>
        <w:t xml:space="preserve"> </w:t>
      </w:r>
      <w:r w:rsidRPr="00D14C15">
        <w:rPr>
          <w:rFonts w:asciiTheme="majorHAnsi" w:eastAsia="Cambria" w:hAnsiTheme="majorHAnsi" w:cs="Cambria"/>
          <w:sz w:val="22"/>
        </w:rPr>
        <w:t>empresa que realizar o transporte escolar no período de apuração;</w:t>
      </w:r>
    </w:p>
    <w:p w:rsidR="008A0499" w:rsidRPr="00D14C15" w:rsidRDefault="008A0499" w:rsidP="009126E8">
      <w:pPr>
        <w:widowControl w:val="0"/>
        <w:numPr>
          <w:ilvl w:val="0"/>
          <w:numId w:val="131"/>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a emissão de relatórios gerenciais, para consulta em vídeo ou emissão na</w:t>
      </w:r>
      <w:r w:rsidRPr="00D14C15">
        <w:rPr>
          <w:rFonts w:asciiTheme="majorHAnsi" w:eastAsia="Cambria" w:hAnsiTheme="majorHAnsi" w:cs="Cambria"/>
          <w:b/>
          <w:sz w:val="22"/>
        </w:rPr>
        <w:t xml:space="preserve"> </w:t>
      </w:r>
      <w:r w:rsidRPr="00D14C15">
        <w:rPr>
          <w:rFonts w:asciiTheme="majorHAnsi" w:eastAsia="Cambria" w:hAnsiTheme="majorHAnsi" w:cs="Cambria"/>
          <w:sz w:val="22"/>
        </w:rPr>
        <w:t>impressora, com as informações dos alunos e empresas que realizam o transporte escolar em qualquer período</w:t>
      </w:r>
      <w:r w:rsidRPr="00D14C15">
        <w:rPr>
          <w:rFonts w:asciiTheme="majorHAnsi" w:eastAsia="Cambria" w:hAnsiTheme="majorHAnsi" w:cs="Cambria"/>
          <w:b/>
          <w:sz w:val="22"/>
        </w:rPr>
        <w:t xml:space="preserve"> </w:t>
      </w:r>
      <w:r w:rsidRPr="00D14C15">
        <w:rPr>
          <w:rFonts w:asciiTheme="majorHAnsi" w:eastAsia="Cambria" w:hAnsiTheme="majorHAnsi" w:cs="Cambria"/>
          <w:sz w:val="22"/>
        </w:rPr>
        <w:t>informado.</w:t>
      </w:r>
    </w:p>
    <w:p w:rsidR="008A0499" w:rsidRPr="00D14C15" w:rsidRDefault="008A0499" w:rsidP="009126E8">
      <w:pPr>
        <w:tabs>
          <w:tab w:val="left" w:pos="284"/>
          <w:tab w:val="left" w:pos="432"/>
        </w:tabs>
        <w:spacing w:after="0"/>
        <w:ind w:leftChars="-258" w:left="-617" w:hanging="2"/>
        <w:rPr>
          <w:rFonts w:asciiTheme="majorHAnsi" w:eastAsia="Cambria" w:hAnsiTheme="majorHAnsi" w:cs="Cambria"/>
          <w:sz w:val="22"/>
        </w:rPr>
      </w:pPr>
    </w:p>
    <w:p w:rsidR="008A0499" w:rsidRPr="00D14C15" w:rsidRDefault="008A0499" w:rsidP="009126E8">
      <w:pPr>
        <w:pStyle w:val="PargrafodaLista"/>
        <w:widowControl w:val="0"/>
        <w:numPr>
          <w:ilvl w:val="0"/>
          <w:numId w:val="77"/>
        </w:numP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b/>
          <w:sz w:val="22"/>
        </w:rPr>
        <w:t>Sistema Controle da Merenda/Alimentação Escolar:</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controle do estoque existente de produtos, abrangendo o controle por locais de estoque, apurando os saldos existentes de forma independente;</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controle da merenda licitada e adquirida junto aos fornecedores, podendo estes figurar como fiéis depositários;</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informação da transferência de produtos entre os locais de estoque;</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o cadastro de Alimentos utilizando as informações nutricionais de acordo com o que está definido na tabela TACO (Tabela Brasileira de Composição de Alimentos);</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cadastro de cardápios vinculando os alimentos e receita para cada escola por período semanal ou diário;</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que após o cadastro do cardápio por escola e n° de alunos o sistema calcule de forma automática a quantidade de alimentos a ser destinado por escola;</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lastRenderedPageBreak/>
        <w:t>Possuir relatórios dos cadastros de cardápios, alimentos, receitas e quantidade por aluno de alimentos;</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distribuição de produtos por escola, para apurar, de forma estimada, a quantidade de produtos que deve ser entregue a cada escola da rede municipal;</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Possibilitar controle das retiradas por escola, verificando a quantidade de merenda disponível para cada escola, de acordo com a estimativa de consumo;</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emissão de documentos de retirada e de transferência de produtos da merenda, contendo assinatura da pessoa retirante;</w:t>
      </w:r>
    </w:p>
    <w:p w:rsidR="008A0499" w:rsidRPr="00D14C15" w:rsidRDefault="008A0499" w:rsidP="009126E8">
      <w:pPr>
        <w:widowControl w:val="0"/>
        <w:numPr>
          <w:ilvl w:val="0"/>
          <w:numId w:val="130"/>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Disponibilizar relatórios, para consulta em vídeo ou emissão na impressora, dos dados da distribuição e entrega de produtos por escola, Declaração de Fiel Depositário e Ficha de Controle de Estoque para realizar o controle no local onde os produtos ficam armazenados;</w:t>
      </w:r>
    </w:p>
    <w:p w:rsidR="008A0499" w:rsidRPr="00D14C15" w:rsidRDefault="008A0499" w:rsidP="009126E8">
      <w:pPr>
        <w:widowControl w:val="0"/>
        <w:numPr>
          <w:ilvl w:val="0"/>
          <w:numId w:val="130"/>
        </w:numPr>
        <w:tabs>
          <w:tab w:val="left" w:pos="284"/>
          <w:tab w:val="left" w:pos="426"/>
        </w:tabs>
        <w:spacing w:after="0"/>
        <w:ind w:leftChars="-258" w:left="-617" w:hanging="2"/>
        <w:rPr>
          <w:rFonts w:asciiTheme="majorHAnsi" w:hAnsiTheme="majorHAnsi"/>
          <w:sz w:val="22"/>
        </w:rPr>
      </w:pPr>
      <w:r w:rsidRPr="00D14C15">
        <w:rPr>
          <w:rFonts w:asciiTheme="majorHAnsi" w:eastAsia="Cambria" w:hAnsiTheme="majorHAnsi" w:cs="Cambria"/>
          <w:sz w:val="22"/>
        </w:rPr>
        <w:t>Disponibilizar gráficos gerenciais contendo a movimentação dos produtos da merenda escolar, realizada através da distribuição e consumo em cada escola.</w:t>
      </w:r>
    </w:p>
    <w:p w:rsidR="008A0499" w:rsidRPr="00D14C15" w:rsidRDefault="008A0499" w:rsidP="009126E8">
      <w:pPr>
        <w:tabs>
          <w:tab w:val="left" w:pos="284"/>
          <w:tab w:val="left" w:pos="426"/>
        </w:tabs>
        <w:spacing w:after="0"/>
        <w:ind w:leftChars="-258" w:left="-619" w:firstLine="0"/>
        <w:rPr>
          <w:rFonts w:asciiTheme="majorHAnsi" w:eastAsia="Cambria" w:hAnsiTheme="majorHAnsi" w:cs="Cambria"/>
          <w:sz w:val="22"/>
        </w:rPr>
      </w:pPr>
    </w:p>
    <w:p w:rsidR="008A0499" w:rsidRPr="00D14C15" w:rsidRDefault="008A0499" w:rsidP="009126E8">
      <w:pPr>
        <w:pStyle w:val="PargrafodaLista"/>
        <w:widowControl w:val="0"/>
        <w:numPr>
          <w:ilvl w:val="0"/>
          <w:numId w:val="77"/>
        </w:numPr>
        <w:tabs>
          <w:tab w:val="left" w:pos="284"/>
          <w:tab w:val="left" w:pos="426"/>
        </w:tabs>
        <w:suppressAutoHyphens/>
        <w:autoSpaceDE w:val="0"/>
        <w:autoSpaceDN w:val="0"/>
        <w:adjustRightInd w:val="0"/>
        <w:spacing w:after="0"/>
        <w:ind w:leftChars="-258" w:left="-619" w:firstLine="0"/>
        <w:textDirection w:val="btLr"/>
        <w:textAlignment w:val="top"/>
        <w:outlineLvl w:val="0"/>
        <w:rPr>
          <w:rFonts w:asciiTheme="majorHAnsi" w:eastAsia="Cambria" w:hAnsiTheme="majorHAnsi" w:cs="Cambria"/>
          <w:sz w:val="22"/>
        </w:rPr>
      </w:pPr>
      <w:r w:rsidRPr="00D14C15">
        <w:rPr>
          <w:rFonts w:asciiTheme="majorHAnsi" w:eastAsia="Cambria" w:hAnsiTheme="majorHAnsi" w:cs="Cambria"/>
          <w:b/>
          <w:sz w:val="22"/>
        </w:rPr>
        <w:t>Sistema Biblioteca:</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o registro e a manutenção do acervo bibliotecário da instituição, organizar os materiais de acordo com as categorias: livros, periódicos, manuais, coleções, séries, CDs, DVDs, </w:t>
      </w:r>
      <w:proofErr w:type="spellStart"/>
      <w:r w:rsidRPr="00D14C15">
        <w:rPr>
          <w:rFonts w:asciiTheme="majorHAnsi" w:eastAsia="Cambria" w:hAnsiTheme="majorHAnsi" w:cs="Cambria"/>
          <w:sz w:val="22"/>
        </w:rPr>
        <w:t>etc</w:t>
      </w:r>
      <w:proofErr w:type="spellEnd"/>
      <w:r w:rsidRPr="00D14C15">
        <w:rPr>
          <w:rFonts w:asciiTheme="majorHAnsi" w:eastAsia="Cambria" w:hAnsiTheme="majorHAnsi" w:cs="Cambria"/>
          <w:sz w:val="22"/>
        </w:rPr>
        <w:t>;</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cadastro no exemplar de idioma, categoria de leitores, </w:t>
      </w:r>
      <w:proofErr w:type="gramStart"/>
      <w:r w:rsidRPr="00D14C15">
        <w:rPr>
          <w:rFonts w:asciiTheme="majorHAnsi" w:eastAsia="Cambria" w:hAnsiTheme="majorHAnsi" w:cs="Cambria"/>
          <w:sz w:val="22"/>
        </w:rPr>
        <w:t>ISBN ,</w:t>
      </w:r>
      <w:proofErr w:type="gramEnd"/>
      <w:r w:rsidRPr="00D14C15">
        <w:rPr>
          <w:rFonts w:asciiTheme="majorHAnsi" w:eastAsia="Cambria" w:hAnsiTheme="majorHAnsi" w:cs="Cambria"/>
          <w:sz w:val="22"/>
        </w:rPr>
        <w:t xml:space="preserve"> classificação de CDD, CDU, CNPQ, data de aquisição e baixa, conteúdo, etc...</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inativar cadastro de</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Biblioteca indicando o motivo de inatividade (</w:t>
      </w:r>
      <w:proofErr w:type="spellStart"/>
      <w:r w:rsidRPr="00D14C15">
        <w:rPr>
          <w:rFonts w:asciiTheme="majorHAnsi" w:eastAsia="Cambria" w:hAnsiTheme="majorHAnsi" w:cs="Cambria"/>
          <w:sz w:val="22"/>
        </w:rPr>
        <w:t>ex</w:t>
      </w:r>
      <w:proofErr w:type="spellEnd"/>
      <w:r w:rsidRPr="00D14C15">
        <w:rPr>
          <w:rFonts w:asciiTheme="majorHAnsi" w:eastAsia="Cambria" w:hAnsiTheme="majorHAnsi" w:cs="Cambria"/>
          <w:sz w:val="22"/>
        </w:rPr>
        <w:t>: paralisada, extinta);</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inativar cadastro de exemplar indicando motivo de inatividade (ex.: perda, roubo);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inativar cadastro leitores</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indicando motivo de inatividade (ex.: Falecimento);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inativar vários cadastros como assuntos, categorias, tipo de aquisição, etc... </w:t>
      </w:r>
      <w:proofErr w:type="gramStart"/>
      <w:r w:rsidRPr="00D14C15">
        <w:rPr>
          <w:rFonts w:asciiTheme="majorHAnsi" w:eastAsia="Cambria" w:hAnsiTheme="majorHAnsi" w:cs="Cambria"/>
          <w:sz w:val="22"/>
        </w:rPr>
        <w:t>indicando</w:t>
      </w:r>
      <w:proofErr w:type="gramEnd"/>
      <w:r w:rsidRPr="00D14C15">
        <w:rPr>
          <w:rFonts w:asciiTheme="majorHAnsi" w:eastAsia="Cambria" w:hAnsiTheme="majorHAnsi" w:cs="Cambria"/>
          <w:sz w:val="22"/>
        </w:rPr>
        <w:t xml:space="preserve"> o motivo;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cadastrar localização das obras do acervo;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a localização da obra por Biblioteca e localização interna (ex.: Biblioteca municipal, A8);</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cadastrar o tipo de aquisição da obra</w:t>
      </w:r>
      <w:proofErr w:type="gramStart"/>
      <w:r w:rsidRPr="00D14C15">
        <w:rPr>
          <w:rFonts w:asciiTheme="majorHAnsi" w:eastAsia="Cambria" w:hAnsiTheme="majorHAnsi" w:cs="Cambria"/>
          <w:sz w:val="22"/>
        </w:rPr>
        <w:t xml:space="preserve">  </w:t>
      </w:r>
      <w:proofErr w:type="gramEnd"/>
      <w:r w:rsidRPr="00D14C15">
        <w:rPr>
          <w:rFonts w:asciiTheme="majorHAnsi" w:eastAsia="Cambria" w:hAnsiTheme="majorHAnsi" w:cs="Cambria"/>
          <w:sz w:val="22"/>
        </w:rPr>
        <w:t>(compra, PNLD, doação);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cadastrar o valor da obra;</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cadastro de classificações da tabela </w:t>
      </w:r>
      <w:proofErr w:type="spellStart"/>
      <w:r w:rsidRPr="00D14C15">
        <w:rPr>
          <w:rFonts w:asciiTheme="majorHAnsi" w:eastAsia="Cambria" w:hAnsiTheme="majorHAnsi" w:cs="Cambria"/>
          <w:sz w:val="22"/>
        </w:rPr>
        <w:t>Cutter</w:t>
      </w:r>
      <w:proofErr w:type="spellEnd"/>
      <w:r w:rsidRPr="00D14C15">
        <w:rPr>
          <w:rFonts w:asciiTheme="majorHAnsi" w:eastAsia="Cambria" w:hAnsiTheme="majorHAnsi" w:cs="Cambria"/>
          <w:sz w:val="22"/>
        </w:rPr>
        <w:t>, para incluir nas obras;</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lastRenderedPageBreak/>
        <w:t>Permitir a inclusão de um ou mais autores para mesma obra definindo a classificação do mesmo (</w:t>
      </w:r>
      <w:proofErr w:type="gramStart"/>
      <w:r w:rsidRPr="00D14C15">
        <w:rPr>
          <w:rFonts w:asciiTheme="majorHAnsi" w:eastAsia="Cambria" w:hAnsiTheme="majorHAnsi" w:cs="Cambria"/>
          <w:sz w:val="22"/>
        </w:rPr>
        <w:t>principal, secundário</w:t>
      </w:r>
      <w:proofErr w:type="gramEnd"/>
      <w:r w:rsidRPr="00D14C15">
        <w:rPr>
          <w:rFonts w:asciiTheme="majorHAnsi" w:eastAsia="Cambria" w:hAnsiTheme="majorHAnsi" w:cs="Cambria"/>
          <w:sz w:val="22"/>
        </w:rPr>
        <w:t xml:space="preserve"> e ilustrador);</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cadastro de leitores, incluindo observações do mesmo;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a emissão de etiquetas para identificação por código de barras do acervo de diferentes modelos como: código da obra, código do exemplar, identificação da biblioteca, título da obra, </w:t>
      </w:r>
      <w:proofErr w:type="spellStart"/>
      <w:r w:rsidRPr="00D14C15">
        <w:rPr>
          <w:rFonts w:asciiTheme="majorHAnsi" w:eastAsia="Cambria" w:hAnsiTheme="majorHAnsi" w:cs="Cambria"/>
          <w:sz w:val="22"/>
        </w:rPr>
        <w:t>cutter</w:t>
      </w:r>
      <w:proofErr w:type="spellEnd"/>
      <w:r w:rsidRPr="00D14C15">
        <w:rPr>
          <w:rFonts w:asciiTheme="majorHAnsi" w:eastAsia="Cambria" w:hAnsiTheme="majorHAnsi" w:cs="Cambria"/>
          <w:sz w:val="22"/>
        </w:rPr>
        <w:t xml:space="preserve"> da obra, modelo zebra;</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O acervo da biblioteca municipal deverá ser integrado ao acervo das bibliotecas escolares;</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a configuração e emissão de cadastro online bem como do documento da carteira de usuário da biblioteca;</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 xml:space="preserve">Permitir realizar consultas por disciplina, assunto, autor, editora, títulos e tipo de ensino, além de pesquisa booleana e inteligente, utilizando apenas o radical da palavra como busca (Ex.: </w:t>
      </w:r>
      <w:proofErr w:type="spellStart"/>
      <w:r w:rsidRPr="00D14C15">
        <w:rPr>
          <w:rFonts w:asciiTheme="majorHAnsi" w:eastAsia="Cambria" w:hAnsiTheme="majorHAnsi" w:cs="Cambria"/>
          <w:sz w:val="22"/>
        </w:rPr>
        <w:t>info</w:t>
      </w:r>
      <w:proofErr w:type="spellEnd"/>
      <w:r w:rsidRPr="00D14C15">
        <w:rPr>
          <w:rFonts w:asciiTheme="majorHAnsi" w:eastAsia="Cambria" w:hAnsiTheme="majorHAnsi" w:cs="Cambria"/>
          <w:sz w:val="22"/>
        </w:rPr>
        <w:t xml:space="preserve"> = informação; Informática);</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cadastrar dias sem funcionamento;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movimentação dos exemplares do acervo através de empréstimos, reservas e renovações;</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cadastro de multas por Biblioteca;</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indicar se o exemplar está ou não disponível para empréstimo;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uso de leitor de código de barras na efetuação de empréstimos e devoluções;</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Emitir comprovante de empréstimos, devoluções e renovações de exemplares com no mínimo os seguintes dados: código e nome do usuário, código e título da obra, número de renovações, data do empréstimo, data de previsão de devolução, data de devolução;</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Permitir o controle de multas de forma parametrizada por tipo de obra com limitação de dias para empréstimo e renovações;</w:t>
      </w:r>
    </w:p>
    <w:p w:rsidR="008A0499" w:rsidRPr="00D14C15" w:rsidRDefault="008A0499" w:rsidP="009126E8">
      <w:pPr>
        <w:widowControl w:val="0"/>
        <w:numPr>
          <w:ilvl w:val="0"/>
          <w:numId w:val="132"/>
        </w:numPr>
        <w:tabs>
          <w:tab w:val="left" w:pos="284"/>
          <w:tab w:val="left" w:pos="432"/>
        </w:tabs>
        <w:spacing w:after="0"/>
        <w:ind w:leftChars="-258" w:left="-617" w:hanging="2"/>
        <w:rPr>
          <w:rFonts w:asciiTheme="majorHAnsi" w:hAnsiTheme="majorHAnsi"/>
          <w:sz w:val="22"/>
        </w:rPr>
      </w:pPr>
      <w:r w:rsidRPr="00D14C15">
        <w:rPr>
          <w:rFonts w:asciiTheme="majorHAnsi" w:eastAsia="Cambria" w:hAnsiTheme="majorHAnsi" w:cs="Cambria"/>
          <w:sz w:val="22"/>
        </w:rPr>
        <w:t>Emitir relatórios do acervo bibliotecário, empréstimos, devoluções, renovações, usuários, títulos mais procurados, listas de espera, inventário, multas, acervo por área CNPQ, entre outros;</w:t>
      </w:r>
    </w:p>
    <w:p w:rsidR="008A0499" w:rsidRPr="00D14C15" w:rsidRDefault="008A0499" w:rsidP="009126E8">
      <w:pPr>
        <w:ind w:leftChars="-258" w:left="-617" w:hanging="2"/>
        <w:rPr>
          <w:rFonts w:asciiTheme="majorHAnsi" w:hAnsiTheme="majorHAnsi"/>
          <w:sz w:val="22"/>
        </w:rPr>
      </w:pPr>
      <w:r w:rsidRPr="00D14C15">
        <w:rPr>
          <w:rFonts w:asciiTheme="majorHAnsi" w:eastAsia="Cambria" w:hAnsiTheme="majorHAnsi" w:cs="Cambria"/>
          <w:sz w:val="22"/>
        </w:rPr>
        <w:t>Permite consulta e emissão de relatórios estatísticos por área CNPQ, empréstimos mensais, obras mais retiradas.</w:t>
      </w:r>
    </w:p>
    <w:p w:rsidR="008A0499" w:rsidRPr="00D14C15" w:rsidRDefault="008A0499" w:rsidP="009126E8">
      <w:pPr>
        <w:pStyle w:val="PargrafodaLista"/>
        <w:widowControl w:val="0"/>
        <w:numPr>
          <w:ilvl w:val="0"/>
          <w:numId w:val="77"/>
        </w:numPr>
        <w:pBdr>
          <w:top w:val="nil"/>
          <w:left w:val="nil"/>
          <w:bottom w:val="nil"/>
          <w:right w:val="nil"/>
          <w:between w:val="nil"/>
        </w:pBdr>
        <w:tabs>
          <w:tab w:val="left" w:pos="284"/>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 xml:space="preserve"> Sistema de Controle Ambiental:</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Permite a integração com o sistema de Tributos Municipais, para emissão de guias para pagamento das taxas e inclusão de débitos de multas ambientais.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emissão de guia de recolhimento das taxas ambientais parametrizado com os </w:t>
      </w:r>
      <w:r w:rsidRPr="00D14C15">
        <w:rPr>
          <w:rFonts w:asciiTheme="majorHAnsi" w:eastAsia="Courier New" w:hAnsiTheme="majorHAnsi" w:cs="Courier New"/>
          <w:sz w:val="22"/>
        </w:rPr>
        <w:lastRenderedPageBreak/>
        <w:t>valores definidos pelo município de acordo com o porte e potencial poluidor.</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controle de cadastros contemplando: pessoas; empresas; tipos de atividade da empresa; endereços; unidades – unidade pelo qual o processo tramita; usuários; tipos de vistoria – cadastro de tipos de vistoria; tipos de denúncia; tipos de notificação; tipos de infração e finalidade da poda.</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abertura de protocolo.</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no cadastro dos processos locais para informar as coordenadas geográficas.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vistorias e laudos permitindo incluir imagens dos empreendimentos vistoriados.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cadastro de denúncias de infrações ambientais.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acompanhamento de processos por quaisquer usuários autorizados.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emitir todas as licenças ambientais e publicação automática na internet.</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Emitir laudos, permitindo a publicação automática na internet.</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armazenar todos os documentos emitidos.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controlar vencimento de licenças.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emitir relatórios legais.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emitir relatórios financeiros.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emitir relatórios estatísticos.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possibilitar visualização de relatórios em vídeo antes da impressão.</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 possibilitar visualização de gráficos, com possibilidade de impressão.</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monitor de todos os processos alertando quanto ao prazo de validade das licenças com prazo de antecedência parametrizado de acordo com a necessidade.</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edição e verificação da tramitação dos processos através de tecla de comando ou botão direito do mouse na rotina de monitor de processos.</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solicitação de certidão negativa ambiental através da internet.</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de certidão de licenciamento através da internet.</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cadastro de vistorias e pareceres através da internet, utilizando CPF e senha do técnico responsável.</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acompanhamento da tramitação dos processos através da internet.</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emissão das licenças ambientais e florestais pelo requerente através da internet.</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Permitir a validação da assinatura digital no documento de licenciamento, para verificação da </w:t>
      </w:r>
      <w:r w:rsidRPr="00D14C15">
        <w:rPr>
          <w:rFonts w:asciiTheme="majorHAnsi" w:eastAsia="Courier New" w:hAnsiTheme="majorHAnsi" w:cs="Courier New"/>
          <w:sz w:val="22"/>
        </w:rPr>
        <w:lastRenderedPageBreak/>
        <w:t>autenticidade do documento.</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ao contribuinte denunciar crimes ambientais online.</w:t>
      </w:r>
    </w:p>
    <w:p w:rsidR="008A0499" w:rsidRPr="00D14C15" w:rsidRDefault="008A0499" w:rsidP="009126E8">
      <w:pPr>
        <w:numPr>
          <w:ilvl w:val="0"/>
          <w:numId w:val="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ferramenta para validação da assinatura eletrônica.</w:t>
      </w:r>
    </w:p>
    <w:p w:rsidR="008A0499" w:rsidRPr="00D14C15" w:rsidRDefault="008A0499" w:rsidP="009126E8">
      <w:pPr>
        <w:pBdr>
          <w:top w:val="nil"/>
          <w:left w:val="nil"/>
          <w:bottom w:val="nil"/>
          <w:right w:val="nil"/>
          <w:between w:val="nil"/>
        </w:pBdr>
        <w:tabs>
          <w:tab w:val="left" w:pos="284"/>
        </w:tabs>
        <w:spacing w:after="0"/>
        <w:ind w:leftChars="-258" w:left="-619" w:right="-1" w:firstLine="0"/>
        <w:rPr>
          <w:rFonts w:asciiTheme="majorHAnsi" w:eastAsia="Courier New" w:hAnsiTheme="majorHAnsi" w:cs="Courier New"/>
          <w:sz w:val="22"/>
        </w:rPr>
      </w:pPr>
    </w:p>
    <w:p w:rsidR="008A0499" w:rsidRPr="00D14C15" w:rsidRDefault="008A0499" w:rsidP="009126E8">
      <w:pPr>
        <w:pStyle w:val="PargrafodaLista"/>
        <w:numPr>
          <w:ilvl w:val="0"/>
          <w:numId w:val="77"/>
        </w:numPr>
        <w:tabs>
          <w:tab w:val="left" w:pos="426"/>
        </w:tabs>
        <w:spacing w:after="160"/>
        <w:ind w:leftChars="-258" w:left="-619" w:firstLine="0"/>
        <w:rPr>
          <w:rFonts w:asciiTheme="majorHAnsi" w:hAnsiTheme="majorHAnsi"/>
          <w:b/>
          <w:bCs/>
          <w:sz w:val="22"/>
        </w:rPr>
      </w:pPr>
      <w:r w:rsidRPr="00D14C15">
        <w:rPr>
          <w:rFonts w:asciiTheme="majorHAnsi" w:hAnsiTheme="majorHAnsi"/>
          <w:b/>
          <w:bCs/>
          <w:sz w:val="22"/>
        </w:rPr>
        <w:t xml:space="preserve"> Sistema de Controle Agropecuário (Troca-Troca)</w:t>
      </w:r>
    </w:p>
    <w:p w:rsidR="008A0499" w:rsidRPr="00D14C15" w:rsidRDefault="008A0499" w:rsidP="009126E8">
      <w:pPr>
        <w:pStyle w:val="PargrafodaLista"/>
        <w:numPr>
          <w:ilvl w:val="0"/>
          <w:numId w:val="147"/>
        </w:numPr>
        <w:spacing w:after="160"/>
        <w:ind w:leftChars="-258" w:left="-335" w:hanging="284"/>
        <w:rPr>
          <w:rFonts w:asciiTheme="majorHAnsi" w:hAnsiTheme="majorHAnsi"/>
          <w:sz w:val="22"/>
        </w:rPr>
      </w:pPr>
      <w:r w:rsidRPr="00D14C15">
        <w:rPr>
          <w:rFonts w:asciiTheme="majorHAnsi" w:hAnsiTheme="majorHAnsi"/>
          <w:sz w:val="22"/>
        </w:rPr>
        <w:t>Permitir cadastrar os contratos do Troca-Troca, com os produtos rurais, no Sistema, onde deve haver os dados do contrato tais como: Data do Contrato, Modalidade, Variedade, Quantidade Retirada, Quantidade e Devolver, Descrição do Contrato, data de vencimento, percentual de desconto e quantidade de parcelas.</w:t>
      </w:r>
    </w:p>
    <w:p w:rsidR="008A0499" w:rsidRPr="00D14C15" w:rsidRDefault="008A0499" w:rsidP="009126E8">
      <w:pPr>
        <w:pStyle w:val="PargrafodaLista"/>
        <w:numPr>
          <w:ilvl w:val="0"/>
          <w:numId w:val="147"/>
        </w:numPr>
        <w:spacing w:after="160"/>
        <w:ind w:leftChars="-258" w:left="-335" w:hanging="284"/>
        <w:rPr>
          <w:rFonts w:asciiTheme="majorHAnsi" w:hAnsiTheme="majorHAnsi"/>
          <w:sz w:val="22"/>
        </w:rPr>
      </w:pPr>
      <w:r w:rsidRPr="00D14C15">
        <w:rPr>
          <w:rFonts w:asciiTheme="majorHAnsi" w:hAnsiTheme="majorHAnsi"/>
          <w:sz w:val="22"/>
        </w:rPr>
        <w:t>Deve permitir parametrização corrigir o débito antes do vencimento.</w:t>
      </w:r>
    </w:p>
    <w:p w:rsidR="008A0499" w:rsidRPr="00D14C15" w:rsidRDefault="008A0499" w:rsidP="009126E8">
      <w:pPr>
        <w:pStyle w:val="PargrafodaLista"/>
        <w:numPr>
          <w:ilvl w:val="0"/>
          <w:numId w:val="147"/>
        </w:numPr>
        <w:spacing w:after="160"/>
        <w:ind w:leftChars="-258" w:left="-335" w:hanging="284"/>
        <w:rPr>
          <w:rFonts w:asciiTheme="majorHAnsi" w:hAnsiTheme="majorHAnsi"/>
          <w:sz w:val="22"/>
        </w:rPr>
      </w:pPr>
      <w:r w:rsidRPr="00D14C15">
        <w:rPr>
          <w:rFonts w:asciiTheme="majorHAnsi" w:hAnsiTheme="majorHAnsi"/>
          <w:sz w:val="22"/>
        </w:rPr>
        <w:t>Deve permitir aplicar o desconto considerando o valor da Correção.</w:t>
      </w:r>
    </w:p>
    <w:p w:rsidR="008A0499" w:rsidRPr="00D14C15" w:rsidRDefault="008A0499" w:rsidP="009126E8">
      <w:pPr>
        <w:pStyle w:val="PargrafodaLista"/>
        <w:numPr>
          <w:ilvl w:val="0"/>
          <w:numId w:val="147"/>
        </w:numPr>
        <w:spacing w:after="160"/>
        <w:ind w:leftChars="-258" w:left="-335" w:hanging="284"/>
        <w:rPr>
          <w:rFonts w:asciiTheme="majorHAnsi" w:hAnsiTheme="majorHAnsi"/>
          <w:sz w:val="22"/>
        </w:rPr>
      </w:pPr>
      <w:r w:rsidRPr="00D14C15">
        <w:rPr>
          <w:rFonts w:asciiTheme="majorHAnsi" w:hAnsiTheme="majorHAnsi"/>
          <w:sz w:val="22"/>
        </w:rPr>
        <w:t>Deve permitir Cadastrar Modalidades diversas.</w:t>
      </w:r>
    </w:p>
    <w:p w:rsidR="008A0499" w:rsidRPr="00D14C15" w:rsidRDefault="008A0499" w:rsidP="009126E8">
      <w:pPr>
        <w:pStyle w:val="PargrafodaLista"/>
        <w:numPr>
          <w:ilvl w:val="0"/>
          <w:numId w:val="147"/>
        </w:numPr>
        <w:spacing w:after="160"/>
        <w:ind w:leftChars="-258" w:left="-335" w:hanging="284"/>
        <w:rPr>
          <w:rFonts w:asciiTheme="majorHAnsi" w:hAnsiTheme="majorHAnsi"/>
          <w:sz w:val="22"/>
        </w:rPr>
      </w:pPr>
      <w:r w:rsidRPr="00D14C15">
        <w:rPr>
          <w:rFonts w:asciiTheme="majorHAnsi" w:hAnsiTheme="majorHAnsi"/>
          <w:sz w:val="22"/>
        </w:rPr>
        <w:t>Deve permitir Cadastrar Variedades diversas.</w:t>
      </w:r>
    </w:p>
    <w:p w:rsidR="008A0499" w:rsidRPr="00D14C15" w:rsidRDefault="008A0499" w:rsidP="009126E8">
      <w:pPr>
        <w:pStyle w:val="PargrafodaLista"/>
        <w:numPr>
          <w:ilvl w:val="0"/>
          <w:numId w:val="147"/>
        </w:numPr>
        <w:spacing w:after="160"/>
        <w:ind w:leftChars="-258" w:left="-335" w:hanging="284"/>
        <w:rPr>
          <w:rFonts w:asciiTheme="majorHAnsi" w:hAnsiTheme="majorHAnsi"/>
          <w:sz w:val="22"/>
        </w:rPr>
      </w:pPr>
      <w:r w:rsidRPr="00D14C15">
        <w:rPr>
          <w:rFonts w:asciiTheme="majorHAnsi" w:hAnsiTheme="majorHAnsi"/>
          <w:sz w:val="22"/>
        </w:rPr>
        <w:t>Deve permitir gerar cálculo por ano do Contrato, Ano do Vencimento, por lançamento e Parcela inicial e final.</w:t>
      </w:r>
    </w:p>
    <w:p w:rsidR="008A0499" w:rsidRPr="00D14C15" w:rsidRDefault="008A0499" w:rsidP="009126E8">
      <w:pPr>
        <w:pStyle w:val="PargrafodaLista"/>
        <w:numPr>
          <w:ilvl w:val="0"/>
          <w:numId w:val="147"/>
        </w:numPr>
        <w:spacing w:after="160"/>
        <w:ind w:leftChars="-258" w:left="-335" w:hanging="284"/>
        <w:rPr>
          <w:rFonts w:asciiTheme="majorHAnsi" w:hAnsiTheme="majorHAnsi"/>
          <w:sz w:val="22"/>
        </w:rPr>
      </w:pPr>
      <w:r w:rsidRPr="00D14C15">
        <w:rPr>
          <w:rFonts w:asciiTheme="majorHAnsi" w:hAnsiTheme="majorHAnsi"/>
          <w:sz w:val="22"/>
        </w:rPr>
        <w:t>Deve conter relatório para consulta dos valores lançados no Sistema, possibilitando filtrar por produtor, por local, por produto (tributo), por data de lançamento no sistema e por data de contrato.</w:t>
      </w:r>
    </w:p>
    <w:p w:rsidR="008A0499" w:rsidRPr="00D14C15" w:rsidRDefault="008A0499" w:rsidP="009126E8">
      <w:pPr>
        <w:pStyle w:val="PargrafodaLista"/>
        <w:numPr>
          <w:ilvl w:val="0"/>
          <w:numId w:val="146"/>
        </w:numPr>
        <w:spacing w:after="160"/>
        <w:ind w:leftChars="-258" w:left="-335" w:hanging="284"/>
        <w:rPr>
          <w:rFonts w:asciiTheme="majorHAnsi" w:hAnsiTheme="majorHAnsi"/>
          <w:sz w:val="22"/>
        </w:rPr>
      </w:pPr>
      <w:r w:rsidRPr="00D14C15">
        <w:rPr>
          <w:rFonts w:asciiTheme="majorHAnsi" w:hAnsiTheme="majorHAnsi"/>
          <w:sz w:val="22"/>
        </w:rPr>
        <w:t>Possuir emissão de contrato, podendo ser criado mais de um modelo, conforme necessidade do município.</w:t>
      </w:r>
    </w:p>
    <w:p w:rsidR="008A0499" w:rsidRPr="00D14C15" w:rsidRDefault="008A0499" w:rsidP="009126E8">
      <w:pPr>
        <w:pStyle w:val="PargrafodaLista"/>
        <w:numPr>
          <w:ilvl w:val="0"/>
          <w:numId w:val="146"/>
        </w:numPr>
        <w:spacing w:after="160"/>
        <w:ind w:leftChars="-258" w:left="-335" w:hanging="284"/>
        <w:rPr>
          <w:rFonts w:asciiTheme="majorHAnsi" w:hAnsiTheme="majorHAnsi"/>
          <w:sz w:val="22"/>
        </w:rPr>
      </w:pPr>
      <w:r w:rsidRPr="00D14C15">
        <w:rPr>
          <w:rFonts w:asciiTheme="majorHAnsi" w:hAnsiTheme="majorHAnsi"/>
          <w:sz w:val="22"/>
        </w:rPr>
        <w:t>Possibilitar controlar a quantidade de saldo em estoque, subtraindo do saldo, a cada contrato salvo com cálculo gerado.</w:t>
      </w:r>
    </w:p>
    <w:p w:rsidR="008A0499" w:rsidRPr="00D14C15" w:rsidRDefault="008A0499" w:rsidP="009126E8">
      <w:pPr>
        <w:pStyle w:val="PargrafodaLista"/>
        <w:tabs>
          <w:tab w:val="left" w:pos="284"/>
        </w:tabs>
        <w:spacing w:after="160"/>
        <w:ind w:leftChars="-258" w:left="-619" w:firstLine="0"/>
        <w:rPr>
          <w:rFonts w:asciiTheme="majorHAnsi" w:hAnsiTheme="majorHAnsi"/>
          <w:sz w:val="22"/>
        </w:rPr>
      </w:pPr>
    </w:p>
    <w:p w:rsidR="008A0499" w:rsidRPr="00D14C15" w:rsidRDefault="008A0499" w:rsidP="009126E8">
      <w:pPr>
        <w:pStyle w:val="PargrafodaLista"/>
        <w:numPr>
          <w:ilvl w:val="0"/>
          <w:numId w:val="77"/>
        </w:numPr>
        <w:pBdr>
          <w:top w:val="nil"/>
          <w:left w:val="nil"/>
          <w:bottom w:val="nil"/>
          <w:right w:val="nil"/>
          <w:between w:val="nil"/>
        </w:pBdr>
        <w:tabs>
          <w:tab w:val="left" w:pos="142"/>
          <w:tab w:val="left" w:pos="426"/>
        </w:tabs>
        <w:suppressAutoHyphens/>
        <w:autoSpaceDE w:val="0"/>
        <w:autoSpaceDN w:val="0"/>
        <w:adjustRightInd w:val="0"/>
        <w:spacing w:after="0"/>
        <w:ind w:leftChars="-258" w:left="-619" w:right="-1" w:firstLine="0"/>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 </w:t>
      </w:r>
      <w:r w:rsidRPr="00D14C15">
        <w:rPr>
          <w:rFonts w:asciiTheme="majorHAnsi" w:eastAsia="Courier New" w:hAnsiTheme="majorHAnsi" w:cs="Courier New"/>
          <w:b/>
          <w:sz w:val="22"/>
        </w:rPr>
        <w:t xml:space="preserve">Serviço de Provimento de </w:t>
      </w:r>
      <w:proofErr w:type="gramStart"/>
      <w:r w:rsidRPr="00D14C15">
        <w:rPr>
          <w:rFonts w:asciiTheme="majorHAnsi" w:eastAsia="Courier New" w:hAnsiTheme="majorHAnsi" w:cs="Courier New"/>
          <w:b/>
          <w:sz w:val="22"/>
        </w:rPr>
        <w:t>Dados/Backups</w:t>
      </w:r>
      <w:proofErr w:type="gramEnd"/>
      <w:r w:rsidRPr="00D14C15">
        <w:rPr>
          <w:rFonts w:asciiTheme="majorHAnsi" w:eastAsia="Courier New" w:hAnsiTheme="majorHAnsi" w:cs="Courier New"/>
          <w:b/>
          <w:sz w:val="22"/>
        </w:rPr>
        <w:t>:</w:t>
      </w:r>
    </w:p>
    <w:p w:rsidR="008A0499" w:rsidRPr="00D14C15" w:rsidRDefault="008A0499" w:rsidP="009126E8">
      <w:pPr>
        <w:tabs>
          <w:tab w:val="left" w:pos="426"/>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PROVIMENTO DE DADOS:</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A solução deve oferecer solução de </w:t>
      </w:r>
      <w:proofErr w:type="spellStart"/>
      <w:r w:rsidRPr="00D14C15">
        <w:rPr>
          <w:rFonts w:asciiTheme="majorHAnsi" w:eastAsia="Courier New" w:hAnsiTheme="majorHAnsi" w:cs="Courier New"/>
          <w:sz w:val="22"/>
        </w:rPr>
        <w:t>balanceador</w:t>
      </w:r>
      <w:proofErr w:type="spellEnd"/>
      <w:r w:rsidRPr="00D14C15">
        <w:rPr>
          <w:rFonts w:asciiTheme="majorHAnsi" w:eastAsia="Courier New" w:hAnsiTheme="majorHAnsi" w:cs="Courier New"/>
          <w:sz w:val="22"/>
        </w:rPr>
        <w:t xml:space="preserve"> de carga, que distribuirá o tráfego de entrada para as máquinas virtuais;</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 solução deve oferecer replicação dos servidores virtuais em locais diferentes para que em caso de falha, os serviços não fiquem off-line;</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 solução deve permitir a migração de máquinas virtuais entre clusters e datacenters;</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Deverá ser escalável, de maneira a crescer ou diminuir seu poder de processamento, em função do fluxo de dados que por ele trafegar;</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O ambiente de armazenamento dos dados deve ser baseado em tecnologia de armazenamento rápido e seguro para garantir ao máximo a disponibilidade e a velocidade do ambiente e deve-se notadamente fazer o uso de sistemas de redundância de discos (RAID);</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Deverá permitir transferência de dados ilimitada, tanto para backup quanto para </w:t>
      </w:r>
      <w:proofErr w:type="spellStart"/>
      <w:r w:rsidRPr="00D14C15">
        <w:rPr>
          <w:rFonts w:asciiTheme="majorHAnsi" w:eastAsia="Courier New" w:hAnsiTheme="majorHAnsi" w:cs="Courier New"/>
          <w:sz w:val="22"/>
        </w:rPr>
        <w:t>restore</w:t>
      </w:r>
      <w:proofErr w:type="spellEnd"/>
      <w:r w:rsidRPr="00D14C15">
        <w:rPr>
          <w:rFonts w:asciiTheme="majorHAnsi" w:eastAsia="Courier New" w:hAnsiTheme="majorHAnsi" w:cs="Courier New"/>
          <w:sz w:val="22"/>
        </w:rPr>
        <w:t xml:space="preserve"> entre as máquinas virtuais;</w:t>
      </w:r>
    </w:p>
    <w:p w:rsidR="008A0499" w:rsidRPr="00D14C15" w:rsidRDefault="008A0499" w:rsidP="009126E8">
      <w:pPr>
        <w:tabs>
          <w:tab w:val="left" w:pos="426"/>
        </w:tabs>
        <w:spacing w:after="0"/>
        <w:ind w:leftChars="-258" w:left="-617" w:right="-1" w:hanging="2"/>
        <w:rPr>
          <w:rFonts w:asciiTheme="majorHAnsi" w:eastAsia="Courier New" w:hAnsiTheme="majorHAnsi" w:cs="Courier New"/>
          <w:sz w:val="22"/>
        </w:rPr>
      </w:pPr>
    </w:p>
    <w:p w:rsidR="008A0499" w:rsidRPr="00D14C15" w:rsidRDefault="008A0499" w:rsidP="009126E8">
      <w:pPr>
        <w:tabs>
          <w:tab w:val="left" w:pos="426"/>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BACKUPS;</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Serviço de Backup remoto para banco de dados, onde as copias de segurança são armazenadas em datacenter internos e externos do ambiente de produção;</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 solução proposta deverá dispor de software profissional para gerência e execução de backup e restauração de dados em nuvem;</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 solução deve incluir recursos de backup e replicação integrados em uma única solução;</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A solução proposta deve dispor de mecanismo para monitoramento do espaço em disco disponível;</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Deverá oferecer a possibilidade de realizar backups em nuvem de forma criptografada;</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O software deverá suportar o agendamento automático de backups nas modalidades: </w:t>
      </w:r>
      <w:proofErr w:type="spellStart"/>
      <w:r w:rsidRPr="00D14C15">
        <w:rPr>
          <w:rFonts w:asciiTheme="majorHAnsi" w:eastAsia="Courier New" w:hAnsiTheme="majorHAnsi" w:cs="Courier New"/>
          <w:sz w:val="22"/>
        </w:rPr>
        <w:t>full</w:t>
      </w:r>
      <w:proofErr w:type="spellEnd"/>
      <w:r w:rsidRPr="00D14C15">
        <w:rPr>
          <w:rFonts w:asciiTheme="majorHAnsi" w:eastAsia="Courier New" w:hAnsiTheme="majorHAnsi" w:cs="Courier New"/>
          <w:sz w:val="22"/>
        </w:rPr>
        <w:t>, incremental;</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O software de backup deverá ser capaz de enviar alertas através de correio eletrônico com o objetivo de reportar eventos ocorridos na operação e configuração do software;</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O software deverá possuir painel de gerenciamento de ambiente de backup (</w:t>
      </w:r>
      <w:proofErr w:type="spellStart"/>
      <w:r w:rsidRPr="00D14C15">
        <w:rPr>
          <w:rFonts w:asciiTheme="majorHAnsi" w:eastAsia="Courier New" w:hAnsiTheme="majorHAnsi" w:cs="Courier New"/>
          <w:sz w:val="22"/>
        </w:rPr>
        <w:t>dashboard</w:t>
      </w:r>
      <w:proofErr w:type="spellEnd"/>
      <w:r w:rsidRPr="00D14C15">
        <w:rPr>
          <w:rFonts w:asciiTheme="majorHAnsi" w:eastAsia="Courier New" w:hAnsiTheme="majorHAnsi" w:cs="Courier New"/>
          <w:sz w:val="22"/>
        </w:rPr>
        <w:t>) com suporte a visualização de todas as rotinas de backup;</w:t>
      </w:r>
    </w:p>
    <w:p w:rsidR="008A0499" w:rsidRPr="00D14C15" w:rsidRDefault="008A0499" w:rsidP="009126E8">
      <w:pPr>
        <w:numPr>
          <w:ilvl w:val="0"/>
          <w:numId w:val="11"/>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Central de administração da solução deve ser via WEB, ou seja, acessível via navegador utilizando protocolos HTTP ou </w:t>
      </w:r>
      <w:proofErr w:type="spellStart"/>
      <w:proofErr w:type="gramStart"/>
      <w:r w:rsidRPr="00D14C15">
        <w:rPr>
          <w:rFonts w:asciiTheme="majorHAnsi" w:eastAsia="Courier New" w:hAnsiTheme="majorHAnsi" w:cs="Courier New"/>
          <w:sz w:val="22"/>
        </w:rPr>
        <w:t>HTTPs</w:t>
      </w:r>
      <w:proofErr w:type="spellEnd"/>
      <w:proofErr w:type="gramEnd"/>
      <w:r w:rsidRPr="00D14C15">
        <w:rPr>
          <w:rFonts w:asciiTheme="majorHAnsi" w:eastAsia="Courier New" w:hAnsiTheme="majorHAnsi" w:cs="Courier New"/>
          <w:sz w:val="22"/>
        </w:rPr>
        <w:t>.</w:t>
      </w:r>
    </w:p>
    <w:p w:rsidR="008A0499" w:rsidRPr="00D14C15" w:rsidRDefault="008A0499" w:rsidP="009126E8">
      <w:pPr>
        <w:tabs>
          <w:tab w:val="left" w:pos="142"/>
        </w:tabs>
        <w:spacing w:after="0"/>
        <w:ind w:leftChars="-258" w:left="-617" w:right="-1" w:hanging="2"/>
        <w:rPr>
          <w:rFonts w:asciiTheme="majorHAnsi" w:eastAsia="Courier New" w:hAnsiTheme="majorHAnsi" w:cs="Courier New"/>
          <w:sz w:val="22"/>
        </w:rPr>
      </w:pPr>
    </w:p>
    <w:p w:rsidR="008A0499" w:rsidRPr="00D14C15" w:rsidRDefault="008A0499" w:rsidP="009126E8">
      <w:pPr>
        <w:pStyle w:val="PargrafodaLista"/>
        <w:widowControl w:val="0"/>
        <w:numPr>
          <w:ilvl w:val="0"/>
          <w:numId w:val="77"/>
        </w:numPr>
        <w:pBdr>
          <w:top w:val="nil"/>
          <w:left w:val="nil"/>
          <w:bottom w:val="nil"/>
          <w:right w:val="nil"/>
          <w:between w:val="nil"/>
        </w:pBdr>
        <w:tabs>
          <w:tab w:val="left" w:pos="142"/>
        </w:tabs>
        <w:suppressAutoHyphens/>
        <w:autoSpaceDE w:val="0"/>
        <w:autoSpaceDN w:val="0"/>
        <w:adjustRightInd w:val="0"/>
        <w:spacing w:after="0"/>
        <w:ind w:leftChars="-258" w:left="-259" w:right="-1"/>
        <w:textDirection w:val="btLr"/>
        <w:textAlignment w:val="top"/>
        <w:outlineLvl w:val="0"/>
        <w:rPr>
          <w:rFonts w:asciiTheme="majorHAnsi" w:eastAsia="Courier New" w:hAnsiTheme="majorHAnsi" w:cs="Courier New"/>
          <w:b/>
          <w:sz w:val="22"/>
        </w:rPr>
      </w:pPr>
      <w:r w:rsidRPr="00D14C15">
        <w:rPr>
          <w:rFonts w:asciiTheme="majorHAnsi" w:eastAsia="Courier New" w:hAnsiTheme="majorHAnsi" w:cs="Courier New"/>
          <w:b/>
          <w:sz w:val="22"/>
        </w:rPr>
        <w:t xml:space="preserve"> Sistema de Controle Legislativo: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b/>
          <w:sz w:val="22"/>
        </w:rPr>
      </w:pPr>
      <w:r w:rsidRPr="00D14C15">
        <w:rPr>
          <w:rFonts w:asciiTheme="majorHAnsi" w:eastAsia="Courier New" w:hAnsiTheme="majorHAnsi" w:cs="Courier New"/>
          <w:b/>
          <w:sz w:val="22"/>
        </w:rPr>
        <w:t xml:space="preserve">PROTOCOLO </w:t>
      </w:r>
    </w:p>
    <w:p w:rsidR="008A0499" w:rsidRPr="00D14C15" w:rsidRDefault="008A0499" w:rsidP="009126E8">
      <w:pPr>
        <w:widowControl w:val="0"/>
        <w:numPr>
          <w:ilvl w:val="0"/>
          <w:numId w:val="24"/>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Tem como objetivo registrar e acompanhar todos os processos administrativos, com protocolo geral único, fornecendo informações </w:t>
      </w:r>
      <w:proofErr w:type="gramStart"/>
      <w:r w:rsidRPr="00D14C15">
        <w:rPr>
          <w:rFonts w:asciiTheme="majorHAnsi" w:eastAsia="Courier New" w:hAnsiTheme="majorHAnsi" w:cs="Courier New"/>
          <w:sz w:val="22"/>
        </w:rPr>
        <w:t>rápidas e confiáveis a respeito de todo o documento em trâmite ou arquivado, do início</w:t>
      </w:r>
      <w:proofErr w:type="gramEnd"/>
      <w:r w:rsidRPr="00D14C15">
        <w:rPr>
          <w:rFonts w:asciiTheme="majorHAnsi" w:eastAsia="Courier New" w:hAnsiTheme="majorHAnsi" w:cs="Courier New"/>
          <w:sz w:val="22"/>
        </w:rPr>
        <w:t xml:space="preserve"> até o seu encerramento. </w:t>
      </w:r>
    </w:p>
    <w:p w:rsidR="008A0499" w:rsidRPr="00D14C15" w:rsidRDefault="008A0499" w:rsidP="009126E8">
      <w:pPr>
        <w:numPr>
          <w:ilvl w:val="0"/>
          <w:numId w:val="24"/>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Cadastros Gerais: </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Permite a criação dos cadastros necessários para a utilização do sistema de protocolo, além de sua </w:t>
      </w:r>
      <w:r w:rsidRPr="00D14C15">
        <w:rPr>
          <w:rFonts w:asciiTheme="majorHAnsi" w:eastAsia="Courier New" w:hAnsiTheme="majorHAnsi" w:cs="Courier New"/>
          <w:sz w:val="22"/>
        </w:rPr>
        <w:lastRenderedPageBreak/>
        <w:t>integração com o Sistema Legislativo e Gabinetes.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Entidade, permitir cadastrar, editar informações cadastrais como CNPJ, nome, endereço, site, vínculos de localização e configurações gerais. </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Usuários, possibilitar sua criação, configuração e organização por grupos de acesso/perfis e privilégios.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Pessoas, permitir cadastrar, editar e inativar pessoas do tipo Física, Jurídica e outros.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Bairros,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Bairros de endereço do município, permitindo assim outros cadastros que sejam necessários a esta informação.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Distrito,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Distritos de endereço do município, permitindo assim outros cadastros que sejam necessários a esta informação.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Logradouros,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Logradouros do município, permitindo assim outros cadastros que sejam necessários a esta informação.</w:t>
      </w:r>
    </w:p>
    <w:p w:rsidR="008A0499" w:rsidRPr="00D14C15" w:rsidRDefault="008A0499" w:rsidP="009126E8">
      <w:pPr>
        <w:numPr>
          <w:ilvl w:val="0"/>
          <w:numId w:val="2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Cadastros Específicos: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Documentos, permitir o cadastro de documentos por nome, conforme o regimento interno da entidade, além de permitir a vinculação no Protocolo para identificação do tipo de documentação anexa.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Organogramas, possibilitar os dados cadastrais vinculando o mesmo a respectiva entidade e Gabinete, além de permitir configurações para trâmites de protocolos.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Fluxos, permitir criação de roteiros padronizados para os processos, com o cadastro de andamentos padrões por tipo de processo.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que o roteiro tenha prazos de tempo e unidade temporal por Organograma.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Possibilitar Totalizador de Prazo pro Fluxo.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Grupo de Solicitações, permitir cadastro de grupos para organização e classificação dos protocolos, possibilitando </w:t>
      </w:r>
      <w:proofErr w:type="gramStart"/>
      <w:r w:rsidRPr="00D14C15">
        <w:rPr>
          <w:rFonts w:asciiTheme="majorHAnsi" w:eastAsia="Courier New" w:hAnsiTheme="majorHAnsi" w:cs="Courier New"/>
          <w:sz w:val="22"/>
        </w:rPr>
        <w:t>a vinculação a abertura</w:t>
      </w:r>
      <w:proofErr w:type="gramEnd"/>
      <w:r w:rsidRPr="00D14C15">
        <w:rPr>
          <w:rFonts w:asciiTheme="majorHAnsi" w:eastAsia="Courier New" w:hAnsiTheme="majorHAnsi" w:cs="Courier New"/>
          <w:sz w:val="22"/>
        </w:rPr>
        <w:t xml:space="preserve"> de protocolo.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Tipos de Procedência, permitir cadastrar as procedências classificando as mesmas como internas ou externas, possibilitar seu vínculo com a abertura de protocolo.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Situações de Tramitação permitir o cadastro das situações que serão informadas nas movimentações do protocolo, conforme necessidade da entidade. As mesmas deverão ainda ser classificadas por tipo, sendo eles: aberto, em andamento, parado, encerrado, arquivado, transferido e aguardando requerente.</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Solicitações, o cadastro deverá permitir a sua vinculação com o protocolo, classificando assim os protocolos por Assunto, permitindo a organização do fluxo da central de processos, conforme regras internas do regimento da entidade.</w:t>
      </w:r>
    </w:p>
    <w:p w:rsidR="008A0499" w:rsidRPr="00D14C15" w:rsidRDefault="008A0499" w:rsidP="009126E8">
      <w:pPr>
        <w:numPr>
          <w:ilvl w:val="0"/>
          <w:numId w:val="2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lastRenderedPageBreak/>
        <w:t>Central de Processos:</w:t>
      </w:r>
      <w:r w:rsidRPr="00D14C15">
        <w:rPr>
          <w:rFonts w:asciiTheme="majorHAnsi" w:eastAsia="Courier New" w:hAnsiTheme="majorHAnsi" w:cs="Courier New"/>
          <w:b/>
          <w:sz w:val="22"/>
        </w:rPr>
        <w:t xml:space="preserve"> </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Permitir que as operações de abertura, encaminhamento, exclusão de protocolos de tramitação, suas movimentações, transferências e pareceres.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Abertura de protocolo, permitir abertura de protocolo geral único, fornecendo informações </w:t>
      </w:r>
      <w:proofErr w:type="gramStart"/>
      <w:r w:rsidRPr="00D14C15">
        <w:rPr>
          <w:rFonts w:asciiTheme="majorHAnsi" w:eastAsia="Courier New" w:hAnsiTheme="majorHAnsi" w:cs="Courier New"/>
          <w:sz w:val="22"/>
        </w:rPr>
        <w:t>rápidas e confiáveis a respeito de todo o documento em trâmite ou arquivado, do início</w:t>
      </w:r>
      <w:proofErr w:type="gramEnd"/>
      <w:r w:rsidRPr="00D14C15">
        <w:rPr>
          <w:rFonts w:asciiTheme="majorHAnsi" w:eastAsia="Courier New" w:hAnsiTheme="majorHAnsi" w:cs="Courier New"/>
          <w:sz w:val="22"/>
        </w:rPr>
        <w:t xml:space="preserve"> até o seu encerramento.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A numeração dos protocolos é obrigatoriamente sequencial.</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 que cada centro de custo registre ou consulte e controle as solicitações sob sua responsabilidade, observando as permissões de acesso dos usuários.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anexação de documentos.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classificação dos processos por Solicitação.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Deve permitir elaborar consultas e relatórios.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Emitir comprovante de protocolização do processo, assim como emissão de comprovante ou relatório de acompanhamento de tramitação do processo.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Deve possuir integração total com a tramitação das proposições, controle de protocolo e tramitação processual administrativa.</w:t>
      </w:r>
    </w:p>
    <w:p w:rsidR="008A0499" w:rsidRPr="00D14C15" w:rsidRDefault="008A0499" w:rsidP="009126E8">
      <w:pPr>
        <w:numPr>
          <w:ilvl w:val="0"/>
          <w:numId w:val="2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Movimentações: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Deve permitir realizar e controlar a tramitação dos processos e seus despachos, mantendo o registro em seu histórico.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Deve manter registro de funcionário e data de todo cadastramento ou alteração dos processos em trâmite.</w:t>
      </w:r>
    </w:p>
    <w:p w:rsidR="008A0499" w:rsidRPr="00D14C15" w:rsidRDefault="008A0499" w:rsidP="009126E8">
      <w:pPr>
        <w:numPr>
          <w:ilvl w:val="0"/>
          <w:numId w:val="2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Transferências, permitir controle a transferência de processo com gravação do seu histórico.</w:t>
      </w:r>
    </w:p>
    <w:p w:rsidR="008A0499" w:rsidRPr="00D14C15" w:rsidRDefault="008A0499" w:rsidP="009126E8">
      <w:pPr>
        <w:numPr>
          <w:ilvl w:val="0"/>
          <w:numId w:val="25"/>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Parecer, permitir registrar os pareceres sobre os trâmites dos processos. Deve permitir controlar o histórico de cada processo em toda a sua vida útil até o encerramento. </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roofErr w:type="gramStart"/>
      <w:r w:rsidRPr="00D14C15">
        <w:rPr>
          <w:rFonts w:asciiTheme="majorHAnsi" w:eastAsia="Courier New" w:hAnsiTheme="majorHAnsi" w:cs="Courier New"/>
          <w:b/>
          <w:sz w:val="22"/>
        </w:rPr>
        <w:t>MÓDULO SECRETARIA</w:t>
      </w:r>
      <w:proofErr w:type="gramEnd"/>
    </w:p>
    <w:p w:rsidR="008A0499" w:rsidRPr="00D14C15" w:rsidRDefault="008A0499" w:rsidP="009126E8">
      <w:pPr>
        <w:numPr>
          <w:ilvl w:val="0"/>
          <w:numId w:val="27"/>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Cadastros Gerais: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usuários, possibilitando sua configuração e organização por grupos de acesso/perfis e privilégios.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Pessoas, permitir cadastrar, editar e inativar pessoas do tipo Física, Jurídica e outros.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Bairros,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Bairros de endereço do município, permitindo assim outros cadastros que sejam necessários a esta informação.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lastRenderedPageBreak/>
        <w:t xml:space="preserve">- Cadastro de Distrito,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Distritos de endereço do município, permitindo assim outros cadastros que sejam necessários a esta informação.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Logradouros,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Logradouros do município, permitindo assim outros cadastros que sejam necessários a esta informação.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Entidades, permitir cadastrar, editar informações cadastrais como CNPJ, nome, endereço, site, vínculos de localização e configurações gerais.</w:t>
      </w:r>
    </w:p>
    <w:p w:rsidR="008A0499" w:rsidRPr="00D14C15" w:rsidRDefault="008A0499" w:rsidP="009126E8">
      <w:pPr>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Função Secretaria, permitir a gestão dos processos da câmara, desde o cadastro de preposição, sessões, textos além da </w:t>
      </w:r>
      <w:proofErr w:type="gramStart"/>
      <w:r w:rsidRPr="00D14C15">
        <w:rPr>
          <w:rFonts w:asciiTheme="majorHAnsi" w:eastAsia="Courier New" w:hAnsiTheme="majorHAnsi" w:cs="Courier New"/>
          <w:sz w:val="22"/>
        </w:rPr>
        <w:t>tramitação dos processos de sessão plenárias</w:t>
      </w:r>
      <w:proofErr w:type="gramEnd"/>
      <w:r w:rsidRPr="00D14C15">
        <w:rPr>
          <w:rFonts w:asciiTheme="majorHAnsi" w:eastAsia="Courier New" w:hAnsiTheme="majorHAnsi" w:cs="Courier New"/>
          <w:sz w:val="22"/>
        </w:rPr>
        <w:t xml:space="preserve"> e votações.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w:t>
      </w:r>
      <w:r w:rsidRPr="00D14C15">
        <w:rPr>
          <w:rFonts w:asciiTheme="majorHAnsi" w:eastAsia="Courier New" w:hAnsiTheme="majorHAnsi" w:cs="Courier New"/>
          <w:i/>
          <w:sz w:val="22"/>
        </w:rPr>
        <w:t xml:space="preserve">Proposições: </w:t>
      </w:r>
      <w:r w:rsidRPr="00D14C15">
        <w:rPr>
          <w:rFonts w:asciiTheme="majorHAnsi" w:eastAsia="Courier New" w:hAnsiTheme="majorHAnsi" w:cs="Courier New"/>
          <w:sz w:val="22"/>
        </w:rPr>
        <w:t>O sistema deverá permitir o incluir e editar aqueles documentos que são lidos/apresentados no plenário em Sessões Ordinárias e Extraordinárias, podendo ou não ser submetido à votação. O cadastro destes documentos corresponderá às normas e Regimento Interno da Câmara.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usuários: Possibilitar o cadastramento dos usuários com diferenciação entre os vereadores e servidores para que somente os vereadores possam realizar manutenção nas matérias.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Possibilitar anexar documentos nos formatos: PDF, DOC, DOCX, TXT, XLS, DWG, DWF, DXF, JPG, JPEG, PNG, BMP, e ter capacidade de Tamanho Máximo de: 5MB.</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a elaboração das proposições permitidas por acesso externo através da internet e navegador de internet, com acesso direto, para a elaboração e acompanhamento das proposições.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controlar os status e localização das proposições, bem como dos documentos e matérias relacionados com a proposição principal.</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Permitir cadastro de tipos de Proposição, conforme o regimento interno da Câmara municipal, o mesmo deverá ser vinculado </w:t>
      </w:r>
      <w:proofErr w:type="gramStart"/>
      <w:r w:rsidRPr="00D14C15">
        <w:rPr>
          <w:rFonts w:asciiTheme="majorHAnsi" w:eastAsia="Courier New" w:hAnsiTheme="majorHAnsi" w:cs="Courier New"/>
          <w:sz w:val="22"/>
        </w:rPr>
        <w:t>a</w:t>
      </w:r>
      <w:proofErr w:type="gramEnd"/>
      <w:r w:rsidRPr="00D14C15">
        <w:rPr>
          <w:rFonts w:asciiTheme="majorHAnsi" w:eastAsia="Courier New" w:hAnsiTheme="majorHAnsi" w:cs="Courier New"/>
          <w:sz w:val="22"/>
        </w:rPr>
        <w:t xml:space="preserve"> proposição possibilitando ainda o cadastro e sua edição na própria página do Cadastro de Proposições.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realizar movimentações, seu status e motivo das mesmas, devendo apresentar a lista de ordem cronológica das movimentações.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O Cadastro de Proposições deverá possibilitar os vínculos em seu cadastro de prazo, quórum, voto, texto, autor, </w:t>
      </w:r>
      <w:proofErr w:type="spellStart"/>
      <w:proofErr w:type="gramStart"/>
      <w:r w:rsidRPr="00D14C15">
        <w:rPr>
          <w:rFonts w:asciiTheme="majorHAnsi" w:eastAsia="Courier New" w:hAnsiTheme="majorHAnsi" w:cs="Courier New"/>
          <w:sz w:val="22"/>
        </w:rPr>
        <w:t>Co-autores</w:t>
      </w:r>
      <w:proofErr w:type="spellEnd"/>
      <w:proofErr w:type="gramEnd"/>
      <w:r w:rsidRPr="00D14C15">
        <w:rPr>
          <w:rFonts w:asciiTheme="majorHAnsi" w:eastAsia="Courier New" w:hAnsiTheme="majorHAnsi" w:cs="Courier New"/>
          <w:sz w:val="22"/>
        </w:rPr>
        <w:t xml:space="preserve"> e tipo de autor.</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Possibilitar que todas as matérias, pareceres e emendas possam ser apresentados em uma única página, separando os mesmos por abas individuais.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Possibilitar a obtenção de informações sobre a autoria e andamento das proposições, assim como controle dos prazos de tramitação das matérias.</w:t>
      </w:r>
    </w:p>
    <w:p w:rsidR="008A0499" w:rsidRPr="00D14C15" w:rsidRDefault="008A0499" w:rsidP="009126E8">
      <w:pPr>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i/>
          <w:sz w:val="22"/>
        </w:rPr>
        <w:t>Textos</w:t>
      </w:r>
      <w:r w:rsidRPr="00D14C15">
        <w:rPr>
          <w:rFonts w:asciiTheme="majorHAnsi" w:eastAsia="Courier New" w:hAnsiTheme="majorHAnsi" w:cs="Courier New"/>
          <w:sz w:val="22"/>
        </w:rPr>
        <w:t>: Possibilitar a elaboração de textos e documentos através de textos modelos, utilizando-</w:t>
      </w:r>
      <w:r w:rsidRPr="00D14C15">
        <w:rPr>
          <w:rFonts w:asciiTheme="majorHAnsi" w:eastAsia="Courier New" w:hAnsiTheme="majorHAnsi" w:cs="Courier New"/>
          <w:sz w:val="22"/>
        </w:rPr>
        <w:lastRenderedPageBreak/>
        <w:t xml:space="preserve">se de parâmetros </w:t>
      </w:r>
      <w:proofErr w:type="spellStart"/>
      <w:r w:rsidRPr="00D14C15">
        <w:rPr>
          <w:rFonts w:asciiTheme="majorHAnsi" w:eastAsia="Courier New" w:hAnsiTheme="majorHAnsi" w:cs="Courier New"/>
          <w:sz w:val="22"/>
        </w:rPr>
        <w:t>prédefinidos</w:t>
      </w:r>
      <w:proofErr w:type="spellEnd"/>
      <w:r w:rsidRPr="00D14C15">
        <w:rPr>
          <w:rFonts w:asciiTheme="majorHAnsi" w:eastAsia="Courier New" w:hAnsiTheme="majorHAnsi" w:cs="Courier New"/>
          <w:sz w:val="22"/>
        </w:rPr>
        <w:t>, permitindo a inclusão de tabelas nos textos, permitindo a alteração de tipo de fonte, tamanho e cor de fontes, ter as funções de negrito, itálico, funções de alinhamento, bordas, espaçamento entre parágrafos e linhas, inclusão de cabeçalho e rodapé, marcadores e numeração.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que os textos sejam vinculados a uma propositura, sendo possível seu cadastro prévio ou possibilitar ainda o cadastrado na página de Cadastros de Proposições.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Possibilitar anexar, remover ou baixar (realizar upload) de documentos nos formatos: PDF, DOC, DOCX, TXT, XLS, DWG, DWF, DXF, JPG, JPEG, PNG, BMP, e ter capacidade de Tamanho Máximo de: 5MB.</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MÓDULO GABINETE</w:t>
      </w:r>
      <w:proofErr w:type="gramStart"/>
      <w:r w:rsidRPr="00D14C15">
        <w:rPr>
          <w:rFonts w:asciiTheme="majorHAnsi" w:eastAsia="Courier New" w:hAnsiTheme="majorHAnsi" w:cs="Courier New"/>
          <w:b/>
          <w:sz w:val="22"/>
        </w:rPr>
        <w:t xml:space="preserve">  </w:t>
      </w:r>
    </w:p>
    <w:p w:rsidR="008A0499" w:rsidRPr="00D14C15" w:rsidRDefault="008A0499" w:rsidP="009126E8">
      <w:pPr>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proofErr w:type="gramEnd"/>
      <w:r w:rsidRPr="00D14C15">
        <w:rPr>
          <w:rFonts w:asciiTheme="majorHAnsi" w:eastAsia="Courier New" w:hAnsiTheme="majorHAnsi" w:cs="Courier New"/>
          <w:sz w:val="22"/>
        </w:rPr>
        <w:t>Cadastros Gerais: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usuários, possibilitando sua configuração e organização por grupos de acesso/perfis e privilégios.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Pessoas, permitir cadastrar, editar e inativar pessoas do tipo Física, Jurídica e outros.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Cidadãos, permitir cadastrar, editar informações cadastrais dos eleitores como telefone, e-mail e endereço, possibilitando assim contato como cidadão. O mesmo deverá ser feito por gabinete, sem a possibilidade de consulta por outros Gabinetes ou usuários não configurados com tal permissão.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Bairros,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Bairros de endereço do município, permitindo assim outros cadastros que sejam necessários a esta informação.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Distrito,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Distritos de endereço do município, permitindo assim outros cadastros que sejam necessários a esta informação.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Logradouros, permitir cadastrar, editar </w:t>
      </w:r>
      <w:proofErr w:type="gramStart"/>
      <w:r w:rsidRPr="00D14C15">
        <w:rPr>
          <w:rFonts w:asciiTheme="majorHAnsi" w:eastAsia="Courier New" w:hAnsiTheme="majorHAnsi" w:cs="Courier New"/>
          <w:sz w:val="22"/>
        </w:rPr>
        <w:t>informações referente</w:t>
      </w:r>
      <w:proofErr w:type="gramEnd"/>
      <w:r w:rsidRPr="00D14C15">
        <w:rPr>
          <w:rFonts w:asciiTheme="majorHAnsi" w:eastAsia="Courier New" w:hAnsiTheme="majorHAnsi" w:cs="Courier New"/>
          <w:sz w:val="22"/>
        </w:rPr>
        <w:t xml:space="preserve"> aos Logradouros do município, permitindo assim outros cadastros que sejam necessários a esta informação.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Entidades, permitir cadastrar, editar informações cadastrais como CNPJ, nome, endereço, site, vínculos de localização e configurações gerais.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Gabinete, possibilitar o cadastramento de repartições, com a alternativa de diferenciação dos poderes e diferenciação entre os mesmos.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Cadastro de usuário, permitir a criação de perfil de usuários com suas diferentes permissões e perfis tais como: assessor, legislador, vereadores, etc. </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Parlamentares, possibilitar o cadastramento dos vereadores participantes das comissões, assim como cadastro de suplentes, todos vinculados às suas respectivas legislaturas. O mesmo deverá permitir a inclusão de foto para identificação visual do parlamentar.</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lastRenderedPageBreak/>
        <w:t xml:space="preserve">- Cadastro de Legislaturas, permitir incluir, editar e inativar o cadastro, possibilitando </w:t>
      </w:r>
      <w:proofErr w:type="gramStart"/>
      <w:r w:rsidRPr="00D14C15">
        <w:rPr>
          <w:rFonts w:asciiTheme="majorHAnsi" w:eastAsia="Courier New" w:hAnsiTheme="majorHAnsi" w:cs="Courier New"/>
          <w:sz w:val="22"/>
        </w:rPr>
        <w:t>vincular o mesmo aos demais cadastros necessários, tendo o mesmo</w:t>
      </w:r>
      <w:proofErr w:type="gramEnd"/>
      <w:r w:rsidRPr="00D14C15">
        <w:rPr>
          <w:rFonts w:asciiTheme="majorHAnsi" w:eastAsia="Courier New" w:hAnsiTheme="majorHAnsi" w:cs="Courier New"/>
          <w:sz w:val="22"/>
        </w:rPr>
        <w:t xml:space="preserve"> data de início e fim.</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Partidos Políticos, possibilitar incluir, editar e inativar o cadastro, o mesmo deverá possuir identificação de legenda e sigla. Ainda deverá permitir aos políticos (parlamentares) serem atribuídos aos respectivos partidos aos quais são filiados.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Coligações, permitir incluir, editar e inativar o cadastro de coligações, assim como a vinculação do mesmo com a Legislatura e os respectivos partidos.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Mesas Diretoras, possibilitar incluir, editar e inativar o cadastro, deverá ainda possuir a possibilidade de anexar documentos nos formatos: PDF, DOC, DOCX, TXT, XLS, DWG, DWF, DXF, JPG, JPEG, PNG, BMP, e ter capacidade de Tamanho Máximo de: 5MB.</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Comissões, permitir as informações cadastrais de comissões permanentes e comissões temporárias, todas detalhadas com seus respectivos integrantes, deverá ainda possibilitar a inclusão de conteúdo escrito em formato editor de texto. O mesmo deverá permitir anexar documentos nos formatos: PDF, DOC, DOCX, TXT, XLS, DWG, DWF, DXF, JPG, JPEG, PNG, BMP, e ter capacidade de Tamanho Máximo de: 5MB.</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Organogramas, possibilitar os dados cadastrais vinculando o mesmo a respectiva entidade e Gabinete, além de permitir configurações para trâmites de protocolos.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Agenda, permitir que o parlamentar possa cadastrar eventos, compromissos públicos e inerentes a suas atividades e do seu gabinete e que os mesmos possam ser compartilhados no Portal Transparência da entidade.</w:t>
      </w: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MÓDULO PLENÁRIO</w:t>
      </w:r>
      <w:proofErr w:type="gramStart"/>
      <w:r w:rsidRPr="00D14C15">
        <w:rPr>
          <w:rFonts w:asciiTheme="majorHAnsi" w:eastAsia="Courier New" w:hAnsiTheme="majorHAnsi" w:cs="Courier New"/>
          <w:b/>
          <w:sz w:val="22"/>
        </w:rPr>
        <w:t xml:space="preserve">  </w:t>
      </w:r>
    </w:p>
    <w:p w:rsidR="008A0499" w:rsidRPr="00D14C15" w:rsidRDefault="008A0499" w:rsidP="009126E8">
      <w:pPr>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proofErr w:type="gramEnd"/>
      <w:r w:rsidRPr="00D14C15">
        <w:rPr>
          <w:rFonts w:asciiTheme="majorHAnsi" w:eastAsia="Courier New" w:hAnsiTheme="majorHAnsi" w:cs="Courier New"/>
          <w:sz w:val="22"/>
        </w:rPr>
        <w:t>Permitir gerenciar as Sessões e Reuniões que ocorrem no plenário, através de cadastro de todo processo da Sessão.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Cadastro de Sessões, permitir inserir e editar uma sessão, além de identificar cada Sessão por nome e tipo sendo eles: ordinária, extraordinária, preparatória, solene, especial extraordinária, audiência pública e comissão parlamentar.</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Possibilitar em formato de texto, o resumo da sessão em seu cadastro.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que o cadastro da sessão seja vinculado a mesa diretora e seu quórum mínimo.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Possibilitar anexar documentos nos formatos: PDF, DOC, DOCX, TXT, XLS, DWG, DWF, DXF, JPG, JPEG, PNG, BMP, e ter capacidade de Tamanho Máximo de: </w:t>
      </w:r>
      <w:proofErr w:type="gramStart"/>
      <w:r w:rsidRPr="00D14C15">
        <w:rPr>
          <w:rFonts w:asciiTheme="majorHAnsi" w:eastAsia="Courier New" w:hAnsiTheme="majorHAnsi" w:cs="Courier New"/>
          <w:sz w:val="22"/>
        </w:rPr>
        <w:t>5MB</w:t>
      </w:r>
      <w:proofErr w:type="gramEnd"/>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lastRenderedPageBreak/>
        <w:t xml:space="preserve">- </w:t>
      </w:r>
      <w:proofErr w:type="gramStart"/>
      <w:r w:rsidRPr="00D14C15">
        <w:rPr>
          <w:rFonts w:asciiTheme="majorHAnsi" w:eastAsia="Courier New" w:hAnsiTheme="majorHAnsi" w:cs="Courier New"/>
          <w:sz w:val="22"/>
        </w:rPr>
        <w:t>Ata,</w:t>
      </w:r>
      <w:proofErr w:type="gramEnd"/>
      <w:r w:rsidRPr="00D14C15">
        <w:rPr>
          <w:rFonts w:asciiTheme="majorHAnsi" w:eastAsia="Courier New" w:hAnsiTheme="majorHAnsi" w:cs="Courier New"/>
          <w:sz w:val="22"/>
        </w:rPr>
        <w:t xml:space="preserve"> gerar a minuta da ata da sessão automaticamente, de acordo com as movimentações, manifestações, encaminhamentos e votações realizadas durante a sessão plenária.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criação de Ata de forma manual.</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edição manual da Ata, mesmo após o encerramento da sessão.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Movimentações da sessão, possibilitar a execução dos movimentos da sessão </w:t>
      </w:r>
      <w:proofErr w:type="gramStart"/>
      <w:r w:rsidRPr="00D14C15">
        <w:rPr>
          <w:rFonts w:asciiTheme="majorHAnsi" w:eastAsia="Courier New" w:hAnsiTheme="majorHAnsi" w:cs="Courier New"/>
          <w:sz w:val="22"/>
        </w:rPr>
        <w:t xml:space="preserve">( </w:t>
      </w:r>
      <w:proofErr w:type="gramEnd"/>
      <w:r w:rsidRPr="00D14C15">
        <w:rPr>
          <w:rFonts w:asciiTheme="majorHAnsi" w:eastAsia="Courier New" w:hAnsiTheme="majorHAnsi" w:cs="Courier New"/>
          <w:sz w:val="22"/>
        </w:rPr>
        <w:t>prevista, em andamento, encerrada) na mesma página, preferencialmente pelo controle de abas.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Presenças, possibilitar que a mesa diretora faça o registro e controle de presença dos vereadores na sessão plenária.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Cronograma da Sessão, Possibilitar a inclusão e visualização de todas as proposições e ou protocolos, atividades e agenda das sessões que serão realizadas e que já estão com a pauta publicada.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Possibilitar votação em bloco, isto é uma única votação para mais de uma proposição.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Pequeno expediente ou Plenarinho, possibilitar tempo livre (pré-determinado pelo regimento interno da câmara), destinada às comunicações de parlamentares previamente inscritos.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Mesa diretora, possibilitar que os integrantes tenham seus perfis definidos como presidente, vice-presidente, primeiro secretário, segundo secretário ou membro.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que o presidente de mesa, ou pessoa designada para este fim possa dar início às sessões plenárias, definições de mesa diretora, solicitação de registro de presença, apresentação de correspondências, discussões e votações de atas e proposições, encaminhamentos na pauta e ordem do dia, além de outros espaços de comunicações.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Deve possuir comando para início de todas as atividades relacionadas à discussão e votação das proposições.</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o controle de tempo com alerta sonoro.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gerenciar a interação dos parlamentares com a Presidência para pedidos de requerimento verbal, pedido de ordem e outras interferências, os quais serão anunciados ao presidente da sessão e ao moderador através de um alerta no sistema.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Permitir à Presidência controlar as pendências e registro de eventos que venham a ocorrer durante a sessão com o objetivo de organizar as informações para a posterior redação da ata.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Possuir controles de acesso a esta funcionalidade, no qual somente pessoas identificadas podem moderar a sessão.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xml:space="preserve">- Ocorrências da Sessão, possibilitar o registro de pedidos de requerimento verbal por parte dos parlamentares, além do seu controle por tempo pré-determinado pelo regimento interno da entidade e </w:t>
      </w:r>
      <w:r w:rsidRPr="00D14C15">
        <w:rPr>
          <w:rFonts w:asciiTheme="majorHAnsi" w:eastAsia="Courier New" w:hAnsiTheme="majorHAnsi" w:cs="Courier New"/>
          <w:sz w:val="22"/>
        </w:rPr>
        <w:lastRenderedPageBreak/>
        <w:t>por aviso de sinal sonoro.</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sz w:val="22"/>
        </w:rPr>
        <w:t>- Possibilitar cadastro de discurso popular realizado por pessoa externa ao parlamento, necessitando o cadastro de Pessoa da mesma no sistema.</w:t>
      </w:r>
    </w:p>
    <w:p w:rsidR="008A0499" w:rsidRPr="00D14C15" w:rsidRDefault="008A0499" w:rsidP="009126E8">
      <w:pPr>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b/>
          <w:sz w:val="22"/>
        </w:rPr>
        <w:t xml:space="preserve">Gerenciador de Relatórios: </w:t>
      </w:r>
      <w:r w:rsidRPr="00D14C15">
        <w:rPr>
          <w:rFonts w:asciiTheme="majorHAnsi" w:eastAsia="Courier New" w:hAnsiTheme="majorHAnsi" w:cs="Courier New"/>
          <w:sz w:val="22"/>
        </w:rPr>
        <w:t>O Sistema deverá permitir a criação, customização e emissão de relatório a respeito de informações inseridas no sistema.</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r w:rsidRPr="00D14C15">
        <w:rPr>
          <w:rFonts w:asciiTheme="majorHAnsi" w:eastAsia="Courier New" w:hAnsiTheme="majorHAnsi" w:cs="Courier New"/>
          <w:b/>
          <w:sz w:val="22"/>
        </w:rPr>
        <w:t>-</w:t>
      </w:r>
      <w:r w:rsidRPr="00D14C15">
        <w:rPr>
          <w:rFonts w:asciiTheme="majorHAnsi" w:eastAsia="Courier New" w:hAnsiTheme="majorHAnsi" w:cs="Courier New"/>
          <w:sz w:val="22"/>
        </w:rPr>
        <w:t xml:space="preserve"> O sistema deve permitir a geração dos relatórios, disponível também a exportação em formato “</w:t>
      </w:r>
      <w:proofErr w:type="spellStart"/>
      <w:r w:rsidRPr="00D14C15">
        <w:rPr>
          <w:rFonts w:asciiTheme="majorHAnsi" w:eastAsia="Courier New" w:hAnsiTheme="majorHAnsi" w:cs="Courier New"/>
          <w:sz w:val="22"/>
        </w:rPr>
        <w:t>pdf</w:t>
      </w:r>
      <w:proofErr w:type="spellEnd"/>
      <w:r w:rsidRPr="00D14C15">
        <w:rPr>
          <w:rFonts w:asciiTheme="majorHAnsi" w:eastAsia="Courier New" w:hAnsiTheme="majorHAnsi" w:cs="Courier New"/>
          <w:sz w:val="22"/>
        </w:rPr>
        <w:t xml:space="preserve">”. </w:t>
      </w: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284"/>
        </w:tabs>
        <w:spacing w:after="0"/>
        <w:ind w:leftChars="-258" w:left="-617" w:right="-1" w:hanging="2"/>
        <w:rPr>
          <w:rFonts w:asciiTheme="majorHAnsi" w:eastAsia="Courier New" w:hAnsiTheme="majorHAnsi" w:cs="Courier New"/>
          <w:b/>
          <w:sz w:val="22"/>
        </w:rPr>
      </w:pPr>
      <w:proofErr w:type="gramStart"/>
      <w:r w:rsidRPr="00D14C15">
        <w:rPr>
          <w:rFonts w:asciiTheme="majorHAnsi" w:eastAsia="Courier New" w:hAnsiTheme="majorHAnsi" w:cs="Courier New"/>
          <w:b/>
          <w:sz w:val="22"/>
        </w:rPr>
        <w:t>MÓDULO TRANSPARÊNCIA</w:t>
      </w:r>
      <w:proofErr w:type="gramEnd"/>
      <w:r w:rsidRPr="00D14C15">
        <w:rPr>
          <w:rFonts w:asciiTheme="majorHAnsi" w:eastAsia="Courier New" w:hAnsiTheme="majorHAnsi" w:cs="Courier New"/>
          <w:b/>
          <w:sz w:val="22"/>
        </w:rPr>
        <w:t xml:space="preserve"> LEGISLATIVA</w:t>
      </w:r>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Este módulo será para acesso ao público, através da internet, permitindo aos usuários a consulta e acompanhamento das proposições que tramitam no poder legislativo, como forma de transparência do processo legislativo.  </w:t>
      </w:r>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Este módulo deverá ser acessível através de link no site do Poder Legislativo, e visualizado nos navegadores de internet.  </w:t>
      </w:r>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Esta funcionalidade é integrada de forma on-line com os módulos do Sistema Legislativo, bem como utilizar o mesmo banco de dados, evitando a replicação e redundância de dados. </w:t>
      </w:r>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o acesso a todas as proposições apresentadas no Poder Legislativo, bem como permitir consultar o texto de todas as proposições vinculadas, e as rotinas e matérias vinculadas. </w:t>
      </w:r>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 xml:space="preserve">Possuir função de consulta do histórico das proposições, com registro da origem, destino, data e hora.  </w:t>
      </w:r>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tela de consulta das 10 proposições mais acessadas, bem como das últimas 10 proposições apresentadas. </w:t>
      </w:r>
      <w:proofErr w:type="gramStart"/>
      <w:r w:rsidRPr="00D14C15">
        <w:rPr>
          <w:rFonts w:asciiTheme="majorHAnsi" w:eastAsia="Courier New" w:hAnsiTheme="majorHAnsi" w:cs="Courier New"/>
          <w:sz w:val="22"/>
        </w:rPr>
        <w:t xml:space="preserve">  </w:t>
      </w:r>
      <w:proofErr w:type="gramEnd"/>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Permitir a consulta das proposições pelos filtros de tipo, nome, proposição, bem como, autores, situação e resumo.</w:t>
      </w:r>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sz w:val="22"/>
        </w:rPr>
      </w:pPr>
      <w:r w:rsidRPr="00D14C15">
        <w:rPr>
          <w:rFonts w:asciiTheme="majorHAnsi" w:eastAsia="Courier New" w:hAnsiTheme="majorHAnsi" w:cs="Courier New"/>
          <w:sz w:val="22"/>
        </w:rPr>
        <w:t>Possuir função de acessibilidade, que permita a diminuição e aumento do zoom das telas e inversão da cor de fundo da página. </w:t>
      </w:r>
    </w:p>
    <w:p w:rsidR="008A0499" w:rsidRPr="00D14C15" w:rsidRDefault="008A0499" w:rsidP="009126E8">
      <w:pPr>
        <w:widowControl w:val="0"/>
        <w:numPr>
          <w:ilvl w:val="0"/>
          <w:numId w:val="26"/>
        </w:numPr>
        <w:pBdr>
          <w:top w:val="nil"/>
          <w:left w:val="nil"/>
          <w:bottom w:val="nil"/>
          <w:right w:val="nil"/>
          <w:between w:val="nil"/>
        </w:pBdr>
        <w:tabs>
          <w:tab w:val="left" w:pos="284"/>
        </w:tabs>
        <w:suppressAutoHyphens/>
        <w:autoSpaceDE w:val="0"/>
        <w:autoSpaceDN w:val="0"/>
        <w:adjustRightInd w:val="0"/>
        <w:spacing w:after="0"/>
        <w:ind w:leftChars="-258" w:left="-617" w:right="-1" w:hangingChars="1" w:hanging="2"/>
        <w:textDirection w:val="btLr"/>
        <w:textAlignment w:val="top"/>
        <w:outlineLvl w:val="0"/>
        <w:rPr>
          <w:rFonts w:asciiTheme="majorHAnsi" w:eastAsia="Courier New" w:hAnsiTheme="majorHAnsi" w:cs="Courier New"/>
          <w:i/>
          <w:sz w:val="22"/>
        </w:rPr>
      </w:pPr>
      <w:r w:rsidRPr="00D14C15">
        <w:rPr>
          <w:rFonts w:asciiTheme="majorHAnsi" w:eastAsia="Courier New" w:hAnsiTheme="majorHAnsi" w:cs="Courier New"/>
          <w:sz w:val="22"/>
        </w:rPr>
        <w:t>Possuir função de acessibilidade, que permita a diminuição e aumento do zoom das telas e inversão da cor de fundo da página</w:t>
      </w:r>
      <w:r w:rsidRPr="00D14C15">
        <w:rPr>
          <w:rFonts w:asciiTheme="majorHAnsi" w:eastAsia="Courier New" w:hAnsiTheme="majorHAnsi" w:cs="Courier New"/>
          <w:i/>
          <w:sz w:val="22"/>
        </w:rPr>
        <w:t>. </w:t>
      </w:r>
      <w:proofErr w:type="gramStart"/>
      <w:r w:rsidRPr="00D14C15">
        <w:rPr>
          <w:rFonts w:asciiTheme="majorHAnsi" w:eastAsia="Courier New" w:hAnsiTheme="majorHAnsi" w:cs="Courier New"/>
          <w:i/>
          <w:sz w:val="22"/>
        </w:rPr>
        <w:t xml:space="preserve">  </w:t>
      </w:r>
      <w:proofErr w:type="gramEnd"/>
    </w:p>
    <w:p w:rsidR="008A0499" w:rsidRPr="00D14C15" w:rsidRDefault="008A0499" w:rsidP="009126E8">
      <w:pPr>
        <w:tabs>
          <w:tab w:val="left" w:pos="284"/>
          <w:tab w:val="left" w:pos="432"/>
        </w:tabs>
        <w:spacing w:after="0"/>
        <w:ind w:leftChars="-258" w:left="-617" w:right="-1" w:hanging="2"/>
        <w:rPr>
          <w:rFonts w:asciiTheme="majorHAnsi" w:eastAsia="Courier New" w:hAnsiTheme="majorHAnsi" w:cs="Courier New"/>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sz w:val="22"/>
        </w:rPr>
      </w:pPr>
    </w:p>
    <w:p w:rsidR="008A0499" w:rsidRPr="00D14C15" w:rsidRDefault="00F37B7B" w:rsidP="009126E8">
      <w:pPr>
        <w:pBdr>
          <w:top w:val="nil"/>
          <w:left w:val="nil"/>
          <w:bottom w:val="nil"/>
          <w:right w:val="nil"/>
          <w:between w:val="nil"/>
        </w:pBdr>
        <w:tabs>
          <w:tab w:val="left" w:pos="142"/>
        </w:tabs>
        <w:spacing w:after="0"/>
        <w:ind w:leftChars="-258" w:left="-617" w:right="-1" w:hanging="2"/>
        <w:jc w:val="center"/>
        <w:rPr>
          <w:rFonts w:asciiTheme="majorHAnsi" w:eastAsia="Courier New" w:hAnsiTheme="majorHAnsi" w:cs="Courier New"/>
          <w:b/>
          <w:bCs/>
          <w:sz w:val="22"/>
        </w:rPr>
      </w:pPr>
      <w:r w:rsidRPr="00D14C15">
        <w:rPr>
          <w:rFonts w:asciiTheme="majorHAnsi" w:eastAsia="Courier New" w:hAnsiTheme="majorHAnsi" w:cs="Courier New"/>
          <w:b/>
          <w:bCs/>
          <w:sz w:val="22"/>
        </w:rPr>
        <w:t>A</w:t>
      </w:r>
      <w:r w:rsidR="008A0499" w:rsidRPr="00D14C15">
        <w:rPr>
          <w:rFonts w:asciiTheme="majorHAnsi" w:eastAsia="Courier New" w:hAnsiTheme="majorHAnsi" w:cs="Courier New"/>
          <w:b/>
          <w:bCs/>
          <w:sz w:val="22"/>
        </w:rPr>
        <w:t>NEXO II</w:t>
      </w:r>
    </w:p>
    <w:p w:rsidR="008A0499" w:rsidRPr="00D14C15" w:rsidRDefault="008A0499" w:rsidP="009126E8">
      <w:pPr>
        <w:spacing w:after="0"/>
        <w:ind w:leftChars="-258" w:left="-617" w:right="142" w:hanging="2"/>
        <w:jc w:val="center"/>
        <w:rPr>
          <w:rFonts w:asciiTheme="majorHAnsi" w:eastAsia="Courier New" w:hAnsiTheme="majorHAnsi" w:cs="Arial"/>
          <w:sz w:val="22"/>
        </w:rPr>
      </w:pPr>
      <w:r w:rsidRPr="00D14C15">
        <w:rPr>
          <w:rFonts w:asciiTheme="majorHAnsi" w:eastAsia="Courier New" w:hAnsiTheme="majorHAnsi" w:cs="Arial"/>
          <w:b/>
          <w:sz w:val="22"/>
        </w:rPr>
        <w:t>PREGÃO ELETRÔNICO N° ____/2024</w:t>
      </w:r>
    </w:p>
    <w:p w:rsidR="008A0499" w:rsidRPr="00D14C15" w:rsidRDefault="008A0499" w:rsidP="009126E8">
      <w:pPr>
        <w:ind w:leftChars="-258" w:left="-617" w:right="142" w:hanging="2"/>
        <w:jc w:val="center"/>
        <w:rPr>
          <w:rFonts w:asciiTheme="majorHAnsi" w:eastAsia="Courier New" w:hAnsiTheme="majorHAnsi" w:cs="Arial"/>
          <w:b/>
          <w:sz w:val="22"/>
        </w:rPr>
      </w:pPr>
      <w:r w:rsidRPr="00D14C15">
        <w:rPr>
          <w:rFonts w:asciiTheme="majorHAnsi" w:eastAsia="Courier New" w:hAnsiTheme="majorHAnsi" w:cs="Arial"/>
          <w:b/>
          <w:sz w:val="22"/>
        </w:rPr>
        <w:lastRenderedPageBreak/>
        <w:t>MODELO PROPOSTA DE PREÇO</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i/>
          <w:sz w:val="22"/>
        </w:rPr>
      </w:pPr>
      <w:r w:rsidRPr="00D14C15">
        <w:rPr>
          <w:rFonts w:asciiTheme="majorHAnsi" w:eastAsia="Courier New" w:hAnsiTheme="majorHAnsi" w:cs="Courier New"/>
          <w:i/>
          <w:sz w:val="22"/>
        </w:rPr>
        <w:t>(Obs.: O critério de julgamento será do tipo menor preço, cotação global, mas a proposta deverá ser apresentada com preços unitários item a item, respeitando os valores máximos estimados pelo Município</w:t>
      </w:r>
      <w:proofErr w:type="gramStart"/>
      <w:r w:rsidRPr="00D14C15">
        <w:rPr>
          <w:rFonts w:asciiTheme="majorHAnsi" w:eastAsia="Courier New" w:hAnsiTheme="majorHAnsi" w:cs="Courier New"/>
          <w:i/>
          <w:sz w:val="22"/>
        </w:rPr>
        <w:t>)</w:t>
      </w:r>
      <w:proofErr w:type="gramEnd"/>
    </w:p>
    <w:p w:rsidR="008A0499" w:rsidRPr="00D14C15" w:rsidRDefault="008A0499" w:rsidP="009126E8">
      <w:pPr>
        <w:ind w:leftChars="-258" w:left="-617" w:right="142" w:hanging="2"/>
        <w:jc w:val="center"/>
        <w:rPr>
          <w:rFonts w:asciiTheme="majorHAnsi" w:eastAsia="Courier New" w:hAnsiTheme="majorHAnsi" w:cs="Arial"/>
          <w:sz w:val="22"/>
        </w:rPr>
      </w:pPr>
    </w:p>
    <w:p w:rsidR="008A0499" w:rsidRPr="00D14C15" w:rsidRDefault="008A0499" w:rsidP="009126E8">
      <w:pPr>
        <w:spacing w:after="0"/>
        <w:ind w:leftChars="-258" w:left="-617" w:right="140" w:hanging="2"/>
        <w:rPr>
          <w:rFonts w:asciiTheme="majorHAnsi" w:eastAsia="Courier New" w:hAnsiTheme="majorHAnsi" w:cs="Arial"/>
          <w:sz w:val="22"/>
        </w:rPr>
      </w:pPr>
      <w:r w:rsidRPr="00D14C15">
        <w:rPr>
          <w:rFonts w:asciiTheme="majorHAnsi" w:eastAsia="Courier New" w:hAnsiTheme="majorHAnsi" w:cs="Arial"/>
          <w:sz w:val="22"/>
        </w:rPr>
        <w:t>Ao</w:t>
      </w:r>
    </w:p>
    <w:p w:rsidR="008A0499" w:rsidRPr="00D14C15" w:rsidRDefault="008A0499" w:rsidP="009126E8">
      <w:pPr>
        <w:spacing w:after="0"/>
        <w:ind w:leftChars="-258" w:left="-617" w:right="140" w:hanging="2"/>
        <w:rPr>
          <w:rFonts w:asciiTheme="majorHAnsi" w:eastAsia="Courier New" w:hAnsiTheme="majorHAnsi" w:cs="Arial"/>
          <w:sz w:val="22"/>
        </w:rPr>
      </w:pPr>
      <w:r w:rsidRPr="00D14C15">
        <w:rPr>
          <w:rFonts w:asciiTheme="majorHAnsi" w:eastAsia="Courier New" w:hAnsiTheme="majorHAnsi" w:cs="Arial"/>
          <w:sz w:val="22"/>
        </w:rPr>
        <w:t xml:space="preserve">Município de </w:t>
      </w:r>
      <w:r w:rsidRPr="00D14C15">
        <w:rPr>
          <w:rFonts w:asciiTheme="majorHAnsi" w:eastAsia="Courier New" w:hAnsiTheme="majorHAnsi" w:cs="Arial"/>
          <w:bCs/>
          <w:sz w:val="22"/>
        </w:rPr>
        <w:t>XXXX</w:t>
      </w:r>
    </w:p>
    <w:p w:rsidR="008A0499" w:rsidRPr="00D14C15" w:rsidRDefault="008A0499" w:rsidP="009126E8">
      <w:pPr>
        <w:spacing w:after="0"/>
        <w:ind w:leftChars="-258" w:left="-617" w:right="140" w:hanging="2"/>
        <w:rPr>
          <w:rFonts w:asciiTheme="majorHAnsi" w:eastAsia="Courier New" w:hAnsiTheme="majorHAnsi" w:cs="Arial"/>
          <w:sz w:val="22"/>
        </w:rPr>
      </w:pPr>
      <w:r w:rsidRPr="00D14C15">
        <w:rPr>
          <w:rFonts w:asciiTheme="majorHAnsi" w:eastAsia="Courier New" w:hAnsiTheme="majorHAnsi" w:cs="Arial"/>
          <w:sz w:val="22"/>
        </w:rPr>
        <w:t xml:space="preserve">A/C: </w:t>
      </w:r>
      <w:proofErr w:type="gramStart"/>
      <w:r w:rsidRPr="00D14C15">
        <w:rPr>
          <w:rFonts w:asciiTheme="majorHAnsi" w:eastAsia="Courier New" w:hAnsiTheme="majorHAnsi" w:cs="Arial"/>
          <w:sz w:val="22"/>
        </w:rPr>
        <w:t>Sr.</w:t>
      </w:r>
      <w:proofErr w:type="gramEnd"/>
      <w:r w:rsidRPr="00D14C15">
        <w:rPr>
          <w:rFonts w:asciiTheme="majorHAnsi" w:eastAsia="Courier New" w:hAnsiTheme="majorHAnsi" w:cs="Arial"/>
          <w:sz w:val="22"/>
        </w:rPr>
        <w:t xml:space="preserve"> Pregoeiro</w:t>
      </w:r>
    </w:p>
    <w:p w:rsidR="008A0499" w:rsidRPr="00D14C15" w:rsidRDefault="008A0499" w:rsidP="009126E8">
      <w:pPr>
        <w:ind w:leftChars="-258" w:left="-617" w:right="140" w:hanging="2"/>
        <w:rPr>
          <w:rFonts w:asciiTheme="majorHAnsi" w:eastAsia="Courier New" w:hAnsiTheme="majorHAnsi" w:cs="Arial"/>
          <w:sz w:val="22"/>
        </w:rPr>
      </w:pPr>
      <w:bookmarkStart w:id="27" w:name="_heading=h.1fob9te" w:colFirst="0" w:colLast="0"/>
      <w:bookmarkEnd w:id="27"/>
      <w:r w:rsidRPr="00D14C15">
        <w:rPr>
          <w:rFonts w:asciiTheme="majorHAnsi" w:eastAsia="Courier New" w:hAnsiTheme="majorHAnsi" w:cs="Arial"/>
          <w:sz w:val="22"/>
        </w:rPr>
        <w:t>A empresa ______________________, com sede na Rua/</w:t>
      </w:r>
      <w:proofErr w:type="gramStart"/>
      <w:r w:rsidRPr="00D14C15">
        <w:rPr>
          <w:rFonts w:asciiTheme="majorHAnsi" w:eastAsia="Courier New" w:hAnsiTheme="majorHAnsi" w:cs="Arial"/>
          <w:sz w:val="22"/>
        </w:rPr>
        <w:t>Av.</w:t>
      </w:r>
      <w:proofErr w:type="gramEnd"/>
      <w:r w:rsidRPr="00D14C15">
        <w:rPr>
          <w:rFonts w:asciiTheme="majorHAnsi" w:eastAsia="Courier New" w:hAnsiTheme="majorHAnsi" w:cs="Arial"/>
          <w:sz w:val="22"/>
        </w:rPr>
        <w:t>______________________, na cidade de ____________________, inscrita no CNPJ sob o nº. _______________________, abaixo assinada por seu representante legal, propõe a esse Município o fornecimento do objeto deste ato convocatório, de acordo com a presente proposta de preços, nas seguintes condições:</w:t>
      </w:r>
      <w:bookmarkStart w:id="28" w:name="_heading=h.3znysh7" w:colFirst="0" w:colLast="0"/>
      <w:bookmarkEnd w:id="28"/>
    </w:p>
    <w:p w:rsidR="008A0499" w:rsidRPr="00D14C15" w:rsidRDefault="008A0499" w:rsidP="009126E8">
      <w:pPr>
        <w:spacing w:after="0"/>
        <w:ind w:leftChars="-258" w:left="-617" w:right="140" w:hanging="2"/>
        <w:rPr>
          <w:rFonts w:asciiTheme="majorHAnsi" w:hAnsiTheme="majorHAnsi" w:cs="Times New Roman"/>
          <w:sz w:val="22"/>
          <w:u w:val="single"/>
        </w:rPr>
      </w:pPr>
    </w:p>
    <w:p w:rsidR="008A0499" w:rsidRPr="00D14C15" w:rsidRDefault="008A0499" w:rsidP="009126E8">
      <w:pPr>
        <w:spacing w:after="0"/>
        <w:ind w:left="2" w:right="282" w:hanging="2"/>
        <w:rPr>
          <w:rFonts w:asciiTheme="majorHAnsi" w:eastAsia="Courier New" w:hAnsiTheme="majorHAnsi" w:cs="Times New Roman"/>
          <w:b/>
          <w:sz w:val="22"/>
        </w:rPr>
      </w:pPr>
      <w:r w:rsidRPr="00D14C15">
        <w:rPr>
          <w:rFonts w:asciiTheme="majorHAnsi" w:eastAsia="Courier New" w:hAnsiTheme="majorHAnsi" w:cs="Times New Roman"/>
          <w:b/>
          <w:sz w:val="22"/>
        </w:rPr>
        <w:t>PODER EXECUTIVO MUNICIPAL</w:t>
      </w:r>
    </w:p>
    <w:tbl>
      <w:tblPr>
        <w:tblStyle w:val="8"/>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601"/>
        <w:gridCol w:w="708"/>
        <w:gridCol w:w="3856"/>
        <w:gridCol w:w="1106"/>
        <w:gridCol w:w="1133"/>
        <w:gridCol w:w="1281"/>
        <w:gridCol w:w="987"/>
      </w:tblGrid>
      <w:tr w:rsidR="008A0499" w:rsidRPr="00D14C15" w:rsidTr="00AE0698">
        <w:trPr>
          <w:trHeight w:val="210"/>
        </w:trPr>
        <w:tc>
          <w:tcPr>
            <w:tcW w:w="10206" w:type="dxa"/>
            <w:gridSpan w:val="8"/>
            <w:shd w:val="clear" w:color="auto" w:fill="D9D9D9"/>
            <w:vAlign w:val="bottom"/>
          </w:tcPr>
          <w:p w:rsidR="008A0499" w:rsidRPr="00D14C15" w:rsidRDefault="008A0499" w:rsidP="009126E8">
            <w:pPr>
              <w:ind w:firstLine="0"/>
              <w:rPr>
                <w:rFonts w:asciiTheme="majorHAnsi" w:hAnsiTheme="majorHAnsi" w:cs="Arial"/>
                <w:b/>
                <w:bCs/>
                <w:sz w:val="22"/>
              </w:rPr>
            </w:pPr>
            <w:r w:rsidRPr="00D14C15">
              <w:rPr>
                <w:rFonts w:asciiTheme="majorHAnsi" w:hAnsiTheme="majorHAnsi" w:cs="Arial"/>
                <w:b/>
                <w:bCs/>
                <w:sz w:val="22"/>
              </w:rPr>
              <w:t>MÓDULOS DE PROGRAMAS PARA USO DA ENTIDADE MUNICÍPIO</w:t>
            </w: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b/>
                <w:bCs/>
                <w:sz w:val="22"/>
              </w:rPr>
              <w:t>ITEM</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b/>
                <w:bCs/>
                <w:sz w:val="22"/>
              </w:rPr>
              <w:t>QTD</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b/>
                <w:bCs/>
                <w:sz w:val="22"/>
              </w:rPr>
              <w:t>UN.</w:t>
            </w:r>
          </w:p>
        </w:tc>
        <w:tc>
          <w:tcPr>
            <w:tcW w:w="3856" w:type="dxa"/>
            <w:vAlign w:val="center"/>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cs="Arial"/>
                <w:b/>
                <w:bCs/>
                <w:sz w:val="22"/>
              </w:rPr>
              <w:t>DESCRIÇÃO DOS SISTEMAS</w:t>
            </w:r>
          </w:p>
        </w:tc>
        <w:tc>
          <w:tcPr>
            <w:tcW w:w="1106" w:type="dxa"/>
            <w:shd w:val="clear" w:color="auto" w:fill="auto"/>
            <w:vAlign w:val="center"/>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cs="Arial"/>
                <w:b/>
                <w:bCs/>
                <w:sz w:val="22"/>
              </w:rPr>
              <w:t>STATUS</w:t>
            </w:r>
          </w:p>
        </w:tc>
        <w:tc>
          <w:tcPr>
            <w:tcW w:w="1133" w:type="dxa"/>
            <w:vAlign w:val="center"/>
          </w:tcPr>
          <w:p w:rsidR="008A0499" w:rsidRPr="00D14C15" w:rsidRDefault="008A0499" w:rsidP="009126E8">
            <w:pPr>
              <w:spacing w:after="0"/>
              <w:ind w:left="2" w:right="-108" w:hanging="2"/>
              <w:rPr>
                <w:rFonts w:asciiTheme="majorHAnsi" w:hAnsiTheme="majorHAnsi"/>
                <w:sz w:val="22"/>
              </w:rPr>
            </w:pPr>
            <w:r w:rsidRPr="00D14C15">
              <w:rPr>
                <w:rFonts w:asciiTheme="majorHAnsi" w:hAnsiTheme="majorHAnsi" w:cs="Arial"/>
                <w:b/>
                <w:bCs/>
                <w:sz w:val="22"/>
              </w:rPr>
              <w:t>IMPLANTAÇÃO</w:t>
            </w:r>
          </w:p>
        </w:tc>
        <w:tc>
          <w:tcPr>
            <w:tcW w:w="1281" w:type="dxa"/>
            <w:vAlign w:val="center"/>
          </w:tcPr>
          <w:p w:rsidR="008A0499" w:rsidRPr="00D14C15" w:rsidRDefault="008A0499" w:rsidP="009126E8">
            <w:pPr>
              <w:spacing w:after="0"/>
              <w:ind w:left="2" w:right="-107" w:hanging="2"/>
              <w:rPr>
                <w:rFonts w:asciiTheme="majorHAnsi" w:hAnsiTheme="majorHAnsi"/>
                <w:sz w:val="22"/>
              </w:rPr>
            </w:pPr>
            <w:r w:rsidRPr="00D14C15">
              <w:rPr>
                <w:rFonts w:asciiTheme="majorHAnsi" w:hAnsiTheme="majorHAnsi" w:cs="Arial"/>
                <w:b/>
                <w:bCs/>
                <w:sz w:val="22"/>
              </w:rPr>
              <w:t>VALOR UNITÁRIO</w:t>
            </w:r>
          </w:p>
        </w:tc>
        <w:tc>
          <w:tcPr>
            <w:tcW w:w="987" w:type="dxa"/>
            <w:vAlign w:val="center"/>
          </w:tcPr>
          <w:p w:rsidR="008A0499" w:rsidRPr="00D14C15" w:rsidRDefault="008A0499" w:rsidP="009126E8">
            <w:pPr>
              <w:spacing w:after="0"/>
              <w:ind w:right="-113" w:firstLine="1"/>
              <w:rPr>
                <w:rFonts w:asciiTheme="majorHAnsi" w:hAnsiTheme="majorHAnsi"/>
                <w:sz w:val="22"/>
              </w:rPr>
            </w:pPr>
            <w:r w:rsidRPr="00D14C15">
              <w:rPr>
                <w:rFonts w:asciiTheme="majorHAnsi" w:hAnsiTheme="majorHAnsi" w:cs="Arial"/>
                <w:b/>
                <w:bCs/>
                <w:sz w:val="22"/>
              </w:rPr>
              <w:t>VALOR ANUAL</w:t>
            </w: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Folha</w:t>
            </w:r>
            <w:r w:rsidRPr="00D14C15">
              <w:rPr>
                <w:rFonts w:asciiTheme="majorHAnsi" w:hAnsiTheme="majorHAnsi"/>
                <w:spacing w:val="-1"/>
                <w:sz w:val="22"/>
              </w:rPr>
              <w:t xml:space="preserve"> </w:t>
            </w:r>
            <w:r w:rsidRPr="00D14C15">
              <w:rPr>
                <w:rFonts w:asciiTheme="majorHAnsi" w:hAnsiTheme="majorHAnsi"/>
                <w:sz w:val="22"/>
              </w:rPr>
              <w:t>de Pagamento</w:t>
            </w:r>
            <w:r w:rsidRPr="00D14C15">
              <w:rPr>
                <w:rFonts w:asciiTheme="majorHAnsi" w:hAnsiTheme="majorHAnsi"/>
                <w:spacing w:val="-1"/>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RH</w:t>
            </w:r>
          </w:p>
        </w:tc>
        <w:tc>
          <w:tcPr>
            <w:tcW w:w="1106" w:type="dxa"/>
            <w:shd w:val="clear" w:color="auto" w:fill="auto"/>
            <w:vAlign w:val="center"/>
          </w:tcPr>
          <w:p w:rsidR="008A0499" w:rsidRPr="00D14C15" w:rsidRDefault="008A0499" w:rsidP="009126E8">
            <w:pPr>
              <w:spacing w:after="0"/>
              <w:ind w:left="2" w:right="-117"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4"/>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Servidor</w:t>
            </w:r>
            <w:r w:rsidRPr="00D14C15">
              <w:rPr>
                <w:rFonts w:asciiTheme="majorHAnsi" w:hAnsiTheme="majorHAnsi"/>
                <w:spacing w:val="1"/>
                <w:sz w:val="22"/>
              </w:rPr>
              <w:t xml:space="preserve"> </w:t>
            </w:r>
            <w:r w:rsidRPr="00D14C15">
              <w:rPr>
                <w:rFonts w:asciiTheme="majorHAnsi" w:hAnsiTheme="majorHAnsi"/>
                <w:sz w:val="22"/>
              </w:rPr>
              <w:t>Público</w:t>
            </w:r>
          </w:p>
        </w:tc>
        <w:tc>
          <w:tcPr>
            <w:tcW w:w="1106"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1.3</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3"/>
                <w:sz w:val="22"/>
              </w:rPr>
              <w:t xml:space="preserve"> </w:t>
            </w:r>
            <w:proofErr w:type="spellStart"/>
            <w:proofErr w:type="gramStart"/>
            <w:r w:rsidRPr="00D14C15">
              <w:rPr>
                <w:rFonts w:asciiTheme="majorHAnsi" w:hAnsiTheme="majorHAnsi"/>
                <w:sz w:val="22"/>
              </w:rPr>
              <w:t>eSocial</w:t>
            </w:r>
            <w:proofErr w:type="spellEnd"/>
            <w:proofErr w:type="gramEnd"/>
          </w:p>
        </w:tc>
        <w:tc>
          <w:tcPr>
            <w:tcW w:w="1106"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1.4</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Ponto</w:t>
            </w:r>
            <w:r w:rsidRPr="00D14C15">
              <w:rPr>
                <w:rFonts w:asciiTheme="majorHAnsi" w:hAnsiTheme="majorHAnsi"/>
                <w:spacing w:val="-1"/>
                <w:sz w:val="22"/>
              </w:rPr>
              <w:t xml:space="preserve"> </w:t>
            </w:r>
            <w:r w:rsidRPr="00D14C15">
              <w:rPr>
                <w:rFonts w:asciiTheme="majorHAnsi" w:hAnsiTheme="majorHAnsi"/>
                <w:sz w:val="22"/>
              </w:rPr>
              <w:t>Eletrônico</w:t>
            </w:r>
          </w:p>
        </w:tc>
        <w:tc>
          <w:tcPr>
            <w:tcW w:w="1106" w:type="dxa"/>
            <w:shd w:val="clear" w:color="auto" w:fill="auto"/>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1.5</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Vales</w:t>
            </w:r>
          </w:p>
        </w:tc>
        <w:tc>
          <w:tcPr>
            <w:tcW w:w="1106" w:type="dxa"/>
            <w:shd w:val="clear" w:color="auto" w:fill="auto"/>
          </w:tcPr>
          <w:p w:rsidR="008A0499" w:rsidRPr="00D14C15" w:rsidRDefault="008A0499" w:rsidP="009126E8">
            <w:pPr>
              <w:spacing w:after="0"/>
              <w:ind w:right="33" w:firstLine="0"/>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1.6</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Contabilidade</w:t>
            </w:r>
            <w:r w:rsidRPr="00D14C15">
              <w:rPr>
                <w:rFonts w:asciiTheme="majorHAnsi" w:hAnsiTheme="majorHAnsi"/>
                <w:spacing w:val="-1"/>
                <w:sz w:val="22"/>
              </w:rPr>
              <w:t xml:space="preserve"> </w:t>
            </w:r>
            <w:r w:rsidRPr="00D14C15">
              <w:rPr>
                <w:rFonts w:asciiTheme="majorHAnsi" w:hAnsiTheme="majorHAnsi"/>
                <w:sz w:val="22"/>
              </w:rPr>
              <w:t>Pública</w:t>
            </w:r>
          </w:p>
        </w:tc>
        <w:tc>
          <w:tcPr>
            <w:tcW w:w="1106"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1.7</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Prestação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Contas</w:t>
            </w:r>
            <w:r w:rsidRPr="00D14C15">
              <w:rPr>
                <w:rFonts w:asciiTheme="majorHAnsi" w:hAnsiTheme="majorHAnsi"/>
                <w:spacing w:val="-1"/>
                <w:sz w:val="22"/>
              </w:rPr>
              <w:t xml:space="preserve"> </w:t>
            </w:r>
            <w:r w:rsidRPr="00D14C15">
              <w:rPr>
                <w:rFonts w:asciiTheme="majorHAnsi" w:hAnsiTheme="majorHAnsi"/>
                <w:sz w:val="22"/>
              </w:rPr>
              <w:t>Públicas</w:t>
            </w:r>
          </w:p>
        </w:tc>
        <w:tc>
          <w:tcPr>
            <w:tcW w:w="1106"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1.8</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Tesouraria</w:t>
            </w:r>
          </w:p>
        </w:tc>
        <w:tc>
          <w:tcPr>
            <w:tcW w:w="1106"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1.9</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Orçamentário</w:t>
            </w:r>
            <w:r w:rsidRPr="00D14C15">
              <w:rPr>
                <w:rFonts w:asciiTheme="majorHAnsi" w:hAnsiTheme="majorHAnsi"/>
                <w:spacing w:val="-2"/>
                <w:sz w:val="22"/>
              </w:rPr>
              <w:t xml:space="preserve"> </w:t>
            </w:r>
            <w:r w:rsidRPr="00D14C15">
              <w:rPr>
                <w:rFonts w:asciiTheme="majorHAnsi" w:hAnsiTheme="majorHAnsi"/>
                <w:sz w:val="22"/>
              </w:rPr>
              <w:t>Municipal</w:t>
            </w:r>
            <w:r w:rsidRPr="00D14C15">
              <w:rPr>
                <w:rFonts w:asciiTheme="majorHAnsi" w:hAnsiTheme="majorHAnsi"/>
                <w:spacing w:val="-2"/>
                <w:sz w:val="22"/>
              </w:rPr>
              <w:t xml:space="preserve"> </w:t>
            </w:r>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PPA,</w:t>
            </w:r>
            <w:r w:rsidRPr="00D14C15">
              <w:rPr>
                <w:rFonts w:asciiTheme="majorHAnsi" w:hAnsiTheme="majorHAnsi"/>
                <w:spacing w:val="-2"/>
                <w:sz w:val="22"/>
              </w:rPr>
              <w:t xml:space="preserve"> </w:t>
            </w:r>
            <w:r w:rsidRPr="00D14C15">
              <w:rPr>
                <w:rFonts w:asciiTheme="majorHAnsi" w:hAnsiTheme="majorHAnsi"/>
                <w:sz w:val="22"/>
              </w:rPr>
              <w:t>LDO,</w:t>
            </w:r>
            <w:r w:rsidRPr="00D14C15">
              <w:rPr>
                <w:rFonts w:asciiTheme="majorHAnsi" w:hAnsiTheme="majorHAnsi"/>
                <w:spacing w:val="-2"/>
                <w:sz w:val="22"/>
              </w:rPr>
              <w:t xml:space="preserve"> </w:t>
            </w:r>
            <w:proofErr w:type="gramStart"/>
            <w:r w:rsidRPr="00D14C15">
              <w:rPr>
                <w:rFonts w:asciiTheme="majorHAnsi" w:hAnsiTheme="majorHAnsi"/>
                <w:sz w:val="22"/>
              </w:rPr>
              <w:t>LOA</w:t>
            </w:r>
            <w:proofErr w:type="gramEnd"/>
          </w:p>
        </w:tc>
        <w:tc>
          <w:tcPr>
            <w:tcW w:w="1106"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1.10</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Tributos</w:t>
            </w:r>
            <w:r w:rsidRPr="00D14C15">
              <w:rPr>
                <w:rFonts w:asciiTheme="majorHAnsi" w:hAnsiTheme="majorHAnsi"/>
                <w:spacing w:val="-4"/>
                <w:sz w:val="22"/>
              </w:rPr>
              <w:t xml:space="preserve"> </w:t>
            </w:r>
            <w:r w:rsidRPr="00D14C15">
              <w:rPr>
                <w:rFonts w:asciiTheme="majorHAnsi" w:hAnsiTheme="majorHAnsi"/>
                <w:sz w:val="22"/>
              </w:rPr>
              <w:t>Municipais</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1.11</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sz w:val="22"/>
              </w:rPr>
              <w:t>Sistema PIX</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1.12</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sz w:val="22"/>
              </w:rPr>
              <w:t>Sistema Protesto Eletrônico</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lastRenderedPageBreak/>
              <w:t>1.13</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sz w:val="22"/>
              </w:rPr>
              <w:t>Sistema Integração com a Junta Comercial - Tudo Fácil Empresas</w:t>
            </w:r>
          </w:p>
        </w:tc>
        <w:tc>
          <w:tcPr>
            <w:tcW w:w="1106" w:type="dxa"/>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b/>
                <w:bCs/>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1.14</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 Controle de Processo Judicial - EPROC</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1.15</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 Pendência do Simples Nacional</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1.16</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Declaração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Serviços</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3"/>
                <w:sz w:val="22"/>
              </w:rPr>
              <w:t xml:space="preserve"> </w:t>
            </w:r>
            <w:r w:rsidRPr="00D14C15">
              <w:rPr>
                <w:rFonts w:asciiTheme="majorHAnsi" w:hAnsiTheme="majorHAnsi"/>
                <w:sz w:val="22"/>
              </w:rPr>
              <w:t>DES</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1.17</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8"/>
                <w:sz w:val="22"/>
              </w:rPr>
              <w:t xml:space="preserve"> </w:t>
            </w:r>
            <w:r w:rsidRPr="00D14C15">
              <w:rPr>
                <w:rFonts w:asciiTheme="majorHAnsi" w:hAnsiTheme="majorHAnsi"/>
                <w:sz w:val="22"/>
              </w:rPr>
              <w:t>Declaração</w:t>
            </w:r>
            <w:r w:rsidRPr="00D14C15">
              <w:rPr>
                <w:rFonts w:asciiTheme="majorHAnsi" w:hAnsiTheme="majorHAnsi"/>
                <w:spacing w:val="8"/>
                <w:sz w:val="22"/>
              </w:rPr>
              <w:t xml:space="preserve"> </w:t>
            </w:r>
            <w:r w:rsidRPr="00D14C15">
              <w:rPr>
                <w:rFonts w:asciiTheme="majorHAnsi" w:hAnsiTheme="majorHAnsi"/>
                <w:sz w:val="22"/>
              </w:rPr>
              <w:t>Eletrônica</w:t>
            </w:r>
            <w:r w:rsidRPr="00D14C15">
              <w:rPr>
                <w:rFonts w:asciiTheme="majorHAnsi" w:hAnsiTheme="majorHAnsi"/>
                <w:spacing w:val="7"/>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Serviços</w:t>
            </w:r>
            <w:r w:rsidRPr="00D14C15">
              <w:rPr>
                <w:rFonts w:asciiTheme="majorHAnsi" w:hAnsiTheme="majorHAnsi"/>
                <w:spacing w:val="8"/>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Instituição</w:t>
            </w:r>
            <w:r w:rsidRPr="00D14C15">
              <w:rPr>
                <w:rFonts w:asciiTheme="majorHAnsi" w:hAnsiTheme="majorHAnsi"/>
                <w:spacing w:val="-52"/>
                <w:sz w:val="22"/>
              </w:rPr>
              <w:t xml:space="preserve"> </w:t>
            </w:r>
            <w:r w:rsidRPr="00D14C15">
              <w:rPr>
                <w:rFonts w:asciiTheme="majorHAnsi" w:hAnsiTheme="majorHAnsi"/>
                <w:sz w:val="22"/>
              </w:rPr>
              <w:t>Financeira – DES-IF</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1.18</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Fiscalização</w:t>
            </w:r>
            <w:r w:rsidRPr="00D14C15">
              <w:rPr>
                <w:rFonts w:asciiTheme="majorHAnsi" w:hAnsiTheme="majorHAnsi"/>
                <w:spacing w:val="-3"/>
                <w:sz w:val="22"/>
              </w:rPr>
              <w:t xml:space="preserve"> </w:t>
            </w:r>
            <w:r w:rsidRPr="00D14C15">
              <w:rPr>
                <w:rFonts w:asciiTheme="majorHAnsi" w:hAnsiTheme="majorHAnsi"/>
                <w:sz w:val="22"/>
              </w:rPr>
              <w:t>Tributária</w:t>
            </w:r>
          </w:p>
        </w:tc>
        <w:tc>
          <w:tcPr>
            <w:tcW w:w="1106" w:type="dxa"/>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1.19</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Alvará On-Line</w:t>
            </w:r>
          </w:p>
        </w:tc>
        <w:tc>
          <w:tcPr>
            <w:tcW w:w="1106" w:type="dxa"/>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b/>
                <w:bCs/>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1.20</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Nota</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Serviço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4"/>
                <w:sz w:val="22"/>
              </w:rPr>
              <w:t xml:space="preserve"> </w:t>
            </w:r>
            <w:r w:rsidRPr="00D14C15">
              <w:rPr>
                <w:rFonts w:asciiTheme="majorHAnsi" w:hAnsiTheme="majorHAnsi"/>
                <w:sz w:val="22"/>
              </w:rPr>
              <w:t>(NFS-e)</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1.21</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Situação</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4"/>
                <w:sz w:val="22"/>
              </w:rPr>
              <w:t xml:space="preserve"> </w:t>
            </w:r>
            <w:r w:rsidRPr="00D14C15">
              <w:rPr>
                <w:rFonts w:asciiTheme="majorHAnsi" w:hAnsiTheme="majorHAnsi"/>
                <w:sz w:val="22"/>
              </w:rPr>
              <w:t>CND</w:t>
            </w:r>
          </w:p>
        </w:tc>
        <w:tc>
          <w:tcPr>
            <w:tcW w:w="110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1.22</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ITBI</w:t>
            </w:r>
            <w:r w:rsidRPr="00D14C15">
              <w:rPr>
                <w:rFonts w:asciiTheme="majorHAnsi" w:hAnsiTheme="majorHAnsi"/>
                <w:spacing w:val="-3"/>
                <w:sz w:val="22"/>
              </w:rPr>
              <w:t xml:space="preserve"> </w:t>
            </w:r>
            <w:r w:rsidRPr="00D14C15">
              <w:rPr>
                <w:rFonts w:asciiTheme="majorHAnsi" w:hAnsiTheme="majorHAnsi"/>
                <w:sz w:val="22"/>
              </w:rPr>
              <w:t>Eletrônico</w:t>
            </w:r>
          </w:p>
        </w:tc>
        <w:tc>
          <w:tcPr>
            <w:tcW w:w="1106" w:type="dxa"/>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b/>
                <w:bCs/>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1.23</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Emissão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Documento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Arrecadação</w:t>
            </w:r>
          </w:p>
        </w:tc>
        <w:tc>
          <w:tcPr>
            <w:tcW w:w="1106" w:type="dxa"/>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right="33"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1.24</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Compras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Licitações</w:t>
            </w:r>
          </w:p>
        </w:tc>
        <w:tc>
          <w:tcPr>
            <w:tcW w:w="1106" w:type="dxa"/>
          </w:tcPr>
          <w:p w:rsidR="008A0499" w:rsidRPr="00D14C15" w:rsidRDefault="008A0499" w:rsidP="009126E8">
            <w:pPr>
              <w:spacing w:after="0"/>
              <w:ind w:left="2" w:right="33" w:hanging="2"/>
              <w:rPr>
                <w:rFonts w:asciiTheme="majorHAnsi" w:hAnsiTheme="majorHAnsi"/>
                <w:b/>
                <w:bCs/>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1.25</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p>
        </w:tc>
        <w:tc>
          <w:tcPr>
            <w:tcW w:w="708" w:type="dxa"/>
            <w:vAlign w:val="center"/>
          </w:tcPr>
          <w:p w:rsidR="008A0499" w:rsidRPr="00D14C15" w:rsidRDefault="008A0499" w:rsidP="009126E8">
            <w:pPr>
              <w:spacing w:after="0"/>
              <w:ind w:left="2" w:right="-102" w:hanging="2"/>
              <w:rPr>
                <w:rFonts w:asciiTheme="majorHAnsi" w:hAnsiTheme="majorHAnsi" w:cs="Arial"/>
                <w:sz w:val="22"/>
              </w:rPr>
            </w:pPr>
          </w:p>
        </w:tc>
        <w:tc>
          <w:tcPr>
            <w:tcW w:w="385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Sistema Processo de Assinatura Digital</w:t>
            </w:r>
          </w:p>
        </w:tc>
        <w:tc>
          <w:tcPr>
            <w:tcW w:w="110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EM USO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1.26</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Patrimônio</w:t>
            </w:r>
          </w:p>
        </w:tc>
        <w:tc>
          <w:tcPr>
            <w:tcW w:w="1106" w:type="dxa"/>
          </w:tcPr>
          <w:p w:rsidR="008A0499" w:rsidRPr="00D14C15" w:rsidRDefault="008A0499" w:rsidP="009126E8">
            <w:pPr>
              <w:spacing w:after="0"/>
              <w:ind w:left="2" w:right="33" w:hanging="2"/>
              <w:rPr>
                <w:rFonts w:asciiTheme="majorHAnsi" w:hAnsiTheme="majorHAnsi"/>
                <w:b/>
                <w:bCs/>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1.27</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Materiais/Almoxarifado</w:t>
            </w:r>
          </w:p>
        </w:tc>
        <w:tc>
          <w:tcPr>
            <w:tcW w:w="1106" w:type="dxa"/>
          </w:tcPr>
          <w:p w:rsidR="008A0499" w:rsidRPr="00D14C15" w:rsidRDefault="008A0499" w:rsidP="009126E8">
            <w:pPr>
              <w:spacing w:after="0"/>
              <w:ind w:left="2" w:right="33" w:hanging="2"/>
              <w:rPr>
                <w:rFonts w:asciiTheme="majorHAnsi" w:hAnsiTheme="majorHAnsi"/>
                <w:b/>
                <w:bCs/>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1.28</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Frotas</w:t>
            </w:r>
          </w:p>
        </w:tc>
        <w:tc>
          <w:tcPr>
            <w:tcW w:w="1106" w:type="dxa"/>
          </w:tcPr>
          <w:p w:rsidR="008A0499" w:rsidRPr="00D14C15" w:rsidRDefault="008A0499" w:rsidP="009126E8">
            <w:pPr>
              <w:spacing w:after="0"/>
              <w:ind w:left="2" w:right="33" w:hanging="2"/>
              <w:rPr>
                <w:rFonts w:asciiTheme="majorHAnsi" w:hAnsiTheme="majorHAnsi"/>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1.29</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Protocolo</w:t>
            </w:r>
          </w:p>
        </w:tc>
        <w:tc>
          <w:tcPr>
            <w:tcW w:w="1106" w:type="dxa"/>
          </w:tcPr>
          <w:p w:rsidR="008A0499" w:rsidRPr="00D14C15" w:rsidRDefault="008A0499" w:rsidP="009126E8">
            <w:pPr>
              <w:spacing w:after="0"/>
              <w:ind w:left="2" w:right="33" w:hanging="2"/>
              <w:rPr>
                <w:rFonts w:asciiTheme="majorHAnsi" w:hAnsiTheme="majorHAnsi"/>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1.30</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Transparência</w:t>
            </w:r>
          </w:p>
        </w:tc>
        <w:tc>
          <w:tcPr>
            <w:tcW w:w="1106" w:type="dxa"/>
          </w:tcPr>
          <w:p w:rsidR="008A0499" w:rsidRPr="00D14C15" w:rsidRDefault="008A0499" w:rsidP="009126E8">
            <w:pPr>
              <w:spacing w:after="0"/>
              <w:ind w:left="2" w:right="33" w:hanging="2"/>
              <w:rPr>
                <w:rFonts w:asciiTheme="majorHAnsi" w:hAnsiTheme="majorHAnsi"/>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1.31</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Auditoria</w:t>
            </w:r>
            <w:r w:rsidRPr="00D14C15">
              <w:rPr>
                <w:rFonts w:asciiTheme="majorHAnsi" w:hAnsiTheme="majorHAnsi"/>
                <w:spacing w:val="-3"/>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Interno</w:t>
            </w:r>
          </w:p>
        </w:tc>
        <w:tc>
          <w:tcPr>
            <w:tcW w:w="110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1.32</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Sistema Controle de Água</w:t>
            </w:r>
          </w:p>
        </w:tc>
        <w:tc>
          <w:tcPr>
            <w:tcW w:w="110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lastRenderedPageBreak/>
              <w:t>1.33</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Sistema Aplicativo Autoatendimento</w:t>
            </w:r>
          </w:p>
        </w:tc>
        <w:tc>
          <w:tcPr>
            <w:tcW w:w="110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1.34</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Institucional</w:t>
            </w:r>
            <w:r w:rsidRPr="00D14C15">
              <w:rPr>
                <w:rFonts w:asciiTheme="majorHAnsi" w:hAnsiTheme="majorHAnsi"/>
                <w:spacing w:val="-3"/>
                <w:sz w:val="22"/>
              </w:rPr>
              <w:t xml:space="preserve"> </w:t>
            </w:r>
            <w:r w:rsidRPr="00D14C15">
              <w:rPr>
                <w:rFonts w:asciiTheme="majorHAnsi" w:hAnsiTheme="majorHAnsi"/>
                <w:sz w:val="22"/>
              </w:rPr>
              <w:t>(Web</w:t>
            </w:r>
            <w:r w:rsidRPr="00D14C15">
              <w:rPr>
                <w:rFonts w:asciiTheme="majorHAnsi" w:hAnsiTheme="majorHAnsi"/>
                <w:spacing w:val="-2"/>
                <w:sz w:val="22"/>
              </w:rPr>
              <w:t xml:space="preserve"> </w:t>
            </w:r>
            <w:r w:rsidRPr="00D14C15">
              <w:rPr>
                <w:rFonts w:asciiTheme="majorHAnsi" w:hAnsiTheme="majorHAnsi"/>
                <w:sz w:val="22"/>
              </w:rPr>
              <w:t>Site)</w:t>
            </w:r>
          </w:p>
        </w:tc>
        <w:tc>
          <w:tcPr>
            <w:tcW w:w="1106" w:type="dxa"/>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right="33" w:hanging="2"/>
              <w:rPr>
                <w:rFonts w:asciiTheme="majorHAnsi" w:hAnsiTheme="majorHAnsi" w:cs="Arial"/>
                <w:sz w:val="22"/>
              </w:rPr>
            </w:pPr>
          </w:p>
        </w:tc>
        <w:tc>
          <w:tcPr>
            <w:tcW w:w="1281" w:type="dxa"/>
            <w:vAlign w:val="center"/>
          </w:tcPr>
          <w:p w:rsidR="008A0499" w:rsidRPr="00D14C15" w:rsidRDefault="008A0499" w:rsidP="009126E8">
            <w:pPr>
              <w:spacing w:after="0"/>
              <w:ind w:left="2" w:right="33"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rPr>
          <w:trHeight w:val="236"/>
        </w:trPr>
        <w:tc>
          <w:tcPr>
            <w:tcW w:w="10206" w:type="dxa"/>
            <w:gridSpan w:val="8"/>
            <w:vAlign w:val="center"/>
          </w:tcPr>
          <w:p w:rsidR="008A0499" w:rsidRPr="00D14C15" w:rsidRDefault="008A0499" w:rsidP="009126E8">
            <w:pPr>
              <w:spacing w:after="0"/>
              <w:ind w:left="2" w:right="33" w:hanging="2"/>
              <w:rPr>
                <w:rFonts w:asciiTheme="majorHAnsi" w:eastAsia="Courier New" w:hAnsiTheme="majorHAnsi" w:cs="Times New Roman"/>
                <w:b/>
                <w:sz w:val="22"/>
              </w:rPr>
            </w:pPr>
            <w:proofErr w:type="gramStart"/>
            <w:r w:rsidRPr="00D14C15">
              <w:rPr>
                <w:rFonts w:asciiTheme="majorHAnsi" w:eastAsia="Courier New" w:hAnsiTheme="majorHAnsi" w:cs="Times New Roman"/>
                <w:b/>
                <w:sz w:val="22"/>
              </w:rPr>
              <w:t>MÓDULOS SECRETARIA</w:t>
            </w:r>
            <w:proofErr w:type="gramEnd"/>
            <w:r w:rsidRPr="00D14C15">
              <w:rPr>
                <w:rFonts w:asciiTheme="majorHAnsi" w:eastAsia="Courier New" w:hAnsiTheme="majorHAnsi" w:cs="Times New Roman"/>
                <w:b/>
                <w:sz w:val="22"/>
              </w:rPr>
              <w:t xml:space="preserve"> DE SAÚDE</w:t>
            </w: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1.34</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Farmácia/Medicamentos</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Em uso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1.35</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Integração</w:t>
            </w:r>
            <w:r w:rsidRPr="00D14C15">
              <w:rPr>
                <w:rFonts w:asciiTheme="majorHAnsi" w:hAnsiTheme="majorHAnsi"/>
                <w:spacing w:val="-3"/>
                <w:sz w:val="22"/>
              </w:rPr>
              <w:t xml:space="preserve"> </w:t>
            </w:r>
            <w:r w:rsidRPr="00D14C15">
              <w:rPr>
                <w:rFonts w:asciiTheme="majorHAnsi" w:hAnsiTheme="majorHAnsi"/>
                <w:sz w:val="22"/>
              </w:rPr>
              <w:t>BNAFAR</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1.36</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Imunização</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1.37</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Agendamento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Consultas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2"/>
                <w:sz w:val="22"/>
              </w:rPr>
              <w:t xml:space="preserve"> </w:t>
            </w:r>
            <w:r w:rsidRPr="00D14C15">
              <w:rPr>
                <w:rFonts w:asciiTheme="majorHAnsi" w:hAnsiTheme="majorHAnsi"/>
                <w:sz w:val="22"/>
              </w:rPr>
              <w:t>Procedimentos</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1.38</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Atenção</w:t>
            </w:r>
            <w:r w:rsidRPr="00D14C15">
              <w:rPr>
                <w:rFonts w:asciiTheme="majorHAnsi" w:hAnsiTheme="majorHAnsi"/>
                <w:spacing w:val="-2"/>
                <w:sz w:val="22"/>
              </w:rPr>
              <w:t xml:space="preserve"> </w:t>
            </w:r>
            <w:r w:rsidRPr="00D14C15">
              <w:rPr>
                <w:rFonts w:asciiTheme="majorHAnsi" w:hAnsiTheme="majorHAnsi"/>
                <w:sz w:val="22"/>
              </w:rPr>
              <w:t>Básica</w:t>
            </w:r>
            <w:r w:rsidRPr="00D14C15">
              <w:rPr>
                <w:rFonts w:asciiTheme="majorHAnsi" w:hAnsiTheme="majorHAnsi"/>
                <w:spacing w:val="-2"/>
                <w:sz w:val="22"/>
              </w:rPr>
              <w:t xml:space="preserve"> </w:t>
            </w:r>
            <w:proofErr w:type="spellStart"/>
            <w:r w:rsidRPr="00D14C15">
              <w:rPr>
                <w:rFonts w:asciiTheme="majorHAnsi" w:hAnsiTheme="majorHAnsi"/>
                <w:sz w:val="22"/>
              </w:rPr>
              <w:t>Esus</w:t>
            </w:r>
            <w:proofErr w:type="spellEnd"/>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1.39</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cs="Arial"/>
                <w:sz w:val="22"/>
              </w:rPr>
            </w:pPr>
            <w:proofErr w:type="gramStart"/>
            <w:r w:rsidRPr="00D14C15">
              <w:rPr>
                <w:rFonts w:asciiTheme="majorHAnsi" w:hAnsiTheme="majorHAnsi"/>
                <w:sz w:val="22"/>
              </w:rPr>
              <w:t>Aplicativo</w:t>
            </w:r>
            <w:r w:rsidRPr="00D14C15">
              <w:rPr>
                <w:rFonts w:asciiTheme="majorHAnsi" w:hAnsiTheme="majorHAnsi"/>
                <w:spacing w:val="-5"/>
                <w:sz w:val="22"/>
              </w:rPr>
              <w:t xml:space="preserve"> </w:t>
            </w:r>
            <w:r w:rsidRPr="00D14C15">
              <w:rPr>
                <w:rFonts w:asciiTheme="majorHAnsi" w:hAnsiTheme="majorHAnsi"/>
                <w:sz w:val="22"/>
              </w:rPr>
              <w:t>(</w:t>
            </w:r>
            <w:proofErr w:type="spellStart"/>
            <w:r w:rsidRPr="00D14C15">
              <w:rPr>
                <w:rFonts w:asciiTheme="majorHAnsi" w:hAnsiTheme="majorHAnsi"/>
                <w:sz w:val="22"/>
              </w:rPr>
              <w:t>App</w:t>
            </w:r>
            <w:proofErr w:type="spellEnd"/>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Agentes</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Saúde</w:t>
            </w:r>
            <w:proofErr w:type="gramEnd"/>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1.40</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TFD</w:t>
            </w:r>
            <w:r w:rsidRPr="00D14C15">
              <w:rPr>
                <w:rFonts w:asciiTheme="majorHAnsi" w:hAnsiTheme="majorHAnsi"/>
                <w:spacing w:val="-3"/>
                <w:sz w:val="22"/>
              </w:rPr>
              <w:t xml:space="preserve"> </w:t>
            </w:r>
            <w:r w:rsidRPr="00D14C15">
              <w:rPr>
                <w:rFonts w:asciiTheme="majorHAnsi" w:hAnsiTheme="majorHAnsi"/>
                <w:sz w:val="22"/>
              </w:rPr>
              <w:t>–</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Fora</w:t>
            </w:r>
            <w:r w:rsidRPr="00D14C15">
              <w:rPr>
                <w:rFonts w:asciiTheme="majorHAnsi" w:hAnsiTheme="majorHAnsi"/>
                <w:spacing w:val="-2"/>
                <w:sz w:val="22"/>
              </w:rPr>
              <w:t xml:space="preserve"> </w:t>
            </w:r>
            <w:r w:rsidRPr="00D14C15">
              <w:rPr>
                <w:rFonts w:asciiTheme="majorHAnsi" w:hAnsiTheme="majorHAnsi"/>
                <w:sz w:val="22"/>
              </w:rPr>
              <w:t>do</w:t>
            </w:r>
            <w:r w:rsidRPr="00D14C15">
              <w:rPr>
                <w:rFonts w:asciiTheme="majorHAnsi" w:hAnsiTheme="majorHAnsi"/>
                <w:spacing w:val="-2"/>
                <w:sz w:val="22"/>
              </w:rPr>
              <w:t xml:space="preserve"> </w:t>
            </w:r>
            <w:r w:rsidRPr="00D14C15">
              <w:rPr>
                <w:rFonts w:asciiTheme="majorHAnsi" w:hAnsiTheme="majorHAnsi"/>
                <w:sz w:val="22"/>
              </w:rPr>
              <w:t>Domicílio</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1.41</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Exames</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Em uso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1.42</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sz w:val="22"/>
              </w:rPr>
            </w:pPr>
            <w:r w:rsidRPr="00D14C15">
              <w:rPr>
                <w:rFonts w:asciiTheme="majorHAnsi" w:hAnsiTheme="majorHAnsi"/>
                <w:sz w:val="22"/>
              </w:rPr>
              <w:t>Sistema Controle de Benefícios</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Em uso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1.43</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left="2" w:right="-138" w:hanging="2"/>
              <w:rPr>
                <w:rFonts w:asciiTheme="majorHAnsi" w:hAnsiTheme="majorHAnsi"/>
                <w:sz w:val="22"/>
              </w:rPr>
            </w:pPr>
            <w:r w:rsidRPr="00D14C15">
              <w:rPr>
                <w:rFonts w:asciiTheme="majorHAnsi" w:hAnsiTheme="majorHAnsi"/>
                <w:sz w:val="22"/>
              </w:rPr>
              <w:t>Sistema de Vigilância Sanitária</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10206" w:type="dxa"/>
            <w:gridSpan w:val="8"/>
            <w:vAlign w:val="center"/>
          </w:tcPr>
          <w:p w:rsidR="008A0499" w:rsidRPr="00D14C15" w:rsidRDefault="008A0499" w:rsidP="009126E8">
            <w:pPr>
              <w:spacing w:after="0"/>
              <w:ind w:left="2" w:right="33" w:hanging="2"/>
              <w:rPr>
                <w:rFonts w:asciiTheme="majorHAnsi" w:eastAsia="Courier New" w:hAnsiTheme="majorHAnsi" w:cs="Times New Roman"/>
                <w:b/>
                <w:sz w:val="22"/>
              </w:rPr>
            </w:pPr>
            <w:proofErr w:type="gramStart"/>
            <w:r w:rsidRPr="00D14C15">
              <w:rPr>
                <w:rFonts w:asciiTheme="majorHAnsi" w:eastAsia="Courier New" w:hAnsiTheme="majorHAnsi" w:cs="Times New Roman"/>
                <w:b/>
                <w:sz w:val="22"/>
              </w:rPr>
              <w:t>MÓDULOS SECRETARIA</w:t>
            </w:r>
            <w:proofErr w:type="gramEnd"/>
            <w:r w:rsidRPr="00D14C15">
              <w:rPr>
                <w:rFonts w:asciiTheme="majorHAnsi" w:eastAsia="Courier New" w:hAnsiTheme="majorHAnsi" w:cs="Times New Roman"/>
                <w:b/>
                <w:sz w:val="22"/>
              </w:rPr>
              <w:t xml:space="preserve"> DE EDUCAÇÃO</w:t>
            </w: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1.44</w:t>
            </w:r>
          </w:p>
        </w:tc>
        <w:tc>
          <w:tcPr>
            <w:tcW w:w="601"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138" w:firstLineChars="47" w:firstLine="103"/>
              <w:rPr>
                <w:rFonts w:asciiTheme="majorHAnsi" w:eastAsia="Courier New" w:hAnsiTheme="majorHAnsi" w:cs="Times New Roman"/>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Gestão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Educação</w:t>
            </w:r>
          </w:p>
        </w:tc>
        <w:tc>
          <w:tcPr>
            <w:tcW w:w="1106"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1.45</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138" w:firstLineChars="47" w:firstLine="103"/>
              <w:rPr>
                <w:rFonts w:asciiTheme="majorHAnsi" w:hAnsiTheme="majorHAnsi" w:cs="Arial"/>
                <w:sz w:val="22"/>
              </w:rPr>
            </w:pPr>
            <w:r w:rsidRPr="00D14C15">
              <w:rPr>
                <w:rFonts w:asciiTheme="majorHAnsi" w:hAnsiTheme="majorHAnsi"/>
                <w:sz w:val="22"/>
              </w:rPr>
              <w:t xml:space="preserve">Sistema de </w:t>
            </w:r>
            <w:proofErr w:type="spellStart"/>
            <w:r w:rsidRPr="00D14C15">
              <w:rPr>
                <w:rFonts w:asciiTheme="majorHAnsi" w:hAnsiTheme="majorHAnsi"/>
                <w:sz w:val="22"/>
              </w:rPr>
              <w:t>Pré</w:t>
            </w:r>
            <w:proofErr w:type="spellEnd"/>
            <w:r w:rsidRPr="00D14C15">
              <w:rPr>
                <w:rFonts w:asciiTheme="majorHAnsi" w:hAnsiTheme="majorHAnsi"/>
                <w:sz w:val="22"/>
              </w:rPr>
              <w:t xml:space="preserve"> Matrícula</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1.46</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138" w:firstLineChars="47" w:firstLine="103"/>
              <w:rPr>
                <w:rFonts w:asciiTheme="majorHAnsi" w:hAnsiTheme="majorHAnsi" w:cs="Arial"/>
                <w:sz w:val="22"/>
              </w:rPr>
            </w:pPr>
            <w:r w:rsidRPr="00D14C15">
              <w:rPr>
                <w:rFonts w:asciiTheme="majorHAnsi" w:hAnsiTheme="majorHAnsi"/>
                <w:sz w:val="22"/>
              </w:rPr>
              <w:t>Sistema Portal de Pais e Alunos</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1.47</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138" w:firstLineChars="47" w:firstLine="103"/>
              <w:rPr>
                <w:rFonts w:asciiTheme="majorHAnsi" w:hAnsiTheme="majorHAnsi" w:cs="Arial"/>
                <w:sz w:val="22"/>
              </w:rPr>
            </w:pPr>
            <w:r w:rsidRPr="00D14C15">
              <w:rPr>
                <w:rFonts w:asciiTheme="majorHAnsi" w:hAnsiTheme="majorHAnsi"/>
                <w:sz w:val="22"/>
              </w:rPr>
              <w:t>APP Pais e Alunos</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1.48</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138" w:firstLineChars="47" w:firstLine="103"/>
              <w:rPr>
                <w:rFonts w:asciiTheme="majorHAnsi" w:hAnsiTheme="majorHAnsi" w:cs="Arial"/>
                <w:sz w:val="22"/>
              </w:rPr>
            </w:pPr>
            <w:r w:rsidRPr="00D14C15">
              <w:rPr>
                <w:rFonts w:asciiTheme="majorHAnsi" w:hAnsiTheme="majorHAnsi"/>
                <w:sz w:val="22"/>
              </w:rPr>
              <w:t>Sistema Portal Professores</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1.49</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138" w:firstLineChars="47" w:firstLine="103"/>
              <w:rPr>
                <w:rFonts w:asciiTheme="majorHAnsi" w:hAnsiTheme="majorHAnsi" w:cs="Arial"/>
                <w:sz w:val="22"/>
              </w:rPr>
            </w:pPr>
            <w:r w:rsidRPr="00D14C15">
              <w:rPr>
                <w:rFonts w:asciiTheme="majorHAnsi" w:hAnsiTheme="majorHAnsi"/>
                <w:sz w:val="22"/>
              </w:rPr>
              <w:t>APP Professores</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1.50</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138" w:firstLineChars="47" w:firstLine="103"/>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Escolar</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1.51</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452"/>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Merenda/Alimentação</w:t>
            </w:r>
            <w:r w:rsidRPr="00D14C15">
              <w:rPr>
                <w:rFonts w:asciiTheme="majorHAnsi" w:hAnsiTheme="majorHAnsi"/>
                <w:spacing w:val="-2"/>
                <w:sz w:val="22"/>
              </w:rPr>
              <w:t xml:space="preserve"> </w:t>
            </w:r>
            <w:r w:rsidRPr="00D14C15">
              <w:rPr>
                <w:rFonts w:asciiTheme="majorHAnsi" w:hAnsiTheme="majorHAnsi"/>
                <w:sz w:val="22"/>
              </w:rPr>
              <w:t>Escolar</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Em uso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1.52</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tcPr>
          <w:p w:rsidR="008A0499" w:rsidRPr="00D14C15" w:rsidRDefault="008A0499" w:rsidP="009126E8">
            <w:pPr>
              <w:spacing w:after="0"/>
              <w:ind w:right="-138" w:firstLineChars="47" w:firstLine="103"/>
              <w:rPr>
                <w:rFonts w:asciiTheme="majorHAnsi" w:hAnsiTheme="majorHAnsi" w:cs="Arial"/>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Biblioteca</w:t>
            </w:r>
          </w:p>
        </w:tc>
        <w:tc>
          <w:tcPr>
            <w:tcW w:w="1106" w:type="dxa"/>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hAnsiTheme="majorHAnsi" w:cs="Arial"/>
                <w:sz w:val="22"/>
              </w:rPr>
            </w:pPr>
          </w:p>
        </w:tc>
        <w:tc>
          <w:tcPr>
            <w:tcW w:w="1281" w:type="dxa"/>
            <w:vAlign w:val="center"/>
          </w:tcPr>
          <w:p w:rsidR="008A0499" w:rsidRPr="00D14C15" w:rsidRDefault="008A0499" w:rsidP="009126E8">
            <w:pPr>
              <w:spacing w:after="0"/>
              <w:ind w:left="2" w:hanging="2"/>
              <w:rPr>
                <w:rFonts w:asciiTheme="majorHAnsi" w:hAnsiTheme="majorHAnsi" w:cs="Arial"/>
                <w:sz w:val="22"/>
              </w:rPr>
            </w:pPr>
          </w:p>
        </w:tc>
        <w:tc>
          <w:tcPr>
            <w:tcW w:w="987" w:type="dxa"/>
            <w:vAlign w:val="center"/>
          </w:tcPr>
          <w:p w:rsidR="008A0499" w:rsidRPr="00D14C15" w:rsidRDefault="008A0499" w:rsidP="009126E8">
            <w:pPr>
              <w:spacing w:after="0"/>
              <w:ind w:left="2" w:hanging="2"/>
              <w:rPr>
                <w:rFonts w:asciiTheme="majorHAnsi" w:hAnsiTheme="majorHAnsi" w:cs="Arial"/>
                <w:sz w:val="22"/>
              </w:rPr>
            </w:pPr>
          </w:p>
        </w:tc>
      </w:tr>
      <w:tr w:rsidR="008A0499" w:rsidRPr="00D14C15" w:rsidTr="00AE0698">
        <w:tc>
          <w:tcPr>
            <w:tcW w:w="10206" w:type="dxa"/>
            <w:gridSpan w:val="8"/>
            <w:vAlign w:val="center"/>
          </w:tcPr>
          <w:p w:rsidR="008A0499" w:rsidRPr="00D14C15" w:rsidRDefault="008A0499" w:rsidP="009126E8">
            <w:pPr>
              <w:spacing w:after="0"/>
              <w:ind w:left="2" w:right="33" w:hanging="2"/>
              <w:rPr>
                <w:rFonts w:asciiTheme="majorHAnsi" w:eastAsia="Courier New" w:hAnsiTheme="majorHAnsi" w:cs="Times New Roman"/>
                <w:b/>
                <w:sz w:val="22"/>
              </w:rPr>
            </w:pPr>
            <w:r w:rsidRPr="00D14C15">
              <w:rPr>
                <w:rFonts w:asciiTheme="majorHAnsi" w:eastAsia="Courier New" w:hAnsiTheme="majorHAnsi" w:cs="Times New Roman"/>
                <w:b/>
                <w:sz w:val="22"/>
              </w:rPr>
              <w:t>MÓDULO SETOR DE MEIO AMBIENTE</w:t>
            </w: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1.53</w:t>
            </w:r>
          </w:p>
        </w:tc>
        <w:tc>
          <w:tcPr>
            <w:tcW w:w="601"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Mês</w:t>
            </w:r>
          </w:p>
        </w:tc>
        <w:tc>
          <w:tcPr>
            <w:tcW w:w="3856"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Sistema Controle Ambiental</w:t>
            </w:r>
          </w:p>
        </w:tc>
        <w:tc>
          <w:tcPr>
            <w:tcW w:w="1106"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lastRenderedPageBreak/>
              <w:t>1.54</w:t>
            </w:r>
          </w:p>
        </w:tc>
        <w:tc>
          <w:tcPr>
            <w:tcW w:w="601"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Mês</w:t>
            </w:r>
          </w:p>
        </w:tc>
        <w:tc>
          <w:tcPr>
            <w:tcW w:w="3856" w:type="dxa"/>
            <w:vAlign w:val="center"/>
          </w:tcPr>
          <w:p w:rsidR="008A0499" w:rsidRPr="00D14C15" w:rsidRDefault="008A0499" w:rsidP="009126E8">
            <w:pPr>
              <w:spacing w:after="0"/>
              <w:ind w:left="2" w:right="62" w:hanging="2"/>
              <w:rPr>
                <w:rFonts w:asciiTheme="majorHAnsi" w:hAnsiTheme="majorHAnsi" w:cs="Arial"/>
                <w:sz w:val="22"/>
              </w:rPr>
            </w:pPr>
            <w:r w:rsidRPr="00D14C15">
              <w:rPr>
                <w:rFonts w:asciiTheme="majorHAnsi" w:hAnsiTheme="majorHAnsi" w:cs="Arial"/>
                <w:sz w:val="22"/>
              </w:rPr>
              <w:t>Sistema Controle Agropecuário (Troca-Troca)</w:t>
            </w:r>
          </w:p>
        </w:tc>
        <w:tc>
          <w:tcPr>
            <w:tcW w:w="1106" w:type="dxa"/>
            <w:vAlign w:val="center"/>
          </w:tcPr>
          <w:p w:rsidR="008A0499" w:rsidRPr="00D14C15" w:rsidRDefault="008A0499" w:rsidP="009126E8">
            <w:pPr>
              <w:spacing w:after="0"/>
              <w:ind w:left="2" w:right="-138" w:hanging="2"/>
              <w:rPr>
                <w:rFonts w:asciiTheme="majorHAnsi" w:hAnsiTheme="majorHAnsi"/>
                <w:sz w:val="22"/>
              </w:rPr>
            </w:pPr>
            <w:r w:rsidRPr="00D14C15">
              <w:rPr>
                <w:rFonts w:asciiTheme="majorHAnsi" w:hAnsiTheme="majorHAnsi"/>
                <w:sz w:val="22"/>
              </w:rPr>
              <w:t>Novo</w:t>
            </w:r>
          </w:p>
        </w:tc>
        <w:tc>
          <w:tcPr>
            <w:tcW w:w="1133" w:type="dxa"/>
            <w:vAlign w:val="center"/>
          </w:tcPr>
          <w:p w:rsidR="008A0499" w:rsidRPr="00D14C15" w:rsidRDefault="008A0499" w:rsidP="009126E8">
            <w:pPr>
              <w:spacing w:after="0"/>
              <w:ind w:left="2" w:hanging="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left="2" w:hanging="2"/>
              <w:rPr>
                <w:rFonts w:asciiTheme="majorHAnsi" w:hAnsiTheme="majorHAnsi"/>
                <w:sz w:val="22"/>
              </w:rPr>
            </w:pPr>
          </w:p>
        </w:tc>
        <w:tc>
          <w:tcPr>
            <w:tcW w:w="987" w:type="dxa"/>
            <w:vAlign w:val="center"/>
          </w:tcPr>
          <w:p w:rsidR="008A0499" w:rsidRPr="00D14C15" w:rsidRDefault="008A0499" w:rsidP="009126E8">
            <w:pPr>
              <w:spacing w:after="0"/>
              <w:ind w:left="2" w:hanging="2"/>
              <w:rPr>
                <w:rFonts w:asciiTheme="majorHAnsi" w:hAnsiTheme="majorHAnsi"/>
                <w:sz w:val="22"/>
              </w:rPr>
            </w:pPr>
          </w:p>
        </w:tc>
      </w:tr>
      <w:tr w:rsidR="008A0499" w:rsidRPr="00D14C15" w:rsidTr="00AE0698">
        <w:tc>
          <w:tcPr>
            <w:tcW w:w="10206" w:type="dxa"/>
            <w:gridSpan w:val="8"/>
            <w:vAlign w:val="center"/>
          </w:tcPr>
          <w:p w:rsidR="008A0499" w:rsidRPr="00D14C15" w:rsidRDefault="008A0499" w:rsidP="009126E8">
            <w:pPr>
              <w:spacing w:after="0"/>
              <w:ind w:left="2" w:right="33" w:hanging="2"/>
              <w:rPr>
                <w:rFonts w:asciiTheme="majorHAnsi" w:eastAsia="Courier New" w:hAnsiTheme="majorHAnsi" w:cs="Times New Roman"/>
                <w:b/>
                <w:sz w:val="22"/>
              </w:rPr>
            </w:pPr>
            <w:r w:rsidRPr="00D14C15">
              <w:rPr>
                <w:rFonts w:asciiTheme="majorHAnsi" w:eastAsia="Courier New" w:hAnsiTheme="majorHAnsi" w:cs="Times New Roman"/>
                <w:b/>
                <w:sz w:val="22"/>
              </w:rPr>
              <w:t>DATA CENTER (SETOR DE INFORMÁTICA)</w:t>
            </w:r>
          </w:p>
        </w:tc>
      </w:tr>
      <w:tr w:rsidR="008A0499" w:rsidRPr="00D14C15" w:rsidTr="00AE0698">
        <w:tc>
          <w:tcPr>
            <w:tcW w:w="534"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1.55</w:t>
            </w:r>
          </w:p>
        </w:tc>
        <w:tc>
          <w:tcPr>
            <w:tcW w:w="601"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Mês</w:t>
            </w:r>
          </w:p>
        </w:tc>
        <w:tc>
          <w:tcPr>
            <w:tcW w:w="3856" w:type="dxa"/>
            <w:vAlign w:val="center"/>
          </w:tcPr>
          <w:p w:rsidR="008A0499" w:rsidRPr="00D14C15" w:rsidRDefault="008A0499" w:rsidP="009126E8">
            <w:pPr>
              <w:spacing w:after="0"/>
              <w:ind w:firstLine="2"/>
              <w:rPr>
                <w:rFonts w:asciiTheme="majorHAnsi" w:eastAsia="Courier New" w:hAnsiTheme="majorHAnsi" w:cs="Times New Roman"/>
                <w:sz w:val="22"/>
              </w:rPr>
            </w:pPr>
            <w:r w:rsidRPr="00D14C15">
              <w:rPr>
                <w:rFonts w:asciiTheme="majorHAnsi" w:hAnsiTheme="majorHAnsi" w:cs="Arial"/>
                <w:sz w:val="22"/>
              </w:rPr>
              <w:t xml:space="preserve">Serviço de Provimento de </w:t>
            </w:r>
            <w:proofErr w:type="gramStart"/>
            <w:r w:rsidRPr="00D14C15">
              <w:rPr>
                <w:rFonts w:asciiTheme="majorHAnsi" w:hAnsiTheme="majorHAnsi" w:cs="Arial"/>
                <w:sz w:val="22"/>
              </w:rPr>
              <w:t>Dados/Backups</w:t>
            </w:r>
            <w:proofErr w:type="gramEnd"/>
          </w:p>
        </w:tc>
        <w:tc>
          <w:tcPr>
            <w:tcW w:w="1106"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right="34" w:firstLine="2"/>
              <w:rPr>
                <w:rFonts w:asciiTheme="majorHAnsi" w:eastAsia="Courier New" w:hAnsiTheme="majorHAnsi" w:cs="Times New Roman"/>
                <w:sz w:val="22"/>
              </w:rPr>
            </w:pPr>
          </w:p>
        </w:tc>
        <w:tc>
          <w:tcPr>
            <w:tcW w:w="1281" w:type="dxa"/>
            <w:vAlign w:val="center"/>
          </w:tcPr>
          <w:p w:rsidR="008A0499" w:rsidRPr="00D14C15" w:rsidRDefault="008A0499" w:rsidP="009126E8">
            <w:pPr>
              <w:spacing w:after="0"/>
              <w:ind w:right="34" w:firstLine="2"/>
              <w:rPr>
                <w:rFonts w:asciiTheme="majorHAnsi" w:hAnsiTheme="majorHAnsi"/>
                <w:sz w:val="22"/>
              </w:rPr>
            </w:pPr>
          </w:p>
        </w:tc>
        <w:tc>
          <w:tcPr>
            <w:tcW w:w="987" w:type="dxa"/>
            <w:vAlign w:val="center"/>
          </w:tcPr>
          <w:p w:rsidR="008A0499" w:rsidRPr="00D14C15" w:rsidRDefault="008A0499" w:rsidP="009126E8">
            <w:pPr>
              <w:spacing w:after="0"/>
              <w:ind w:right="29" w:firstLine="2"/>
              <w:rPr>
                <w:rFonts w:asciiTheme="majorHAnsi" w:hAnsiTheme="majorHAnsi"/>
                <w:sz w:val="22"/>
              </w:rPr>
            </w:pPr>
          </w:p>
        </w:tc>
      </w:tr>
      <w:tr w:rsidR="008A0499" w:rsidRPr="00D14C15" w:rsidTr="00AE0698">
        <w:tc>
          <w:tcPr>
            <w:tcW w:w="6805" w:type="dxa"/>
            <w:gridSpan w:val="5"/>
            <w:vAlign w:val="center"/>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b/>
                <w:sz w:val="22"/>
              </w:rPr>
              <w:t xml:space="preserve">Totais do Item </w:t>
            </w:r>
            <w:proofErr w:type="gramStart"/>
            <w:r w:rsidRPr="00D14C15">
              <w:rPr>
                <w:rFonts w:asciiTheme="majorHAnsi" w:eastAsia="Courier New" w:hAnsiTheme="majorHAnsi" w:cs="Times New Roman"/>
                <w:b/>
                <w:sz w:val="22"/>
              </w:rPr>
              <w:t>1</w:t>
            </w:r>
            <w:proofErr w:type="gramEnd"/>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c>
          <w:tcPr>
            <w:tcW w:w="1281"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c>
          <w:tcPr>
            <w:tcW w:w="987"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r>
      <w:tr w:rsidR="008A0499" w:rsidRPr="00D14C15" w:rsidTr="00AE0698">
        <w:tc>
          <w:tcPr>
            <w:tcW w:w="7938" w:type="dxa"/>
            <w:gridSpan w:val="6"/>
            <w:shd w:val="clear" w:color="auto" w:fill="D9D9D9" w:themeFill="background1" w:themeFillShade="D9"/>
            <w:vAlign w:val="bottom"/>
          </w:tcPr>
          <w:p w:rsidR="008A0499" w:rsidRPr="00D14C15" w:rsidRDefault="008A0499" w:rsidP="009126E8">
            <w:pPr>
              <w:spacing w:after="0"/>
              <w:ind w:left="2" w:right="33" w:hanging="2"/>
              <w:rPr>
                <w:rFonts w:asciiTheme="majorHAnsi" w:hAnsiTheme="majorHAnsi" w:cs="Arial"/>
                <w:b/>
                <w:bCs/>
                <w:sz w:val="22"/>
              </w:rPr>
            </w:pPr>
            <w:r w:rsidRPr="00D14C15">
              <w:rPr>
                <w:rFonts w:asciiTheme="majorHAnsi" w:hAnsiTheme="majorHAnsi" w:cs="Arial"/>
                <w:b/>
                <w:bCs/>
                <w:sz w:val="22"/>
              </w:rPr>
              <w:t xml:space="preserve">TOTAL VALOR ANUAL + IMPLANTAÇÃO (Total geral do Item </w:t>
            </w:r>
            <w:proofErr w:type="gramStart"/>
            <w:r w:rsidRPr="00D14C15">
              <w:rPr>
                <w:rFonts w:asciiTheme="majorHAnsi" w:hAnsiTheme="majorHAnsi" w:cs="Arial"/>
                <w:b/>
                <w:bCs/>
                <w:sz w:val="22"/>
              </w:rPr>
              <w:t>1</w:t>
            </w:r>
            <w:proofErr w:type="gramEnd"/>
            <w:r w:rsidRPr="00D14C15">
              <w:rPr>
                <w:rFonts w:asciiTheme="majorHAnsi" w:hAnsiTheme="majorHAnsi" w:cs="Arial"/>
                <w:b/>
                <w:bCs/>
                <w:sz w:val="22"/>
              </w:rPr>
              <w:t>)</w:t>
            </w:r>
          </w:p>
        </w:tc>
        <w:tc>
          <w:tcPr>
            <w:tcW w:w="2268" w:type="dxa"/>
            <w:gridSpan w:val="2"/>
            <w:shd w:val="clear" w:color="auto" w:fill="D9D9D9" w:themeFill="background1" w:themeFillShade="D9"/>
            <w:vAlign w:val="bottom"/>
          </w:tcPr>
          <w:p w:rsidR="008A0499" w:rsidRPr="00D14C15" w:rsidRDefault="008A0499" w:rsidP="009126E8">
            <w:pPr>
              <w:spacing w:after="0"/>
              <w:ind w:left="2" w:right="33" w:hanging="2"/>
              <w:rPr>
                <w:rFonts w:asciiTheme="majorHAnsi" w:hAnsiTheme="majorHAnsi" w:cs="Arial"/>
                <w:b/>
                <w:bCs/>
                <w:sz w:val="22"/>
              </w:rPr>
            </w:pPr>
          </w:p>
        </w:tc>
      </w:tr>
      <w:tr w:rsidR="008A0499" w:rsidRPr="00D14C15" w:rsidTr="00AE0698">
        <w:tc>
          <w:tcPr>
            <w:tcW w:w="534" w:type="dxa"/>
            <w:shd w:val="clear" w:color="auto" w:fill="D9D9D9"/>
            <w:vAlign w:val="center"/>
          </w:tcPr>
          <w:p w:rsidR="008A0499" w:rsidRPr="00D14C15" w:rsidRDefault="008A0499" w:rsidP="009126E8">
            <w:pPr>
              <w:spacing w:after="0"/>
              <w:ind w:left="2" w:right="-138" w:hanging="2"/>
              <w:rPr>
                <w:rFonts w:asciiTheme="majorHAnsi" w:eastAsia="Courier New" w:hAnsiTheme="majorHAnsi" w:cs="Times New Roman"/>
                <w:sz w:val="22"/>
              </w:rPr>
            </w:pPr>
            <w:proofErr w:type="gramStart"/>
            <w:r w:rsidRPr="00D14C15">
              <w:rPr>
                <w:rFonts w:asciiTheme="majorHAnsi" w:eastAsia="Courier New" w:hAnsiTheme="majorHAnsi" w:cs="Times New Roman"/>
                <w:b/>
                <w:sz w:val="22"/>
              </w:rPr>
              <w:t>2</w:t>
            </w:r>
            <w:proofErr w:type="gramEnd"/>
          </w:p>
        </w:tc>
        <w:tc>
          <w:tcPr>
            <w:tcW w:w="9672" w:type="dxa"/>
            <w:gridSpan w:val="7"/>
            <w:shd w:val="clear" w:color="auto" w:fill="D9D9D9"/>
            <w:vAlign w:val="center"/>
          </w:tcPr>
          <w:p w:rsidR="008A0499" w:rsidRPr="00D14C15" w:rsidRDefault="008A0499" w:rsidP="009126E8">
            <w:pPr>
              <w:spacing w:after="0"/>
              <w:ind w:left="2" w:right="33" w:hanging="2"/>
              <w:rPr>
                <w:rFonts w:asciiTheme="majorHAnsi" w:eastAsia="Courier New" w:hAnsiTheme="majorHAnsi" w:cs="Times New Roman"/>
                <w:b/>
                <w:sz w:val="22"/>
              </w:rPr>
            </w:pPr>
            <w:r w:rsidRPr="00D14C15">
              <w:rPr>
                <w:rFonts w:asciiTheme="majorHAnsi" w:eastAsia="Courier New" w:hAnsiTheme="majorHAnsi" w:cs="Times New Roman"/>
                <w:b/>
                <w:sz w:val="22"/>
              </w:rPr>
              <w:t>SERVIÇOS EVENTUAIS (Reserva Técnica)</w:t>
            </w:r>
          </w:p>
        </w:tc>
      </w:tr>
      <w:tr w:rsidR="008A0499" w:rsidRPr="00D14C15" w:rsidTr="00AE0698">
        <w:tc>
          <w:tcPr>
            <w:tcW w:w="534" w:type="dxa"/>
            <w:vAlign w:val="center"/>
          </w:tcPr>
          <w:p w:rsidR="008A0499" w:rsidRPr="00D14C15" w:rsidRDefault="008A0499" w:rsidP="009126E8">
            <w:pPr>
              <w:spacing w:after="0"/>
              <w:ind w:left="2" w:right="-280" w:hanging="2"/>
              <w:rPr>
                <w:rFonts w:asciiTheme="majorHAnsi" w:eastAsia="Courier New" w:hAnsiTheme="majorHAnsi" w:cs="Times New Roman"/>
                <w:sz w:val="22"/>
              </w:rPr>
            </w:pPr>
            <w:r w:rsidRPr="00D14C15">
              <w:rPr>
                <w:rFonts w:asciiTheme="majorHAnsi" w:hAnsiTheme="majorHAnsi" w:cs="Arial"/>
                <w:sz w:val="22"/>
              </w:rPr>
              <w:t>2.1</w:t>
            </w:r>
          </w:p>
        </w:tc>
        <w:tc>
          <w:tcPr>
            <w:tcW w:w="601" w:type="dxa"/>
            <w:vAlign w:val="center"/>
          </w:tcPr>
          <w:p w:rsidR="008A0499" w:rsidRPr="00D14C15" w:rsidRDefault="008A0499" w:rsidP="009126E8">
            <w:pPr>
              <w:spacing w:after="0"/>
              <w:ind w:left="99" w:right="-280" w:hangingChars="45" w:hanging="99"/>
              <w:rPr>
                <w:rFonts w:asciiTheme="majorHAnsi" w:eastAsia="Courier New" w:hAnsiTheme="majorHAnsi" w:cs="Times New Roman"/>
                <w:bCs/>
                <w:sz w:val="22"/>
              </w:rPr>
            </w:pPr>
            <w:r w:rsidRPr="00D14C15">
              <w:rPr>
                <w:rFonts w:asciiTheme="majorHAnsi" w:hAnsiTheme="majorHAnsi" w:cs="Arial"/>
                <w:sz w:val="22"/>
              </w:rPr>
              <w:t>100</w:t>
            </w:r>
          </w:p>
        </w:tc>
        <w:tc>
          <w:tcPr>
            <w:tcW w:w="708" w:type="dxa"/>
            <w:vAlign w:val="center"/>
          </w:tcPr>
          <w:p w:rsidR="008A0499" w:rsidRPr="00D14C15" w:rsidRDefault="008A0499" w:rsidP="009126E8">
            <w:pPr>
              <w:spacing w:after="0"/>
              <w:ind w:left="2" w:right="-111" w:hanging="2"/>
              <w:rPr>
                <w:rFonts w:asciiTheme="majorHAnsi" w:eastAsia="Courier New" w:hAnsiTheme="majorHAnsi" w:cs="Times New Roman"/>
                <w:sz w:val="22"/>
              </w:rPr>
            </w:pPr>
            <w:proofErr w:type="gramStart"/>
            <w:r w:rsidRPr="00D14C15">
              <w:rPr>
                <w:rFonts w:asciiTheme="majorHAnsi" w:hAnsiTheme="majorHAnsi" w:cs="Arial"/>
                <w:sz w:val="22"/>
              </w:rPr>
              <w:t>horas</w:t>
            </w:r>
            <w:proofErr w:type="gramEnd"/>
          </w:p>
        </w:tc>
        <w:tc>
          <w:tcPr>
            <w:tcW w:w="6095" w:type="dxa"/>
            <w:gridSpan w:val="3"/>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 xml:space="preserve">Hora técnica para: </w:t>
            </w:r>
            <w:r w:rsidRPr="00D14C15">
              <w:rPr>
                <w:rFonts w:asciiTheme="majorHAnsi" w:hAnsiTheme="majorHAnsi" w:cs="Arial"/>
                <w:sz w:val="22"/>
              </w:rPr>
              <w:br/>
              <w:t xml:space="preserve">- Atendimento </w:t>
            </w:r>
            <w:proofErr w:type="spellStart"/>
            <w:r w:rsidRPr="00D14C15">
              <w:rPr>
                <w:rFonts w:asciiTheme="majorHAnsi" w:hAnsiTheme="majorHAnsi" w:cs="Arial"/>
                <w:sz w:val="22"/>
              </w:rPr>
              <w:t>in-loco</w:t>
            </w:r>
            <w:proofErr w:type="spellEnd"/>
            <w:r w:rsidRPr="00D14C15">
              <w:rPr>
                <w:rFonts w:asciiTheme="majorHAnsi" w:hAnsiTheme="majorHAnsi" w:cs="Arial"/>
                <w:sz w:val="22"/>
              </w:rPr>
              <w:t xml:space="preserve"> para resolução de problemas de equipamentos e má operação dos sistemas;</w:t>
            </w:r>
            <w:r w:rsidRPr="00D14C15">
              <w:rPr>
                <w:rFonts w:asciiTheme="majorHAnsi" w:hAnsiTheme="majorHAnsi" w:cs="Arial"/>
                <w:sz w:val="22"/>
              </w:rPr>
              <w:br/>
              <w:t xml:space="preserve">- Treinamentos; </w:t>
            </w:r>
            <w:r w:rsidRPr="00D14C15">
              <w:rPr>
                <w:rFonts w:asciiTheme="majorHAnsi" w:hAnsiTheme="majorHAnsi" w:cs="Arial"/>
                <w:sz w:val="22"/>
              </w:rPr>
              <w:br/>
              <w:t>- Desenvolvimentos específicos para o município.</w:t>
            </w:r>
          </w:p>
        </w:tc>
        <w:tc>
          <w:tcPr>
            <w:tcW w:w="1281"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987"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r>
      <w:tr w:rsidR="008A0499" w:rsidRPr="00D14C15" w:rsidTr="00AE0698">
        <w:tc>
          <w:tcPr>
            <w:tcW w:w="534" w:type="dxa"/>
            <w:vAlign w:val="center"/>
          </w:tcPr>
          <w:p w:rsidR="008A0499" w:rsidRPr="00D14C15" w:rsidRDefault="008A0499" w:rsidP="009126E8">
            <w:pPr>
              <w:spacing w:after="0"/>
              <w:ind w:left="2" w:right="-280" w:hanging="2"/>
              <w:rPr>
                <w:rFonts w:asciiTheme="majorHAnsi" w:eastAsia="Courier New" w:hAnsiTheme="majorHAnsi" w:cs="Times New Roman"/>
                <w:sz w:val="22"/>
              </w:rPr>
            </w:pPr>
            <w:r w:rsidRPr="00D14C15">
              <w:rPr>
                <w:rFonts w:asciiTheme="majorHAnsi" w:hAnsiTheme="majorHAnsi" w:cs="Arial"/>
                <w:sz w:val="22"/>
              </w:rPr>
              <w:t>2.2</w:t>
            </w:r>
          </w:p>
        </w:tc>
        <w:tc>
          <w:tcPr>
            <w:tcW w:w="601" w:type="dxa"/>
            <w:vAlign w:val="center"/>
          </w:tcPr>
          <w:p w:rsidR="008A0499" w:rsidRPr="00D14C15" w:rsidRDefault="008A0499" w:rsidP="009126E8">
            <w:pPr>
              <w:spacing w:after="0"/>
              <w:ind w:left="99" w:right="-280" w:hangingChars="45" w:hanging="99"/>
              <w:rPr>
                <w:rFonts w:asciiTheme="majorHAnsi" w:eastAsia="Courier New" w:hAnsiTheme="majorHAnsi" w:cs="Times New Roman"/>
                <w:sz w:val="22"/>
              </w:rPr>
            </w:pPr>
            <w:proofErr w:type="gramStart"/>
            <w:r w:rsidRPr="00D14C15">
              <w:rPr>
                <w:rFonts w:asciiTheme="majorHAnsi" w:hAnsiTheme="majorHAnsi" w:cs="Arial"/>
                <w:sz w:val="22"/>
              </w:rPr>
              <w:t>1</w:t>
            </w:r>
            <w:proofErr w:type="gramEnd"/>
          </w:p>
        </w:tc>
        <w:tc>
          <w:tcPr>
            <w:tcW w:w="708" w:type="dxa"/>
            <w:vAlign w:val="center"/>
          </w:tcPr>
          <w:p w:rsidR="008A0499" w:rsidRPr="00D14C15" w:rsidRDefault="008A0499" w:rsidP="009126E8">
            <w:pPr>
              <w:spacing w:after="0"/>
              <w:ind w:left="2" w:right="-111" w:hanging="2"/>
              <w:rPr>
                <w:rFonts w:asciiTheme="majorHAnsi" w:eastAsia="Courier New" w:hAnsiTheme="majorHAnsi" w:cs="Times New Roman"/>
                <w:sz w:val="22"/>
              </w:rPr>
            </w:pPr>
            <w:r w:rsidRPr="00D14C15">
              <w:rPr>
                <w:rFonts w:asciiTheme="majorHAnsi" w:hAnsiTheme="majorHAnsi" w:cs="Arial"/>
                <w:sz w:val="22"/>
              </w:rPr>
              <w:t>Diária</w:t>
            </w:r>
          </w:p>
        </w:tc>
        <w:tc>
          <w:tcPr>
            <w:tcW w:w="6095" w:type="dxa"/>
            <w:gridSpan w:val="3"/>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Diária para atendimento presencial no município (Incluindo despesa com alimentação e hospedagem)</w:t>
            </w:r>
          </w:p>
        </w:tc>
        <w:tc>
          <w:tcPr>
            <w:tcW w:w="1281"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987"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r>
      <w:tr w:rsidR="008A0499" w:rsidRPr="00D14C15" w:rsidTr="00AE0698">
        <w:tc>
          <w:tcPr>
            <w:tcW w:w="7938" w:type="dxa"/>
            <w:gridSpan w:val="6"/>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b/>
                <w:sz w:val="22"/>
              </w:rPr>
              <w:t xml:space="preserve">Subtotal Item </w:t>
            </w:r>
            <w:proofErr w:type="gramStart"/>
            <w:r w:rsidRPr="00D14C15">
              <w:rPr>
                <w:rFonts w:asciiTheme="majorHAnsi" w:eastAsia="Courier New" w:hAnsiTheme="majorHAnsi" w:cs="Times New Roman"/>
                <w:b/>
                <w:sz w:val="22"/>
              </w:rPr>
              <w:t>2</w:t>
            </w:r>
            <w:proofErr w:type="gramEnd"/>
          </w:p>
        </w:tc>
        <w:tc>
          <w:tcPr>
            <w:tcW w:w="1281" w:type="dxa"/>
            <w:vAlign w:val="center"/>
          </w:tcPr>
          <w:p w:rsidR="008A0499" w:rsidRPr="00D14C15" w:rsidRDefault="008A0499" w:rsidP="009126E8">
            <w:pPr>
              <w:spacing w:after="0"/>
              <w:ind w:left="2" w:right="37" w:hanging="2"/>
              <w:rPr>
                <w:rFonts w:asciiTheme="majorHAnsi" w:eastAsia="Courier New" w:hAnsiTheme="majorHAnsi" w:cs="Times New Roman"/>
                <w:b/>
                <w:bCs/>
                <w:sz w:val="22"/>
              </w:rPr>
            </w:pPr>
          </w:p>
        </w:tc>
        <w:tc>
          <w:tcPr>
            <w:tcW w:w="987" w:type="dxa"/>
            <w:vAlign w:val="center"/>
          </w:tcPr>
          <w:p w:rsidR="008A0499" w:rsidRPr="00D14C15" w:rsidRDefault="008A0499" w:rsidP="009126E8">
            <w:pPr>
              <w:spacing w:after="0"/>
              <w:ind w:left="2" w:right="37" w:hanging="2"/>
              <w:rPr>
                <w:rFonts w:asciiTheme="majorHAnsi" w:eastAsia="Courier New" w:hAnsiTheme="majorHAnsi" w:cs="Times New Roman"/>
                <w:b/>
                <w:bCs/>
                <w:sz w:val="22"/>
              </w:rPr>
            </w:pPr>
          </w:p>
        </w:tc>
      </w:tr>
      <w:tr w:rsidR="008A0499" w:rsidRPr="00D14C15" w:rsidTr="00AE0698">
        <w:trPr>
          <w:trHeight w:val="505"/>
        </w:trPr>
        <w:tc>
          <w:tcPr>
            <w:tcW w:w="9219" w:type="dxa"/>
            <w:gridSpan w:val="7"/>
            <w:shd w:val="clear" w:color="auto" w:fill="A6A6A6" w:themeFill="background1" w:themeFillShade="A6"/>
            <w:vAlign w:val="center"/>
          </w:tcPr>
          <w:p w:rsidR="008A0499" w:rsidRPr="00D14C15" w:rsidRDefault="008A0499" w:rsidP="009126E8">
            <w:pPr>
              <w:numPr>
                <w:ilvl w:val="0"/>
                <w:numId w:val="37"/>
              </w:numPr>
              <w:suppressAutoHyphens/>
              <w:autoSpaceDE w:val="0"/>
              <w:autoSpaceDN w:val="0"/>
              <w:adjustRightInd w:val="0"/>
              <w:spacing w:after="0"/>
              <w:ind w:left="2" w:right="33" w:hangingChars="1" w:hanging="2"/>
              <w:textDirection w:val="btLr"/>
              <w:textAlignment w:val="top"/>
              <w:outlineLvl w:val="0"/>
              <w:rPr>
                <w:rFonts w:asciiTheme="majorHAnsi" w:eastAsia="Courier New" w:hAnsiTheme="majorHAnsi" w:cs="Times New Roman"/>
                <w:sz w:val="22"/>
              </w:rPr>
            </w:pPr>
            <w:r w:rsidRPr="00D14C15">
              <w:rPr>
                <w:rFonts w:asciiTheme="majorHAnsi" w:eastAsia="Courier New" w:hAnsiTheme="majorHAnsi" w:cs="Times New Roman"/>
                <w:b/>
                <w:sz w:val="22"/>
              </w:rPr>
              <w:t xml:space="preserve">VALOR TOTAL PODER EXECUTIVO MUNICIPAL </w:t>
            </w:r>
          </w:p>
          <w:p w:rsidR="008A0499" w:rsidRPr="00D14C15" w:rsidRDefault="008A0499" w:rsidP="009126E8">
            <w:pPr>
              <w:spacing w:after="0"/>
              <w:ind w:left="2" w:hanging="2"/>
              <w:rPr>
                <w:rFonts w:asciiTheme="majorHAnsi" w:eastAsia="Courier New" w:hAnsiTheme="majorHAnsi" w:cs="Times New Roman"/>
                <w:b/>
                <w:sz w:val="22"/>
              </w:rPr>
            </w:pPr>
            <w:r w:rsidRPr="00D14C15">
              <w:rPr>
                <w:rFonts w:asciiTheme="majorHAnsi" w:eastAsia="Courier New" w:hAnsiTheme="majorHAnsi" w:cs="Times New Roman"/>
                <w:b/>
                <w:sz w:val="22"/>
              </w:rPr>
              <w:t>(Soma Itens 1 + 2)</w:t>
            </w:r>
          </w:p>
        </w:tc>
        <w:tc>
          <w:tcPr>
            <w:tcW w:w="987" w:type="dxa"/>
            <w:shd w:val="clear" w:color="auto" w:fill="A6A6A6" w:themeFill="background1" w:themeFillShade="A6"/>
            <w:vAlign w:val="center"/>
          </w:tcPr>
          <w:p w:rsidR="008A0499" w:rsidRPr="00D14C15" w:rsidRDefault="008A0499" w:rsidP="009126E8">
            <w:pPr>
              <w:spacing w:after="0"/>
              <w:ind w:left="2" w:hanging="2"/>
              <w:rPr>
                <w:rFonts w:asciiTheme="majorHAnsi" w:eastAsia="Courier New" w:hAnsiTheme="majorHAnsi" w:cs="Times New Roman"/>
                <w:b/>
                <w:sz w:val="22"/>
              </w:rPr>
            </w:pPr>
          </w:p>
        </w:tc>
      </w:tr>
    </w:tbl>
    <w:p w:rsidR="008A0499" w:rsidRPr="00D14C15" w:rsidRDefault="008A0499" w:rsidP="009126E8">
      <w:pPr>
        <w:spacing w:after="0"/>
        <w:ind w:right="-285" w:firstLine="0"/>
        <w:rPr>
          <w:rFonts w:asciiTheme="majorHAnsi" w:eastAsia="Courier New" w:hAnsiTheme="majorHAnsi" w:cs="Times New Roman"/>
          <w:b/>
          <w:bCs/>
          <w:sz w:val="22"/>
          <w:u w:val="single"/>
        </w:rPr>
      </w:pPr>
    </w:p>
    <w:p w:rsidR="008A0499" w:rsidRPr="00D14C15" w:rsidRDefault="008A0499" w:rsidP="009126E8">
      <w:pPr>
        <w:spacing w:after="0"/>
        <w:ind w:right="-285" w:firstLine="0"/>
        <w:rPr>
          <w:rFonts w:asciiTheme="majorHAnsi" w:eastAsia="Courier New" w:hAnsiTheme="majorHAnsi" w:cs="Times New Roman"/>
          <w:b/>
          <w:bCs/>
          <w:sz w:val="22"/>
          <w:u w:val="single"/>
        </w:rPr>
      </w:pPr>
      <w:r w:rsidRPr="00D14C15">
        <w:rPr>
          <w:rFonts w:asciiTheme="majorHAnsi" w:eastAsia="Courier New" w:hAnsiTheme="majorHAnsi" w:cs="Times New Roman"/>
          <w:b/>
          <w:bCs/>
          <w:sz w:val="22"/>
          <w:u w:val="single"/>
        </w:rPr>
        <w:t>RPPS</w:t>
      </w:r>
    </w:p>
    <w:tbl>
      <w:tblPr>
        <w:tblStyle w:val="8"/>
        <w:tblW w:w="1022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601"/>
        <w:gridCol w:w="708"/>
        <w:gridCol w:w="3828"/>
        <w:gridCol w:w="1134"/>
        <w:gridCol w:w="1133"/>
        <w:gridCol w:w="1276"/>
        <w:gridCol w:w="992"/>
        <w:gridCol w:w="14"/>
      </w:tblGrid>
      <w:tr w:rsidR="008A0499" w:rsidRPr="00D14C15" w:rsidTr="00AE0698">
        <w:trPr>
          <w:trHeight w:val="210"/>
        </w:trPr>
        <w:tc>
          <w:tcPr>
            <w:tcW w:w="10220" w:type="dxa"/>
            <w:gridSpan w:val="9"/>
            <w:shd w:val="clear" w:color="auto" w:fill="D9D9D9"/>
            <w:vAlign w:val="center"/>
          </w:tcPr>
          <w:p w:rsidR="008A0499" w:rsidRPr="00D14C15" w:rsidRDefault="008A0499" w:rsidP="009126E8">
            <w:pPr>
              <w:ind w:firstLine="0"/>
              <w:rPr>
                <w:rFonts w:asciiTheme="majorHAnsi" w:hAnsiTheme="majorHAnsi" w:cs="Arial"/>
                <w:b/>
                <w:bCs/>
                <w:sz w:val="22"/>
              </w:rPr>
            </w:pPr>
            <w:r w:rsidRPr="00D14C15">
              <w:rPr>
                <w:rFonts w:asciiTheme="majorHAnsi" w:hAnsiTheme="majorHAnsi" w:cs="Arial"/>
                <w:b/>
                <w:bCs/>
                <w:sz w:val="22"/>
              </w:rPr>
              <w:t>MÓDULOS DE PROGRAMAS PARA USO DO RPPS</w:t>
            </w: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b/>
                <w:bCs/>
                <w:sz w:val="22"/>
              </w:rPr>
              <w:t>ITEM</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b/>
                <w:bCs/>
                <w:sz w:val="22"/>
              </w:rPr>
              <w:t>QTD</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b/>
                <w:bCs/>
                <w:sz w:val="22"/>
              </w:rPr>
              <w:t>UN.</w:t>
            </w:r>
          </w:p>
        </w:tc>
        <w:tc>
          <w:tcPr>
            <w:tcW w:w="3828" w:type="dxa"/>
            <w:vAlign w:val="center"/>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cs="Arial"/>
                <w:b/>
                <w:bCs/>
                <w:sz w:val="22"/>
              </w:rPr>
              <w:t>DESCRIÇÃO DOS SISTEMAS</w:t>
            </w:r>
          </w:p>
        </w:tc>
        <w:tc>
          <w:tcPr>
            <w:tcW w:w="1134" w:type="dxa"/>
            <w:shd w:val="clear" w:color="auto" w:fill="auto"/>
            <w:vAlign w:val="center"/>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cs="Arial"/>
                <w:b/>
                <w:bCs/>
                <w:sz w:val="22"/>
              </w:rPr>
              <w:t>STATUS</w:t>
            </w:r>
          </w:p>
        </w:tc>
        <w:tc>
          <w:tcPr>
            <w:tcW w:w="1133" w:type="dxa"/>
            <w:vAlign w:val="center"/>
          </w:tcPr>
          <w:p w:rsidR="008A0499" w:rsidRPr="00D14C15" w:rsidRDefault="008A0499" w:rsidP="009126E8">
            <w:pPr>
              <w:spacing w:after="0"/>
              <w:ind w:left="2" w:right="-108" w:hanging="2"/>
              <w:rPr>
                <w:rFonts w:asciiTheme="majorHAnsi" w:hAnsiTheme="majorHAnsi"/>
                <w:sz w:val="22"/>
              </w:rPr>
            </w:pPr>
            <w:r w:rsidRPr="00D14C15">
              <w:rPr>
                <w:rFonts w:asciiTheme="majorHAnsi" w:hAnsiTheme="majorHAnsi" w:cs="Arial"/>
                <w:b/>
                <w:bCs/>
                <w:sz w:val="22"/>
              </w:rPr>
              <w:t>IMPLANTAÇÃO</w:t>
            </w:r>
          </w:p>
        </w:tc>
        <w:tc>
          <w:tcPr>
            <w:tcW w:w="1276" w:type="dxa"/>
            <w:vAlign w:val="center"/>
          </w:tcPr>
          <w:p w:rsidR="008A0499" w:rsidRPr="00D14C15" w:rsidRDefault="008A0499" w:rsidP="009126E8">
            <w:pPr>
              <w:spacing w:after="0"/>
              <w:ind w:left="2" w:right="-107" w:hanging="2"/>
              <w:rPr>
                <w:rFonts w:asciiTheme="majorHAnsi" w:hAnsiTheme="majorHAnsi"/>
                <w:sz w:val="22"/>
              </w:rPr>
            </w:pPr>
            <w:r w:rsidRPr="00D14C15">
              <w:rPr>
                <w:rFonts w:asciiTheme="majorHAnsi" w:hAnsiTheme="majorHAnsi" w:cs="Arial"/>
                <w:b/>
                <w:bCs/>
                <w:sz w:val="22"/>
              </w:rPr>
              <w:t>VALOR UNITÁRIO</w:t>
            </w:r>
          </w:p>
        </w:tc>
        <w:tc>
          <w:tcPr>
            <w:tcW w:w="992" w:type="dxa"/>
            <w:vAlign w:val="center"/>
          </w:tcPr>
          <w:p w:rsidR="008A0499" w:rsidRPr="00D14C15" w:rsidRDefault="008A0499" w:rsidP="009126E8">
            <w:pPr>
              <w:spacing w:after="0"/>
              <w:ind w:right="-113" w:hanging="142"/>
              <w:rPr>
                <w:rFonts w:asciiTheme="majorHAnsi" w:hAnsiTheme="majorHAnsi"/>
                <w:sz w:val="22"/>
              </w:rPr>
            </w:pPr>
            <w:r w:rsidRPr="00D14C15">
              <w:rPr>
                <w:rFonts w:asciiTheme="majorHAnsi" w:hAnsiTheme="majorHAnsi" w:cs="Arial"/>
                <w:b/>
                <w:bCs/>
                <w:sz w:val="22"/>
              </w:rPr>
              <w:t>VALOR ANUAL</w:t>
            </w: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8"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Times New Roman" w:hAnsiTheme="majorHAnsi" w:cs="Times New Roman"/>
                <w:sz w:val="22"/>
              </w:rPr>
              <w:t>Sistema Folha de Pagamento e RH</w:t>
            </w:r>
          </w:p>
        </w:tc>
        <w:tc>
          <w:tcPr>
            <w:tcW w:w="1134"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76"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8"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Times New Roman" w:hAnsiTheme="majorHAnsi" w:cs="Times New Roman"/>
                <w:sz w:val="22"/>
              </w:rPr>
              <w:t>Sistema Portal do Servidor Público</w:t>
            </w:r>
          </w:p>
        </w:tc>
        <w:tc>
          <w:tcPr>
            <w:tcW w:w="1134"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EM USO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76"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1.3</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8"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Times New Roman" w:hAnsiTheme="majorHAnsi" w:cs="Times New Roman"/>
                <w:sz w:val="22"/>
              </w:rPr>
              <w:t xml:space="preserve">Sistema </w:t>
            </w:r>
            <w:proofErr w:type="spellStart"/>
            <w:proofErr w:type="gramStart"/>
            <w:r w:rsidRPr="00D14C15">
              <w:rPr>
                <w:rFonts w:asciiTheme="majorHAnsi" w:eastAsia="Times New Roman" w:hAnsiTheme="majorHAnsi" w:cs="Times New Roman"/>
                <w:sz w:val="22"/>
              </w:rPr>
              <w:t>eSocial</w:t>
            </w:r>
            <w:proofErr w:type="spellEnd"/>
            <w:proofErr w:type="gramEnd"/>
          </w:p>
        </w:tc>
        <w:tc>
          <w:tcPr>
            <w:tcW w:w="1134"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76"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1.4</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8"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Times New Roman" w:hAnsiTheme="majorHAnsi" w:cs="Times New Roman"/>
                <w:sz w:val="22"/>
              </w:rPr>
              <w:t>Sistema Contabilidade Pública</w:t>
            </w:r>
          </w:p>
        </w:tc>
        <w:tc>
          <w:tcPr>
            <w:tcW w:w="1134"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 xml:space="preserve">EM USO </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76"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1.5</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8"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Times New Roman" w:hAnsiTheme="majorHAnsi" w:cs="Times New Roman"/>
                <w:sz w:val="22"/>
              </w:rPr>
              <w:t>Sistema Prestação de Contas Públicas</w:t>
            </w:r>
          </w:p>
        </w:tc>
        <w:tc>
          <w:tcPr>
            <w:tcW w:w="1134"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 xml:space="preserve">EM USO </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76"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1.6</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8"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Times New Roman" w:hAnsiTheme="majorHAnsi" w:cs="Times New Roman"/>
                <w:sz w:val="22"/>
              </w:rPr>
              <w:t>Sistema Tesouraria</w:t>
            </w:r>
          </w:p>
        </w:tc>
        <w:tc>
          <w:tcPr>
            <w:tcW w:w="1134"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76"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1.7</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8"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Times New Roman" w:hAnsiTheme="majorHAnsi" w:cs="Times New Roman"/>
                <w:sz w:val="22"/>
              </w:rPr>
              <w:t>Sistema Portal Transparência</w:t>
            </w:r>
          </w:p>
        </w:tc>
        <w:tc>
          <w:tcPr>
            <w:tcW w:w="1134"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76"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10220" w:type="dxa"/>
            <w:gridSpan w:val="9"/>
            <w:vAlign w:val="center"/>
          </w:tcPr>
          <w:p w:rsidR="008A0499" w:rsidRPr="00D14C15" w:rsidRDefault="008A0499" w:rsidP="009126E8">
            <w:pPr>
              <w:spacing w:after="0"/>
              <w:ind w:left="2" w:right="33" w:hanging="2"/>
              <w:rPr>
                <w:rFonts w:asciiTheme="majorHAnsi" w:eastAsia="Courier New" w:hAnsiTheme="majorHAnsi" w:cs="Times New Roman"/>
                <w:b/>
                <w:sz w:val="22"/>
              </w:rPr>
            </w:pPr>
          </w:p>
        </w:tc>
      </w:tr>
      <w:tr w:rsidR="008A0499" w:rsidRPr="00D14C15" w:rsidTr="00AE0698">
        <w:trPr>
          <w:gridAfter w:val="1"/>
          <w:wAfter w:w="14" w:type="dxa"/>
        </w:trPr>
        <w:tc>
          <w:tcPr>
            <w:tcW w:w="534"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1.8</w:t>
            </w:r>
          </w:p>
        </w:tc>
        <w:tc>
          <w:tcPr>
            <w:tcW w:w="601"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Mês</w:t>
            </w:r>
          </w:p>
        </w:tc>
        <w:tc>
          <w:tcPr>
            <w:tcW w:w="3828" w:type="dxa"/>
            <w:vAlign w:val="center"/>
          </w:tcPr>
          <w:p w:rsidR="008A0499" w:rsidRPr="00D14C15" w:rsidRDefault="008A0499" w:rsidP="009126E8">
            <w:pPr>
              <w:spacing w:after="0"/>
              <w:ind w:right="176" w:firstLine="2"/>
              <w:rPr>
                <w:rFonts w:asciiTheme="majorHAnsi" w:eastAsia="Courier New" w:hAnsiTheme="majorHAnsi" w:cs="Times New Roman"/>
                <w:sz w:val="22"/>
              </w:rPr>
            </w:pPr>
            <w:r w:rsidRPr="00D14C15">
              <w:rPr>
                <w:rFonts w:asciiTheme="majorHAnsi" w:hAnsiTheme="majorHAnsi" w:cs="Arial"/>
                <w:sz w:val="22"/>
              </w:rPr>
              <w:t xml:space="preserve">Serviço de Provimento de </w:t>
            </w:r>
            <w:proofErr w:type="gramStart"/>
            <w:r w:rsidRPr="00D14C15">
              <w:rPr>
                <w:rFonts w:asciiTheme="majorHAnsi" w:hAnsiTheme="majorHAnsi" w:cs="Arial"/>
                <w:sz w:val="22"/>
              </w:rPr>
              <w:t>Dados/Backups</w:t>
            </w:r>
            <w:proofErr w:type="gramEnd"/>
          </w:p>
        </w:tc>
        <w:tc>
          <w:tcPr>
            <w:tcW w:w="1134"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eastAsia="Courier New" w:hAnsiTheme="majorHAnsi" w:cs="Times New Roman"/>
                <w:sz w:val="22"/>
              </w:rPr>
              <w:t>NOVO</w:t>
            </w:r>
          </w:p>
        </w:tc>
        <w:tc>
          <w:tcPr>
            <w:tcW w:w="1133" w:type="dxa"/>
            <w:vAlign w:val="center"/>
          </w:tcPr>
          <w:p w:rsidR="008A0499" w:rsidRPr="00D14C15" w:rsidRDefault="008A0499" w:rsidP="009126E8">
            <w:pPr>
              <w:spacing w:after="0"/>
              <w:ind w:right="34" w:firstLine="2"/>
              <w:rPr>
                <w:rFonts w:asciiTheme="majorHAnsi" w:eastAsia="Courier New" w:hAnsiTheme="majorHAnsi" w:cs="Times New Roman"/>
                <w:sz w:val="22"/>
              </w:rPr>
            </w:pPr>
          </w:p>
        </w:tc>
        <w:tc>
          <w:tcPr>
            <w:tcW w:w="1276" w:type="dxa"/>
            <w:vAlign w:val="center"/>
          </w:tcPr>
          <w:p w:rsidR="008A0499" w:rsidRPr="00D14C15" w:rsidRDefault="008A0499" w:rsidP="009126E8">
            <w:pPr>
              <w:spacing w:after="0"/>
              <w:ind w:right="34" w:firstLine="2"/>
              <w:rPr>
                <w:rFonts w:asciiTheme="majorHAnsi" w:hAnsiTheme="majorHAnsi"/>
                <w:sz w:val="22"/>
              </w:rPr>
            </w:pPr>
          </w:p>
        </w:tc>
        <w:tc>
          <w:tcPr>
            <w:tcW w:w="992" w:type="dxa"/>
            <w:vAlign w:val="center"/>
          </w:tcPr>
          <w:p w:rsidR="008A0499" w:rsidRPr="00D14C15" w:rsidRDefault="008A0499" w:rsidP="009126E8">
            <w:pPr>
              <w:spacing w:after="0"/>
              <w:ind w:right="29" w:firstLine="2"/>
              <w:rPr>
                <w:rFonts w:asciiTheme="majorHAnsi" w:hAnsiTheme="majorHAnsi"/>
                <w:sz w:val="22"/>
              </w:rPr>
            </w:pPr>
          </w:p>
        </w:tc>
      </w:tr>
      <w:tr w:rsidR="008A0499" w:rsidRPr="00D14C15" w:rsidTr="00AE0698">
        <w:trPr>
          <w:gridAfter w:val="1"/>
          <w:wAfter w:w="14" w:type="dxa"/>
        </w:trPr>
        <w:tc>
          <w:tcPr>
            <w:tcW w:w="6805" w:type="dxa"/>
            <w:gridSpan w:val="5"/>
            <w:vAlign w:val="center"/>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b/>
                <w:sz w:val="22"/>
              </w:rPr>
              <w:t xml:space="preserve">Totais do Item </w:t>
            </w:r>
            <w:proofErr w:type="gramStart"/>
            <w:r w:rsidRPr="00D14C15">
              <w:rPr>
                <w:rFonts w:asciiTheme="majorHAnsi" w:eastAsia="Courier New" w:hAnsiTheme="majorHAnsi" w:cs="Times New Roman"/>
                <w:b/>
                <w:sz w:val="22"/>
              </w:rPr>
              <w:t>1</w:t>
            </w:r>
            <w:proofErr w:type="gramEnd"/>
          </w:p>
        </w:tc>
        <w:tc>
          <w:tcPr>
            <w:tcW w:w="1133"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c>
          <w:tcPr>
            <w:tcW w:w="1276"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c>
          <w:tcPr>
            <w:tcW w:w="992"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r>
      <w:tr w:rsidR="008A0499" w:rsidRPr="00D14C15" w:rsidTr="00AE0698">
        <w:tc>
          <w:tcPr>
            <w:tcW w:w="7938" w:type="dxa"/>
            <w:gridSpan w:val="6"/>
            <w:shd w:val="clear" w:color="auto" w:fill="D9D9D9" w:themeFill="background1" w:themeFillShade="D9"/>
            <w:vAlign w:val="bottom"/>
          </w:tcPr>
          <w:p w:rsidR="008A0499" w:rsidRPr="00D14C15" w:rsidRDefault="008A0499" w:rsidP="009126E8">
            <w:pPr>
              <w:spacing w:after="0"/>
              <w:ind w:left="2" w:right="33" w:hanging="2"/>
              <w:rPr>
                <w:rFonts w:asciiTheme="majorHAnsi" w:hAnsiTheme="majorHAnsi" w:cs="Arial"/>
                <w:b/>
                <w:bCs/>
                <w:sz w:val="22"/>
              </w:rPr>
            </w:pPr>
            <w:r w:rsidRPr="00D14C15">
              <w:rPr>
                <w:rFonts w:asciiTheme="majorHAnsi" w:hAnsiTheme="majorHAnsi" w:cs="Arial"/>
                <w:b/>
                <w:bCs/>
                <w:sz w:val="22"/>
              </w:rPr>
              <w:t xml:space="preserve">TOTAL VALOR ANUAL + IMPLANTAÇÃO (Total geral do Item </w:t>
            </w:r>
            <w:proofErr w:type="gramStart"/>
            <w:r w:rsidRPr="00D14C15">
              <w:rPr>
                <w:rFonts w:asciiTheme="majorHAnsi" w:hAnsiTheme="majorHAnsi" w:cs="Arial"/>
                <w:b/>
                <w:bCs/>
                <w:sz w:val="22"/>
              </w:rPr>
              <w:t>1</w:t>
            </w:r>
            <w:proofErr w:type="gramEnd"/>
            <w:r w:rsidRPr="00D14C15">
              <w:rPr>
                <w:rFonts w:asciiTheme="majorHAnsi" w:hAnsiTheme="majorHAnsi" w:cs="Arial"/>
                <w:b/>
                <w:bCs/>
                <w:sz w:val="22"/>
              </w:rPr>
              <w:t>)</w:t>
            </w:r>
          </w:p>
        </w:tc>
        <w:tc>
          <w:tcPr>
            <w:tcW w:w="2282" w:type="dxa"/>
            <w:gridSpan w:val="3"/>
            <w:shd w:val="clear" w:color="auto" w:fill="D9D9D9" w:themeFill="background1" w:themeFillShade="D9"/>
            <w:vAlign w:val="center"/>
          </w:tcPr>
          <w:p w:rsidR="008A0499" w:rsidRPr="00D14C15" w:rsidRDefault="008A0499" w:rsidP="009126E8">
            <w:pPr>
              <w:spacing w:after="0"/>
              <w:ind w:left="2" w:right="33" w:hanging="2"/>
              <w:rPr>
                <w:rFonts w:asciiTheme="majorHAnsi" w:hAnsiTheme="majorHAnsi" w:cs="Arial"/>
                <w:b/>
                <w:bCs/>
                <w:sz w:val="22"/>
              </w:rPr>
            </w:pPr>
          </w:p>
        </w:tc>
      </w:tr>
      <w:tr w:rsidR="008A0499" w:rsidRPr="00D14C15" w:rsidTr="00AE0698">
        <w:tc>
          <w:tcPr>
            <w:tcW w:w="534" w:type="dxa"/>
            <w:shd w:val="clear" w:color="auto" w:fill="D9D9D9"/>
            <w:vAlign w:val="center"/>
          </w:tcPr>
          <w:p w:rsidR="008A0499" w:rsidRPr="00D14C15" w:rsidRDefault="008A0499" w:rsidP="009126E8">
            <w:pPr>
              <w:spacing w:after="0"/>
              <w:ind w:left="2" w:right="-138" w:hanging="2"/>
              <w:rPr>
                <w:rFonts w:asciiTheme="majorHAnsi" w:eastAsia="Courier New" w:hAnsiTheme="majorHAnsi" w:cs="Times New Roman"/>
                <w:sz w:val="22"/>
              </w:rPr>
            </w:pPr>
            <w:proofErr w:type="gramStart"/>
            <w:r w:rsidRPr="00D14C15">
              <w:rPr>
                <w:rFonts w:asciiTheme="majorHAnsi" w:eastAsia="Courier New" w:hAnsiTheme="majorHAnsi" w:cs="Times New Roman"/>
                <w:b/>
                <w:sz w:val="22"/>
              </w:rPr>
              <w:t>2</w:t>
            </w:r>
            <w:proofErr w:type="gramEnd"/>
          </w:p>
        </w:tc>
        <w:tc>
          <w:tcPr>
            <w:tcW w:w="9686" w:type="dxa"/>
            <w:gridSpan w:val="8"/>
            <w:shd w:val="clear" w:color="auto" w:fill="D9D9D9"/>
            <w:vAlign w:val="center"/>
          </w:tcPr>
          <w:p w:rsidR="008A0499" w:rsidRPr="00D14C15" w:rsidRDefault="008A0499" w:rsidP="009126E8">
            <w:pPr>
              <w:spacing w:after="0"/>
              <w:ind w:left="2" w:right="33" w:hanging="2"/>
              <w:rPr>
                <w:rFonts w:asciiTheme="majorHAnsi" w:eastAsia="Courier New" w:hAnsiTheme="majorHAnsi" w:cs="Times New Roman"/>
                <w:b/>
                <w:sz w:val="22"/>
              </w:rPr>
            </w:pPr>
            <w:r w:rsidRPr="00D14C15">
              <w:rPr>
                <w:rFonts w:asciiTheme="majorHAnsi" w:eastAsia="Courier New" w:hAnsiTheme="majorHAnsi" w:cs="Times New Roman"/>
                <w:b/>
                <w:sz w:val="22"/>
              </w:rPr>
              <w:t>SERVIÇOS EVENTUAIS (Reserva Técnica)</w:t>
            </w: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280" w:hanging="2"/>
              <w:rPr>
                <w:rFonts w:asciiTheme="majorHAnsi" w:eastAsia="Courier New" w:hAnsiTheme="majorHAnsi" w:cs="Times New Roman"/>
                <w:sz w:val="22"/>
              </w:rPr>
            </w:pPr>
            <w:r w:rsidRPr="00D14C15">
              <w:rPr>
                <w:rFonts w:asciiTheme="majorHAnsi" w:hAnsiTheme="majorHAnsi" w:cs="Arial"/>
                <w:sz w:val="22"/>
              </w:rPr>
              <w:t>2.1</w:t>
            </w:r>
          </w:p>
        </w:tc>
        <w:tc>
          <w:tcPr>
            <w:tcW w:w="601" w:type="dxa"/>
            <w:vAlign w:val="center"/>
          </w:tcPr>
          <w:p w:rsidR="008A0499" w:rsidRPr="00D14C15" w:rsidRDefault="008A0499" w:rsidP="009126E8">
            <w:pPr>
              <w:spacing w:after="0"/>
              <w:ind w:left="99" w:right="-280" w:hangingChars="45" w:hanging="99"/>
              <w:rPr>
                <w:rFonts w:asciiTheme="majorHAnsi" w:eastAsia="Courier New" w:hAnsiTheme="majorHAnsi" w:cs="Times New Roman"/>
                <w:bCs/>
                <w:sz w:val="22"/>
              </w:rPr>
            </w:pPr>
            <w:r w:rsidRPr="00D14C15">
              <w:rPr>
                <w:rFonts w:asciiTheme="majorHAnsi" w:hAnsiTheme="majorHAnsi"/>
                <w:sz w:val="22"/>
              </w:rPr>
              <w:t>50</w:t>
            </w:r>
          </w:p>
        </w:tc>
        <w:tc>
          <w:tcPr>
            <w:tcW w:w="708" w:type="dxa"/>
            <w:vAlign w:val="center"/>
          </w:tcPr>
          <w:p w:rsidR="008A0499" w:rsidRPr="00D14C15" w:rsidRDefault="008A0499" w:rsidP="009126E8">
            <w:pPr>
              <w:spacing w:after="0"/>
              <w:ind w:left="2" w:right="-111" w:hanging="2"/>
              <w:rPr>
                <w:rFonts w:asciiTheme="majorHAnsi" w:eastAsia="Courier New" w:hAnsiTheme="majorHAnsi" w:cs="Times New Roman"/>
                <w:sz w:val="22"/>
              </w:rPr>
            </w:pPr>
            <w:proofErr w:type="gramStart"/>
            <w:r w:rsidRPr="00D14C15">
              <w:rPr>
                <w:rFonts w:asciiTheme="majorHAnsi" w:hAnsiTheme="majorHAnsi" w:cs="Arial"/>
                <w:sz w:val="22"/>
              </w:rPr>
              <w:t>horas</w:t>
            </w:r>
            <w:proofErr w:type="gramEnd"/>
          </w:p>
        </w:tc>
        <w:tc>
          <w:tcPr>
            <w:tcW w:w="6095" w:type="dxa"/>
            <w:gridSpan w:val="3"/>
            <w:vAlign w:val="center"/>
          </w:tcPr>
          <w:p w:rsidR="008A0499" w:rsidRPr="00D14C15" w:rsidRDefault="008A0499" w:rsidP="009126E8">
            <w:pPr>
              <w:spacing w:after="0"/>
              <w:ind w:firstLine="0"/>
              <w:rPr>
                <w:rFonts w:asciiTheme="majorHAnsi" w:hAnsiTheme="majorHAnsi" w:cs="Arial"/>
                <w:sz w:val="22"/>
              </w:rPr>
            </w:pPr>
            <w:r w:rsidRPr="00D14C15">
              <w:rPr>
                <w:rFonts w:asciiTheme="majorHAnsi" w:hAnsiTheme="majorHAnsi" w:cs="Arial"/>
                <w:sz w:val="22"/>
              </w:rPr>
              <w:t xml:space="preserve">Hora técnica para: </w:t>
            </w:r>
            <w:r w:rsidRPr="00D14C15">
              <w:rPr>
                <w:rFonts w:asciiTheme="majorHAnsi" w:hAnsiTheme="majorHAnsi" w:cs="Arial"/>
                <w:sz w:val="22"/>
              </w:rPr>
              <w:br/>
              <w:t xml:space="preserve">- Atendimento </w:t>
            </w:r>
            <w:proofErr w:type="spellStart"/>
            <w:r w:rsidRPr="00D14C15">
              <w:rPr>
                <w:rFonts w:asciiTheme="majorHAnsi" w:hAnsiTheme="majorHAnsi" w:cs="Arial"/>
                <w:sz w:val="22"/>
              </w:rPr>
              <w:t>in-loco</w:t>
            </w:r>
            <w:proofErr w:type="spellEnd"/>
            <w:r w:rsidRPr="00D14C15">
              <w:rPr>
                <w:rFonts w:asciiTheme="majorHAnsi" w:hAnsiTheme="majorHAnsi" w:cs="Arial"/>
                <w:sz w:val="22"/>
              </w:rPr>
              <w:t xml:space="preserve"> para resolução de problemas de equipamentos e má operação dos sistemas;</w:t>
            </w:r>
            <w:r w:rsidRPr="00D14C15">
              <w:rPr>
                <w:rFonts w:asciiTheme="majorHAnsi" w:hAnsiTheme="majorHAnsi" w:cs="Arial"/>
                <w:sz w:val="22"/>
              </w:rPr>
              <w:br/>
              <w:t xml:space="preserve">- Treinamentos; </w:t>
            </w:r>
            <w:r w:rsidRPr="00D14C15">
              <w:rPr>
                <w:rFonts w:asciiTheme="majorHAnsi" w:hAnsiTheme="majorHAnsi" w:cs="Arial"/>
                <w:sz w:val="22"/>
              </w:rPr>
              <w:br/>
              <w:t xml:space="preserve">- Desenvolvimentos específicos para o </w:t>
            </w:r>
            <w:proofErr w:type="gramStart"/>
            <w:r w:rsidRPr="00D14C15">
              <w:rPr>
                <w:rFonts w:asciiTheme="majorHAnsi" w:hAnsiTheme="majorHAnsi" w:cs="Arial"/>
                <w:sz w:val="22"/>
              </w:rPr>
              <w:t>RPPS</w:t>
            </w:r>
            <w:proofErr w:type="gramEnd"/>
          </w:p>
        </w:tc>
        <w:tc>
          <w:tcPr>
            <w:tcW w:w="127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99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r>
      <w:tr w:rsidR="008A0499" w:rsidRPr="00D14C15" w:rsidTr="00AE0698">
        <w:trPr>
          <w:gridAfter w:val="1"/>
          <w:wAfter w:w="14" w:type="dxa"/>
        </w:trPr>
        <w:tc>
          <w:tcPr>
            <w:tcW w:w="534" w:type="dxa"/>
            <w:vAlign w:val="center"/>
          </w:tcPr>
          <w:p w:rsidR="008A0499" w:rsidRPr="00D14C15" w:rsidRDefault="008A0499" w:rsidP="009126E8">
            <w:pPr>
              <w:spacing w:after="0"/>
              <w:ind w:left="2" w:right="-280" w:hanging="2"/>
              <w:rPr>
                <w:rFonts w:asciiTheme="majorHAnsi" w:eastAsia="Courier New" w:hAnsiTheme="majorHAnsi" w:cs="Times New Roman"/>
                <w:sz w:val="22"/>
              </w:rPr>
            </w:pPr>
            <w:r w:rsidRPr="00D14C15">
              <w:rPr>
                <w:rFonts w:asciiTheme="majorHAnsi" w:hAnsiTheme="majorHAnsi" w:cs="Arial"/>
                <w:sz w:val="22"/>
              </w:rPr>
              <w:t>2.2</w:t>
            </w:r>
          </w:p>
        </w:tc>
        <w:tc>
          <w:tcPr>
            <w:tcW w:w="601" w:type="dxa"/>
            <w:vAlign w:val="center"/>
          </w:tcPr>
          <w:p w:rsidR="008A0499" w:rsidRPr="00D14C15" w:rsidRDefault="008A0499" w:rsidP="009126E8">
            <w:pPr>
              <w:spacing w:after="0"/>
              <w:ind w:left="99" w:right="-280" w:hangingChars="45" w:hanging="99"/>
              <w:rPr>
                <w:rFonts w:asciiTheme="majorHAnsi" w:eastAsia="Courier New" w:hAnsiTheme="majorHAnsi" w:cs="Times New Roman"/>
                <w:sz w:val="22"/>
              </w:rPr>
            </w:pPr>
            <w:proofErr w:type="gramStart"/>
            <w:r w:rsidRPr="00D14C15">
              <w:rPr>
                <w:rFonts w:asciiTheme="majorHAnsi" w:hAnsiTheme="majorHAnsi" w:cs="Arial"/>
                <w:sz w:val="22"/>
              </w:rPr>
              <w:t>1</w:t>
            </w:r>
            <w:proofErr w:type="gramEnd"/>
          </w:p>
        </w:tc>
        <w:tc>
          <w:tcPr>
            <w:tcW w:w="708" w:type="dxa"/>
            <w:vAlign w:val="center"/>
          </w:tcPr>
          <w:p w:rsidR="008A0499" w:rsidRPr="00D14C15" w:rsidRDefault="008A0499" w:rsidP="009126E8">
            <w:pPr>
              <w:spacing w:after="0"/>
              <w:ind w:left="2" w:right="-111" w:hanging="2"/>
              <w:rPr>
                <w:rFonts w:asciiTheme="majorHAnsi" w:eastAsia="Courier New" w:hAnsiTheme="majorHAnsi" w:cs="Times New Roman"/>
                <w:sz w:val="22"/>
              </w:rPr>
            </w:pPr>
            <w:r w:rsidRPr="00D14C15">
              <w:rPr>
                <w:rFonts w:asciiTheme="majorHAnsi" w:hAnsiTheme="majorHAnsi" w:cs="Arial"/>
                <w:sz w:val="22"/>
              </w:rPr>
              <w:t>Diária</w:t>
            </w:r>
          </w:p>
        </w:tc>
        <w:tc>
          <w:tcPr>
            <w:tcW w:w="6095" w:type="dxa"/>
            <w:gridSpan w:val="3"/>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Diária para atendimento presencial no município (Incluindo despesa com alimentação e hospedagem)</w:t>
            </w:r>
          </w:p>
        </w:tc>
        <w:tc>
          <w:tcPr>
            <w:tcW w:w="127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99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r>
      <w:tr w:rsidR="008A0499" w:rsidRPr="00D14C15" w:rsidTr="00AE0698">
        <w:trPr>
          <w:gridAfter w:val="1"/>
          <w:wAfter w:w="14" w:type="dxa"/>
        </w:trPr>
        <w:tc>
          <w:tcPr>
            <w:tcW w:w="7938" w:type="dxa"/>
            <w:gridSpan w:val="6"/>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b/>
                <w:sz w:val="22"/>
              </w:rPr>
              <w:t xml:space="preserve">Subtotal Item </w:t>
            </w:r>
            <w:proofErr w:type="gramStart"/>
            <w:r w:rsidRPr="00D14C15">
              <w:rPr>
                <w:rFonts w:asciiTheme="majorHAnsi" w:eastAsia="Courier New" w:hAnsiTheme="majorHAnsi" w:cs="Times New Roman"/>
                <w:b/>
                <w:sz w:val="22"/>
              </w:rPr>
              <w:t>2</w:t>
            </w:r>
            <w:proofErr w:type="gramEnd"/>
          </w:p>
          <w:p w:rsidR="008A0499" w:rsidRPr="00D14C15" w:rsidRDefault="008A0499" w:rsidP="009126E8">
            <w:pPr>
              <w:spacing w:after="0"/>
              <w:ind w:left="2" w:right="37" w:hanging="2"/>
              <w:rPr>
                <w:rFonts w:asciiTheme="majorHAnsi" w:eastAsia="Courier New" w:hAnsiTheme="majorHAnsi" w:cs="Times New Roman"/>
                <w:b/>
                <w:bCs/>
                <w:sz w:val="22"/>
              </w:rPr>
            </w:pPr>
          </w:p>
        </w:tc>
        <w:tc>
          <w:tcPr>
            <w:tcW w:w="1276" w:type="dxa"/>
            <w:vAlign w:val="center"/>
          </w:tcPr>
          <w:p w:rsidR="008A0499" w:rsidRPr="00D14C15" w:rsidRDefault="008A0499" w:rsidP="009126E8">
            <w:pPr>
              <w:spacing w:after="0"/>
              <w:ind w:left="2" w:right="37" w:hanging="2"/>
              <w:rPr>
                <w:rFonts w:asciiTheme="majorHAnsi" w:eastAsia="Courier New" w:hAnsiTheme="majorHAnsi" w:cs="Times New Roman"/>
                <w:b/>
                <w:bCs/>
                <w:sz w:val="22"/>
              </w:rPr>
            </w:pPr>
          </w:p>
        </w:tc>
        <w:tc>
          <w:tcPr>
            <w:tcW w:w="992" w:type="dxa"/>
            <w:vAlign w:val="center"/>
          </w:tcPr>
          <w:p w:rsidR="008A0499" w:rsidRPr="00D14C15" w:rsidRDefault="008A0499" w:rsidP="009126E8">
            <w:pPr>
              <w:spacing w:after="0"/>
              <w:ind w:left="2" w:right="37" w:hanging="2"/>
              <w:rPr>
                <w:rFonts w:asciiTheme="majorHAnsi" w:eastAsia="Courier New" w:hAnsiTheme="majorHAnsi" w:cs="Times New Roman"/>
                <w:b/>
                <w:bCs/>
                <w:sz w:val="22"/>
              </w:rPr>
            </w:pPr>
          </w:p>
        </w:tc>
      </w:tr>
      <w:tr w:rsidR="008A0499" w:rsidRPr="00D14C15" w:rsidTr="00AE0698">
        <w:trPr>
          <w:gridAfter w:val="1"/>
          <w:wAfter w:w="14" w:type="dxa"/>
          <w:trHeight w:val="505"/>
        </w:trPr>
        <w:tc>
          <w:tcPr>
            <w:tcW w:w="9214" w:type="dxa"/>
            <w:gridSpan w:val="7"/>
            <w:shd w:val="clear" w:color="auto" w:fill="A6A6A6" w:themeFill="background1" w:themeFillShade="A6"/>
            <w:vAlign w:val="center"/>
          </w:tcPr>
          <w:p w:rsidR="008A0499" w:rsidRPr="00D14C15" w:rsidRDefault="008A0499" w:rsidP="009126E8">
            <w:pPr>
              <w:pStyle w:val="PargrafodaLista"/>
              <w:numPr>
                <w:ilvl w:val="0"/>
                <w:numId w:val="75"/>
              </w:numPr>
              <w:suppressAutoHyphens/>
              <w:autoSpaceDE w:val="0"/>
              <w:autoSpaceDN w:val="0"/>
              <w:adjustRightInd w:val="0"/>
              <w:spacing w:after="0"/>
              <w:ind w:left="0" w:right="33"/>
              <w:textDirection w:val="btLr"/>
              <w:textAlignment w:val="top"/>
              <w:outlineLvl w:val="0"/>
              <w:rPr>
                <w:rFonts w:asciiTheme="majorHAnsi" w:eastAsia="Courier New" w:hAnsiTheme="majorHAnsi" w:cs="Times New Roman"/>
                <w:sz w:val="22"/>
              </w:rPr>
            </w:pPr>
            <w:r w:rsidRPr="00D14C15">
              <w:rPr>
                <w:rFonts w:asciiTheme="majorHAnsi" w:eastAsia="Courier New" w:hAnsiTheme="majorHAnsi" w:cs="Times New Roman"/>
                <w:b/>
                <w:sz w:val="22"/>
              </w:rPr>
              <w:t>VALOR TOTAL RPPS</w:t>
            </w:r>
          </w:p>
          <w:p w:rsidR="008A0499" w:rsidRPr="00D14C15" w:rsidRDefault="008A0499" w:rsidP="009126E8">
            <w:pPr>
              <w:spacing w:after="0"/>
              <w:ind w:left="2" w:hanging="2"/>
              <w:rPr>
                <w:rFonts w:asciiTheme="majorHAnsi" w:eastAsia="Courier New" w:hAnsiTheme="majorHAnsi" w:cs="Times New Roman"/>
                <w:b/>
                <w:sz w:val="22"/>
              </w:rPr>
            </w:pPr>
            <w:r w:rsidRPr="00D14C15">
              <w:rPr>
                <w:rFonts w:asciiTheme="majorHAnsi" w:eastAsia="Courier New" w:hAnsiTheme="majorHAnsi" w:cs="Times New Roman"/>
                <w:b/>
                <w:sz w:val="22"/>
              </w:rPr>
              <w:t>(Soma Itens 1 + 2)</w:t>
            </w:r>
          </w:p>
        </w:tc>
        <w:tc>
          <w:tcPr>
            <w:tcW w:w="992" w:type="dxa"/>
            <w:shd w:val="clear" w:color="auto" w:fill="A6A6A6" w:themeFill="background1" w:themeFillShade="A6"/>
            <w:vAlign w:val="center"/>
          </w:tcPr>
          <w:p w:rsidR="008A0499" w:rsidRPr="00D14C15" w:rsidRDefault="008A0499" w:rsidP="009126E8">
            <w:pPr>
              <w:spacing w:after="0"/>
              <w:ind w:left="2" w:hanging="2"/>
              <w:rPr>
                <w:rFonts w:asciiTheme="majorHAnsi" w:hAnsiTheme="majorHAnsi"/>
                <w:b/>
                <w:bCs/>
                <w:sz w:val="22"/>
              </w:rPr>
            </w:pPr>
            <w:r w:rsidRPr="00D14C15">
              <w:rPr>
                <w:rFonts w:asciiTheme="majorHAnsi" w:hAnsiTheme="majorHAnsi"/>
                <w:b/>
                <w:bCs/>
                <w:sz w:val="22"/>
              </w:rPr>
              <w:tab/>
            </w:r>
          </w:p>
        </w:tc>
      </w:tr>
    </w:tbl>
    <w:p w:rsidR="008A0499" w:rsidRPr="00D14C15" w:rsidRDefault="008A0499" w:rsidP="009126E8">
      <w:pPr>
        <w:spacing w:after="0"/>
        <w:ind w:right="-285" w:firstLine="0"/>
        <w:rPr>
          <w:rFonts w:asciiTheme="majorHAnsi" w:eastAsia="Courier New" w:hAnsiTheme="majorHAnsi" w:cs="Times New Roman"/>
          <w:sz w:val="22"/>
          <w:u w:val="single"/>
        </w:rPr>
      </w:pPr>
    </w:p>
    <w:p w:rsidR="008A0499" w:rsidRPr="00D14C15" w:rsidRDefault="008A0499" w:rsidP="009126E8">
      <w:pPr>
        <w:spacing w:after="0"/>
        <w:ind w:left="2" w:right="-285" w:hanging="2"/>
        <w:rPr>
          <w:rFonts w:asciiTheme="majorHAnsi" w:eastAsia="Courier New" w:hAnsiTheme="majorHAnsi" w:cs="Times New Roman"/>
          <w:sz w:val="22"/>
          <w:u w:val="single"/>
        </w:rPr>
      </w:pPr>
      <w:r w:rsidRPr="00D14C15">
        <w:rPr>
          <w:rFonts w:asciiTheme="majorHAnsi" w:eastAsia="Courier New" w:hAnsiTheme="majorHAnsi" w:cs="Times New Roman"/>
          <w:b/>
          <w:sz w:val="22"/>
          <w:u w:val="single"/>
        </w:rPr>
        <w:t>PODER LEGISLATIVO MUNICIPAL</w:t>
      </w:r>
    </w:p>
    <w:p w:rsidR="008A0499" w:rsidRPr="00D14C15" w:rsidRDefault="008A0499" w:rsidP="009126E8">
      <w:pPr>
        <w:spacing w:after="0"/>
        <w:ind w:left="2" w:right="-285" w:hanging="2"/>
        <w:rPr>
          <w:rFonts w:asciiTheme="majorHAnsi" w:eastAsia="Courier New" w:hAnsiTheme="majorHAnsi" w:cs="Times New Roman"/>
          <w:sz w:val="22"/>
          <w:u w:val="single"/>
        </w:rPr>
      </w:pPr>
    </w:p>
    <w:tbl>
      <w:tblPr>
        <w:tblStyle w:val="8"/>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601"/>
        <w:gridCol w:w="708"/>
        <w:gridCol w:w="3826"/>
        <w:gridCol w:w="1133"/>
        <w:gridCol w:w="1132"/>
        <w:gridCol w:w="1280"/>
        <w:gridCol w:w="992"/>
      </w:tblGrid>
      <w:tr w:rsidR="008A0499" w:rsidRPr="00D14C15" w:rsidTr="00AE0698">
        <w:trPr>
          <w:trHeight w:val="210"/>
        </w:trPr>
        <w:tc>
          <w:tcPr>
            <w:tcW w:w="10206" w:type="dxa"/>
            <w:gridSpan w:val="8"/>
            <w:shd w:val="clear" w:color="auto" w:fill="D9D9D9"/>
            <w:vAlign w:val="center"/>
          </w:tcPr>
          <w:p w:rsidR="008A0499" w:rsidRPr="00D14C15" w:rsidRDefault="008A0499" w:rsidP="009126E8">
            <w:pPr>
              <w:ind w:firstLine="0"/>
              <w:rPr>
                <w:rFonts w:asciiTheme="majorHAnsi" w:hAnsiTheme="majorHAnsi" w:cs="Arial"/>
                <w:b/>
                <w:bCs/>
                <w:sz w:val="22"/>
              </w:rPr>
            </w:pPr>
            <w:r w:rsidRPr="00D14C15">
              <w:rPr>
                <w:rFonts w:asciiTheme="majorHAnsi" w:hAnsiTheme="majorHAnsi" w:cs="Arial"/>
                <w:b/>
                <w:bCs/>
                <w:sz w:val="22"/>
              </w:rPr>
              <w:t>MÓDULOS DE PROGRAMAS PARA USO DA CÂMARA DE VEREADORES</w:t>
            </w: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b/>
                <w:bCs/>
                <w:sz w:val="22"/>
              </w:rPr>
              <w:t>ITEM</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b/>
                <w:bCs/>
                <w:sz w:val="22"/>
              </w:rPr>
              <w:t>QTD</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b/>
                <w:bCs/>
                <w:sz w:val="22"/>
              </w:rPr>
              <w:t>UN.</w:t>
            </w:r>
          </w:p>
        </w:tc>
        <w:tc>
          <w:tcPr>
            <w:tcW w:w="3826" w:type="dxa"/>
            <w:vAlign w:val="center"/>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cs="Arial"/>
                <w:b/>
                <w:bCs/>
                <w:sz w:val="22"/>
              </w:rPr>
              <w:t>DESCRIÇÃO DOS SISTEMAS</w:t>
            </w:r>
          </w:p>
        </w:tc>
        <w:tc>
          <w:tcPr>
            <w:tcW w:w="1133" w:type="dxa"/>
            <w:shd w:val="clear" w:color="auto" w:fill="auto"/>
            <w:vAlign w:val="center"/>
          </w:tcPr>
          <w:p w:rsidR="008A0499" w:rsidRPr="00D14C15" w:rsidRDefault="008A0499" w:rsidP="009126E8">
            <w:pPr>
              <w:spacing w:after="0"/>
              <w:ind w:left="2" w:right="33" w:hanging="2"/>
              <w:rPr>
                <w:rFonts w:asciiTheme="majorHAnsi" w:hAnsiTheme="majorHAnsi"/>
                <w:sz w:val="22"/>
              </w:rPr>
            </w:pPr>
            <w:r w:rsidRPr="00D14C15">
              <w:rPr>
                <w:rFonts w:asciiTheme="majorHAnsi" w:hAnsiTheme="majorHAnsi" w:cs="Arial"/>
                <w:b/>
                <w:bCs/>
                <w:sz w:val="22"/>
              </w:rPr>
              <w:t>STATUS</w:t>
            </w:r>
          </w:p>
        </w:tc>
        <w:tc>
          <w:tcPr>
            <w:tcW w:w="1132" w:type="dxa"/>
            <w:vAlign w:val="center"/>
          </w:tcPr>
          <w:p w:rsidR="008A0499" w:rsidRPr="00D14C15" w:rsidRDefault="008A0499" w:rsidP="009126E8">
            <w:pPr>
              <w:spacing w:after="0"/>
              <w:ind w:left="2" w:right="-108" w:hanging="2"/>
              <w:rPr>
                <w:rFonts w:asciiTheme="majorHAnsi" w:hAnsiTheme="majorHAnsi"/>
                <w:sz w:val="22"/>
              </w:rPr>
            </w:pPr>
            <w:r w:rsidRPr="00D14C15">
              <w:rPr>
                <w:rFonts w:asciiTheme="majorHAnsi" w:hAnsiTheme="majorHAnsi" w:cs="Arial"/>
                <w:b/>
                <w:bCs/>
                <w:sz w:val="22"/>
              </w:rPr>
              <w:t>IMPLANTAÇÃO</w:t>
            </w:r>
          </w:p>
        </w:tc>
        <w:tc>
          <w:tcPr>
            <w:tcW w:w="1280" w:type="dxa"/>
            <w:vAlign w:val="center"/>
          </w:tcPr>
          <w:p w:rsidR="008A0499" w:rsidRPr="00D14C15" w:rsidRDefault="008A0499" w:rsidP="009126E8">
            <w:pPr>
              <w:spacing w:after="0"/>
              <w:ind w:left="2" w:right="-107" w:hanging="2"/>
              <w:rPr>
                <w:rFonts w:asciiTheme="majorHAnsi" w:hAnsiTheme="majorHAnsi"/>
                <w:sz w:val="22"/>
              </w:rPr>
            </w:pPr>
            <w:r w:rsidRPr="00D14C15">
              <w:rPr>
                <w:rFonts w:asciiTheme="majorHAnsi" w:hAnsiTheme="majorHAnsi" w:cs="Arial"/>
                <w:b/>
                <w:bCs/>
                <w:sz w:val="22"/>
              </w:rPr>
              <w:t>VALOR UNITÁRIO</w:t>
            </w:r>
          </w:p>
        </w:tc>
        <w:tc>
          <w:tcPr>
            <w:tcW w:w="992" w:type="dxa"/>
            <w:vAlign w:val="center"/>
          </w:tcPr>
          <w:p w:rsidR="008A0499" w:rsidRPr="00D14C15" w:rsidRDefault="008A0499" w:rsidP="009126E8">
            <w:pPr>
              <w:spacing w:after="0"/>
              <w:ind w:right="-113" w:firstLine="1"/>
              <w:rPr>
                <w:rFonts w:asciiTheme="majorHAnsi" w:hAnsiTheme="majorHAnsi"/>
                <w:sz w:val="22"/>
              </w:rPr>
            </w:pPr>
            <w:r w:rsidRPr="00D14C15">
              <w:rPr>
                <w:rFonts w:asciiTheme="majorHAnsi" w:hAnsiTheme="majorHAnsi" w:cs="Arial"/>
                <w:b/>
                <w:bCs/>
                <w:sz w:val="22"/>
              </w:rPr>
              <w:t>VALOR ANUAL</w:t>
            </w: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1.1</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Sistema Folha de Pagamento e RH</w:t>
            </w:r>
          </w:p>
        </w:tc>
        <w:tc>
          <w:tcPr>
            <w:tcW w:w="1133"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0"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rPr>
          <w:trHeight w:val="429"/>
        </w:trPr>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1.2</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Sistema Portal do Servidor Público</w:t>
            </w:r>
          </w:p>
        </w:tc>
        <w:tc>
          <w:tcPr>
            <w:tcW w:w="1133"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0"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1.3</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 xml:space="preserve">Sistema </w:t>
            </w:r>
            <w:proofErr w:type="spellStart"/>
            <w:proofErr w:type="gramStart"/>
            <w:r w:rsidRPr="00D14C15">
              <w:rPr>
                <w:rFonts w:asciiTheme="majorHAnsi" w:hAnsiTheme="majorHAnsi" w:cs="Arial"/>
                <w:sz w:val="22"/>
              </w:rPr>
              <w:t>eSocial</w:t>
            </w:r>
            <w:proofErr w:type="spellEnd"/>
            <w:proofErr w:type="gramEnd"/>
          </w:p>
        </w:tc>
        <w:tc>
          <w:tcPr>
            <w:tcW w:w="1133"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0"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1.4</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Sistema Contabilidade Pública</w:t>
            </w:r>
          </w:p>
        </w:tc>
        <w:tc>
          <w:tcPr>
            <w:tcW w:w="1133"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0"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1.5</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Sistema Prestação de Contas Públicas</w:t>
            </w:r>
          </w:p>
        </w:tc>
        <w:tc>
          <w:tcPr>
            <w:tcW w:w="1133"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0"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1.6</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Sistema Tesouraria</w:t>
            </w:r>
          </w:p>
        </w:tc>
        <w:tc>
          <w:tcPr>
            <w:tcW w:w="1133" w:type="dxa"/>
            <w:shd w:val="clear" w:color="auto" w:fill="auto"/>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0"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eastAsia="Courier New" w:hAnsiTheme="majorHAnsi" w:cs="Times New Roman"/>
                <w:sz w:val="22"/>
              </w:rPr>
            </w:pPr>
            <w:r w:rsidRPr="00D14C15">
              <w:rPr>
                <w:rFonts w:asciiTheme="majorHAnsi" w:hAnsiTheme="majorHAnsi" w:cs="Arial"/>
                <w:sz w:val="22"/>
              </w:rPr>
              <w:t>1.7</w:t>
            </w:r>
          </w:p>
        </w:tc>
        <w:tc>
          <w:tcPr>
            <w:tcW w:w="601" w:type="dxa"/>
            <w:vAlign w:val="center"/>
          </w:tcPr>
          <w:p w:rsidR="008A0499" w:rsidRPr="00D14C15" w:rsidRDefault="008A0499" w:rsidP="009126E8">
            <w:pPr>
              <w:spacing w:after="0"/>
              <w:ind w:left="2" w:right="-105" w:hanging="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eastAsia="Courier New" w:hAnsiTheme="majorHAnsi" w:cs="Times New Roman"/>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Sistema Compras e Licitações</w:t>
            </w:r>
          </w:p>
        </w:tc>
        <w:tc>
          <w:tcPr>
            <w:tcW w:w="1133" w:type="dxa"/>
            <w:shd w:val="clear" w:color="auto" w:fill="auto"/>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1280" w:type="dxa"/>
            <w:vAlign w:val="center"/>
          </w:tcPr>
          <w:p w:rsidR="008A0499" w:rsidRPr="00D14C15" w:rsidRDefault="008A0499" w:rsidP="009126E8">
            <w:pPr>
              <w:spacing w:after="0"/>
              <w:ind w:left="2" w:right="33" w:hanging="2"/>
              <w:rPr>
                <w:rFonts w:asciiTheme="majorHAnsi" w:hAnsiTheme="majorHAnsi"/>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lastRenderedPageBreak/>
              <w:t>1.8</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cs="Arial"/>
                <w:sz w:val="22"/>
              </w:rPr>
              <w:t>Sistema Controle de Patrimônio</w:t>
            </w:r>
          </w:p>
        </w:tc>
        <w:tc>
          <w:tcPr>
            <w:tcW w:w="1133" w:type="dxa"/>
            <w:shd w:val="clear" w:color="auto" w:fill="auto"/>
            <w:vAlign w:val="center"/>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hAnsiTheme="majorHAnsi" w:cs="Arial"/>
                <w:sz w:val="22"/>
              </w:rPr>
            </w:pPr>
          </w:p>
        </w:tc>
        <w:tc>
          <w:tcPr>
            <w:tcW w:w="1280" w:type="dxa"/>
            <w:vAlign w:val="center"/>
          </w:tcPr>
          <w:p w:rsidR="008A0499" w:rsidRPr="00D14C15" w:rsidRDefault="008A0499" w:rsidP="009126E8">
            <w:pPr>
              <w:spacing w:after="0"/>
              <w:ind w:left="2" w:right="33" w:hanging="2"/>
              <w:rPr>
                <w:rFonts w:asciiTheme="majorHAnsi" w:hAnsiTheme="majorHAnsi" w:cs="Arial"/>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1.9</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cs="Arial"/>
                <w:sz w:val="22"/>
              </w:rPr>
              <w:t>Sistema Controle de Materiais/Almoxarifado</w:t>
            </w:r>
          </w:p>
        </w:tc>
        <w:tc>
          <w:tcPr>
            <w:tcW w:w="1133" w:type="dxa"/>
            <w:shd w:val="clear" w:color="auto" w:fill="auto"/>
            <w:vAlign w:val="center"/>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hAnsiTheme="majorHAnsi" w:cs="Arial"/>
                <w:sz w:val="22"/>
              </w:rPr>
            </w:pPr>
          </w:p>
        </w:tc>
        <w:tc>
          <w:tcPr>
            <w:tcW w:w="1280" w:type="dxa"/>
            <w:vAlign w:val="center"/>
          </w:tcPr>
          <w:p w:rsidR="008A0499" w:rsidRPr="00D14C15" w:rsidRDefault="008A0499" w:rsidP="009126E8">
            <w:pPr>
              <w:spacing w:after="0"/>
              <w:ind w:left="2" w:right="33" w:hanging="2"/>
              <w:rPr>
                <w:rFonts w:asciiTheme="majorHAnsi" w:hAnsiTheme="majorHAnsi" w:cs="Arial"/>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1.10</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cs="Arial"/>
                <w:sz w:val="22"/>
              </w:rPr>
              <w:t>Sistema Controle de Protocolo</w:t>
            </w:r>
          </w:p>
        </w:tc>
        <w:tc>
          <w:tcPr>
            <w:tcW w:w="1133" w:type="dxa"/>
            <w:shd w:val="clear" w:color="auto" w:fill="auto"/>
            <w:vAlign w:val="center"/>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sz w:val="22"/>
              </w:rPr>
              <w:t>Novo</w:t>
            </w:r>
          </w:p>
        </w:tc>
        <w:tc>
          <w:tcPr>
            <w:tcW w:w="1132" w:type="dxa"/>
            <w:vAlign w:val="center"/>
          </w:tcPr>
          <w:p w:rsidR="008A0499" w:rsidRPr="00D14C15" w:rsidRDefault="008A0499" w:rsidP="009126E8">
            <w:pPr>
              <w:spacing w:after="0"/>
              <w:ind w:left="2" w:right="33" w:hanging="2"/>
              <w:rPr>
                <w:rFonts w:asciiTheme="majorHAnsi" w:hAnsiTheme="majorHAnsi" w:cs="Arial"/>
                <w:sz w:val="22"/>
              </w:rPr>
            </w:pPr>
          </w:p>
        </w:tc>
        <w:tc>
          <w:tcPr>
            <w:tcW w:w="1280" w:type="dxa"/>
            <w:vAlign w:val="center"/>
          </w:tcPr>
          <w:p w:rsidR="008A0499" w:rsidRPr="00D14C15" w:rsidRDefault="008A0499" w:rsidP="009126E8">
            <w:pPr>
              <w:spacing w:after="0"/>
              <w:ind w:left="2" w:right="33" w:hanging="2"/>
              <w:rPr>
                <w:rFonts w:asciiTheme="majorHAnsi" w:hAnsiTheme="majorHAnsi" w:cs="Arial"/>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1.11</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cs="Arial"/>
                <w:sz w:val="22"/>
              </w:rPr>
              <w:t>Sistema Portal Transparência</w:t>
            </w:r>
          </w:p>
        </w:tc>
        <w:tc>
          <w:tcPr>
            <w:tcW w:w="1133" w:type="dxa"/>
            <w:shd w:val="clear" w:color="auto" w:fill="auto"/>
            <w:vAlign w:val="center"/>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left="2" w:right="33" w:hanging="2"/>
              <w:rPr>
                <w:rFonts w:asciiTheme="majorHAnsi" w:hAnsiTheme="majorHAnsi" w:cs="Arial"/>
                <w:sz w:val="22"/>
              </w:rPr>
            </w:pPr>
          </w:p>
        </w:tc>
        <w:tc>
          <w:tcPr>
            <w:tcW w:w="1280" w:type="dxa"/>
            <w:vAlign w:val="center"/>
          </w:tcPr>
          <w:p w:rsidR="008A0499" w:rsidRPr="00D14C15" w:rsidRDefault="008A0499" w:rsidP="009126E8">
            <w:pPr>
              <w:spacing w:after="0"/>
              <w:ind w:left="2" w:right="33" w:hanging="2"/>
              <w:rPr>
                <w:rFonts w:asciiTheme="majorHAnsi" w:hAnsiTheme="majorHAnsi" w:cs="Arial"/>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cs="Arial"/>
                <w:sz w:val="22"/>
              </w:rPr>
            </w:pPr>
          </w:p>
        </w:tc>
      </w:tr>
      <w:tr w:rsidR="008A0499" w:rsidRPr="00D14C15" w:rsidTr="00AE0698">
        <w:tc>
          <w:tcPr>
            <w:tcW w:w="534" w:type="dxa"/>
            <w:vAlign w:val="center"/>
          </w:tcPr>
          <w:p w:rsidR="008A0499" w:rsidRPr="00D14C15" w:rsidRDefault="008A0499" w:rsidP="009126E8">
            <w:pPr>
              <w:spacing w:after="0"/>
              <w:ind w:left="2" w:right="-138" w:hanging="2"/>
              <w:rPr>
                <w:rFonts w:asciiTheme="majorHAnsi" w:hAnsiTheme="majorHAnsi" w:cs="Arial"/>
                <w:sz w:val="22"/>
              </w:rPr>
            </w:pPr>
            <w:r w:rsidRPr="00D14C15">
              <w:rPr>
                <w:rFonts w:asciiTheme="majorHAnsi" w:hAnsiTheme="majorHAnsi" w:cs="Arial"/>
                <w:sz w:val="22"/>
              </w:rPr>
              <w:t>1.12</w:t>
            </w:r>
          </w:p>
        </w:tc>
        <w:tc>
          <w:tcPr>
            <w:tcW w:w="601" w:type="dxa"/>
            <w:vAlign w:val="center"/>
          </w:tcPr>
          <w:p w:rsidR="008A0499" w:rsidRPr="00D14C15" w:rsidRDefault="008A0499" w:rsidP="009126E8">
            <w:pPr>
              <w:spacing w:after="0"/>
              <w:ind w:left="2" w:right="-105" w:hanging="2"/>
              <w:rPr>
                <w:rFonts w:asciiTheme="majorHAnsi" w:hAnsiTheme="majorHAnsi" w:cs="Arial"/>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left="2" w:right="-102" w:hanging="2"/>
              <w:rPr>
                <w:rFonts w:asciiTheme="majorHAnsi" w:hAnsiTheme="majorHAnsi" w:cs="Arial"/>
                <w:sz w:val="22"/>
              </w:rPr>
            </w:pPr>
            <w:r w:rsidRPr="00D14C15">
              <w:rPr>
                <w:rFonts w:asciiTheme="majorHAnsi" w:hAnsiTheme="majorHAnsi" w:cs="Arial"/>
                <w:sz w:val="22"/>
              </w:rPr>
              <w:t>Mês</w:t>
            </w:r>
          </w:p>
        </w:tc>
        <w:tc>
          <w:tcPr>
            <w:tcW w:w="3826" w:type="dxa"/>
            <w:vAlign w:val="bottom"/>
          </w:tcPr>
          <w:p w:rsidR="008A0499" w:rsidRPr="00D14C15" w:rsidRDefault="008A0499" w:rsidP="009126E8">
            <w:pPr>
              <w:spacing w:after="0"/>
              <w:ind w:left="2" w:right="33" w:hanging="2"/>
              <w:rPr>
                <w:rFonts w:asciiTheme="majorHAnsi" w:eastAsia="Times New Roman" w:hAnsiTheme="majorHAnsi" w:cs="Times New Roman"/>
                <w:sz w:val="22"/>
              </w:rPr>
            </w:pPr>
            <w:r w:rsidRPr="00D14C15">
              <w:rPr>
                <w:rFonts w:asciiTheme="majorHAnsi" w:hAnsiTheme="majorHAnsi" w:cs="Arial"/>
                <w:sz w:val="22"/>
              </w:rPr>
              <w:t>Sistema Controle Legislativo</w:t>
            </w:r>
          </w:p>
        </w:tc>
        <w:tc>
          <w:tcPr>
            <w:tcW w:w="1133" w:type="dxa"/>
            <w:shd w:val="clear" w:color="auto" w:fill="auto"/>
            <w:vAlign w:val="center"/>
          </w:tcPr>
          <w:p w:rsidR="008A0499" w:rsidRPr="00D14C15" w:rsidRDefault="008A0499" w:rsidP="009126E8">
            <w:pPr>
              <w:spacing w:after="0"/>
              <w:ind w:left="2" w:right="33" w:hanging="2"/>
              <w:rPr>
                <w:rFonts w:asciiTheme="majorHAnsi" w:hAnsiTheme="majorHAnsi" w:cs="Arial"/>
                <w:sz w:val="22"/>
              </w:rPr>
            </w:pPr>
            <w:r w:rsidRPr="00D14C15">
              <w:rPr>
                <w:rFonts w:asciiTheme="majorHAnsi" w:hAnsiTheme="majorHAnsi"/>
                <w:sz w:val="22"/>
              </w:rPr>
              <w:t>Novo</w:t>
            </w:r>
          </w:p>
        </w:tc>
        <w:tc>
          <w:tcPr>
            <w:tcW w:w="1132" w:type="dxa"/>
            <w:vAlign w:val="center"/>
          </w:tcPr>
          <w:p w:rsidR="008A0499" w:rsidRPr="00D14C15" w:rsidRDefault="008A0499" w:rsidP="009126E8">
            <w:pPr>
              <w:spacing w:after="0"/>
              <w:ind w:left="2" w:right="33" w:hanging="2"/>
              <w:rPr>
                <w:rFonts w:asciiTheme="majorHAnsi" w:hAnsiTheme="majorHAnsi" w:cs="Arial"/>
                <w:sz w:val="22"/>
              </w:rPr>
            </w:pPr>
          </w:p>
        </w:tc>
        <w:tc>
          <w:tcPr>
            <w:tcW w:w="1280" w:type="dxa"/>
            <w:vAlign w:val="center"/>
          </w:tcPr>
          <w:p w:rsidR="008A0499" w:rsidRPr="00D14C15" w:rsidRDefault="008A0499" w:rsidP="009126E8">
            <w:pPr>
              <w:spacing w:after="0"/>
              <w:ind w:left="2" w:right="33" w:hanging="2"/>
              <w:rPr>
                <w:rFonts w:asciiTheme="majorHAnsi" w:hAnsiTheme="majorHAnsi" w:cs="Arial"/>
                <w:sz w:val="22"/>
              </w:rPr>
            </w:pPr>
          </w:p>
        </w:tc>
        <w:tc>
          <w:tcPr>
            <w:tcW w:w="992" w:type="dxa"/>
            <w:vAlign w:val="center"/>
          </w:tcPr>
          <w:p w:rsidR="008A0499" w:rsidRPr="00D14C15" w:rsidRDefault="008A0499" w:rsidP="009126E8">
            <w:pPr>
              <w:tabs>
                <w:tab w:val="left" w:pos="603"/>
              </w:tabs>
              <w:spacing w:after="0"/>
              <w:ind w:left="2" w:hanging="2"/>
              <w:rPr>
                <w:rFonts w:asciiTheme="majorHAnsi" w:hAnsiTheme="majorHAnsi" w:cs="Arial"/>
                <w:sz w:val="22"/>
              </w:rPr>
            </w:pPr>
          </w:p>
        </w:tc>
      </w:tr>
      <w:tr w:rsidR="008A0499" w:rsidRPr="00D14C15" w:rsidTr="00AE0698">
        <w:tc>
          <w:tcPr>
            <w:tcW w:w="10206" w:type="dxa"/>
            <w:gridSpan w:val="8"/>
            <w:vAlign w:val="center"/>
          </w:tcPr>
          <w:p w:rsidR="008A0499" w:rsidRPr="00D14C15" w:rsidRDefault="008A0499" w:rsidP="009126E8">
            <w:pPr>
              <w:spacing w:after="0"/>
              <w:ind w:left="2" w:right="33" w:hanging="2"/>
              <w:rPr>
                <w:rFonts w:asciiTheme="majorHAnsi" w:eastAsia="Courier New" w:hAnsiTheme="majorHAnsi" w:cs="Times New Roman"/>
                <w:b/>
                <w:sz w:val="22"/>
              </w:rPr>
            </w:pPr>
            <w:r w:rsidRPr="00D14C15">
              <w:rPr>
                <w:rFonts w:asciiTheme="majorHAnsi" w:eastAsia="Courier New" w:hAnsiTheme="majorHAnsi" w:cs="Times New Roman"/>
                <w:b/>
                <w:sz w:val="22"/>
              </w:rPr>
              <w:t>DATA CENTER (SETOR DE INFORMÁTICA)</w:t>
            </w:r>
          </w:p>
        </w:tc>
      </w:tr>
      <w:tr w:rsidR="008A0499" w:rsidRPr="00D14C15" w:rsidTr="00AE0698">
        <w:tc>
          <w:tcPr>
            <w:tcW w:w="534"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1.13</w:t>
            </w:r>
          </w:p>
        </w:tc>
        <w:tc>
          <w:tcPr>
            <w:tcW w:w="601"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12</w:t>
            </w:r>
          </w:p>
        </w:tc>
        <w:tc>
          <w:tcPr>
            <w:tcW w:w="708"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cs="Arial"/>
                <w:sz w:val="22"/>
              </w:rPr>
              <w:t>Mês</w:t>
            </w:r>
          </w:p>
        </w:tc>
        <w:tc>
          <w:tcPr>
            <w:tcW w:w="3826" w:type="dxa"/>
            <w:vAlign w:val="center"/>
          </w:tcPr>
          <w:p w:rsidR="008A0499" w:rsidRPr="00D14C15" w:rsidRDefault="008A0499" w:rsidP="009126E8">
            <w:pPr>
              <w:spacing w:after="0"/>
              <w:ind w:firstLine="2"/>
              <w:rPr>
                <w:rFonts w:asciiTheme="majorHAnsi" w:eastAsia="Courier New" w:hAnsiTheme="majorHAnsi" w:cs="Times New Roman"/>
                <w:sz w:val="22"/>
              </w:rPr>
            </w:pPr>
            <w:r w:rsidRPr="00D14C15">
              <w:rPr>
                <w:rFonts w:asciiTheme="majorHAnsi" w:hAnsiTheme="majorHAnsi" w:cs="Arial"/>
                <w:sz w:val="22"/>
              </w:rPr>
              <w:t xml:space="preserve">Serviço de Provimento de </w:t>
            </w:r>
            <w:proofErr w:type="gramStart"/>
            <w:r w:rsidRPr="00D14C15">
              <w:rPr>
                <w:rFonts w:asciiTheme="majorHAnsi" w:hAnsiTheme="majorHAnsi" w:cs="Arial"/>
                <w:sz w:val="22"/>
              </w:rPr>
              <w:t>Dados/Backups</w:t>
            </w:r>
            <w:proofErr w:type="gramEnd"/>
          </w:p>
        </w:tc>
        <w:tc>
          <w:tcPr>
            <w:tcW w:w="1133" w:type="dxa"/>
            <w:vAlign w:val="center"/>
          </w:tcPr>
          <w:p w:rsidR="008A0499" w:rsidRPr="00D14C15" w:rsidRDefault="008A0499" w:rsidP="009126E8">
            <w:pPr>
              <w:spacing w:after="0"/>
              <w:ind w:right="-63" w:firstLine="2"/>
              <w:rPr>
                <w:rFonts w:asciiTheme="majorHAnsi" w:eastAsia="Courier New" w:hAnsiTheme="majorHAnsi" w:cs="Times New Roman"/>
                <w:sz w:val="22"/>
              </w:rPr>
            </w:pPr>
            <w:r w:rsidRPr="00D14C15">
              <w:rPr>
                <w:rFonts w:asciiTheme="majorHAnsi" w:hAnsiTheme="majorHAnsi"/>
                <w:sz w:val="22"/>
              </w:rPr>
              <w:t>Em uso</w:t>
            </w:r>
          </w:p>
        </w:tc>
        <w:tc>
          <w:tcPr>
            <w:tcW w:w="1132" w:type="dxa"/>
            <w:vAlign w:val="center"/>
          </w:tcPr>
          <w:p w:rsidR="008A0499" w:rsidRPr="00D14C15" w:rsidRDefault="008A0499" w:rsidP="009126E8">
            <w:pPr>
              <w:spacing w:after="0"/>
              <w:ind w:right="34" w:firstLine="2"/>
              <w:rPr>
                <w:rFonts w:asciiTheme="majorHAnsi" w:eastAsia="Courier New" w:hAnsiTheme="majorHAnsi" w:cs="Times New Roman"/>
                <w:sz w:val="22"/>
              </w:rPr>
            </w:pPr>
          </w:p>
        </w:tc>
        <w:tc>
          <w:tcPr>
            <w:tcW w:w="1280" w:type="dxa"/>
            <w:vAlign w:val="center"/>
          </w:tcPr>
          <w:p w:rsidR="008A0499" w:rsidRPr="00D14C15" w:rsidRDefault="008A0499" w:rsidP="009126E8">
            <w:pPr>
              <w:spacing w:after="0"/>
              <w:ind w:right="34" w:firstLine="2"/>
              <w:rPr>
                <w:rFonts w:asciiTheme="majorHAnsi" w:hAnsiTheme="majorHAnsi"/>
                <w:sz w:val="22"/>
              </w:rPr>
            </w:pPr>
          </w:p>
        </w:tc>
        <w:tc>
          <w:tcPr>
            <w:tcW w:w="992" w:type="dxa"/>
            <w:vAlign w:val="center"/>
          </w:tcPr>
          <w:p w:rsidR="008A0499" w:rsidRPr="00D14C15" w:rsidRDefault="008A0499" w:rsidP="009126E8">
            <w:pPr>
              <w:spacing w:after="0"/>
              <w:ind w:right="29" w:firstLine="2"/>
              <w:rPr>
                <w:rFonts w:asciiTheme="majorHAnsi" w:hAnsiTheme="majorHAnsi"/>
                <w:sz w:val="22"/>
              </w:rPr>
            </w:pPr>
          </w:p>
        </w:tc>
      </w:tr>
      <w:tr w:rsidR="008A0499" w:rsidRPr="00D14C15" w:rsidTr="00AE0698">
        <w:tc>
          <w:tcPr>
            <w:tcW w:w="6802" w:type="dxa"/>
            <w:gridSpan w:val="5"/>
            <w:vAlign w:val="center"/>
          </w:tcPr>
          <w:p w:rsidR="008A0499" w:rsidRPr="00D14C15" w:rsidRDefault="008A0499" w:rsidP="009126E8">
            <w:pPr>
              <w:spacing w:after="0"/>
              <w:ind w:left="2" w:right="33" w:hanging="2"/>
              <w:rPr>
                <w:rFonts w:asciiTheme="majorHAnsi" w:eastAsia="Courier New" w:hAnsiTheme="majorHAnsi" w:cs="Times New Roman"/>
                <w:b/>
                <w:bCs/>
                <w:sz w:val="22"/>
              </w:rPr>
            </w:pPr>
            <w:r w:rsidRPr="00D14C15">
              <w:rPr>
                <w:rFonts w:asciiTheme="majorHAnsi" w:eastAsia="Courier New" w:hAnsiTheme="majorHAnsi" w:cs="Times New Roman"/>
                <w:b/>
                <w:sz w:val="22"/>
              </w:rPr>
              <w:t xml:space="preserve">Totais do Item </w:t>
            </w:r>
            <w:proofErr w:type="gramStart"/>
            <w:r w:rsidRPr="00D14C15">
              <w:rPr>
                <w:rFonts w:asciiTheme="majorHAnsi" w:eastAsia="Courier New" w:hAnsiTheme="majorHAnsi" w:cs="Times New Roman"/>
                <w:b/>
                <w:sz w:val="22"/>
              </w:rPr>
              <w:t>1</w:t>
            </w:r>
            <w:proofErr w:type="gramEnd"/>
          </w:p>
        </w:tc>
        <w:tc>
          <w:tcPr>
            <w:tcW w:w="1132"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c>
          <w:tcPr>
            <w:tcW w:w="1280"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c>
          <w:tcPr>
            <w:tcW w:w="992" w:type="dxa"/>
            <w:vAlign w:val="center"/>
          </w:tcPr>
          <w:p w:rsidR="008A0499" w:rsidRPr="00D14C15" w:rsidRDefault="008A0499" w:rsidP="009126E8">
            <w:pPr>
              <w:spacing w:after="0"/>
              <w:ind w:left="2" w:right="33" w:hanging="2"/>
              <w:rPr>
                <w:rFonts w:asciiTheme="majorHAnsi" w:eastAsia="Courier New" w:hAnsiTheme="majorHAnsi" w:cs="Times New Roman"/>
                <w:b/>
                <w:bCs/>
                <w:sz w:val="22"/>
              </w:rPr>
            </w:pPr>
          </w:p>
        </w:tc>
      </w:tr>
      <w:tr w:rsidR="008A0499" w:rsidRPr="00D14C15" w:rsidTr="00AE0698">
        <w:tc>
          <w:tcPr>
            <w:tcW w:w="7934" w:type="dxa"/>
            <w:gridSpan w:val="6"/>
            <w:shd w:val="clear" w:color="auto" w:fill="D9D9D9" w:themeFill="background1" w:themeFillShade="D9"/>
            <w:vAlign w:val="bottom"/>
          </w:tcPr>
          <w:p w:rsidR="008A0499" w:rsidRPr="00D14C15" w:rsidRDefault="008A0499" w:rsidP="009126E8">
            <w:pPr>
              <w:spacing w:after="0"/>
              <w:ind w:left="2" w:right="33" w:hanging="2"/>
              <w:rPr>
                <w:rFonts w:asciiTheme="majorHAnsi" w:hAnsiTheme="majorHAnsi" w:cs="Arial"/>
                <w:b/>
                <w:bCs/>
                <w:sz w:val="22"/>
              </w:rPr>
            </w:pPr>
            <w:r w:rsidRPr="00D14C15">
              <w:rPr>
                <w:rFonts w:asciiTheme="majorHAnsi" w:hAnsiTheme="majorHAnsi" w:cs="Arial"/>
                <w:b/>
                <w:bCs/>
                <w:sz w:val="22"/>
              </w:rPr>
              <w:t xml:space="preserve">TOTAL VALOR ANUAL + IMPLANTAÇÃO (Total geral do Item </w:t>
            </w:r>
            <w:proofErr w:type="gramStart"/>
            <w:r w:rsidRPr="00D14C15">
              <w:rPr>
                <w:rFonts w:asciiTheme="majorHAnsi" w:hAnsiTheme="majorHAnsi" w:cs="Arial"/>
                <w:b/>
                <w:bCs/>
                <w:sz w:val="22"/>
              </w:rPr>
              <w:t>1</w:t>
            </w:r>
            <w:proofErr w:type="gramEnd"/>
            <w:r w:rsidRPr="00D14C15">
              <w:rPr>
                <w:rFonts w:asciiTheme="majorHAnsi" w:hAnsiTheme="majorHAnsi" w:cs="Arial"/>
                <w:b/>
                <w:bCs/>
                <w:sz w:val="22"/>
              </w:rPr>
              <w:t>)</w:t>
            </w:r>
          </w:p>
        </w:tc>
        <w:tc>
          <w:tcPr>
            <w:tcW w:w="2272" w:type="dxa"/>
            <w:gridSpan w:val="2"/>
            <w:shd w:val="clear" w:color="auto" w:fill="D9D9D9" w:themeFill="background1" w:themeFillShade="D9"/>
            <w:vAlign w:val="center"/>
          </w:tcPr>
          <w:p w:rsidR="008A0499" w:rsidRPr="00D14C15" w:rsidRDefault="008A0499" w:rsidP="009126E8">
            <w:pPr>
              <w:spacing w:after="0"/>
              <w:ind w:left="2" w:right="33" w:hanging="2"/>
              <w:rPr>
                <w:rFonts w:asciiTheme="majorHAnsi" w:hAnsiTheme="majorHAnsi" w:cs="Arial"/>
                <w:b/>
                <w:bCs/>
                <w:sz w:val="22"/>
              </w:rPr>
            </w:pPr>
          </w:p>
        </w:tc>
      </w:tr>
      <w:tr w:rsidR="008A0499" w:rsidRPr="00D14C15" w:rsidTr="00AE0698">
        <w:tc>
          <w:tcPr>
            <w:tcW w:w="534" w:type="dxa"/>
            <w:shd w:val="clear" w:color="auto" w:fill="D9D9D9"/>
            <w:vAlign w:val="center"/>
          </w:tcPr>
          <w:p w:rsidR="008A0499" w:rsidRPr="00D14C15" w:rsidRDefault="008A0499" w:rsidP="009126E8">
            <w:pPr>
              <w:spacing w:after="0"/>
              <w:ind w:left="2" w:right="-138" w:hanging="2"/>
              <w:rPr>
                <w:rFonts w:asciiTheme="majorHAnsi" w:eastAsia="Courier New" w:hAnsiTheme="majorHAnsi" w:cs="Times New Roman"/>
                <w:sz w:val="22"/>
              </w:rPr>
            </w:pPr>
            <w:proofErr w:type="gramStart"/>
            <w:r w:rsidRPr="00D14C15">
              <w:rPr>
                <w:rFonts w:asciiTheme="majorHAnsi" w:eastAsia="Courier New" w:hAnsiTheme="majorHAnsi" w:cs="Times New Roman"/>
                <w:b/>
                <w:sz w:val="22"/>
              </w:rPr>
              <w:t>2</w:t>
            </w:r>
            <w:proofErr w:type="gramEnd"/>
          </w:p>
        </w:tc>
        <w:tc>
          <w:tcPr>
            <w:tcW w:w="9672" w:type="dxa"/>
            <w:gridSpan w:val="7"/>
            <w:shd w:val="clear" w:color="auto" w:fill="D9D9D9"/>
            <w:vAlign w:val="center"/>
          </w:tcPr>
          <w:p w:rsidR="008A0499" w:rsidRPr="00D14C15" w:rsidRDefault="008A0499" w:rsidP="009126E8">
            <w:pPr>
              <w:spacing w:after="0"/>
              <w:ind w:left="2" w:right="33" w:hanging="2"/>
              <w:rPr>
                <w:rFonts w:asciiTheme="majorHAnsi" w:eastAsia="Courier New" w:hAnsiTheme="majorHAnsi" w:cs="Times New Roman"/>
                <w:b/>
                <w:sz w:val="22"/>
              </w:rPr>
            </w:pPr>
            <w:r w:rsidRPr="00D14C15">
              <w:rPr>
                <w:rFonts w:asciiTheme="majorHAnsi" w:eastAsia="Courier New" w:hAnsiTheme="majorHAnsi" w:cs="Times New Roman"/>
                <w:b/>
                <w:sz w:val="22"/>
              </w:rPr>
              <w:t>SERVIÇOS EVENTUAIS (Reserva Técnica)</w:t>
            </w:r>
          </w:p>
        </w:tc>
      </w:tr>
      <w:tr w:rsidR="008A0499" w:rsidRPr="00D14C15" w:rsidTr="00AE0698">
        <w:tc>
          <w:tcPr>
            <w:tcW w:w="534" w:type="dxa"/>
            <w:vAlign w:val="center"/>
          </w:tcPr>
          <w:p w:rsidR="008A0499" w:rsidRPr="00D14C15" w:rsidRDefault="008A0499" w:rsidP="009126E8">
            <w:pPr>
              <w:spacing w:after="0"/>
              <w:ind w:left="2" w:right="-280" w:hanging="2"/>
              <w:rPr>
                <w:rFonts w:asciiTheme="majorHAnsi" w:eastAsia="Courier New" w:hAnsiTheme="majorHAnsi" w:cs="Times New Roman"/>
                <w:sz w:val="22"/>
              </w:rPr>
            </w:pPr>
            <w:r w:rsidRPr="00D14C15">
              <w:rPr>
                <w:rFonts w:asciiTheme="majorHAnsi" w:hAnsiTheme="majorHAnsi" w:cs="Arial"/>
                <w:sz w:val="22"/>
              </w:rPr>
              <w:t>2.1</w:t>
            </w:r>
          </w:p>
        </w:tc>
        <w:tc>
          <w:tcPr>
            <w:tcW w:w="601" w:type="dxa"/>
            <w:vAlign w:val="center"/>
          </w:tcPr>
          <w:p w:rsidR="008A0499" w:rsidRPr="00D14C15" w:rsidRDefault="008A0499" w:rsidP="009126E8">
            <w:pPr>
              <w:spacing w:after="0"/>
              <w:ind w:left="99" w:right="-280" w:hangingChars="45" w:hanging="99"/>
              <w:rPr>
                <w:rFonts w:asciiTheme="majorHAnsi" w:eastAsia="Courier New" w:hAnsiTheme="majorHAnsi" w:cs="Times New Roman"/>
                <w:bCs/>
                <w:sz w:val="22"/>
              </w:rPr>
            </w:pPr>
            <w:r w:rsidRPr="00D14C15">
              <w:rPr>
                <w:rFonts w:asciiTheme="majorHAnsi" w:hAnsiTheme="majorHAnsi"/>
                <w:sz w:val="22"/>
              </w:rPr>
              <w:t>50</w:t>
            </w:r>
          </w:p>
        </w:tc>
        <w:tc>
          <w:tcPr>
            <w:tcW w:w="708" w:type="dxa"/>
            <w:vAlign w:val="center"/>
          </w:tcPr>
          <w:p w:rsidR="008A0499" w:rsidRPr="00D14C15" w:rsidRDefault="008A0499" w:rsidP="009126E8">
            <w:pPr>
              <w:spacing w:after="0"/>
              <w:ind w:left="2" w:right="-111" w:hanging="2"/>
              <w:rPr>
                <w:rFonts w:asciiTheme="majorHAnsi" w:eastAsia="Courier New" w:hAnsiTheme="majorHAnsi" w:cs="Times New Roman"/>
                <w:sz w:val="22"/>
              </w:rPr>
            </w:pPr>
            <w:proofErr w:type="gramStart"/>
            <w:r w:rsidRPr="00D14C15">
              <w:rPr>
                <w:rFonts w:asciiTheme="majorHAnsi" w:hAnsiTheme="majorHAnsi" w:cs="Arial"/>
                <w:sz w:val="22"/>
              </w:rPr>
              <w:t>horas</w:t>
            </w:r>
            <w:proofErr w:type="gramEnd"/>
          </w:p>
        </w:tc>
        <w:tc>
          <w:tcPr>
            <w:tcW w:w="6091" w:type="dxa"/>
            <w:gridSpan w:val="3"/>
            <w:vAlign w:val="center"/>
          </w:tcPr>
          <w:p w:rsidR="008A0499" w:rsidRPr="00D14C15" w:rsidRDefault="008A0499" w:rsidP="009126E8">
            <w:pPr>
              <w:spacing w:after="0"/>
              <w:ind w:firstLine="0"/>
              <w:rPr>
                <w:rFonts w:asciiTheme="majorHAnsi" w:hAnsiTheme="majorHAnsi" w:cs="Arial"/>
                <w:sz w:val="22"/>
              </w:rPr>
            </w:pPr>
            <w:r w:rsidRPr="00D14C15">
              <w:rPr>
                <w:rFonts w:asciiTheme="majorHAnsi" w:hAnsiTheme="majorHAnsi" w:cs="Arial"/>
                <w:sz w:val="22"/>
              </w:rPr>
              <w:t xml:space="preserve">Hora técnica para: </w:t>
            </w:r>
            <w:r w:rsidRPr="00D14C15">
              <w:rPr>
                <w:rFonts w:asciiTheme="majorHAnsi" w:hAnsiTheme="majorHAnsi" w:cs="Arial"/>
                <w:sz w:val="22"/>
              </w:rPr>
              <w:br/>
              <w:t xml:space="preserve">- Atendimento </w:t>
            </w:r>
            <w:proofErr w:type="spellStart"/>
            <w:r w:rsidRPr="00D14C15">
              <w:rPr>
                <w:rFonts w:asciiTheme="majorHAnsi" w:hAnsiTheme="majorHAnsi" w:cs="Arial"/>
                <w:sz w:val="22"/>
              </w:rPr>
              <w:t>in-loco</w:t>
            </w:r>
            <w:proofErr w:type="spellEnd"/>
            <w:r w:rsidRPr="00D14C15">
              <w:rPr>
                <w:rFonts w:asciiTheme="majorHAnsi" w:hAnsiTheme="majorHAnsi" w:cs="Arial"/>
                <w:sz w:val="22"/>
              </w:rPr>
              <w:t xml:space="preserve"> para resolução de problemas de equipamentos e má operação dos sistemas;</w:t>
            </w:r>
            <w:r w:rsidRPr="00D14C15">
              <w:rPr>
                <w:rFonts w:asciiTheme="majorHAnsi" w:hAnsiTheme="majorHAnsi" w:cs="Arial"/>
                <w:sz w:val="22"/>
              </w:rPr>
              <w:br/>
              <w:t xml:space="preserve">- Treinamentos; </w:t>
            </w:r>
            <w:r w:rsidRPr="00D14C15">
              <w:rPr>
                <w:rFonts w:asciiTheme="majorHAnsi" w:hAnsiTheme="majorHAnsi" w:cs="Arial"/>
                <w:sz w:val="22"/>
              </w:rPr>
              <w:br/>
              <w:t xml:space="preserve">- Desenvolvimentos específicos para a Câmara de </w:t>
            </w:r>
            <w:proofErr w:type="gramStart"/>
            <w:r w:rsidRPr="00D14C15">
              <w:rPr>
                <w:rFonts w:asciiTheme="majorHAnsi" w:hAnsiTheme="majorHAnsi" w:cs="Arial"/>
                <w:sz w:val="22"/>
              </w:rPr>
              <w:t>Vereadores</w:t>
            </w:r>
            <w:proofErr w:type="gramEnd"/>
          </w:p>
        </w:tc>
        <w:tc>
          <w:tcPr>
            <w:tcW w:w="1280"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99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r>
      <w:tr w:rsidR="008A0499" w:rsidRPr="00D14C15" w:rsidTr="00AE0698">
        <w:tc>
          <w:tcPr>
            <w:tcW w:w="534" w:type="dxa"/>
            <w:vAlign w:val="center"/>
          </w:tcPr>
          <w:p w:rsidR="008A0499" w:rsidRPr="00D14C15" w:rsidRDefault="008A0499" w:rsidP="009126E8">
            <w:pPr>
              <w:spacing w:after="0"/>
              <w:ind w:left="2" w:right="-280" w:hanging="2"/>
              <w:rPr>
                <w:rFonts w:asciiTheme="majorHAnsi" w:eastAsia="Courier New" w:hAnsiTheme="majorHAnsi" w:cs="Times New Roman"/>
                <w:sz w:val="22"/>
              </w:rPr>
            </w:pPr>
            <w:r w:rsidRPr="00D14C15">
              <w:rPr>
                <w:rFonts w:asciiTheme="majorHAnsi" w:hAnsiTheme="majorHAnsi" w:cs="Arial"/>
                <w:sz w:val="22"/>
              </w:rPr>
              <w:t>2.2</w:t>
            </w:r>
          </w:p>
        </w:tc>
        <w:tc>
          <w:tcPr>
            <w:tcW w:w="601" w:type="dxa"/>
            <w:vAlign w:val="center"/>
          </w:tcPr>
          <w:p w:rsidR="008A0499" w:rsidRPr="00D14C15" w:rsidRDefault="008A0499" w:rsidP="009126E8">
            <w:pPr>
              <w:spacing w:after="0"/>
              <w:ind w:left="99" w:right="-280" w:hangingChars="45" w:hanging="99"/>
              <w:rPr>
                <w:rFonts w:asciiTheme="majorHAnsi" w:eastAsia="Courier New" w:hAnsiTheme="majorHAnsi" w:cs="Times New Roman"/>
                <w:sz w:val="22"/>
              </w:rPr>
            </w:pPr>
            <w:proofErr w:type="gramStart"/>
            <w:r w:rsidRPr="00D14C15">
              <w:rPr>
                <w:rFonts w:asciiTheme="majorHAnsi" w:hAnsiTheme="majorHAnsi" w:cs="Arial"/>
                <w:sz w:val="22"/>
              </w:rPr>
              <w:t>1</w:t>
            </w:r>
            <w:proofErr w:type="gramEnd"/>
          </w:p>
        </w:tc>
        <w:tc>
          <w:tcPr>
            <w:tcW w:w="708" w:type="dxa"/>
            <w:vAlign w:val="center"/>
          </w:tcPr>
          <w:p w:rsidR="008A0499" w:rsidRPr="00D14C15" w:rsidRDefault="008A0499" w:rsidP="009126E8">
            <w:pPr>
              <w:spacing w:after="0"/>
              <w:ind w:left="2" w:right="-111" w:hanging="2"/>
              <w:rPr>
                <w:rFonts w:asciiTheme="majorHAnsi" w:eastAsia="Courier New" w:hAnsiTheme="majorHAnsi" w:cs="Times New Roman"/>
                <w:sz w:val="22"/>
              </w:rPr>
            </w:pPr>
            <w:r w:rsidRPr="00D14C15">
              <w:rPr>
                <w:rFonts w:asciiTheme="majorHAnsi" w:hAnsiTheme="majorHAnsi" w:cs="Arial"/>
                <w:sz w:val="22"/>
              </w:rPr>
              <w:t>Diária</w:t>
            </w:r>
          </w:p>
        </w:tc>
        <w:tc>
          <w:tcPr>
            <w:tcW w:w="6091" w:type="dxa"/>
            <w:gridSpan w:val="3"/>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hAnsiTheme="majorHAnsi" w:cs="Arial"/>
                <w:sz w:val="22"/>
              </w:rPr>
              <w:t>Diária para atendimento presencial no município (Incluindo despesa com alimentação e hospedagem)</w:t>
            </w:r>
          </w:p>
        </w:tc>
        <w:tc>
          <w:tcPr>
            <w:tcW w:w="1280"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c>
          <w:tcPr>
            <w:tcW w:w="992" w:type="dxa"/>
            <w:vAlign w:val="center"/>
          </w:tcPr>
          <w:p w:rsidR="008A0499" w:rsidRPr="00D14C15" w:rsidRDefault="008A0499" w:rsidP="009126E8">
            <w:pPr>
              <w:spacing w:after="0"/>
              <w:ind w:left="2" w:right="33" w:hanging="2"/>
              <w:rPr>
                <w:rFonts w:asciiTheme="majorHAnsi" w:eastAsia="Courier New" w:hAnsiTheme="majorHAnsi" w:cs="Times New Roman"/>
                <w:sz w:val="22"/>
              </w:rPr>
            </w:pPr>
          </w:p>
        </w:tc>
      </w:tr>
      <w:tr w:rsidR="008A0499" w:rsidRPr="00D14C15" w:rsidTr="00AE0698">
        <w:tc>
          <w:tcPr>
            <w:tcW w:w="7934" w:type="dxa"/>
            <w:gridSpan w:val="6"/>
            <w:vAlign w:val="center"/>
          </w:tcPr>
          <w:p w:rsidR="008A0499" w:rsidRPr="00D14C15" w:rsidRDefault="008A0499" w:rsidP="009126E8">
            <w:pPr>
              <w:spacing w:after="0"/>
              <w:ind w:left="2" w:right="33" w:hanging="2"/>
              <w:rPr>
                <w:rFonts w:asciiTheme="majorHAnsi" w:eastAsia="Courier New" w:hAnsiTheme="majorHAnsi" w:cs="Times New Roman"/>
                <w:sz w:val="22"/>
              </w:rPr>
            </w:pPr>
            <w:r w:rsidRPr="00D14C15">
              <w:rPr>
                <w:rFonts w:asciiTheme="majorHAnsi" w:eastAsia="Courier New" w:hAnsiTheme="majorHAnsi" w:cs="Times New Roman"/>
                <w:b/>
                <w:sz w:val="22"/>
              </w:rPr>
              <w:t xml:space="preserve">Subtotal Item </w:t>
            </w:r>
            <w:proofErr w:type="gramStart"/>
            <w:r w:rsidRPr="00D14C15">
              <w:rPr>
                <w:rFonts w:asciiTheme="majorHAnsi" w:eastAsia="Courier New" w:hAnsiTheme="majorHAnsi" w:cs="Times New Roman"/>
                <w:b/>
                <w:sz w:val="22"/>
              </w:rPr>
              <w:t>2</w:t>
            </w:r>
            <w:proofErr w:type="gramEnd"/>
          </w:p>
          <w:p w:rsidR="008A0499" w:rsidRPr="00D14C15" w:rsidRDefault="008A0499" w:rsidP="009126E8">
            <w:pPr>
              <w:spacing w:after="0"/>
              <w:ind w:left="2" w:right="37" w:hanging="2"/>
              <w:rPr>
                <w:rFonts w:asciiTheme="majorHAnsi" w:eastAsia="Courier New" w:hAnsiTheme="majorHAnsi" w:cs="Times New Roman"/>
                <w:b/>
                <w:bCs/>
                <w:sz w:val="22"/>
              </w:rPr>
            </w:pPr>
          </w:p>
        </w:tc>
        <w:tc>
          <w:tcPr>
            <w:tcW w:w="1280" w:type="dxa"/>
            <w:vAlign w:val="center"/>
          </w:tcPr>
          <w:p w:rsidR="008A0499" w:rsidRPr="00D14C15" w:rsidRDefault="008A0499" w:rsidP="009126E8">
            <w:pPr>
              <w:spacing w:after="0"/>
              <w:ind w:left="2" w:right="37" w:hanging="2"/>
              <w:rPr>
                <w:rFonts w:asciiTheme="majorHAnsi" w:eastAsia="Courier New" w:hAnsiTheme="majorHAnsi" w:cs="Times New Roman"/>
                <w:b/>
                <w:bCs/>
                <w:sz w:val="22"/>
              </w:rPr>
            </w:pPr>
          </w:p>
        </w:tc>
        <w:tc>
          <w:tcPr>
            <w:tcW w:w="992" w:type="dxa"/>
            <w:vAlign w:val="center"/>
          </w:tcPr>
          <w:p w:rsidR="008A0499" w:rsidRPr="00D14C15" w:rsidRDefault="008A0499" w:rsidP="009126E8">
            <w:pPr>
              <w:spacing w:after="0"/>
              <w:ind w:left="2" w:right="37" w:hanging="2"/>
              <w:rPr>
                <w:rFonts w:asciiTheme="majorHAnsi" w:eastAsia="Courier New" w:hAnsiTheme="majorHAnsi" w:cs="Times New Roman"/>
                <w:b/>
                <w:bCs/>
                <w:sz w:val="22"/>
              </w:rPr>
            </w:pPr>
          </w:p>
        </w:tc>
      </w:tr>
      <w:tr w:rsidR="008A0499" w:rsidRPr="00D14C15" w:rsidTr="00AE0698">
        <w:trPr>
          <w:trHeight w:val="505"/>
        </w:trPr>
        <w:tc>
          <w:tcPr>
            <w:tcW w:w="9214" w:type="dxa"/>
            <w:gridSpan w:val="7"/>
            <w:shd w:val="clear" w:color="auto" w:fill="A6A6A6" w:themeFill="background1" w:themeFillShade="A6"/>
            <w:vAlign w:val="center"/>
          </w:tcPr>
          <w:p w:rsidR="008A0499" w:rsidRPr="00D14C15" w:rsidRDefault="008A0499" w:rsidP="009126E8">
            <w:pPr>
              <w:pStyle w:val="PargrafodaLista"/>
              <w:numPr>
                <w:ilvl w:val="0"/>
                <w:numId w:val="75"/>
              </w:numPr>
              <w:suppressAutoHyphens/>
              <w:autoSpaceDE w:val="0"/>
              <w:autoSpaceDN w:val="0"/>
              <w:adjustRightInd w:val="0"/>
              <w:spacing w:after="0"/>
              <w:ind w:left="0"/>
              <w:textDirection w:val="btLr"/>
              <w:textAlignment w:val="top"/>
              <w:outlineLvl w:val="0"/>
              <w:rPr>
                <w:rFonts w:asciiTheme="majorHAnsi" w:eastAsia="Courier New" w:hAnsiTheme="majorHAnsi" w:cs="Times New Roman"/>
                <w:b/>
                <w:sz w:val="22"/>
              </w:rPr>
            </w:pPr>
            <w:r w:rsidRPr="00D14C15">
              <w:rPr>
                <w:rFonts w:asciiTheme="majorHAnsi" w:eastAsia="Courier New" w:hAnsiTheme="majorHAnsi" w:cs="Times New Roman"/>
                <w:b/>
                <w:sz w:val="22"/>
              </w:rPr>
              <w:t>VALOR TOTAL PODER LEGISLATIVO MUNICIPAL</w:t>
            </w:r>
          </w:p>
          <w:p w:rsidR="008A0499" w:rsidRPr="00D14C15" w:rsidRDefault="008A0499" w:rsidP="009126E8">
            <w:pPr>
              <w:pStyle w:val="PargrafodaLista"/>
              <w:spacing w:after="0"/>
              <w:ind w:left="0" w:firstLine="0"/>
              <w:rPr>
                <w:rFonts w:asciiTheme="majorHAnsi" w:eastAsia="Courier New" w:hAnsiTheme="majorHAnsi" w:cs="Times New Roman"/>
                <w:b/>
                <w:sz w:val="22"/>
              </w:rPr>
            </w:pPr>
            <w:r w:rsidRPr="00D14C15">
              <w:rPr>
                <w:rFonts w:asciiTheme="majorHAnsi" w:eastAsia="Courier New" w:hAnsiTheme="majorHAnsi" w:cs="Times New Roman"/>
                <w:b/>
                <w:sz w:val="22"/>
              </w:rPr>
              <w:t>(Soma Itens 1 + 2)</w:t>
            </w:r>
          </w:p>
        </w:tc>
        <w:tc>
          <w:tcPr>
            <w:tcW w:w="992" w:type="dxa"/>
            <w:shd w:val="clear" w:color="auto" w:fill="A6A6A6" w:themeFill="background1" w:themeFillShade="A6"/>
            <w:vAlign w:val="center"/>
          </w:tcPr>
          <w:p w:rsidR="008A0499" w:rsidRPr="00D14C15" w:rsidRDefault="008A0499" w:rsidP="009126E8">
            <w:pPr>
              <w:spacing w:after="0"/>
              <w:ind w:left="2" w:hanging="2"/>
              <w:rPr>
                <w:rFonts w:asciiTheme="majorHAnsi" w:eastAsia="Courier New" w:hAnsiTheme="majorHAnsi" w:cs="Times New Roman"/>
                <w:b/>
                <w:sz w:val="22"/>
              </w:rPr>
            </w:pPr>
          </w:p>
        </w:tc>
      </w:tr>
    </w:tbl>
    <w:p w:rsidR="008A0499" w:rsidRPr="00D14C15" w:rsidRDefault="008A0499" w:rsidP="009126E8">
      <w:pPr>
        <w:tabs>
          <w:tab w:val="left" w:pos="142"/>
        </w:tabs>
        <w:spacing w:after="0"/>
        <w:ind w:firstLine="0"/>
        <w:rPr>
          <w:rFonts w:asciiTheme="majorHAnsi" w:eastAsia="Courier New" w:hAnsiTheme="majorHAnsi" w:cs="Times New Roman"/>
          <w:b/>
          <w:bCs/>
          <w:sz w:val="22"/>
        </w:rPr>
      </w:pPr>
    </w:p>
    <w:p w:rsidR="008A0499" w:rsidRPr="00D14C15" w:rsidRDefault="008A0499" w:rsidP="009126E8">
      <w:pPr>
        <w:tabs>
          <w:tab w:val="left" w:pos="142"/>
        </w:tabs>
        <w:spacing w:after="0"/>
        <w:ind w:leftChars="-258" w:left="-619" w:firstLine="0"/>
        <w:rPr>
          <w:rFonts w:asciiTheme="majorHAnsi" w:eastAsia="Courier New" w:hAnsiTheme="majorHAnsi" w:cs="Times New Roman"/>
          <w:b/>
          <w:bCs/>
          <w:sz w:val="22"/>
        </w:rPr>
      </w:pPr>
      <w:r w:rsidRPr="00D14C15">
        <w:rPr>
          <w:rFonts w:asciiTheme="majorHAnsi" w:eastAsia="Courier New" w:hAnsiTheme="majorHAnsi" w:cs="Times New Roman"/>
          <w:b/>
          <w:bCs/>
          <w:sz w:val="22"/>
        </w:rPr>
        <w:t>Valor Total: R$</w:t>
      </w:r>
      <w:proofErr w:type="gramStart"/>
      <w:r w:rsidRPr="00D14C15">
        <w:rPr>
          <w:rFonts w:asciiTheme="majorHAnsi" w:eastAsia="Courier New" w:hAnsiTheme="majorHAnsi" w:cs="Times New Roman"/>
          <w:b/>
          <w:bCs/>
          <w:sz w:val="22"/>
        </w:rPr>
        <w:t xml:space="preserve">   </w:t>
      </w:r>
      <w:proofErr w:type="gramEnd"/>
      <w:r w:rsidRPr="00D14C15">
        <w:rPr>
          <w:rFonts w:asciiTheme="majorHAnsi" w:eastAsia="Courier New" w:hAnsiTheme="majorHAnsi" w:cs="Times New Roman"/>
          <w:b/>
          <w:bCs/>
          <w:sz w:val="22"/>
        </w:rPr>
        <w:t>(</w:t>
      </w:r>
      <w:proofErr w:type="spellStart"/>
      <w:r w:rsidRPr="00D14C15">
        <w:rPr>
          <w:rFonts w:asciiTheme="majorHAnsi" w:eastAsia="Courier New" w:hAnsiTheme="majorHAnsi" w:cs="Times New Roman"/>
          <w:b/>
          <w:bCs/>
          <w:sz w:val="22"/>
        </w:rPr>
        <w:t>xxx</w:t>
      </w:r>
      <w:proofErr w:type="spellEnd"/>
      <w:r w:rsidRPr="00D14C15">
        <w:rPr>
          <w:rFonts w:asciiTheme="majorHAnsi" w:eastAsia="Courier New" w:hAnsiTheme="majorHAnsi" w:cs="Times New Roman"/>
          <w:b/>
          <w:bCs/>
          <w:sz w:val="22"/>
        </w:rPr>
        <w:t>).</w:t>
      </w:r>
      <w:r w:rsidRPr="00D14C15">
        <w:rPr>
          <w:rFonts w:asciiTheme="majorHAnsi" w:eastAsia="Courier New" w:hAnsiTheme="majorHAnsi" w:cs="Times New Roman"/>
          <w:b/>
          <w:bCs/>
          <w:sz w:val="22"/>
        </w:rPr>
        <w:tab/>
      </w:r>
      <w:r w:rsidRPr="00D14C15">
        <w:rPr>
          <w:rFonts w:asciiTheme="majorHAnsi" w:eastAsia="Courier New" w:hAnsiTheme="majorHAnsi" w:cs="Times New Roman"/>
          <w:b/>
          <w:bCs/>
          <w:sz w:val="22"/>
        </w:rPr>
        <w:tab/>
      </w:r>
      <w:r w:rsidRPr="00D14C15">
        <w:rPr>
          <w:rFonts w:asciiTheme="majorHAnsi" w:eastAsia="Courier New" w:hAnsiTheme="majorHAnsi" w:cs="Times New Roman"/>
          <w:b/>
          <w:bCs/>
          <w:sz w:val="22"/>
        </w:rPr>
        <w:tab/>
      </w:r>
      <w:r w:rsidRPr="00D14C15">
        <w:rPr>
          <w:rFonts w:asciiTheme="majorHAnsi" w:eastAsia="Courier New" w:hAnsiTheme="majorHAnsi" w:cs="Times New Roman"/>
          <w:b/>
          <w:bCs/>
          <w:sz w:val="22"/>
        </w:rPr>
        <w:tab/>
      </w:r>
    </w:p>
    <w:p w:rsidR="008A0499" w:rsidRPr="00D14C15" w:rsidRDefault="008A0499" w:rsidP="009126E8">
      <w:pPr>
        <w:spacing w:after="0"/>
        <w:ind w:leftChars="-258" w:left="-617" w:right="140" w:hanging="2"/>
        <w:rPr>
          <w:rFonts w:asciiTheme="majorHAnsi" w:eastAsia="Courier New" w:hAnsiTheme="majorHAnsi" w:cs="Arial"/>
          <w:b/>
          <w:sz w:val="22"/>
        </w:rPr>
      </w:pPr>
    </w:p>
    <w:p w:rsidR="008A0499" w:rsidRPr="00D14C15" w:rsidRDefault="008A0499" w:rsidP="009126E8">
      <w:pPr>
        <w:spacing w:after="0"/>
        <w:ind w:leftChars="-258" w:left="-617" w:right="140" w:hanging="2"/>
        <w:rPr>
          <w:rFonts w:asciiTheme="majorHAnsi" w:eastAsia="Courier New" w:hAnsiTheme="majorHAnsi" w:cs="Arial"/>
          <w:b/>
          <w:sz w:val="22"/>
        </w:rPr>
      </w:pPr>
      <w:r w:rsidRPr="00D14C15">
        <w:rPr>
          <w:rFonts w:asciiTheme="majorHAnsi" w:eastAsia="Courier New" w:hAnsiTheme="majorHAnsi" w:cs="Arial"/>
          <w:b/>
          <w:sz w:val="22"/>
        </w:rPr>
        <w:t>TOTAL GLOBAL DA PROPOSTA (Soma: Soma Total: A + B + C): R$______________</w:t>
      </w:r>
    </w:p>
    <w:p w:rsidR="008A0499" w:rsidRPr="00D14C15" w:rsidRDefault="008A0499" w:rsidP="009126E8">
      <w:pPr>
        <w:spacing w:after="0"/>
        <w:ind w:leftChars="-258" w:left="-617" w:right="140" w:hanging="2"/>
        <w:rPr>
          <w:rFonts w:asciiTheme="majorHAnsi" w:eastAsia="Courier New" w:hAnsiTheme="majorHAnsi" w:cs="Arial"/>
          <w:sz w:val="22"/>
        </w:rPr>
      </w:pPr>
      <w:r w:rsidRPr="00D14C15">
        <w:rPr>
          <w:rFonts w:asciiTheme="majorHAnsi" w:eastAsia="Courier New" w:hAnsiTheme="majorHAnsi" w:cs="Arial"/>
          <w:b/>
          <w:sz w:val="22"/>
        </w:rPr>
        <w:t>(Valor por extenso).</w:t>
      </w:r>
    </w:p>
    <w:p w:rsidR="008A0499" w:rsidRPr="00D14C15" w:rsidRDefault="008A0499" w:rsidP="009126E8">
      <w:pPr>
        <w:pBdr>
          <w:top w:val="nil"/>
          <w:left w:val="nil"/>
          <w:bottom w:val="nil"/>
          <w:right w:val="nil"/>
          <w:between w:val="nil"/>
        </w:pBdr>
        <w:ind w:leftChars="-258" w:left="-617" w:right="140" w:hanging="2"/>
        <w:rPr>
          <w:rFonts w:asciiTheme="majorHAnsi" w:eastAsia="Courier New" w:hAnsiTheme="majorHAnsi" w:cs="Arial"/>
          <w:sz w:val="22"/>
        </w:rPr>
      </w:pPr>
    </w:p>
    <w:p w:rsidR="008A0499" w:rsidRPr="00D14C15" w:rsidRDefault="008A0499" w:rsidP="009126E8">
      <w:pPr>
        <w:ind w:leftChars="-258" w:left="-617" w:right="140" w:hanging="2"/>
        <w:rPr>
          <w:rFonts w:asciiTheme="majorHAnsi" w:eastAsia="Courier New" w:hAnsiTheme="majorHAnsi" w:cs="Arial"/>
          <w:sz w:val="22"/>
        </w:rPr>
      </w:pPr>
      <w:r w:rsidRPr="00D14C15">
        <w:rPr>
          <w:rFonts w:asciiTheme="majorHAnsi" w:eastAsia="Courier New" w:hAnsiTheme="majorHAnsi" w:cs="Arial"/>
          <w:b/>
          <w:sz w:val="22"/>
        </w:rPr>
        <w:t>DECLARAÇÕES:</w:t>
      </w:r>
    </w:p>
    <w:p w:rsidR="008A0499" w:rsidRPr="00D14C15" w:rsidRDefault="008A0499" w:rsidP="009126E8">
      <w:pPr>
        <w:ind w:leftChars="-258" w:left="-617" w:right="140" w:hanging="2"/>
        <w:rPr>
          <w:rFonts w:asciiTheme="majorHAnsi" w:eastAsia="Courier New" w:hAnsiTheme="majorHAnsi" w:cs="Arial"/>
          <w:sz w:val="22"/>
        </w:rPr>
      </w:pPr>
      <w:r w:rsidRPr="00D14C15">
        <w:rPr>
          <w:rFonts w:asciiTheme="majorHAnsi" w:eastAsia="Courier New" w:hAnsiTheme="majorHAnsi" w:cs="Arial"/>
          <w:sz w:val="22"/>
        </w:rPr>
        <w:lastRenderedPageBreak/>
        <w:t>- A empresa _________________ tem conhecimento de todas as disposições editalícias e contratuais relacionadas ao objeto e sua execução; conhece as condições locais para o cumprimento das obrigações decorrentes desta licitação; os sistemas ofertados atendem plenamente a todas as exigências descritas no Anexo I – Termo de Referência.</w:t>
      </w:r>
    </w:p>
    <w:p w:rsidR="008A0499" w:rsidRPr="00D14C15" w:rsidRDefault="008A0499" w:rsidP="009126E8">
      <w:pPr>
        <w:ind w:leftChars="-258" w:left="-617" w:right="140" w:hanging="2"/>
        <w:rPr>
          <w:rFonts w:asciiTheme="majorHAnsi" w:eastAsia="Courier New" w:hAnsiTheme="majorHAnsi" w:cs="Arial"/>
          <w:sz w:val="22"/>
        </w:rPr>
      </w:pPr>
      <w:r w:rsidRPr="00D14C15">
        <w:rPr>
          <w:rFonts w:asciiTheme="majorHAnsi" w:eastAsia="Courier New" w:hAnsiTheme="majorHAnsi" w:cs="Arial"/>
          <w:b/>
          <w:sz w:val="22"/>
        </w:rPr>
        <w:t xml:space="preserve">LOCAL, DATA E ASSINATURA DO REPRESENTANTE </w:t>
      </w:r>
      <w:proofErr w:type="gramStart"/>
      <w:r w:rsidRPr="00D14C15">
        <w:rPr>
          <w:rFonts w:asciiTheme="majorHAnsi" w:eastAsia="Courier New" w:hAnsiTheme="majorHAnsi" w:cs="Arial"/>
          <w:b/>
          <w:sz w:val="22"/>
        </w:rPr>
        <w:t>LEGAL</w:t>
      </w:r>
      <w:proofErr w:type="gramEnd"/>
    </w:p>
    <w:p w:rsidR="008A0499" w:rsidRPr="00D14C15" w:rsidRDefault="008A0499" w:rsidP="009126E8">
      <w:pPr>
        <w:ind w:leftChars="-258" w:left="-617" w:right="140" w:hanging="2"/>
        <w:rPr>
          <w:rFonts w:asciiTheme="majorHAnsi" w:eastAsia="Courier New" w:hAnsiTheme="majorHAnsi" w:cs="Arial"/>
          <w:sz w:val="22"/>
        </w:rPr>
      </w:pPr>
      <w:r w:rsidRPr="00D14C15">
        <w:rPr>
          <w:rFonts w:asciiTheme="majorHAnsi" w:eastAsia="Courier New" w:hAnsiTheme="majorHAnsi" w:cs="Arial"/>
          <w:sz w:val="22"/>
        </w:rPr>
        <w:t>_________________________________________________</w:t>
      </w:r>
    </w:p>
    <w:p w:rsidR="008A0499" w:rsidRPr="00D14C15" w:rsidRDefault="008A0499" w:rsidP="009126E8">
      <w:pPr>
        <w:ind w:leftChars="-258" w:left="-617" w:right="140" w:hanging="2"/>
        <w:rPr>
          <w:rFonts w:asciiTheme="majorHAnsi" w:eastAsia="Courier New" w:hAnsiTheme="majorHAnsi" w:cs="Arial"/>
          <w:sz w:val="22"/>
        </w:rPr>
      </w:pPr>
      <w:r w:rsidRPr="00D14C15">
        <w:rPr>
          <w:rFonts w:asciiTheme="majorHAnsi" w:eastAsia="Courier New" w:hAnsiTheme="majorHAnsi" w:cs="Arial"/>
          <w:sz w:val="22"/>
        </w:rPr>
        <w:t>Assinatura e nome legível do Representante Legal</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jc w:val="center"/>
        <w:rPr>
          <w:rFonts w:asciiTheme="majorHAnsi" w:eastAsia="Courier New" w:hAnsiTheme="majorHAnsi" w:cs="Courier New"/>
          <w:b/>
          <w:bCs/>
          <w:sz w:val="22"/>
        </w:rPr>
      </w:pPr>
      <w:r w:rsidRPr="00D14C15">
        <w:rPr>
          <w:rFonts w:asciiTheme="majorHAnsi" w:eastAsia="Courier New" w:hAnsiTheme="majorHAnsi" w:cs="Courier New"/>
          <w:b/>
          <w:bCs/>
          <w:sz w:val="22"/>
        </w:rPr>
        <w:t>ANEXO III</w:t>
      </w:r>
    </w:p>
    <w:p w:rsidR="008A0499" w:rsidRPr="00D14C15" w:rsidRDefault="008A0499" w:rsidP="009126E8">
      <w:pPr>
        <w:pBdr>
          <w:top w:val="nil"/>
          <w:left w:val="nil"/>
          <w:bottom w:val="nil"/>
          <w:right w:val="nil"/>
          <w:between w:val="nil"/>
        </w:pBdr>
        <w:tabs>
          <w:tab w:val="left" w:pos="142"/>
        </w:tabs>
        <w:spacing w:after="0"/>
        <w:ind w:leftChars="-258" w:left="-617" w:right="-1" w:hanging="2"/>
        <w:jc w:val="center"/>
        <w:rPr>
          <w:rFonts w:asciiTheme="majorHAnsi" w:eastAsia="Courier New" w:hAnsiTheme="majorHAnsi" w:cs="Courier New"/>
          <w:b/>
          <w:bCs/>
          <w:sz w:val="22"/>
        </w:rPr>
      </w:pPr>
      <w:r w:rsidRPr="00D14C15">
        <w:rPr>
          <w:rFonts w:asciiTheme="majorHAnsi" w:eastAsia="Courier New" w:hAnsiTheme="majorHAnsi" w:cs="Courier New"/>
          <w:b/>
          <w:bCs/>
          <w:sz w:val="22"/>
        </w:rPr>
        <w:t>MINUTA DO CONTRATO</w:t>
      </w:r>
    </w:p>
    <w:p w:rsidR="008A0499" w:rsidRPr="00D14C15" w:rsidRDefault="008A0499" w:rsidP="009126E8">
      <w:pPr>
        <w:pBdr>
          <w:top w:val="nil"/>
          <w:left w:val="nil"/>
          <w:bottom w:val="nil"/>
          <w:right w:val="nil"/>
          <w:between w:val="nil"/>
        </w:pBdr>
        <w:tabs>
          <w:tab w:val="left" w:pos="142"/>
        </w:tabs>
        <w:spacing w:after="0"/>
        <w:ind w:leftChars="-258" w:left="-617" w:right="-1" w:hanging="2"/>
        <w:jc w:val="center"/>
        <w:rPr>
          <w:rFonts w:asciiTheme="majorHAnsi" w:eastAsia="Courier New" w:hAnsiTheme="majorHAnsi" w:cs="Courier New"/>
          <w:b/>
          <w:bCs/>
          <w:sz w:val="22"/>
        </w:rPr>
      </w:pPr>
      <w:r w:rsidRPr="00D14C15">
        <w:rPr>
          <w:rFonts w:asciiTheme="majorHAnsi" w:eastAsia="Courier New" w:hAnsiTheme="majorHAnsi" w:cs="Courier New"/>
          <w:b/>
          <w:bCs/>
          <w:sz w:val="22"/>
        </w:rPr>
        <w:t>LEI 14.133/2021</w:t>
      </w:r>
    </w:p>
    <w:p w:rsidR="008A0499" w:rsidRPr="00D14C15" w:rsidRDefault="008A0499" w:rsidP="009126E8">
      <w:pPr>
        <w:pBdr>
          <w:top w:val="nil"/>
          <w:left w:val="nil"/>
          <w:bottom w:val="nil"/>
          <w:right w:val="nil"/>
          <w:between w:val="nil"/>
        </w:pBdr>
        <w:tabs>
          <w:tab w:val="left" w:pos="142"/>
        </w:tabs>
        <w:spacing w:after="0"/>
        <w:ind w:leftChars="-258" w:left="-617" w:right="-1" w:hanging="2"/>
        <w:jc w:val="center"/>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spacing w:afterLines="120" w:after="288"/>
        <w:ind w:leftChars="-258" w:left="-619" w:firstLine="0"/>
        <w:rPr>
          <w:rFonts w:asciiTheme="majorHAnsi" w:hAnsiTheme="majorHAnsi" w:cs="Arial"/>
          <w:bCs/>
          <w:sz w:val="22"/>
        </w:rPr>
      </w:pPr>
      <w:r w:rsidRPr="00D14C15">
        <w:rPr>
          <w:rFonts w:asciiTheme="majorHAnsi" w:hAnsiTheme="majorHAnsi" w:cs="Arial"/>
          <w:sz w:val="22"/>
        </w:rPr>
        <w:t>(Processo Administrativo n</w:t>
      </w:r>
      <w:r w:rsidRPr="00D14C15">
        <w:rPr>
          <w:rFonts w:asciiTheme="majorHAnsi" w:hAnsiTheme="majorHAnsi" w:cs="Arial"/>
          <w:bCs/>
          <w:sz w:val="22"/>
        </w:rPr>
        <w:t>°.</w:t>
      </w:r>
      <w:proofErr w:type="gramStart"/>
      <w:r w:rsidRPr="00D14C15">
        <w:rPr>
          <w:rFonts w:asciiTheme="majorHAnsi" w:hAnsiTheme="majorHAnsi" w:cs="Arial"/>
          <w:bCs/>
          <w:sz w:val="22"/>
        </w:rPr>
        <w:t>..........</w:t>
      </w:r>
      <w:proofErr w:type="gramEnd"/>
      <w:r w:rsidRPr="00D14C15">
        <w:rPr>
          <w:rFonts w:asciiTheme="majorHAnsi" w:hAnsiTheme="majorHAnsi" w:cs="Arial"/>
          <w:bCs/>
          <w:sz w:val="22"/>
        </w:rPr>
        <w:t>)</w:t>
      </w:r>
    </w:p>
    <w:p w:rsidR="008A0499" w:rsidRPr="00D14C15" w:rsidRDefault="008A0499" w:rsidP="009126E8">
      <w:pPr>
        <w:pStyle w:val="Prembulo"/>
        <w:spacing w:afterLines="120" w:after="288"/>
        <w:ind w:leftChars="-258" w:left="-619" w:right="-170"/>
        <w:rPr>
          <w:rFonts w:asciiTheme="majorHAnsi" w:hAnsiTheme="majorHAnsi"/>
          <w:bCs w:val="0"/>
          <w:sz w:val="22"/>
          <w:szCs w:val="22"/>
        </w:rPr>
      </w:pPr>
      <w:r w:rsidRPr="00D14C15">
        <w:rPr>
          <w:rFonts w:asciiTheme="majorHAnsi" w:hAnsiTheme="majorHAnsi"/>
          <w:bCs w:val="0"/>
          <w:sz w:val="22"/>
          <w:szCs w:val="22"/>
        </w:rPr>
        <w:t xml:space="preserve">CONTRATO ADMINISTRATIVO </w:t>
      </w:r>
      <w:proofErr w:type="gramStart"/>
      <w:r w:rsidRPr="00D14C15">
        <w:rPr>
          <w:rFonts w:asciiTheme="majorHAnsi" w:hAnsiTheme="majorHAnsi"/>
          <w:bCs w:val="0"/>
          <w:sz w:val="22"/>
          <w:szCs w:val="22"/>
        </w:rPr>
        <w:t>Nº ...</w:t>
      </w:r>
      <w:proofErr w:type="gramEnd"/>
      <w:r w:rsidRPr="00D14C15">
        <w:rPr>
          <w:rFonts w:asciiTheme="majorHAnsi" w:hAnsiTheme="majorHAnsi"/>
          <w:bCs w:val="0"/>
          <w:sz w:val="22"/>
          <w:szCs w:val="22"/>
        </w:rPr>
        <w:t xml:space="preserve">...../...., QUE FAZEM ENTRE SI A UNIÃO, POR INTERMÉDIO DO (A) ......................................................... </w:t>
      </w:r>
      <w:proofErr w:type="gramStart"/>
      <w:r w:rsidRPr="00D14C15">
        <w:rPr>
          <w:rFonts w:asciiTheme="majorHAnsi" w:hAnsiTheme="majorHAnsi"/>
          <w:bCs w:val="0"/>
          <w:sz w:val="22"/>
          <w:szCs w:val="22"/>
        </w:rPr>
        <w:t>E ...</w:t>
      </w:r>
      <w:proofErr w:type="gramEnd"/>
      <w:r w:rsidRPr="00D14C15">
        <w:rPr>
          <w:rFonts w:asciiTheme="majorHAnsi" w:hAnsiTheme="majorHAnsi"/>
          <w:bCs w:val="0"/>
          <w:sz w:val="22"/>
          <w:szCs w:val="22"/>
        </w:rPr>
        <w:t xml:space="preserve">.......................................................... </w:t>
      </w:r>
    </w:p>
    <w:p w:rsidR="008A0499" w:rsidRPr="00D14C15" w:rsidRDefault="008A0499" w:rsidP="009126E8">
      <w:pPr>
        <w:pStyle w:val="Prembulo"/>
        <w:spacing w:afterLines="120" w:after="288"/>
        <w:ind w:leftChars="-258" w:left="-617" w:right="-1" w:hanging="2"/>
        <w:rPr>
          <w:rFonts w:asciiTheme="majorHAnsi" w:hAnsiTheme="majorHAnsi"/>
          <w:sz w:val="22"/>
          <w:szCs w:val="22"/>
        </w:rPr>
      </w:pPr>
      <w:r w:rsidRPr="00D14C15">
        <w:rPr>
          <w:rFonts w:asciiTheme="majorHAnsi" w:hAnsiTheme="majorHAnsi"/>
          <w:bCs w:val="0"/>
          <w:sz w:val="22"/>
          <w:szCs w:val="22"/>
        </w:rPr>
        <w:t>O MUNICÍPIO DE XXXX, pessoa jurídica de direito público, com sede na Rua XXX, CNPJ nº XXX, neste ato, representado por seu (a)</w:t>
      </w:r>
      <w:proofErr w:type="gramStart"/>
      <w:r w:rsidRPr="00D14C15">
        <w:rPr>
          <w:rFonts w:asciiTheme="majorHAnsi" w:hAnsiTheme="majorHAnsi"/>
          <w:bCs w:val="0"/>
          <w:sz w:val="22"/>
          <w:szCs w:val="22"/>
        </w:rPr>
        <w:t xml:space="preserve">  </w:t>
      </w:r>
      <w:proofErr w:type="gramEnd"/>
      <w:r w:rsidRPr="00D14C15">
        <w:rPr>
          <w:rFonts w:asciiTheme="majorHAnsi" w:hAnsiTheme="majorHAnsi"/>
          <w:bCs w:val="0"/>
          <w:sz w:val="22"/>
          <w:szCs w:val="22"/>
        </w:rPr>
        <w:t xml:space="preserve">Prefeito (a) Municipal, Sr. (a) XXX, brasileiro (a), residente e domiciliado (a) na Rua XXX, n° X, Bairro XXX, Município, Estado, portador (a) do RG nº XXX e CPF nº XXX, doravante denominado CONTRATANTE, e a empresa </w:t>
      </w:r>
      <w:proofErr w:type="spellStart"/>
      <w:r w:rsidRPr="00D14C15">
        <w:rPr>
          <w:rFonts w:asciiTheme="majorHAnsi" w:hAnsiTheme="majorHAnsi"/>
          <w:bCs w:val="0"/>
          <w:sz w:val="22"/>
          <w:szCs w:val="22"/>
        </w:rPr>
        <w:t>xxxxxx</w:t>
      </w:r>
      <w:proofErr w:type="spellEnd"/>
      <w:r w:rsidRPr="00D14C15">
        <w:rPr>
          <w:rFonts w:asciiTheme="majorHAnsi" w:hAnsiTheme="majorHAnsi"/>
          <w:bCs w:val="0"/>
          <w:sz w:val="22"/>
          <w:szCs w:val="22"/>
        </w:rPr>
        <w:t xml:space="preserve">, pessoa jurídica de direito privado, inscrita no CNPJ sob nº XXX, com sede na Rua XXX, n° X, Bairro XXX, Município, Estado, neste ato representado pelo (a) </w:t>
      </w:r>
      <w:proofErr w:type="spellStart"/>
      <w:r w:rsidRPr="00D14C15">
        <w:rPr>
          <w:rFonts w:asciiTheme="majorHAnsi" w:hAnsiTheme="majorHAnsi"/>
          <w:bCs w:val="0"/>
          <w:sz w:val="22"/>
          <w:szCs w:val="22"/>
        </w:rPr>
        <w:t>Sr</w:t>
      </w:r>
      <w:proofErr w:type="spellEnd"/>
      <w:r w:rsidRPr="00D14C15">
        <w:rPr>
          <w:rFonts w:asciiTheme="majorHAnsi" w:hAnsiTheme="majorHAnsi"/>
          <w:bCs w:val="0"/>
          <w:sz w:val="22"/>
          <w:szCs w:val="22"/>
        </w:rPr>
        <w:t xml:space="preserve"> (a). </w:t>
      </w:r>
      <w:proofErr w:type="spellStart"/>
      <w:r w:rsidRPr="00D14C15">
        <w:rPr>
          <w:rFonts w:asciiTheme="majorHAnsi" w:hAnsiTheme="majorHAnsi"/>
          <w:bCs w:val="0"/>
          <w:sz w:val="22"/>
          <w:szCs w:val="22"/>
        </w:rPr>
        <w:t>xxx</w:t>
      </w:r>
      <w:proofErr w:type="spellEnd"/>
      <w:r w:rsidRPr="00D14C15">
        <w:rPr>
          <w:rFonts w:asciiTheme="majorHAnsi" w:hAnsiTheme="majorHAnsi"/>
          <w:bCs w:val="0"/>
          <w:sz w:val="22"/>
          <w:szCs w:val="22"/>
        </w:rPr>
        <w:t xml:space="preserve">, brasileiro (a), residente e domiciliado (a) na Rua XXX, n° X, Bairro XXX, Município, Estado, portador (a) do CPF nº </w:t>
      </w:r>
      <w:proofErr w:type="spellStart"/>
      <w:r w:rsidRPr="00D14C15">
        <w:rPr>
          <w:rFonts w:asciiTheme="majorHAnsi" w:hAnsiTheme="majorHAnsi"/>
          <w:bCs w:val="0"/>
          <w:sz w:val="22"/>
          <w:szCs w:val="22"/>
        </w:rPr>
        <w:t>xxx</w:t>
      </w:r>
      <w:proofErr w:type="spellEnd"/>
      <w:r w:rsidRPr="00D14C15">
        <w:rPr>
          <w:rFonts w:asciiTheme="majorHAnsi" w:hAnsiTheme="majorHAnsi"/>
          <w:bCs w:val="0"/>
          <w:sz w:val="22"/>
          <w:szCs w:val="22"/>
        </w:rPr>
        <w:t xml:space="preserve"> e RG nº </w:t>
      </w:r>
      <w:proofErr w:type="spellStart"/>
      <w:proofErr w:type="gramStart"/>
      <w:r w:rsidRPr="00D14C15">
        <w:rPr>
          <w:rFonts w:asciiTheme="majorHAnsi" w:hAnsiTheme="majorHAnsi"/>
          <w:bCs w:val="0"/>
          <w:sz w:val="22"/>
          <w:szCs w:val="22"/>
        </w:rPr>
        <w:t>xxx</w:t>
      </w:r>
      <w:proofErr w:type="spellEnd"/>
      <w:r w:rsidRPr="00D14C15">
        <w:rPr>
          <w:rFonts w:asciiTheme="majorHAnsi" w:hAnsiTheme="majorHAnsi"/>
          <w:bCs w:val="0"/>
          <w:sz w:val="22"/>
          <w:szCs w:val="22"/>
        </w:rPr>
        <w:t xml:space="preserve"> ,</w:t>
      </w:r>
      <w:proofErr w:type="gramEnd"/>
      <w:r w:rsidRPr="00D14C15">
        <w:rPr>
          <w:rFonts w:asciiTheme="majorHAnsi" w:hAnsiTheme="majorHAnsi"/>
          <w:bCs w:val="0"/>
          <w:sz w:val="22"/>
          <w:szCs w:val="22"/>
        </w:rPr>
        <w:t xml:space="preserve"> </w:t>
      </w:r>
      <w:r w:rsidRPr="00D14C15">
        <w:rPr>
          <w:rFonts w:asciiTheme="majorHAnsi" w:hAnsiTheme="majorHAnsi"/>
          <w:sz w:val="22"/>
          <w:szCs w:val="22"/>
        </w:rPr>
        <w:t xml:space="preserve">tendo em vista o que consta no Processo nº .............................. </w:t>
      </w:r>
      <w:proofErr w:type="gramStart"/>
      <w:r w:rsidRPr="00D14C15">
        <w:rPr>
          <w:rFonts w:asciiTheme="majorHAnsi" w:hAnsiTheme="majorHAnsi"/>
          <w:sz w:val="22"/>
          <w:szCs w:val="22"/>
        </w:rPr>
        <w:t>e</w:t>
      </w:r>
      <w:proofErr w:type="gramEnd"/>
      <w:r w:rsidRPr="00D14C15">
        <w:rPr>
          <w:rFonts w:asciiTheme="majorHAnsi" w:hAnsiTheme="majorHAnsi"/>
          <w:sz w:val="22"/>
          <w:szCs w:val="22"/>
        </w:rPr>
        <w:t xml:space="preserve"> em observância às disposições da Lei nº 14.133, de 1º de abril de 2021, e demais legislação aplicável, resolvem celebrar o presente Termo de Contrato, decorrente </w:t>
      </w:r>
      <w:r w:rsidRPr="00D14C15">
        <w:rPr>
          <w:rFonts w:asciiTheme="majorHAnsi" w:hAnsiTheme="majorHAnsi"/>
          <w:i/>
          <w:iCs/>
          <w:sz w:val="22"/>
          <w:szCs w:val="22"/>
        </w:rPr>
        <w:t>do Pregão Eletrônico n. .../...</w:t>
      </w:r>
      <w:r w:rsidRPr="00D14C15">
        <w:rPr>
          <w:rFonts w:asciiTheme="majorHAnsi" w:hAnsiTheme="majorHAnsi"/>
          <w:sz w:val="22"/>
          <w:szCs w:val="22"/>
        </w:rPr>
        <w:t>, mediante as cláusulas e condições a seguir enunciadas.</w:t>
      </w:r>
    </w:p>
    <w:p w:rsidR="008A0499" w:rsidRPr="00D14C15" w:rsidRDefault="008A0499" w:rsidP="009542F4">
      <w:pPr>
        <w:pStyle w:val="Nivel2"/>
        <w:numPr>
          <w:ilvl w:val="1"/>
          <w:numId w:val="169"/>
        </w:numPr>
      </w:pPr>
      <w:r w:rsidRPr="00D14C15">
        <w:lastRenderedPageBreak/>
        <w:t>CLÁUSULA PRIMEIRA – OBJETO (</w:t>
      </w:r>
      <w:hyperlink r:id="rId63" w:anchor="art92" w:history="1">
        <w:r w:rsidRPr="00D14C15">
          <w:t>art. 92, I e II</w:t>
        </w:r>
      </w:hyperlink>
      <w:proofErr w:type="gramStart"/>
      <w:r w:rsidRPr="00D14C15">
        <w:t>)</w:t>
      </w:r>
      <w:proofErr w:type="gramEnd"/>
    </w:p>
    <w:p w:rsidR="008A0499" w:rsidRPr="00D14C15" w:rsidRDefault="008A0499" w:rsidP="009542F4">
      <w:pPr>
        <w:pStyle w:val="Nivel2"/>
        <w:numPr>
          <w:ilvl w:val="1"/>
          <w:numId w:val="169"/>
        </w:numPr>
      </w:pPr>
      <w:r w:rsidRPr="00D14C15">
        <w:t>1.1.</w:t>
      </w:r>
      <w:r w:rsidRPr="00D14C15">
        <w:tab/>
        <w:t>O objeto do presente instrumento é a Contratação de contratação de solução de tecnologia da informação e comunicação, envolvendo o fornecimento de licença de uso em caráter não permanente, conversão de dados, instalação, manutenção, treinamento e suporte técnico para sistema informatizado de Gestão Pública, com banco de dados em nuvem e acesso via internet com provimento de serviços/estrutura de Data Center, para atender as necessidades da Administração Direta e Indireta deste Município, nas condições estabelecidas no Termo de Referência.</w:t>
      </w:r>
    </w:p>
    <w:p w:rsidR="008A0499" w:rsidRPr="00D14C15" w:rsidRDefault="008A0499" w:rsidP="009542F4">
      <w:pPr>
        <w:pStyle w:val="Nivel2"/>
        <w:numPr>
          <w:ilvl w:val="1"/>
          <w:numId w:val="169"/>
        </w:numPr>
      </w:pPr>
    </w:p>
    <w:p w:rsidR="008A0499" w:rsidRPr="00D14C15" w:rsidRDefault="008A0499" w:rsidP="009126E8">
      <w:pPr>
        <w:spacing w:after="0"/>
        <w:ind w:left="2" w:right="-284" w:hanging="2"/>
        <w:rPr>
          <w:rFonts w:asciiTheme="majorHAnsi" w:eastAsia="Courier New" w:hAnsiTheme="majorHAnsi" w:cs="Courier New"/>
          <w:sz w:val="22"/>
          <w:u w:val="single"/>
        </w:rPr>
      </w:pPr>
      <w:r w:rsidRPr="00D14C15">
        <w:rPr>
          <w:rFonts w:asciiTheme="majorHAnsi" w:eastAsia="Courier New" w:hAnsiTheme="majorHAnsi" w:cs="Courier New"/>
          <w:b/>
          <w:sz w:val="22"/>
          <w:u w:val="single"/>
        </w:rPr>
        <w:t>PODER EXECUTIVO MUNICIPAL</w:t>
      </w:r>
    </w:p>
    <w:tbl>
      <w:tblPr>
        <w:tblStyle w:val="6"/>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96"/>
        <w:gridCol w:w="1830"/>
      </w:tblGrid>
      <w:tr w:rsidR="008A0499"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830" w:type="dxa"/>
          </w:tcPr>
          <w:p w:rsidR="008A0499" w:rsidRPr="00D14C15" w:rsidRDefault="008A0499" w:rsidP="009126E8">
            <w:pPr>
              <w:spacing w:after="0"/>
              <w:ind w:left="2" w:right="-106" w:hanging="2"/>
              <w:rPr>
                <w:rFonts w:asciiTheme="majorHAnsi" w:eastAsia="Courier New" w:hAnsiTheme="majorHAnsi" w:cs="Courier New"/>
                <w:b/>
                <w:sz w:val="22"/>
              </w:rPr>
            </w:pPr>
            <w:r w:rsidRPr="00D14C15">
              <w:rPr>
                <w:rFonts w:asciiTheme="majorHAnsi" w:eastAsia="Courier New" w:hAnsiTheme="majorHAnsi" w:cs="Courier New"/>
                <w:b/>
                <w:sz w:val="22"/>
              </w:rPr>
              <w:t xml:space="preserve">Status </w:t>
            </w:r>
          </w:p>
          <w:p w:rsidR="008A0499" w:rsidRPr="00D14C15" w:rsidRDefault="008A0499" w:rsidP="009126E8">
            <w:pPr>
              <w:spacing w:after="0"/>
              <w:ind w:left="2" w:right="-106" w:hanging="2"/>
              <w:rPr>
                <w:rFonts w:asciiTheme="majorHAnsi" w:eastAsia="Courier New" w:hAnsiTheme="majorHAnsi" w:cs="Courier New"/>
                <w:sz w:val="22"/>
              </w:rPr>
            </w:pPr>
            <w:r w:rsidRPr="00D14C15">
              <w:rPr>
                <w:rFonts w:asciiTheme="majorHAnsi" w:eastAsia="Courier New" w:hAnsiTheme="majorHAnsi" w:cs="Courier New"/>
                <w:b/>
                <w:sz w:val="22"/>
              </w:rPr>
              <w:t>Novo ou 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Folha</w:t>
            </w:r>
            <w:r w:rsidRPr="00D14C15">
              <w:rPr>
                <w:rFonts w:asciiTheme="majorHAnsi" w:hAnsiTheme="majorHAnsi"/>
                <w:spacing w:val="-1"/>
                <w:sz w:val="22"/>
              </w:rPr>
              <w:t xml:space="preserve"> </w:t>
            </w:r>
            <w:r w:rsidRPr="00D14C15">
              <w:rPr>
                <w:rFonts w:asciiTheme="majorHAnsi" w:hAnsiTheme="majorHAnsi"/>
                <w:sz w:val="22"/>
              </w:rPr>
              <w:t>de Pagamento</w:t>
            </w:r>
            <w:r w:rsidRPr="00D14C15">
              <w:rPr>
                <w:rFonts w:asciiTheme="majorHAnsi" w:hAnsiTheme="majorHAnsi"/>
                <w:spacing w:val="-1"/>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RH</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4"/>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Servidor</w:t>
            </w:r>
            <w:r w:rsidRPr="00D14C15">
              <w:rPr>
                <w:rFonts w:asciiTheme="majorHAnsi" w:hAnsiTheme="majorHAnsi"/>
                <w:spacing w:val="1"/>
                <w:sz w:val="22"/>
              </w:rPr>
              <w:t xml:space="preserve"> </w:t>
            </w:r>
            <w:r w:rsidRPr="00D14C15">
              <w:rPr>
                <w:rFonts w:asciiTheme="majorHAnsi" w:hAnsiTheme="majorHAnsi"/>
                <w:sz w:val="22"/>
              </w:rPr>
              <w:t>Público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proofErr w:type="spellStart"/>
            <w:proofErr w:type="gramStart"/>
            <w:r w:rsidRPr="00D14C15">
              <w:rPr>
                <w:rFonts w:asciiTheme="majorHAnsi" w:hAnsiTheme="majorHAnsi"/>
                <w:sz w:val="22"/>
              </w:rPr>
              <w:t>eSocial</w:t>
            </w:r>
            <w:proofErr w:type="spellEnd"/>
            <w:proofErr w:type="gramEnd"/>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Ponto</w:t>
            </w:r>
            <w:r w:rsidRPr="00D14C15">
              <w:rPr>
                <w:rFonts w:asciiTheme="majorHAnsi" w:hAnsiTheme="majorHAnsi"/>
                <w:spacing w:val="-1"/>
                <w:sz w:val="22"/>
              </w:rPr>
              <w:t xml:space="preserve"> </w:t>
            </w:r>
            <w:r w:rsidRPr="00D14C15">
              <w:rPr>
                <w:rFonts w:asciiTheme="majorHAnsi" w:hAnsiTheme="majorHAnsi"/>
                <w:sz w:val="22"/>
              </w:rPr>
              <w:t>Eletrônico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Vales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Contabilidade</w:t>
            </w:r>
            <w:r w:rsidRPr="00D14C15">
              <w:rPr>
                <w:rFonts w:asciiTheme="majorHAnsi" w:hAnsiTheme="majorHAnsi"/>
                <w:spacing w:val="-1"/>
                <w:sz w:val="22"/>
              </w:rPr>
              <w:t xml:space="preserve"> </w:t>
            </w:r>
            <w:r w:rsidRPr="00D14C15">
              <w:rPr>
                <w:rFonts w:asciiTheme="majorHAnsi" w:hAnsiTheme="majorHAnsi"/>
                <w:sz w:val="22"/>
              </w:rPr>
              <w:t>Pública</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Prestação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Contas</w:t>
            </w:r>
            <w:r w:rsidRPr="00D14C15">
              <w:rPr>
                <w:rFonts w:asciiTheme="majorHAnsi" w:hAnsiTheme="majorHAnsi"/>
                <w:spacing w:val="-1"/>
                <w:sz w:val="22"/>
              </w:rPr>
              <w:t xml:space="preserve"> </w:t>
            </w:r>
            <w:r w:rsidRPr="00D14C15">
              <w:rPr>
                <w:rFonts w:asciiTheme="majorHAnsi" w:hAnsiTheme="majorHAnsi"/>
                <w:sz w:val="22"/>
              </w:rPr>
              <w:t>Públicas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Tesouraria</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Orçamentário</w:t>
            </w:r>
            <w:r w:rsidRPr="00D14C15">
              <w:rPr>
                <w:rFonts w:asciiTheme="majorHAnsi" w:hAnsiTheme="majorHAnsi"/>
                <w:spacing w:val="-2"/>
                <w:sz w:val="22"/>
              </w:rPr>
              <w:t xml:space="preserve"> </w:t>
            </w:r>
            <w:r w:rsidRPr="00D14C15">
              <w:rPr>
                <w:rFonts w:asciiTheme="majorHAnsi" w:hAnsiTheme="majorHAnsi"/>
                <w:sz w:val="22"/>
              </w:rPr>
              <w:t>Municipal</w:t>
            </w:r>
            <w:r w:rsidRPr="00D14C15">
              <w:rPr>
                <w:rFonts w:asciiTheme="majorHAnsi" w:hAnsiTheme="majorHAnsi"/>
                <w:spacing w:val="-2"/>
                <w:sz w:val="22"/>
              </w:rPr>
              <w:t xml:space="preserve"> </w:t>
            </w:r>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PPA,</w:t>
            </w:r>
            <w:r w:rsidRPr="00D14C15">
              <w:rPr>
                <w:rFonts w:asciiTheme="majorHAnsi" w:hAnsiTheme="majorHAnsi"/>
                <w:spacing w:val="-2"/>
                <w:sz w:val="22"/>
              </w:rPr>
              <w:t xml:space="preserve"> </w:t>
            </w:r>
            <w:r w:rsidRPr="00D14C15">
              <w:rPr>
                <w:rFonts w:asciiTheme="majorHAnsi" w:hAnsiTheme="majorHAnsi"/>
                <w:sz w:val="22"/>
              </w:rPr>
              <w:t>LDO,</w:t>
            </w:r>
            <w:r w:rsidRPr="00D14C15">
              <w:rPr>
                <w:rFonts w:asciiTheme="majorHAnsi" w:hAnsiTheme="majorHAnsi"/>
                <w:spacing w:val="-2"/>
                <w:sz w:val="22"/>
              </w:rPr>
              <w:t xml:space="preserve"> </w:t>
            </w:r>
            <w:proofErr w:type="gramStart"/>
            <w:r w:rsidRPr="00D14C15">
              <w:rPr>
                <w:rFonts w:asciiTheme="majorHAnsi" w:hAnsiTheme="majorHAnsi"/>
                <w:sz w:val="22"/>
              </w:rPr>
              <w:t>LOA</w:t>
            </w:r>
            <w:proofErr w:type="gramEnd"/>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u w:val="single"/>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Tributos</w:t>
            </w:r>
            <w:r w:rsidRPr="00D14C15">
              <w:rPr>
                <w:rFonts w:asciiTheme="majorHAnsi" w:hAnsiTheme="majorHAnsi"/>
                <w:spacing w:val="-4"/>
                <w:sz w:val="22"/>
              </w:rPr>
              <w:t xml:space="preserve"> </w:t>
            </w:r>
            <w:r w:rsidRPr="00D14C15">
              <w:rPr>
                <w:rFonts w:asciiTheme="majorHAnsi" w:hAnsiTheme="majorHAnsi"/>
                <w:sz w:val="22"/>
              </w:rPr>
              <w:t>Municipais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 PIX</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 Protesto Eletrônico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 Integração com a Junta Comercial - Tudo Fácil Empresas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 xml:space="preserve">Sistema Controle de Processo Judicial </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 Pendência do Simples Nacional</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Declaração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Serviços</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3"/>
                <w:sz w:val="22"/>
              </w:rPr>
              <w:t xml:space="preserve"> </w:t>
            </w:r>
            <w:r w:rsidRPr="00D14C15">
              <w:rPr>
                <w:rFonts w:asciiTheme="majorHAnsi" w:hAnsiTheme="majorHAnsi"/>
                <w:sz w:val="22"/>
              </w:rPr>
              <w:t>DES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8"/>
                <w:sz w:val="22"/>
              </w:rPr>
              <w:t xml:space="preserve"> </w:t>
            </w:r>
            <w:r w:rsidRPr="00D14C15">
              <w:rPr>
                <w:rFonts w:asciiTheme="majorHAnsi" w:hAnsiTheme="majorHAnsi"/>
                <w:sz w:val="22"/>
              </w:rPr>
              <w:t>Declaração</w:t>
            </w:r>
            <w:r w:rsidRPr="00D14C15">
              <w:rPr>
                <w:rFonts w:asciiTheme="majorHAnsi" w:hAnsiTheme="majorHAnsi"/>
                <w:spacing w:val="8"/>
                <w:sz w:val="22"/>
              </w:rPr>
              <w:t xml:space="preserve"> </w:t>
            </w:r>
            <w:r w:rsidRPr="00D14C15">
              <w:rPr>
                <w:rFonts w:asciiTheme="majorHAnsi" w:hAnsiTheme="majorHAnsi"/>
                <w:sz w:val="22"/>
              </w:rPr>
              <w:t>Eletrônica</w:t>
            </w:r>
            <w:r w:rsidRPr="00D14C15">
              <w:rPr>
                <w:rFonts w:asciiTheme="majorHAnsi" w:hAnsiTheme="majorHAnsi"/>
                <w:spacing w:val="7"/>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Serviços</w:t>
            </w:r>
            <w:r w:rsidRPr="00D14C15">
              <w:rPr>
                <w:rFonts w:asciiTheme="majorHAnsi" w:hAnsiTheme="majorHAnsi"/>
                <w:spacing w:val="8"/>
                <w:sz w:val="22"/>
              </w:rPr>
              <w:t xml:space="preserve"> </w:t>
            </w:r>
            <w:r w:rsidRPr="00D14C15">
              <w:rPr>
                <w:rFonts w:asciiTheme="majorHAnsi" w:hAnsiTheme="majorHAnsi"/>
                <w:sz w:val="22"/>
              </w:rPr>
              <w:t>de</w:t>
            </w:r>
            <w:r w:rsidRPr="00D14C15">
              <w:rPr>
                <w:rFonts w:asciiTheme="majorHAnsi" w:hAnsiTheme="majorHAnsi"/>
                <w:spacing w:val="8"/>
                <w:sz w:val="22"/>
              </w:rPr>
              <w:t xml:space="preserve"> </w:t>
            </w:r>
            <w:r w:rsidRPr="00D14C15">
              <w:rPr>
                <w:rFonts w:asciiTheme="majorHAnsi" w:hAnsiTheme="majorHAnsi"/>
                <w:sz w:val="22"/>
              </w:rPr>
              <w:t>Instituição</w:t>
            </w:r>
            <w:r w:rsidRPr="00D14C15">
              <w:rPr>
                <w:rFonts w:asciiTheme="majorHAnsi" w:hAnsiTheme="majorHAnsi"/>
                <w:spacing w:val="-52"/>
                <w:sz w:val="22"/>
              </w:rPr>
              <w:t xml:space="preserve"> </w:t>
            </w:r>
            <w:r w:rsidRPr="00D14C15">
              <w:rPr>
                <w:rFonts w:asciiTheme="majorHAnsi" w:hAnsiTheme="majorHAnsi"/>
                <w:sz w:val="22"/>
              </w:rPr>
              <w:t>Financeira – DES-IF</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lastRenderedPageBreak/>
              <w:t>Sistema</w:t>
            </w:r>
            <w:r w:rsidRPr="00D14C15">
              <w:rPr>
                <w:rFonts w:asciiTheme="majorHAnsi" w:hAnsiTheme="majorHAnsi"/>
                <w:spacing w:val="-3"/>
                <w:sz w:val="22"/>
              </w:rPr>
              <w:t xml:space="preserve"> </w:t>
            </w:r>
            <w:r w:rsidRPr="00D14C15">
              <w:rPr>
                <w:rFonts w:asciiTheme="majorHAnsi" w:hAnsiTheme="majorHAnsi"/>
                <w:sz w:val="22"/>
              </w:rPr>
              <w:t>Fiscalização</w:t>
            </w:r>
            <w:r w:rsidRPr="00D14C15">
              <w:rPr>
                <w:rFonts w:asciiTheme="majorHAnsi" w:hAnsiTheme="majorHAnsi"/>
                <w:spacing w:val="-3"/>
                <w:sz w:val="22"/>
              </w:rPr>
              <w:t xml:space="preserve"> </w:t>
            </w:r>
            <w:r w:rsidRPr="00D14C15">
              <w:rPr>
                <w:rFonts w:asciiTheme="majorHAnsi" w:hAnsiTheme="majorHAnsi"/>
                <w:sz w:val="22"/>
              </w:rPr>
              <w:t>Tributária</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1"/>
                <w:sz w:val="22"/>
              </w:rPr>
              <w:t xml:space="preserve"> </w:t>
            </w:r>
            <w:r w:rsidRPr="00D14C15">
              <w:rPr>
                <w:rFonts w:asciiTheme="majorHAnsi" w:hAnsiTheme="majorHAnsi"/>
                <w:sz w:val="22"/>
              </w:rPr>
              <w:t>Alvará On-Line</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Nota</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Serviço</w:t>
            </w:r>
            <w:r w:rsidRPr="00D14C15">
              <w:rPr>
                <w:rFonts w:asciiTheme="majorHAnsi" w:hAnsiTheme="majorHAnsi"/>
                <w:spacing w:val="-1"/>
                <w:sz w:val="22"/>
              </w:rPr>
              <w:t xml:space="preserve"> </w:t>
            </w:r>
            <w:r w:rsidRPr="00D14C15">
              <w:rPr>
                <w:rFonts w:asciiTheme="majorHAnsi" w:hAnsiTheme="majorHAnsi"/>
                <w:sz w:val="22"/>
              </w:rPr>
              <w:t>Eletrônica</w:t>
            </w:r>
            <w:r w:rsidRPr="00D14C15">
              <w:rPr>
                <w:rFonts w:asciiTheme="majorHAnsi" w:hAnsiTheme="majorHAnsi"/>
                <w:spacing w:val="-4"/>
                <w:sz w:val="22"/>
              </w:rPr>
              <w:t xml:space="preserve"> </w:t>
            </w:r>
            <w:r w:rsidRPr="00D14C15">
              <w:rPr>
                <w:rFonts w:asciiTheme="majorHAnsi" w:hAnsiTheme="majorHAnsi"/>
                <w:sz w:val="22"/>
              </w:rPr>
              <w:t>(NFS-e)</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Situação</w:t>
            </w:r>
            <w:r w:rsidRPr="00D14C15">
              <w:rPr>
                <w:rFonts w:asciiTheme="majorHAnsi" w:hAnsiTheme="majorHAnsi"/>
                <w:spacing w:val="-2"/>
                <w:sz w:val="22"/>
              </w:rPr>
              <w:t xml:space="preserve"> </w:t>
            </w:r>
            <w:r w:rsidRPr="00D14C15">
              <w:rPr>
                <w:rFonts w:asciiTheme="majorHAnsi" w:hAnsiTheme="majorHAnsi"/>
                <w:sz w:val="22"/>
              </w:rPr>
              <w:t>Fiscal</w:t>
            </w:r>
            <w:r w:rsidRPr="00D14C15">
              <w:rPr>
                <w:rFonts w:asciiTheme="majorHAnsi" w:hAnsiTheme="majorHAnsi"/>
                <w:spacing w:val="1"/>
                <w:sz w:val="22"/>
              </w:rPr>
              <w:t xml:space="preserve"> </w:t>
            </w:r>
            <w:r w:rsidRPr="00D14C15">
              <w:rPr>
                <w:rFonts w:asciiTheme="majorHAnsi" w:hAnsiTheme="majorHAnsi"/>
                <w:sz w:val="22"/>
              </w:rPr>
              <w:t>-</w:t>
            </w:r>
            <w:r w:rsidRPr="00D14C15">
              <w:rPr>
                <w:rFonts w:asciiTheme="majorHAnsi" w:hAnsiTheme="majorHAnsi"/>
                <w:spacing w:val="-4"/>
                <w:sz w:val="22"/>
              </w:rPr>
              <w:t xml:space="preserve"> </w:t>
            </w:r>
            <w:r w:rsidRPr="00D14C15">
              <w:rPr>
                <w:rFonts w:asciiTheme="majorHAnsi" w:hAnsiTheme="majorHAnsi"/>
                <w:sz w:val="22"/>
              </w:rPr>
              <w:t>CND</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ITBI</w:t>
            </w:r>
            <w:r w:rsidRPr="00D14C15">
              <w:rPr>
                <w:rFonts w:asciiTheme="majorHAnsi" w:hAnsiTheme="majorHAnsi"/>
                <w:spacing w:val="-3"/>
                <w:sz w:val="22"/>
              </w:rPr>
              <w:t xml:space="preserve"> </w:t>
            </w:r>
            <w:r w:rsidRPr="00D14C15">
              <w:rPr>
                <w:rFonts w:asciiTheme="majorHAnsi" w:hAnsiTheme="majorHAnsi"/>
                <w:sz w:val="22"/>
              </w:rPr>
              <w:t>Eletrônico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Emissão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Documento</w:t>
            </w:r>
            <w:r w:rsidRPr="00D14C15">
              <w:rPr>
                <w:rFonts w:asciiTheme="majorHAnsi" w:hAnsiTheme="majorHAnsi"/>
                <w:spacing w:val="-1"/>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Arrecadação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Compras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1"/>
                <w:sz w:val="22"/>
              </w:rPr>
              <w:t xml:space="preserve"> </w:t>
            </w:r>
            <w:r w:rsidRPr="00D14C15">
              <w:rPr>
                <w:rFonts w:asciiTheme="majorHAnsi" w:hAnsiTheme="majorHAnsi"/>
                <w:sz w:val="22"/>
              </w:rPr>
              <w:t>Licitações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 Processo de Assinatura Digital</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 xml:space="preserve">Sistema de Controle de </w:t>
            </w:r>
            <w:proofErr w:type="spellStart"/>
            <w:r w:rsidRPr="00D14C15">
              <w:rPr>
                <w:rFonts w:asciiTheme="majorHAnsi" w:hAnsiTheme="majorHAnsi"/>
                <w:sz w:val="22"/>
              </w:rPr>
              <w:t>Àgua</w:t>
            </w:r>
            <w:proofErr w:type="spellEnd"/>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 xml:space="preserve">Novo </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Patrimônio</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3"/>
                <w:sz w:val="22"/>
              </w:rPr>
              <w:t xml:space="preserve"> </w:t>
            </w:r>
            <w:r w:rsidRPr="00D14C15">
              <w:rPr>
                <w:rFonts w:asciiTheme="majorHAnsi" w:hAnsiTheme="majorHAnsi"/>
                <w:sz w:val="22"/>
              </w:rPr>
              <w:t>de</w:t>
            </w:r>
            <w:r w:rsidRPr="00D14C15">
              <w:rPr>
                <w:rFonts w:asciiTheme="majorHAnsi" w:hAnsiTheme="majorHAnsi"/>
                <w:spacing w:val="-3"/>
                <w:sz w:val="22"/>
              </w:rPr>
              <w:t xml:space="preserve"> </w:t>
            </w:r>
            <w:r w:rsidRPr="00D14C15">
              <w:rPr>
                <w:rFonts w:asciiTheme="majorHAnsi" w:hAnsiTheme="majorHAnsi"/>
                <w:sz w:val="22"/>
              </w:rPr>
              <w:t>Materiais/Almoxarifado</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Frotas</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Protocolo</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Transparência</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Auditoria</w:t>
            </w:r>
            <w:r w:rsidRPr="00D14C15">
              <w:rPr>
                <w:rFonts w:asciiTheme="majorHAnsi" w:hAnsiTheme="majorHAnsi"/>
                <w:spacing w:val="-3"/>
                <w:sz w:val="22"/>
              </w:rPr>
              <w:t xml:space="preserve"> </w:t>
            </w:r>
            <w:r w:rsidRPr="00D14C15">
              <w:rPr>
                <w:rFonts w:asciiTheme="majorHAnsi" w:hAnsiTheme="majorHAnsi"/>
                <w:sz w:val="22"/>
              </w:rPr>
              <w:t>do</w:t>
            </w:r>
            <w:r w:rsidRPr="00D14C15">
              <w:rPr>
                <w:rFonts w:asciiTheme="majorHAnsi" w:hAnsiTheme="majorHAnsi"/>
                <w:spacing w:val="-1"/>
                <w:sz w:val="22"/>
              </w:rPr>
              <w:t xml:space="preserve"> </w:t>
            </w:r>
            <w:r w:rsidRPr="00D14C15">
              <w:rPr>
                <w:rFonts w:asciiTheme="majorHAnsi" w:hAnsiTheme="majorHAnsi"/>
                <w:sz w:val="22"/>
              </w:rPr>
              <w:t>Controle</w:t>
            </w:r>
            <w:r w:rsidRPr="00D14C15">
              <w:rPr>
                <w:rFonts w:asciiTheme="majorHAnsi" w:hAnsiTheme="majorHAnsi"/>
                <w:spacing w:val="-1"/>
                <w:sz w:val="22"/>
              </w:rPr>
              <w:t xml:space="preserve"> </w:t>
            </w:r>
            <w:r w:rsidRPr="00D14C15">
              <w:rPr>
                <w:rFonts w:asciiTheme="majorHAnsi" w:hAnsiTheme="majorHAnsi"/>
                <w:sz w:val="22"/>
              </w:rPr>
              <w:t>Interno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Portal</w:t>
            </w:r>
            <w:r w:rsidRPr="00D14C15">
              <w:rPr>
                <w:rFonts w:asciiTheme="majorHAnsi" w:hAnsiTheme="majorHAnsi"/>
                <w:spacing w:val="-1"/>
                <w:sz w:val="22"/>
              </w:rPr>
              <w:t xml:space="preserve"> </w:t>
            </w:r>
            <w:r w:rsidRPr="00D14C15">
              <w:rPr>
                <w:rFonts w:asciiTheme="majorHAnsi" w:hAnsiTheme="majorHAnsi"/>
                <w:sz w:val="22"/>
              </w:rPr>
              <w:t>Institucional</w:t>
            </w:r>
            <w:r w:rsidRPr="00D14C15">
              <w:rPr>
                <w:rFonts w:asciiTheme="majorHAnsi" w:hAnsiTheme="majorHAnsi"/>
                <w:spacing w:val="-3"/>
                <w:sz w:val="22"/>
              </w:rPr>
              <w:t xml:space="preserve"> </w:t>
            </w:r>
            <w:r w:rsidRPr="00D14C15">
              <w:rPr>
                <w:rFonts w:asciiTheme="majorHAnsi" w:hAnsiTheme="majorHAnsi"/>
                <w:sz w:val="22"/>
              </w:rPr>
              <w:t>(Web</w:t>
            </w:r>
            <w:r w:rsidRPr="00D14C15">
              <w:rPr>
                <w:rFonts w:asciiTheme="majorHAnsi" w:hAnsiTheme="majorHAnsi"/>
                <w:spacing w:val="-2"/>
                <w:sz w:val="22"/>
              </w:rPr>
              <w:t xml:space="preserve"> </w:t>
            </w:r>
            <w:r w:rsidRPr="00D14C15">
              <w:rPr>
                <w:rFonts w:asciiTheme="majorHAnsi" w:hAnsiTheme="majorHAnsi"/>
                <w:sz w:val="22"/>
              </w:rPr>
              <w:t>Site)</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A21D5B" w:rsidRPr="00D14C15" w:rsidTr="00AE0698">
        <w:tc>
          <w:tcPr>
            <w:tcW w:w="9526" w:type="dxa"/>
            <w:gridSpan w:val="2"/>
          </w:tcPr>
          <w:p w:rsidR="008A0499" w:rsidRPr="00D14C15" w:rsidRDefault="008A0499" w:rsidP="009126E8">
            <w:pPr>
              <w:spacing w:after="0"/>
              <w:ind w:left="2" w:right="-109" w:hanging="2"/>
              <w:rPr>
                <w:rFonts w:asciiTheme="majorHAnsi" w:eastAsia="Courier New" w:hAnsiTheme="majorHAnsi" w:cs="Courier New"/>
                <w:sz w:val="22"/>
              </w:rPr>
            </w:pPr>
            <w:proofErr w:type="gramStart"/>
            <w:r w:rsidRPr="00D14C15">
              <w:rPr>
                <w:rFonts w:asciiTheme="majorHAnsi" w:eastAsia="Courier New" w:hAnsiTheme="majorHAnsi" w:cs="Courier New"/>
                <w:b/>
                <w:sz w:val="22"/>
              </w:rPr>
              <w:t>MÓDULOS SECRETARIA</w:t>
            </w:r>
            <w:proofErr w:type="gramEnd"/>
            <w:r w:rsidRPr="00D14C15">
              <w:rPr>
                <w:rFonts w:asciiTheme="majorHAnsi" w:eastAsia="Courier New" w:hAnsiTheme="majorHAnsi" w:cs="Courier New"/>
                <w:b/>
                <w:sz w:val="22"/>
              </w:rPr>
              <w:t xml:space="preserve"> DE SAÚDE</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Farmácia/Medicamentos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Integração</w:t>
            </w:r>
            <w:r w:rsidRPr="00D14C15">
              <w:rPr>
                <w:rFonts w:asciiTheme="majorHAnsi" w:hAnsiTheme="majorHAnsi"/>
                <w:spacing w:val="-3"/>
                <w:sz w:val="22"/>
              </w:rPr>
              <w:t xml:space="preserve"> </w:t>
            </w:r>
            <w:r w:rsidRPr="00D14C15">
              <w:rPr>
                <w:rFonts w:asciiTheme="majorHAnsi" w:hAnsiTheme="majorHAnsi"/>
                <w:sz w:val="22"/>
              </w:rPr>
              <w:t>BNAFAR</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Imunização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Agendamento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Consultas</w:t>
            </w:r>
            <w:r w:rsidRPr="00D14C15">
              <w:rPr>
                <w:rFonts w:asciiTheme="majorHAnsi" w:hAnsiTheme="majorHAnsi"/>
                <w:spacing w:val="-2"/>
                <w:sz w:val="22"/>
              </w:rPr>
              <w:t xml:space="preserve"> </w:t>
            </w:r>
            <w:r w:rsidRPr="00D14C15">
              <w:rPr>
                <w:rFonts w:asciiTheme="majorHAnsi" w:hAnsiTheme="majorHAnsi"/>
                <w:sz w:val="22"/>
              </w:rPr>
              <w:t>e</w:t>
            </w:r>
            <w:r w:rsidRPr="00D14C15">
              <w:rPr>
                <w:rFonts w:asciiTheme="majorHAnsi" w:hAnsiTheme="majorHAnsi"/>
                <w:spacing w:val="-2"/>
                <w:sz w:val="22"/>
              </w:rPr>
              <w:t xml:space="preserve"> </w:t>
            </w:r>
            <w:r w:rsidRPr="00D14C15">
              <w:rPr>
                <w:rFonts w:asciiTheme="majorHAnsi" w:hAnsiTheme="majorHAnsi"/>
                <w:sz w:val="22"/>
              </w:rPr>
              <w:t>Procedimentos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Atenção</w:t>
            </w:r>
            <w:r w:rsidRPr="00D14C15">
              <w:rPr>
                <w:rFonts w:asciiTheme="majorHAnsi" w:hAnsiTheme="majorHAnsi"/>
                <w:spacing w:val="-2"/>
                <w:sz w:val="22"/>
              </w:rPr>
              <w:t xml:space="preserve"> </w:t>
            </w:r>
            <w:r w:rsidRPr="00D14C15">
              <w:rPr>
                <w:rFonts w:asciiTheme="majorHAnsi" w:hAnsiTheme="majorHAnsi"/>
                <w:sz w:val="22"/>
              </w:rPr>
              <w:t>Básica</w:t>
            </w:r>
            <w:r w:rsidRPr="00D14C15">
              <w:rPr>
                <w:rFonts w:asciiTheme="majorHAnsi" w:hAnsiTheme="majorHAnsi"/>
                <w:spacing w:val="-2"/>
                <w:sz w:val="22"/>
              </w:rPr>
              <w:t xml:space="preserve"> </w:t>
            </w:r>
            <w:proofErr w:type="spellStart"/>
            <w:r w:rsidRPr="00D14C15">
              <w:rPr>
                <w:rFonts w:asciiTheme="majorHAnsi" w:hAnsiTheme="majorHAnsi"/>
                <w:sz w:val="22"/>
              </w:rPr>
              <w:t>Esus</w:t>
            </w:r>
            <w:proofErr w:type="spellEnd"/>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proofErr w:type="gramStart"/>
            <w:r w:rsidRPr="00D14C15">
              <w:rPr>
                <w:rFonts w:asciiTheme="majorHAnsi" w:hAnsiTheme="majorHAnsi"/>
                <w:sz w:val="22"/>
              </w:rPr>
              <w:t>Aplicativo</w:t>
            </w:r>
            <w:r w:rsidRPr="00D14C15">
              <w:rPr>
                <w:rFonts w:asciiTheme="majorHAnsi" w:hAnsiTheme="majorHAnsi"/>
                <w:spacing w:val="-5"/>
                <w:sz w:val="22"/>
              </w:rPr>
              <w:t xml:space="preserve"> </w:t>
            </w:r>
            <w:r w:rsidRPr="00D14C15">
              <w:rPr>
                <w:rFonts w:asciiTheme="majorHAnsi" w:hAnsiTheme="majorHAnsi"/>
                <w:sz w:val="22"/>
              </w:rPr>
              <w:t>(</w:t>
            </w:r>
            <w:proofErr w:type="spellStart"/>
            <w:r w:rsidRPr="00D14C15">
              <w:rPr>
                <w:rFonts w:asciiTheme="majorHAnsi" w:hAnsiTheme="majorHAnsi"/>
                <w:sz w:val="22"/>
              </w:rPr>
              <w:t>App</w:t>
            </w:r>
            <w:proofErr w:type="spellEnd"/>
            <w:r w:rsidRPr="00D14C15">
              <w:rPr>
                <w:rFonts w:asciiTheme="majorHAnsi" w:hAnsiTheme="majorHAnsi"/>
                <w:sz w:val="22"/>
              </w:rPr>
              <w:t>)</w:t>
            </w:r>
            <w:r w:rsidRPr="00D14C15">
              <w:rPr>
                <w:rFonts w:asciiTheme="majorHAnsi" w:hAnsiTheme="majorHAnsi"/>
                <w:spacing w:val="1"/>
                <w:sz w:val="22"/>
              </w:rPr>
              <w:t xml:space="preserve"> </w:t>
            </w:r>
            <w:r w:rsidRPr="00D14C15">
              <w:rPr>
                <w:rFonts w:asciiTheme="majorHAnsi" w:hAnsiTheme="majorHAnsi"/>
                <w:sz w:val="22"/>
              </w:rPr>
              <w:t>Agentes</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Saúde</w:t>
            </w:r>
            <w:proofErr w:type="gramEnd"/>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TFD</w:t>
            </w:r>
            <w:r w:rsidRPr="00D14C15">
              <w:rPr>
                <w:rFonts w:asciiTheme="majorHAnsi" w:hAnsiTheme="majorHAnsi"/>
                <w:spacing w:val="-3"/>
                <w:sz w:val="22"/>
              </w:rPr>
              <w:t xml:space="preserve"> </w:t>
            </w:r>
            <w:r w:rsidRPr="00D14C15">
              <w:rPr>
                <w:rFonts w:asciiTheme="majorHAnsi" w:hAnsiTheme="majorHAnsi"/>
                <w:sz w:val="22"/>
              </w:rPr>
              <w:t>–</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Fora</w:t>
            </w:r>
            <w:r w:rsidRPr="00D14C15">
              <w:rPr>
                <w:rFonts w:asciiTheme="majorHAnsi" w:hAnsiTheme="majorHAnsi"/>
                <w:spacing w:val="-2"/>
                <w:sz w:val="22"/>
              </w:rPr>
              <w:t xml:space="preserve"> </w:t>
            </w:r>
            <w:r w:rsidRPr="00D14C15">
              <w:rPr>
                <w:rFonts w:asciiTheme="majorHAnsi" w:hAnsiTheme="majorHAnsi"/>
                <w:sz w:val="22"/>
              </w:rPr>
              <w:t>do</w:t>
            </w:r>
            <w:r w:rsidRPr="00D14C15">
              <w:rPr>
                <w:rFonts w:asciiTheme="majorHAnsi" w:hAnsiTheme="majorHAnsi"/>
                <w:spacing w:val="-2"/>
                <w:sz w:val="22"/>
              </w:rPr>
              <w:t xml:space="preserve"> </w:t>
            </w:r>
            <w:r w:rsidRPr="00D14C15">
              <w:rPr>
                <w:rFonts w:asciiTheme="majorHAnsi" w:hAnsiTheme="majorHAnsi"/>
                <w:sz w:val="22"/>
              </w:rPr>
              <w:t>Domicílio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Controle</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2"/>
                <w:sz w:val="22"/>
              </w:rPr>
              <w:t xml:space="preserve"> </w:t>
            </w:r>
            <w:r w:rsidRPr="00D14C15">
              <w:rPr>
                <w:rFonts w:asciiTheme="majorHAnsi" w:hAnsiTheme="majorHAnsi"/>
                <w:sz w:val="22"/>
              </w:rPr>
              <w:t>Exames</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Controle de Benefícios</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de Vigilância Sanitária</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A21D5B" w:rsidRPr="00D14C15" w:rsidTr="00AE0698">
        <w:tc>
          <w:tcPr>
            <w:tcW w:w="9526" w:type="dxa"/>
            <w:gridSpan w:val="2"/>
          </w:tcPr>
          <w:p w:rsidR="008A0499" w:rsidRPr="00D14C15" w:rsidRDefault="008A0499" w:rsidP="009126E8">
            <w:pPr>
              <w:spacing w:after="0"/>
              <w:ind w:left="2" w:right="-109" w:hanging="2"/>
              <w:rPr>
                <w:rFonts w:asciiTheme="majorHAnsi" w:eastAsia="Courier New" w:hAnsiTheme="majorHAnsi" w:cs="Courier New"/>
                <w:sz w:val="22"/>
              </w:rPr>
            </w:pPr>
            <w:proofErr w:type="gramStart"/>
            <w:r w:rsidRPr="00D14C15">
              <w:rPr>
                <w:rFonts w:asciiTheme="majorHAnsi" w:eastAsia="Courier New" w:hAnsiTheme="majorHAnsi" w:cs="Courier New"/>
                <w:b/>
                <w:sz w:val="22"/>
              </w:rPr>
              <w:t>MÓDULOS SECRETARIA</w:t>
            </w:r>
            <w:proofErr w:type="gramEnd"/>
            <w:r w:rsidRPr="00D14C15">
              <w:rPr>
                <w:rFonts w:asciiTheme="majorHAnsi" w:eastAsia="Courier New" w:hAnsiTheme="majorHAnsi" w:cs="Courier New"/>
                <w:b/>
                <w:sz w:val="22"/>
              </w:rPr>
              <w:t xml:space="preserve"> DE EDUCAÇÃO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Gestão</w:t>
            </w:r>
            <w:r w:rsidRPr="00D14C15">
              <w:rPr>
                <w:rFonts w:asciiTheme="majorHAnsi" w:hAnsiTheme="majorHAnsi"/>
                <w:spacing w:val="-2"/>
                <w:sz w:val="22"/>
              </w:rPr>
              <w:t xml:space="preserve"> </w:t>
            </w:r>
            <w:r w:rsidRPr="00D14C15">
              <w:rPr>
                <w:rFonts w:asciiTheme="majorHAnsi" w:hAnsiTheme="majorHAnsi"/>
                <w:sz w:val="22"/>
              </w:rPr>
              <w:t>de</w:t>
            </w:r>
            <w:r w:rsidRPr="00D14C15">
              <w:rPr>
                <w:rFonts w:asciiTheme="majorHAnsi" w:hAnsiTheme="majorHAnsi"/>
                <w:spacing w:val="-1"/>
                <w:sz w:val="22"/>
              </w:rPr>
              <w:t xml:space="preserve"> </w:t>
            </w:r>
            <w:r w:rsidRPr="00D14C15">
              <w:rPr>
                <w:rFonts w:asciiTheme="majorHAnsi" w:hAnsiTheme="majorHAnsi"/>
                <w:sz w:val="22"/>
              </w:rPr>
              <w:t>Educação</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 xml:space="preserve">Sistema de </w:t>
            </w:r>
            <w:proofErr w:type="spellStart"/>
            <w:r w:rsidRPr="00D14C15">
              <w:rPr>
                <w:rFonts w:asciiTheme="majorHAnsi" w:hAnsiTheme="majorHAnsi"/>
                <w:sz w:val="22"/>
              </w:rPr>
              <w:t>Pré</w:t>
            </w:r>
            <w:proofErr w:type="spellEnd"/>
            <w:r w:rsidRPr="00D14C15">
              <w:rPr>
                <w:rFonts w:asciiTheme="majorHAnsi" w:hAnsiTheme="majorHAnsi"/>
                <w:sz w:val="22"/>
              </w:rPr>
              <w:t xml:space="preserve"> Matrícula</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lastRenderedPageBreak/>
              <w:t>Sistema Portal de Pais e Alunos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APP Pais e Alunos</w:t>
            </w:r>
          </w:p>
        </w:tc>
        <w:tc>
          <w:tcPr>
            <w:tcW w:w="1830" w:type="dxa"/>
          </w:tcPr>
          <w:p w:rsidR="008A0499" w:rsidRPr="00D14C15" w:rsidRDefault="008A0499" w:rsidP="009126E8">
            <w:pPr>
              <w:spacing w:after="0"/>
              <w:ind w:left="2" w:right="-109" w:hanging="2"/>
              <w:rPr>
                <w:rFonts w:asciiTheme="majorHAnsi" w:hAnsiTheme="majorHAnsi"/>
                <w:b/>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 Portal Professores</w:t>
            </w:r>
          </w:p>
        </w:tc>
        <w:tc>
          <w:tcPr>
            <w:tcW w:w="1830" w:type="dxa"/>
          </w:tcPr>
          <w:p w:rsidR="008A0499" w:rsidRPr="00D14C15" w:rsidRDefault="008A0499" w:rsidP="009126E8">
            <w:pPr>
              <w:spacing w:after="0"/>
              <w:ind w:left="2" w:right="-109" w:hanging="2"/>
              <w:rPr>
                <w:rFonts w:asciiTheme="majorHAnsi" w:hAnsiTheme="majorHAnsi"/>
                <w:b/>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hAnsiTheme="majorHAnsi"/>
                <w:sz w:val="22"/>
              </w:rPr>
              <w:t>APP Professores</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Transporte</w:t>
            </w:r>
            <w:r w:rsidRPr="00D14C15">
              <w:rPr>
                <w:rFonts w:asciiTheme="majorHAnsi" w:hAnsiTheme="majorHAnsi"/>
                <w:spacing w:val="-2"/>
                <w:sz w:val="22"/>
              </w:rPr>
              <w:t xml:space="preserve"> </w:t>
            </w:r>
            <w:r w:rsidRPr="00D14C15">
              <w:rPr>
                <w:rFonts w:asciiTheme="majorHAnsi" w:hAnsiTheme="majorHAnsi"/>
                <w:sz w:val="22"/>
              </w:rPr>
              <w:t>Escolar</w:t>
            </w:r>
          </w:p>
        </w:tc>
        <w:tc>
          <w:tcPr>
            <w:tcW w:w="1830" w:type="dxa"/>
          </w:tcPr>
          <w:p w:rsidR="008A0499" w:rsidRPr="00D14C15" w:rsidRDefault="008A0499" w:rsidP="009126E8">
            <w:pPr>
              <w:spacing w:after="0"/>
              <w:ind w:left="2" w:right="-109" w:hanging="2"/>
              <w:rPr>
                <w:rFonts w:asciiTheme="majorHAnsi" w:hAnsiTheme="majorHAnsi"/>
                <w:b/>
                <w:sz w:val="22"/>
              </w:rPr>
            </w:pPr>
            <w:r w:rsidRPr="00D14C15">
              <w:rPr>
                <w:rFonts w:asciiTheme="majorHAnsi" w:hAnsiTheme="majorHAnsi"/>
                <w:sz w:val="22"/>
              </w:rPr>
              <w:t>Novo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3"/>
                <w:sz w:val="22"/>
              </w:rPr>
              <w:t xml:space="preserve"> </w:t>
            </w:r>
            <w:r w:rsidRPr="00D14C15">
              <w:rPr>
                <w:rFonts w:asciiTheme="majorHAnsi" w:hAnsiTheme="majorHAnsi"/>
                <w:sz w:val="22"/>
              </w:rPr>
              <w:t>Merenda/Alimentação</w:t>
            </w:r>
            <w:r w:rsidRPr="00D14C15">
              <w:rPr>
                <w:rFonts w:asciiTheme="majorHAnsi" w:hAnsiTheme="majorHAnsi"/>
                <w:spacing w:val="-2"/>
                <w:sz w:val="22"/>
              </w:rPr>
              <w:t xml:space="preserve"> </w:t>
            </w:r>
            <w:r w:rsidRPr="00D14C15">
              <w:rPr>
                <w:rFonts w:asciiTheme="majorHAnsi" w:hAnsiTheme="majorHAnsi"/>
                <w:sz w:val="22"/>
              </w:rPr>
              <w:t>Escolar</w:t>
            </w:r>
          </w:p>
        </w:tc>
        <w:tc>
          <w:tcPr>
            <w:tcW w:w="1830" w:type="dxa"/>
          </w:tcPr>
          <w:p w:rsidR="008A0499" w:rsidRPr="00D14C15" w:rsidRDefault="008A0499" w:rsidP="009126E8">
            <w:pPr>
              <w:spacing w:after="0"/>
              <w:ind w:left="2" w:right="-109" w:hanging="2"/>
              <w:rPr>
                <w:rFonts w:asciiTheme="majorHAnsi" w:hAnsiTheme="majorHAnsi"/>
                <w:b/>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hAnsiTheme="majorHAnsi"/>
                <w:sz w:val="22"/>
              </w:rPr>
            </w:pPr>
            <w:r w:rsidRPr="00D14C15">
              <w:rPr>
                <w:rFonts w:asciiTheme="majorHAnsi" w:hAnsiTheme="majorHAnsi"/>
                <w:sz w:val="22"/>
              </w:rPr>
              <w:t>Sistema</w:t>
            </w:r>
            <w:r w:rsidRPr="00D14C15">
              <w:rPr>
                <w:rFonts w:asciiTheme="majorHAnsi" w:hAnsiTheme="majorHAnsi"/>
                <w:spacing w:val="-2"/>
                <w:sz w:val="22"/>
              </w:rPr>
              <w:t xml:space="preserve"> </w:t>
            </w:r>
            <w:r w:rsidRPr="00D14C15">
              <w:rPr>
                <w:rFonts w:asciiTheme="majorHAnsi" w:hAnsiTheme="majorHAnsi"/>
                <w:sz w:val="22"/>
              </w:rPr>
              <w:t>Biblioteca</w:t>
            </w:r>
          </w:p>
        </w:tc>
        <w:tc>
          <w:tcPr>
            <w:tcW w:w="1830" w:type="dxa"/>
          </w:tcPr>
          <w:p w:rsidR="008A0499" w:rsidRPr="00D14C15" w:rsidRDefault="008A0499" w:rsidP="009126E8">
            <w:pPr>
              <w:spacing w:after="0"/>
              <w:ind w:left="2" w:right="-109" w:hanging="2"/>
              <w:rPr>
                <w:rFonts w:asciiTheme="majorHAnsi" w:hAnsiTheme="majorHAnsi"/>
                <w:b/>
                <w:sz w:val="22"/>
              </w:rPr>
            </w:pPr>
            <w:r w:rsidRPr="00D14C15">
              <w:rPr>
                <w:rFonts w:asciiTheme="majorHAnsi" w:hAnsiTheme="majorHAnsi"/>
                <w:sz w:val="22"/>
              </w:rPr>
              <w:t>Novo</w:t>
            </w:r>
          </w:p>
        </w:tc>
      </w:tr>
      <w:tr w:rsidR="00A21D5B" w:rsidRPr="00D14C15" w:rsidTr="00AE0698">
        <w:trPr>
          <w:trHeight w:val="295"/>
        </w:trPr>
        <w:tc>
          <w:tcPr>
            <w:tcW w:w="9526" w:type="dxa"/>
            <w:gridSpan w:val="2"/>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eastAsia="Courier New" w:hAnsiTheme="majorHAnsi" w:cs="Courier New"/>
                <w:b/>
                <w:sz w:val="22"/>
              </w:rPr>
              <w:t>MÓDULO SETOR DE MEIO AMBIENTE</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Sistema Controle Ambiental</w:t>
            </w:r>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Sistema de Troca-Troca</w:t>
            </w:r>
          </w:p>
        </w:tc>
        <w:tc>
          <w:tcPr>
            <w:tcW w:w="1830" w:type="dxa"/>
          </w:tcPr>
          <w:p w:rsidR="008A0499" w:rsidRPr="00D14C15" w:rsidRDefault="008A0499" w:rsidP="009126E8">
            <w:pPr>
              <w:spacing w:after="0"/>
              <w:ind w:left="2" w:right="-109" w:hanging="2"/>
              <w:rPr>
                <w:rFonts w:asciiTheme="majorHAnsi" w:hAnsiTheme="majorHAnsi"/>
                <w:sz w:val="22"/>
              </w:rPr>
            </w:pPr>
            <w:r w:rsidRPr="00D14C15">
              <w:rPr>
                <w:rFonts w:asciiTheme="majorHAnsi" w:hAnsiTheme="majorHAnsi"/>
                <w:sz w:val="22"/>
              </w:rPr>
              <w:t>Novo</w:t>
            </w:r>
          </w:p>
        </w:tc>
      </w:tr>
      <w:tr w:rsidR="00A21D5B" w:rsidRPr="00D14C15" w:rsidTr="00AE0698">
        <w:tc>
          <w:tcPr>
            <w:tcW w:w="9526" w:type="dxa"/>
            <w:gridSpan w:val="2"/>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A21D5B" w:rsidRPr="00D14C15" w:rsidTr="00AE0698">
        <w:tc>
          <w:tcPr>
            <w:tcW w:w="7696"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830" w:type="dxa"/>
          </w:tcPr>
          <w:p w:rsidR="008A0499" w:rsidRPr="00D14C15" w:rsidRDefault="008A0499" w:rsidP="009126E8">
            <w:pPr>
              <w:spacing w:after="0"/>
              <w:ind w:left="2" w:right="-109" w:hanging="2"/>
              <w:rPr>
                <w:rFonts w:asciiTheme="majorHAnsi" w:eastAsia="Courier New" w:hAnsiTheme="majorHAnsi" w:cs="Courier New"/>
                <w:sz w:val="22"/>
              </w:rPr>
            </w:pPr>
            <w:r w:rsidRPr="00D14C15">
              <w:rPr>
                <w:rFonts w:asciiTheme="majorHAnsi" w:hAnsiTheme="majorHAnsi"/>
                <w:sz w:val="22"/>
              </w:rPr>
              <w:t>Em uso</w:t>
            </w:r>
          </w:p>
        </w:tc>
      </w:tr>
    </w:tbl>
    <w:p w:rsidR="008A0499" w:rsidRPr="00D14C15" w:rsidRDefault="008A0499" w:rsidP="009126E8">
      <w:pPr>
        <w:spacing w:after="0"/>
        <w:ind w:left="2" w:right="-284" w:hanging="2"/>
        <w:rPr>
          <w:rFonts w:asciiTheme="majorHAnsi" w:eastAsia="Courier New" w:hAnsiTheme="majorHAnsi" w:cs="Courier New"/>
          <w:sz w:val="22"/>
          <w:u w:val="single"/>
        </w:rPr>
      </w:pPr>
    </w:p>
    <w:p w:rsidR="008A0499" w:rsidRPr="00D14C15" w:rsidRDefault="008A0499" w:rsidP="009126E8">
      <w:pPr>
        <w:spacing w:after="0"/>
        <w:ind w:left="2" w:right="-284" w:hanging="2"/>
        <w:rPr>
          <w:rFonts w:asciiTheme="majorHAnsi" w:eastAsia="Courier New" w:hAnsiTheme="majorHAnsi" w:cs="Courier New"/>
          <w:b/>
          <w:bCs/>
          <w:sz w:val="22"/>
          <w:u w:val="single"/>
        </w:rPr>
      </w:pPr>
      <w:r w:rsidRPr="00D14C15">
        <w:rPr>
          <w:rFonts w:asciiTheme="majorHAnsi" w:eastAsia="Courier New" w:hAnsiTheme="majorHAnsi" w:cs="Courier New"/>
          <w:b/>
          <w:bCs/>
          <w:sz w:val="22"/>
          <w:u w:val="single"/>
        </w:rPr>
        <w:t>RPPS</w:t>
      </w:r>
    </w:p>
    <w:tbl>
      <w:tblPr>
        <w:tblStyle w:val="5"/>
        <w:tblW w:w="97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942"/>
      </w:tblGrid>
      <w:tr w:rsidR="00A21D5B" w:rsidRPr="00D14C15" w:rsidTr="00AE0698">
        <w:tc>
          <w:tcPr>
            <w:tcW w:w="7804"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942"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Status</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Folha de Pagamento e RH</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Portal do Servidor Público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 xml:space="preserve">Sistema </w:t>
            </w:r>
            <w:proofErr w:type="spellStart"/>
            <w:proofErr w:type="gramStart"/>
            <w:r w:rsidRPr="00D14C15">
              <w:rPr>
                <w:rFonts w:asciiTheme="majorHAnsi" w:eastAsia="Times New Roman" w:hAnsiTheme="majorHAnsi" w:cs="Times New Roman"/>
                <w:sz w:val="22"/>
              </w:rPr>
              <w:t>eSocial</w:t>
            </w:r>
            <w:proofErr w:type="spellEnd"/>
            <w:proofErr w:type="gramEnd"/>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Contabilidade Pública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eastAsia="Times New Roman" w:hAnsiTheme="majorHAnsi" w:cs="Times New Roman"/>
                <w:sz w:val="22"/>
              </w:rPr>
              <w:t>Sistema Prestação de Contas Públicas</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Tesouraria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eastAsia="Times New Roman" w:hAnsiTheme="majorHAnsi" w:cs="Times New Roman"/>
                <w:sz w:val="22"/>
              </w:rPr>
              <w:t>Sistema Portal Transparência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9746" w:type="dxa"/>
            <w:gridSpan w:val="2"/>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8A0499" w:rsidRPr="00D14C15" w:rsidTr="00AE0698">
        <w:trPr>
          <w:trHeight w:val="173"/>
        </w:trPr>
        <w:tc>
          <w:tcPr>
            <w:tcW w:w="7804"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942" w:type="dxa"/>
          </w:tcPr>
          <w:p w:rsidR="008A0499" w:rsidRPr="00D14C15" w:rsidRDefault="008A0499" w:rsidP="009126E8">
            <w:pPr>
              <w:spacing w:after="0"/>
              <w:ind w:left="2" w:right="3" w:hanging="2"/>
              <w:rPr>
                <w:rFonts w:asciiTheme="majorHAnsi" w:eastAsia="Courier New" w:hAnsiTheme="majorHAnsi" w:cs="Courier New"/>
                <w:sz w:val="22"/>
              </w:rPr>
            </w:pPr>
            <w:r w:rsidRPr="00D14C15">
              <w:rPr>
                <w:rFonts w:asciiTheme="majorHAnsi" w:hAnsiTheme="majorHAnsi"/>
                <w:sz w:val="22"/>
              </w:rPr>
              <w:t>Novo</w:t>
            </w:r>
          </w:p>
        </w:tc>
      </w:tr>
    </w:tbl>
    <w:p w:rsidR="008A0499" w:rsidRPr="00D14C15" w:rsidRDefault="008A0499" w:rsidP="009126E8">
      <w:pPr>
        <w:spacing w:after="0"/>
        <w:ind w:left="2" w:right="-284" w:hanging="2"/>
        <w:rPr>
          <w:rFonts w:asciiTheme="majorHAnsi" w:eastAsia="Courier New" w:hAnsiTheme="majorHAnsi" w:cs="Courier New"/>
          <w:sz w:val="22"/>
          <w:u w:val="single"/>
        </w:rPr>
      </w:pPr>
    </w:p>
    <w:p w:rsidR="008A0499" w:rsidRPr="00D14C15" w:rsidRDefault="008A0499" w:rsidP="009126E8">
      <w:pPr>
        <w:spacing w:after="0"/>
        <w:ind w:left="2" w:right="-284" w:hanging="2"/>
        <w:rPr>
          <w:rFonts w:asciiTheme="majorHAnsi" w:eastAsia="Courier New" w:hAnsiTheme="majorHAnsi" w:cs="Courier New"/>
          <w:sz w:val="22"/>
          <w:u w:val="single"/>
        </w:rPr>
      </w:pPr>
      <w:r w:rsidRPr="00D14C15">
        <w:rPr>
          <w:rFonts w:asciiTheme="majorHAnsi" w:eastAsia="Courier New" w:hAnsiTheme="majorHAnsi" w:cs="Courier New"/>
          <w:b/>
          <w:sz w:val="22"/>
          <w:u w:val="single"/>
        </w:rPr>
        <w:t>PODER LEGISLATIVO MUNICIPAL</w:t>
      </w:r>
    </w:p>
    <w:tbl>
      <w:tblPr>
        <w:tblStyle w:val="5"/>
        <w:tblW w:w="97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4"/>
        <w:gridCol w:w="1942"/>
      </w:tblGrid>
      <w:tr w:rsidR="00A21D5B" w:rsidRPr="00D14C15" w:rsidTr="00AE0698">
        <w:tc>
          <w:tcPr>
            <w:tcW w:w="7804"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Descrição</w:t>
            </w:r>
          </w:p>
        </w:tc>
        <w:tc>
          <w:tcPr>
            <w:tcW w:w="1942"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Status</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cs="Arial"/>
                <w:sz w:val="22"/>
              </w:rPr>
              <w:t>Sistema Folha de Pagamento e RH</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cs="Arial"/>
                <w:sz w:val="22"/>
              </w:rPr>
              <w:t>Sistema Portal do Servidor Público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cs="Arial"/>
                <w:sz w:val="22"/>
              </w:rPr>
              <w:t xml:space="preserve">Sistema </w:t>
            </w:r>
            <w:proofErr w:type="spellStart"/>
            <w:proofErr w:type="gramStart"/>
            <w:r w:rsidRPr="00D14C15">
              <w:rPr>
                <w:rFonts w:asciiTheme="majorHAnsi" w:hAnsiTheme="majorHAnsi" w:cs="Arial"/>
                <w:sz w:val="22"/>
              </w:rPr>
              <w:t>eSocial</w:t>
            </w:r>
            <w:proofErr w:type="spellEnd"/>
            <w:proofErr w:type="gramEnd"/>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cs="Arial"/>
                <w:sz w:val="22"/>
              </w:rPr>
              <w:lastRenderedPageBreak/>
              <w:t>Sistema Contabilidade Pública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cs="Arial"/>
                <w:sz w:val="22"/>
              </w:rPr>
              <w:t>Sistema Prestação de Contas Públicas</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hanging="2"/>
              <w:rPr>
                <w:rFonts w:asciiTheme="majorHAnsi" w:hAnsiTheme="majorHAnsi" w:cs="Arial"/>
                <w:sz w:val="22"/>
              </w:rPr>
            </w:pPr>
            <w:r w:rsidRPr="00D14C15">
              <w:rPr>
                <w:rFonts w:asciiTheme="majorHAnsi" w:hAnsiTheme="majorHAnsi" w:cs="Arial"/>
                <w:sz w:val="22"/>
              </w:rPr>
              <w:t>Sistema Tesouraria</w:t>
            </w:r>
          </w:p>
        </w:tc>
        <w:tc>
          <w:tcPr>
            <w:tcW w:w="1942" w:type="dxa"/>
          </w:tcPr>
          <w:p w:rsidR="008A0499" w:rsidRPr="00D14C15" w:rsidRDefault="008A0499" w:rsidP="009126E8">
            <w:pPr>
              <w:spacing w:after="0"/>
              <w:ind w:left="2" w:hanging="2"/>
              <w:rPr>
                <w:rFonts w:asciiTheme="majorHAnsi" w:hAnsiTheme="majorHAnsi"/>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hanging="2"/>
              <w:rPr>
                <w:rFonts w:asciiTheme="majorHAnsi" w:hAnsiTheme="majorHAnsi" w:cs="Arial"/>
                <w:sz w:val="22"/>
              </w:rPr>
            </w:pPr>
            <w:r w:rsidRPr="00D14C15">
              <w:rPr>
                <w:rFonts w:asciiTheme="majorHAnsi" w:hAnsiTheme="majorHAnsi" w:cs="Arial"/>
                <w:sz w:val="22"/>
              </w:rPr>
              <w:t>Sistema Compras e Licitações</w:t>
            </w:r>
          </w:p>
        </w:tc>
        <w:tc>
          <w:tcPr>
            <w:tcW w:w="1942" w:type="dxa"/>
          </w:tcPr>
          <w:p w:rsidR="008A0499" w:rsidRPr="00D14C15" w:rsidRDefault="008A0499" w:rsidP="009126E8">
            <w:pPr>
              <w:spacing w:after="0"/>
              <w:ind w:left="2" w:hanging="2"/>
              <w:rPr>
                <w:rFonts w:asciiTheme="majorHAnsi" w:hAnsiTheme="majorHAnsi"/>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hanging="2"/>
              <w:rPr>
                <w:rFonts w:asciiTheme="majorHAnsi" w:hAnsiTheme="majorHAnsi" w:cs="Arial"/>
                <w:sz w:val="22"/>
              </w:rPr>
            </w:pPr>
            <w:r w:rsidRPr="00D14C15">
              <w:rPr>
                <w:rFonts w:asciiTheme="majorHAnsi" w:hAnsiTheme="majorHAnsi" w:cs="Arial"/>
                <w:sz w:val="22"/>
              </w:rPr>
              <w:t>Sistema Controle de Patrimônio</w:t>
            </w:r>
          </w:p>
        </w:tc>
        <w:tc>
          <w:tcPr>
            <w:tcW w:w="1942" w:type="dxa"/>
          </w:tcPr>
          <w:p w:rsidR="008A0499" w:rsidRPr="00D14C15" w:rsidRDefault="008A0499" w:rsidP="009126E8">
            <w:pPr>
              <w:spacing w:after="0"/>
              <w:ind w:left="2" w:hanging="2"/>
              <w:rPr>
                <w:rFonts w:asciiTheme="majorHAnsi" w:hAnsiTheme="majorHAnsi"/>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cs="Arial"/>
                <w:sz w:val="22"/>
              </w:rPr>
              <w:t>Sistema Controle de Materiais/Almoxarifado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cs="Arial"/>
                <w:sz w:val="22"/>
              </w:rPr>
              <w:t>Sistema Controle de Protocolo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7804" w:type="dxa"/>
            <w:vAlign w:val="center"/>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cs="Arial"/>
                <w:sz w:val="22"/>
              </w:rPr>
              <w:t>Sistema Portal Transparência</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Em uso</w:t>
            </w:r>
          </w:p>
        </w:tc>
      </w:tr>
      <w:tr w:rsidR="00A21D5B" w:rsidRPr="00D14C15" w:rsidTr="00AE0698">
        <w:tc>
          <w:tcPr>
            <w:tcW w:w="7804" w:type="dxa"/>
            <w:vAlign w:val="bottom"/>
          </w:tcPr>
          <w:p w:rsidR="008A0499" w:rsidRPr="00D14C15" w:rsidRDefault="008A0499" w:rsidP="009126E8">
            <w:pPr>
              <w:spacing w:after="0"/>
              <w:ind w:left="2" w:right="-285" w:hanging="2"/>
              <w:rPr>
                <w:rFonts w:asciiTheme="majorHAnsi" w:eastAsia="Courier New" w:hAnsiTheme="majorHAnsi" w:cs="Courier New"/>
                <w:sz w:val="22"/>
              </w:rPr>
            </w:pPr>
            <w:r w:rsidRPr="00D14C15">
              <w:rPr>
                <w:rFonts w:asciiTheme="majorHAnsi" w:hAnsiTheme="majorHAnsi" w:cs="Arial"/>
                <w:sz w:val="22"/>
              </w:rPr>
              <w:t>Sistema Controle Legislativo</w:t>
            </w:r>
          </w:p>
        </w:tc>
        <w:tc>
          <w:tcPr>
            <w:tcW w:w="1942" w:type="dxa"/>
          </w:tcPr>
          <w:p w:rsidR="008A0499" w:rsidRPr="00D14C15" w:rsidRDefault="008A0499" w:rsidP="009126E8">
            <w:pPr>
              <w:spacing w:after="0"/>
              <w:ind w:left="2" w:hanging="2"/>
              <w:rPr>
                <w:rFonts w:asciiTheme="majorHAnsi" w:eastAsia="Courier New" w:hAnsiTheme="majorHAnsi" w:cs="Courier New"/>
                <w:sz w:val="22"/>
              </w:rPr>
            </w:pPr>
            <w:r w:rsidRPr="00D14C15">
              <w:rPr>
                <w:rFonts w:asciiTheme="majorHAnsi" w:hAnsiTheme="majorHAnsi"/>
                <w:sz w:val="22"/>
              </w:rPr>
              <w:t>Novo</w:t>
            </w:r>
          </w:p>
        </w:tc>
      </w:tr>
      <w:tr w:rsidR="00A21D5B" w:rsidRPr="00D14C15" w:rsidTr="00AE0698">
        <w:tc>
          <w:tcPr>
            <w:tcW w:w="9746" w:type="dxa"/>
            <w:gridSpan w:val="2"/>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b/>
                <w:sz w:val="22"/>
              </w:rPr>
              <w:t>DATA CENTER (SETOR DE INFORMÁTICA)</w:t>
            </w:r>
          </w:p>
        </w:tc>
      </w:tr>
      <w:tr w:rsidR="008A0499" w:rsidRPr="00D14C15" w:rsidTr="00AE0698">
        <w:trPr>
          <w:trHeight w:val="173"/>
        </w:trPr>
        <w:tc>
          <w:tcPr>
            <w:tcW w:w="7804" w:type="dxa"/>
          </w:tcPr>
          <w:p w:rsidR="008A0499" w:rsidRPr="00D14C15" w:rsidRDefault="008A0499" w:rsidP="009126E8">
            <w:pPr>
              <w:spacing w:after="0"/>
              <w:ind w:left="2" w:right="139" w:hanging="2"/>
              <w:rPr>
                <w:rFonts w:asciiTheme="majorHAnsi" w:eastAsia="Courier New" w:hAnsiTheme="majorHAnsi" w:cs="Courier New"/>
                <w:sz w:val="22"/>
              </w:rPr>
            </w:pPr>
            <w:r w:rsidRPr="00D14C15">
              <w:rPr>
                <w:rFonts w:asciiTheme="majorHAnsi" w:eastAsia="Courier New" w:hAnsiTheme="majorHAnsi" w:cs="Courier New"/>
                <w:sz w:val="22"/>
              </w:rPr>
              <w:t xml:space="preserve">Serviço de Provimento de </w:t>
            </w:r>
            <w:proofErr w:type="gramStart"/>
            <w:r w:rsidRPr="00D14C15">
              <w:rPr>
                <w:rFonts w:asciiTheme="majorHAnsi" w:eastAsia="Courier New" w:hAnsiTheme="majorHAnsi" w:cs="Courier New"/>
                <w:sz w:val="22"/>
              </w:rPr>
              <w:t>Dados/Backups</w:t>
            </w:r>
            <w:proofErr w:type="gramEnd"/>
          </w:p>
        </w:tc>
        <w:tc>
          <w:tcPr>
            <w:tcW w:w="1942" w:type="dxa"/>
          </w:tcPr>
          <w:p w:rsidR="008A0499" w:rsidRPr="00D14C15" w:rsidRDefault="008A0499" w:rsidP="009126E8">
            <w:pPr>
              <w:spacing w:after="0"/>
              <w:ind w:left="2" w:right="3" w:hanging="2"/>
              <w:rPr>
                <w:rFonts w:asciiTheme="majorHAnsi" w:eastAsia="Courier New" w:hAnsiTheme="majorHAnsi" w:cs="Courier New"/>
                <w:sz w:val="22"/>
              </w:rPr>
            </w:pPr>
            <w:r w:rsidRPr="00D14C15">
              <w:rPr>
                <w:rFonts w:asciiTheme="majorHAnsi" w:hAnsiTheme="majorHAnsi"/>
                <w:sz w:val="22"/>
              </w:rPr>
              <w:t>Em uso</w:t>
            </w:r>
          </w:p>
        </w:tc>
      </w:tr>
    </w:tbl>
    <w:p w:rsidR="008A0499" w:rsidRPr="00D14C15" w:rsidRDefault="008A0499" w:rsidP="009126E8">
      <w:pPr>
        <w:spacing w:after="0"/>
        <w:ind w:firstLine="0"/>
        <w:rPr>
          <w:rFonts w:asciiTheme="majorHAnsi" w:hAnsiTheme="majorHAnsi"/>
          <w:sz w:val="22"/>
        </w:rPr>
      </w:pPr>
    </w:p>
    <w:p w:rsidR="008A0499" w:rsidRPr="00D14C15" w:rsidRDefault="008A0499" w:rsidP="009542F4">
      <w:pPr>
        <w:pStyle w:val="Nivel2"/>
        <w:numPr>
          <w:ilvl w:val="1"/>
          <w:numId w:val="169"/>
        </w:numPr>
      </w:pPr>
      <w:r w:rsidRPr="00D14C15">
        <w:t>Os sistemas com status atual “</w:t>
      </w:r>
      <w:r w:rsidRPr="00D14C15">
        <w:rPr>
          <w:bCs/>
        </w:rPr>
        <w:t>Em uso</w:t>
      </w:r>
      <w:r w:rsidRPr="00D14C15">
        <w:t xml:space="preserve">” serão contratados de forma imediata e os sistemas com status atual “Novo” a empresa licitante deverá tê-los desenvolvidos até a data do certame </w:t>
      </w:r>
      <w:proofErr w:type="gramStart"/>
      <w:r w:rsidRPr="00D14C15">
        <w:t>à</w:t>
      </w:r>
      <w:proofErr w:type="gramEnd"/>
      <w:r w:rsidRPr="00D14C15">
        <w:t xml:space="preserve"> fim de demonstrá-los na avaliação técnica e será contratado Vinculam esta contratação, independentemente de transcrição:</w:t>
      </w:r>
    </w:p>
    <w:p w:rsidR="008A0499" w:rsidRPr="00D14C15" w:rsidRDefault="008A0499" w:rsidP="009542F4">
      <w:pPr>
        <w:pStyle w:val="Nivel3"/>
        <w:numPr>
          <w:ilvl w:val="2"/>
          <w:numId w:val="169"/>
        </w:numPr>
        <w:suppressAutoHyphens w:val="0"/>
        <w:autoSpaceDN/>
        <w:spacing w:line="360" w:lineRule="auto"/>
        <w:ind w:leftChars="-258" w:left="-617" w:hanging="2"/>
        <w:rPr>
          <w:rFonts w:asciiTheme="majorHAnsi" w:hAnsiTheme="majorHAnsi"/>
          <w:color w:val="auto"/>
          <w:sz w:val="22"/>
          <w:szCs w:val="22"/>
        </w:rPr>
      </w:pPr>
      <w:r w:rsidRPr="00D14C15">
        <w:rPr>
          <w:rFonts w:asciiTheme="majorHAnsi" w:hAnsiTheme="majorHAnsi"/>
          <w:color w:val="auto"/>
          <w:sz w:val="22"/>
          <w:szCs w:val="22"/>
        </w:rPr>
        <w:t>O Termo de Referência;</w:t>
      </w:r>
    </w:p>
    <w:p w:rsidR="008A0499" w:rsidRPr="00D14C15" w:rsidRDefault="008A0499" w:rsidP="009542F4">
      <w:pPr>
        <w:pStyle w:val="Nivel3"/>
        <w:numPr>
          <w:ilvl w:val="2"/>
          <w:numId w:val="169"/>
        </w:numPr>
        <w:suppressAutoHyphens w:val="0"/>
        <w:autoSpaceDN/>
        <w:spacing w:line="360" w:lineRule="auto"/>
        <w:ind w:leftChars="-258" w:left="-617" w:hanging="2"/>
        <w:rPr>
          <w:rFonts w:asciiTheme="majorHAnsi" w:hAnsiTheme="majorHAnsi"/>
          <w:color w:val="auto"/>
          <w:sz w:val="22"/>
          <w:szCs w:val="22"/>
        </w:rPr>
      </w:pPr>
      <w:r w:rsidRPr="00D14C15">
        <w:rPr>
          <w:rFonts w:asciiTheme="majorHAnsi" w:hAnsiTheme="majorHAnsi"/>
          <w:color w:val="auto"/>
          <w:sz w:val="22"/>
          <w:szCs w:val="22"/>
        </w:rPr>
        <w:t>O Edital da Licitação;</w:t>
      </w:r>
    </w:p>
    <w:p w:rsidR="008A0499" w:rsidRPr="00D14C15" w:rsidRDefault="008A0499" w:rsidP="009542F4">
      <w:pPr>
        <w:pStyle w:val="Nivel3"/>
        <w:numPr>
          <w:ilvl w:val="2"/>
          <w:numId w:val="169"/>
        </w:numPr>
        <w:suppressAutoHyphens w:val="0"/>
        <w:autoSpaceDN/>
        <w:spacing w:line="360" w:lineRule="auto"/>
        <w:ind w:leftChars="-258" w:left="-617" w:hanging="2"/>
        <w:rPr>
          <w:rFonts w:asciiTheme="majorHAnsi" w:hAnsiTheme="majorHAnsi"/>
          <w:color w:val="auto"/>
          <w:sz w:val="22"/>
          <w:szCs w:val="22"/>
        </w:rPr>
      </w:pPr>
      <w:r w:rsidRPr="00D14C15">
        <w:rPr>
          <w:rFonts w:asciiTheme="majorHAnsi" w:hAnsiTheme="majorHAnsi"/>
          <w:color w:val="auto"/>
          <w:sz w:val="22"/>
          <w:szCs w:val="22"/>
        </w:rPr>
        <w:t>A Proposta do contratado;</w:t>
      </w:r>
    </w:p>
    <w:p w:rsidR="008A0499" w:rsidRPr="00D14C15" w:rsidRDefault="008A0499" w:rsidP="009542F4">
      <w:pPr>
        <w:pStyle w:val="Nivel3"/>
        <w:numPr>
          <w:ilvl w:val="2"/>
          <w:numId w:val="169"/>
        </w:numPr>
        <w:suppressAutoHyphens w:val="0"/>
        <w:autoSpaceDN/>
        <w:spacing w:line="360" w:lineRule="auto"/>
        <w:ind w:leftChars="-258" w:left="-617" w:hanging="2"/>
        <w:rPr>
          <w:rFonts w:asciiTheme="majorHAnsi" w:hAnsiTheme="majorHAnsi"/>
          <w:color w:val="auto"/>
          <w:sz w:val="22"/>
          <w:szCs w:val="22"/>
        </w:rPr>
      </w:pPr>
      <w:r w:rsidRPr="00D14C15">
        <w:rPr>
          <w:rFonts w:asciiTheme="majorHAnsi" w:hAnsiTheme="majorHAnsi"/>
          <w:color w:val="auto"/>
          <w:sz w:val="22"/>
          <w:szCs w:val="22"/>
        </w:rPr>
        <w:t>Eventuais anexos dos documentos supracitados.</w:t>
      </w:r>
    </w:p>
    <w:p w:rsidR="008A0499" w:rsidRPr="00D14C15" w:rsidRDefault="008A0499" w:rsidP="009542F4">
      <w:pPr>
        <w:pStyle w:val="Nivel2"/>
        <w:numPr>
          <w:ilvl w:val="1"/>
          <w:numId w:val="169"/>
        </w:numPr>
      </w:pPr>
      <w:r w:rsidRPr="00D14C15">
        <w:t>CLÁUSULA SEGUNDA – VIGÊNCIA E PRORROGAÇÃO</w:t>
      </w:r>
    </w:p>
    <w:p w:rsidR="008A0499" w:rsidRPr="00D14C15" w:rsidRDefault="008A0499" w:rsidP="009542F4">
      <w:pPr>
        <w:pStyle w:val="Nivel2"/>
        <w:numPr>
          <w:ilvl w:val="1"/>
          <w:numId w:val="169"/>
        </w:numPr>
      </w:pPr>
      <w:r w:rsidRPr="00D14C15">
        <w:t>O prazo de vigência da contratação é de 60 meses contados da assinatura do contrato, prorrogável para até 15 anos (máximo de 15 anos, incluindo prorrogações), na forma do artigo 114 da Lei n° 14.133, de 2021.</w:t>
      </w:r>
    </w:p>
    <w:p w:rsidR="008A0499" w:rsidRPr="00D14C15" w:rsidRDefault="008A0499" w:rsidP="009542F4">
      <w:pPr>
        <w:pStyle w:val="Nvel3-R"/>
        <w:numPr>
          <w:ilvl w:val="2"/>
          <w:numId w:val="169"/>
        </w:numPr>
        <w:spacing w:line="360" w:lineRule="auto"/>
        <w:ind w:leftChars="-258" w:left="101"/>
        <w:rPr>
          <w:color w:val="auto"/>
          <w:sz w:val="22"/>
          <w:szCs w:val="22"/>
        </w:rPr>
      </w:pPr>
      <w:r w:rsidRPr="00D14C15">
        <w:rPr>
          <w:color w:val="auto"/>
          <w:sz w:val="22"/>
          <w:szCs w:val="22"/>
        </w:rPr>
        <w:t xml:space="preserve">A prorrogação de que trata esse item é condicionada à avaliação, por parte do Gestor do Contrato, da </w:t>
      </w:r>
      <w:proofErr w:type="spellStart"/>
      <w:r w:rsidRPr="00D14C15">
        <w:rPr>
          <w:color w:val="auto"/>
          <w:sz w:val="22"/>
          <w:szCs w:val="22"/>
        </w:rPr>
        <w:t>vantajosidade</w:t>
      </w:r>
      <w:proofErr w:type="spellEnd"/>
      <w:r w:rsidRPr="00D14C15">
        <w:rPr>
          <w:color w:val="auto"/>
          <w:sz w:val="22"/>
          <w:szCs w:val="22"/>
        </w:rPr>
        <w:t xml:space="preserve"> da prorrogação, a qual deverá ser realizada motivadamente, com base no Histórico de Gestão do Contrato, nos princípios da manutenção da necessidade, economicidade e oportunidade da contratação, e nos demais aspectos que forem julgados </w:t>
      </w:r>
      <w:r w:rsidRPr="00D14C15">
        <w:rPr>
          <w:color w:val="auto"/>
          <w:sz w:val="22"/>
          <w:szCs w:val="22"/>
        </w:rPr>
        <w:lastRenderedPageBreak/>
        <w:t>relevantes.</w:t>
      </w:r>
    </w:p>
    <w:p w:rsidR="008A0499" w:rsidRPr="00D14C15" w:rsidRDefault="008A0499" w:rsidP="009542F4">
      <w:pPr>
        <w:pStyle w:val="Nvel3-R"/>
        <w:numPr>
          <w:ilvl w:val="2"/>
          <w:numId w:val="169"/>
        </w:numPr>
        <w:spacing w:line="360" w:lineRule="auto"/>
        <w:ind w:leftChars="-258" w:left="101"/>
        <w:rPr>
          <w:color w:val="auto"/>
          <w:sz w:val="22"/>
          <w:szCs w:val="22"/>
        </w:rPr>
      </w:pPr>
      <w:r w:rsidRPr="00D14C15">
        <w:rPr>
          <w:color w:val="auto"/>
          <w:sz w:val="22"/>
          <w:szCs w:val="22"/>
        </w:rPr>
        <w:t>O contratado não tem direito subjetivo à prorrogação contratual.</w:t>
      </w:r>
    </w:p>
    <w:p w:rsidR="008A0499" w:rsidRPr="00D14C15" w:rsidRDefault="008A0499" w:rsidP="009542F4">
      <w:pPr>
        <w:pStyle w:val="Nvel3-R"/>
        <w:numPr>
          <w:ilvl w:val="2"/>
          <w:numId w:val="169"/>
        </w:numPr>
        <w:spacing w:line="360" w:lineRule="auto"/>
        <w:ind w:leftChars="-258" w:left="101"/>
        <w:rPr>
          <w:color w:val="auto"/>
          <w:sz w:val="22"/>
          <w:szCs w:val="22"/>
        </w:rPr>
      </w:pPr>
      <w:r w:rsidRPr="00D14C15">
        <w:rPr>
          <w:color w:val="auto"/>
          <w:sz w:val="22"/>
          <w:szCs w:val="22"/>
        </w:rPr>
        <w:t xml:space="preserve">A prorrogação de contrato deverá ser promovida mediante celebração de termo aditivo. </w:t>
      </w:r>
    </w:p>
    <w:p w:rsidR="008A0499" w:rsidRPr="00D14C15" w:rsidRDefault="008A0499" w:rsidP="009542F4">
      <w:pPr>
        <w:pStyle w:val="Nvel3-R"/>
        <w:numPr>
          <w:ilvl w:val="2"/>
          <w:numId w:val="169"/>
        </w:numPr>
        <w:spacing w:line="360" w:lineRule="auto"/>
        <w:ind w:leftChars="-258" w:left="101"/>
        <w:rPr>
          <w:color w:val="auto"/>
          <w:sz w:val="22"/>
          <w:szCs w:val="22"/>
        </w:rPr>
      </w:pPr>
      <w:r w:rsidRPr="00D14C15">
        <w:rPr>
          <w:color w:val="auto"/>
          <w:sz w:val="22"/>
          <w:szCs w:val="22"/>
        </w:rPr>
        <w:t>Nas eventuais prorrogações contratuais, os custos não renováveis já pagos ou amortizados ao longo do primeiro período de vigência da contratação deverão ser reduzidos ou eliminados como condição para a renovação.</w:t>
      </w:r>
    </w:p>
    <w:p w:rsidR="008A0499" w:rsidRPr="00D14C15" w:rsidRDefault="008A0499" w:rsidP="009542F4">
      <w:pPr>
        <w:pStyle w:val="Nvel3-R"/>
        <w:numPr>
          <w:ilvl w:val="2"/>
          <w:numId w:val="169"/>
        </w:numPr>
        <w:spacing w:line="360" w:lineRule="auto"/>
        <w:ind w:leftChars="-258" w:left="101"/>
        <w:rPr>
          <w:color w:val="auto"/>
          <w:sz w:val="22"/>
          <w:szCs w:val="22"/>
        </w:rPr>
      </w:pPr>
      <w:r w:rsidRPr="00D14C15">
        <w:rPr>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rsidR="008A0499" w:rsidRPr="00D14C15" w:rsidRDefault="008A0499" w:rsidP="009542F4">
      <w:pPr>
        <w:pStyle w:val="Nivel2"/>
        <w:numPr>
          <w:ilvl w:val="1"/>
          <w:numId w:val="169"/>
        </w:numPr>
      </w:pPr>
      <w:r w:rsidRPr="00D14C15">
        <w:t xml:space="preserve">CLÁUSULA TERCEIRA – MODELOS DE EXECUÇÃO E GESTÃO CONTRATUAIS </w:t>
      </w:r>
      <w:proofErr w:type="gramStart"/>
      <w:r w:rsidRPr="00D14C15">
        <w:t>(</w:t>
      </w:r>
      <w:hyperlink r:id="rId64" w:anchor="art92" w:history="1">
        <w:r w:rsidRPr="00D14C15">
          <w:rPr>
            <w:rStyle w:val="Hyperlink"/>
            <w:color w:val="auto"/>
          </w:rPr>
          <w:t>art. 92, IV, VII e XVIII)</w:t>
        </w:r>
      </w:hyperlink>
    </w:p>
    <w:p w:rsidR="008A0499" w:rsidRPr="00D14C15" w:rsidRDefault="008A0499" w:rsidP="009542F4">
      <w:pPr>
        <w:pStyle w:val="Nivel2"/>
        <w:numPr>
          <w:ilvl w:val="1"/>
          <w:numId w:val="169"/>
        </w:numPr>
      </w:pPr>
      <w:proofErr w:type="gramEnd"/>
      <w:r w:rsidRPr="00D14C15">
        <w:t xml:space="preserve">O regime de execução contratual, os modelos de gestão e de execução, assim como os prazos e condições de conclusão, </w:t>
      </w:r>
      <w:proofErr w:type="gramStart"/>
      <w:r w:rsidRPr="00D14C15">
        <w:t>entrega</w:t>
      </w:r>
      <w:proofErr w:type="gramEnd"/>
      <w:r w:rsidRPr="00D14C15">
        <w:t>, observação e recebimento do objeto constam no Termo de Referência, anexo a este Contrato.</w:t>
      </w:r>
    </w:p>
    <w:p w:rsidR="008A0499" w:rsidRPr="00D14C15" w:rsidRDefault="008A0499" w:rsidP="009542F4">
      <w:pPr>
        <w:pStyle w:val="Nivel2"/>
        <w:numPr>
          <w:ilvl w:val="1"/>
          <w:numId w:val="169"/>
        </w:numPr>
      </w:pPr>
    </w:p>
    <w:p w:rsidR="008A0499" w:rsidRPr="00D14C15" w:rsidRDefault="008A0499" w:rsidP="009542F4">
      <w:pPr>
        <w:pStyle w:val="Nivel2"/>
        <w:numPr>
          <w:ilvl w:val="1"/>
          <w:numId w:val="169"/>
        </w:numPr>
      </w:pPr>
      <w:r w:rsidRPr="00D14C15">
        <w:t>CLÁUSULA QUARTA – SUBCONTRATAÇÃO</w:t>
      </w:r>
    </w:p>
    <w:p w:rsidR="008A0499" w:rsidRPr="00D14C15" w:rsidRDefault="008A0499" w:rsidP="009542F4">
      <w:pPr>
        <w:pStyle w:val="Nivel2"/>
        <w:numPr>
          <w:ilvl w:val="1"/>
          <w:numId w:val="169"/>
        </w:numPr>
      </w:pPr>
      <w:r w:rsidRPr="00D14C15">
        <w:t xml:space="preserve">4.1 Não </w:t>
      </w:r>
      <w:proofErr w:type="gramStart"/>
      <w:r w:rsidRPr="00D14C15">
        <w:t>será</w:t>
      </w:r>
      <w:proofErr w:type="gramEnd"/>
      <w:r w:rsidRPr="00D14C15">
        <w:t xml:space="preserve"> admitida a subcontratação do objeto contratual.</w:t>
      </w:r>
    </w:p>
    <w:p w:rsidR="008A0499" w:rsidRPr="00D14C15" w:rsidRDefault="008A0499" w:rsidP="009542F4">
      <w:pPr>
        <w:pStyle w:val="Nivel2"/>
        <w:numPr>
          <w:ilvl w:val="1"/>
          <w:numId w:val="169"/>
        </w:numPr>
      </w:pPr>
      <w:r w:rsidRPr="00D14C15">
        <w:t>CLÁUSULA QUINTA - PREÇO</w:t>
      </w:r>
    </w:p>
    <w:p w:rsidR="008A0499" w:rsidRPr="00D14C15" w:rsidRDefault="008A0499" w:rsidP="009542F4">
      <w:pPr>
        <w:pStyle w:val="Nivel2"/>
        <w:numPr>
          <w:ilvl w:val="1"/>
          <w:numId w:val="169"/>
        </w:numPr>
      </w:pPr>
      <w:r w:rsidRPr="00D14C15">
        <w:t xml:space="preserve">O valor mensal da contratação é de </w:t>
      </w:r>
      <w:proofErr w:type="gramStart"/>
      <w:r w:rsidRPr="00D14C15">
        <w:t>R$ ...</w:t>
      </w:r>
      <w:proofErr w:type="gramEnd"/>
      <w:r w:rsidRPr="00D14C15">
        <w:t>....... (</w:t>
      </w:r>
      <w:proofErr w:type="gramStart"/>
      <w:r w:rsidRPr="00D14C15">
        <w:t>.....</w:t>
      </w:r>
      <w:proofErr w:type="gramEnd"/>
      <w:r w:rsidRPr="00D14C15">
        <w:t>), perfazendo o valor total de R$ ....... (</w:t>
      </w:r>
      <w:proofErr w:type="gramStart"/>
      <w:r w:rsidRPr="00D14C15">
        <w:t>....</w:t>
      </w:r>
      <w:proofErr w:type="gramEnd"/>
      <w:r w:rsidRPr="00D14C15">
        <w:t>).</w:t>
      </w:r>
    </w:p>
    <w:p w:rsidR="008A0499" w:rsidRPr="00D14C15" w:rsidRDefault="008A0499" w:rsidP="009542F4">
      <w:pPr>
        <w:pStyle w:val="Nivel2"/>
        <w:numPr>
          <w:ilvl w:val="1"/>
          <w:numId w:val="169"/>
        </w:numPr>
      </w:pPr>
      <w:r w:rsidRPr="00D14C15">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A0499" w:rsidRPr="00D14C15" w:rsidRDefault="008A0499" w:rsidP="009542F4">
      <w:pPr>
        <w:pStyle w:val="Nivel2"/>
        <w:numPr>
          <w:ilvl w:val="1"/>
          <w:numId w:val="169"/>
        </w:numPr>
      </w:pPr>
      <w:r w:rsidRPr="00D14C15">
        <w:t>O valor acima é meramente estimativo, de forma que os pagamentos devidos ao contratado dependerão dos quantitativos efetivamente fornecidos.</w:t>
      </w:r>
    </w:p>
    <w:p w:rsidR="008A0499" w:rsidRPr="00D14C15" w:rsidRDefault="008A0499" w:rsidP="009542F4">
      <w:pPr>
        <w:pStyle w:val="Nivel2"/>
        <w:numPr>
          <w:ilvl w:val="1"/>
          <w:numId w:val="169"/>
        </w:numPr>
      </w:pPr>
      <w:r w:rsidRPr="00D14C15">
        <w:t>CLÁUSULA SEXTA - PAGAMENTO (</w:t>
      </w:r>
      <w:hyperlink r:id="rId65" w:anchor="art92" w:history="1">
        <w:r w:rsidRPr="00D14C15">
          <w:rPr>
            <w:rStyle w:val="Hyperlink"/>
            <w:color w:val="auto"/>
          </w:rPr>
          <w:t>art. 92, V e VI</w:t>
        </w:r>
      </w:hyperlink>
      <w:r w:rsidRPr="00D14C15">
        <w:t>)</w:t>
      </w:r>
    </w:p>
    <w:p w:rsidR="008A0499" w:rsidRPr="00D14C15" w:rsidRDefault="008A0499" w:rsidP="009542F4">
      <w:pPr>
        <w:pStyle w:val="Nivel2"/>
        <w:numPr>
          <w:ilvl w:val="1"/>
          <w:numId w:val="169"/>
        </w:numPr>
      </w:pPr>
      <w:r w:rsidRPr="00D14C15">
        <w:lastRenderedPageBreak/>
        <w:t xml:space="preserve">O prazo para pagamento </w:t>
      </w:r>
      <w:r w:rsidRPr="00D14C15">
        <w:rPr>
          <w:lang w:eastAsia="en-US"/>
        </w:rPr>
        <w:t>ao contratado</w:t>
      </w:r>
      <w:r w:rsidRPr="00D14C15">
        <w:t xml:space="preserve"> e demais condições a ele referentes encontram-se definidos no Termo de Referência, anexo a este Contrato.</w:t>
      </w:r>
    </w:p>
    <w:p w:rsidR="008A0499" w:rsidRPr="00D14C15" w:rsidRDefault="008A0499" w:rsidP="009542F4">
      <w:pPr>
        <w:pStyle w:val="Nivel2"/>
        <w:numPr>
          <w:ilvl w:val="1"/>
          <w:numId w:val="169"/>
        </w:numPr>
      </w:pPr>
      <w:r w:rsidRPr="00D14C15">
        <w:t>CLÁUSULA SÉTIMA - REAJUSTE (</w:t>
      </w:r>
      <w:hyperlink r:id="rId66" w:anchor="art92" w:history="1">
        <w:r w:rsidRPr="00D14C15">
          <w:rPr>
            <w:rStyle w:val="Hyperlink"/>
            <w:color w:val="auto"/>
          </w:rPr>
          <w:t>art. 92, V</w:t>
        </w:r>
      </w:hyperlink>
      <w:r w:rsidRPr="00D14C15">
        <w:t>)</w:t>
      </w:r>
    </w:p>
    <w:p w:rsidR="008A0499" w:rsidRPr="00D14C15" w:rsidRDefault="008A0499" w:rsidP="009542F4">
      <w:pPr>
        <w:pStyle w:val="Nivel2"/>
        <w:numPr>
          <w:ilvl w:val="1"/>
          <w:numId w:val="169"/>
        </w:numPr>
      </w:pPr>
      <w:r w:rsidRPr="00D14C15">
        <w:t xml:space="preserve">Os preços inicialmente contratados são fixos e irreajustáveis no prazo de um ano contado da data do orçamento estimado, em </w:t>
      </w:r>
      <w:r w:rsidRPr="00D14C15">
        <w:rPr>
          <w:i/>
          <w:iCs/>
        </w:rPr>
        <w:t>__/__/__ (DD/MM/AAAA)</w:t>
      </w:r>
      <w:r w:rsidRPr="00D14C15">
        <w:t>.</w:t>
      </w:r>
    </w:p>
    <w:p w:rsidR="008A0499" w:rsidRPr="00D14C15" w:rsidRDefault="008A0499" w:rsidP="009542F4">
      <w:pPr>
        <w:pStyle w:val="Nivel2"/>
        <w:numPr>
          <w:ilvl w:val="1"/>
          <w:numId w:val="169"/>
        </w:numPr>
      </w:pPr>
      <w:r w:rsidRPr="00D14C15">
        <w:t>Após o interregno de um ano, e independentemente de pedido do contratado, os preços iniciais serão reajustados, mediante a aplicação, pelo contratante, do Índice Nacional de Preços ao Consumidor - INPC, mantido pela Fundação Instituto de Pesquisa Econômica Aplicada - IPEA</w:t>
      </w:r>
      <w:r w:rsidRPr="00D14C15">
        <w:rPr>
          <w:i/>
          <w:iCs/>
        </w:rPr>
        <w:t>,</w:t>
      </w:r>
      <w:r w:rsidRPr="00D14C15">
        <w:t xml:space="preserve"> exclusivamente para as obrigações iniciadas e concluídas após a ocorrência da anualidade.</w:t>
      </w:r>
    </w:p>
    <w:p w:rsidR="008A0499" w:rsidRPr="00D14C15" w:rsidRDefault="008A0499" w:rsidP="009542F4">
      <w:pPr>
        <w:pStyle w:val="Nivel2"/>
        <w:numPr>
          <w:ilvl w:val="1"/>
          <w:numId w:val="169"/>
        </w:numPr>
      </w:pPr>
      <w:r w:rsidRPr="00D14C15">
        <w:t>Nos reajustes subsequentes ao primeiro, o interregno mínimo de um ano será contado a partir dos efeitos financeiros do último reajuste.</w:t>
      </w:r>
    </w:p>
    <w:p w:rsidR="008A0499" w:rsidRPr="00D14C15" w:rsidRDefault="008A0499" w:rsidP="009542F4">
      <w:pPr>
        <w:pStyle w:val="Nivel2"/>
        <w:numPr>
          <w:ilvl w:val="1"/>
          <w:numId w:val="169"/>
        </w:numPr>
      </w:pPr>
      <w:r w:rsidRPr="00D14C15">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D14C15">
        <w:t>divulgado(s)</w:t>
      </w:r>
      <w:proofErr w:type="gramEnd"/>
      <w:r w:rsidRPr="00D14C15">
        <w:t xml:space="preserve"> o(s) índice(s) definitivo(s). </w:t>
      </w:r>
    </w:p>
    <w:p w:rsidR="008A0499" w:rsidRPr="00D14C15" w:rsidRDefault="008A0499" w:rsidP="009542F4">
      <w:pPr>
        <w:pStyle w:val="Nivel2"/>
        <w:numPr>
          <w:ilvl w:val="1"/>
          <w:numId w:val="169"/>
        </w:numPr>
      </w:pPr>
      <w:r w:rsidRPr="00D14C15">
        <w:t xml:space="preserve">Nas aferições finais, o(s) índice(s) utilizado(s) para reajuste </w:t>
      </w:r>
      <w:proofErr w:type="gramStart"/>
      <w:r w:rsidRPr="00D14C15">
        <w:t>será(</w:t>
      </w:r>
      <w:proofErr w:type="spellStart"/>
      <w:proofErr w:type="gramEnd"/>
      <w:r w:rsidRPr="00D14C15">
        <w:t>ão</w:t>
      </w:r>
      <w:proofErr w:type="spellEnd"/>
      <w:r w:rsidRPr="00D14C15">
        <w:t>), obrigatoriamente, o(s) definitivo(s).</w:t>
      </w:r>
    </w:p>
    <w:p w:rsidR="008A0499" w:rsidRPr="00D14C15" w:rsidRDefault="008A0499" w:rsidP="009542F4">
      <w:pPr>
        <w:pStyle w:val="Nivel2"/>
        <w:numPr>
          <w:ilvl w:val="1"/>
          <w:numId w:val="169"/>
        </w:numPr>
      </w:pPr>
      <w:r w:rsidRPr="00D14C15">
        <w:t xml:space="preserve">Caso o(s) índice(s) estabelecido(s) para reajustamento venha(m) a ser extinto(s) ou de qualquer forma não possa(m) mais ser utilizado(s), </w:t>
      </w:r>
      <w:proofErr w:type="gramStart"/>
      <w:r w:rsidRPr="00D14C15">
        <w:t>será(</w:t>
      </w:r>
      <w:proofErr w:type="spellStart"/>
      <w:proofErr w:type="gramEnd"/>
      <w:r w:rsidRPr="00D14C15">
        <w:t>ão</w:t>
      </w:r>
      <w:proofErr w:type="spellEnd"/>
      <w:r w:rsidRPr="00D14C15">
        <w:t>) adotado(s), em substituição, o(s) que vier(em) a ser determinado(s) pela legislação então em vigor.</w:t>
      </w:r>
    </w:p>
    <w:p w:rsidR="008A0499" w:rsidRPr="00D14C15" w:rsidRDefault="008A0499" w:rsidP="009542F4">
      <w:pPr>
        <w:pStyle w:val="Nivel2"/>
        <w:numPr>
          <w:ilvl w:val="1"/>
          <w:numId w:val="169"/>
        </w:numPr>
      </w:pPr>
      <w:r w:rsidRPr="00D14C15">
        <w:t xml:space="preserve">Na ausência de previsão legal quanto ao índice substituto, as partes elegerão novo índice oficial, para reajustamento do preço do valor remanescente, por meio de termo aditivo. </w:t>
      </w:r>
    </w:p>
    <w:p w:rsidR="008A0499" w:rsidRPr="00D14C15" w:rsidRDefault="008A0499" w:rsidP="009542F4">
      <w:pPr>
        <w:pStyle w:val="Nivel2"/>
        <w:numPr>
          <w:ilvl w:val="1"/>
          <w:numId w:val="169"/>
        </w:numPr>
      </w:pPr>
      <w:r w:rsidRPr="00D14C15">
        <w:t xml:space="preserve">O reajuste será realizado por </w:t>
      </w:r>
      <w:proofErr w:type="spellStart"/>
      <w:r w:rsidRPr="00D14C15">
        <w:t>apostilamento</w:t>
      </w:r>
      <w:proofErr w:type="spellEnd"/>
      <w:r w:rsidRPr="00D14C15">
        <w:t>.</w:t>
      </w:r>
    </w:p>
    <w:p w:rsidR="008A0499" w:rsidRPr="00D14C15" w:rsidRDefault="008A0499" w:rsidP="009542F4">
      <w:pPr>
        <w:pStyle w:val="Nivel2"/>
        <w:numPr>
          <w:ilvl w:val="1"/>
          <w:numId w:val="169"/>
        </w:numPr>
      </w:pPr>
      <w:r w:rsidRPr="00D14C15">
        <w:t xml:space="preserve">CLÁUSULA OITAVA - OBRIGAÇÕES DO CONTRATANTE </w:t>
      </w:r>
      <w:proofErr w:type="gramStart"/>
      <w:r w:rsidR="00ED36C9" w:rsidRPr="00D14C15">
        <w:fldChar w:fldCharType="begin"/>
      </w:r>
      <w:r w:rsidR="00ED36C9" w:rsidRPr="00D14C15">
        <w:instrText xml:space="preserve"> HYPERLINK "http://www.planalto.gov.br/ccivil_03/_ato2019-2022/2021/lei/L14133.htm" \l "art92" </w:instrText>
      </w:r>
      <w:r w:rsidR="00ED36C9" w:rsidRPr="00D14C15">
        <w:fldChar w:fldCharType="separate"/>
      </w:r>
      <w:r w:rsidRPr="00D14C15">
        <w:rPr>
          <w:rStyle w:val="Hyperlink"/>
          <w:color w:val="auto"/>
        </w:rPr>
        <w:t>(art. 92, X, XI e XIV</w:t>
      </w:r>
      <w:r w:rsidR="00ED36C9" w:rsidRPr="00D14C15">
        <w:rPr>
          <w:rStyle w:val="Hyperlink"/>
          <w:color w:val="auto"/>
        </w:rPr>
        <w:fldChar w:fldCharType="end"/>
      </w:r>
      <w:r w:rsidRPr="00D14C15">
        <w:t>)</w:t>
      </w:r>
      <w:proofErr w:type="gramEnd"/>
    </w:p>
    <w:p w:rsidR="008A0499" w:rsidRPr="00D14C15" w:rsidRDefault="008A0499" w:rsidP="009542F4">
      <w:pPr>
        <w:pStyle w:val="Nivel2"/>
        <w:numPr>
          <w:ilvl w:val="1"/>
          <w:numId w:val="169"/>
        </w:numPr>
        <w:rPr>
          <w:bCs/>
        </w:rPr>
      </w:pPr>
      <w:r w:rsidRPr="00D14C15">
        <w:t>São obrigações do Contratante, além das previstas no termo de referência:</w:t>
      </w:r>
    </w:p>
    <w:p w:rsidR="008A0499" w:rsidRPr="00D14C15" w:rsidRDefault="008A0499" w:rsidP="009542F4">
      <w:pPr>
        <w:pStyle w:val="Nivel2"/>
        <w:numPr>
          <w:ilvl w:val="1"/>
          <w:numId w:val="169"/>
        </w:numPr>
      </w:pPr>
      <w:r w:rsidRPr="00D14C15">
        <w:lastRenderedPageBreak/>
        <w:t>Exigir o cumprimento de todas as obrigações assumidas pelo Contratado, de acordo com o contrato e seus anexos;</w:t>
      </w:r>
    </w:p>
    <w:p w:rsidR="008A0499" w:rsidRPr="00D14C15" w:rsidRDefault="008A0499" w:rsidP="009542F4">
      <w:pPr>
        <w:pStyle w:val="Nivel2"/>
        <w:numPr>
          <w:ilvl w:val="1"/>
          <w:numId w:val="169"/>
        </w:numPr>
      </w:pPr>
      <w:r w:rsidRPr="00D14C15">
        <w:t>Receber o objeto no prazo e condições estabelecidas no Termo de Referência;</w:t>
      </w:r>
    </w:p>
    <w:p w:rsidR="008A0499" w:rsidRPr="00D14C15" w:rsidRDefault="008A0499" w:rsidP="009542F4">
      <w:pPr>
        <w:pStyle w:val="Nivel2"/>
        <w:numPr>
          <w:ilvl w:val="1"/>
          <w:numId w:val="169"/>
        </w:numPr>
      </w:pPr>
      <w:r w:rsidRPr="00D14C15">
        <w:t>Notificar o Contratado, por escrito, sobre vícios, defeitos ou incorreções verificadas no objeto fornecido, para que seja por ele substituído, reparado ou corrigido, no total ou em parte, às suas expensas;</w:t>
      </w:r>
    </w:p>
    <w:p w:rsidR="008A0499" w:rsidRPr="00D14C15" w:rsidRDefault="008A0499" w:rsidP="009542F4">
      <w:pPr>
        <w:pStyle w:val="Nivel2"/>
        <w:numPr>
          <w:ilvl w:val="1"/>
          <w:numId w:val="169"/>
        </w:numPr>
      </w:pPr>
      <w:r w:rsidRPr="00D14C15">
        <w:t>Acompanhar e fiscalizar a execução do contrato e o cumprimento das obrigações pelo Contratado;</w:t>
      </w:r>
    </w:p>
    <w:p w:rsidR="008A0499" w:rsidRPr="00D14C15" w:rsidRDefault="008A0499" w:rsidP="009542F4">
      <w:pPr>
        <w:pStyle w:val="Nivel2"/>
        <w:numPr>
          <w:ilvl w:val="1"/>
          <w:numId w:val="169"/>
        </w:numPr>
      </w:pPr>
      <w:r w:rsidRPr="00D14C15">
        <w:t xml:space="preserve">Comunicar a empresa para emissão de Nota Fiscal no que </w:t>
      </w:r>
      <w:proofErr w:type="spellStart"/>
      <w:r w:rsidRPr="00D14C15">
        <w:t>pertine</w:t>
      </w:r>
      <w:proofErr w:type="spellEnd"/>
      <w:r w:rsidRPr="00D14C15">
        <w:t xml:space="preserve"> à parcela incontroversa da execução do objeto, para efeito de liquidação e pagamento, quando houver controvérsia sobre a execução do objeto, quanto à dimensão, qualidade e quantidade, conforme o art. 143 da Lei nº 14.133, de 2021;</w:t>
      </w:r>
    </w:p>
    <w:p w:rsidR="008A0499" w:rsidRPr="00D14C15" w:rsidRDefault="008A0499" w:rsidP="009542F4">
      <w:pPr>
        <w:pStyle w:val="Nivel2"/>
        <w:numPr>
          <w:ilvl w:val="1"/>
          <w:numId w:val="169"/>
        </w:numPr>
      </w:pPr>
      <w:r w:rsidRPr="00D14C15">
        <w:t>Efetuar o pagamento ao Contratado do valor correspondente à execução do objeto, no prazo, forma e condições estabelecidos no presente Contrato e no Termo de Referência;</w:t>
      </w:r>
    </w:p>
    <w:p w:rsidR="008A0499" w:rsidRPr="00D14C15" w:rsidRDefault="008A0499" w:rsidP="009542F4">
      <w:pPr>
        <w:pStyle w:val="Nivel2"/>
        <w:numPr>
          <w:ilvl w:val="1"/>
          <w:numId w:val="169"/>
        </w:numPr>
      </w:pPr>
      <w:r w:rsidRPr="00D14C15">
        <w:t xml:space="preserve">Aplicar ao Contratado as sanções previstas na lei e neste Contrato; </w:t>
      </w:r>
    </w:p>
    <w:p w:rsidR="008A0499" w:rsidRPr="00D14C15" w:rsidRDefault="008A0499" w:rsidP="009542F4">
      <w:pPr>
        <w:pStyle w:val="Nivel2"/>
        <w:numPr>
          <w:ilvl w:val="1"/>
          <w:numId w:val="169"/>
        </w:numPr>
      </w:pPr>
      <w:r w:rsidRPr="00D14C15">
        <w:t>Cientificar o órgão de representação judicial da Advocacia-Geral da União para adoção das medidas cabíveis quando do descumprimento de obrigações pelo Contratado;</w:t>
      </w:r>
    </w:p>
    <w:p w:rsidR="008A0499" w:rsidRPr="00D14C15" w:rsidRDefault="008A0499" w:rsidP="009542F4">
      <w:pPr>
        <w:pStyle w:val="Nivel2"/>
        <w:numPr>
          <w:ilvl w:val="1"/>
          <w:numId w:val="169"/>
        </w:numPr>
      </w:pPr>
      <w:r w:rsidRPr="00D14C15">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8A0499" w:rsidRPr="00D14C15" w:rsidRDefault="008A0499" w:rsidP="009542F4">
      <w:pPr>
        <w:pStyle w:val="Nivel2"/>
        <w:numPr>
          <w:ilvl w:val="1"/>
          <w:numId w:val="169"/>
        </w:numPr>
        <w:rPr>
          <w:bCs/>
        </w:rPr>
      </w:pPr>
      <w:r w:rsidRPr="00D14C15">
        <w:t xml:space="preserve"> A Administração terá o prazo de</w:t>
      </w:r>
      <w:r w:rsidRPr="00D14C15">
        <w:rPr>
          <w:i/>
          <w:iCs/>
        </w:rPr>
        <w:t xml:space="preserve"> 05 (cinco)</w:t>
      </w:r>
      <w:r w:rsidRPr="00D14C15">
        <w:t xml:space="preserve"> dias a contar da data do protocolo do requerimento para decidir, admitida </w:t>
      </w:r>
      <w:proofErr w:type="gramStart"/>
      <w:r w:rsidRPr="00D14C15">
        <w:t>a</w:t>
      </w:r>
      <w:proofErr w:type="gramEnd"/>
      <w:r w:rsidRPr="00D14C15">
        <w:t xml:space="preserve"> prorrogação motivada, por igual período. </w:t>
      </w:r>
    </w:p>
    <w:p w:rsidR="008A0499" w:rsidRPr="00D14C15" w:rsidRDefault="008A0499" w:rsidP="009542F4">
      <w:pPr>
        <w:pStyle w:val="Nivel2"/>
        <w:numPr>
          <w:ilvl w:val="1"/>
          <w:numId w:val="169"/>
        </w:numPr>
      </w:pPr>
      <w:r w:rsidRPr="00D14C15">
        <w:t>Responder eventuais pedidos de reestabelecimento do equilíbrio econômico-financeiro feitos pelo contratado no prazo máximo de 05 (cinco) dias.</w:t>
      </w:r>
    </w:p>
    <w:p w:rsidR="008A0499" w:rsidRPr="00D14C15" w:rsidRDefault="008A0499" w:rsidP="009542F4">
      <w:pPr>
        <w:pStyle w:val="Nivel2"/>
        <w:numPr>
          <w:ilvl w:val="1"/>
          <w:numId w:val="169"/>
        </w:numPr>
      </w:pPr>
      <w:bookmarkStart w:id="29" w:name="_Hlk114499841"/>
      <w:bookmarkEnd w:id="29"/>
      <w:r w:rsidRPr="00D14C15">
        <w:t xml:space="preserve">Notificar os emitentes das garantias quanto ao início de processo administrativo </w:t>
      </w:r>
      <w:r w:rsidRPr="00D14C15">
        <w:lastRenderedPageBreak/>
        <w:t>para apuração de descumprimento de cláusulas contratuais.</w:t>
      </w:r>
    </w:p>
    <w:p w:rsidR="008A0499" w:rsidRPr="00D14C15" w:rsidRDefault="008A0499" w:rsidP="009542F4">
      <w:pPr>
        <w:pStyle w:val="Nivel2"/>
        <w:numPr>
          <w:ilvl w:val="1"/>
          <w:numId w:val="169"/>
        </w:numPr>
      </w:pPr>
      <w:r w:rsidRPr="00D14C15">
        <w:t xml:space="preserve">Comunicar o Contratado na hipótese de posterior alteração do projeto pelo Contratante, no caso </w:t>
      </w:r>
      <w:hyperlink r:id="rId67" w:anchor="art93§2" w:history="1">
        <w:r w:rsidRPr="00D14C15">
          <w:rPr>
            <w:rStyle w:val="Hyperlink"/>
            <w:color w:val="auto"/>
          </w:rPr>
          <w:t>do art. 93, §2º, da Lei nº 14.133, de 2021</w:t>
        </w:r>
      </w:hyperlink>
      <w:r w:rsidRPr="00D14C15">
        <w:t>.</w:t>
      </w:r>
    </w:p>
    <w:p w:rsidR="008A0499" w:rsidRPr="00D14C15" w:rsidRDefault="008A0499" w:rsidP="009542F4">
      <w:pPr>
        <w:pStyle w:val="Nivel2"/>
        <w:numPr>
          <w:ilvl w:val="1"/>
          <w:numId w:val="169"/>
        </w:numPr>
      </w:pPr>
      <w:r w:rsidRPr="00D14C15">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A0499" w:rsidRPr="00D14C15" w:rsidRDefault="008A0499" w:rsidP="009542F4">
      <w:pPr>
        <w:pStyle w:val="Nivel2"/>
        <w:numPr>
          <w:ilvl w:val="1"/>
          <w:numId w:val="169"/>
        </w:numPr>
      </w:pPr>
      <w:r w:rsidRPr="00D14C15">
        <w:t>CLÁUSULA NONA - OBRIGAÇÕES DO CONTRATADO (</w:t>
      </w:r>
      <w:hyperlink r:id="rId68" w:anchor="art92">
        <w:r w:rsidRPr="00D14C15">
          <w:rPr>
            <w:rStyle w:val="Hyperlink"/>
            <w:color w:val="auto"/>
          </w:rPr>
          <w:t>art. 92, XIV, XVI e XVII</w:t>
        </w:r>
      </w:hyperlink>
      <w:r w:rsidRPr="00D14C15">
        <w:t>)</w:t>
      </w:r>
    </w:p>
    <w:p w:rsidR="008A0499" w:rsidRPr="00D14C15" w:rsidRDefault="008A0499" w:rsidP="009542F4">
      <w:pPr>
        <w:pStyle w:val="Nivel2"/>
        <w:numPr>
          <w:ilvl w:val="1"/>
          <w:numId w:val="169"/>
        </w:numPr>
      </w:pPr>
      <w:r w:rsidRPr="00D14C15">
        <w:t>O Contratado deve cumprir todas as obrigações constantes deste Contrato e de seus anexos, assumindo como exclusivamente seus os riscos e as despesas decorrentes da boa e perfeita execução do objeto, observando, ainda, as obrigações a seguir dispostas, além das previstas no termo de referência:</w:t>
      </w:r>
    </w:p>
    <w:p w:rsidR="008A0499" w:rsidRPr="00D14C15" w:rsidRDefault="008A0499" w:rsidP="009542F4">
      <w:pPr>
        <w:pStyle w:val="Nivel2"/>
        <w:numPr>
          <w:ilvl w:val="1"/>
          <w:numId w:val="169"/>
        </w:numPr>
      </w:pPr>
      <w:r w:rsidRPr="00D14C15">
        <w:t>Manter preposto aceito pela Administração no local ou do serviço para representá-lo na execução do contrato.</w:t>
      </w:r>
    </w:p>
    <w:p w:rsidR="008A0499" w:rsidRPr="00D14C15" w:rsidRDefault="008A0499" w:rsidP="009542F4">
      <w:pPr>
        <w:pStyle w:val="Nivel2"/>
        <w:numPr>
          <w:ilvl w:val="1"/>
          <w:numId w:val="169"/>
        </w:numPr>
      </w:pPr>
      <w:r w:rsidRPr="00D14C15">
        <w:t>A indicação ou a manutenção do preposto da empresa poderá ser recusada pelo órgão ou entidade, desde que devidamente justificada, devendo a empresa designar outro para o exercício da atividade.</w:t>
      </w:r>
    </w:p>
    <w:p w:rsidR="008A0499" w:rsidRPr="00D14C15" w:rsidRDefault="008A0499" w:rsidP="009542F4">
      <w:pPr>
        <w:pStyle w:val="Nivel2"/>
        <w:numPr>
          <w:ilvl w:val="1"/>
          <w:numId w:val="169"/>
        </w:numPr>
      </w:pPr>
      <w:r w:rsidRPr="00D14C15">
        <w:t>Atender às determinações regulares emitidas pelo fiscal do contrato ou autoridade superior (</w:t>
      </w:r>
      <w:hyperlink r:id="rId69" w:anchor="art137">
        <w:r w:rsidRPr="00D14C15">
          <w:rPr>
            <w:rStyle w:val="Hyperlink"/>
            <w:color w:val="auto"/>
          </w:rPr>
          <w:t>art. 137, II</w:t>
        </w:r>
      </w:hyperlink>
      <w:r w:rsidRPr="00D14C15">
        <w:t>) e prestar todo esclarecimento ou informação por eles solicitados;</w:t>
      </w:r>
    </w:p>
    <w:p w:rsidR="008A0499" w:rsidRPr="00D14C15" w:rsidRDefault="008A0499" w:rsidP="009542F4">
      <w:pPr>
        <w:pStyle w:val="Nivel2"/>
        <w:numPr>
          <w:ilvl w:val="1"/>
          <w:numId w:val="169"/>
        </w:numPr>
      </w:pPr>
      <w:r w:rsidRPr="00D14C15">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8A0499" w:rsidRPr="00D14C15" w:rsidRDefault="008A0499" w:rsidP="009542F4">
      <w:pPr>
        <w:pStyle w:val="Nivel2"/>
        <w:numPr>
          <w:ilvl w:val="1"/>
          <w:numId w:val="169"/>
        </w:numPr>
      </w:pPr>
      <w:r w:rsidRPr="00D14C15">
        <w:t xml:space="preserve">Reparar, corrigir, remover, reconstruir ou substituir, às suas expensas, no total ou em parte, no prazo fixado pelo fiscal do contrato, os serviços nos quais se verificarem vícios, defeitos ou incorreções resultantes da execução ou dos </w:t>
      </w:r>
      <w:r w:rsidRPr="00D14C15">
        <w:lastRenderedPageBreak/>
        <w:t>materiais empregados;</w:t>
      </w:r>
    </w:p>
    <w:p w:rsidR="008A0499" w:rsidRPr="00D14C15" w:rsidRDefault="008A0499" w:rsidP="009542F4">
      <w:pPr>
        <w:pStyle w:val="Nivel2"/>
        <w:numPr>
          <w:ilvl w:val="1"/>
          <w:numId w:val="169"/>
        </w:numPr>
      </w:pPr>
      <w:r w:rsidRPr="00D14C15">
        <w:t xml:space="preserve">Responsabilizar-se pelos vícios e danos decorrentes da execução do objeto, de acordo com o </w:t>
      </w:r>
      <w:proofErr w:type="gramStart"/>
      <w:r w:rsidR="00ED36C9" w:rsidRPr="00D14C15">
        <w:fldChar w:fldCharType="begin"/>
      </w:r>
      <w:r w:rsidR="00ED36C9" w:rsidRPr="00D14C15">
        <w:instrText xml:space="preserve"> HYPERLINK "https://www.planalto.gov.br/ccivil_03/leis/l8078compilado.htm" </w:instrText>
      </w:r>
      <w:r w:rsidR="00ED36C9" w:rsidRPr="00D14C15">
        <w:fldChar w:fldCharType="separate"/>
      </w:r>
      <w:r w:rsidRPr="00D14C15">
        <w:rPr>
          <w:rStyle w:val="Hyperlink"/>
          <w:color w:val="auto"/>
        </w:rPr>
        <w:t>Código de Defesa do Consumidor (Lei nº 8.078, de 1990</w:t>
      </w:r>
      <w:r w:rsidR="00ED36C9" w:rsidRPr="00D14C15">
        <w:rPr>
          <w:rStyle w:val="Hyperlink"/>
          <w:color w:val="auto"/>
        </w:rPr>
        <w:fldChar w:fldCharType="end"/>
      </w:r>
      <w:r w:rsidRPr="00D14C15">
        <w:t>)</w:t>
      </w:r>
      <w:proofErr w:type="gramEnd"/>
      <w:r w:rsidRPr="00D14C15">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8A0499" w:rsidRPr="00D14C15" w:rsidRDefault="008A0499" w:rsidP="009542F4">
      <w:pPr>
        <w:pStyle w:val="Nivel2"/>
        <w:numPr>
          <w:ilvl w:val="1"/>
          <w:numId w:val="169"/>
        </w:numPr>
      </w:pPr>
      <w:r w:rsidRPr="00D14C15">
        <w:t xml:space="preserve">Não contratar, durante a vigência do contrato, cônjuge, companheiro ou parente em linha reta, colateral ou por afinidade, até o terceiro grau, de dirigente do contratante ou do fiscal ou gestor do contrato, nos termos do </w:t>
      </w:r>
      <w:hyperlink r:id="rId70" w:anchor="art48" w:history="1">
        <w:r w:rsidRPr="00D14C15">
          <w:rPr>
            <w:rStyle w:val="Hyperlink"/>
            <w:color w:val="auto"/>
          </w:rPr>
          <w:t>artigo 48, parágrafo único, da Lei nº 14.133, de 2021</w:t>
        </w:r>
      </w:hyperlink>
      <w:r w:rsidRPr="00D14C15">
        <w:t>;</w:t>
      </w:r>
    </w:p>
    <w:p w:rsidR="008A0499" w:rsidRPr="00D14C15" w:rsidRDefault="008A0499" w:rsidP="009542F4">
      <w:pPr>
        <w:pStyle w:val="Nivel2"/>
        <w:numPr>
          <w:ilvl w:val="1"/>
          <w:numId w:val="169"/>
        </w:numPr>
      </w:pPr>
      <w:r w:rsidRPr="00D14C15">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8A0499" w:rsidRPr="00D14C15" w:rsidRDefault="008A0499" w:rsidP="009542F4">
      <w:pPr>
        <w:pStyle w:val="Nivel2"/>
        <w:numPr>
          <w:ilvl w:val="1"/>
          <w:numId w:val="169"/>
        </w:numPr>
      </w:pPr>
      <w:r w:rsidRPr="00D14C15">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8A0499" w:rsidRPr="00D14C15" w:rsidRDefault="008A0499" w:rsidP="009542F4">
      <w:pPr>
        <w:pStyle w:val="Nivel2"/>
        <w:numPr>
          <w:ilvl w:val="1"/>
          <w:numId w:val="169"/>
        </w:numPr>
      </w:pPr>
      <w:r w:rsidRPr="00D14C15">
        <w:t>Comunicar ao Fiscal do contrato, no prazo de 24 (vinte e quatro) horas, qualquer ocorrência anormal ou acidente que se verifique no local dos serviços.</w:t>
      </w:r>
    </w:p>
    <w:p w:rsidR="008A0499" w:rsidRPr="00D14C15" w:rsidRDefault="008A0499" w:rsidP="009542F4">
      <w:pPr>
        <w:pStyle w:val="Nivel2"/>
        <w:numPr>
          <w:ilvl w:val="1"/>
          <w:numId w:val="169"/>
        </w:numPr>
      </w:pPr>
      <w:r w:rsidRPr="00D14C15">
        <w:t xml:space="preserve">Prestar todo esclarecimento ou informação solicitada pelo Contratante ou por seus prepostos, garantindo-lhes o acesso, a qualquer tempo, ao local dos trabalhos, bem </w:t>
      </w:r>
      <w:r w:rsidRPr="00D14C15">
        <w:lastRenderedPageBreak/>
        <w:t>como aos documentos relativos à execução do empreendimento.</w:t>
      </w:r>
    </w:p>
    <w:p w:rsidR="008A0499" w:rsidRPr="00D14C15" w:rsidRDefault="008A0499" w:rsidP="009542F4">
      <w:pPr>
        <w:pStyle w:val="Nivel2"/>
        <w:numPr>
          <w:ilvl w:val="1"/>
          <w:numId w:val="169"/>
        </w:numPr>
      </w:pPr>
      <w:r w:rsidRPr="00D14C15">
        <w:t>Paralisar, por determinação do Contratante, qualquer atividade que não esteja sendo executada de acordo com a boa técnica ou que ponha em risco a segurança de pessoas ou bens de terceiros.</w:t>
      </w:r>
    </w:p>
    <w:p w:rsidR="008A0499" w:rsidRPr="00D14C15" w:rsidRDefault="008A0499" w:rsidP="009542F4">
      <w:pPr>
        <w:pStyle w:val="Nivel2"/>
        <w:numPr>
          <w:ilvl w:val="1"/>
          <w:numId w:val="169"/>
        </w:numPr>
      </w:pPr>
      <w:r w:rsidRPr="00D14C15">
        <w:t>Promover a guarda, manutenção e vigilância de materiais, ferramentas, e tudo o que for necessário à execução do objeto, durante a vigência do contrato.</w:t>
      </w:r>
    </w:p>
    <w:p w:rsidR="008A0499" w:rsidRPr="00D14C15" w:rsidRDefault="008A0499" w:rsidP="009542F4">
      <w:pPr>
        <w:pStyle w:val="Nivel2"/>
        <w:numPr>
          <w:ilvl w:val="1"/>
          <w:numId w:val="169"/>
        </w:numPr>
      </w:pPr>
      <w:r w:rsidRPr="00D14C15">
        <w:t>Conduzir os trabalhos com estrita observância às normas da legislação pertinente, cumprindo as determinações dos Poderes Públicos, mantendo sempre limpo o local dos serviços e nas melhores condições de segurança, higiene e disciplina.</w:t>
      </w:r>
    </w:p>
    <w:p w:rsidR="008A0499" w:rsidRPr="00D14C15" w:rsidRDefault="008A0499" w:rsidP="009542F4">
      <w:pPr>
        <w:pStyle w:val="Nivel2"/>
        <w:numPr>
          <w:ilvl w:val="1"/>
          <w:numId w:val="169"/>
        </w:numPr>
      </w:pPr>
      <w:r w:rsidRPr="00D14C15">
        <w:t>Submeter previamente, por escrito, ao Contratante, para análise e aprovação, quaisquer mudanças nos métodos executivos que fujam às especificações do memorial descritivo ou instrumento congênere.</w:t>
      </w:r>
    </w:p>
    <w:p w:rsidR="008A0499" w:rsidRPr="00D14C15" w:rsidRDefault="008A0499" w:rsidP="009542F4">
      <w:pPr>
        <w:pStyle w:val="Nivel2"/>
        <w:numPr>
          <w:ilvl w:val="1"/>
          <w:numId w:val="169"/>
        </w:numPr>
      </w:pPr>
      <w:r w:rsidRPr="00D14C15">
        <w:t>Não permitir a utilização de qualquer trabalho do menor de dezesseis anos, exceto na condição de aprendiz para os maiores de quatorze anos, nem permitir a utilização do trabalho do menor de dezoito anos em trabalho noturno, perigoso ou insalubre;</w:t>
      </w:r>
    </w:p>
    <w:p w:rsidR="008A0499" w:rsidRPr="00D14C15" w:rsidRDefault="008A0499" w:rsidP="009542F4">
      <w:pPr>
        <w:pStyle w:val="Nivel2"/>
        <w:numPr>
          <w:ilvl w:val="1"/>
          <w:numId w:val="169"/>
        </w:numPr>
      </w:pPr>
      <w:r w:rsidRPr="00D14C15">
        <w:t xml:space="preserve"> Manter durante toda a vigência do contrato, em compatibilidade com as obrigações assumidas, todas as condições exigidas para habilitação na licitação; </w:t>
      </w:r>
    </w:p>
    <w:p w:rsidR="008A0499" w:rsidRPr="00D14C15" w:rsidRDefault="008A0499" w:rsidP="009542F4">
      <w:pPr>
        <w:pStyle w:val="Nivel2"/>
        <w:numPr>
          <w:ilvl w:val="1"/>
          <w:numId w:val="169"/>
        </w:numPr>
        <w:rPr>
          <w:bCs/>
        </w:rPr>
      </w:pPr>
      <w:r w:rsidRPr="00D14C15">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D14C15">
          <w:rPr>
            <w:rStyle w:val="Hyperlink"/>
            <w:color w:val="auto"/>
          </w:rPr>
          <w:t>art. 116</w:t>
        </w:r>
      </w:hyperlink>
      <w:r w:rsidRPr="00D14C15">
        <w:t>);</w:t>
      </w:r>
    </w:p>
    <w:p w:rsidR="008A0499" w:rsidRPr="00D14C15" w:rsidRDefault="008A0499" w:rsidP="009542F4">
      <w:pPr>
        <w:pStyle w:val="Nivel2"/>
        <w:numPr>
          <w:ilvl w:val="1"/>
          <w:numId w:val="169"/>
        </w:numPr>
      </w:pPr>
      <w:r w:rsidRPr="00D14C15">
        <w:t xml:space="preserve">Comprovar a reserva de cargos a que se refere </w:t>
      </w:r>
      <w:proofErr w:type="gramStart"/>
      <w:r w:rsidRPr="00D14C15">
        <w:t>a</w:t>
      </w:r>
      <w:proofErr w:type="gramEnd"/>
      <w:r w:rsidRPr="00D14C15">
        <w:t xml:space="preserve"> cláusula acima, no prazo fixado pelo fiscal do contrato, com a indicação dos empregados que preencheram as referidas vagas (</w:t>
      </w:r>
      <w:hyperlink r:id="rId72" w:anchor="art116" w:history="1">
        <w:r w:rsidRPr="00D14C15">
          <w:rPr>
            <w:rStyle w:val="Hyperlink"/>
            <w:color w:val="auto"/>
          </w:rPr>
          <w:t>art. 116, parágrafo único</w:t>
        </w:r>
      </w:hyperlink>
      <w:r w:rsidRPr="00D14C15">
        <w:t>);</w:t>
      </w:r>
    </w:p>
    <w:p w:rsidR="008A0499" w:rsidRPr="00D14C15" w:rsidRDefault="008A0499" w:rsidP="009542F4">
      <w:pPr>
        <w:pStyle w:val="Nivel2"/>
        <w:numPr>
          <w:ilvl w:val="1"/>
          <w:numId w:val="169"/>
        </w:numPr>
      </w:pPr>
      <w:r w:rsidRPr="00D14C15">
        <w:t>Guardar sigilo sobre todas as informações obtidas em decorrência do cumprimento do contrato;</w:t>
      </w:r>
    </w:p>
    <w:p w:rsidR="008A0499" w:rsidRPr="00D14C15" w:rsidRDefault="008A0499" w:rsidP="009542F4">
      <w:pPr>
        <w:pStyle w:val="Nivel2"/>
        <w:numPr>
          <w:ilvl w:val="1"/>
          <w:numId w:val="169"/>
        </w:numPr>
      </w:pPr>
      <w:r w:rsidRPr="00D14C15">
        <w:t xml:space="preserve">Arcar com o ônus decorrente de eventual equívoco no dimensionamento dos </w:t>
      </w:r>
      <w:r w:rsidRPr="00D14C15">
        <w:lastRenderedPageBreak/>
        <w:t xml:space="preserve">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D14C15">
          <w:rPr>
            <w:rStyle w:val="Hyperlink"/>
            <w:color w:val="auto"/>
          </w:rPr>
          <w:t>art. 124, II, d, da Lei nº 14.133, de 2021</w:t>
        </w:r>
      </w:hyperlink>
      <w:r w:rsidRPr="00D14C15">
        <w:t>;</w:t>
      </w:r>
    </w:p>
    <w:p w:rsidR="008A0499" w:rsidRPr="00D14C15" w:rsidRDefault="008A0499" w:rsidP="009542F4">
      <w:pPr>
        <w:pStyle w:val="Nivel2"/>
        <w:numPr>
          <w:ilvl w:val="1"/>
          <w:numId w:val="169"/>
        </w:numPr>
      </w:pPr>
      <w:r w:rsidRPr="00D14C15">
        <w:t>Cumprir, além dos postulados legais vigentes de âmbito federal, estadual ou municipal, as normas de segurança do Contratante;</w:t>
      </w:r>
    </w:p>
    <w:p w:rsidR="008A0499" w:rsidRPr="00D14C15" w:rsidRDefault="008A0499" w:rsidP="009542F4">
      <w:pPr>
        <w:pStyle w:val="Nivel2"/>
        <w:numPr>
          <w:ilvl w:val="1"/>
          <w:numId w:val="169"/>
        </w:numPr>
      </w:pPr>
      <w:r w:rsidRPr="00D14C15">
        <w:t xml:space="preserve">Realizar os serviços de manutenção e assistência técnica no(s) seguinte(s) </w:t>
      </w:r>
      <w:proofErr w:type="gramStart"/>
      <w:r w:rsidRPr="00D14C15">
        <w:t>local(</w:t>
      </w:r>
      <w:proofErr w:type="spellStart"/>
      <w:proofErr w:type="gramEnd"/>
      <w:r w:rsidRPr="00D14C15">
        <w:t>is</w:t>
      </w:r>
      <w:proofErr w:type="spellEnd"/>
      <w:r w:rsidRPr="00D14C15">
        <w:t>):</w:t>
      </w:r>
    </w:p>
    <w:p w:rsidR="008A0499" w:rsidRPr="00D14C15" w:rsidRDefault="008A0499" w:rsidP="009542F4">
      <w:pPr>
        <w:pStyle w:val="Nivel2"/>
        <w:numPr>
          <w:ilvl w:val="1"/>
          <w:numId w:val="169"/>
        </w:numPr>
      </w:pPr>
      <w:r w:rsidRPr="00D14C15">
        <w:t xml:space="preserve">CENTRO ADMINISTRATIVO, sito à Rua Rubert, nº </w:t>
      </w:r>
      <w:proofErr w:type="gramStart"/>
      <w:r w:rsidRPr="00D14C15">
        <w:t>900</w:t>
      </w:r>
      <w:proofErr w:type="gramEnd"/>
    </w:p>
    <w:p w:rsidR="008A0499" w:rsidRPr="00D14C15" w:rsidRDefault="008A0499" w:rsidP="009542F4">
      <w:pPr>
        <w:pStyle w:val="Nivel2"/>
        <w:numPr>
          <w:ilvl w:val="1"/>
          <w:numId w:val="169"/>
        </w:numPr>
      </w:pPr>
      <w:r w:rsidRPr="00D14C15">
        <w:t xml:space="preserve">CÂMARA MUNICIPAL DE VEREADORES, sito à Rua </w:t>
      </w:r>
      <w:proofErr w:type="spellStart"/>
      <w:r w:rsidRPr="00D14C15">
        <w:t>Librelotto</w:t>
      </w:r>
      <w:proofErr w:type="spellEnd"/>
      <w:r w:rsidRPr="00D14C15">
        <w:t xml:space="preserve">, </w:t>
      </w:r>
      <w:proofErr w:type="gramStart"/>
      <w:r w:rsidRPr="00D14C15">
        <w:t>Centro</w:t>
      </w:r>
      <w:proofErr w:type="gramEnd"/>
    </w:p>
    <w:p w:rsidR="008A0499" w:rsidRPr="00D14C15" w:rsidRDefault="008A0499" w:rsidP="009542F4">
      <w:pPr>
        <w:pStyle w:val="Nivel2"/>
        <w:numPr>
          <w:ilvl w:val="1"/>
          <w:numId w:val="169"/>
        </w:numPr>
      </w:pPr>
      <w:r w:rsidRPr="00D14C15">
        <w:t xml:space="preserve">SECRETARIA MUNICIPAL DA SAÚDE, sito à Rua </w:t>
      </w:r>
      <w:proofErr w:type="gramStart"/>
      <w:r w:rsidRPr="00D14C15">
        <w:t>8</w:t>
      </w:r>
      <w:proofErr w:type="gramEnd"/>
      <w:r w:rsidRPr="00D14C15">
        <w:t xml:space="preserve"> de Dezembro, centro</w:t>
      </w:r>
    </w:p>
    <w:p w:rsidR="008A0499" w:rsidRPr="00D14C15" w:rsidRDefault="008A0499" w:rsidP="009542F4">
      <w:pPr>
        <w:pStyle w:val="Nivel2"/>
        <w:numPr>
          <w:ilvl w:val="1"/>
          <w:numId w:val="169"/>
        </w:numPr>
      </w:pPr>
      <w:r w:rsidRPr="00D14C15">
        <w:t xml:space="preserve">SECRETARIA MUNICIPAL DE OBRAS E TRÂNSITO, suto à Av. Jerônimo </w:t>
      </w:r>
      <w:proofErr w:type="spellStart"/>
      <w:r w:rsidRPr="00D14C15">
        <w:t>Stefanello</w:t>
      </w:r>
      <w:proofErr w:type="spellEnd"/>
      <w:r w:rsidRPr="00D14C15">
        <w:t xml:space="preserve">, </w:t>
      </w:r>
      <w:proofErr w:type="gramStart"/>
      <w:r w:rsidRPr="00D14C15">
        <w:t>708</w:t>
      </w:r>
      <w:proofErr w:type="gramEnd"/>
    </w:p>
    <w:p w:rsidR="008A0499" w:rsidRPr="00D14C15" w:rsidRDefault="008A0499" w:rsidP="009542F4">
      <w:pPr>
        <w:pStyle w:val="Nivel2"/>
        <w:numPr>
          <w:ilvl w:val="1"/>
          <w:numId w:val="169"/>
        </w:numPr>
      </w:pPr>
    </w:p>
    <w:p w:rsidR="008A0499" w:rsidRPr="00D14C15" w:rsidRDefault="008A0499" w:rsidP="009542F4">
      <w:pPr>
        <w:pStyle w:val="Nivel2"/>
        <w:numPr>
          <w:ilvl w:val="1"/>
          <w:numId w:val="169"/>
        </w:numPr>
      </w:pPr>
      <w:r w:rsidRPr="00D14C15">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8A0499" w:rsidRPr="00D14C15" w:rsidRDefault="008A0499" w:rsidP="009542F4">
      <w:pPr>
        <w:pStyle w:val="Nivel2"/>
        <w:numPr>
          <w:ilvl w:val="1"/>
          <w:numId w:val="169"/>
        </w:numPr>
      </w:pPr>
      <w:r w:rsidRPr="00D14C15">
        <w:t>Ceder ao Contratante todos os direitos patrimoniais relativos ao objeto contratado, o qual poderá ser livremente utilizado e/ou alterado em outras ocasiões, sem necessidade de nova autorização do Contratado.</w:t>
      </w:r>
    </w:p>
    <w:p w:rsidR="008A0499" w:rsidRPr="00D14C15" w:rsidRDefault="008A0499" w:rsidP="009542F4">
      <w:pPr>
        <w:pStyle w:val="Nvel3-R"/>
        <w:numPr>
          <w:ilvl w:val="2"/>
          <w:numId w:val="169"/>
        </w:numPr>
        <w:spacing w:line="360" w:lineRule="auto"/>
        <w:ind w:leftChars="-258" w:left="101"/>
        <w:rPr>
          <w:color w:val="auto"/>
          <w:sz w:val="22"/>
          <w:szCs w:val="22"/>
        </w:rPr>
      </w:pPr>
      <w:r w:rsidRPr="00D14C15">
        <w:rPr>
          <w:color w:val="auto"/>
          <w:sz w:val="22"/>
          <w:szCs w:val="22"/>
        </w:rPr>
        <w:t xml:space="preserve">Considerando que o projeto contratado se refere </w:t>
      </w:r>
      <w:proofErr w:type="gramStart"/>
      <w:r w:rsidRPr="00D14C15">
        <w:rPr>
          <w:color w:val="auto"/>
          <w:sz w:val="22"/>
          <w:szCs w:val="22"/>
        </w:rPr>
        <w:t>a</w:t>
      </w:r>
      <w:proofErr w:type="gramEnd"/>
      <w:r w:rsidRPr="00D14C15">
        <w:rPr>
          <w:color w:val="auto"/>
          <w:sz w:val="22"/>
          <w:szCs w:val="22"/>
        </w:rPr>
        <w:t xml:space="preserve">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8A0499" w:rsidRPr="00D14C15" w:rsidRDefault="008A0499" w:rsidP="009542F4">
      <w:pPr>
        <w:pStyle w:val="Nivel2"/>
        <w:numPr>
          <w:ilvl w:val="1"/>
          <w:numId w:val="169"/>
        </w:numPr>
      </w:pPr>
      <w:r w:rsidRPr="00D14C15">
        <w:t>CLÁUSULA DÉCIMA-</w:t>
      </w:r>
      <w:proofErr w:type="gramStart"/>
      <w:r w:rsidRPr="00D14C15">
        <w:t xml:space="preserve">  </w:t>
      </w:r>
      <w:proofErr w:type="gramEnd"/>
      <w:r w:rsidRPr="00D14C15">
        <w:t>OBRIGAÇÕES PERTINENTES À LGPD</w:t>
      </w:r>
    </w:p>
    <w:p w:rsidR="008A0499" w:rsidRPr="00D14C15" w:rsidRDefault="008A0499" w:rsidP="009542F4">
      <w:pPr>
        <w:pStyle w:val="Nivel2"/>
        <w:numPr>
          <w:ilvl w:val="1"/>
          <w:numId w:val="169"/>
        </w:numPr>
      </w:pPr>
      <w:r w:rsidRPr="00D14C15">
        <w:lastRenderedPageBreak/>
        <w:t xml:space="preserve">As partes deverão cumprir a </w:t>
      </w:r>
      <w:hyperlink r:id="rId74" w:history="1">
        <w:r w:rsidRPr="00D14C15">
          <w:rPr>
            <w:rStyle w:val="Hyperlink"/>
            <w:color w:val="auto"/>
          </w:rPr>
          <w:t>Lei nº 13.709, de 14 de agosto de 2018 (LGPD)</w:t>
        </w:r>
      </w:hyperlink>
      <w:r w:rsidRPr="00D14C15">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8A0499" w:rsidRPr="00D14C15" w:rsidRDefault="008A0499" w:rsidP="009542F4">
      <w:pPr>
        <w:pStyle w:val="Nivel2"/>
        <w:numPr>
          <w:ilvl w:val="1"/>
          <w:numId w:val="169"/>
        </w:numPr>
      </w:pPr>
      <w:r w:rsidRPr="00D14C15">
        <w:t xml:space="preserve">Os dados obtidos somente poderão ser utilizados para as finalidades que justificaram seu acesso e de acordo com a boa-fé e com os princípios do </w:t>
      </w:r>
      <w:hyperlink r:id="rId75" w:anchor="art6" w:history="1">
        <w:r w:rsidRPr="00D14C15">
          <w:rPr>
            <w:rStyle w:val="Hyperlink"/>
            <w:color w:val="auto"/>
          </w:rPr>
          <w:t>art. 6º da LGPD</w:t>
        </w:r>
      </w:hyperlink>
      <w:r w:rsidRPr="00D14C15">
        <w:t xml:space="preserve">. </w:t>
      </w:r>
    </w:p>
    <w:p w:rsidR="008A0499" w:rsidRPr="00D14C15" w:rsidRDefault="008A0499" w:rsidP="009542F4">
      <w:pPr>
        <w:pStyle w:val="Nivel2"/>
        <w:numPr>
          <w:ilvl w:val="1"/>
          <w:numId w:val="169"/>
        </w:numPr>
      </w:pPr>
      <w:r w:rsidRPr="00D14C15">
        <w:t>É vedado o compartilhamento com terceiros dos dados obtidos fora das hipóteses permitidas em Lei.</w:t>
      </w:r>
    </w:p>
    <w:p w:rsidR="008A0499" w:rsidRPr="00D14C15" w:rsidRDefault="008A0499" w:rsidP="009542F4">
      <w:pPr>
        <w:pStyle w:val="Nivel2"/>
        <w:numPr>
          <w:ilvl w:val="1"/>
          <w:numId w:val="169"/>
        </w:numPr>
      </w:pPr>
      <w:r w:rsidRPr="00D14C15">
        <w:t xml:space="preserve">A Administração deverá ser informada no prazo de </w:t>
      </w:r>
      <w:proofErr w:type="gramStart"/>
      <w:r w:rsidRPr="00D14C15">
        <w:t>5</w:t>
      </w:r>
      <w:proofErr w:type="gramEnd"/>
      <w:r w:rsidRPr="00D14C15">
        <w:t xml:space="preserve"> (cinco) dias úteis sobre todos os contratos de </w:t>
      </w:r>
      <w:proofErr w:type="spellStart"/>
      <w:r w:rsidRPr="00D14C15">
        <w:t>suboperação</w:t>
      </w:r>
      <w:proofErr w:type="spellEnd"/>
      <w:r w:rsidRPr="00D14C15">
        <w:t xml:space="preserve"> firmados ou que venham a ser celebrados pelo Contratado. </w:t>
      </w:r>
    </w:p>
    <w:p w:rsidR="008A0499" w:rsidRPr="00D14C15" w:rsidRDefault="008A0499" w:rsidP="009542F4">
      <w:pPr>
        <w:pStyle w:val="Nivel2"/>
        <w:numPr>
          <w:ilvl w:val="1"/>
          <w:numId w:val="169"/>
        </w:numPr>
      </w:pPr>
      <w:r w:rsidRPr="00D14C15">
        <w:t xml:space="preserve">Terminado o tratamento dos dados nos termos do </w:t>
      </w:r>
      <w:hyperlink r:id="rId76" w:anchor="art15" w:history="1">
        <w:r w:rsidRPr="00D14C15">
          <w:rPr>
            <w:rStyle w:val="Hyperlink"/>
            <w:color w:val="auto"/>
          </w:rPr>
          <w:t>art. 15 da LGPD</w:t>
        </w:r>
      </w:hyperlink>
      <w:r w:rsidRPr="00D14C15">
        <w:t xml:space="preserve">, é dever do contratado eliminá-los, com exceção das hipóteses do </w:t>
      </w:r>
      <w:hyperlink r:id="rId77" w:anchor="art16" w:history="1">
        <w:r w:rsidRPr="00D14C15">
          <w:rPr>
            <w:rStyle w:val="Hyperlink"/>
            <w:color w:val="auto"/>
          </w:rPr>
          <w:t>art. 16 da LGPD</w:t>
        </w:r>
      </w:hyperlink>
      <w:r w:rsidRPr="00D14C15">
        <w:t xml:space="preserve">, incluindo aquelas em que houver necessidade de guarda de documentação para fins de comprovação do cumprimento de obrigações legais ou contratuais e somente enquanto não prescritas essas obrigações. </w:t>
      </w:r>
    </w:p>
    <w:p w:rsidR="008A0499" w:rsidRPr="00D14C15" w:rsidRDefault="008A0499" w:rsidP="009542F4">
      <w:pPr>
        <w:pStyle w:val="Nivel2"/>
        <w:numPr>
          <w:ilvl w:val="1"/>
          <w:numId w:val="169"/>
        </w:numPr>
      </w:pPr>
      <w:r w:rsidRPr="00D14C15">
        <w:t xml:space="preserve">É dever </w:t>
      </w:r>
      <w:proofErr w:type="gramStart"/>
      <w:r w:rsidRPr="00D14C15">
        <w:t>do contratado orientar</w:t>
      </w:r>
      <w:proofErr w:type="gramEnd"/>
      <w:r w:rsidRPr="00D14C15">
        <w:t xml:space="preserve"> e treinar seus empregados sobre os deveres, requisitos e responsabilidades decorrentes da LGPD. </w:t>
      </w:r>
    </w:p>
    <w:p w:rsidR="008A0499" w:rsidRPr="00D14C15" w:rsidRDefault="008A0499" w:rsidP="009542F4">
      <w:pPr>
        <w:pStyle w:val="Nivel2"/>
        <w:numPr>
          <w:ilvl w:val="1"/>
          <w:numId w:val="169"/>
        </w:numPr>
      </w:pPr>
      <w:r w:rsidRPr="00D14C15">
        <w:t xml:space="preserve">O Contratante poderá realizar diligência para aferir o cumprimento dessa cláusula, devendo o Contratado atender prontamente eventuais pedidos de comprovação formulados. </w:t>
      </w:r>
    </w:p>
    <w:p w:rsidR="008A0499" w:rsidRPr="00D14C15" w:rsidRDefault="008A0499" w:rsidP="009542F4">
      <w:pPr>
        <w:pStyle w:val="Nivel2"/>
        <w:numPr>
          <w:ilvl w:val="1"/>
          <w:numId w:val="169"/>
        </w:numPr>
      </w:pPr>
      <w:r w:rsidRPr="00D14C15">
        <w:t xml:space="preserve">O Contratado deverá prestar, no prazo fixado pelo Contratante, prorrogável justificadamente, quaisquer informações acerca dos dados pessoais para cumprimento da LGPD, inclusive quanto a eventual descarte realizado. </w:t>
      </w:r>
    </w:p>
    <w:p w:rsidR="008A0499" w:rsidRPr="00D14C15" w:rsidRDefault="008A0499" w:rsidP="009542F4">
      <w:pPr>
        <w:pStyle w:val="Nivel2"/>
        <w:numPr>
          <w:ilvl w:val="1"/>
          <w:numId w:val="169"/>
        </w:numPr>
      </w:pPr>
      <w:r w:rsidRPr="00D14C15">
        <w:t xml:space="preserve">Bancos de dados formados a partir de contratos administrativos, notadamente aqueles que se proponham a armazenar dados pessoais, devem ser mantidos em </w:t>
      </w:r>
      <w:r w:rsidRPr="00D14C15">
        <w:lastRenderedPageBreak/>
        <w:t xml:space="preserve">ambiente virtual controlado, com registro individual </w:t>
      </w:r>
      <w:proofErr w:type="spellStart"/>
      <w:r w:rsidRPr="00D14C15">
        <w:t>rastreável</w:t>
      </w:r>
      <w:proofErr w:type="spellEnd"/>
      <w:r w:rsidRPr="00D14C15">
        <w:t xml:space="preserve"> de tratamentos realizados (</w:t>
      </w:r>
      <w:hyperlink r:id="rId78" w:history="1">
        <w:r w:rsidRPr="00D14C15">
          <w:rPr>
            <w:rStyle w:val="Hyperlink"/>
            <w:color w:val="auto"/>
          </w:rPr>
          <w:t>LGPD, art. 37</w:t>
        </w:r>
      </w:hyperlink>
      <w:r w:rsidRPr="00D14C15">
        <w:t>), com cada acesso, data, horário e registro da finalidade, para efeito de responsabilização, em caso de eventuais omissões, desvios ou abusos.</w:t>
      </w:r>
    </w:p>
    <w:p w:rsidR="008A0499" w:rsidRPr="00D14C15" w:rsidRDefault="008A0499" w:rsidP="009542F4">
      <w:pPr>
        <w:pStyle w:val="Nivel2"/>
        <w:numPr>
          <w:ilvl w:val="1"/>
          <w:numId w:val="169"/>
        </w:numPr>
      </w:pPr>
      <w:r w:rsidRPr="00D14C15">
        <w:t xml:space="preserve">Os referidos bancos de dados devem ser desenvolvidos em formato </w:t>
      </w:r>
      <w:proofErr w:type="spellStart"/>
      <w:r w:rsidRPr="00D14C15">
        <w:t>interoperável</w:t>
      </w:r>
      <w:proofErr w:type="spellEnd"/>
      <w:r w:rsidRPr="00D14C15">
        <w:t>, a fim de garantir a reutilização desses dados pela Administração nas hipóteses previstas na LGPD.</w:t>
      </w:r>
    </w:p>
    <w:p w:rsidR="008A0499" w:rsidRPr="00D14C15" w:rsidRDefault="008A0499" w:rsidP="009542F4">
      <w:pPr>
        <w:pStyle w:val="Nivel2"/>
        <w:numPr>
          <w:ilvl w:val="1"/>
          <w:numId w:val="169"/>
        </w:numPr>
      </w:pPr>
      <w:r w:rsidRPr="00D14C15">
        <w:t>O contrato está sujeito a ser alterado nos procedimentos pertinentes ao tratamento de dados pessoais, quando indicado pela autoridade competente, em especial a ANPD por meio de opiniões técnicas ou recomendações, editadas na forma da LGPD.</w:t>
      </w:r>
    </w:p>
    <w:p w:rsidR="008A0499" w:rsidRPr="00D14C15" w:rsidRDefault="008A0499" w:rsidP="009542F4">
      <w:pPr>
        <w:pStyle w:val="Nivel2"/>
        <w:numPr>
          <w:ilvl w:val="1"/>
          <w:numId w:val="169"/>
        </w:numPr>
      </w:pPr>
      <w:r w:rsidRPr="00D14C15">
        <w:t xml:space="preserve">Os contratos e convênios de que </w:t>
      </w:r>
      <w:proofErr w:type="gramStart"/>
      <w:r w:rsidRPr="00D14C15">
        <w:t>trata</w:t>
      </w:r>
      <w:proofErr w:type="gramEnd"/>
      <w:r w:rsidRPr="00D14C15">
        <w:t xml:space="preserve"> o </w:t>
      </w:r>
      <w:hyperlink r:id="rId79" w:anchor="art26§1" w:history="1">
        <w:r w:rsidRPr="00D14C15">
          <w:rPr>
            <w:rStyle w:val="Hyperlink"/>
            <w:color w:val="auto"/>
          </w:rPr>
          <w:t>§ 1º do art. 26 da LGPD</w:t>
        </w:r>
      </w:hyperlink>
      <w:r w:rsidRPr="00D14C15">
        <w:t xml:space="preserve"> deverão ser comunicados à autoridade nacional.</w:t>
      </w:r>
    </w:p>
    <w:p w:rsidR="008A0499" w:rsidRPr="00D14C15" w:rsidRDefault="008A0499" w:rsidP="009542F4">
      <w:pPr>
        <w:pStyle w:val="Nivel2"/>
        <w:numPr>
          <w:ilvl w:val="1"/>
          <w:numId w:val="169"/>
        </w:numPr>
        <w:rPr>
          <w:rStyle w:val="Hyperlink"/>
          <w:color w:val="auto"/>
        </w:rPr>
      </w:pPr>
      <w:r w:rsidRPr="00D14C15">
        <w:t xml:space="preserve">CLÁUSULA DÉCIMA PRIMEIRA – GARANTIA DE EXECUÇÃO </w:t>
      </w:r>
      <w:proofErr w:type="gramStart"/>
      <w:r w:rsidRPr="00D14C15">
        <w:t>(</w:t>
      </w:r>
      <w:hyperlink r:id="rId80" w:anchor="art92" w:history="1">
        <w:r w:rsidRPr="00D14C15">
          <w:rPr>
            <w:rStyle w:val="Hyperlink"/>
            <w:color w:val="auto"/>
          </w:rPr>
          <w:t>art. 92, XII)</w:t>
        </w:r>
      </w:hyperlink>
    </w:p>
    <w:p w:rsidR="008A0499" w:rsidRPr="00D14C15" w:rsidRDefault="008A0499" w:rsidP="009126E8">
      <w:pPr>
        <w:ind w:leftChars="-258" w:left="-617" w:hanging="2"/>
        <w:rPr>
          <w:rFonts w:asciiTheme="majorHAnsi" w:hAnsiTheme="majorHAnsi" w:cs="Arial"/>
          <w:sz w:val="22"/>
        </w:rPr>
      </w:pPr>
      <w:proofErr w:type="gramEnd"/>
      <w:r w:rsidRPr="00D14C15">
        <w:rPr>
          <w:rFonts w:asciiTheme="majorHAnsi" w:hAnsiTheme="majorHAnsi" w:cs="Arial"/>
          <w:sz w:val="22"/>
        </w:rPr>
        <w:t>Não haverá exigência da garantia da contratação dos artigos 96 e seguintes da Lei nº 14.133, de 2021.</w:t>
      </w:r>
    </w:p>
    <w:p w:rsidR="008A0499" w:rsidRPr="00D14C15" w:rsidRDefault="008A0499" w:rsidP="009542F4">
      <w:pPr>
        <w:pStyle w:val="Nivel2"/>
        <w:numPr>
          <w:ilvl w:val="1"/>
          <w:numId w:val="169"/>
        </w:numPr>
      </w:pPr>
      <w:r w:rsidRPr="00D14C15">
        <w:t>CLÁUSULA DÉCIMA SEGUNDA – INFRAÇÕES E SANÇÕES ADMINISTRATIVAS (</w:t>
      </w:r>
      <w:hyperlink r:id="rId81" w:anchor="art92" w:history="1">
        <w:r w:rsidRPr="00D14C15">
          <w:rPr>
            <w:rStyle w:val="Hyperlink"/>
            <w:color w:val="auto"/>
          </w:rPr>
          <w:t>art. 92, XIV</w:t>
        </w:r>
      </w:hyperlink>
      <w:r w:rsidRPr="00D14C15">
        <w:t>)</w:t>
      </w:r>
    </w:p>
    <w:p w:rsidR="008A0499" w:rsidRPr="00D14C15" w:rsidRDefault="008A0499" w:rsidP="009542F4">
      <w:pPr>
        <w:pStyle w:val="Nivel2"/>
        <w:numPr>
          <w:ilvl w:val="1"/>
          <w:numId w:val="169"/>
        </w:numPr>
      </w:pPr>
      <w:r w:rsidRPr="00D14C15">
        <w:t xml:space="preserve">Comete infração administrativa, nos termos da </w:t>
      </w:r>
      <w:hyperlink r:id="rId82" w:history="1">
        <w:r w:rsidRPr="00D14C15">
          <w:rPr>
            <w:rStyle w:val="Hyperlink"/>
            <w:color w:val="auto"/>
          </w:rPr>
          <w:t>Lei nº 14.133, de 2021</w:t>
        </w:r>
      </w:hyperlink>
      <w:r w:rsidRPr="00D14C15">
        <w:t>, o contratado que:</w:t>
      </w:r>
    </w:p>
    <w:p w:rsidR="008A0499" w:rsidRPr="00D14C15" w:rsidRDefault="008A0499" w:rsidP="009126E8">
      <w:pPr>
        <w:numPr>
          <w:ilvl w:val="2"/>
          <w:numId w:val="59"/>
        </w:numPr>
        <w:suppressAutoHyphens/>
        <w:spacing w:after="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der</w:t>
      </w:r>
      <w:proofErr w:type="gramEnd"/>
      <w:r w:rsidRPr="00D14C15">
        <w:rPr>
          <w:rFonts w:asciiTheme="majorHAnsi" w:eastAsia="Arial" w:hAnsiTheme="majorHAnsi" w:cs="Arial"/>
          <w:sz w:val="22"/>
        </w:rPr>
        <w:t xml:space="preserve"> causa à inexecução parcial do contrato;</w:t>
      </w:r>
    </w:p>
    <w:p w:rsidR="008A0499" w:rsidRPr="00D14C15" w:rsidRDefault="008A0499" w:rsidP="009126E8">
      <w:pPr>
        <w:numPr>
          <w:ilvl w:val="2"/>
          <w:numId w:val="59"/>
        </w:numPr>
        <w:suppressAutoHyphens/>
        <w:spacing w:after="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der</w:t>
      </w:r>
      <w:proofErr w:type="gramEnd"/>
      <w:r w:rsidRPr="00D14C15">
        <w:rPr>
          <w:rFonts w:asciiTheme="majorHAnsi" w:eastAsia="Arial" w:hAnsiTheme="majorHAnsi" w:cs="Arial"/>
          <w:sz w:val="22"/>
        </w:rPr>
        <w:t xml:space="preserve"> causa à inexecução parcial do contrato que cause grave dano à Administração ou ao funcionamento dos serviços públicos ou ao interesse coletivo;</w:t>
      </w:r>
    </w:p>
    <w:p w:rsidR="008A0499" w:rsidRPr="00D14C15" w:rsidRDefault="008A0499" w:rsidP="009126E8">
      <w:pPr>
        <w:numPr>
          <w:ilvl w:val="2"/>
          <w:numId w:val="59"/>
        </w:numPr>
        <w:suppressAutoHyphens/>
        <w:spacing w:after="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der</w:t>
      </w:r>
      <w:proofErr w:type="gramEnd"/>
      <w:r w:rsidRPr="00D14C15">
        <w:rPr>
          <w:rFonts w:asciiTheme="majorHAnsi" w:eastAsia="Arial" w:hAnsiTheme="majorHAnsi" w:cs="Arial"/>
          <w:sz w:val="22"/>
        </w:rPr>
        <w:t xml:space="preserve"> causa à inexecução total do contrato;</w:t>
      </w:r>
    </w:p>
    <w:p w:rsidR="008A0499" w:rsidRPr="00D14C15" w:rsidRDefault="008A0499" w:rsidP="009126E8">
      <w:pPr>
        <w:numPr>
          <w:ilvl w:val="2"/>
          <w:numId w:val="59"/>
        </w:numPr>
        <w:suppressAutoHyphens/>
        <w:spacing w:after="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ensejar</w:t>
      </w:r>
      <w:proofErr w:type="gramEnd"/>
      <w:r w:rsidRPr="00D14C15">
        <w:rPr>
          <w:rFonts w:asciiTheme="majorHAnsi" w:eastAsia="Arial" w:hAnsiTheme="majorHAnsi" w:cs="Arial"/>
          <w:sz w:val="22"/>
        </w:rPr>
        <w:t xml:space="preserve"> o retardamento da execução ou da entrega do objeto da contratação sem motivo justificado;</w:t>
      </w:r>
    </w:p>
    <w:p w:rsidR="008A0499" w:rsidRPr="00D14C15" w:rsidRDefault="008A0499" w:rsidP="009126E8">
      <w:pPr>
        <w:numPr>
          <w:ilvl w:val="2"/>
          <w:numId w:val="59"/>
        </w:numPr>
        <w:suppressAutoHyphens/>
        <w:spacing w:after="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apresentar</w:t>
      </w:r>
      <w:proofErr w:type="gramEnd"/>
      <w:r w:rsidRPr="00D14C15">
        <w:rPr>
          <w:rFonts w:asciiTheme="majorHAnsi" w:eastAsia="Arial" w:hAnsiTheme="majorHAnsi" w:cs="Arial"/>
          <w:sz w:val="22"/>
        </w:rPr>
        <w:t xml:space="preserve"> documentação falsa ou prestar declaração falsa durante a execução do contrato;</w:t>
      </w:r>
    </w:p>
    <w:p w:rsidR="008A0499" w:rsidRPr="00D14C15" w:rsidRDefault="008A0499" w:rsidP="009126E8">
      <w:pPr>
        <w:numPr>
          <w:ilvl w:val="2"/>
          <w:numId w:val="59"/>
        </w:numPr>
        <w:suppressAutoHyphens/>
        <w:spacing w:after="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praticar</w:t>
      </w:r>
      <w:proofErr w:type="gramEnd"/>
      <w:r w:rsidRPr="00D14C15">
        <w:rPr>
          <w:rFonts w:asciiTheme="majorHAnsi" w:eastAsia="Arial" w:hAnsiTheme="majorHAnsi" w:cs="Arial"/>
          <w:sz w:val="22"/>
        </w:rPr>
        <w:t xml:space="preserve"> ato fraudulento na execução do contrato;</w:t>
      </w:r>
    </w:p>
    <w:p w:rsidR="008A0499" w:rsidRPr="00D14C15" w:rsidRDefault="008A0499" w:rsidP="009126E8">
      <w:pPr>
        <w:numPr>
          <w:ilvl w:val="2"/>
          <w:numId w:val="59"/>
        </w:numPr>
        <w:suppressAutoHyphens/>
        <w:spacing w:after="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comportar</w:t>
      </w:r>
      <w:proofErr w:type="gramEnd"/>
      <w:r w:rsidRPr="00D14C15">
        <w:rPr>
          <w:rFonts w:asciiTheme="majorHAnsi" w:eastAsia="Arial" w:hAnsiTheme="majorHAnsi" w:cs="Arial"/>
          <w:sz w:val="22"/>
        </w:rPr>
        <w:t>-se de modo inidôneo ou cometer fraude de qualquer natureza;</w:t>
      </w:r>
    </w:p>
    <w:p w:rsidR="008A0499" w:rsidRPr="00D14C15" w:rsidRDefault="008A0499" w:rsidP="009126E8">
      <w:pPr>
        <w:numPr>
          <w:ilvl w:val="2"/>
          <w:numId w:val="59"/>
        </w:numPr>
        <w:suppressAutoHyphens/>
        <w:spacing w:after="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praticar</w:t>
      </w:r>
      <w:proofErr w:type="gramEnd"/>
      <w:r w:rsidRPr="00D14C15">
        <w:rPr>
          <w:rFonts w:asciiTheme="majorHAnsi" w:eastAsia="Arial" w:hAnsiTheme="majorHAnsi" w:cs="Arial"/>
          <w:sz w:val="22"/>
        </w:rPr>
        <w:t xml:space="preserve"> ato lesivo previsto no art. 5º da Lei nº 12.846, de 1º de agosto de 2013.</w:t>
      </w:r>
    </w:p>
    <w:p w:rsidR="008A0499" w:rsidRPr="00D14C15" w:rsidRDefault="008A0499" w:rsidP="009542F4">
      <w:pPr>
        <w:pStyle w:val="Nivel2"/>
        <w:numPr>
          <w:ilvl w:val="1"/>
          <w:numId w:val="169"/>
        </w:numPr>
      </w:pPr>
      <w:r w:rsidRPr="00D14C15">
        <w:lastRenderedPageBreak/>
        <w:t>Serão aplicadas ao contratado que incorrer nas infrações acima descritas as seguintes sanções:</w:t>
      </w:r>
    </w:p>
    <w:p w:rsidR="008A0499" w:rsidRPr="00D14C15" w:rsidRDefault="008A0499" w:rsidP="009126E8">
      <w:pPr>
        <w:numPr>
          <w:ilvl w:val="2"/>
          <w:numId w:val="60"/>
        </w:numPr>
        <w:suppressAutoHyphens/>
        <w:spacing w:after="0"/>
        <w:ind w:leftChars="-258" w:left="-617" w:hanging="2"/>
        <w:contextualSpacing/>
        <w:rPr>
          <w:rFonts w:asciiTheme="majorHAnsi" w:eastAsia="Arial" w:hAnsiTheme="majorHAnsi" w:cs="Arial"/>
          <w:sz w:val="22"/>
        </w:rPr>
      </w:pPr>
      <w:r w:rsidRPr="00D14C15">
        <w:rPr>
          <w:rFonts w:asciiTheme="majorHAnsi" w:eastAsia="Arial" w:hAnsiTheme="majorHAnsi" w:cs="Arial"/>
          <w:b/>
          <w:bCs/>
          <w:sz w:val="22"/>
        </w:rPr>
        <w:t>Advertência</w:t>
      </w:r>
      <w:r w:rsidRPr="00D14C15">
        <w:rPr>
          <w:rFonts w:asciiTheme="majorHAnsi" w:eastAsia="Arial" w:hAnsiTheme="majorHAnsi" w:cs="Arial"/>
          <w:sz w:val="22"/>
        </w:rPr>
        <w:t>, quando o contratado der causa à inexecução parcial do contrato, sempre que não se justificar a imposição de penalidade mais grave (</w:t>
      </w:r>
      <w:hyperlink r:id="rId83" w:anchor="art156§2" w:history="1">
        <w:r w:rsidRPr="00D14C15">
          <w:rPr>
            <w:rStyle w:val="Hyperlink"/>
            <w:rFonts w:asciiTheme="majorHAnsi" w:eastAsia="Arial" w:hAnsiTheme="majorHAnsi" w:cs="Arial"/>
            <w:color w:val="auto"/>
          </w:rPr>
          <w:t xml:space="preserve">art. 156, §2º, da </w:t>
        </w:r>
        <w:bookmarkStart w:id="30" w:name="_Hlk114504069"/>
        <w:r w:rsidRPr="00D14C15">
          <w:rPr>
            <w:rStyle w:val="Hyperlink"/>
            <w:rFonts w:asciiTheme="majorHAnsi" w:eastAsia="Arial" w:hAnsiTheme="majorHAnsi" w:cs="Arial"/>
            <w:color w:val="auto"/>
          </w:rPr>
          <w:t>Lei nº 14.133, de 2021</w:t>
        </w:r>
        <w:bookmarkEnd w:id="30"/>
      </w:hyperlink>
      <w:r w:rsidRPr="00D14C15">
        <w:rPr>
          <w:rFonts w:asciiTheme="majorHAnsi" w:eastAsia="Arial" w:hAnsiTheme="majorHAnsi" w:cs="Arial"/>
          <w:sz w:val="22"/>
        </w:rPr>
        <w:t>);</w:t>
      </w:r>
    </w:p>
    <w:p w:rsidR="008A0499" w:rsidRPr="00D14C15" w:rsidRDefault="008A0499" w:rsidP="009126E8">
      <w:pPr>
        <w:numPr>
          <w:ilvl w:val="2"/>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b/>
          <w:bCs/>
          <w:sz w:val="22"/>
        </w:rPr>
        <w:t>Impedimento de licitar e contratar</w:t>
      </w:r>
      <w:r w:rsidRPr="00D14C15">
        <w:rPr>
          <w:rFonts w:asciiTheme="majorHAnsi" w:eastAsia="Arial" w:hAnsiTheme="majorHAnsi" w:cs="Arial"/>
          <w:sz w:val="22"/>
        </w:rPr>
        <w:t>, quando praticadas as condutas descritas nas alíneas “b”, “c” e “d” do subitem acima deste Contrato, sempre que não se justificar a imposição de penalidade mais grave (</w:t>
      </w:r>
      <w:hyperlink r:id="rId84" w:anchor="art156§4" w:history="1">
        <w:r w:rsidRPr="00D14C15">
          <w:rPr>
            <w:rStyle w:val="Hyperlink"/>
            <w:rFonts w:asciiTheme="majorHAnsi" w:eastAsia="Arial" w:hAnsiTheme="majorHAnsi" w:cs="Arial"/>
            <w:color w:val="auto"/>
          </w:rPr>
          <w:t>art. 156, § 4º, da Lei nº 14.133, de 2021</w:t>
        </w:r>
      </w:hyperlink>
      <w:r w:rsidRPr="00D14C15">
        <w:rPr>
          <w:rFonts w:asciiTheme="majorHAnsi" w:eastAsia="Arial" w:hAnsiTheme="majorHAnsi" w:cs="Arial"/>
          <w:sz w:val="22"/>
        </w:rPr>
        <w:t>);</w:t>
      </w:r>
    </w:p>
    <w:p w:rsidR="008A0499" w:rsidRPr="00D14C15" w:rsidRDefault="008A0499" w:rsidP="009126E8">
      <w:pPr>
        <w:numPr>
          <w:ilvl w:val="2"/>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b/>
          <w:bCs/>
          <w:sz w:val="22"/>
        </w:rPr>
        <w:t>Declaração de inidoneidade para licitar e contratar</w:t>
      </w:r>
      <w:r w:rsidRPr="00D14C15">
        <w:rPr>
          <w:rFonts w:asciiTheme="majorHAnsi" w:eastAsia="Arial" w:hAnsiTheme="majorHAnsi" w:cs="Arial"/>
          <w:sz w:val="22"/>
        </w:rPr>
        <w:t>, quando praticadas as condutas descritas nas alíneas “e”, “f”, “g” e “h” do subitem acima deste Contrato, bem como nas alíneas “b”, “c” e “d”, que justifiquem a imposição de penalidade mais grave (</w:t>
      </w:r>
      <w:hyperlink r:id="rId85" w:anchor="art156§5" w:history="1">
        <w:r w:rsidRPr="00D14C15">
          <w:rPr>
            <w:rStyle w:val="Hyperlink"/>
            <w:rFonts w:asciiTheme="majorHAnsi" w:eastAsia="Arial" w:hAnsiTheme="majorHAnsi" w:cs="Arial"/>
            <w:color w:val="auto"/>
          </w:rPr>
          <w:t>art. 156, §5º, da Lei nº 14.133, de 2021</w:t>
        </w:r>
      </w:hyperlink>
      <w:r w:rsidRPr="00D14C15">
        <w:rPr>
          <w:rFonts w:asciiTheme="majorHAnsi" w:eastAsia="Arial" w:hAnsiTheme="majorHAnsi" w:cs="Arial"/>
          <w:sz w:val="22"/>
        </w:rPr>
        <w:t>).</w:t>
      </w:r>
    </w:p>
    <w:p w:rsidR="008A0499" w:rsidRPr="00D14C15" w:rsidRDefault="008A0499" w:rsidP="009126E8">
      <w:pPr>
        <w:numPr>
          <w:ilvl w:val="2"/>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b/>
          <w:bCs/>
          <w:sz w:val="22"/>
        </w:rPr>
        <w:t>Multa:</w:t>
      </w:r>
    </w:p>
    <w:p w:rsidR="008A0499" w:rsidRPr="00D14C15" w:rsidRDefault="008A0499" w:rsidP="009126E8">
      <w:pPr>
        <w:numPr>
          <w:ilvl w:val="3"/>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sz w:val="22"/>
        </w:rPr>
        <w:t>Moratória de 1% (um por cento) por dia de atraso injustificado sobre o valor da parcela inadimplida, até o limite de 30 (trinta.) dias;</w:t>
      </w:r>
    </w:p>
    <w:p w:rsidR="008A0499" w:rsidRPr="00D14C15" w:rsidRDefault="008A0499" w:rsidP="009126E8">
      <w:pPr>
        <w:numPr>
          <w:ilvl w:val="3"/>
          <w:numId w:val="60"/>
        </w:numPr>
        <w:suppressAutoHyphens/>
        <w:spacing w:before="120"/>
        <w:ind w:leftChars="-258" w:left="-617" w:hanging="2"/>
        <w:contextualSpacing/>
        <w:rPr>
          <w:rFonts w:asciiTheme="majorHAnsi" w:eastAsia="Arial" w:hAnsiTheme="majorHAnsi" w:cs="Arial"/>
          <w:i/>
          <w:iCs/>
          <w:sz w:val="22"/>
        </w:rPr>
      </w:pPr>
      <w:r w:rsidRPr="00D14C15">
        <w:rPr>
          <w:rFonts w:asciiTheme="majorHAnsi" w:eastAsia="Arial" w:hAnsiTheme="majorHAnsi" w:cs="Arial"/>
          <w:i/>
          <w:iCs/>
          <w:sz w:val="22"/>
        </w:rPr>
        <w:t xml:space="preserve">Moratória de </w:t>
      </w:r>
      <w:r w:rsidRPr="00D14C15">
        <w:rPr>
          <w:rFonts w:asciiTheme="majorHAnsi" w:eastAsia="Arial" w:hAnsiTheme="majorHAnsi" w:cs="Arial"/>
          <w:sz w:val="22"/>
        </w:rPr>
        <w:t xml:space="preserve">1% (um por cento) </w:t>
      </w:r>
      <w:r w:rsidRPr="00D14C15">
        <w:rPr>
          <w:rFonts w:asciiTheme="majorHAnsi" w:eastAsia="Arial" w:hAnsiTheme="majorHAnsi" w:cs="Arial"/>
          <w:i/>
          <w:iCs/>
          <w:sz w:val="22"/>
        </w:rPr>
        <w:t xml:space="preserve">do valor total do contrato por dia de atraso injustificado, até o máximo de 30 (trinta) dias, pela inobservância do prazo fixado para apresentação, suplementação ou reposição da garantia. </w:t>
      </w:r>
    </w:p>
    <w:p w:rsidR="008A0499" w:rsidRPr="00D14C15" w:rsidRDefault="008A0499" w:rsidP="009126E8">
      <w:pPr>
        <w:numPr>
          <w:ilvl w:val="7"/>
          <w:numId w:val="60"/>
        </w:numPr>
        <w:suppressAutoHyphens/>
        <w:spacing w:before="120"/>
        <w:ind w:leftChars="-258" w:left="-617" w:hanging="2"/>
        <w:contextualSpacing/>
        <w:rPr>
          <w:rFonts w:asciiTheme="majorHAnsi" w:eastAsia="Arial" w:hAnsiTheme="majorHAnsi" w:cs="Arial"/>
          <w:i/>
          <w:iCs/>
          <w:sz w:val="22"/>
        </w:rPr>
      </w:pPr>
      <w:r w:rsidRPr="00D14C15">
        <w:rPr>
          <w:rFonts w:asciiTheme="majorHAnsi" w:eastAsia="Arial" w:hAnsiTheme="majorHAnsi" w:cs="Arial"/>
          <w:i/>
          <w:iCs/>
          <w:sz w:val="22"/>
        </w:rPr>
        <w:t xml:space="preserve">O atraso superior a 10 (dez) dias autoriza a Administração a promover a extinção do contrato por descumprimento ou cumprimento irregular de suas cláusulas, conforme dispõe o </w:t>
      </w:r>
      <w:hyperlink r:id="rId86" w:anchor="art137" w:history="1">
        <w:r w:rsidRPr="00D14C15">
          <w:rPr>
            <w:rStyle w:val="Hyperlink"/>
            <w:rFonts w:asciiTheme="majorHAnsi" w:eastAsia="Arial" w:hAnsiTheme="majorHAnsi" w:cs="Arial"/>
            <w:i/>
            <w:iCs/>
            <w:color w:val="auto"/>
          </w:rPr>
          <w:t>inciso I do art. 137 da Lei n. 14.133, de 2021</w:t>
        </w:r>
      </w:hyperlink>
      <w:r w:rsidRPr="00D14C15">
        <w:rPr>
          <w:rFonts w:asciiTheme="majorHAnsi" w:eastAsia="Arial" w:hAnsiTheme="majorHAnsi" w:cs="Arial"/>
          <w:i/>
          <w:iCs/>
          <w:sz w:val="22"/>
        </w:rPr>
        <w:t xml:space="preserve">. </w:t>
      </w:r>
    </w:p>
    <w:p w:rsidR="008A0499" w:rsidRPr="00D14C15" w:rsidRDefault="008A0499" w:rsidP="009126E8">
      <w:pPr>
        <w:numPr>
          <w:ilvl w:val="3"/>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sz w:val="22"/>
        </w:rPr>
        <w:t xml:space="preserve"> Compensatória, para as infrações descritas nas alíneas “e” a “h” do subitem 12.1, de 5% a 10% do valor do Contrato.</w:t>
      </w:r>
    </w:p>
    <w:p w:rsidR="008A0499" w:rsidRPr="00D14C15" w:rsidRDefault="008A0499" w:rsidP="009126E8">
      <w:pPr>
        <w:numPr>
          <w:ilvl w:val="3"/>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sz w:val="22"/>
        </w:rPr>
        <w:t xml:space="preserve">Compensatória, para a inexecução total do contrato prevista na alínea “c” do subitem 12.1, de 5% a 10% do valor do Contrato. </w:t>
      </w:r>
    </w:p>
    <w:p w:rsidR="008A0499" w:rsidRPr="00D14C15" w:rsidRDefault="008A0499" w:rsidP="009126E8">
      <w:pPr>
        <w:numPr>
          <w:ilvl w:val="3"/>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sz w:val="22"/>
        </w:rPr>
        <w:t>Para infração descrita na alínea “b” do subitem 12.1, a multa será 5% a 10% do valor do Contrato.</w:t>
      </w:r>
    </w:p>
    <w:p w:rsidR="008A0499" w:rsidRPr="00D14C15" w:rsidRDefault="008A0499" w:rsidP="009126E8">
      <w:pPr>
        <w:numPr>
          <w:ilvl w:val="3"/>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sz w:val="22"/>
        </w:rPr>
        <w:t>Para infrações descritas na alínea “d” do subitem 12.1, a multa será de 5% a 10% valor do Contrato.</w:t>
      </w:r>
    </w:p>
    <w:p w:rsidR="008A0499" w:rsidRPr="00D14C15" w:rsidRDefault="008A0499" w:rsidP="009126E8">
      <w:pPr>
        <w:numPr>
          <w:ilvl w:val="3"/>
          <w:numId w:val="60"/>
        </w:numPr>
        <w:suppressAutoHyphens/>
        <w:spacing w:before="120"/>
        <w:ind w:leftChars="-258" w:left="-617" w:hanging="2"/>
        <w:contextualSpacing/>
        <w:rPr>
          <w:rFonts w:asciiTheme="majorHAnsi" w:eastAsia="Arial" w:hAnsiTheme="majorHAnsi" w:cs="Arial"/>
          <w:sz w:val="22"/>
        </w:rPr>
      </w:pPr>
      <w:r w:rsidRPr="00D14C15">
        <w:rPr>
          <w:rFonts w:asciiTheme="majorHAnsi" w:eastAsia="Arial" w:hAnsiTheme="majorHAnsi" w:cs="Arial"/>
          <w:sz w:val="22"/>
        </w:rPr>
        <w:t>Para a infração descrita na alínea “a” do subitem 12.1, a multa será de 5% a 10% do valor do Contrato, ressalvadas as seguintes infrações:</w:t>
      </w:r>
    </w:p>
    <w:p w:rsidR="008A0499" w:rsidRPr="00D14C15" w:rsidRDefault="008A0499" w:rsidP="009542F4">
      <w:pPr>
        <w:pStyle w:val="Nivel2"/>
        <w:numPr>
          <w:ilvl w:val="1"/>
          <w:numId w:val="169"/>
        </w:numPr>
      </w:pPr>
      <w:r w:rsidRPr="00D14C15">
        <w:t>A aplicação das sanções previstas neste Contrato não exclui, em hipótese alguma, a obrigação de reparação integral do dano causado ao Contratante (</w:t>
      </w:r>
      <w:hyperlink r:id="rId87" w:anchor="art156§9" w:history="1">
        <w:r w:rsidRPr="00D14C15">
          <w:rPr>
            <w:rStyle w:val="Hyperlink"/>
            <w:color w:val="auto"/>
          </w:rPr>
          <w:t xml:space="preserve">art. 156, §9º, da </w:t>
        </w:r>
        <w:r w:rsidRPr="00D14C15">
          <w:rPr>
            <w:rStyle w:val="Hyperlink"/>
            <w:color w:val="auto"/>
          </w:rPr>
          <w:lastRenderedPageBreak/>
          <w:t>Lei nº 14.133, de 2021</w:t>
        </w:r>
      </w:hyperlink>
      <w:proofErr w:type="gramStart"/>
      <w:r w:rsidRPr="00D14C15">
        <w:t>)</w:t>
      </w:r>
      <w:proofErr w:type="gramEnd"/>
    </w:p>
    <w:p w:rsidR="008A0499" w:rsidRPr="00D14C15" w:rsidRDefault="008A0499" w:rsidP="009542F4">
      <w:pPr>
        <w:pStyle w:val="Nivel2"/>
        <w:numPr>
          <w:ilvl w:val="1"/>
          <w:numId w:val="169"/>
        </w:numPr>
      </w:pPr>
      <w:r w:rsidRPr="00D14C15">
        <w:t>Todas as sanções previstas neste Contrato poderão ser aplicadas cumulativamente com a multa (</w:t>
      </w:r>
      <w:hyperlink r:id="rId88" w:anchor="art156§7" w:history="1">
        <w:r w:rsidRPr="00D14C15">
          <w:rPr>
            <w:rStyle w:val="Hyperlink"/>
            <w:color w:val="auto"/>
          </w:rPr>
          <w:t>art. 156, §7º, da Lei nº 14.133, de 2021</w:t>
        </w:r>
      </w:hyperlink>
      <w:r w:rsidRPr="00D14C15">
        <w:t>).</w:t>
      </w:r>
    </w:p>
    <w:p w:rsidR="008A0499" w:rsidRPr="00D14C15" w:rsidRDefault="008A0499" w:rsidP="009542F4">
      <w:pPr>
        <w:pStyle w:val="Nivel2"/>
        <w:numPr>
          <w:ilvl w:val="1"/>
          <w:numId w:val="169"/>
        </w:numPr>
      </w:pPr>
      <w:r w:rsidRPr="00D14C15">
        <w:t>Antes da aplicação da multa será facultada a defesa do interessado no prazo de 15 (quinze) dias úteis, contado da data de sua intimação (</w:t>
      </w:r>
      <w:hyperlink r:id="rId89" w:anchor="art157" w:history="1">
        <w:r w:rsidRPr="00D14C15">
          <w:rPr>
            <w:rStyle w:val="Hyperlink"/>
            <w:color w:val="auto"/>
          </w:rPr>
          <w:t>art. 157, da Lei nº 14.133, de 2021</w:t>
        </w:r>
      </w:hyperlink>
      <w:proofErr w:type="gramStart"/>
      <w:r w:rsidRPr="00D14C15">
        <w:t>)</w:t>
      </w:r>
      <w:proofErr w:type="gramEnd"/>
    </w:p>
    <w:p w:rsidR="008A0499" w:rsidRPr="00D14C15" w:rsidRDefault="008A0499" w:rsidP="009542F4">
      <w:pPr>
        <w:pStyle w:val="Nivel2"/>
        <w:numPr>
          <w:ilvl w:val="1"/>
          <w:numId w:val="169"/>
        </w:numPr>
      </w:pPr>
      <w:r w:rsidRPr="00D14C15">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D14C15">
          <w:rPr>
            <w:rStyle w:val="Hyperlink"/>
            <w:color w:val="auto"/>
          </w:rPr>
          <w:t>art. 156, §8º, da Lei nº 14.133, de 2021</w:t>
        </w:r>
      </w:hyperlink>
      <w:r w:rsidRPr="00D14C15">
        <w:t>).</w:t>
      </w:r>
    </w:p>
    <w:p w:rsidR="008A0499" w:rsidRPr="00D14C15" w:rsidRDefault="008A0499" w:rsidP="009542F4">
      <w:pPr>
        <w:pStyle w:val="Nivel2"/>
        <w:numPr>
          <w:ilvl w:val="1"/>
          <w:numId w:val="169"/>
        </w:numPr>
      </w:pPr>
      <w:r w:rsidRPr="00D14C15">
        <w:t xml:space="preserve">Previamente ao encaminhamento à cobrança judicial, a multa poderá ser recolhida administrativamente no prazo máximo de </w:t>
      </w:r>
      <w:r w:rsidRPr="00D14C15">
        <w:rPr>
          <w:i/>
          <w:iCs/>
        </w:rPr>
        <w:t xml:space="preserve">30 (trinta) </w:t>
      </w:r>
      <w:r w:rsidRPr="00D14C15">
        <w:t>dias, a contar da data do recebimento da comunicação enviada pela autoridade competente.</w:t>
      </w:r>
      <w:bookmarkStart w:id="31" w:name="_Hlk78351618"/>
      <w:bookmarkEnd w:id="31"/>
    </w:p>
    <w:p w:rsidR="008A0499" w:rsidRPr="00D14C15" w:rsidRDefault="008A0499" w:rsidP="009542F4">
      <w:pPr>
        <w:pStyle w:val="Nivel2"/>
        <w:numPr>
          <w:ilvl w:val="1"/>
          <w:numId w:val="169"/>
        </w:numPr>
      </w:pPr>
      <w:r w:rsidRPr="00D14C15">
        <w:t xml:space="preserve">A aplicação das sanções realizar-se-á em processo administrativo que assegure o contraditório e a ampla defesa ao Contratado, observando-se o procedimento previsto no </w:t>
      </w:r>
      <w:r w:rsidRPr="00D14C15">
        <w:rPr>
          <w:bCs/>
        </w:rPr>
        <w:t xml:space="preserve">caput </w:t>
      </w:r>
      <w:r w:rsidRPr="00D14C15">
        <w:t xml:space="preserve">e parágrafos do </w:t>
      </w:r>
      <w:hyperlink r:id="rId91" w:anchor="art158" w:history="1">
        <w:r w:rsidRPr="00D14C15">
          <w:rPr>
            <w:rStyle w:val="Hyperlink"/>
            <w:color w:val="auto"/>
          </w:rPr>
          <w:t>art. 158 da Lei nº 14.133, de 2021</w:t>
        </w:r>
      </w:hyperlink>
      <w:r w:rsidRPr="00D14C15">
        <w:t>, para as penalidades de impedimento de licitar e contratar e de declaração de inidoneidade para licitar ou contratar.</w:t>
      </w:r>
    </w:p>
    <w:p w:rsidR="008A0499" w:rsidRPr="00D14C15" w:rsidRDefault="008A0499" w:rsidP="009542F4">
      <w:pPr>
        <w:pStyle w:val="Nivel2"/>
        <w:numPr>
          <w:ilvl w:val="1"/>
          <w:numId w:val="169"/>
        </w:numPr>
      </w:pPr>
      <w:r w:rsidRPr="00D14C15">
        <w:t>Na aplicação das sanções serão considerados (</w:t>
      </w:r>
      <w:hyperlink r:id="rId92" w:anchor="art156§1" w:history="1">
        <w:r w:rsidRPr="00D14C15">
          <w:rPr>
            <w:rStyle w:val="Hyperlink"/>
            <w:color w:val="auto"/>
          </w:rPr>
          <w:t>art. 156, §1º, da Lei nº 14.133, de 2021</w:t>
        </w:r>
      </w:hyperlink>
      <w:r w:rsidRPr="00D14C15">
        <w:t>):</w:t>
      </w:r>
    </w:p>
    <w:p w:rsidR="008A0499" w:rsidRPr="00D14C15" w:rsidRDefault="008A0499" w:rsidP="009126E8">
      <w:pPr>
        <w:numPr>
          <w:ilvl w:val="0"/>
          <w:numId w:val="56"/>
        </w:numPr>
        <w:suppressAutoHyphens/>
        <w:spacing w:before="120"/>
        <w:ind w:leftChars="-258" w:left="-617" w:hanging="2"/>
        <w:contextualSpacing/>
        <w:rPr>
          <w:rFonts w:asciiTheme="majorHAnsi" w:eastAsia="Arial" w:hAnsiTheme="majorHAnsi" w:cs="Arial"/>
          <w:sz w:val="22"/>
        </w:rPr>
      </w:pPr>
      <w:proofErr w:type="gramStart"/>
      <w:r w:rsidRPr="00D14C15">
        <w:rPr>
          <w:rFonts w:asciiTheme="majorHAnsi" w:eastAsia="Arial" w:hAnsiTheme="majorHAnsi" w:cs="Arial"/>
          <w:sz w:val="22"/>
        </w:rPr>
        <w:t>a</w:t>
      </w:r>
      <w:proofErr w:type="gramEnd"/>
      <w:r w:rsidRPr="00D14C15">
        <w:rPr>
          <w:rFonts w:asciiTheme="majorHAnsi" w:eastAsia="Arial" w:hAnsiTheme="majorHAnsi" w:cs="Arial"/>
          <w:sz w:val="22"/>
        </w:rPr>
        <w:t xml:space="preserve"> natureza e a gravidade da infração cometida;</w:t>
      </w:r>
    </w:p>
    <w:p w:rsidR="008A0499" w:rsidRPr="00D14C15" w:rsidRDefault="008A0499" w:rsidP="009126E8">
      <w:pPr>
        <w:numPr>
          <w:ilvl w:val="0"/>
          <w:numId w:val="56"/>
        </w:numPr>
        <w:suppressAutoHyphens/>
        <w:spacing w:before="120"/>
        <w:ind w:leftChars="-258" w:left="-617" w:hanging="2"/>
        <w:contextualSpacing/>
        <w:rPr>
          <w:rFonts w:asciiTheme="majorHAnsi" w:eastAsia="Arial" w:hAnsiTheme="majorHAnsi" w:cs="Arial"/>
          <w:sz w:val="22"/>
        </w:rPr>
      </w:pPr>
      <w:proofErr w:type="gramStart"/>
      <w:r w:rsidRPr="00D14C15">
        <w:rPr>
          <w:rFonts w:asciiTheme="majorHAnsi" w:eastAsia="Arial" w:hAnsiTheme="majorHAnsi" w:cs="Arial"/>
          <w:sz w:val="22"/>
        </w:rPr>
        <w:t>as</w:t>
      </w:r>
      <w:proofErr w:type="gramEnd"/>
      <w:r w:rsidRPr="00D14C15">
        <w:rPr>
          <w:rFonts w:asciiTheme="majorHAnsi" w:eastAsia="Arial" w:hAnsiTheme="majorHAnsi" w:cs="Arial"/>
          <w:sz w:val="22"/>
        </w:rPr>
        <w:t xml:space="preserve"> peculiaridades do caso concreto;</w:t>
      </w:r>
    </w:p>
    <w:p w:rsidR="008A0499" w:rsidRPr="00D14C15" w:rsidRDefault="008A0499" w:rsidP="009126E8">
      <w:pPr>
        <w:numPr>
          <w:ilvl w:val="0"/>
          <w:numId w:val="56"/>
        </w:numPr>
        <w:suppressAutoHyphens/>
        <w:spacing w:before="120"/>
        <w:ind w:leftChars="-258" w:left="-617" w:hanging="2"/>
        <w:contextualSpacing/>
        <w:rPr>
          <w:rFonts w:asciiTheme="majorHAnsi" w:eastAsia="Arial" w:hAnsiTheme="majorHAnsi" w:cs="Arial"/>
          <w:sz w:val="22"/>
        </w:rPr>
      </w:pPr>
      <w:proofErr w:type="gramStart"/>
      <w:r w:rsidRPr="00D14C15">
        <w:rPr>
          <w:rFonts w:asciiTheme="majorHAnsi" w:eastAsia="Arial" w:hAnsiTheme="majorHAnsi" w:cs="Arial"/>
          <w:sz w:val="22"/>
        </w:rPr>
        <w:t>as</w:t>
      </w:r>
      <w:proofErr w:type="gramEnd"/>
      <w:r w:rsidRPr="00D14C15">
        <w:rPr>
          <w:rFonts w:asciiTheme="majorHAnsi" w:eastAsia="Arial" w:hAnsiTheme="majorHAnsi" w:cs="Arial"/>
          <w:sz w:val="22"/>
        </w:rPr>
        <w:t xml:space="preserve"> circunstâncias agravantes ou atenuantes;</w:t>
      </w:r>
    </w:p>
    <w:p w:rsidR="008A0499" w:rsidRPr="00D14C15" w:rsidRDefault="008A0499" w:rsidP="009126E8">
      <w:pPr>
        <w:numPr>
          <w:ilvl w:val="0"/>
          <w:numId w:val="56"/>
        </w:numPr>
        <w:suppressAutoHyphens/>
        <w:spacing w:before="120"/>
        <w:ind w:leftChars="-258" w:left="-617" w:hanging="2"/>
        <w:contextualSpacing/>
        <w:rPr>
          <w:rFonts w:asciiTheme="majorHAnsi" w:eastAsia="Arial" w:hAnsiTheme="majorHAnsi" w:cs="Arial"/>
          <w:sz w:val="22"/>
        </w:rPr>
      </w:pPr>
      <w:proofErr w:type="gramStart"/>
      <w:r w:rsidRPr="00D14C15">
        <w:rPr>
          <w:rFonts w:asciiTheme="majorHAnsi" w:eastAsia="Arial" w:hAnsiTheme="majorHAnsi" w:cs="Arial"/>
          <w:sz w:val="22"/>
        </w:rPr>
        <w:t>os</w:t>
      </w:r>
      <w:proofErr w:type="gramEnd"/>
      <w:r w:rsidRPr="00D14C15">
        <w:rPr>
          <w:rFonts w:asciiTheme="majorHAnsi" w:eastAsia="Arial" w:hAnsiTheme="majorHAnsi" w:cs="Arial"/>
          <w:sz w:val="22"/>
        </w:rPr>
        <w:t xml:space="preserve"> danos que dela provierem para o Contratante;</w:t>
      </w:r>
    </w:p>
    <w:p w:rsidR="008A0499" w:rsidRPr="00D14C15" w:rsidRDefault="008A0499" w:rsidP="009126E8">
      <w:pPr>
        <w:numPr>
          <w:ilvl w:val="0"/>
          <w:numId w:val="56"/>
        </w:numPr>
        <w:suppressAutoHyphens/>
        <w:spacing w:before="120"/>
        <w:ind w:leftChars="-258" w:left="-617" w:hanging="2"/>
        <w:contextualSpacing/>
        <w:rPr>
          <w:rFonts w:asciiTheme="majorHAnsi" w:eastAsia="Arial" w:hAnsiTheme="majorHAnsi" w:cs="Arial"/>
          <w:sz w:val="22"/>
        </w:rPr>
      </w:pPr>
      <w:proofErr w:type="gramStart"/>
      <w:r w:rsidRPr="00D14C15">
        <w:rPr>
          <w:rFonts w:asciiTheme="majorHAnsi" w:eastAsia="Arial" w:hAnsiTheme="majorHAnsi" w:cs="Arial"/>
          <w:sz w:val="22"/>
        </w:rPr>
        <w:t>a</w:t>
      </w:r>
      <w:proofErr w:type="gramEnd"/>
      <w:r w:rsidRPr="00D14C15">
        <w:rPr>
          <w:rFonts w:asciiTheme="majorHAnsi" w:eastAsia="Arial" w:hAnsiTheme="majorHAnsi" w:cs="Arial"/>
          <w:sz w:val="22"/>
        </w:rPr>
        <w:t xml:space="preserve"> implantação ou o aperfeiçoamento de programa de integridade, conforme normas e orientações dos órgãos de controle.</w:t>
      </w:r>
    </w:p>
    <w:p w:rsidR="008A0499" w:rsidRPr="00D14C15" w:rsidRDefault="008A0499" w:rsidP="009542F4">
      <w:pPr>
        <w:pStyle w:val="Nivel2"/>
        <w:numPr>
          <w:ilvl w:val="1"/>
          <w:numId w:val="169"/>
        </w:numPr>
      </w:pPr>
      <w:r w:rsidRPr="00D14C15">
        <w:t xml:space="preserve">Os atos previstos como infrações administrativas na </w:t>
      </w:r>
      <w:hyperlink r:id="rId93" w:history="1">
        <w:r w:rsidRPr="00D14C15">
          <w:rPr>
            <w:rStyle w:val="Hyperlink"/>
            <w:color w:val="auto"/>
          </w:rPr>
          <w:t>Lei nº 14.133, de 2021</w:t>
        </w:r>
      </w:hyperlink>
      <w:r w:rsidRPr="00D14C15">
        <w:t xml:space="preserve">, ou em outras leis de licitações e contratos da Administração Pública que também </w:t>
      </w:r>
      <w:r w:rsidRPr="00D14C15">
        <w:lastRenderedPageBreak/>
        <w:t xml:space="preserve">sejam tipificados como atos lesivos </w:t>
      </w:r>
      <w:hyperlink r:id="rId94" w:history="1">
        <w:r w:rsidRPr="00D14C15">
          <w:rPr>
            <w:rStyle w:val="Hyperlink"/>
            <w:color w:val="auto"/>
          </w:rPr>
          <w:t>na Lei nº 12.846, de 2013</w:t>
        </w:r>
      </w:hyperlink>
      <w:r w:rsidRPr="00D14C15">
        <w:t xml:space="preserve">, serão apurados e julgados conjuntamente, nos mesmos autos, observados o rito procedimental e autoridade </w:t>
      </w:r>
      <w:proofErr w:type="gramStart"/>
      <w:r w:rsidRPr="00D14C15">
        <w:t>competente definidos</w:t>
      </w:r>
      <w:proofErr w:type="gramEnd"/>
      <w:r w:rsidRPr="00D14C15">
        <w:t xml:space="preserve"> na referida </w:t>
      </w:r>
      <w:hyperlink r:id="rId95" w:anchor="art159" w:history="1">
        <w:r w:rsidRPr="00D14C15">
          <w:rPr>
            <w:rStyle w:val="Hyperlink"/>
            <w:color w:val="auto"/>
          </w:rPr>
          <w:t>Lei (art. 159</w:t>
        </w:r>
      </w:hyperlink>
      <w:r w:rsidRPr="00D14C15">
        <w:t>).</w:t>
      </w:r>
    </w:p>
    <w:p w:rsidR="008A0499" w:rsidRPr="00D14C15" w:rsidRDefault="008A0499" w:rsidP="009542F4">
      <w:pPr>
        <w:pStyle w:val="Nivel2"/>
        <w:numPr>
          <w:ilvl w:val="1"/>
          <w:numId w:val="169"/>
        </w:numPr>
        <w:rPr>
          <w:i/>
          <w:iCs/>
        </w:rPr>
      </w:pPr>
      <w:r w:rsidRPr="00D14C15">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D14C15">
          <w:rPr>
            <w:rStyle w:val="Hyperlink"/>
            <w:color w:val="auto"/>
          </w:rPr>
          <w:t>art. 160, da Lei nº 14.133, de 2021</w:t>
        </w:r>
      </w:hyperlink>
      <w:proofErr w:type="gramStart"/>
      <w:r w:rsidRPr="00D14C15">
        <w:t>)</w:t>
      </w:r>
      <w:proofErr w:type="gramEnd"/>
    </w:p>
    <w:p w:rsidR="008A0499" w:rsidRPr="00D14C15" w:rsidRDefault="008A0499" w:rsidP="009542F4">
      <w:pPr>
        <w:pStyle w:val="Nivel2"/>
        <w:numPr>
          <w:ilvl w:val="1"/>
          <w:numId w:val="169"/>
        </w:numPr>
        <w:rPr>
          <w:i/>
          <w:iCs/>
        </w:rPr>
      </w:pPr>
      <w:r w:rsidRPr="00D14C15">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14C15">
        <w:t>Ceis</w:t>
      </w:r>
      <w:proofErr w:type="spellEnd"/>
      <w:r w:rsidRPr="00D14C15">
        <w:t>) e no Cadastro Nacional de Empresas Punidas (</w:t>
      </w:r>
      <w:proofErr w:type="spellStart"/>
      <w:r w:rsidRPr="00D14C15">
        <w:t>Cnep</w:t>
      </w:r>
      <w:proofErr w:type="spellEnd"/>
      <w:r w:rsidRPr="00D14C15">
        <w:t>), instituídos no âmbito do Poder Executivo Federal. (</w:t>
      </w:r>
      <w:hyperlink r:id="rId97" w:anchor="art161">
        <w:r w:rsidRPr="00D14C15">
          <w:rPr>
            <w:rStyle w:val="Hyperlink"/>
            <w:color w:val="auto"/>
          </w:rPr>
          <w:t>Art. 161, da Lei nº 14.133, de 2021</w:t>
        </w:r>
      </w:hyperlink>
      <w:r w:rsidRPr="00D14C15">
        <w:t>)</w:t>
      </w:r>
    </w:p>
    <w:p w:rsidR="008A0499" w:rsidRPr="00D14C15" w:rsidRDefault="008A0499" w:rsidP="009542F4">
      <w:pPr>
        <w:pStyle w:val="Nivel2"/>
        <w:numPr>
          <w:ilvl w:val="1"/>
          <w:numId w:val="169"/>
        </w:numPr>
        <w:rPr>
          <w:i/>
          <w:iCs/>
        </w:rPr>
      </w:pPr>
      <w:r w:rsidRPr="00D14C15">
        <w:t xml:space="preserve">As sanções de impedimento de licitar e contratar e declaração de inidoneidade para licitar ou contratar são passíveis de reabilitação na forma do </w:t>
      </w:r>
      <w:hyperlink r:id="rId98" w:anchor="art163" w:history="1">
        <w:r w:rsidRPr="00D14C15">
          <w:rPr>
            <w:rStyle w:val="Hyperlink"/>
            <w:color w:val="auto"/>
          </w:rPr>
          <w:t>art. 163 da Lei nº 14.133/21.</w:t>
        </w:r>
      </w:hyperlink>
    </w:p>
    <w:p w:rsidR="008A0499" w:rsidRPr="00D14C15" w:rsidRDefault="008A0499" w:rsidP="009542F4">
      <w:pPr>
        <w:pStyle w:val="Nivel2"/>
        <w:numPr>
          <w:ilvl w:val="1"/>
          <w:numId w:val="169"/>
        </w:numPr>
      </w:pPr>
      <w:r w:rsidRPr="00D14C15">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D14C15">
        <w:t>órgão decorrentes deste mesmo contrato ou de outros contratos administrativos que o contratado possua com o mesmo órgão</w:t>
      </w:r>
      <w:proofErr w:type="gramEnd"/>
      <w:r w:rsidRPr="00D14C15">
        <w:t xml:space="preserve"> ora contratante, na forma da </w:t>
      </w:r>
      <w:hyperlink r:id="rId99" w:history="1">
        <w:r w:rsidRPr="00D14C15">
          <w:rPr>
            <w:rStyle w:val="Hyperlink"/>
            <w:color w:val="auto"/>
          </w:rPr>
          <w:t>Instrução Normativa SEGES/ME nº 26, de 13 de abril de 2022</w:t>
        </w:r>
      </w:hyperlink>
      <w:r w:rsidRPr="00D14C15">
        <w:t xml:space="preserve">. </w:t>
      </w:r>
    </w:p>
    <w:p w:rsidR="008A0499" w:rsidRPr="00D14C15" w:rsidRDefault="008A0499" w:rsidP="009542F4">
      <w:pPr>
        <w:pStyle w:val="Nivel2"/>
        <w:numPr>
          <w:ilvl w:val="1"/>
          <w:numId w:val="169"/>
        </w:numPr>
      </w:pPr>
      <w:r w:rsidRPr="00D14C15">
        <w:t>CLÁUSULA DÉCIMA TERCEIRA – DA EXTINÇÃO CONTRATUAL (</w:t>
      </w:r>
      <w:hyperlink r:id="rId100" w:anchor="art92" w:history="1">
        <w:r w:rsidRPr="00D14C15">
          <w:rPr>
            <w:rStyle w:val="Hyperlink"/>
            <w:color w:val="auto"/>
          </w:rPr>
          <w:t>art. 92, XIX</w:t>
        </w:r>
      </w:hyperlink>
      <w:r w:rsidRPr="00D14C15">
        <w:t>)</w:t>
      </w:r>
    </w:p>
    <w:p w:rsidR="008A0499" w:rsidRPr="00D14C15" w:rsidRDefault="008A0499" w:rsidP="009542F4">
      <w:pPr>
        <w:pStyle w:val="Nivel2"/>
        <w:numPr>
          <w:ilvl w:val="1"/>
          <w:numId w:val="169"/>
        </w:numPr>
      </w:pPr>
      <w:r w:rsidRPr="00D14C15">
        <w:lastRenderedPageBreak/>
        <w:t>O contrato será extinto quando cumpridas as obrigações de ambas as partes, ainda que isso ocorra antes do prazo estipulado para tanto.</w:t>
      </w:r>
    </w:p>
    <w:p w:rsidR="008A0499" w:rsidRPr="00D14C15" w:rsidRDefault="008A0499" w:rsidP="009542F4">
      <w:pPr>
        <w:pStyle w:val="Nivel2"/>
        <w:numPr>
          <w:ilvl w:val="1"/>
          <w:numId w:val="169"/>
        </w:numPr>
      </w:pPr>
      <w:r w:rsidRPr="00D14C15">
        <w:t>Se as obrigações não forem cumpridas no prazo estipulado, a vigência ficará prorrogada até a conclusão do objeto, caso em que deverá a Administração providenciar a readequação do cronograma fixado para o contrato.</w:t>
      </w:r>
    </w:p>
    <w:p w:rsidR="008A0499" w:rsidRPr="00D14C15" w:rsidRDefault="008A0499" w:rsidP="009542F4">
      <w:pPr>
        <w:pStyle w:val="Nivel2"/>
        <w:numPr>
          <w:ilvl w:val="1"/>
          <w:numId w:val="169"/>
        </w:numPr>
      </w:pPr>
      <w:r w:rsidRPr="00D14C15">
        <w:t xml:space="preserve">Quando a não conclusão do </w:t>
      </w:r>
      <w:proofErr w:type="gramStart"/>
      <w:r w:rsidRPr="00D14C15">
        <w:t>contrato referida no item anterior</w:t>
      </w:r>
      <w:proofErr w:type="gramEnd"/>
      <w:r w:rsidRPr="00D14C15">
        <w:t xml:space="preserve"> decorrer de culpa do contratado:</w:t>
      </w:r>
    </w:p>
    <w:p w:rsidR="008A0499" w:rsidRPr="00D14C15" w:rsidRDefault="008A0499" w:rsidP="009126E8">
      <w:pPr>
        <w:pStyle w:val="PargrafodaLista"/>
        <w:numPr>
          <w:ilvl w:val="0"/>
          <w:numId w:val="57"/>
        </w:numPr>
        <w:suppressAutoHyphens/>
        <w:spacing w:before="120"/>
        <w:ind w:leftChars="-258" w:left="-617" w:hanging="2"/>
        <w:rPr>
          <w:rFonts w:asciiTheme="majorHAnsi" w:eastAsia="Arial" w:hAnsiTheme="majorHAnsi" w:cs="Arial"/>
          <w:sz w:val="22"/>
        </w:rPr>
      </w:pPr>
      <w:proofErr w:type="gramStart"/>
      <w:r w:rsidRPr="00D14C15">
        <w:rPr>
          <w:rFonts w:asciiTheme="majorHAnsi" w:eastAsia="Arial" w:hAnsiTheme="majorHAnsi" w:cs="Arial"/>
          <w:sz w:val="22"/>
        </w:rPr>
        <w:t>ficará</w:t>
      </w:r>
      <w:proofErr w:type="gramEnd"/>
      <w:r w:rsidRPr="00D14C15">
        <w:rPr>
          <w:rFonts w:asciiTheme="majorHAnsi" w:eastAsia="Arial" w:hAnsiTheme="majorHAnsi" w:cs="Arial"/>
          <w:sz w:val="22"/>
        </w:rPr>
        <w:t xml:space="preserve"> ele constituído em mora, sendo-lhe aplicáveis as respectivas sanções administrativas; e  </w:t>
      </w:r>
    </w:p>
    <w:p w:rsidR="008A0499" w:rsidRPr="00D14C15" w:rsidRDefault="008A0499" w:rsidP="009126E8">
      <w:pPr>
        <w:pStyle w:val="PargrafodaLista"/>
        <w:numPr>
          <w:ilvl w:val="0"/>
          <w:numId w:val="57"/>
        </w:numPr>
        <w:suppressAutoHyphens/>
        <w:spacing w:before="120"/>
        <w:ind w:leftChars="-258" w:left="-617" w:hanging="2"/>
        <w:rPr>
          <w:rFonts w:asciiTheme="majorHAnsi" w:eastAsia="Arial" w:hAnsiTheme="majorHAnsi" w:cs="Arial"/>
          <w:i/>
          <w:iCs/>
          <w:sz w:val="22"/>
        </w:rPr>
      </w:pPr>
      <w:proofErr w:type="gramStart"/>
      <w:r w:rsidRPr="00D14C15">
        <w:rPr>
          <w:rFonts w:asciiTheme="majorHAnsi" w:eastAsia="Arial" w:hAnsiTheme="majorHAnsi" w:cs="Arial"/>
          <w:sz w:val="22"/>
        </w:rPr>
        <w:t>poderá</w:t>
      </w:r>
      <w:proofErr w:type="gramEnd"/>
      <w:r w:rsidRPr="00D14C15">
        <w:rPr>
          <w:rFonts w:asciiTheme="majorHAnsi" w:eastAsia="Arial" w:hAnsiTheme="majorHAnsi" w:cs="Arial"/>
          <w:sz w:val="22"/>
        </w:rPr>
        <w:t xml:space="preserve"> a Administração optar pela extinção do contrato e, nesse caso, adotará as medidas admitidas em lei para a continuidade da execução contratual</w:t>
      </w:r>
      <w:r w:rsidRPr="00D14C15">
        <w:rPr>
          <w:rFonts w:asciiTheme="majorHAnsi" w:eastAsia="Arial" w:hAnsiTheme="majorHAnsi" w:cs="Arial"/>
          <w:i/>
          <w:iCs/>
          <w:sz w:val="22"/>
        </w:rPr>
        <w:t>.</w:t>
      </w:r>
    </w:p>
    <w:p w:rsidR="008A0499" w:rsidRPr="00D14C15" w:rsidRDefault="008A0499" w:rsidP="009542F4">
      <w:pPr>
        <w:pStyle w:val="Nivel2"/>
        <w:numPr>
          <w:ilvl w:val="1"/>
          <w:numId w:val="169"/>
        </w:numPr>
      </w:pPr>
      <w:r w:rsidRPr="00D14C15">
        <w:t>O termo de extinção, sempre que possível, será precedido:</w:t>
      </w:r>
    </w:p>
    <w:p w:rsidR="008A0499" w:rsidRPr="00D14C15" w:rsidRDefault="008A0499" w:rsidP="009542F4">
      <w:pPr>
        <w:pStyle w:val="Nivel3"/>
        <w:numPr>
          <w:ilvl w:val="2"/>
          <w:numId w:val="169"/>
        </w:numPr>
        <w:suppressAutoHyphens w:val="0"/>
        <w:autoSpaceDN/>
        <w:spacing w:line="360" w:lineRule="auto"/>
        <w:ind w:leftChars="-258" w:left="-617" w:hanging="2"/>
        <w:rPr>
          <w:rFonts w:asciiTheme="majorHAnsi" w:hAnsiTheme="majorHAnsi"/>
          <w:color w:val="auto"/>
          <w:sz w:val="22"/>
          <w:szCs w:val="22"/>
        </w:rPr>
      </w:pPr>
      <w:r w:rsidRPr="00D14C15">
        <w:rPr>
          <w:rFonts w:asciiTheme="majorHAnsi" w:hAnsiTheme="majorHAnsi"/>
          <w:color w:val="auto"/>
          <w:sz w:val="22"/>
          <w:szCs w:val="22"/>
        </w:rPr>
        <w:t>Balanço dos eventos contratuais já cumpridos ou parcialmente cumpridos;</w:t>
      </w:r>
    </w:p>
    <w:p w:rsidR="008A0499" w:rsidRPr="00D14C15" w:rsidRDefault="008A0499" w:rsidP="009542F4">
      <w:pPr>
        <w:pStyle w:val="Nivel3"/>
        <w:numPr>
          <w:ilvl w:val="2"/>
          <w:numId w:val="169"/>
        </w:numPr>
        <w:suppressAutoHyphens w:val="0"/>
        <w:autoSpaceDN/>
        <w:spacing w:line="360" w:lineRule="auto"/>
        <w:ind w:leftChars="-258" w:left="-617" w:hanging="2"/>
        <w:rPr>
          <w:rFonts w:asciiTheme="majorHAnsi" w:hAnsiTheme="majorHAnsi"/>
          <w:color w:val="auto"/>
          <w:sz w:val="22"/>
          <w:szCs w:val="22"/>
        </w:rPr>
      </w:pPr>
      <w:r w:rsidRPr="00D14C15">
        <w:rPr>
          <w:rFonts w:asciiTheme="majorHAnsi" w:hAnsiTheme="majorHAnsi"/>
          <w:color w:val="auto"/>
          <w:sz w:val="22"/>
          <w:szCs w:val="22"/>
        </w:rPr>
        <w:t>Relação dos pagamentos já efetuados e ainda devidos;</w:t>
      </w:r>
    </w:p>
    <w:p w:rsidR="008A0499" w:rsidRPr="00D14C15" w:rsidRDefault="008A0499" w:rsidP="009542F4">
      <w:pPr>
        <w:pStyle w:val="Nivel3"/>
        <w:numPr>
          <w:ilvl w:val="2"/>
          <w:numId w:val="169"/>
        </w:numPr>
        <w:suppressAutoHyphens w:val="0"/>
        <w:autoSpaceDN/>
        <w:spacing w:line="360" w:lineRule="auto"/>
        <w:ind w:leftChars="-258" w:left="-617" w:hanging="2"/>
        <w:rPr>
          <w:rFonts w:asciiTheme="majorHAnsi" w:hAnsiTheme="majorHAnsi"/>
          <w:color w:val="auto"/>
          <w:sz w:val="22"/>
          <w:szCs w:val="22"/>
        </w:rPr>
      </w:pPr>
      <w:r w:rsidRPr="00D14C15">
        <w:rPr>
          <w:rFonts w:asciiTheme="majorHAnsi" w:hAnsiTheme="majorHAnsi"/>
          <w:color w:val="auto"/>
          <w:sz w:val="22"/>
          <w:szCs w:val="22"/>
        </w:rPr>
        <w:t>Indenizações e multas.</w:t>
      </w:r>
    </w:p>
    <w:p w:rsidR="008A0499" w:rsidRPr="00D14C15" w:rsidRDefault="008A0499" w:rsidP="009542F4">
      <w:pPr>
        <w:pStyle w:val="Nivel2"/>
        <w:numPr>
          <w:ilvl w:val="1"/>
          <w:numId w:val="169"/>
        </w:numPr>
      </w:pPr>
      <w:r w:rsidRPr="00D14C15">
        <w:t>A extinção do contrato não configura óbice para o reconhecimento do desequilíbrio econômico-financeiro, hipótese em que será concedida indenização por meio de termo indenizatório (</w:t>
      </w:r>
      <w:proofErr w:type="gramStart"/>
      <w:r w:rsidR="00ED36C9" w:rsidRPr="00D14C15">
        <w:fldChar w:fldCharType="begin"/>
      </w:r>
      <w:r w:rsidR="00ED36C9" w:rsidRPr="00D14C15">
        <w:instrText xml:space="preserve"> HYPERLINK "http://www.planalto.gov.br/ccivil_03/_ato2019-2022/2021/lei/L14133.htm" \l "art131" \h </w:instrText>
      </w:r>
      <w:r w:rsidR="00ED36C9" w:rsidRPr="00D14C15">
        <w:fldChar w:fldCharType="separate"/>
      </w:r>
      <w:r w:rsidRPr="00D14C15">
        <w:rPr>
          <w:rStyle w:val="Hyperlink"/>
          <w:color w:val="auto"/>
        </w:rPr>
        <w:t xml:space="preserve">art. 131, </w:t>
      </w:r>
      <w:r w:rsidRPr="00D14C15">
        <w:rPr>
          <w:rStyle w:val="Hyperlink"/>
          <w:i/>
          <w:iCs/>
          <w:color w:val="auto"/>
        </w:rPr>
        <w:t xml:space="preserve">caput, </w:t>
      </w:r>
      <w:r w:rsidRPr="00D14C15">
        <w:rPr>
          <w:rStyle w:val="Hyperlink"/>
          <w:color w:val="auto"/>
        </w:rPr>
        <w:t>da Lei n.º 14.133, de 2021).</w:t>
      </w:r>
      <w:r w:rsidR="00ED36C9" w:rsidRPr="00D14C15">
        <w:rPr>
          <w:rStyle w:val="Hyperlink"/>
          <w:color w:val="auto"/>
        </w:rPr>
        <w:fldChar w:fldCharType="end"/>
      </w:r>
      <w:proofErr w:type="gramEnd"/>
      <w:r w:rsidRPr="00D14C15">
        <w:t xml:space="preserve"> </w:t>
      </w:r>
    </w:p>
    <w:p w:rsidR="008A0499" w:rsidRPr="00D14C15" w:rsidRDefault="008A0499" w:rsidP="009542F4">
      <w:pPr>
        <w:pStyle w:val="Nivel2"/>
        <w:numPr>
          <w:ilvl w:val="1"/>
          <w:numId w:val="169"/>
        </w:numPr>
      </w:pPr>
      <w:r w:rsidRPr="00D14C15">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8A0499" w:rsidRPr="00D14C15" w:rsidRDefault="008A0499" w:rsidP="009542F4">
      <w:pPr>
        <w:pStyle w:val="Nivel2"/>
        <w:numPr>
          <w:ilvl w:val="1"/>
          <w:numId w:val="169"/>
        </w:numPr>
      </w:pPr>
      <w:r w:rsidRPr="00D14C15">
        <w:t>CLÁUSULA DÉCIMA QUARTA – DOTAÇÃO ORÇAMENTÁRIA (</w:t>
      </w:r>
      <w:hyperlink r:id="rId101" w:anchor="art92">
        <w:r w:rsidRPr="00D14C15">
          <w:rPr>
            <w:rStyle w:val="Hyperlink"/>
            <w:color w:val="auto"/>
          </w:rPr>
          <w:t>art. 92, VIII</w:t>
        </w:r>
      </w:hyperlink>
      <w:r w:rsidRPr="00D14C15">
        <w:t>)</w:t>
      </w:r>
    </w:p>
    <w:p w:rsidR="008A0499" w:rsidRPr="00D14C15" w:rsidRDefault="008A0499" w:rsidP="009542F4">
      <w:pPr>
        <w:pStyle w:val="Nivel2"/>
        <w:numPr>
          <w:ilvl w:val="1"/>
          <w:numId w:val="169"/>
        </w:numPr>
      </w:pPr>
      <w:r w:rsidRPr="00D14C15">
        <w:t>As despesas decorrentes da presente contratação correrão à conta de recursos específicos consignados no Orçamento Geral da União do exercício de 2025, na dotação abaixo discriminada:</w:t>
      </w:r>
    </w:p>
    <w:p w:rsidR="008A0499" w:rsidRDefault="00F34B97" w:rsidP="00F34B97">
      <w:pPr>
        <w:suppressAutoHyphens/>
        <w:spacing w:before="120"/>
        <w:ind w:left="-617" w:firstLine="0"/>
        <w:rPr>
          <w:rFonts w:asciiTheme="majorHAnsi" w:eastAsia="Arial" w:hAnsiTheme="majorHAnsi" w:cs="Arial"/>
          <w:sz w:val="22"/>
        </w:rPr>
      </w:pPr>
      <w:proofErr w:type="gramStart"/>
      <w:r>
        <w:rPr>
          <w:rFonts w:asciiTheme="majorHAnsi" w:eastAsia="Arial" w:hAnsiTheme="majorHAnsi" w:cs="Arial"/>
          <w:sz w:val="22"/>
        </w:rPr>
        <w:lastRenderedPageBreak/>
        <w:t>......................................</w:t>
      </w:r>
      <w:proofErr w:type="gramEnd"/>
    </w:p>
    <w:p w:rsidR="00F34B97" w:rsidRPr="00D14C15" w:rsidRDefault="00F34B97" w:rsidP="00F34B97">
      <w:pPr>
        <w:suppressAutoHyphens/>
        <w:spacing w:before="120"/>
        <w:ind w:left="-617" w:firstLine="0"/>
        <w:rPr>
          <w:rFonts w:asciiTheme="majorHAnsi" w:eastAsia="Arial" w:hAnsiTheme="majorHAnsi" w:cs="Arial"/>
          <w:sz w:val="22"/>
        </w:rPr>
      </w:pPr>
      <w:r>
        <w:rPr>
          <w:rFonts w:asciiTheme="majorHAnsi" w:eastAsia="Arial" w:hAnsiTheme="majorHAnsi" w:cs="Arial"/>
          <w:sz w:val="22"/>
        </w:rPr>
        <w:t>.....................................</w:t>
      </w:r>
    </w:p>
    <w:p w:rsidR="008A0499" w:rsidRPr="00D14C15" w:rsidRDefault="008A0499" w:rsidP="009542F4">
      <w:pPr>
        <w:pStyle w:val="Nivel2"/>
        <w:numPr>
          <w:ilvl w:val="1"/>
          <w:numId w:val="169"/>
        </w:numPr>
      </w:pPr>
      <w:r w:rsidRPr="00D14C15">
        <w:t xml:space="preserve">A dotação relativa aos exercícios financeiros subsequentes será indicada após aprovação da Lei Orçamentária respectiva e liberação dos créditos correspondentes, mediante </w:t>
      </w:r>
      <w:proofErr w:type="spellStart"/>
      <w:r w:rsidRPr="00D14C15">
        <w:t>apostilamento</w:t>
      </w:r>
      <w:proofErr w:type="spellEnd"/>
      <w:r w:rsidRPr="00D14C15">
        <w:t>.</w:t>
      </w:r>
    </w:p>
    <w:p w:rsidR="008A0499" w:rsidRPr="00D14C15" w:rsidRDefault="008A0499" w:rsidP="009542F4">
      <w:pPr>
        <w:pStyle w:val="Nivel2"/>
        <w:numPr>
          <w:ilvl w:val="1"/>
          <w:numId w:val="169"/>
        </w:numPr>
      </w:pPr>
      <w:r w:rsidRPr="00D14C15">
        <w:t>CLÁUSULA DÉCIMA QUINTA – DOS CASOS OMISSOS (</w:t>
      </w:r>
      <w:hyperlink r:id="rId102" w:anchor="art92">
        <w:r w:rsidRPr="00D14C15">
          <w:rPr>
            <w:rStyle w:val="Hyperlink"/>
            <w:color w:val="auto"/>
          </w:rPr>
          <w:t>art. 92, III</w:t>
        </w:r>
      </w:hyperlink>
      <w:r w:rsidRPr="00D14C15">
        <w:t>)</w:t>
      </w:r>
    </w:p>
    <w:p w:rsidR="008A0499" w:rsidRPr="00D14C15" w:rsidRDefault="008A0499" w:rsidP="009542F4">
      <w:pPr>
        <w:pStyle w:val="Nivel2"/>
        <w:numPr>
          <w:ilvl w:val="1"/>
          <w:numId w:val="169"/>
        </w:numPr>
      </w:pPr>
      <w:r w:rsidRPr="00D14C15">
        <w:t xml:space="preserve">Os casos omissos serão decididos pelo contratante, segundo as disposições contidas na </w:t>
      </w:r>
      <w:hyperlink r:id="rId103">
        <w:r w:rsidRPr="00D14C15">
          <w:rPr>
            <w:rStyle w:val="Hyperlink"/>
            <w:color w:val="auto"/>
          </w:rPr>
          <w:t>Lei nº 14.133, de 2021</w:t>
        </w:r>
      </w:hyperlink>
      <w:r w:rsidRPr="00D14C15">
        <w:t xml:space="preserve">, e demais normas federais aplicáveis e, subsidiariamente, segundo as disposições contidas na </w:t>
      </w:r>
      <w:hyperlink r:id="rId104">
        <w:r w:rsidRPr="00D14C15">
          <w:rPr>
            <w:rStyle w:val="Hyperlink"/>
            <w:color w:val="auto"/>
          </w:rPr>
          <w:t>Lei nº 8.078, de 1990 – Código de Defesa do Consumidor</w:t>
        </w:r>
      </w:hyperlink>
      <w:r w:rsidRPr="00D14C15">
        <w:t xml:space="preserve"> – e normas e princípios gerais dos contratos.</w:t>
      </w:r>
    </w:p>
    <w:p w:rsidR="008A0499" w:rsidRPr="00D14C15" w:rsidRDefault="008A0499" w:rsidP="009542F4">
      <w:pPr>
        <w:pStyle w:val="Nivel2"/>
        <w:numPr>
          <w:ilvl w:val="1"/>
          <w:numId w:val="169"/>
        </w:numPr>
      </w:pPr>
      <w:r w:rsidRPr="00D14C15">
        <w:t>CLÁUSULA DÉCIMA SEXTA – ALTERAÇÕES</w:t>
      </w:r>
    </w:p>
    <w:p w:rsidR="008A0499" w:rsidRPr="00D14C15" w:rsidRDefault="008A0499" w:rsidP="009542F4">
      <w:pPr>
        <w:pStyle w:val="Nivel2"/>
        <w:numPr>
          <w:ilvl w:val="1"/>
          <w:numId w:val="169"/>
        </w:numPr>
      </w:pPr>
      <w:r w:rsidRPr="00D14C15">
        <w:t xml:space="preserve">Eventuais alterações contratuais reger-se-ão pela disciplina dos </w:t>
      </w:r>
      <w:hyperlink r:id="rId105" w:anchor="art124">
        <w:proofErr w:type="spellStart"/>
        <w:r w:rsidRPr="00D14C15">
          <w:rPr>
            <w:rStyle w:val="Hyperlink"/>
            <w:color w:val="auto"/>
          </w:rPr>
          <w:t>arts</w:t>
        </w:r>
        <w:proofErr w:type="spellEnd"/>
        <w:r w:rsidRPr="00D14C15">
          <w:rPr>
            <w:rStyle w:val="Hyperlink"/>
            <w:color w:val="auto"/>
          </w:rPr>
          <w:t>. 124 e seguintes da Lei nº 14.133, de 2021</w:t>
        </w:r>
      </w:hyperlink>
      <w:r w:rsidRPr="00D14C15">
        <w:t>.</w:t>
      </w:r>
    </w:p>
    <w:p w:rsidR="008A0499" w:rsidRPr="00D14C15" w:rsidRDefault="008A0499" w:rsidP="009542F4">
      <w:pPr>
        <w:pStyle w:val="Nivel2"/>
        <w:numPr>
          <w:ilvl w:val="1"/>
          <w:numId w:val="169"/>
        </w:numPr>
      </w:pPr>
      <w:r w:rsidRPr="00D14C15">
        <w:t xml:space="preserve">O contratado é </w:t>
      </w:r>
      <w:proofErr w:type="gramStart"/>
      <w:r w:rsidRPr="00D14C15">
        <w:t>obrigado a aceitar, nas mesmas condições contratuais, os acréscimos ou supressões que se fizerem necessários, até o limite de 25% (vinte e cinco por cento) do valor inicial atualizado do contrato</w:t>
      </w:r>
      <w:proofErr w:type="gramEnd"/>
      <w:r w:rsidRPr="00D14C15">
        <w:t>.</w:t>
      </w:r>
    </w:p>
    <w:p w:rsidR="008A0499" w:rsidRPr="00D14C15" w:rsidRDefault="008A0499" w:rsidP="009542F4">
      <w:pPr>
        <w:pStyle w:val="Nivel2"/>
        <w:numPr>
          <w:ilvl w:val="1"/>
          <w:numId w:val="169"/>
        </w:numPr>
      </w:pPr>
      <w:r w:rsidRPr="00D14C15">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D14C15">
        <w:t>1</w:t>
      </w:r>
      <w:proofErr w:type="gramEnd"/>
      <w:r w:rsidRPr="00D14C15">
        <w:t xml:space="preserve"> (um) mês (art. 132 da Lei nº 14.133, de 2021).</w:t>
      </w:r>
    </w:p>
    <w:p w:rsidR="008A0499" w:rsidRPr="00D14C15" w:rsidRDefault="008A0499" w:rsidP="009542F4">
      <w:pPr>
        <w:pStyle w:val="Nivel2"/>
        <w:numPr>
          <w:ilvl w:val="1"/>
          <w:numId w:val="169"/>
        </w:numPr>
      </w:pPr>
      <w:r w:rsidRPr="00D14C15">
        <w:t xml:space="preserve">Registros que não caracterizam alteração do contrato podem ser realizados por simples apostila, dispensada a celebração de termo aditivo, na forma do </w:t>
      </w:r>
      <w:hyperlink r:id="rId106" w:anchor="art136">
        <w:r w:rsidRPr="00D14C15">
          <w:rPr>
            <w:rStyle w:val="Hyperlink"/>
            <w:color w:val="auto"/>
          </w:rPr>
          <w:t>art. 136 da Lei nº 14.133, de 2021</w:t>
        </w:r>
      </w:hyperlink>
      <w:r w:rsidRPr="00D14C15">
        <w:t>.</w:t>
      </w:r>
    </w:p>
    <w:p w:rsidR="008A0499" w:rsidRPr="00D14C15" w:rsidRDefault="008A0499" w:rsidP="009542F4">
      <w:pPr>
        <w:pStyle w:val="Nivel2"/>
        <w:numPr>
          <w:ilvl w:val="1"/>
          <w:numId w:val="169"/>
        </w:numPr>
      </w:pPr>
      <w:r w:rsidRPr="00D14C15">
        <w:t>CLÁUSULA DÉCIMA SÉTIMA – PUBLICAÇÃO</w:t>
      </w:r>
    </w:p>
    <w:p w:rsidR="008A0499" w:rsidRPr="00D14C15" w:rsidRDefault="008A0499" w:rsidP="009542F4">
      <w:pPr>
        <w:pStyle w:val="Nivel2"/>
        <w:numPr>
          <w:ilvl w:val="1"/>
          <w:numId w:val="169"/>
        </w:numPr>
      </w:pPr>
      <w:r w:rsidRPr="00D14C15">
        <w:t xml:space="preserve">Incumbirá ao contratante divulgar o presente instrumento no respectivo sítio oficial na Internet, em atenção ao art. 91, </w:t>
      </w:r>
      <w:r w:rsidRPr="00D14C15">
        <w:rPr>
          <w:i/>
        </w:rPr>
        <w:t>caput,</w:t>
      </w:r>
      <w:r w:rsidRPr="00D14C15">
        <w:t xml:space="preserve"> da Lei n.º 14.133 de 2021, e </w:t>
      </w:r>
      <w:r w:rsidRPr="00D14C15">
        <w:lastRenderedPageBreak/>
        <w:t xml:space="preserve">ao </w:t>
      </w:r>
      <w:hyperlink r:id="rId107" w:anchor="art8§2">
        <w:r w:rsidRPr="00D14C15">
          <w:rPr>
            <w:rStyle w:val="Hyperlink"/>
            <w:color w:val="auto"/>
          </w:rPr>
          <w:t>art. 8º, §2º, da Lei n. 12.527, de 2011</w:t>
        </w:r>
      </w:hyperlink>
      <w:r w:rsidRPr="00D14C15">
        <w:t xml:space="preserve">, c/c </w:t>
      </w:r>
      <w:proofErr w:type="gramStart"/>
      <w:r w:rsidR="00ED36C9" w:rsidRPr="00D14C15">
        <w:fldChar w:fldCharType="begin"/>
      </w:r>
      <w:r w:rsidR="00ED36C9" w:rsidRPr="00D14C15">
        <w:instrText xml:space="preserve"> HYPERLINK "https://www.planalto.gov.br/ccivil_03/_ato2011-2014/2012/decreto/d7724.htm" \l "art7§3" \h </w:instrText>
      </w:r>
      <w:r w:rsidR="00ED36C9" w:rsidRPr="00D14C15">
        <w:fldChar w:fldCharType="separate"/>
      </w:r>
      <w:r w:rsidRPr="00D14C15">
        <w:rPr>
          <w:rStyle w:val="Hyperlink"/>
          <w:color w:val="auto"/>
        </w:rPr>
        <w:t>art. 7º, §3º, inciso V, do Decreto n. 7.724, de 2012.</w:t>
      </w:r>
      <w:r w:rsidR="00ED36C9" w:rsidRPr="00D14C15">
        <w:rPr>
          <w:rStyle w:val="Hyperlink"/>
          <w:color w:val="auto"/>
        </w:rPr>
        <w:fldChar w:fldCharType="end"/>
      </w:r>
      <w:proofErr w:type="gramEnd"/>
      <w:r w:rsidRPr="00D14C15">
        <w:t xml:space="preserve"> </w:t>
      </w:r>
    </w:p>
    <w:p w:rsidR="008A0499" w:rsidRPr="00D14C15" w:rsidRDefault="008A0499" w:rsidP="009542F4">
      <w:pPr>
        <w:pStyle w:val="Nivel2"/>
        <w:numPr>
          <w:ilvl w:val="1"/>
          <w:numId w:val="169"/>
        </w:numPr>
      </w:pPr>
      <w:r w:rsidRPr="00D14C15">
        <w:t>CLÁUSULA DÉCIMA OITAVA– FORO (</w:t>
      </w:r>
      <w:hyperlink r:id="rId108" w:anchor="art92§1">
        <w:r w:rsidRPr="00D14C15">
          <w:rPr>
            <w:rStyle w:val="Hyperlink"/>
            <w:color w:val="auto"/>
          </w:rPr>
          <w:t>art. 92, §1º</w:t>
        </w:r>
      </w:hyperlink>
      <w:r w:rsidRPr="00D14C15">
        <w:t>)</w:t>
      </w:r>
    </w:p>
    <w:p w:rsidR="008A0499" w:rsidRPr="00D14C15" w:rsidRDefault="008A0499" w:rsidP="009542F4">
      <w:pPr>
        <w:pStyle w:val="Nivel2"/>
        <w:numPr>
          <w:ilvl w:val="1"/>
          <w:numId w:val="169"/>
        </w:numPr>
      </w:pPr>
      <w:r w:rsidRPr="00D14C15">
        <w:t xml:space="preserve">Fica eleito o Foro da Justiça Federal </w:t>
      </w:r>
      <w:proofErr w:type="gramStart"/>
      <w:r w:rsidRPr="00D14C15">
        <w:t>em ...</w:t>
      </w:r>
      <w:proofErr w:type="gramEnd"/>
      <w:r w:rsidRPr="00D14C15">
        <w:t xml:space="preserve">..., Seção Judiciária de ...... </w:t>
      </w:r>
      <w:proofErr w:type="gramStart"/>
      <w:r w:rsidRPr="00D14C15">
        <w:t>para</w:t>
      </w:r>
      <w:proofErr w:type="gramEnd"/>
      <w:r w:rsidRPr="00D14C15">
        <w:t xml:space="preserve"> dirimir os litígios que decorrerem da execução deste Termo de Contrato que não puderem ser compostos pela conciliação, conforme </w:t>
      </w:r>
      <w:hyperlink r:id="rId109" w:anchor="art92§1">
        <w:r w:rsidRPr="00D14C15">
          <w:rPr>
            <w:rStyle w:val="Hyperlink"/>
            <w:color w:val="auto"/>
          </w:rPr>
          <w:t>art. 92, §1º, da Lei nº 14.133/21.</w:t>
        </w:r>
      </w:hyperlink>
    </w:p>
    <w:p w:rsidR="008A0499" w:rsidRPr="00D14C15" w:rsidRDefault="008A0499" w:rsidP="009542F4">
      <w:pPr>
        <w:pStyle w:val="Nivel2"/>
        <w:numPr>
          <w:ilvl w:val="1"/>
          <w:numId w:val="169"/>
        </w:numPr>
      </w:pPr>
      <w:r w:rsidRPr="00D14C15">
        <w:t>[Local], [dia] de [mês] de [ano].</w:t>
      </w:r>
    </w:p>
    <w:p w:rsidR="008A0499" w:rsidRPr="00D14C15" w:rsidRDefault="008A0499" w:rsidP="009126E8">
      <w:pPr>
        <w:spacing w:afterLines="120" w:after="288"/>
        <w:ind w:leftChars="-258" w:left="-617" w:hanging="2"/>
        <w:rPr>
          <w:rFonts w:asciiTheme="majorHAnsi" w:hAnsiTheme="majorHAnsi" w:cs="Arial"/>
          <w:bCs/>
          <w:sz w:val="22"/>
        </w:rPr>
      </w:pPr>
      <w:r w:rsidRPr="00D14C15">
        <w:rPr>
          <w:rFonts w:asciiTheme="majorHAnsi" w:hAnsiTheme="majorHAnsi" w:cs="Arial"/>
          <w:bCs/>
          <w:sz w:val="22"/>
        </w:rPr>
        <w:t>Representante legal do CONTRATANTE</w:t>
      </w:r>
    </w:p>
    <w:p w:rsidR="008A0499" w:rsidRPr="00D14C15" w:rsidRDefault="008A0499" w:rsidP="009126E8">
      <w:pPr>
        <w:spacing w:before="120" w:afterLines="120" w:after="288"/>
        <w:ind w:leftChars="-258" w:left="-617" w:hanging="2"/>
        <w:rPr>
          <w:rFonts w:asciiTheme="majorHAnsi" w:hAnsiTheme="majorHAnsi" w:cs="Arial"/>
          <w:sz w:val="22"/>
        </w:rPr>
      </w:pPr>
      <w:r w:rsidRPr="00D14C15">
        <w:rPr>
          <w:rFonts w:asciiTheme="majorHAnsi" w:hAnsiTheme="majorHAnsi" w:cs="Arial"/>
          <w:bCs/>
          <w:sz w:val="22"/>
        </w:rPr>
        <w:t>Representante</w:t>
      </w:r>
      <w:r w:rsidRPr="00D14C15">
        <w:rPr>
          <w:rFonts w:asciiTheme="majorHAnsi" w:hAnsiTheme="majorHAnsi" w:cs="Arial"/>
          <w:sz w:val="22"/>
        </w:rPr>
        <w:t xml:space="preserve"> legal do CONTRATADO</w:t>
      </w:r>
    </w:p>
    <w:p w:rsidR="008A0499" w:rsidRPr="00D14C15" w:rsidRDefault="008A0499" w:rsidP="009126E8">
      <w:pPr>
        <w:spacing w:before="120" w:afterLines="120" w:after="288"/>
        <w:ind w:leftChars="-258" w:left="-617" w:hanging="2"/>
        <w:jc w:val="center"/>
        <w:rPr>
          <w:rFonts w:asciiTheme="majorHAnsi" w:hAnsiTheme="majorHAnsi" w:cs="Arial"/>
          <w:b/>
          <w:i/>
          <w:iCs/>
          <w:sz w:val="22"/>
        </w:rPr>
      </w:pPr>
      <w:r w:rsidRPr="00D14C15">
        <w:rPr>
          <w:rFonts w:asciiTheme="majorHAnsi" w:hAnsiTheme="majorHAnsi" w:cs="Arial"/>
          <w:b/>
          <w:i/>
          <w:iCs/>
          <w:sz w:val="22"/>
        </w:rPr>
        <w:t>ANEXO IV – MODELOS DE DECLARAÇÕES E DE ATESTADOS</w:t>
      </w:r>
    </w:p>
    <w:p w:rsidR="008A0499" w:rsidRPr="00D14C15" w:rsidRDefault="008A0499" w:rsidP="009126E8">
      <w:pPr>
        <w:ind w:hanging="2"/>
        <w:jc w:val="right"/>
        <w:rPr>
          <w:rFonts w:asciiTheme="majorHAnsi" w:hAnsiTheme="majorHAnsi"/>
          <w:sz w:val="22"/>
        </w:rPr>
      </w:pPr>
      <w:r w:rsidRPr="00D14C15">
        <w:rPr>
          <w:rFonts w:asciiTheme="majorHAnsi" w:hAnsiTheme="majorHAnsi"/>
          <w:sz w:val="22"/>
        </w:rPr>
        <w:t>(em papel timbrado do licitante)</w:t>
      </w:r>
    </w:p>
    <w:p w:rsidR="008A0499" w:rsidRPr="00D14C15" w:rsidRDefault="008A0499" w:rsidP="009126E8">
      <w:pPr>
        <w:ind w:hanging="2"/>
        <w:jc w:val="center"/>
        <w:rPr>
          <w:rFonts w:asciiTheme="majorHAnsi" w:hAnsiTheme="majorHAnsi"/>
          <w:sz w:val="22"/>
        </w:rPr>
      </w:pPr>
    </w:p>
    <w:p w:rsidR="008A0499" w:rsidRPr="00D14C15" w:rsidRDefault="008A0499" w:rsidP="009126E8">
      <w:pPr>
        <w:ind w:hanging="2"/>
        <w:rPr>
          <w:rFonts w:asciiTheme="majorHAnsi" w:hAnsiTheme="majorHAnsi"/>
          <w:sz w:val="22"/>
        </w:rPr>
      </w:pPr>
      <w:r w:rsidRPr="00D14C15">
        <w:rPr>
          <w:rFonts w:asciiTheme="majorHAnsi" w:hAnsiTheme="majorHAnsi"/>
          <w:sz w:val="22"/>
        </w:rPr>
        <w:t>MODELO DE DECLARAÇÃO UNIFICADA</w:t>
      </w:r>
    </w:p>
    <w:p w:rsidR="008A0499" w:rsidRPr="00D14C15" w:rsidRDefault="008A0499" w:rsidP="009126E8">
      <w:pPr>
        <w:ind w:hanging="2"/>
        <w:rPr>
          <w:rFonts w:asciiTheme="majorHAnsi" w:hAnsiTheme="majorHAnsi"/>
          <w:sz w:val="22"/>
        </w:rPr>
      </w:pPr>
    </w:p>
    <w:p w:rsidR="008A0499" w:rsidRPr="00D14C15" w:rsidRDefault="008A0499" w:rsidP="009126E8">
      <w:pPr>
        <w:ind w:hanging="2"/>
        <w:rPr>
          <w:rFonts w:asciiTheme="majorHAnsi" w:hAnsiTheme="majorHAnsi"/>
          <w:sz w:val="22"/>
        </w:rPr>
      </w:pPr>
      <w:r w:rsidRPr="00D14C15">
        <w:rPr>
          <w:rFonts w:asciiTheme="majorHAnsi" w:hAnsiTheme="majorHAnsi"/>
          <w:sz w:val="22"/>
        </w:rPr>
        <w:t xml:space="preserve">A empresa ___________________________, inscrita no CNPJ sob Nº _______________, por intermédio de seu representante legal </w:t>
      </w:r>
      <w:proofErr w:type="gramStart"/>
      <w:r w:rsidRPr="00D14C15">
        <w:rPr>
          <w:rFonts w:asciiTheme="majorHAnsi" w:hAnsiTheme="majorHAnsi"/>
          <w:sz w:val="22"/>
        </w:rPr>
        <w:t>o(</w:t>
      </w:r>
      <w:proofErr w:type="gramEnd"/>
      <w:r w:rsidRPr="00D14C15">
        <w:rPr>
          <w:rFonts w:asciiTheme="majorHAnsi" w:hAnsiTheme="majorHAnsi"/>
          <w:sz w:val="22"/>
        </w:rPr>
        <w:t xml:space="preserve">a) </w:t>
      </w:r>
      <w:proofErr w:type="spellStart"/>
      <w:r w:rsidRPr="00D14C15">
        <w:rPr>
          <w:rFonts w:asciiTheme="majorHAnsi" w:hAnsiTheme="majorHAnsi"/>
          <w:sz w:val="22"/>
        </w:rPr>
        <w:t>Sr</w:t>
      </w:r>
      <w:proofErr w:type="spellEnd"/>
      <w:r w:rsidRPr="00D14C15">
        <w:rPr>
          <w:rFonts w:asciiTheme="majorHAnsi" w:hAnsiTheme="majorHAnsi"/>
          <w:sz w:val="22"/>
        </w:rPr>
        <w:t xml:space="preserve"> (a) ____________________, portador da carteira de identidade nº _______________ e do CPF nº_________________, DECLARA, para todos os efeitos legais, referente ao processo de licitação de PREGÃO ELETRÔNICO Nº XXX/XXXX, PROCESSO Nº XX/XXXX, realizada pela Prefeitura Municipal de Fortaleza dos Valos/RS, sob as penas da lei, que: </w:t>
      </w:r>
    </w:p>
    <w:p w:rsidR="008A0499" w:rsidRPr="00D14C15" w:rsidRDefault="008A0499" w:rsidP="009542F4">
      <w:pPr>
        <w:pStyle w:val="PargrafodaLista"/>
        <w:numPr>
          <w:ilvl w:val="0"/>
          <w:numId w:val="163"/>
        </w:numPr>
        <w:ind w:left="0" w:hanging="2"/>
        <w:rPr>
          <w:rFonts w:asciiTheme="majorHAnsi" w:hAnsiTheme="majorHAnsi"/>
          <w:sz w:val="22"/>
        </w:rPr>
      </w:pPr>
      <w:r w:rsidRPr="00D14C15">
        <w:rPr>
          <w:rFonts w:asciiTheme="majorHAnsi" w:hAnsiTheme="majorHAnsi"/>
          <w:sz w:val="22"/>
        </w:rPr>
        <w:t>Tomou conhecimento de todas as informações e das condições locais para o cumprimento das obrigações objeto da licitação, e tem plena aceitação das regras e das condições gerais da contratação (art. 67</w:t>
      </w:r>
      <w:proofErr w:type="gramStart"/>
      <w:r w:rsidRPr="00D14C15">
        <w:rPr>
          <w:rFonts w:asciiTheme="majorHAnsi" w:hAnsiTheme="majorHAnsi"/>
          <w:sz w:val="22"/>
        </w:rPr>
        <w:t>, VI</w:t>
      </w:r>
      <w:proofErr w:type="gramEnd"/>
      <w:r w:rsidRPr="00D14C15">
        <w:rPr>
          <w:rFonts w:asciiTheme="majorHAnsi" w:hAnsiTheme="majorHAnsi"/>
          <w:sz w:val="22"/>
        </w:rPr>
        <w:t xml:space="preserve">, da Lei 14.133/21); </w:t>
      </w:r>
    </w:p>
    <w:p w:rsidR="008A0499" w:rsidRPr="00D14C15" w:rsidRDefault="008A0499" w:rsidP="009542F4">
      <w:pPr>
        <w:pStyle w:val="PargrafodaLista"/>
        <w:numPr>
          <w:ilvl w:val="0"/>
          <w:numId w:val="163"/>
        </w:numPr>
        <w:spacing w:after="0"/>
        <w:ind w:left="0" w:right="2" w:hanging="2"/>
        <w:rPr>
          <w:rFonts w:asciiTheme="majorHAnsi" w:hAnsiTheme="majorHAnsi"/>
          <w:sz w:val="22"/>
        </w:rPr>
      </w:pPr>
      <w:r w:rsidRPr="00D14C15">
        <w:rPr>
          <w:rFonts w:asciiTheme="majorHAnsi" w:hAnsiTheme="majorHAnsi"/>
          <w:sz w:val="22"/>
        </w:rPr>
        <w:t>Que não foi declarado inidôneo por ato da Administração Pública;</w:t>
      </w:r>
    </w:p>
    <w:p w:rsidR="008A0499" w:rsidRPr="00D14C15" w:rsidRDefault="008A0499" w:rsidP="009542F4">
      <w:pPr>
        <w:pStyle w:val="PargrafodaLista"/>
        <w:numPr>
          <w:ilvl w:val="0"/>
          <w:numId w:val="163"/>
        </w:numPr>
        <w:spacing w:after="0"/>
        <w:ind w:left="0" w:hanging="2"/>
        <w:rPr>
          <w:rFonts w:asciiTheme="majorHAnsi" w:hAnsiTheme="majorHAnsi"/>
          <w:sz w:val="22"/>
        </w:rPr>
      </w:pPr>
      <w:r w:rsidRPr="00D14C15">
        <w:rPr>
          <w:rFonts w:asciiTheme="majorHAnsi" w:hAnsiTheme="majorHAnsi"/>
          <w:sz w:val="22"/>
        </w:rPr>
        <w:t>Que não foi apenado pelo Município de Fortaleza dos Valos, RS com rescisão de contrato, quer por deficiência dos serviços prestados, quer por outro motivo igualmente grave, no transcorrer dos últimos 02 (dois) anos;</w:t>
      </w:r>
    </w:p>
    <w:p w:rsidR="008A0499" w:rsidRPr="00D14C15" w:rsidRDefault="008A0499" w:rsidP="009542F4">
      <w:pPr>
        <w:pStyle w:val="PargrafodaLista"/>
        <w:numPr>
          <w:ilvl w:val="0"/>
          <w:numId w:val="163"/>
        </w:numPr>
        <w:spacing w:after="0"/>
        <w:ind w:left="0" w:right="2" w:hanging="2"/>
        <w:rPr>
          <w:rFonts w:asciiTheme="majorHAnsi" w:hAnsiTheme="majorHAnsi"/>
          <w:sz w:val="22"/>
        </w:rPr>
      </w:pPr>
      <w:r w:rsidRPr="00D14C15">
        <w:rPr>
          <w:rFonts w:asciiTheme="majorHAnsi" w:hAnsiTheme="majorHAnsi"/>
          <w:sz w:val="22"/>
        </w:rPr>
        <w:t>Que não incorre nas demais condições impeditivas previstas na Lei Federal 14.133/2021;</w:t>
      </w:r>
    </w:p>
    <w:p w:rsidR="008A0499" w:rsidRPr="00D14C15" w:rsidRDefault="008A0499" w:rsidP="009126E8">
      <w:pPr>
        <w:ind w:hanging="2"/>
        <w:rPr>
          <w:rFonts w:asciiTheme="majorHAnsi" w:hAnsiTheme="majorHAnsi"/>
          <w:sz w:val="22"/>
        </w:rPr>
      </w:pPr>
      <w:r w:rsidRPr="00D14C15">
        <w:rPr>
          <w:rFonts w:asciiTheme="majorHAnsi" w:hAnsiTheme="majorHAnsi"/>
          <w:sz w:val="22"/>
        </w:rPr>
        <w:lastRenderedPageBreak/>
        <w:t xml:space="preserve">5. Não possui em seu quadro de pessoal empregado menor de 18 anos, em trabalho noturno, perigoso ou insalubre, e menor de 16 anos em qualquer trabalho, salvo na condição de aprendiz a partir de 14 anos (art. 7°, inciso XXXIII, da Constituição Federal). </w:t>
      </w:r>
    </w:p>
    <w:p w:rsidR="008A0499" w:rsidRPr="00D14C15" w:rsidRDefault="008A0499" w:rsidP="009126E8">
      <w:pPr>
        <w:ind w:hanging="2"/>
        <w:rPr>
          <w:rFonts w:asciiTheme="majorHAnsi" w:hAnsiTheme="majorHAnsi"/>
          <w:sz w:val="22"/>
        </w:rPr>
      </w:pPr>
      <w:r w:rsidRPr="00D14C15">
        <w:rPr>
          <w:rFonts w:asciiTheme="majorHAnsi" w:hAnsiTheme="majorHAnsi"/>
          <w:sz w:val="22"/>
        </w:rPr>
        <w:t xml:space="preserve">6. Não possui em seu quadro de pessoal servidor público do Poder Executivo Estadual exercendo funções de natureza técnica, comercial, econômica, financeira, trabalhista ou civil, de gerência, administração ou tomada de decisão, (inciso IV, do art. 14° da Lei 14.133/2021); </w:t>
      </w:r>
    </w:p>
    <w:p w:rsidR="008A0499" w:rsidRPr="00D14C15" w:rsidRDefault="008A0499" w:rsidP="009126E8">
      <w:pPr>
        <w:ind w:hanging="2"/>
        <w:rPr>
          <w:rFonts w:asciiTheme="majorHAnsi" w:hAnsiTheme="majorHAnsi"/>
          <w:sz w:val="22"/>
        </w:rPr>
      </w:pPr>
      <w:r w:rsidRPr="00D14C15">
        <w:rPr>
          <w:rFonts w:asciiTheme="majorHAnsi" w:hAnsiTheme="majorHAnsi"/>
          <w:sz w:val="22"/>
        </w:rPr>
        <w:t xml:space="preserve">7. Não está impossibilitada de participar da licitação em decorrência de sanção que lhe foi imposta (inciso III, do art. 14 da Lei 14.133/2021); </w:t>
      </w:r>
    </w:p>
    <w:p w:rsidR="008A0499" w:rsidRPr="00D14C15" w:rsidRDefault="008A0499" w:rsidP="009126E8">
      <w:pPr>
        <w:ind w:hanging="2"/>
        <w:rPr>
          <w:rFonts w:asciiTheme="majorHAnsi" w:hAnsiTheme="majorHAnsi"/>
          <w:sz w:val="22"/>
        </w:rPr>
      </w:pPr>
      <w:r w:rsidRPr="00D14C15">
        <w:rPr>
          <w:rFonts w:asciiTheme="majorHAnsi" w:hAnsiTheme="majorHAnsi"/>
          <w:sz w:val="22"/>
        </w:rPr>
        <w:t xml:space="preserve">      8. Que cumpre as exigências de reserva de cargos para pessoa com deficiência e para reabilitado da Previdência Social (inciso IV, do art. 63, da Lei 14.133/21); </w:t>
      </w:r>
    </w:p>
    <w:p w:rsidR="008A0499" w:rsidRPr="00D14C15" w:rsidRDefault="008A0499" w:rsidP="009126E8">
      <w:pPr>
        <w:ind w:hanging="2"/>
        <w:rPr>
          <w:rFonts w:asciiTheme="majorHAnsi" w:hAnsiTheme="majorHAnsi"/>
          <w:sz w:val="22"/>
        </w:rPr>
      </w:pPr>
      <w:r w:rsidRPr="00D14C15">
        <w:rPr>
          <w:rFonts w:asciiTheme="majorHAnsi" w:hAnsiTheme="majorHAnsi"/>
          <w:sz w:val="22"/>
        </w:rPr>
        <w:t xml:space="preserve">9. Que cumpre as condições de habilitação e que está ciente da obrigatoriedade de declarar ocorrências posteriores; </w:t>
      </w:r>
    </w:p>
    <w:p w:rsidR="008A0499" w:rsidRPr="00D14C15" w:rsidRDefault="008A0499" w:rsidP="009126E8">
      <w:pPr>
        <w:ind w:hanging="2"/>
        <w:rPr>
          <w:rFonts w:asciiTheme="majorHAnsi" w:hAnsiTheme="majorHAnsi"/>
          <w:sz w:val="22"/>
        </w:rPr>
      </w:pPr>
      <w:r w:rsidRPr="00D14C15">
        <w:rPr>
          <w:rFonts w:asciiTheme="majorHAnsi" w:hAnsiTheme="majorHAnsi"/>
          <w:sz w:val="22"/>
        </w:rPr>
        <w:t xml:space="preserve">10. Que cumpre as normas relativas à saúde e a segurança do trabalho de seus empregados, excluindo no que se refere a este aspecto quaisquer responsabilidades do Município de Fortaleza dos Valos/RS. </w:t>
      </w:r>
    </w:p>
    <w:p w:rsidR="008A0499" w:rsidRPr="00D14C15" w:rsidRDefault="008A0499" w:rsidP="009542F4">
      <w:pPr>
        <w:pStyle w:val="Nivel2"/>
        <w:numPr>
          <w:ilvl w:val="1"/>
          <w:numId w:val="169"/>
        </w:numPr>
        <w:rPr>
          <w:i/>
        </w:rPr>
      </w:pPr>
      <w:r w:rsidRPr="00D14C15">
        <w:t xml:space="preserve">11. </w:t>
      </w:r>
      <w:proofErr w:type="gramStart"/>
      <w:r w:rsidRPr="00D14C15">
        <w:t>que</w:t>
      </w:r>
      <w:proofErr w:type="gramEnd"/>
      <w:r w:rsidRPr="00D14C15">
        <w:t xml:space="preserve"> suas propostas econômicas compreendem a integralidade dos custos para atendimento dos direitos trabalhistas assegurados na Constituição Federal, nas leis trabalhistas, nas normas </w:t>
      </w:r>
      <w:proofErr w:type="spellStart"/>
      <w:r w:rsidRPr="00D14C15">
        <w:t>infralegais</w:t>
      </w:r>
      <w:proofErr w:type="spellEnd"/>
      <w:r w:rsidRPr="00D14C15">
        <w:t>, nas convenções coletivas de trabalho e nos termos de ajustamento de conduta vigentes na data de entrega das propostas.</w:t>
      </w:r>
    </w:p>
    <w:p w:rsidR="008A0499" w:rsidRPr="00D14C15" w:rsidRDefault="008A0499" w:rsidP="009126E8">
      <w:pPr>
        <w:spacing w:after="240"/>
        <w:ind w:leftChars="-258" w:left="-619" w:firstLine="0"/>
        <w:rPr>
          <w:rFonts w:asciiTheme="majorHAnsi" w:hAnsiTheme="majorHAnsi"/>
          <w:sz w:val="22"/>
        </w:rPr>
      </w:pPr>
    </w:p>
    <w:p w:rsidR="008A0499" w:rsidRPr="00D14C15" w:rsidRDefault="008A0499" w:rsidP="009126E8">
      <w:pPr>
        <w:ind w:hanging="2"/>
        <w:rPr>
          <w:rFonts w:asciiTheme="majorHAnsi" w:hAnsiTheme="majorHAnsi"/>
          <w:sz w:val="22"/>
        </w:rPr>
      </w:pPr>
    </w:p>
    <w:p w:rsidR="008A0499" w:rsidRPr="00D14C15" w:rsidRDefault="008A0499" w:rsidP="009126E8">
      <w:pPr>
        <w:ind w:hanging="2"/>
        <w:jc w:val="right"/>
        <w:rPr>
          <w:rFonts w:asciiTheme="majorHAnsi" w:hAnsiTheme="majorHAnsi"/>
          <w:sz w:val="22"/>
        </w:rPr>
      </w:pPr>
      <w:r w:rsidRPr="00D14C15">
        <w:rPr>
          <w:rFonts w:asciiTheme="majorHAnsi" w:hAnsiTheme="majorHAnsi"/>
          <w:sz w:val="22"/>
        </w:rPr>
        <w:t xml:space="preserve">____________, ___ de _____________ </w:t>
      </w:r>
      <w:proofErr w:type="spellStart"/>
      <w:r w:rsidRPr="00D14C15">
        <w:rPr>
          <w:rFonts w:asciiTheme="majorHAnsi" w:hAnsiTheme="majorHAnsi"/>
          <w:sz w:val="22"/>
        </w:rPr>
        <w:t>de</w:t>
      </w:r>
      <w:proofErr w:type="spellEnd"/>
      <w:r w:rsidRPr="00D14C15">
        <w:rPr>
          <w:rFonts w:asciiTheme="majorHAnsi" w:hAnsiTheme="majorHAnsi"/>
          <w:sz w:val="22"/>
        </w:rPr>
        <w:t xml:space="preserve"> 2024. </w:t>
      </w:r>
    </w:p>
    <w:p w:rsidR="008A0499" w:rsidRPr="00D14C15" w:rsidRDefault="008A0499" w:rsidP="009126E8">
      <w:pPr>
        <w:ind w:hanging="2"/>
        <w:rPr>
          <w:rFonts w:asciiTheme="majorHAnsi" w:hAnsiTheme="majorHAnsi"/>
          <w:sz w:val="22"/>
        </w:rPr>
      </w:pP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t>(Assinatura do responsável)</w:t>
      </w: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t>Carimbo CNPJ</w:t>
      </w: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lastRenderedPageBreak/>
        <w:t xml:space="preserve">Nome: __________________ RG: </w:t>
      </w:r>
      <w:proofErr w:type="gramStart"/>
      <w:r w:rsidRPr="00D14C15">
        <w:rPr>
          <w:rFonts w:asciiTheme="majorHAnsi" w:hAnsiTheme="majorHAnsi"/>
          <w:sz w:val="22"/>
        </w:rPr>
        <w:t>____________________”</w:t>
      </w:r>
      <w:proofErr w:type="gramEnd"/>
    </w:p>
    <w:p w:rsidR="008A0499" w:rsidRPr="00D14C15" w:rsidRDefault="008A0499" w:rsidP="009126E8">
      <w:pPr>
        <w:ind w:hanging="2"/>
        <w:jc w:val="center"/>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9" w:right="-1" w:firstLine="0"/>
        <w:jc w:val="center"/>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jc w:val="center"/>
        <w:rPr>
          <w:rFonts w:asciiTheme="majorHAnsi" w:hAnsiTheme="majorHAnsi"/>
          <w:b/>
          <w:bCs/>
          <w:sz w:val="22"/>
        </w:rPr>
      </w:pPr>
      <w:r w:rsidRPr="00D14C15">
        <w:rPr>
          <w:rFonts w:asciiTheme="majorHAnsi" w:hAnsiTheme="majorHAnsi"/>
          <w:b/>
          <w:bCs/>
          <w:sz w:val="22"/>
        </w:rPr>
        <w:t>MODELO DE DECLARAÇÃO DE ENQUADRAMENTO DE</w:t>
      </w:r>
    </w:p>
    <w:p w:rsidR="008A0499" w:rsidRPr="00D14C15" w:rsidRDefault="008A0499" w:rsidP="009126E8">
      <w:pPr>
        <w:pBdr>
          <w:top w:val="nil"/>
          <w:left w:val="nil"/>
          <w:bottom w:val="nil"/>
          <w:right w:val="nil"/>
          <w:between w:val="nil"/>
        </w:pBdr>
        <w:tabs>
          <w:tab w:val="left" w:pos="142"/>
        </w:tabs>
        <w:spacing w:after="0"/>
        <w:ind w:leftChars="-258" w:left="-617" w:right="-1" w:hanging="2"/>
        <w:jc w:val="center"/>
        <w:rPr>
          <w:rFonts w:asciiTheme="majorHAnsi" w:hAnsiTheme="majorHAnsi"/>
          <w:b/>
          <w:bCs/>
          <w:sz w:val="22"/>
        </w:rPr>
      </w:pPr>
      <w:r w:rsidRPr="00D14C15">
        <w:rPr>
          <w:rFonts w:asciiTheme="majorHAnsi" w:hAnsiTheme="majorHAnsi"/>
          <w:b/>
          <w:bCs/>
          <w:sz w:val="22"/>
        </w:rPr>
        <w:t>MICROEMPRESA OU EMPRESA DE PEQUENO PORTE</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r w:rsidRPr="00D14C15">
        <w:rPr>
          <w:rFonts w:asciiTheme="majorHAnsi" w:hAnsiTheme="majorHAnsi"/>
          <w:sz w:val="22"/>
        </w:rPr>
        <w:t>A empresa</w:t>
      </w:r>
      <w:proofErr w:type="gramStart"/>
      <w:r w:rsidRPr="00D14C15">
        <w:rPr>
          <w:rFonts w:asciiTheme="majorHAnsi" w:hAnsiTheme="majorHAnsi"/>
          <w:sz w:val="22"/>
        </w:rPr>
        <w:t xml:space="preserve">  </w:t>
      </w:r>
      <w:proofErr w:type="gramEnd"/>
      <w:r w:rsidRPr="00D14C15">
        <w:rPr>
          <w:rFonts w:asciiTheme="majorHAnsi" w:hAnsiTheme="majorHAnsi"/>
          <w:sz w:val="22"/>
        </w:rPr>
        <w:t xml:space="preserve">___________________________________, inscrita no CNPJ sob o nº __ _____________, por intermédio de seu representante legal, o(a) Sr.(a.) ______________________, portador(a) da Carteira de Identidade nº _______________, do CPF nº _______________, DECLARA, sob as sanções administrativas cabíveis e sob as penas da lei, que esta empresa, na presente data, é considerada: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roofErr w:type="gramStart"/>
      <w:r w:rsidRPr="00D14C15">
        <w:rPr>
          <w:rFonts w:asciiTheme="majorHAnsi" w:hAnsiTheme="majorHAnsi"/>
          <w:sz w:val="22"/>
        </w:rPr>
        <w:t xml:space="preserve">( </w:t>
      </w:r>
      <w:proofErr w:type="gramEnd"/>
      <w:r w:rsidRPr="00D14C15">
        <w:rPr>
          <w:rFonts w:asciiTheme="majorHAnsi" w:hAnsiTheme="majorHAnsi"/>
          <w:sz w:val="22"/>
        </w:rPr>
        <w:t xml:space="preserve">) MICROEMPRESA, conforme inciso I do art. 3º da Lei Complementar nº 123 de 14/12/2006.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roofErr w:type="gramStart"/>
      <w:r w:rsidRPr="00D14C15">
        <w:rPr>
          <w:rFonts w:asciiTheme="majorHAnsi" w:hAnsiTheme="majorHAnsi"/>
          <w:sz w:val="22"/>
        </w:rPr>
        <w:t xml:space="preserve">( </w:t>
      </w:r>
      <w:proofErr w:type="gramEnd"/>
      <w:r w:rsidRPr="00D14C15">
        <w:rPr>
          <w:rFonts w:asciiTheme="majorHAnsi" w:hAnsiTheme="majorHAnsi"/>
          <w:sz w:val="22"/>
        </w:rPr>
        <w:t xml:space="preserve">) EMPRESA DE PEQUENO PORTE, conforme inciso II do art. 3º da Lei Complementar nº 123 de 14/12/2006. </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r w:rsidRPr="00D14C15">
        <w:rPr>
          <w:rFonts w:asciiTheme="majorHAnsi" w:hAnsiTheme="majorHAnsi"/>
          <w:sz w:val="22"/>
        </w:rPr>
        <w:t xml:space="preserve">Declara ainda que a empresa está excluída das vedações constantes do § 4º do art. 3º da Lei Complementar nº 123 de 14 de dezembro de 2006. __________________, ____ de ____________ </w:t>
      </w:r>
      <w:proofErr w:type="spellStart"/>
      <w:r w:rsidRPr="00D14C15">
        <w:rPr>
          <w:rFonts w:asciiTheme="majorHAnsi" w:hAnsiTheme="majorHAnsi"/>
          <w:sz w:val="22"/>
        </w:rPr>
        <w:t>de</w:t>
      </w:r>
      <w:proofErr w:type="spellEnd"/>
      <w:r w:rsidRPr="00D14C15">
        <w:rPr>
          <w:rFonts w:asciiTheme="majorHAnsi" w:hAnsiTheme="majorHAnsi"/>
          <w:sz w:val="22"/>
        </w:rPr>
        <w:t xml:space="preserve"> 2017.</w:t>
      </w:r>
    </w:p>
    <w:p w:rsidR="008A0499" w:rsidRPr="00D14C15" w:rsidRDefault="008A0499" w:rsidP="009126E8">
      <w:pPr>
        <w:pBdr>
          <w:top w:val="nil"/>
          <w:left w:val="nil"/>
          <w:bottom w:val="nil"/>
          <w:right w:val="nil"/>
          <w:between w:val="nil"/>
        </w:pBdr>
        <w:tabs>
          <w:tab w:val="left" w:pos="142"/>
        </w:tabs>
        <w:spacing w:after="0"/>
        <w:ind w:leftChars="-258" w:left="-619" w:right="-1" w:firstLine="0"/>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r w:rsidRPr="00D14C15">
        <w:rPr>
          <w:rFonts w:asciiTheme="majorHAnsi" w:hAnsiTheme="majorHAnsi"/>
          <w:sz w:val="22"/>
        </w:rPr>
        <w:t>__________________________________________</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r w:rsidRPr="00D14C15">
        <w:rPr>
          <w:rFonts w:asciiTheme="majorHAnsi" w:hAnsiTheme="majorHAnsi"/>
          <w:sz w:val="22"/>
        </w:rPr>
        <w:t>(assinatura do responsável pela empresa)</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r w:rsidRPr="00D14C15">
        <w:rPr>
          <w:rFonts w:asciiTheme="majorHAnsi" w:hAnsiTheme="majorHAnsi"/>
          <w:sz w:val="22"/>
        </w:rPr>
        <w:t>OBSERVAÇÃO: Assinalar com um “X” a condição da empresa.</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hAnsiTheme="majorHAnsi"/>
          <w:sz w:val="22"/>
        </w:rPr>
      </w:pPr>
    </w:p>
    <w:p w:rsidR="008A0499" w:rsidRPr="00D14C15" w:rsidRDefault="008A0499" w:rsidP="009126E8">
      <w:pPr>
        <w:spacing w:after="0"/>
        <w:ind w:leftChars="-258" w:left="-617" w:hanging="2"/>
        <w:jc w:val="center"/>
        <w:rPr>
          <w:rFonts w:asciiTheme="majorHAnsi" w:eastAsia="Times New Roman" w:hAnsiTheme="majorHAnsi" w:cs="Arial"/>
          <w:b/>
          <w:bCs/>
          <w:sz w:val="22"/>
        </w:rPr>
      </w:pPr>
      <w:r w:rsidRPr="00D14C15">
        <w:rPr>
          <w:rFonts w:asciiTheme="majorHAnsi" w:eastAsia="Times New Roman" w:hAnsiTheme="majorHAnsi" w:cs="Arial"/>
          <w:b/>
          <w:bCs/>
          <w:sz w:val="22"/>
        </w:rPr>
        <w:t>MODELO DE ATESTADO DE VISTORIA TÉCNICA</w:t>
      </w:r>
    </w:p>
    <w:p w:rsidR="008A0499" w:rsidRPr="00D14C15" w:rsidRDefault="008A0499" w:rsidP="009126E8">
      <w:pPr>
        <w:spacing w:after="0"/>
        <w:ind w:leftChars="-258" w:left="-617" w:hanging="2"/>
        <w:jc w:val="center"/>
        <w:rPr>
          <w:rFonts w:asciiTheme="majorHAnsi" w:eastAsia="Times New Roman" w:hAnsiTheme="majorHAnsi" w:cs="Arial"/>
          <w:b/>
          <w:bCs/>
          <w:sz w:val="22"/>
        </w:rPr>
      </w:pPr>
    </w:p>
    <w:p w:rsidR="008A0499" w:rsidRPr="00D14C15" w:rsidRDefault="008A0499" w:rsidP="009126E8">
      <w:pPr>
        <w:spacing w:after="0"/>
        <w:ind w:leftChars="-258" w:left="-617" w:hanging="2"/>
        <w:rPr>
          <w:rFonts w:asciiTheme="majorHAnsi" w:eastAsia="Times New Roman" w:hAnsiTheme="majorHAnsi" w:cs="Arial"/>
          <w:sz w:val="22"/>
        </w:rPr>
      </w:pPr>
      <w:r w:rsidRPr="00D14C15">
        <w:rPr>
          <w:rFonts w:asciiTheme="majorHAnsi" w:eastAsia="Times New Roman" w:hAnsiTheme="majorHAnsi" w:cs="Arial"/>
          <w:sz w:val="22"/>
        </w:rPr>
        <w:t>PREGÃO ELETRÔNICO</w:t>
      </w:r>
      <w:proofErr w:type="gramStart"/>
      <w:r w:rsidRPr="00D14C15">
        <w:rPr>
          <w:rFonts w:asciiTheme="majorHAnsi" w:eastAsia="Times New Roman" w:hAnsiTheme="majorHAnsi" w:cs="Arial"/>
          <w:sz w:val="22"/>
        </w:rPr>
        <w:t xml:space="preserve">  </w:t>
      </w:r>
      <w:proofErr w:type="gramEnd"/>
      <w:r w:rsidRPr="00D14C15">
        <w:rPr>
          <w:rFonts w:asciiTheme="majorHAnsi" w:eastAsia="Times New Roman" w:hAnsiTheme="majorHAnsi" w:cs="Arial"/>
          <w:sz w:val="22"/>
        </w:rPr>
        <w:t>____/2024</w:t>
      </w:r>
    </w:p>
    <w:p w:rsidR="008A0499" w:rsidRPr="00D14C15" w:rsidRDefault="008A0499" w:rsidP="009126E8">
      <w:pPr>
        <w:ind w:leftChars="-258" w:left="-617" w:hanging="2"/>
        <w:rPr>
          <w:rFonts w:asciiTheme="majorHAnsi" w:eastAsia="Times New Roman" w:hAnsiTheme="majorHAnsi" w:cs="Arial"/>
          <w:sz w:val="22"/>
        </w:rPr>
      </w:pPr>
    </w:p>
    <w:p w:rsidR="008A0499" w:rsidRPr="00D14C15" w:rsidRDefault="008A0499" w:rsidP="009126E8">
      <w:pPr>
        <w:shd w:val="clear" w:color="auto" w:fill="FFFFFF"/>
        <w:ind w:leftChars="-258" w:left="-617" w:hanging="2"/>
        <w:rPr>
          <w:rFonts w:asciiTheme="majorHAnsi" w:eastAsia="Times New Roman" w:hAnsiTheme="majorHAnsi" w:cs="Arial"/>
          <w:sz w:val="22"/>
        </w:rPr>
      </w:pPr>
      <w:r w:rsidRPr="00D14C15">
        <w:rPr>
          <w:rFonts w:asciiTheme="majorHAnsi" w:eastAsia="Times New Roman" w:hAnsiTheme="majorHAnsi" w:cs="Arial"/>
          <w:sz w:val="22"/>
        </w:rPr>
        <w:t>Atestamos para fins de participação no processo PREGÃO ELETRÔNICO</w:t>
      </w:r>
      <w:proofErr w:type="gramStart"/>
      <w:r w:rsidRPr="00D14C15">
        <w:rPr>
          <w:rFonts w:asciiTheme="majorHAnsi" w:eastAsia="Times New Roman" w:hAnsiTheme="majorHAnsi" w:cs="Arial"/>
          <w:sz w:val="22"/>
        </w:rPr>
        <w:t xml:space="preserve">  </w:t>
      </w:r>
      <w:proofErr w:type="gramEnd"/>
      <w:r w:rsidRPr="00D14C15">
        <w:rPr>
          <w:rFonts w:asciiTheme="majorHAnsi" w:eastAsia="Times New Roman" w:hAnsiTheme="majorHAnsi" w:cs="Arial"/>
          <w:b/>
          <w:bCs/>
          <w:sz w:val="22"/>
        </w:rPr>
        <w:t>Nº. ____/2024</w:t>
      </w:r>
      <w:r w:rsidRPr="00D14C15">
        <w:rPr>
          <w:rFonts w:asciiTheme="majorHAnsi" w:eastAsia="Times New Roman" w:hAnsiTheme="majorHAnsi" w:cs="Arial"/>
          <w:sz w:val="22"/>
        </w:rPr>
        <w:t xml:space="preserve"> que a empresa ______________________________ visitou a </w:t>
      </w:r>
      <w:r w:rsidRPr="00D14C15">
        <w:rPr>
          <w:rFonts w:asciiTheme="majorHAnsi" w:eastAsia="Times New Roman" w:hAnsiTheme="majorHAnsi" w:cs="Arial"/>
          <w:b/>
          <w:bCs/>
          <w:sz w:val="22"/>
        </w:rPr>
        <w:t>PREFEITURA/CÂMARA MUNICIPAL DE XXX/RS</w:t>
      </w:r>
      <w:r w:rsidRPr="00D14C15">
        <w:rPr>
          <w:rFonts w:asciiTheme="majorHAnsi" w:eastAsia="Times New Roman" w:hAnsiTheme="majorHAnsi" w:cs="Arial"/>
          <w:sz w:val="22"/>
        </w:rPr>
        <w:t>, nos setores onde serão implantados os sistemas de acordo com o objeto do presente edital tomando por conhecimento ambiente operacional, normas e legislações locais, bem como, da certificação da compatibilidade do ambiente computacional, como equipamentos, rede, softwares operacionais e estrutura lógica existente e assume inteira responsabilidade em relação a sua proposta, não cabendo posteriormente qualquer alegação de seu desconhecimento, bem como verificou os sistemas que deverão ter seus dados convertidos.</w:t>
      </w:r>
    </w:p>
    <w:p w:rsidR="008A0499" w:rsidRPr="00D14C15" w:rsidRDefault="008A0499" w:rsidP="009126E8">
      <w:pPr>
        <w:spacing w:after="240"/>
        <w:ind w:leftChars="-258" w:left="-617" w:hanging="2"/>
        <w:rPr>
          <w:rFonts w:asciiTheme="majorHAnsi" w:eastAsia="Times New Roman" w:hAnsiTheme="majorHAnsi" w:cs="Arial"/>
          <w:sz w:val="22"/>
        </w:rPr>
      </w:pPr>
      <w:r w:rsidRPr="00D14C15">
        <w:rPr>
          <w:rFonts w:asciiTheme="majorHAnsi" w:eastAsia="Times New Roman" w:hAnsiTheme="majorHAnsi" w:cs="Arial"/>
          <w:sz w:val="22"/>
        </w:rPr>
        <w:br/>
      </w:r>
    </w:p>
    <w:p w:rsidR="008A0499" w:rsidRPr="00D14C15" w:rsidRDefault="008A0499" w:rsidP="009126E8">
      <w:pPr>
        <w:ind w:leftChars="-258" w:left="-617" w:hanging="2"/>
        <w:rPr>
          <w:rFonts w:asciiTheme="majorHAnsi" w:eastAsia="Times New Roman" w:hAnsiTheme="majorHAnsi" w:cs="Arial"/>
          <w:sz w:val="22"/>
        </w:rPr>
      </w:pPr>
      <w:proofErr w:type="spellStart"/>
      <w:r w:rsidRPr="00D14C15">
        <w:rPr>
          <w:rFonts w:asciiTheme="majorHAnsi" w:eastAsia="Times New Roman" w:hAnsiTheme="majorHAnsi" w:cs="Arial"/>
          <w:sz w:val="22"/>
        </w:rPr>
        <w:t>Xxxxxxxxxxxxxxxx</w:t>
      </w:r>
      <w:proofErr w:type="spellEnd"/>
      <w:r w:rsidRPr="00D14C15">
        <w:rPr>
          <w:rFonts w:asciiTheme="majorHAnsi" w:eastAsia="Times New Roman" w:hAnsiTheme="majorHAnsi" w:cs="Arial"/>
          <w:sz w:val="22"/>
        </w:rPr>
        <w:t xml:space="preserve">/RS, ______ de ____________________ </w:t>
      </w:r>
      <w:proofErr w:type="spellStart"/>
      <w:r w:rsidRPr="00D14C15">
        <w:rPr>
          <w:rFonts w:asciiTheme="majorHAnsi" w:eastAsia="Times New Roman" w:hAnsiTheme="majorHAnsi" w:cs="Arial"/>
          <w:sz w:val="22"/>
        </w:rPr>
        <w:t>de</w:t>
      </w:r>
      <w:proofErr w:type="spellEnd"/>
      <w:r w:rsidRPr="00D14C15">
        <w:rPr>
          <w:rFonts w:asciiTheme="majorHAnsi" w:eastAsia="Times New Roman" w:hAnsiTheme="majorHAnsi" w:cs="Arial"/>
          <w:sz w:val="22"/>
        </w:rPr>
        <w:t xml:space="preserve"> 2024.</w:t>
      </w:r>
    </w:p>
    <w:p w:rsidR="008A0499" w:rsidRPr="00D14C15" w:rsidRDefault="008A0499" w:rsidP="009126E8">
      <w:pPr>
        <w:spacing w:after="240"/>
        <w:ind w:leftChars="-258" w:left="-617" w:hanging="2"/>
        <w:rPr>
          <w:rFonts w:asciiTheme="majorHAnsi" w:eastAsia="Times New Roman" w:hAnsiTheme="majorHAnsi" w:cs="Arial"/>
          <w:sz w:val="22"/>
        </w:rPr>
      </w:pPr>
      <w:r w:rsidRPr="00D14C15">
        <w:rPr>
          <w:rFonts w:asciiTheme="majorHAnsi" w:eastAsia="Times New Roman" w:hAnsiTheme="majorHAnsi" w:cs="Arial"/>
          <w:sz w:val="22"/>
        </w:rPr>
        <w:br/>
      </w:r>
      <w:r w:rsidRPr="00D14C15">
        <w:rPr>
          <w:rFonts w:asciiTheme="majorHAnsi" w:eastAsia="Times New Roman" w:hAnsiTheme="majorHAnsi" w:cs="Arial"/>
          <w:sz w:val="22"/>
        </w:rPr>
        <w:br/>
      </w:r>
    </w:p>
    <w:p w:rsidR="008A0499" w:rsidRPr="00D14C15" w:rsidRDefault="008A0499" w:rsidP="009126E8">
      <w:pPr>
        <w:ind w:leftChars="-258" w:left="-617" w:right="-567" w:hanging="2"/>
        <w:rPr>
          <w:rFonts w:asciiTheme="majorHAnsi" w:eastAsia="Times New Roman" w:hAnsiTheme="majorHAnsi" w:cs="Arial"/>
          <w:sz w:val="22"/>
        </w:rPr>
      </w:pPr>
      <w:r w:rsidRPr="00D14C15">
        <w:rPr>
          <w:rFonts w:asciiTheme="majorHAnsi" w:eastAsia="Times New Roman" w:hAnsiTheme="majorHAnsi" w:cs="Arial"/>
          <w:sz w:val="22"/>
        </w:rPr>
        <w:t>________________________________________</w:t>
      </w:r>
    </w:p>
    <w:p w:rsidR="008A0499" w:rsidRPr="00D14C15" w:rsidRDefault="008A0499" w:rsidP="009126E8">
      <w:pPr>
        <w:ind w:leftChars="-258" w:left="-617" w:right="-567" w:hanging="2"/>
        <w:rPr>
          <w:rFonts w:asciiTheme="majorHAnsi" w:eastAsia="Times New Roman" w:hAnsiTheme="majorHAnsi" w:cs="Arial"/>
          <w:sz w:val="22"/>
        </w:rPr>
      </w:pPr>
      <w:r w:rsidRPr="00D14C15">
        <w:rPr>
          <w:rFonts w:asciiTheme="majorHAnsi" w:eastAsia="Times New Roman" w:hAnsiTheme="majorHAnsi" w:cs="Arial"/>
          <w:sz w:val="22"/>
        </w:rPr>
        <w:t>Assinatura do representante do Município</w:t>
      </w:r>
    </w:p>
    <w:p w:rsidR="008A0499" w:rsidRPr="00D14C15" w:rsidRDefault="008A0499" w:rsidP="009126E8">
      <w:pPr>
        <w:spacing w:after="240"/>
        <w:ind w:leftChars="-258" w:left="-617" w:hanging="2"/>
        <w:rPr>
          <w:rFonts w:asciiTheme="majorHAnsi" w:eastAsia="Times New Roman" w:hAnsiTheme="majorHAnsi" w:cs="Arial"/>
          <w:sz w:val="22"/>
        </w:rPr>
      </w:pPr>
    </w:p>
    <w:p w:rsidR="008A0499" w:rsidRPr="00D14C15" w:rsidRDefault="008A0499" w:rsidP="009126E8">
      <w:pPr>
        <w:ind w:leftChars="-258" w:left="-617" w:hanging="2"/>
        <w:rPr>
          <w:rFonts w:asciiTheme="majorHAnsi" w:eastAsia="Times New Roman" w:hAnsiTheme="majorHAnsi" w:cs="Arial"/>
          <w:sz w:val="22"/>
        </w:rPr>
      </w:pPr>
      <w:r w:rsidRPr="00D14C15">
        <w:rPr>
          <w:rFonts w:asciiTheme="majorHAnsi" w:eastAsia="Times New Roman" w:hAnsiTheme="majorHAnsi" w:cs="Arial"/>
          <w:sz w:val="22"/>
        </w:rPr>
        <w:t>_____________________________________</w:t>
      </w:r>
    </w:p>
    <w:p w:rsidR="008A0499" w:rsidRPr="00D14C15" w:rsidRDefault="008A0499" w:rsidP="009126E8">
      <w:pPr>
        <w:ind w:leftChars="-258" w:left="-617" w:hanging="2"/>
        <w:rPr>
          <w:rFonts w:asciiTheme="majorHAnsi" w:eastAsia="Times New Roman" w:hAnsiTheme="majorHAnsi" w:cs="Arial"/>
          <w:sz w:val="22"/>
        </w:rPr>
      </w:pPr>
      <w:r w:rsidRPr="00D14C15">
        <w:rPr>
          <w:rFonts w:asciiTheme="majorHAnsi" w:eastAsia="Times New Roman" w:hAnsiTheme="majorHAnsi" w:cs="Arial"/>
          <w:sz w:val="22"/>
        </w:rPr>
        <w:t>Identificação do representante da empresa</w:t>
      </w:r>
      <w:r w:rsidRPr="00D14C15">
        <w:rPr>
          <w:rFonts w:asciiTheme="majorHAnsi" w:eastAsia="Times New Roman" w:hAnsiTheme="majorHAnsi" w:cs="Arial"/>
          <w:sz w:val="22"/>
        </w:rPr>
        <w:br/>
      </w:r>
      <w:proofErr w:type="gramStart"/>
      <w:r w:rsidRPr="00D14C15">
        <w:rPr>
          <w:rFonts w:asciiTheme="majorHAnsi" w:eastAsia="Times New Roman" w:hAnsiTheme="majorHAnsi" w:cs="Arial"/>
          <w:sz w:val="22"/>
        </w:rPr>
        <w:t>(</w:t>
      </w:r>
      <w:proofErr w:type="gramEnd"/>
      <w:r w:rsidRPr="00D14C15">
        <w:rPr>
          <w:rFonts w:asciiTheme="majorHAnsi" w:eastAsia="Times New Roman" w:hAnsiTheme="majorHAnsi" w:cs="Arial"/>
          <w:sz w:val="22"/>
        </w:rPr>
        <w:t>Nome e CPF)</w:t>
      </w: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spacing w:before="120"/>
        <w:ind w:hanging="2"/>
        <w:jc w:val="center"/>
        <w:textAlignment w:val="baseline"/>
        <w:rPr>
          <w:rFonts w:asciiTheme="majorHAnsi" w:hAnsiTheme="majorHAnsi"/>
          <w:b/>
          <w:sz w:val="22"/>
        </w:rPr>
      </w:pPr>
      <w:r w:rsidRPr="00D14C15">
        <w:rPr>
          <w:rFonts w:asciiTheme="majorHAnsi" w:hAnsiTheme="majorHAnsi"/>
          <w:b/>
          <w:sz w:val="22"/>
        </w:rPr>
        <w:t>DECLARAÇÃO DE DISPENSA DE VISTORIA</w:t>
      </w:r>
    </w:p>
    <w:p w:rsidR="008A0499" w:rsidRPr="00D14C15" w:rsidRDefault="008A0499" w:rsidP="009126E8">
      <w:pPr>
        <w:spacing w:before="120"/>
        <w:ind w:hanging="2"/>
        <w:textAlignment w:val="baseline"/>
        <w:rPr>
          <w:rFonts w:asciiTheme="majorHAnsi" w:hAnsiTheme="majorHAnsi"/>
          <w:sz w:val="22"/>
        </w:rPr>
      </w:pPr>
    </w:p>
    <w:p w:rsidR="008A0499" w:rsidRPr="00D14C15" w:rsidRDefault="008A0499" w:rsidP="009126E8">
      <w:pPr>
        <w:spacing w:before="120"/>
        <w:ind w:right="-313" w:hanging="2"/>
        <w:textAlignment w:val="baseline"/>
        <w:rPr>
          <w:rFonts w:asciiTheme="majorHAnsi" w:hAnsiTheme="majorHAnsi"/>
          <w:sz w:val="22"/>
        </w:rPr>
      </w:pPr>
      <w:r w:rsidRPr="00D14C15">
        <w:rPr>
          <w:rFonts w:asciiTheme="majorHAnsi" w:hAnsiTheme="majorHAnsi"/>
          <w:sz w:val="22"/>
        </w:rPr>
        <w:t xml:space="preserve">A </w:t>
      </w:r>
      <w:proofErr w:type="gramStart"/>
      <w:r w:rsidRPr="00D14C15">
        <w:rPr>
          <w:rFonts w:asciiTheme="majorHAnsi" w:hAnsiTheme="majorHAnsi"/>
          <w:sz w:val="22"/>
        </w:rPr>
        <w:t>empresa ...</w:t>
      </w:r>
      <w:proofErr w:type="gramEnd"/>
      <w:r w:rsidRPr="00D14C15">
        <w:rPr>
          <w:rFonts w:asciiTheme="majorHAnsi" w:hAnsiTheme="majorHAnsi"/>
          <w:sz w:val="22"/>
        </w:rPr>
        <w:t xml:space="preserve">, CNPJ ...., por intermédio do(a) Senhor(a) ..., indicado expressamente como seu representante, declara ter conhecimento do serviço a ser prestado através do Edital Pregão Eletrônico nº 13/2024, Processo nº 54/2024, dispensando a necessidade da vistoria “in loco” prevista no Edital da mencionada licitação. Declara, ainda, que se responsabiliza pela dispensa e por situações supervenientes. Declaro que me foi dado acesso à visitação ao local da obra, através de cláusula expressa no Edital e anexos, ao qual dispensei por ter conhecimento suficiente para a prestação dos serviços com as informações constantes dos anexos do </w:t>
      </w:r>
      <w:proofErr w:type="gramStart"/>
      <w:r w:rsidRPr="00D14C15">
        <w:rPr>
          <w:rFonts w:asciiTheme="majorHAnsi" w:hAnsiTheme="majorHAnsi"/>
          <w:sz w:val="22"/>
        </w:rPr>
        <w:t>Edital</w:t>
      </w:r>
      <w:proofErr w:type="gramEnd"/>
    </w:p>
    <w:p w:rsidR="008A0499" w:rsidRPr="00D14C15" w:rsidRDefault="008A0499" w:rsidP="009126E8">
      <w:pPr>
        <w:spacing w:before="120"/>
        <w:ind w:hanging="2"/>
        <w:textAlignment w:val="baseline"/>
        <w:rPr>
          <w:rFonts w:asciiTheme="majorHAnsi" w:hAnsiTheme="majorHAnsi"/>
          <w:sz w:val="22"/>
        </w:rPr>
      </w:pPr>
    </w:p>
    <w:p w:rsidR="008A0499" w:rsidRPr="00D14C15" w:rsidRDefault="008A0499" w:rsidP="009126E8">
      <w:pPr>
        <w:spacing w:before="120"/>
        <w:ind w:hanging="2"/>
        <w:textAlignment w:val="baseline"/>
        <w:rPr>
          <w:rFonts w:asciiTheme="majorHAnsi" w:hAnsiTheme="majorHAnsi"/>
          <w:sz w:val="22"/>
        </w:rPr>
      </w:pPr>
      <w:r w:rsidRPr="00D14C15">
        <w:rPr>
          <w:rFonts w:asciiTheme="majorHAnsi" w:hAnsiTheme="majorHAnsi"/>
          <w:sz w:val="22"/>
        </w:rPr>
        <w:t xml:space="preserve"> _______, __, ________ de ____________ </w:t>
      </w:r>
      <w:proofErr w:type="spellStart"/>
      <w:r w:rsidRPr="00D14C15">
        <w:rPr>
          <w:rFonts w:asciiTheme="majorHAnsi" w:hAnsiTheme="majorHAnsi"/>
          <w:sz w:val="22"/>
        </w:rPr>
        <w:t>de</w:t>
      </w:r>
      <w:proofErr w:type="spellEnd"/>
      <w:r w:rsidRPr="00D14C15">
        <w:rPr>
          <w:rFonts w:asciiTheme="majorHAnsi" w:hAnsiTheme="majorHAnsi"/>
          <w:sz w:val="22"/>
        </w:rPr>
        <w:t xml:space="preserve"> ______.</w:t>
      </w:r>
    </w:p>
    <w:p w:rsidR="008A0499" w:rsidRPr="00D14C15" w:rsidRDefault="008A0499" w:rsidP="009126E8">
      <w:pPr>
        <w:spacing w:before="120"/>
        <w:ind w:hanging="2"/>
        <w:textAlignment w:val="baseline"/>
        <w:rPr>
          <w:rFonts w:asciiTheme="majorHAnsi" w:hAnsiTheme="majorHAnsi"/>
          <w:sz w:val="22"/>
        </w:rPr>
      </w:pPr>
    </w:p>
    <w:p w:rsidR="008A0499" w:rsidRPr="00D14C15" w:rsidRDefault="008A0499" w:rsidP="009126E8">
      <w:pPr>
        <w:pStyle w:val="Corpodetexto"/>
        <w:spacing w:line="360" w:lineRule="auto"/>
        <w:ind w:hanging="2"/>
        <w:jc w:val="center"/>
        <w:rPr>
          <w:rFonts w:asciiTheme="majorHAnsi" w:hAnsiTheme="majorHAnsi" w:cs="Arial"/>
          <w:sz w:val="22"/>
          <w:szCs w:val="22"/>
        </w:rPr>
      </w:pPr>
      <w:r w:rsidRPr="00D14C15">
        <w:rPr>
          <w:rFonts w:asciiTheme="majorHAnsi" w:hAnsiTheme="majorHAnsi" w:cs="Arial"/>
          <w:sz w:val="22"/>
          <w:szCs w:val="22"/>
        </w:rPr>
        <w:t>____________________________________</w:t>
      </w:r>
    </w:p>
    <w:tbl>
      <w:tblPr>
        <w:tblW w:w="8171" w:type="dxa"/>
        <w:tblInd w:w="2311" w:type="dxa"/>
        <w:tblLayout w:type="fixed"/>
        <w:tblLook w:val="0000" w:firstRow="0" w:lastRow="0" w:firstColumn="0" w:lastColumn="0" w:noHBand="0" w:noVBand="0"/>
      </w:tblPr>
      <w:tblGrid>
        <w:gridCol w:w="4173"/>
        <w:gridCol w:w="3998"/>
      </w:tblGrid>
      <w:tr w:rsidR="008A0499" w:rsidRPr="00D14C15" w:rsidTr="00AE0698">
        <w:trPr>
          <w:trHeight w:val="247"/>
        </w:trPr>
        <w:tc>
          <w:tcPr>
            <w:tcW w:w="4173" w:type="dxa"/>
            <w:shd w:val="clear" w:color="auto" w:fill="auto"/>
          </w:tcPr>
          <w:p w:rsidR="008A0499" w:rsidRPr="00D14C15" w:rsidRDefault="008A0499" w:rsidP="009126E8">
            <w:pPr>
              <w:snapToGrid w:val="0"/>
              <w:ind w:hanging="2"/>
              <w:rPr>
                <w:rFonts w:asciiTheme="majorHAnsi" w:hAnsiTheme="majorHAnsi" w:cs="Arial"/>
                <w:sz w:val="22"/>
              </w:rPr>
            </w:pPr>
          </w:p>
        </w:tc>
        <w:tc>
          <w:tcPr>
            <w:tcW w:w="3998" w:type="dxa"/>
            <w:shd w:val="clear" w:color="auto" w:fill="auto"/>
          </w:tcPr>
          <w:p w:rsidR="008A0499" w:rsidRPr="00D14C15" w:rsidRDefault="008A0499" w:rsidP="009126E8">
            <w:pPr>
              <w:snapToGrid w:val="0"/>
              <w:ind w:hanging="2"/>
              <w:rPr>
                <w:rFonts w:asciiTheme="majorHAnsi" w:hAnsiTheme="majorHAnsi" w:cs="Arial"/>
                <w:sz w:val="22"/>
              </w:rPr>
            </w:pPr>
            <w:r w:rsidRPr="00D14C15">
              <w:rPr>
                <w:rFonts w:asciiTheme="majorHAnsi" w:hAnsiTheme="majorHAnsi" w:cs="Arial"/>
                <w:sz w:val="22"/>
              </w:rPr>
              <w:t>Representante da empresa</w:t>
            </w:r>
          </w:p>
        </w:tc>
      </w:tr>
    </w:tbl>
    <w:p w:rsidR="008A0499" w:rsidRPr="00D14C15" w:rsidRDefault="008A0499" w:rsidP="009126E8">
      <w:pPr>
        <w:spacing w:before="120"/>
        <w:ind w:hanging="2"/>
        <w:textAlignment w:val="baseline"/>
        <w:rPr>
          <w:rFonts w:asciiTheme="majorHAnsi" w:hAnsiTheme="majorHAnsi" w:cs="Arial"/>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pBdr>
          <w:top w:val="nil"/>
          <w:left w:val="nil"/>
          <w:bottom w:val="nil"/>
          <w:right w:val="nil"/>
          <w:between w:val="nil"/>
        </w:pBdr>
        <w:tabs>
          <w:tab w:val="left" w:pos="142"/>
        </w:tabs>
        <w:spacing w:after="0"/>
        <w:ind w:leftChars="-258" w:left="-617" w:right="-1" w:hanging="2"/>
        <w:rPr>
          <w:rFonts w:asciiTheme="majorHAnsi" w:eastAsia="Courier New" w:hAnsiTheme="majorHAnsi" w:cs="Courier New"/>
          <w:b/>
          <w:bCs/>
          <w:sz w:val="22"/>
        </w:rPr>
      </w:pP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t>(em papel timbrado do licitante)</w:t>
      </w: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t>MODELO DE PROCURAÇÃO</w:t>
      </w:r>
    </w:p>
    <w:p w:rsidR="008A0499" w:rsidRPr="00D14C15" w:rsidRDefault="008A0499" w:rsidP="009126E8">
      <w:pPr>
        <w:ind w:hanging="2"/>
        <w:rPr>
          <w:rFonts w:asciiTheme="majorHAnsi" w:hAnsiTheme="majorHAnsi"/>
          <w:sz w:val="22"/>
        </w:rPr>
      </w:pPr>
    </w:p>
    <w:p w:rsidR="008A0499" w:rsidRPr="00D14C15" w:rsidRDefault="008A0499" w:rsidP="009126E8">
      <w:pPr>
        <w:ind w:hanging="2"/>
        <w:rPr>
          <w:rFonts w:asciiTheme="majorHAnsi" w:hAnsiTheme="majorHAnsi"/>
          <w:sz w:val="22"/>
        </w:rPr>
      </w:pPr>
      <w:r w:rsidRPr="00D14C15">
        <w:rPr>
          <w:rFonts w:asciiTheme="majorHAnsi" w:hAnsiTheme="majorHAnsi"/>
          <w:sz w:val="22"/>
        </w:rPr>
        <w:t xml:space="preserve">A empresa ____________________________________, com sede à ______________________________, na cidade de ___________________, Estado de ___________________, CNPJ nº ____________________, Inscrição Estadual nº ___________________, representada por seu sócio ________________________, CPF n.º _________________ e portador do RG n.º ____________________, nomeia o senhor (a) _______________________________, CPF nº __________________, RG nº ___________________, como seu procurador, para representá-la perante a </w:t>
      </w:r>
      <w:r w:rsidRPr="00D14C15">
        <w:rPr>
          <w:rFonts w:asciiTheme="majorHAnsi" w:hAnsiTheme="majorHAnsi"/>
          <w:sz w:val="22"/>
        </w:rPr>
        <w:lastRenderedPageBreak/>
        <w:t xml:space="preserve">Prefeitura Municipal de Fortaleza dos Valos/RS no edital de Licitação referente ao PREGÃO ELETRÔNICO </w:t>
      </w:r>
      <w:proofErr w:type="gramStart"/>
      <w:r w:rsidRPr="00D14C15">
        <w:rPr>
          <w:rFonts w:asciiTheme="majorHAnsi" w:hAnsiTheme="majorHAnsi"/>
          <w:sz w:val="22"/>
        </w:rPr>
        <w:t>nº ...</w:t>
      </w:r>
      <w:proofErr w:type="gramEnd"/>
      <w:r w:rsidRPr="00D14C15">
        <w:rPr>
          <w:rFonts w:asciiTheme="majorHAnsi" w:hAnsiTheme="majorHAnsi"/>
          <w:sz w:val="22"/>
        </w:rPr>
        <w:t>/2024, podendo praticar todos os atos necessários, inclusive, apresentar impugnações, interpor recursos e manifestar-se quanto à desistência dos mesmos, prestar esclarecimentos, receber avisos e notificações, assinar atas e inclusive para assinatura do contrato.</w:t>
      </w:r>
    </w:p>
    <w:p w:rsidR="008A0499" w:rsidRPr="00D14C15" w:rsidRDefault="008A0499" w:rsidP="009126E8">
      <w:pPr>
        <w:ind w:hanging="2"/>
        <w:jc w:val="right"/>
        <w:rPr>
          <w:rFonts w:asciiTheme="majorHAnsi" w:hAnsiTheme="majorHAnsi"/>
          <w:sz w:val="22"/>
        </w:rPr>
      </w:pPr>
      <w:r w:rsidRPr="00D14C15">
        <w:rPr>
          <w:rFonts w:asciiTheme="majorHAnsi" w:hAnsiTheme="majorHAnsi"/>
          <w:sz w:val="22"/>
        </w:rPr>
        <w:t xml:space="preserve"> ____________, ___ de _____________ </w:t>
      </w:r>
      <w:proofErr w:type="spellStart"/>
      <w:r w:rsidRPr="00D14C15">
        <w:rPr>
          <w:rFonts w:asciiTheme="majorHAnsi" w:hAnsiTheme="majorHAnsi"/>
          <w:sz w:val="22"/>
        </w:rPr>
        <w:t>de</w:t>
      </w:r>
      <w:proofErr w:type="spellEnd"/>
      <w:r w:rsidRPr="00D14C15">
        <w:rPr>
          <w:rFonts w:asciiTheme="majorHAnsi" w:hAnsiTheme="majorHAnsi"/>
          <w:sz w:val="22"/>
        </w:rPr>
        <w:t xml:space="preserve"> 2024.</w:t>
      </w: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t>______________________</w:t>
      </w: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t xml:space="preserve"> (Assinatura do responsável)</w:t>
      </w: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t>Carimbo CNPJ</w:t>
      </w:r>
    </w:p>
    <w:p w:rsidR="008A0499" w:rsidRPr="00D14C15" w:rsidRDefault="008A0499" w:rsidP="009126E8">
      <w:pPr>
        <w:ind w:hanging="2"/>
        <w:jc w:val="center"/>
        <w:rPr>
          <w:rFonts w:asciiTheme="majorHAnsi" w:hAnsiTheme="majorHAnsi"/>
          <w:sz w:val="22"/>
        </w:rPr>
      </w:pPr>
      <w:r w:rsidRPr="00D14C15">
        <w:rPr>
          <w:rFonts w:asciiTheme="majorHAnsi" w:hAnsiTheme="majorHAnsi"/>
          <w:sz w:val="22"/>
        </w:rPr>
        <w:t>Nome: __________________ RG: ____________________</w:t>
      </w:r>
    </w:p>
    <w:p w:rsidR="008A0499" w:rsidRPr="00D14C15" w:rsidRDefault="008A0499" w:rsidP="009126E8">
      <w:pPr>
        <w:ind w:hanging="2"/>
        <w:rPr>
          <w:rFonts w:asciiTheme="majorHAnsi" w:hAnsiTheme="majorHAnsi"/>
          <w:sz w:val="22"/>
        </w:rPr>
      </w:pPr>
    </w:p>
    <w:p w:rsidR="008A0499" w:rsidRPr="00D14C15" w:rsidRDefault="008A0499" w:rsidP="009126E8">
      <w:pPr>
        <w:ind w:leftChars="-258" w:left="-617" w:hanging="2"/>
        <w:rPr>
          <w:rFonts w:asciiTheme="majorHAnsi" w:hAnsiTheme="majorHAnsi"/>
          <w:b/>
          <w:bCs/>
          <w:sz w:val="22"/>
        </w:rPr>
      </w:pPr>
    </w:p>
    <w:p w:rsidR="008A0499" w:rsidRPr="00D14C15" w:rsidRDefault="008A0499" w:rsidP="009126E8">
      <w:pPr>
        <w:ind w:leftChars="-258" w:left="-617" w:hanging="2"/>
        <w:jc w:val="center"/>
        <w:rPr>
          <w:rFonts w:asciiTheme="majorHAnsi" w:hAnsiTheme="majorHAnsi" w:cs="Times New Roman"/>
          <w:sz w:val="22"/>
        </w:rPr>
      </w:pPr>
      <w:r w:rsidRPr="00D14C15">
        <w:rPr>
          <w:rFonts w:asciiTheme="majorHAnsi" w:hAnsiTheme="majorHAnsi" w:cs="Times New Roman"/>
          <w:b/>
          <w:bCs/>
          <w:sz w:val="22"/>
        </w:rPr>
        <w:t>DECLARAÇÃO DE PROPRIEDADE</w:t>
      </w:r>
    </w:p>
    <w:p w:rsidR="008A0499" w:rsidRPr="00D14C15" w:rsidRDefault="008A0499" w:rsidP="009126E8">
      <w:pPr>
        <w:ind w:leftChars="-258" w:left="-619" w:firstLine="0"/>
        <w:rPr>
          <w:rFonts w:asciiTheme="majorHAnsi" w:hAnsiTheme="majorHAnsi" w:cs="Times New Roman"/>
          <w:sz w:val="22"/>
        </w:rPr>
      </w:pPr>
      <w:bookmarkStart w:id="32" w:name="_Hlk172538423"/>
      <w:r w:rsidRPr="00D14C15">
        <w:rPr>
          <w:rFonts w:asciiTheme="majorHAnsi" w:hAnsiTheme="majorHAnsi" w:cs="Times New Roman"/>
          <w:sz w:val="22"/>
        </w:rPr>
        <w:br/>
        <w:t>Referente ao Edital</w:t>
      </w:r>
      <w:proofErr w:type="gramStart"/>
      <w:r w:rsidRPr="00D14C15">
        <w:rPr>
          <w:rFonts w:asciiTheme="majorHAnsi" w:hAnsiTheme="majorHAnsi" w:cs="Times New Roman"/>
          <w:sz w:val="22"/>
        </w:rPr>
        <w:t xml:space="preserve">  </w:t>
      </w:r>
      <w:proofErr w:type="gramEnd"/>
      <w:r w:rsidRPr="00D14C15">
        <w:rPr>
          <w:rFonts w:asciiTheme="majorHAnsi" w:hAnsiTheme="majorHAnsi" w:cs="Times New Roman"/>
          <w:sz w:val="22"/>
        </w:rPr>
        <w:t>de Pregão Eletrônico nº XX/XXXX</w:t>
      </w:r>
      <w:bookmarkEnd w:id="32"/>
    </w:p>
    <w:p w:rsidR="008A0499" w:rsidRPr="00D14C15" w:rsidRDefault="008A0499" w:rsidP="009126E8">
      <w:pPr>
        <w:ind w:leftChars="-258" w:left="-619" w:firstLine="0"/>
        <w:rPr>
          <w:rFonts w:asciiTheme="majorHAnsi" w:hAnsiTheme="majorHAnsi" w:cs="Times New Roman"/>
          <w:sz w:val="22"/>
        </w:rPr>
      </w:pPr>
    </w:p>
    <w:p w:rsidR="008A0499" w:rsidRPr="00D14C15" w:rsidRDefault="008A0499" w:rsidP="009126E8">
      <w:pPr>
        <w:ind w:leftChars="-258" w:left="-617" w:hanging="2"/>
        <w:rPr>
          <w:rFonts w:asciiTheme="majorHAnsi" w:hAnsiTheme="majorHAnsi" w:cs="Times New Roman"/>
          <w:sz w:val="22"/>
        </w:rPr>
      </w:pPr>
      <w:r w:rsidRPr="00D14C15">
        <w:rPr>
          <w:rFonts w:asciiTheme="majorHAnsi" w:hAnsiTheme="majorHAnsi" w:cs="Times New Roman"/>
          <w:sz w:val="22"/>
        </w:rPr>
        <w:tab/>
        <w:t xml:space="preserve">A empresa ______________________________________, inscrita no CNPJ n° _____________________, </w:t>
      </w:r>
      <w:bookmarkStart w:id="33" w:name="_Hlk172797608"/>
      <w:r w:rsidRPr="00D14C15">
        <w:rPr>
          <w:rFonts w:asciiTheme="majorHAnsi" w:hAnsiTheme="majorHAnsi" w:cs="Times New Roman"/>
          <w:sz w:val="22"/>
        </w:rPr>
        <w:t>por intermédio de seu representante legal o __________________________, portador da Cédula de Identidade n° ________________, CPF nº _____________________,</w:t>
      </w:r>
      <w:bookmarkEnd w:id="33"/>
      <w:r w:rsidRPr="00D14C15">
        <w:rPr>
          <w:rFonts w:asciiTheme="majorHAnsi" w:hAnsiTheme="majorHAnsi" w:cs="Times New Roman"/>
          <w:sz w:val="22"/>
        </w:rPr>
        <w:t xml:space="preserve"> na qualidade de procurador e para </w:t>
      </w:r>
      <w:proofErr w:type="gramStart"/>
      <w:r w:rsidRPr="00D14C15">
        <w:rPr>
          <w:rFonts w:asciiTheme="majorHAnsi" w:hAnsiTheme="majorHAnsi" w:cs="Times New Roman"/>
          <w:sz w:val="22"/>
        </w:rPr>
        <w:t>fins de participação no presente processo licitatório</w:t>
      </w:r>
      <w:proofErr w:type="gramEnd"/>
      <w:r w:rsidRPr="00D14C15">
        <w:rPr>
          <w:rFonts w:asciiTheme="majorHAnsi" w:hAnsiTheme="majorHAnsi" w:cs="Times New Roman"/>
          <w:sz w:val="22"/>
        </w:rPr>
        <w:t xml:space="preserve">, </w:t>
      </w:r>
      <w:r w:rsidRPr="00D14C15">
        <w:rPr>
          <w:rFonts w:asciiTheme="majorHAnsi" w:hAnsiTheme="majorHAnsi" w:cs="Times New Roman"/>
          <w:b/>
          <w:bCs/>
          <w:sz w:val="22"/>
        </w:rPr>
        <w:t>DECLARA,</w:t>
      </w:r>
      <w:r w:rsidRPr="00D14C15">
        <w:rPr>
          <w:rFonts w:asciiTheme="majorHAnsi" w:hAnsiTheme="majorHAnsi" w:cs="Times New Roman"/>
          <w:sz w:val="22"/>
        </w:rPr>
        <w:t xml:space="preserve"> que é proprietária do sistema e da solução que oferta tendo total conhecimento sobre os programas fontes, bem como será titular direta da execução de todos os serviços correlatos relativos à instalação, customização e manutenção, treinamento e suporte técnico para o sistema informatizado de Gestão Pública, afirmando o seu reconhecimento quanto ao impedimento de subcontratação e/ou terceirização de tais serviços, já que se trata da própria atividade fim da empresa e correspondem ao objeto licitado e contratação a ser promovida.</w:t>
      </w:r>
    </w:p>
    <w:p w:rsidR="008A0499" w:rsidRPr="00D14C15" w:rsidRDefault="008A0499" w:rsidP="009126E8">
      <w:pPr>
        <w:ind w:leftChars="-258" w:left="-617" w:hanging="2"/>
        <w:rPr>
          <w:rFonts w:asciiTheme="majorHAnsi" w:hAnsiTheme="majorHAnsi" w:cs="Times New Roman"/>
          <w:sz w:val="22"/>
        </w:rPr>
      </w:pPr>
      <w:r w:rsidRPr="00D14C15">
        <w:rPr>
          <w:rFonts w:asciiTheme="majorHAnsi" w:hAnsiTheme="majorHAnsi" w:cs="Times New Roman"/>
          <w:sz w:val="22"/>
        </w:rPr>
        <w:t>E por ser verdade, firma a presente declaração.</w:t>
      </w:r>
    </w:p>
    <w:p w:rsidR="008A0499" w:rsidRPr="00D14C15" w:rsidRDefault="008A0499" w:rsidP="009126E8">
      <w:pPr>
        <w:ind w:leftChars="-258" w:left="-617" w:hanging="2"/>
        <w:rPr>
          <w:rFonts w:asciiTheme="majorHAnsi" w:eastAsia="Times New Roman" w:hAnsiTheme="majorHAnsi" w:cs="Times New Roman"/>
          <w:sz w:val="22"/>
        </w:rPr>
      </w:pPr>
      <w:proofErr w:type="spellStart"/>
      <w:r w:rsidRPr="00D14C15">
        <w:rPr>
          <w:rFonts w:asciiTheme="majorHAnsi" w:eastAsia="Times New Roman" w:hAnsiTheme="majorHAnsi" w:cs="Times New Roman"/>
          <w:sz w:val="22"/>
        </w:rPr>
        <w:t>Xxxxxxxxxxxxxxxx</w:t>
      </w:r>
      <w:proofErr w:type="spellEnd"/>
      <w:r w:rsidRPr="00D14C15">
        <w:rPr>
          <w:rFonts w:asciiTheme="majorHAnsi" w:eastAsia="Times New Roman" w:hAnsiTheme="majorHAnsi" w:cs="Times New Roman"/>
          <w:sz w:val="22"/>
        </w:rPr>
        <w:t xml:space="preserve">/RS, ______ de ____________________ </w:t>
      </w:r>
      <w:proofErr w:type="spellStart"/>
      <w:r w:rsidRPr="00D14C15">
        <w:rPr>
          <w:rFonts w:asciiTheme="majorHAnsi" w:eastAsia="Times New Roman" w:hAnsiTheme="majorHAnsi" w:cs="Times New Roman"/>
          <w:sz w:val="22"/>
        </w:rPr>
        <w:t>de</w:t>
      </w:r>
      <w:proofErr w:type="spellEnd"/>
      <w:r w:rsidRPr="00D14C15">
        <w:rPr>
          <w:rFonts w:asciiTheme="majorHAnsi" w:eastAsia="Times New Roman" w:hAnsiTheme="majorHAnsi" w:cs="Times New Roman"/>
          <w:sz w:val="22"/>
        </w:rPr>
        <w:t xml:space="preserve"> XXXX.</w:t>
      </w:r>
    </w:p>
    <w:p w:rsidR="008A0499" w:rsidRPr="00D14C15" w:rsidRDefault="008A0499" w:rsidP="009126E8">
      <w:pPr>
        <w:ind w:leftChars="-258" w:left="-617" w:right="-567" w:hanging="2"/>
        <w:rPr>
          <w:rFonts w:asciiTheme="majorHAnsi" w:eastAsia="Times New Roman" w:hAnsiTheme="majorHAnsi" w:cs="Times New Roman"/>
          <w:sz w:val="22"/>
        </w:rPr>
      </w:pPr>
      <w:r w:rsidRPr="00D14C15">
        <w:rPr>
          <w:rFonts w:asciiTheme="majorHAnsi" w:eastAsia="Times New Roman" w:hAnsiTheme="majorHAnsi" w:cs="Times New Roman"/>
          <w:sz w:val="22"/>
        </w:rPr>
        <w:lastRenderedPageBreak/>
        <w:t>________________________________________</w:t>
      </w:r>
    </w:p>
    <w:p w:rsidR="008A0499" w:rsidRPr="00D14C15" w:rsidRDefault="008A0499" w:rsidP="009126E8">
      <w:pPr>
        <w:ind w:leftChars="-258" w:left="-617" w:right="-567" w:hanging="2"/>
        <w:rPr>
          <w:rFonts w:asciiTheme="majorHAnsi" w:eastAsia="Times New Roman" w:hAnsiTheme="majorHAnsi" w:cs="Times New Roman"/>
          <w:sz w:val="22"/>
        </w:rPr>
      </w:pPr>
      <w:r w:rsidRPr="00D14C15">
        <w:rPr>
          <w:rFonts w:asciiTheme="majorHAnsi" w:eastAsia="Times New Roman" w:hAnsiTheme="majorHAnsi" w:cs="Times New Roman"/>
          <w:sz w:val="22"/>
        </w:rPr>
        <w:t>Assinatura do representante do Município</w:t>
      </w:r>
    </w:p>
    <w:p w:rsidR="008A0499" w:rsidRPr="00D14C15" w:rsidRDefault="008A0499" w:rsidP="009126E8">
      <w:pPr>
        <w:ind w:leftChars="-258" w:left="-617" w:hanging="2"/>
        <w:rPr>
          <w:rFonts w:asciiTheme="majorHAnsi" w:eastAsia="Times New Roman" w:hAnsiTheme="majorHAnsi" w:cs="Times New Roman"/>
          <w:sz w:val="22"/>
        </w:rPr>
      </w:pPr>
      <w:r w:rsidRPr="00D14C15">
        <w:rPr>
          <w:rFonts w:asciiTheme="majorHAnsi" w:eastAsia="Times New Roman" w:hAnsiTheme="majorHAnsi" w:cs="Times New Roman"/>
          <w:sz w:val="22"/>
        </w:rPr>
        <w:t>_____________________________________</w:t>
      </w:r>
    </w:p>
    <w:p w:rsidR="008A0499" w:rsidRDefault="008A0499" w:rsidP="00F34B97">
      <w:pPr>
        <w:ind w:leftChars="-258" w:left="-617" w:hanging="2"/>
        <w:rPr>
          <w:rFonts w:asciiTheme="majorHAnsi" w:eastAsia="Times New Roman" w:hAnsiTheme="majorHAnsi" w:cs="Times New Roman"/>
          <w:sz w:val="22"/>
        </w:rPr>
      </w:pPr>
      <w:r w:rsidRPr="00D14C15">
        <w:rPr>
          <w:rFonts w:asciiTheme="majorHAnsi" w:eastAsia="Times New Roman" w:hAnsiTheme="majorHAnsi" w:cs="Times New Roman"/>
          <w:sz w:val="22"/>
        </w:rPr>
        <w:t>Identificação do representante da empresa</w:t>
      </w:r>
      <w:r w:rsidRPr="00D14C15">
        <w:rPr>
          <w:rFonts w:asciiTheme="majorHAnsi" w:eastAsia="Times New Roman" w:hAnsiTheme="majorHAnsi" w:cs="Times New Roman"/>
          <w:sz w:val="22"/>
        </w:rPr>
        <w:br/>
      </w:r>
      <w:proofErr w:type="gramStart"/>
      <w:r w:rsidRPr="00D14C15">
        <w:rPr>
          <w:rFonts w:asciiTheme="majorHAnsi" w:eastAsia="Times New Roman" w:hAnsiTheme="majorHAnsi" w:cs="Times New Roman"/>
          <w:sz w:val="22"/>
        </w:rPr>
        <w:t>(</w:t>
      </w:r>
      <w:proofErr w:type="gramEnd"/>
      <w:r w:rsidRPr="00D14C15">
        <w:rPr>
          <w:rFonts w:asciiTheme="majorHAnsi" w:eastAsia="Times New Roman" w:hAnsiTheme="majorHAnsi" w:cs="Times New Roman"/>
          <w:sz w:val="22"/>
        </w:rPr>
        <w:t>Nome e CPF)</w:t>
      </w:r>
    </w:p>
    <w:p w:rsidR="001A2942" w:rsidRPr="00713E33" w:rsidRDefault="001A2942" w:rsidP="00F34B97">
      <w:pPr>
        <w:ind w:leftChars="-258" w:left="-617" w:hanging="2"/>
        <w:rPr>
          <w:rFonts w:asciiTheme="majorHAnsi" w:eastAsia="Courier New" w:hAnsiTheme="majorHAnsi" w:cs="Courier New"/>
          <w:b/>
          <w:bCs/>
          <w:sz w:val="22"/>
        </w:rPr>
      </w:pPr>
      <w:r>
        <w:rPr>
          <w:rFonts w:asciiTheme="majorHAnsi" w:eastAsia="Times New Roman" w:hAnsiTheme="majorHAnsi" w:cs="Times New Roman"/>
          <w:sz w:val="22"/>
        </w:rPr>
        <w:t>________________________________________________________________________________________________________________</w:t>
      </w:r>
    </w:p>
    <w:p w:rsidR="001A2942" w:rsidRDefault="001A2942" w:rsidP="001A2942">
      <w:pPr>
        <w:suppressAutoHyphens/>
        <w:autoSpaceDN w:val="0"/>
        <w:spacing w:after="0" w:line="276" w:lineRule="auto"/>
        <w:jc w:val="right"/>
        <w:textAlignment w:val="baseline"/>
        <w:rPr>
          <w:rFonts w:asciiTheme="majorHAnsi" w:eastAsia="Arial Narrow" w:hAnsiTheme="majorHAnsi" w:cs="Calibri"/>
          <w:kern w:val="3"/>
          <w:szCs w:val="24"/>
          <w:lang w:eastAsia="zh-CN" w:bidi="hi-IN"/>
        </w:rPr>
      </w:pPr>
      <w:bookmarkStart w:id="34" w:name="_GoBack"/>
      <w:bookmarkEnd w:id="34"/>
    </w:p>
    <w:p w:rsidR="001A2942" w:rsidRPr="00D52F52" w:rsidRDefault="001A2942" w:rsidP="001A2942">
      <w:pPr>
        <w:suppressAutoHyphens/>
        <w:autoSpaceDN w:val="0"/>
        <w:spacing w:after="0" w:line="276" w:lineRule="auto"/>
        <w:jc w:val="right"/>
        <w:textAlignment w:val="baseline"/>
        <w:rPr>
          <w:rFonts w:asciiTheme="majorHAnsi" w:eastAsia="Arial Narrow" w:hAnsiTheme="majorHAnsi" w:cs="Calibri"/>
          <w:kern w:val="3"/>
          <w:szCs w:val="24"/>
          <w:lang w:eastAsia="zh-CN" w:bidi="hi-IN"/>
        </w:rPr>
      </w:pPr>
      <w:r w:rsidRPr="00D52F52">
        <w:rPr>
          <w:rFonts w:asciiTheme="majorHAnsi" w:eastAsia="Arial Narrow" w:hAnsiTheme="majorHAnsi" w:cs="Calibri"/>
          <w:kern w:val="3"/>
          <w:szCs w:val="24"/>
          <w:lang w:eastAsia="zh-CN" w:bidi="hi-IN"/>
        </w:rPr>
        <w:t>Fortaleza dos Valos,</w:t>
      </w:r>
      <w:proofErr w:type="gramStart"/>
      <w:r w:rsidRPr="00D52F52">
        <w:rPr>
          <w:rFonts w:asciiTheme="majorHAnsi" w:eastAsia="Arial Narrow" w:hAnsiTheme="majorHAnsi" w:cs="Calibri"/>
          <w:kern w:val="3"/>
          <w:szCs w:val="24"/>
          <w:lang w:eastAsia="zh-CN" w:bidi="hi-IN"/>
        </w:rPr>
        <w:t xml:space="preserve">  </w:t>
      </w:r>
      <w:proofErr w:type="gramEnd"/>
      <w:r>
        <w:rPr>
          <w:rFonts w:asciiTheme="majorHAnsi" w:eastAsia="Arial Narrow" w:hAnsiTheme="majorHAnsi" w:cs="Calibri"/>
          <w:kern w:val="3"/>
          <w:szCs w:val="24"/>
          <w:lang w:eastAsia="zh-CN" w:bidi="hi-IN"/>
        </w:rPr>
        <w:t>29</w:t>
      </w:r>
      <w:r w:rsidRPr="00D52F52">
        <w:rPr>
          <w:rFonts w:asciiTheme="majorHAnsi" w:eastAsia="Arial Narrow" w:hAnsiTheme="majorHAnsi" w:cs="Calibri"/>
          <w:kern w:val="3"/>
          <w:szCs w:val="24"/>
          <w:lang w:eastAsia="zh-CN" w:bidi="hi-IN"/>
        </w:rPr>
        <w:t xml:space="preserve"> de novembro de 2024.</w:t>
      </w:r>
    </w:p>
    <w:p w:rsidR="001A2942" w:rsidRPr="00D52F52" w:rsidRDefault="001A2942" w:rsidP="001A2942">
      <w:pPr>
        <w:suppressAutoHyphens/>
        <w:autoSpaceDN w:val="0"/>
        <w:spacing w:after="0" w:line="276" w:lineRule="auto"/>
        <w:ind w:firstLine="0"/>
        <w:textAlignment w:val="baseline"/>
        <w:rPr>
          <w:rFonts w:asciiTheme="majorHAnsi" w:eastAsia="Arial Narrow" w:hAnsiTheme="majorHAnsi" w:cs="Calibri"/>
          <w:kern w:val="3"/>
          <w:szCs w:val="24"/>
          <w:lang w:eastAsia="zh-CN" w:bidi="hi-IN"/>
        </w:rPr>
      </w:pPr>
    </w:p>
    <w:p w:rsidR="001A2942" w:rsidRPr="001A2942" w:rsidRDefault="001A2942" w:rsidP="001A2942">
      <w:pPr>
        <w:suppressAutoHyphens/>
        <w:autoSpaceDN w:val="0"/>
        <w:spacing w:after="0" w:line="276" w:lineRule="auto"/>
        <w:ind w:firstLine="0"/>
        <w:jc w:val="center"/>
        <w:textAlignment w:val="baseline"/>
        <w:rPr>
          <w:rFonts w:asciiTheme="majorHAnsi" w:eastAsia="Arial Narrow" w:hAnsiTheme="majorHAnsi" w:cs="Calibri"/>
          <w:b/>
          <w:kern w:val="3"/>
          <w:szCs w:val="24"/>
          <w:lang w:eastAsia="zh-CN" w:bidi="hi-IN"/>
        </w:rPr>
      </w:pPr>
    </w:p>
    <w:p w:rsidR="001A2942" w:rsidRPr="001A2942" w:rsidRDefault="001A2942" w:rsidP="001A2942">
      <w:pPr>
        <w:suppressAutoHyphens/>
        <w:autoSpaceDN w:val="0"/>
        <w:spacing w:after="0" w:line="276" w:lineRule="auto"/>
        <w:ind w:firstLine="0"/>
        <w:jc w:val="center"/>
        <w:textAlignment w:val="baseline"/>
        <w:rPr>
          <w:rFonts w:asciiTheme="majorHAnsi" w:eastAsia="Arial Narrow" w:hAnsiTheme="majorHAnsi" w:cs="Calibri"/>
          <w:b/>
          <w:kern w:val="3"/>
          <w:szCs w:val="24"/>
          <w:lang w:eastAsia="zh-CN" w:bidi="hi-IN"/>
        </w:rPr>
      </w:pPr>
      <w:r w:rsidRPr="001A2942">
        <w:rPr>
          <w:rFonts w:asciiTheme="majorHAnsi" w:eastAsia="Arial Narrow" w:hAnsiTheme="majorHAnsi" w:cs="Calibri"/>
          <w:b/>
          <w:kern w:val="3"/>
          <w:szCs w:val="24"/>
          <w:lang w:eastAsia="zh-CN" w:bidi="hi-IN"/>
        </w:rPr>
        <w:t>________________________________________________</w:t>
      </w:r>
    </w:p>
    <w:p w:rsidR="001A2942" w:rsidRPr="001A2942" w:rsidRDefault="001A2942" w:rsidP="001A2942">
      <w:pPr>
        <w:suppressAutoHyphens/>
        <w:autoSpaceDN w:val="0"/>
        <w:spacing w:after="0" w:line="276" w:lineRule="auto"/>
        <w:ind w:firstLine="0"/>
        <w:jc w:val="center"/>
        <w:textAlignment w:val="baseline"/>
        <w:rPr>
          <w:rFonts w:asciiTheme="majorHAnsi" w:eastAsia="Arial Narrow" w:hAnsiTheme="majorHAnsi" w:cs="Calibri"/>
          <w:b/>
          <w:kern w:val="3"/>
          <w:szCs w:val="24"/>
          <w:lang w:eastAsia="zh-CN" w:bidi="hi-IN"/>
        </w:rPr>
      </w:pPr>
      <w:r w:rsidRPr="001A2942">
        <w:rPr>
          <w:rFonts w:asciiTheme="majorHAnsi" w:eastAsia="Arial Narrow" w:hAnsiTheme="majorHAnsi" w:cs="Calibri"/>
          <w:b/>
          <w:kern w:val="3"/>
          <w:szCs w:val="24"/>
          <w:lang w:eastAsia="zh-CN" w:bidi="hi-IN"/>
        </w:rPr>
        <w:t>Giovane Correa Nogueira</w:t>
      </w:r>
    </w:p>
    <w:p w:rsidR="001A2942" w:rsidRPr="001A2942" w:rsidRDefault="001A2942" w:rsidP="001A2942">
      <w:pPr>
        <w:suppressAutoHyphens/>
        <w:autoSpaceDN w:val="0"/>
        <w:spacing w:after="0" w:line="276" w:lineRule="auto"/>
        <w:ind w:firstLine="0"/>
        <w:jc w:val="center"/>
        <w:textAlignment w:val="baseline"/>
        <w:rPr>
          <w:rFonts w:asciiTheme="majorHAnsi" w:eastAsia="Arial Narrow" w:hAnsiTheme="majorHAnsi" w:cs="Calibri"/>
          <w:b/>
          <w:kern w:val="3"/>
          <w:szCs w:val="24"/>
          <w:lang w:eastAsia="zh-CN" w:bidi="hi-IN"/>
        </w:rPr>
      </w:pPr>
      <w:r w:rsidRPr="001A2942">
        <w:rPr>
          <w:rFonts w:asciiTheme="majorHAnsi" w:eastAsia="Arial Narrow" w:hAnsiTheme="majorHAnsi" w:cs="Calibri"/>
          <w:b/>
          <w:kern w:val="3"/>
          <w:szCs w:val="24"/>
          <w:lang w:eastAsia="zh-CN" w:bidi="hi-IN"/>
        </w:rPr>
        <w:t xml:space="preserve">Secretário Municipal de Agropecuária, Meio Ambiente e </w:t>
      </w:r>
      <w:proofErr w:type="gramStart"/>
      <w:r w:rsidRPr="001A2942">
        <w:rPr>
          <w:rFonts w:asciiTheme="majorHAnsi" w:eastAsia="Arial Narrow" w:hAnsiTheme="majorHAnsi" w:cs="Calibri"/>
          <w:b/>
          <w:kern w:val="3"/>
          <w:szCs w:val="24"/>
          <w:lang w:eastAsia="zh-CN" w:bidi="hi-IN"/>
        </w:rPr>
        <w:t>Turismo</w:t>
      </w:r>
      <w:proofErr w:type="gramEnd"/>
    </w:p>
    <w:p w:rsidR="001A2942" w:rsidRPr="001A2942" w:rsidRDefault="001A2942" w:rsidP="001A2942">
      <w:pPr>
        <w:suppressAutoHyphens/>
        <w:autoSpaceDN w:val="0"/>
        <w:spacing w:after="0" w:line="276" w:lineRule="auto"/>
        <w:ind w:firstLine="0"/>
        <w:jc w:val="center"/>
        <w:textAlignment w:val="baseline"/>
        <w:rPr>
          <w:rFonts w:asciiTheme="majorHAnsi" w:eastAsia="Arial Narrow" w:hAnsiTheme="majorHAnsi" w:cs="Calibri"/>
          <w:b/>
          <w:kern w:val="3"/>
          <w:szCs w:val="24"/>
          <w:lang w:eastAsia="zh-CN" w:bidi="hi-IN"/>
        </w:rPr>
      </w:pPr>
    </w:p>
    <w:p w:rsidR="001A2942" w:rsidRPr="001A2942" w:rsidRDefault="001A2942" w:rsidP="001A2942">
      <w:pPr>
        <w:suppressAutoHyphens/>
        <w:autoSpaceDN w:val="0"/>
        <w:spacing w:after="0" w:line="276" w:lineRule="auto"/>
        <w:ind w:firstLine="0"/>
        <w:jc w:val="center"/>
        <w:textAlignment w:val="baseline"/>
        <w:rPr>
          <w:rFonts w:asciiTheme="majorHAnsi" w:eastAsia="Arial Narrow" w:hAnsiTheme="majorHAnsi" w:cs="Times New Roman"/>
          <w:b/>
          <w:kern w:val="3"/>
          <w:szCs w:val="24"/>
          <w:lang w:eastAsia="zh-CN" w:bidi="hi-IN"/>
        </w:rPr>
      </w:pPr>
    </w:p>
    <w:p w:rsidR="001A2942" w:rsidRPr="001A2942" w:rsidRDefault="001A2942" w:rsidP="001A2942">
      <w:pPr>
        <w:jc w:val="center"/>
        <w:rPr>
          <w:rFonts w:asciiTheme="majorHAnsi" w:hAnsiTheme="majorHAnsi"/>
          <w:b/>
          <w:szCs w:val="24"/>
        </w:rPr>
      </w:pPr>
      <w:r w:rsidRPr="001A2942">
        <w:rPr>
          <w:rFonts w:asciiTheme="majorHAnsi" w:hAnsiTheme="majorHAnsi"/>
          <w:b/>
          <w:szCs w:val="24"/>
        </w:rPr>
        <w:t>________________________________________________</w:t>
      </w:r>
    </w:p>
    <w:p w:rsidR="001A2942" w:rsidRPr="001A2942" w:rsidRDefault="001A2942" w:rsidP="001A2942">
      <w:pPr>
        <w:jc w:val="center"/>
        <w:rPr>
          <w:rFonts w:asciiTheme="majorHAnsi" w:hAnsiTheme="majorHAnsi"/>
          <w:b/>
          <w:szCs w:val="24"/>
        </w:rPr>
      </w:pPr>
      <w:r w:rsidRPr="001A2942">
        <w:rPr>
          <w:rFonts w:asciiTheme="majorHAnsi" w:hAnsiTheme="majorHAnsi"/>
          <w:b/>
          <w:szCs w:val="24"/>
        </w:rPr>
        <w:t xml:space="preserve"> Fabricio </w:t>
      </w:r>
      <w:proofErr w:type="spellStart"/>
      <w:r w:rsidRPr="001A2942">
        <w:rPr>
          <w:rFonts w:asciiTheme="majorHAnsi" w:hAnsiTheme="majorHAnsi"/>
          <w:b/>
          <w:szCs w:val="24"/>
        </w:rPr>
        <w:t>Reckziegel</w:t>
      </w:r>
      <w:proofErr w:type="spellEnd"/>
      <w:r w:rsidRPr="001A2942">
        <w:rPr>
          <w:rFonts w:asciiTheme="majorHAnsi" w:hAnsiTheme="majorHAnsi"/>
          <w:b/>
          <w:szCs w:val="24"/>
        </w:rPr>
        <w:t xml:space="preserve"> Adolfo, Presidente do Fundo de Aposentadoria e Pensão do Servidor – FAPES.</w:t>
      </w:r>
    </w:p>
    <w:p w:rsidR="001A2942" w:rsidRPr="001A2942" w:rsidRDefault="001A2942" w:rsidP="001A2942">
      <w:pPr>
        <w:suppressAutoHyphens/>
        <w:autoSpaceDN w:val="0"/>
        <w:spacing w:after="0" w:line="276" w:lineRule="auto"/>
        <w:ind w:firstLine="0"/>
        <w:jc w:val="center"/>
        <w:textAlignment w:val="baseline"/>
        <w:rPr>
          <w:rFonts w:asciiTheme="majorHAnsi" w:eastAsia="Arial Narrow" w:hAnsiTheme="majorHAnsi" w:cs="Times New Roman"/>
          <w:b/>
          <w:kern w:val="3"/>
          <w:szCs w:val="24"/>
          <w:lang w:eastAsia="zh-CN" w:bidi="hi-IN"/>
        </w:rPr>
      </w:pPr>
    </w:p>
    <w:p w:rsidR="001A2942" w:rsidRPr="001A2942" w:rsidRDefault="001A2942" w:rsidP="001A2942">
      <w:pPr>
        <w:suppressAutoHyphens/>
        <w:autoSpaceDN w:val="0"/>
        <w:spacing w:after="0" w:line="276" w:lineRule="auto"/>
        <w:ind w:firstLine="0"/>
        <w:jc w:val="center"/>
        <w:textAlignment w:val="baseline"/>
        <w:rPr>
          <w:rFonts w:asciiTheme="majorHAnsi" w:eastAsia="Arial Narrow" w:hAnsiTheme="majorHAnsi" w:cs="Times New Roman"/>
          <w:b/>
          <w:kern w:val="3"/>
          <w:szCs w:val="24"/>
          <w:lang w:eastAsia="zh-CN" w:bidi="hi-IN"/>
        </w:rPr>
      </w:pPr>
      <w:r w:rsidRPr="001A2942">
        <w:rPr>
          <w:rFonts w:asciiTheme="majorHAnsi" w:eastAsia="Arial Narrow" w:hAnsiTheme="majorHAnsi" w:cs="Times New Roman"/>
          <w:b/>
          <w:kern w:val="3"/>
          <w:szCs w:val="24"/>
          <w:lang w:eastAsia="zh-CN" w:bidi="hi-IN"/>
        </w:rPr>
        <w:t>___________________________________________      __________________________________________________</w:t>
      </w:r>
    </w:p>
    <w:p w:rsidR="001A2942" w:rsidRPr="001A2942" w:rsidRDefault="001A2942" w:rsidP="001A2942">
      <w:pPr>
        <w:rPr>
          <w:rFonts w:asciiTheme="majorHAnsi" w:hAnsiTheme="majorHAnsi"/>
          <w:b/>
          <w:szCs w:val="24"/>
        </w:rPr>
      </w:pPr>
      <w:r w:rsidRPr="001A2942">
        <w:rPr>
          <w:rFonts w:asciiTheme="majorHAnsi" w:hAnsiTheme="majorHAnsi"/>
          <w:b/>
          <w:szCs w:val="24"/>
        </w:rPr>
        <w:t xml:space="preserve">Eder de Campos                                                </w:t>
      </w:r>
      <w:r w:rsidRPr="001A2942">
        <w:rPr>
          <w:rFonts w:asciiTheme="majorHAnsi" w:hAnsiTheme="majorHAnsi"/>
          <w:b/>
          <w:szCs w:val="24"/>
        </w:rPr>
        <w:t xml:space="preserve">Evandro </w:t>
      </w:r>
      <w:proofErr w:type="spellStart"/>
      <w:r w:rsidRPr="001A2942">
        <w:rPr>
          <w:rFonts w:asciiTheme="majorHAnsi" w:hAnsiTheme="majorHAnsi"/>
          <w:b/>
          <w:szCs w:val="24"/>
        </w:rPr>
        <w:t>Batú</w:t>
      </w:r>
      <w:proofErr w:type="spellEnd"/>
    </w:p>
    <w:p w:rsidR="001A2942" w:rsidRPr="001A2942" w:rsidRDefault="001A2942" w:rsidP="001A2942">
      <w:pPr>
        <w:ind w:firstLine="0"/>
        <w:rPr>
          <w:rFonts w:asciiTheme="majorHAnsi" w:hAnsiTheme="majorHAnsi"/>
          <w:b/>
          <w:szCs w:val="24"/>
        </w:rPr>
      </w:pPr>
      <w:r w:rsidRPr="001A2942">
        <w:rPr>
          <w:rFonts w:asciiTheme="majorHAnsi" w:hAnsiTheme="majorHAnsi"/>
          <w:b/>
          <w:szCs w:val="24"/>
        </w:rPr>
        <w:t xml:space="preserve">Diretor da Câmara Municipal                    </w:t>
      </w:r>
      <w:r w:rsidRPr="001A2942">
        <w:rPr>
          <w:rFonts w:asciiTheme="majorHAnsi" w:hAnsiTheme="majorHAnsi"/>
          <w:b/>
          <w:szCs w:val="24"/>
        </w:rPr>
        <w:t>Presidente Câmara Municipal de Vereadores</w:t>
      </w:r>
    </w:p>
    <w:p w:rsidR="001A2942" w:rsidRPr="00D52F52" w:rsidRDefault="001A2942" w:rsidP="001A2942">
      <w:pPr>
        <w:spacing w:after="0" w:line="276" w:lineRule="auto"/>
        <w:rPr>
          <w:rFonts w:asciiTheme="majorHAnsi" w:eastAsia="Arial Narrow" w:hAnsiTheme="majorHAnsi" w:cs="Times New Roman"/>
          <w:kern w:val="3"/>
          <w:szCs w:val="24"/>
          <w:lang w:eastAsia="zh-CN" w:bidi="hi-IN"/>
        </w:rPr>
      </w:pPr>
      <w:r w:rsidRPr="00D52F52">
        <w:rPr>
          <w:rFonts w:asciiTheme="majorHAnsi" w:hAnsiTheme="majorHAnsi" w:cs="Times New Roman"/>
          <w:noProof/>
          <w:kern w:val="2"/>
          <w:szCs w:val="24"/>
          <w:lang w:eastAsia="pt-BR"/>
        </w:rPr>
        <mc:AlternateContent>
          <mc:Choice Requires="wps">
            <w:drawing>
              <wp:anchor distT="0" distB="0" distL="114300" distR="114300" simplePos="0" relativeHeight="251663360" behindDoc="0" locked="0" layoutInCell="1" allowOverlap="1" wp14:anchorId="3792B7D1" wp14:editId="12A29FCD">
                <wp:simplePos x="0" y="0"/>
                <wp:positionH relativeFrom="column">
                  <wp:posOffset>3219450</wp:posOffset>
                </wp:positionH>
                <wp:positionV relativeFrom="paragraph">
                  <wp:posOffset>173355</wp:posOffset>
                </wp:positionV>
                <wp:extent cx="2857500" cy="1819275"/>
                <wp:effectExtent l="0" t="0" r="19050" b="28575"/>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819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tângulo 6" o:spid="_x0000_s1026" style="position:absolute;margin-left:253.5pt;margin-top:13.65pt;width:225pt;height:14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" filled="f"/>
            </w:pict>
          </mc:Fallback>
        </mc:AlternateContent>
      </w:r>
      <w:r w:rsidRPr="00D52F52">
        <w:rPr>
          <w:rFonts w:asciiTheme="majorHAnsi" w:hAnsiTheme="majorHAnsi" w:cs="Times New Roman"/>
          <w:noProof/>
          <w:kern w:val="2"/>
          <w:szCs w:val="24"/>
          <w:lang w:eastAsia="pt-BR"/>
        </w:rPr>
        <mc:AlternateContent>
          <mc:Choice Requires="wps">
            <w:drawing>
              <wp:anchor distT="0" distB="0" distL="114300" distR="114300" simplePos="0" relativeHeight="251659264" behindDoc="0" locked="0" layoutInCell="1" allowOverlap="1" wp14:anchorId="03D92AE8" wp14:editId="3D4FB8EF">
                <wp:simplePos x="0" y="0"/>
                <wp:positionH relativeFrom="column">
                  <wp:posOffset>-267335</wp:posOffset>
                </wp:positionH>
                <wp:positionV relativeFrom="paragraph">
                  <wp:posOffset>173355</wp:posOffset>
                </wp:positionV>
                <wp:extent cx="2857500" cy="1819275"/>
                <wp:effectExtent l="0" t="0" r="19050" b="2857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819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tângulo 7" o:spid="_x0000_s1026" style="position:absolute;margin-left:-21.05pt;margin-top:13.65pt;width:225pt;height:14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" filled="f"/>
            </w:pict>
          </mc:Fallback>
        </mc:AlternateContent>
      </w:r>
    </w:p>
    <w:p w:rsidR="001A2942" w:rsidRPr="00D52F52" w:rsidRDefault="001A2942" w:rsidP="001A2942">
      <w:pPr>
        <w:spacing w:after="0" w:line="276" w:lineRule="auto"/>
        <w:rPr>
          <w:rFonts w:asciiTheme="majorHAnsi" w:eastAsia="Arial Narrow" w:hAnsiTheme="majorHAnsi" w:cs="Times New Roman"/>
          <w:kern w:val="3"/>
          <w:szCs w:val="24"/>
          <w:lang w:eastAsia="zh-CN" w:bidi="hi-IN"/>
        </w:rPr>
      </w:pPr>
      <w:r w:rsidRPr="00D52F52">
        <w:rPr>
          <w:rFonts w:asciiTheme="majorHAnsi" w:hAnsiTheme="majorHAnsi" w:cs="Times New Roman"/>
          <w:noProof/>
          <w:kern w:val="2"/>
          <w:szCs w:val="24"/>
          <w:lang w:eastAsia="pt-BR"/>
        </w:rPr>
        <mc:AlternateContent>
          <mc:Choice Requires="wps">
            <w:drawing>
              <wp:anchor distT="0" distB="0" distL="114300" distR="114300" simplePos="0" relativeHeight="251662336" behindDoc="0" locked="0" layoutInCell="1" allowOverlap="1" wp14:anchorId="36767A92" wp14:editId="7A491365">
                <wp:simplePos x="0" y="0"/>
                <wp:positionH relativeFrom="column">
                  <wp:posOffset>56514</wp:posOffset>
                </wp:positionH>
                <wp:positionV relativeFrom="paragraph">
                  <wp:posOffset>178435</wp:posOffset>
                </wp:positionV>
                <wp:extent cx="257175" cy="209550"/>
                <wp:effectExtent l="0" t="0" r="28575" b="1905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955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8" o:spid="_x0000_s1026" style="position:absolute;margin-left:4.45pt;margin-top:14.05pt;width:20.2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" filled="f" strokecolor="windowText">
                <v:path arrowok="t"/>
              </v:rect>
            </w:pict>
          </mc:Fallback>
        </mc:AlternateContent>
      </w:r>
      <w:r w:rsidRPr="00D52F52">
        <w:rPr>
          <w:rFonts w:asciiTheme="majorHAnsi" w:hAnsiTheme="majorHAnsi" w:cs="Times New Roman"/>
          <w:noProof/>
          <w:kern w:val="2"/>
          <w:szCs w:val="24"/>
          <w:lang w:eastAsia="pt-BR"/>
        </w:rPr>
        <mc:AlternateContent>
          <mc:Choice Requires="wps">
            <w:drawing>
              <wp:anchor distT="0" distB="0" distL="114300" distR="114300" simplePos="0" relativeHeight="251661312" behindDoc="0" locked="0" layoutInCell="1" allowOverlap="1" wp14:anchorId="6079FA28" wp14:editId="427EC319">
                <wp:simplePos x="0" y="0"/>
                <wp:positionH relativeFrom="column">
                  <wp:posOffset>3419475</wp:posOffset>
                </wp:positionH>
                <wp:positionV relativeFrom="paragraph">
                  <wp:posOffset>120650</wp:posOffset>
                </wp:positionV>
                <wp:extent cx="266700" cy="266700"/>
                <wp:effectExtent l="0" t="0" r="19050" b="19050"/>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6670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9" o:spid="_x0000_s1026" style="position:absolute;margin-left:269.25pt;margin-top:9.5pt;width:21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" filled="f" strokecolor="windowText">
                <v:path arrowok="t"/>
              </v:rect>
            </w:pict>
          </mc:Fallback>
        </mc:AlternateContent>
      </w:r>
    </w:p>
    <w:p w:rsidR="001A2942" w:rsidRPr="00D52F52" w:rsidRDefault="001A2942" w:rsidP="001A2942">
      <w:pPr>
        <w:tabs>
          <w:tab w:val="left" w:pos="284"/>
          <w:tab w:val="left" w:pos="708"/>
          <w:tab w:val="left" w:pos="1416"/>
          <w:tab w:val="left" w:pos="2124"/>
          <w:tab w:val="left" w:pos="2832"/>
          <w:tab w:val="left" w:pos="3540"/>
          <w:tab w:val="left" w:pos="6045"/>
        </w:tabs>
        <w:spacing w:line="276" w:lineRule="auto"/>
        <w:ind w:firstLine="0"/>
        <w:rPr>
          <w:rFonts w:asciiTheme="majorHAnsi" w:hAnsiTheme="majorHAnsi" w:cs="Times New Roman"/>
          <w:szCs w:val="24"/>
        </w:rPr>
      </w:pPr>
      <w:r w:rsidRPr="00D52F52">
        <w:rPr>
          <w:rFonts w:asciiTheme="majorHAnsi" w:eastAsia="Arial Narrow" w:hAnsiTheme="majorHAnsi" w:cs="Times New Roman"/>
          <w:kern w:val="3"/>
          <w:szCs w:val="24"/>
          <w:lang w:eastAsia="zh-CN" w:bidi="hi-IN"/>
        </w:rPr>
        <w:tab/>
      </w:r>
      <w:r>
        <w:rPr>
          <w:rFonts w:asciiTheme="majorHAnsi" w:eastAsia="Arial Narrow" w:hAnsiTheme="majorHAnsi" w:cs="Times New Roman"/>
          <w:kern w:val="3"/>
          <w:szCs w:val="24"/>
          <w:lang w:eastAsia="zh-CN" w:bidi="hi-IN"/>
        </w:rPr>
        <w:t>X</w:t>
      </w:r>
      <w:r w:rsidRPr="00D52F52">
        <w:rPr>
          <w:rFonts w:asciiTheme="majorHAnsi" w:hAnsiTheme="majorHAnsi" w:cs="Times New Roman"/>
          <w:szCs w:val="24"/>
        </w:rPr>
        <w:t xml:space="preserve"> </w:t>
      </w:r>
      <w:r w:rsidRPr="00D52F52">
        <w:rPr>
          <w:rFonts w:asciiTheme="majorHAnsi" w:hAnsiTheme="majorHAnsi" w:cs="Times New Roman"/>
          <w:szCs w:val="24"/>
        </w:rPr>
        <w:tab/>
      </w:r>
      <w:r w:rsidRPr="00D52F52">
        <w:rPr>
          <w:rFonts w:asciiTheme="majorHAnsi" w:eastAsia="Calibri" w:hAnsiTheme="majorHAnsi" w:cs="Times New Roman"/>
          <w:bCs/>
          <w:szCs w:val="24"/>
        </w:rPr>
        <w:t>Defiro</w:t>
      </w:r>
      <w:r w:rsidRPr="00D52F52">
        <w:rPr>
          <w:rFonts w:asciiTheme="majorHAnsi" w:eastAsia="Calibri" w:hAnsiTheme="majorHAnsi" w:cs="Times New Roman"/>
          <w:bCs/>
          <w:szCs w:val="24"/>
        </w:rPr>
        <w:tab/>
      </w:r>
      <w:r w:rsidRPr="00D52F52">
        <w:rPr>
          <w:rFonts w:asciiTheme="majorHAnsi" w:eastAsia="Calibri" w:hAnsiTheme="majorHAnsi" w:cs="Times New Roman"/>
          <w:bCs/>
          <w:szCs w:val="24"/>
        </w:rPr>
        <w:tab/>
      </w:r>
      <w:proofErr w:type="gramStart"/>
      <w:r w:rsidRPr="00D52F52">
        <w:rPr>
          <w:rFonts w:asciiTheme="majorHAnsi" w:hAnsiTheme="majorHAnsi" w:cs="Times New Roman"/>
          <w:szCs w:val="24"/>
        </w:rPr>
        <w:t xml:space="preserve">  </w:t>
      </w:r>
      <w:proofErr w:type="gramEnd"/>
      <w:r w:rsidRPr="00D52F52">
        <w:rPr>
          <w:rFonts w:asciiTheme="majorHAnsi" w:hAnsiTheme="majorHAnsi" w:cs="Times New Roman"/>
          <w:szCs w:val="24"/>
        </w:rPr>
        <w:tab/>
      </w:r>
      <w:r w:rsidRPr="00D52F52">
        <w:rPr>
          <w:rFonts w:asciiTheme="majorHAnsi" w:hAnsiTheme="majorHAnsi" w:cs="Times New Roman"/>
          <w:szCs w:val="24"/>
        </w:rPr>
        <w:tab/>
      </w:r>
      <w:r w:rsidRPr="00D52F52">
        <w:rPr>
          <w:rFonts w:asciiTheme="majorHAnsi" w:hAnsiTheme="majorHAnsi" w:cs="Times New Roman"/>
          <w:szCs w:val="24"/>
        </w:rPr>
        <w:tab/>
        <w:t>Redação Revisada</w:t>
      </w:r>
      <w:r w:rsidRPr="00D52F52">
        <w:rPr>
          <w:rFonts w:asciiTheme="majorHAnsi" w:hAnsiTheme="majorHAnsi" w:cs="Times New Roman"/>
          <w:szCs w:val="24"/>
        </w:rPr>
        <w:tab/>
      </w:r>
    </w:p>
    <w:p w:rsidR="001A2942" w:rsidRPr="00D52F52" w:rsidRDefault="001A2942" w:rsidP="001A2942">
      <w:pPr>
        <w:spacing w:after="0" w:line="276" w:lineRule="auto"/>
        <w:rPr>
          <w:rFonts w:asciiTheme="majorHAnsi" w:eastAsia="Calibri" w:hAnsiTheme="majorHAnsi" w:cs="Times New Roman"/>
          <w:bCs/>
          <w:szCs w:val="24"/>
        </w:rPr>
      </w:pPr>
      <w:r w:rsidRPr="00D52F52">
        <w:rPr>
          <w:rFonts w:asciiTheme="majorHAnsi" w:hAnsiTheme="majorHAnsi" w:cs="Times New Roman"/>
          <w:noProof/>
          <w:kern w:val="2"/>
          <w:szCs w:val="24"/>
          <w:lang w:eastAsia="pt-BR"/>
        </w:rPr>
        <mc:AlternateContent>
          <mc:Choice Requires="wps">
            <w:drawing>
              <wp:anchor distT="0" distB="0" distL="114300" distR="114300" simplePos="0" relativeHeight="251660288" behindDoc="0" locked="0" layoutInCell="1" allowOverlap="1" wp14:anchorId="140F6582" wp14:editId="2DB5F462">
                <wp:simplePos x="0" y="0"/>
                <wp:positionH relativeFrom="column">
                  <wp:posOffset>56514</wp:posOffset>
                </wp:positionH>
                <wp:positionV relativeFrom="paragraph">
                  <wp:posOffset>8255</wp:posOffset>
                </wp:positionV>
                <wp:extent cx="257175" cy="200025"/>
                <wp:effectExtent l="0" t="0" r="28575" b="28575"/>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0025"/>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10" o:spid="_x0000_s1026" style="position:absolute;margin-left:4.45pt;margin-top:.65pt;width:20.2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" filled="f" strokecolor="windowText">
                <v:path arrowok="t"/>
              </v:rect>
            </w:pict>
          </mc:Fallback>
        </mc:AlternateContent>
      </w:r>
      <w:r w:rsidRPr="00D52F52">
        <w:rPr>
          <w:rFonts w:asciiTheme="majorHAnsi" w:eastAsia="Calibri" w:hAnsiTheme="majorHAnsi" w:cs="Times New Roman"/>
          <w:bCs/>
          <w:szCs w:val="24"/>
        </w:rPr>
        <w:t>Indefiro.</w:t>
      </w:r>
    </w:p>
    <w:tbl>
      <w:tblPr>
        <w:tblStyle w:val="Tabelacomgrade"/>
        <w:tblpPr w:leftFromText="141" w:rightFromText="141" w:vertAnchor="text" w:horzAnchor="page" w:tblpX="1948" w:tblpY="8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tblGrid>
      <w:tr w:rsidR="001A2942" w:rsidRPr="00D52F52" w:rsidTr="00612FE8">
        <w:tc>
          <w:tcPr>
            <w:tcW w:w="3051" w:type="dxa"/>
            <w:tcBorders>
              <w:top w:val="nil"/>
              <w:left w:val="nil"/>
              <w:bottom w:val="single" w:sz="4" w:space="0" w:color="auto"/>
              <w:right w:val="nil"/>
            </w:tcBorders>
          </w:tcPr>
          <w:p w:rsidR="001A2942" w:rsidRPr="00D52F52" w:rsidRDefault="001A2942" w:rsidP="00612FE8">
            <w:pPr>
              <w:spacing w:after="0" w:line="276" w:lineRule="auto"/>
              <w:ind w:right="-49" w:firstLine="0"/>
              <w:rPr>
                <w:rFonts w:asciiTheme="majorHAnsi" w:eastAsia="Calibri" w:hAnsiTheme="majorHAnsi" w:cs="Times New Roman"/>
                <w:szCs w:val="24"/>
              </w:rPr>
            </w:pPr>
          </w:p>
        </w:tc>
      </w:tr>
      <w:tr w:rsidR="001A2942" w:rsidRPr="00D52F52" w:rsidTr="00612FE8">
        <w:tc>
          <w:tcPr>
            <w:tcW w:w="3051" w:type="dxa"/>
            <w:tcBorders>
              <w:top w:val="single" w:sz="4" w:space="0" w:color="auto"/>
              <w:left w:val="nil"/>
              <w:bottom w:val="nil"/>
              <w:right w:val="nil"/>
            </w:tcBorders>
            <w:hideMark/>
          </w:tcPr>
          <w:p w:rsidR="001A2942" w:rsidRPr="001A2942" w:rsidRDefault="001A2942" w:rsidP="00612FE8">
            <w:pPr>
              <w:spacing w:after="0" w:line="276" w:lineRule="auto"/>
              <w:ind w:right="-49" w:hanging="142"/>
              <w:rPr>
                <w:rFonts w:asciiTheme="majorHAnsi" w:eastAsia="Calibri" w:hAnsiTheme="majorHAnsi" w:cs="Times New Roman"/>
                <w:b/>
                <w:szCs w:val="24"/>
              </w:rPr>
            </w:pPr>
            <w:r w:rsidRPr="001A2942">
              <w:rPr>
                <w:rFonts w:asciiTheme="majorHAnsi" w:eastAsia="Calibri" w:hAnsiTheme="majorHAnsi" w:cs="Times New Roman"/>
                <w:b/>
                <w:szCs w:val="24"/>
              </w:rPr>
              <w:t xml:space="preserve">    Márcia </w:t>
            </w:r>
            <w:proofErr w:type="spellStart"/>
            <w:r w:rsidRPr="001A2942">
              <w:rPr>
                <w:rFonts w:asciiTheme="majorHAnsi" w:eastAsia="Calibri" w:hAnsiTheme="majorHAnsi" w:cs="Times New Roman"/>
                <w:b/>
                <w:szCs w:val="24"/>
              </w:rPr>
              <w:t>Rossato</w:t>
            </w:r>
            <w:proofErr w:type="spellEnd"/>
            <w:r w:rsidRPr="001A2942">
              <w:rPr>
                <w:rFonts w:asciiTheme="majorHAnsi" w:eastAsia="Calibri" w:hAnsiTheme="majorHAnsi" w:cs="Times New Roman"/>
                <w:b/>
                <w:szCs w:val="24"/>
              </w:rPr>
              <w:t xml:space="preserve"> </w:t>
            </w:r>
            <w:proofErr w:type="spellStart"/>
            <w:r w:rsidRPr="001A2942">
              <w:rPr>
                <w:rFonts w:asciiTheme="majorHAnsi" w:eastAsia="Calibri" w:hAnsiTheme="majorHAnsi" w:cs="Times New Roman"/>
                <w:b/>
                <w:szCs w:val="24"/>
              </w:rPr>
              <w:t>Fredi</w:t>
            </w:r>
            <w:proofErr w:type="spellEnd"/>
          </w:p>
          <w:p w:rsidR="001A2942" w:rsidRPr="001A2942" w:rsidRDefault="001A2942" w:rsidP="00612FE8">
            <w:pPr>
              <w:spacing w:after="0" w:line="276" w:lineRule="auto"/>
              <w:ind w:right="-49" w:hanging="142"/>
              <w:rPr>
                <w:rFonts w:asciiTheme="majorHAnsi" w:eastAsia="Calibri" w:hAnsiTheme="majorHAnsi" w:cs="Times New Roman"/>
                <w:b/>
                <w:szCs w:val="24"/>
              </w:rPr>
            </w:pPr>
            <w:r w:rsidRPr="001A2942">
              <w:rPr>
                <w:rFonts w:asciiTheme="majorHAnsi" w:eastAsia="Calibri" w:hAnsiTheme="majorHAnsi" w:cs="Times New Roman"/>
                <w:b/>
                <w:szCs w:val="24"/>
              </w:rPr>
              <w:t xml:space="preserve">      Prefeita Municipal</w:t>
            </w:r>
          </w:p>
          <w:p w:rsidR="001A2942" w:rsidRPr="00D52F52" w:rsidRDefault="001A2942" w:rsidP="00612FE8">
            <w:pPr>
              <w:spacing w:after="0" w:line="276" w:lineRule="auto"/>
              <w:ind w:right="-49" w:hanging="142"/>
              <w:rPr>
                <w:rFonts w:asciiTheme="majorHAnsi" w:eastAsia="Calibri" w:hAnsiTheme="majorHAnsi" w:cs="Times New Roman"/>
                <w:szCs w:val="24"/>
              </w:rPr>
            </w:pPr>
            <w:r w:rsidRPr="001A2942">
              <w:rPr>
                <w:rFonts w:asciiTheme="majorHAnsi" w:eastAsia="Calibri" w:hAnsiTheme="majorHAnsi" w:cs="Times New Roman"/>
                <w:b/>
                <w:szCs w:val="24"/>
              </w:rPr>
              <w:t xml:space="preserve">   Assinatura e carimbo</w:t>
            </w:r>
          </w:p>
        </w:tc>
      </w:tr>
    </w:tbl>
    <w:p w:rsidR="001A2942" w:rsidRPr="00D52F52" w:rsidRDefault="001A2942" w:rsidP="001A2942">
      <w:pPr>
        <w:tabs>
          <w:tab w:val="left" w:pos="5812"/>
        </w:tabs>
        <w:spacing w:after="0" w:line="276" w:lineRule="auto"/>
        <w:ind w:firstLine="0"/>
        <w:rPr>
          <w:rFonts w:asciiTheme="majorHAnsi" w:eastAsia="Calibri" w:hAnsiTheme="majorHAnsi" w:cs="Times New Roman"/>
          <w:szCs w:val="24"/>
        </w:rPr>
      </w:pPr>
      <w:r w:rsidRPr="00D52F52">
        <w:rPr>
          <w:rFonts w:asciiTheme="majorHAnsi" w:eastAsia="Calibri" w:hAnsiTheme="majorHAnsi" w:cs="Times New Roman"/>
          <w:szCs w:val="24"/>
        </w:rPr>
        <w:tab/>
      </w:r>
    </w:p>
    <w:p w:rsidR="001A2942" w:rsidRPr="00D52F52" w:rsidRDefault="001A2942" w:rsidP="001A2942">
      <w:pPr>
        <w:tabs>
          <w:tab w:val="left" w:pos="5812"/>
        </w:tabs>
        <w:spacing w:after="0" w:line="276" w:lineRule="auto"/>
        <w:ind w:firstLine="0"/>
        <w:rPr>
          <w:rFonts w:asciiTheme="majorHAnsi" w:eastAsia="Calibri" w:hAnsiTheme="majorHAnsi" w:cs="Times New Roman"/>
          <w:szCs w:val="24"/>
        </w:rPr>
      </w:pPr>
      <w:r w:rsidRPr="00D52F52">
        <w:rPr>
          <w:rFonts w:asciiTheme="majorHAnsi" w:eastAsia="Calibri" w:hAnsiTheme="majorHAnsi" w:cs="Times New Roman"/>
          <w:szCs w:val="24"/>
        </w:rPr>
        <w:t xml:space="preserve">                                      _____________________________</w:t>
      </w:r>
    </w:p>
    <w:p w:rsidR="001A2942" w:rsidRPr="00D52F52" w:rsidRDefault="001A2942" w:rsidP="001A2942">
      <w:pPr>
        <w:spacing w:after="0" w:line="276" w:lineRule="auto"/>
        <w:rPr>
          <w:rFonts w:asciiTheme="majorHAnsi" w:hAnsiTheme="majorHAnsi" w:cs="Times New Roman"/>
          <w:kern w:val="2"/>
          <w:szCs w:val="24"/>
          <w14:ligatures w14:val="standardContextual"/>
        </w:rPr>
      </w:pPr>
      <w:r w:rsidRPr="00D52F52">
        <w:rPr>
          <w:rFonts w:asciiTheme="majorHAnsi" w:hAnsiTheme="majorHAnsi" w:cs="Times New Roman"/>
          <w:kern w:val="2"/>
          <w:szCs w:val="24"/>
          <w14:ligatures w14:val="standardContextual"/>
        </w:rPr>
        <w:t xml:space="preserve">                              Germano </w:t>
      </w:r>
      <w:proofErr w:type="spellStart"/>
      <w:r w:rsidRPr="00D52F52">
        <w:rPr>
          <w:rFonts w:asciiTheme="majorHAnsi" w:hAnsiTheme="majorHAnsi" w:cs="Times New Roman"/>
          <w:kern w:val="2"/>
          <w:szCs w:val="24"/>
          <w14:ligatures w14:val="standardContextual"/>
        </w:rPr>
        <w:t>Pianesso</w:t>
      </w:r>
      <w:proofErr w:type="spellEnd"/>
    </w:p>
    <w:p w:rsidR="001A2942" w:rsidRPr="00D52F52" w:rsidRDefault="001A2942" w:rsidP="001A2942">
      <w:pPr>
        <w:spacing w:after="0" w:line="276" w:lineRule="auto"/>
        <w:rPr>
          <w:rFonts w:asciiTheme="majorHAnsi" w:hAnsiTheme="majorHAnsi" w:cs="Times New Roman"/>
          <w:kern w:val="2"/>
          <w:szCs w:val="24"/>
          <w14:ligatures w14:val="standardContextual"/>
        </w:rPr>
      </w:pPr>
      <w:r w:rsidRPr="00D52F52">
        <w:rPr>
          <w:rFonts w:asciiTheme="majorHAnsi" w:hAnsiTheme="majorHAnsi" w:cs="Times New Roman"/>
          <w:kern w:val="2"/>
          <w:szCs w:val="24"/>
          <w14:ligatures w14:val="standardContextual"/>
        </w:rPr>
        <w:t xml:space="preserve">                          Assessor de Licitações </w:t>
      </w:r>
    </w:p>
    <w:p w:rsidR="001A2942" w:rsidRPr="00D52F52" w:rsidRDefault="001A2942" w:rsidP="001A2942">
      <w:pPr>
        <w:tabs>
          <w:tab w:val="left" w:pos="3135"/>
        </w:tabs>
        <w:spacing w:after="0" w:line="276" w:lineRule="auto"/>
        <w:rPr>
          <w:rFonts w:asciiTheme="majorHAnsi" w:hAnsiTheme="majorHAnsi" w:cs="Times New Roman"/>
          <w:kern w:val="2"/>
          <w:szCs w:val="24"/>
          <w14:ligatures w14:val="standardContextual"/>
        </w:rPr>
      </w:pPr>
      <w:r w:rsidRPr="00D52F52">
        <w:rPr>
          <w:rFonts w:asciiTheme="majorHAnsi" w:hAnsiTheme="majorHAnsi" w:cs="Times New Roman"/>
          <w:kern w:val="2"/>
          <w:szCs w:val="24"/>
          <w14:ligatures w14:val="standardContextual"/>
        </w:rPr>
        <w:tab/>
      </w:r>
    </w:p>
    <w:p w:rsidR="001A2942" w:rsidRPr="00D52F52" w:rsidRDefault="001A2942" w:rsidP="001A2942">
      <w:pPr>
        <w:tabs>
          <w:tab w:val="left" w:pos="6360"/>
        </w:tabs>
        <w:spacing w:line="276" w:lineRule="auto"/>
        <w:ind w:firstLine="0"/>
        <w:rPr>
          <w:rFonts w:asciiTheme="majorHAnsi" w:hAnsiTheme="majorHAnsi"/>
          <w:szCs w:val="24"/>
        </w:rPr>
      </w:pPr>
      <w:r w:rsidRPr="00D52F52">
        <w:rPr>
          <w:rFonts w:asciiTheme="majorHAnsi" w:hAnsiTheme="majorHAnsi"/>
          <w:szCs w:val="24"/>
        </w:rPr>
        <w:lastRenderedPageBreak/>
        <w:tab/>
      </w:r>
    </w:p>
    <w:p w:rsidR="001A2942" w:rsidRPr="00D52F52" w:rsidRDefault="001A2942" w:rsidP="001A2942">
      <w:pPr>
        <w:suppressAutoHyphens/>
        <w:autoSpaceDN w:val="0"/>
        <w:spacing w:after="0" w:line="276" w:lineRule="auto"/>
        <w:textAlignment w:val="baseline"/>
        <w:rPr>
          <w:rFonts w:asciiTheme="majorHAnsi" w:eastAsia="Arial Narrow" w:hAnsiTheme="majorHAnsi" w:cs="Calibri"/>
          <w:kern w:val="3"/>
          <w:szCs w:val="24"/>
          <w:lang w:eastAsia="zh-CN" w:bidi="hi-IN"/>
        </w:rPr>
      </w:pPr>
    </w:p>
    <w:p w:rsidR="001A2942" w:rsidRPr="00713E33" w:rsidRDefault="001A2942" w:rsidP="009126E8">
      <w:pPr>
        <w:rPr>
          <w:rFonts w:asciiTheme="majorHAnsi" w:hAnsiTheme="majorHAnsi"/>
          <w:sz w:val="22"/>
        </w:rPr>
      </w:pPr>
    </w:p>
    <w:sectPr w:rsidR="001A2942" w:rsidRPr="00713E33" w:rsidSect="009126E8">
      <w:headerReference w:type="default" r:id="rId110"/>
      <w:footerReference w:type="default" r:id="rId111"/>
      <w:pgSz w:w="11906" w:h="16838"/>
      <w:pgMar w:top="1701" w:right="566" w:bottom="851" w:left="2127"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88A" w:rsidRDefault="006C288A" w:rsidP="00F45F02">
      <w:pPr>
        <w:spacing w:after="0" w:line="240" w:lineRule="auto"/>
      </w:pPr>
      <w:r>
        <w:separator/>
      </w:r>
    </w:p>
  </w:endnote>
  <w:endnote w:type="continuationSeparator" w:id="0">
    <w:p w:rsidR="006C288A" w:rsidRDefault="006C288A"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iberation Sans">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Arial MT">
    <w:altName w:val="Times New Roman"/>
    <w:charset w:val="00"/>
    <w:family w:val="roman"/>
    <w:pitch w:val="variable"/>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7B" w:rsidRDefault="00F37B7B">
    <w:pPr>
      <w:pStyle w:val="Rodap"/>
    </w:pPr>
    <w:r>
      <w:rPr>
        <w:noProof/>
        <w:lang w:eastAsia="pt-BR"/>
      </w:rPr>
      <w:drawing>
        <wp:anchor distT="0" distB="0" distL="114300" distR="114300" simplePos="0" relativeHeight="251659264" behindDoc="0" locked="0" layoutInCell="1" allowOverlap="1" wp14:anchorId="2C02548E" wp14:editId="70729576">
          <wp:simplePos x="0" y="0"/>
          <wp:positionH relativeFrom="column">
            <wp:posOffset>-956310</wp:posOffset>
          </wp:positionH>
          <wp:positionV relativeFrom="paragraph">
            <wp:posOffset>-769620</wp:posOffset>
          </wp:positionV>
          <wp:extent cx="7315200" cy="128587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2858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88A" w:rsidRDefault="006C288A" w:rsidP="00F45F02">
      <w:pPr>
        <w:spacing w:after="0" w:line="240" w:lineRule="auto"/>
      </w:pPr>
      <w:r>
        <w:separator/>
      </w:r>
    </w:p>
  </w:footnote>
  <w:footnote w:type="continuationSeparator" w:id="0">
    <w:p w:rsidR="006C288A" w:rsidRDefault="006C288A"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7B" w:rsidRDefault="00F37B7B">
    <w:pPr>
      <w:pStyle w:val="Cabealho"/>
    </w:pPr>
    <w:r>
      <w:rPr>
        <w:noProof/>
        <w:lang w:eastAsia="pt-BR"/>
      </w:rPr>
      <w:drawing>
        <wp:anchor distT="0" distB="0" distL="114300" distR="114300" simplePos="0" relativeHeight="251658240" behindDoc="0" locked="0" layoutInCell="1" allowOverlap="1" wp14:anchorId="72D5BC73" wp14:editId="0CAB8B0E">
          <wp:simplePos x="0" y="0"/>
          <wp:positionH relativeFrom="column">
            <wp:posOffset>-908685</wp:posOffset>
          </wp:positionH>
          <wp:positionV relativeFrom="paragraph">
            <wp:posOffset>198755</wp:posOffset>
          </wp:positionV>
          <wp:extent cx="7219950" cy="13620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04E1"/>
    <w:multiLevelType w:val="hybridMultilevel"/>
    <w:tmpl w:val="469884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1525046"/>
    <w:multiLevelType w:val="hybridMultilevel"/>
    <w:tmpl w:val="CBAAD2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36E2FAA"/>
    <w:multiLevelType w:val="multilevel"/>
    <w:tmpl w:val="6042346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cs="Arial"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8E19A6"/>
    <w:multiLevelType w:val="multilevel"/>
    <w:tmpl w:val="6B6A3CB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05624216"/>
    <w:multiLevelType w:val="hybridMultilevel"/>
    <w:tmpl w:val="246A7618"/>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6">
    <w:nsid w:val="06E23CBD"/>
    <w:multiLevelType w:val="hybridMultilevel"/>
    <w:tmpl w:val="E2C05BE2"/>
    <w:lvl w:ilvl="0" w:tplc="04160001">
      <w:start w:val="1"/>
      <w:numFmt w:val="bullet"/>
      <w:lvlText w:val=""/>
      <w:lvlJc w:val="left"/>
      <w:pPr>
        <w:ind w:left="360" w:hanging="360"/>
      </w:pPr>
      <w:rPr>
        <w:rFonts w:ascii="Symbol" w:hAnsi="Symbol" w:hint="default"/>
        <w:b/>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6F2263A"/>
    <w:multiLevelType w:val="multilevel"/>
    <w:tmpl w:val="548871CA"/>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
    <w:nsid w:val="079350E2"/>
    <w:multiLevelType w:val="hybridMultilevel"/>
    <w:tmpl w:val="274AC426"/>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7A44248"/>
    <w:multiLevelType w:val="hybridMultilevel"/>
    <w:tmpl w:val="BC8028DE"/>
    <w:lvl w:ilvl="0" w:tplc="44A259E8">
      <w:start w:val="1"/>
      <w:numFmt w:val="bullet"/>
      <w:lvlText w:val=""/>
      <w:lvlJc w:val="left"/>
      <w:pPr>
        <w:ind w:left="1080" w:hanging="360"/>
      </w:pPr>
      <w:rPr>
        <w:rFonts w:ascii="Symbol" w:hAnsi="Symbol" w:hint="default"/>
        <w:b/>
        <w:bCs/>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085E40AC"/>
    <w:multiLevelType w:val="hybridMultilevel"/>
    <w:tmpl w:val="39805928"/>
    <w:lvl w:ilvl="0" w:tplc="7BDC4358">
      <w:start w:val="1"/>
      <w:numFmt w:val="bullet"/>
      <w:lvlText w:val=""/>
      <w:lvlJc w:val="left"/>
      <w:pPr>
        <w:ind w:left="720" w:hanging="360"/>
      </w:pPr>
      <w:rPr>
        <w:rFonts w:ascii="Symbol" w:hAnsi="Symbol"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89D2F6D"/>
    <w:multiLevelType w:val="hybridMultilevel"/>
    <w:tmpl w:val="AB264DE4"/>
    <w:lvl w:ilvl="0" w:tplc="04160001">
      <w:start w:val="1"/>
      <w:numFmt w:val="bullet"/>
      <w:lvlText w:val=""/>
      <w:lvlJc w:val="left"/>
      <w:pPr>
        <w:ind w:left="360" w:hanging="360"/>
      </w:pPr>
      <w:rPr>
        <w:rFonts w:ascii="Symbol" w:hAnsi="Symbol" w:hint="default"/>
        <w:b/>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9101A4D"/>
    <w:multiLevelType w:val="multilevel"/>
    <w:tmpl w:val="DF64996C"/>
    <w:lvl w:ilvl="0">
      <w:start w:val="1"/>
      <w:numFmt w:val="lowerLetter"/>
      <w:lvlText w:val="%1)"/>
      <w:lvlJc w:val="left"/>
      <w:pPr>
        <w:tabs>
          <w:tab w:val="num" w:pos="0"/>
        </w:tabs>
        <w:ind w:left="720" w:hanging="360"/>
      </w:pPr>
      <w:rPr>
        <w:i w:val="0"/>
        <w:iCs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92A3194"/>
    <w:multiLevelType w:val="multilevel"/>
    <w:tmpl w:val="5914E9B8"/>
    <w:lvl w:ilvl="0">
      <w:start w:val="1"/>
      <w:numFmt w:val="bullet"/>
      <w:lvlText w:val="●"/>
      <w:lvlJc w:val="left"/>
      <w:pPr>
        <w:ind w:left="1004" w:hanging="360"/>
      </w:pPr>
      <w:rPr>
        <w:rFonts w:ascii="Noto Sans Symbols" w:eastAsia="Noto Sans Symbols" w:hAnsi="Noto Sans Symbols" w:cs="Noto Sans Symbols"/>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14">
    <w:nsid w:val="094963A8"/>
    <w:multiLevelType w:val="hybridMultilevel"/>
    <w:tmpl w:val="CAC43E62"/>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5">
    <w:nsid w:val="094C6B4D"/>
    <w:multiLevelType w:val="multilevel"/>
    <w:tmpl w:val="8362B1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0A340D2B"/>
    <w:multiLevelType w:val="multilevel"/>
    <w:tmpl w:val="E866594E"/>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7">
    <w:nsid w:val="0A3D73D1"/>
    <w:multiLevelType w:val="multilevel"/>
    <w:tmpl w:val="25F697C2"/>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8">
    <w:nsid w:val="0BAE4144"/>
    <w:multiLevelType w:val="hybridMultilevel"/>
    <w:tmpl w:val="4BE27158"/>
    <w:lvl w:ilvl="0" w:tplc="04160001">
      <w:start w:val="1"/>
      <w:numFmt w:val="bullet"/>
      <w:lvlText w:val=""/>
      <w:lvlJc w:val="left"/>
      <w:pPr>
        <w:ind w:left="360" w:hanging="360"/>
      </w:pPr>
      <w:rPr>
        <w:rFonts w:ascii="Symbol" w:hAnsi="Symbol" w:hint="default"/>
        <w:b/>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0D04799C"/>
    <w:multiLevelType w:val="hybridMultilevel"/>
    <w:tmpl w:val="4E849A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0D745FAF"/>
    <w:multiLevelType w:val="multilevel"/>
    <w:tmpl w:val="612EA002"/>
    <w:styleLink w:val="Estilo5"/>
    <w:lvl w:ilvl="0">
      <w:start w:val="1"/>
      <w:numFmt w:val="decimal"/>
      <w:lvlText w:val="%1."/>
      <w:lvlJc w:val="left"/>
      <w:pPr>
        <w:ind w:left="360" w:hanging="360"/>
      </w:pPr>
      <w:rPr>
        <w:rFonts w:hint="default"/>
        <w:b/>
        <w:color w:val="auto"/>
      </w:rPr>
    </w:lvl>
    <w:lvl w:ilvl="1">
      <w:start w:val="1"/>
      <w:numFmt w:val="decimal"/>
      <w:lvlText w:val="%1.%2."/>
      <w:lvlJc w:val="left"/>
      <w:pPr>
        <w:ind w:left="999" w:hanging="432"/>
      </w:pPr>
      <w:rPr>
        <w:rFonts w:hint="default"/>
        <w:b w:val="0"/>
        <w:bCs w:val="0"/>
        <w:i w:val="0"/>
        <w:strike w:val="0"/>
        <w:color w:val="auto"/>
        <w:sz w:val="20"/>
        <w:szCs w:val="20"/>
        <w:u w:val="none"/>
      </w:rPr>
    </w:lvl>
    <w:lvl w:ilvl="2">
      <w:start w:val="1"/>
      <w:numFmt w:val="decimal"/>
      <w:pStyle w:val="Nivel3"/>
      <w:lvlText w:val="%1.%2.%3."/>
      <w:lvlJc w:val="left"/>
      <w:pPr>
        <w:ind w:left="1639" w:hanging="504"/>
      </w:pPr>
      <w:rPr>
        <w:rFonts w:ascii="Arial" w:hAnsi="Arial" w:hint="default"/>
        <w:b w:val="0"/>
        <w:bCs w:val="0"/>
        <w:i w:val="0"/>
        <w:strike w:val="0"/>
        <w:color w:val="auto"/>
        <w:sz w:val="20"/>
        <w:szCs w:val="20"/>
      </w:rPr>
    </w:lvl>
    <w:lvl w:ilvl="3">
      <w:start w:val="1"/>
      <w:numFmt w:val="decimal"/>
      <w:pStyle w:val="Nivel4"/>
      <w:lvlText w:val="%1.%2.%3.%4."/>
      <w:lvlJc w:val="left"/>
      <w:pPr>
        <w:ind w:left="2491" w:hanging="648"/>
      </w:pPr>
      <w:rPr>
        <w:b w:val="0"/>
        <w:bCs w:val="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0EED4DE1"/>
    <w:multiLevelType w:val="hybridMultilevel"/>
    <w:tmpl w:val="5ECAF046"/>
    <w:lvl w:ilvl="0" w:tplc="04160001">
      <w:start w:val="1"/>
      <w:numFmt w:val="bullet"/>
      <w:lvlText w:val=""/>
      <w:lvlJc w:val="left"/>
      <w:pPr>
        <w:ind w:left="360" w:hanging="360"/>
      </w:pPr>
      <w:rPr>
        <w:rFonts w:ascii="Symbol" w:hAnsi="Symbol" w:hint="default"/>
        <w:b/>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0F236866"/>
    <w:multiLevelType w:val="hybridMultilevel"/>
    <w:tmpl w:val="7078146E"/>
    <w:lvl w:ilvl="0" w:tplc="1D90657E">
      <w:start w:val="1"/>
      <w:numFmt w:val="lowerLetter"/>
      <w:lvlText w:val="%1)"/>
      <w:lvlJc w:val="left"/>
      <w:pPr>
        <w:ind w:left="720" w:hanging="360"/>
      </w:pPr>
      <w:rPr>
        <w:rFonts w:asciiTheme="minorHAnsi" w:hAnsi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0FD628D3"/>
    <w:multiLevelType w:val="hybridMultilevel"/>
    <w:tmpl w:val="24309C34"/>
    <w:lvl w:ilvl="0" w:tplc="164E116E">
      <w:start w:val="1"/>
      <w:numFmt w:val="upperLetter"/>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5">
    <w:nsid w:val="11297703"/>
    <w:multiLevelType w:val="hybridMultilevel"/>
    <w:tmpl w:val="1170778A"/>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6">
    <w:nsid w:val="11907FDE"/>
    <w:multiLevelType w:val="multilevel"/>
    <w:tmpl w:val="79066302"/>
    <w:lvl w:ilvl="0">
      <w:start w:val="4"/>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7">
    <w:nsid w:val="11C20332"/>
    <w:multiLevelType w:val="multilevel"/>
    <w:tmpl w:val="E9F290D4"/>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8">
    <w:nsid w:val="138B7D97"/>
    <w:multiLevelType w:val="hybridMultilevel"/>
    <w:tmpl w:val="B554D564"/>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13A4380A"/>
    <w:multiLevelType w:val="multilevel"/>
    <w:tmpl w:val="12D26266"/>
    <w:lvl w:ilvl="0">
      <w:start w:val="1"/>
      <w:numFmt w:val="bullet"/>
      <w:lvlText w:val="●"/>
      <w:lvlJc w:val="left"/>
      <w:pPr>
        <w:ind w:left="1905" w:hanging="360"/>
      </w:pPr>
      <w:rPr>
        <w:rFonts w:ascii="Noto Sans Symbols" w:eastAsia="Noto Sans Symbols" w:hAnsi="Noto Sans Symbols" w:cs="Noto Sans Symbols"/>
        <w:vertAlign w:val="baseline"/>
      </w:rPr>
    </w:lvl>
    <w:lvl w:ilvl="1">
      <w:start w:val="1"/>
      <w:numFmt w:val="bullet"/>
      <w:lvlText w:val="o"/>
      <w:lvlJc w:val="left"/>
      <w:pPr>
        <w:ind w:left="2625" w:hanging="360"/>
      </w:pPr>
      <w:rPr>
        <w:rFonts w:ascii="Courier New" w:eastAsia="Courier New" w:hAnsi="Courier New" w:cs="Courier New"/>
        <w:vertAlign w:val="baseline"/>
      </w:rPr>
    </w:lvl>
    <w:lvl w:ilvl="2">
      <w:start w:val="1"/>
      <w:numFmt w:val="bullet"/>
      <w:lvlText w:val="▪"/>
      <w:lvlJc w:val="left"/>
      <w:pPr>
        <w:ind w:left="3345" w:hanging="360"/>
      </w:pPr>
      <w:rPr>
        <w:rFonts w:ascii="Noto Sans Symbols" w:eastAsia="Noto Sans Symbols" w:hAnsi="Noto Sans Symbols" w:cs="Noto Sans Symbols"/>
        <w:vertAlign w:val="baseline"/>
      </w:rPr>
    </w:lvl>
    <w:lvl w:ilvl="3">
      <w:start w:val="1"/>
      <w:numFmt w:val="bullet"/>
      <w:lvlText w:val="●"/>
      <w:lvlJc w:val="left"/>
      <w:pPr>
        <w:ind w:left="4065" w:hanging="360"/>
      </w:pPr>
      <w:rPr>
        <w:rFonts w:ascii="Noto Sans Symbols" w:eastAsia="Noto Sans Symbols" w:hAnsi="Noto Sans Symbols" w:cs="Noto Sans Symbols"/>
        <w:vertAlign w:val="baseline"/>
      </w:rPr>
    </w:lvl>
    <w:lvl w:ilvl="4">
      <w:start w:val="1"/>
      <w:numFmt w:val="bullet"/>
      <w:lvlText w:val="o"/>
      <w:lvlJc w:val="left"/>
      <w:pPr>
        <w:ind w:left="4785" w:hanging="360"/>
      </w:pPr>
      <w:rPr>
        <w:rFonts w:ascii="Courier New" w:eastAsia="Courier New" w:hAnsi="Courier New" w:cs="Courier New"/>
        <w:vertAlign w:val="baseline"/>
      </w:rPr>
    </w:lvl>
    <w:lvl w:ilvl="5">
      <w:start w:val="1"/>
      <w:numFmt w:val="bullet"/>
      <w:lvlText w:val="▪"/>
      <w:lvlJc w:val="left"/>
      <w:pPr>
        <w:ind w:left="5505" w:hanging="360"/>
      </w:pPr>
      <w:rPr>
        <w:rFonts w:ascii="Noto Sans Symbols" w:eastAsia="Noto Sans Symbols" w:hAnsi="Noto Sans Symbols" w:cs="Noto Sans Symbols"/>
        <w:vertAlign w:val="baseline"/>
      </w:rPr>
    </w:lvl>
    <w:lvl w:ilvl="6">
      <w:start w:val="1"/>
      <w:numFmt w:val="bullet"/>
      <w:lvlText w:val="●"/>
      <w:lvlJc w:val="left"/>
      <w:pPr>
        <w:ind w:left="6225" w:hanging="360"/>
      </w:pPr>
      <w:rPr>
        <w:rFonts w:ascii="Noto Sans Symbols" w:eastAsia="Noto Sans Symbols" w:hAnsi="Noto Sans Symbols" w:cs="Noto Sans Symbols"/>
        <w:vertAlign w:val="baseline"/>
      </w:rPr>
    </w:lvl>
    <w:lvl w:ilvl="7">
      <w:start w:val="1"/>
      <w:numFmt w:val="bullet"/>
      <w:lvlText w:val="o"/>
      <w:lvlJc w:val="left"/>
      <w:pPr>
        <w:ind w:left="6945" w:hanging="360"/>
      </w:pPr>
      <w:rPr>
        <w:rFonts w:ascii="Courier New" w:eastAsia="Courier New" w:hAnsi="Courier New" w:cs="Courier New"/>
        <w:vertAlign w:val="baseline"/>
      </w:rPr>
    </w:lvl>
    <w:lvl w:ilvl="8">
      <w:start w:val="1"/>
      <w:numFmt w:val="bullet"/>
      <w:lvlText w:val="▪"/>
      <w:lvlJc w:val="left"/>
      <w:pPr>
        <w:ind w:left="7665" w:hanging="360"/>
      </w:pPr>
      <w:rPr>
        <w:rFonts w:ascii="Noto Sans Symbols" w:eastAsia="Noto Sans Symbols" w:hAnsi="Noto Sans Symbols" w:cs="Noto Sans Symbols"/>
        <w:vertAlign w:val="baseline"/>
      </w:rPr>
    </w:lvl>
  </w:abstractNum>
  <w:abstractNum w:abstractNumId="30">
    <w:nsid w:val="13F6063C"/>
    <w:multiLevelType w:val="multilevel"/>
    <w:tmpl w:val="BDCA7FCE"/>
    <w:lvl w:ilvl="0">
      <w:start w:val="1"/>
      <w:numFmt w:val="bullet"/>
      <w:lvlText w:val="●"/>
      <w:lvlJc w:val="left"/>
      <w:pPr>
        <w:ind w:left="749" w:hanging="359"/>
      </w:pPr>
      <w:rPr>
        <w:rFonts w:ascii="Noto Sans Symbols" w:eastAsia="Noto Sans Symbols" w:hAnsi="Noto Sans Symbols" w:cs="Noto Sans Symbols"/>
        <w:vertAlign w:val="baseline"/>
      </w:rPr>
    </w:lvl>
    <w:lvl w:ilvl="1">
      <w:start w:val="1"/>
      <w:numFmt w:val="bullet"/>
      <w:lvlText w:val="o"/>
      <w:lvlJc w:val="left"/>
      <w:pPr>
        <w:ind w:left="1469" w:hanging="360"/>
      </w:pPr>
      <w:rPr>
        <w:rFonts w:ascii="Courier New" w:eastAsia="Courier New" w:hAnsi="Courier New" w:cs="Courier New"/>
        <w:vertAlign w:val="baseline"/>
      </w:rPr>
    </w:lvl>
    <w:lvl w:ilvl="2">
      <w:start w:val="1"/>
      <w:numFmt w:val="bullet"/>
      <w:lvlText w:val="▪"/>
      <w:lvlJc w:val="left"/>
      <w:pPr>
        <w:ind w:left="2189" w:hanging="360"/>
      </w:pPr>
      <w:rPr>
        <w:rFonts w:ascii="Noto Sans Symbols" w:eastAsia="Noto Sans Symbols" w:hAnsi="Noto Sans Symbols" w:cs="Noto Sans Symbols"/>
        <w:vertAlign w:val="baseline"/>
      </w:rPr>
    </w:lvl>
    <w:lvl w:ilvl="3">
      <w:start w:val="1"/>
      <w:numFmt w:val="bullet"/>
      <w:lvlText w:val="●"/>
      <w:lvlJc w:val="left"/>
      <w:pPr>
        <w:ind w:left="2909" w:hanging="360"/>
      </w:pPr>
      <w:rPr>
        <w:rFonts w:ascii="Noto Sans Symbols" w:eastAsia="Noto Sans Symbols" w:hAnsi="Noto Sans Symbols" w:cs="Noto Sans Symbols"/>
        <w:vertAlign w:val="baseline"/>
      </w:rPr>
    </w:lvl>
    <w:lvl w:ilvl="4">
      <w:start w:val="1"/>
      <w:numFmt w:val="bullet"/>
      <w:lvlText w:val="o"/>
      <w:lvlJc w:val="left"/>
      <w:pPr>
        <w:ind w:left="3629" w:hanging="360"/>
      </w:pPr>
      <w:rPr>
        <w:rFonts w:ascii="Courier New" w:eastAsia="Courier New" w:hAnsi="Courier New" w:cs="Courier New"/>
        <w:vertAlign w:val="baseline"/>
      </w:rPr>
    </w:lvl>
    <w:lvl w:ilvl="5">
      <w:start w:val="1"/>
      <w:numFmt w:val="bullet"/>
      <w:lvlText w:val="▪"/>
      <w:lvlJc w:val="left"/>
      <w:pPr>
        <w:ind w:left="4349" w:hanging="360"/>
      </w:pPr>
      <w:rPr>
        <w:rFonts w:ascii="Noto Sans Symbols" w:eastAsia="Noto Sans Symbols" w:hAnsi="Noto Sans Symbols" w:cs="Noto Sans Symbols"/>
        <w:vertAlign w:val="baseline"/>
      </w:rPr>
    </w:lvl>
    <w:lvl w:ilvl="6">
      <w:start w:val="1"/>
      <w:numFmt w:val="bullet"/>
      <w:lvlText w:val="●"/>
      <w:lvlJc w:val="left"/>
      <w:pPr>
        <w:ind w:left="5069" w:hanging="360"/>
      </w:pPr>
      <w:rPr>
        <w:rFonts w:ascii="Noto Sans Symbols" w:eastAsia="Noto Sans Symbols" w:hAnsi="Noto Sans Symbols" w:cs="Noto Sans Symbols"/>
        <w:vertAlign w:val="baseline"/>
      </w:rPr>
    </w:lvl>
    <w:lvl w:ilvl="7">
      <w:start w:val="1"/>
      <w:numFmt w:val="bullet"/>
      <w:lvlText w:val="o"/>
      <w:lvlJc w:val="left"/>
      <w:pPr>
        <w:ind w:left="5789" w:hanging="360"/>
      </w:pPr>
      <w:rPr>
        <w:rFonts w:ascii="Courier New" w:eastAsia="Courier New" w:hAnsi="Courier New" w:cs="Courier New"/>
        <w:vertAlign w:val="baseline"/>
      </w:rPr>
    </w:lvl>
    <w:lvl w:ilvl="8">
      <w:start w:val="1"/>
      <w:numFmt w:val="bullet"/>
      <w:lvlText w:val="▪"/>
      <w:lvlJc w:val="left"/>
      <w:pPr>
        <w:ind w:left="6509" w:hanging="360"/>
      </w:pPr>
      <w:rPr>
        <w:rFonts w:ascii="Noto Sans Symbols" w:eastAsia="Noto Sans Symbols" w:hAnsi="Noto Sans Symbols" w:cs="Noto Sans Symbols"/>
        <w:vertAlign w:val="baseline"/>
      </w:rPr>
    </w:lvl>
  </w:abstractNum>
  <w:abstractNum w:abstractNumId="31">
    <w:nsid w:val="155A4BF6"/>
    <w:multiLevelType w:val="hybridMultilevel"/>
    <w:tmpl w:val="10FAC4BC"/>
    <w:lvl w:ilvl="0" w:tplc="136675A6">
      <w:start w:val="1"/>
      <w:numFmt w:val="lowerLetter"/>
      <w:lvlText w:val="%1)"/>
      <w:lvlJc w:val="left"/>
      <w:pPr>
        <w:ind w:left="720" w:hanging="360"/>
      </w:pPr>
      <w:rPr>
        <w:rFonts w:asciiTheme="minorHAnsi" w:hAnsi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15A34505"/>
    <w:multiLevelType w:val="multilevel"/>
    <w:tmpl w:val="2E54B01E"/>
    <w:lvl w:ilvl="0">
      <w:start w:val="1"/>
      <w:numFmt w:val="bullet"/>
      <w:lvlText w:val="●"/>
      <w:lvlJc w:val="left"/>
      <w:pPr>
        <w:ind w:left="720" w:hanging="360"/>
      </w:pPr>
      <w:rPr>
        <w:rFonts w:ascii="Noto Sans Symbols" w:eastAsia="Noto Sans Symbols" w:hAnsi="Noto Sans Symbols" w:cs="Noto Sans Symbols"/>
        <w:sz w:val="20"/>
        <w:szCs w:val="20"/>
        <w:highlight w:val="whit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nsid w:val="15AF0292"/>
    <w:multiLevelType w:val="multilevel"/>
    <w:tmpl w:val="78140892"/>
    <w:lvl w:ilvl="0">
      <w:start w:val="1"/>
      <w:numFmt w:val="bullet"/>
      <w:lvlText w:val="●"/>
      <w:lvlJc w:val="left"/>
      <w:pPr>
        <w:ind w:left="1353"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4">
    <w:nsid w:val="17F7214B"/>
    <w:multiLevelType w:val="multilevel"/>
    <w:tmpl w:val="DEB67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86751AE"/>
    <w:multiLevelType w:val="multilevel"/>
    <w:tmpl w:val="90A8FAD0"/>
    <w:lvl w:ilvl="0">
      <w:start w:val="1"/>
      <w:numFmt w:val="bullet"/>
      <w:lvlText w:val="●"/>
      <w:lvlJc w:val="left"/>
      <w:pPr>
        <w:ind w:left="720" w:hanging="360"/>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6">
    <w:nsid w:val="18FF2430"/>
    <w:multiLevelType w:val="multilevel"/>
    <w:tmpl w:val="D7DE17D4"/>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37">
    <w:nsid w:val="19422EBD"/>
    <w:multiLevelType w:val="hybridMultilevel"/>
    <w:tmpl w:val="8BCEF1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1A590FD3"/>
    <w:multiLevelType w:val="multilevel"/>
    <w:tmpl w:val="8584999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9">
    <w:nsid w:val="1A6B26E6"/>
    <w:multiLevelType w:val="multilevel"/>
    <w:tmpl w:val="FD88F0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0">
    <w:nsid w:val="1A8E6888"/>
    <w:multiLevelType w:val="multilevel"/>
    <w:tmpl w:val="013214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1">
    <w:nsid w:val="1B8C0731"/>
    <w:multiLevelType w:val="hybridMultilevel"/>
    <w:tmpl w:val="05F4DF4C"/>
    <w:lvl w:ilvl="0" w:tplc="5E5C48A2">
      <w:start w:val="22"/>
      <w:numFmt w:val="decimal"/>
      <w:lvlText w:val="%1."/>
      <w:lvlJc w:val="left"/>
      <w:pPr>
        <w:ind w:left="360" w:hanging="360"/>
      </w:pPr>
      <w:rPr>
        <w:rFonts w:eastAsia="Courier New" w:cs="Courier New" w:hint="default"/>
        <w:b/>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1BF00EB4"/>
    <w:multiLevelType w:val="multilevel"/>
    <w:tmpl w:val="A51825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3">
    <w:nsid w:val="1C077A28"/>
    <w:multiLevelType w:val="hybridMultilevel"/>
    <w:tmpl w:val="43068932"/>
    <w:lvl w:ilvl="0" w:tplc="7BDC4358">
      <w:start w:val="1"/>
      <w:numFmt w:val="bullet"/>
      <w:lvlText w:val=""/>
      <w:lvlJc w:val="left"/>
      <w:pPr>
        <w:ind w:left="719" w:hanging="360"/>
      </w:pPr>
      <w:rPr>
        <w:rFonts w:ascii="Symbol" w:hAnsi="Symbol" w:hint="default"/>
        <w:b/>
        <w:bCs/>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44">
    <w:nsid w:val="1C8A0D5C"/>
    <w:multiLevelType w:val="multilevel"/>
    <w:tmpl w:val="BC00BAF0"/>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45">
    <w:nsid w:val="1D015811"/>
    <w:multiLevelType w:val="multilevel"/>
    <w:tmpl w:val="BA6A1B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6">
    <w:nsid w:val="1D086463"/>
    <w:multiLevelType w:val="hybridMultilevel"/>
    <w:tmpl w:val="D94490D6"/>
    <w:lvl w:ilvl="0" w:tplc="7BDC4358">
      <w:start w:val="1"/>
      <w:numFmt w:val="bullet"/>
      <w:lvlText w:val=""/>
      <w:lvlJc w:val="left"/>
      <w:pPr>
        <w:ind w:left="719" w:hanging="360"/>
      </w:pPr>
      <w:rPr>
        <w:rFonts w:ascii="Symbol" w:hAnsi="Symbol" w:hint="default"/>
        <w:b/>
        <w:bCs/>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47">
    <w:nsid w:val="1D7D6C12"/>
    <w:multiLevelType w:val="hybridMultilevel"/>
    <w:tmpl w:val="3C9803E8"/>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20371304"/>
    <w:multiLevelType w:val="hybridMultilevel"/>
    <w:tmpl w:val="7EEA37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236A5CDB"/>
    <w:multiLevelType w:val="multilevel"/>
    <w:tmpl w:val="2B9E9E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0">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1">
    <w:nsid w:val="24230AF5"/>
    <w:multiLevelType w:val="multilevel"/>
    <w:tmpl w:val="CA049C92"/>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2">
    <w:nsid w:val="248F38CB"/>
    <w:multiLevelType w:val="multilevel"/>
    <w:tmpl w:val="C7EC5634"/>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3">
    <w:nsid w:val="24BC0BC4"/>
    <w:multiLevelType w:val="multilevel"/>
    <w:tmpl w:val="35C051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4">
    <w:nsid w:val="257A052A"/>
    <w:multiLevelType w:val="hybridMultilevel"/>
    <w:tmpl w:val="406E0944"/>
    <w:lvl w:ilvl="0" w:tplc="04160001">
      <w:start w:val="1"/>
      <w:numFmt w:val="bullet"/>
      <w:lvlText w:val=""/>
      <w:lvlJc w:val="left"/>
      <w:pPr>
        <w:ind w:left="360" w:hanging="360"/>
      </w:pPr>
      <w:rPr>
        <w:rFonts w:ascii="Symbol" w:hAnsi="Symbol" w:hint="default"/>
        <w:b/>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25A20203"/>
    <w:multiLevelType w:val="hybridMultilevel"/>
    <w:tmpl w:val="58866C28"/>
    <w:lvl w:ilvl="0" w:tplc="04160001">
      <w:start w:val="1"/>
      <w:numFmt w:val="bullet"/>
      <w:lvlText w:val=""/>
      <w:lvlJc w:val="left"/>
      <w:pPr>
        <w:ind w:left="360" w:hanging="360"/>
      </w:pPr>
      <w:rPr>
        <w:rFonts w:ascii="Symbol" w:hAnsi="Symbol" w:hint="default"/>
        <w:b/>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25B41161"/>
    <w:multiLevelType w:val="hybridMultilevel"/>
    <w:tmpl w:val="D11E2C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nsid w:val="275A6FA8"/>
    <w:multiLevelType w:val="hybridMultilevel"/>
    <w:tmpl w:val="95BE2BC4"/>
    <w:lvl w:ilvl="0" w:tplc="7BDC4358">
      <w:start w:val="1"/>
      <w:numFmt w:val="bullet"/>
      <w:lvlText w:val=""/>
      <w:lvlJc w:val="left"/>
      <w:pPr>
        <w:ind w:left="720" w:hanging="360"/>
      </w:pPr>
      <w:rPr>
        <w:rFonts w:ascii="Symbol" w:hAnsi="Symbol"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nsid w:val="27AC3ABB"/>
    <w:multiLevelType w:val="hybridMultilevel"/>
    <w:tmpl w:val="E0F0F4B0"/>
    <w:lvl w:ilvl="0" w:tplc="83780526">
      <w:start w:val="1"/>
      <w:numFmt w:val="lowerLetter"/>
      <w:lvlText w:val="%1)"/>
      <w:lvlJc w:val="left"/>
      <w:pPr>
        <w:ind w:left="720" w:hanging="360"/>
      </w:pPr>
      <w:rPr>
        <w:rFonts w:asciiTheme="minorHAnsi" w:hAnsi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294E5FDB"/>
    <w:multiLevelType w:val="multilevel"/>
    <w:tmpl w:val="220EB7B4"/>
    <w:lvl w:ilvl="0">
      <w:start w:val="17"/>
      <w:numFmt w:val="decimal"/>
      <w:lvlText w:val="%1."/>
      <w:lvlJc w:val="left"/>
      <w:pPr>
        <w:ind w:left="810" w:hanging="810"/>
      </w:pPr>
      <w:rPr>
        <w:rFonts w:hint="default"/>
        <w:i w:val="0"/>
      </w:rPr>
    </w:lvl>
    <w:lvl w:ilvl="1">
      <w:start w:val="1"/>
      <w:numFmt w:val="decimal"/>
      <w:lvlText w:val="%1.%2."/>
      <w:lvlJc w:val="left"/>
      <w:pPr>
        <w:ind w:left="810" w:hanging="810"/>
      </w:pPr>
      <w:rPr>
        <w:rFonts w:hint="default"/>
        <w:i w:val="0"/>
      </w:rPr>
    </w:lvl>
    <w:lvl w:ilvl="2">
      <w:start w:val="11"/>
      <w:numFmt w:val="decimal"/>
      <w:lvlText w:val="%1.%2.%3."/>
      <w:lvlJc w:val="left"/>
      <w:pPr>
        <w:ind w:left="810" w:hanging="81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60">
    <w:nsid w:val="29E32562"/>
    <w:multiLevelType w:val="hybridMultilevel"/>
    <w:tmpl w:val="D47405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nsid w:val="2A14763D"/>
    <w:multiLevelType w:val="hybridMultilevel"/>
    <w:tmpl w:val="8D8C9C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nsid w:val="2C4E61A0"/>
    <w:multiLevelType w:val="hybridMultilevel"/>
    <w:tmpl w:val="5AC82A7C"/>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2DEC660B"/>
    <w:multiLevelType w:val="hybridMultilevel"/>
    <w:tmpl w:val="469884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2E36119D"/>
    <w:multiLevelType w:val="multilevel"/>
    <w:tmpl w:val="E31410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5">
    <w:nsid w:val="2F00459A"/>
    <w:multiLevelType w:val="hybridMultilevel"/>
    <w:tmpl w:val="B198A800"/>
    <w:lvl w:ilvl="0" w:tplc="7BDC4358">
      <w:start w:val="1"/>
      <w:numFmt w:val="bullet"/>
      <w:lvlText w:val=""/>
      <w:lvlJc w:val="left"/>
      <w:pPr>
        <w:ind w:left="719" w:hanging="360"/>
      </w:pPr>
      <w:rPr>
        <w:rFonts w:ascii="Symbol" w:hAnsi="Symbol" w:hint="default"/>
        <w:b/>
        <w:bCs/>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66">
    <w:nsid w:val="30085D6E"/>
    <w:multiLevelType w:val="hybridMultilevel"/>
    <w:tmpl w:val="E4704DEC"/>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309C0F17"/>
    <w:multiLevelType w:val="multilevel"/>
    <w:tmpl w:val="668C8FB0"/>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68">
    <w:nsid w:val="30B5598E"/>
    <w:multiLevelType w:val="multilevel"/>
    <w:tmpl w:val="E23CC5EE"/>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bullet"/>
      <w:lvlText w:val="o"/>
      <w:lvlJc w:val="left"/>
      <w:pPr>
        <w:ind w:left="1506" w:hanging="360"/>
      </w:pPr>
      <w:rPr>
        <w:rFonts w:ascii="Courier New" w:eastAsia="Courier New" w:hAnsi="Courier New" w:cs="Courier New"/>
        <w:vertAlign w:val="baseline"/>
      </w:rPr>
    </w:lvl>
    <w:lvl w:ilvl="2">
      <w:start w:val="1"/>
      <w:numFmt w:val="bullet"/>
      <w:lvlText w:val="▪"/>
      <w:lvlJc w:val="left"/>
      <w:pPr>
        <w:ind w:left="2226" w:hanging="360"/>
      </w:pPr>
      <w:rPr>
        <w:rFonts w:ascii="Noto Sans Symbols" w:eastAsia="Noto Sans Symbols" w:hAnsi="Noto Sans Symbols" w:cs="Noto Sans Symbols"/>
        <w:vertAlign w:val="baseline"/>
      </w:rPr>
    </w:lvl>
    <w:lvl w:ilvl="3">
      <w:start w:val="1"/>
      <w:numFmt w:val="bullet"/>
      <w:lvlText w:val="●"/>
      <w:lvlJc w:val="left"/>
      <w:pPr>
        <w:ind w:left="2946" w:hanging="360"/>
      </w:pPr>
      <w:rPr>
        <w:rFonts w:ascii="Noto Sans Symbols" w:eastAsia="Noto Sans Symbols" w:hAnsi="Noto Sans Symbols" w:cs="Noto Sans Symbols"/>
        <w:vertAlign w:val="baseline"/>
      </w:rPr>
    </w:lvl>
    <w:lvl w:ilvl="4">
      <w:start w:val="1"/>
      <w:numFmt w:val="bullet"/>
      <w:lvlText w:val="o"/>
      <w:lvlJc w:val="left"/>
      <w:pPr>
        <w:ind w:left="3666" w:hanging="360"/>
      </w:pPr>
      <w:rPr>
        <w:rFonts w:ascii="Courier New" w:eastAsia="Courier New" w:hAnsi="Courier New" w:cs="Courier New"/>
        <w:vertAlign w:val="baseline"/>
      </w:rPr>
    </w:lvl>
    <w:lvl w:ilvl="5">
      <w:start w:val="1"/>
      <w:numFmt w:val="bullet"/>
      <w:lvlText w:val="▪"/>
      <w:lvlJc w:val="left"/>
      <w:pPr>
        <w:ind w:left="4386" w:hanging="360"/>
      </w:pPr>
      <w:rPr>
        <w:rFonts w:ascii="Noto Sans Symbols" w:eastAsia="Noto Sans Symbols" w:hAnsi="Noto Sans Symbols" w:cs="Noto Sans Symbols"/>
        <w:vertAlign w:val="baseline"/>
      </w:rPr>
    </w:lvl>
    <w:lvl w:ilvl="6">
      <w:start w:val="1"/>
      <w:numFmt w:val="bullet"/>
      <w:lvlText w:val="●"/>
      <w:lvlJc w:val="left"/>
      <w:pPr>
        <w:ind w:left="5106" w:hanging="360"/>
      </w:pPr>
      <w:rPr>
        <w:rFonts w:ascii="Noto Sans Symbols" w:eastAsia="Noto Sans Symbols" w:hAnsi="Noto Sans Symbols" w:cs="Noto Sans Symbols"/>
        <w:vertAlign w:val="baseline"/>
      </w:rPr>
    </w:lvl>
    <w:lvl w:ilvl="7">
      <w:start w:val="1"/>
      <w:numFmt w:val="bullet"/>
      <w:lvlText w:val="o"/>
      <w:lvlJc w:val="left"/>
      <w:pPr>
        <w:ind w:left="5826" w:hanging="360"/>
      </w:pPr>
      <w:rPr>
        <w:rFonts w:ascii="Courier New" w:eastAsia="Courier New" w:hAnsi="Courier New" w:cs="Courier New"/>
        <w:vertAlign w:val="baseline"/>
      </w:rPr>
    </w:lvl>
    <w:lvl w:ilvl="8">
      <w:start w:val="1"/>
      <w:numFmt w:val="bullet"/>
      <w:lvlText w:val="▪"/>
      <w:lvlJc w:val="left"/>
      <w:pPr>
        <w:ind w:left="6546" w:hanging="360"/>
      </w:pPr>
      <w:rPr>
        <w:rFonts w:ascii="Noto Sans Symbols" w:eastAsia="Noto Sans Symbols" w:hAnsi="Noto Sans Symbols" w:cs="Noto Sans Symbols"/>
        <w:vertAlign w:val="baseline"/>
      </w:rPr>
    </w:lvl>
  </w:abstractNum>
  <w:abstractNum w:abstractNumId="69">
    <w:nsid w:val="30E8002F"/>
    <w:multiLevelType w:val="multilevel"/>
    <w:tmpl w:val="550AE2E2"/>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70">
    <w:nsid w:val="33CB3CDB"/>
    <w:multiLevelType w:val="hybridMultilevel"/>
    <w:tmpl w:val="C19AB958"/>
    <w:lvl w:ilvl="0" w:tplc="A0E4F99E">
      <w:start w:val="1"/>
      <w:numFmt w:val="upperLetter"/>
      <w:lvlText w:val="%1)"/>
      <w:lvlJc w:val="left"/>
      <w:pPr>
        <w:ind w:left="514" w:hanging="360"/>
      </w:pPr>
      <w:rPr>
        <w:rFonts w:hint="default"/>
        <w:b/>
      </w:rPr>
    </w:lvl>
    <w:lvl w:ilvl="1" w:tplc="04160019" w:tentative="1">
      <w:start w:val="1"/>
      <w:numFmt w:val="lowerLetter"/>
      <w:lvlText w:val="%2."/>
      <w:lvlJc w:val="left"/>
      <w:pPr>
        <w:ind w:left="1234" w:hanging="360"/>
      </w:pPr>
    </w:lvl>
    <w:lvl w:ilvl="2" w:tplc="0416001B" w:tentative="1">
      <w:start w:val="1"/>
      <w:numFmt w:val="lowerRoman"/>
      <w:lvlText w:val="%3."/>
      <w:lvlJc w:val="right"/>
      <w:pPr>
        <w:ind w:left="1954" w:hanging="180"/>
      </w:pPr>
    </w:lvl>
    <w:lvl w:ilvl="3" w:tplc="0416000F" w:tentative="1">
      <w:start w:val="1"/>
      <w:numFmt w:val="decimal"/>
      <w:lvlText w:val="%4."/>
      <w:lvlJc w:val="left"/>
      <w:pPr>
        <w:ind w:left="2674" w:hanging="360"/>
      </w:pPr>
    </w:lvl>
    <w:lvl w:ilvl="4" w:tplc="04160019" w:tentative="1">
      <w:start w:val="1"/>
      <w:numFmt w:val="lowerLetter"/>
      <w:lvlText w:val="%5."/>
      <w:lvlJc w:val="left"/>
      <w:pPr>
        <w:ind w:left="3394" w:hanging="360"/>
      </w:pPr>
    </w:lvl>
    <w:lvl w:ilvl="5" w:tplc="0416001B" w:tentative="1">
      <w:start w:val="1"/>
      <w:numFmt w:val="lowerRoman"/>
      <w:lvlText w:val="%6."/>
      <w:lvlJc w:val="right"/>
      <w:pPr>
        <w:ind w:left="4114" w:hanging="180"/>
      </w:pPr>
    </w:lvl>
    <w:lvl w:ilvl="6" w:tplc="0416000F" w:tentative="1">
      <w:start w:val="1"/>
      <w:numFmt w:val="decimal"/>
      <w:lvlText w:val="%7."/>
      <w:lvlJc w:val="left"/>
      <w:pPr>
        <w:ind w:left="4834" w:hanging="360"/>
      </w:pPr>
    </w:lvl>
    <w:lvl w:ilvl="7" w:tplc="04160019" w:tentative="1">
      <w:start w:val="1"/>
      <w:numFmt w:val="lowerLetter"/>
      <w:lvlText w:val="%8."/>
      <w:lvlJc w:val="left"/>
      <w:pPr>
        <w:ind w:left="5554" w:hanging="360"/>
      </w:pPr>
    </w:lvl>
    <w:lvl w:ilvl="8" w:tplc="0416001B" w:tentative="1">
      <w:start w:val="1"/>
      <w:numFmt w:val="lowerRoman"/>
      <w:lvlText w:val="%9."/>
      <w:lvlJc w:val="right"/>
      <w:pPr>
        <w:ind w:left="6274" w:hanging="180"/>
      </w:pPr>
    </w:lvl>
  </w:abstractNum>
  <w:abstractNum w:abstractNumId="71">
    <w:nsid w:val="34544B7C"/>
    <w:multiLevelType w:val="multilevel"/>
    <w:tmpl w:val="33E8D952"/>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72">
    <w:nsid w:val="35C2003C"/>
    <w:multiLevelType w:val="multilevel"/>
    <w:tmpl w:val="B75AB0D6"/>
    <w:lvl w:ilvl="0">
      <w:start w:val="17"/>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35C86EEB"/>
    <w:multiLevelType w:val="multilevel"/>
    <w:tmpl w:val="E80A784E"/>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74">
    <w:nsid w:val="38B24A6C"/>
    <w:multiLevelType w:val="multilevel"/>
    <w:tmpl w:val="BA747EF0"/>
    <w:lvl w:ilvl="0">
      <w:start w:val="1"/>
      <w:numFmt w:val="bullet"/>
      <w:lvlText w:val="●"/>
      <w:lvlJc w:val="left"/>
      <w:pPr>
        <w:ind w:left="720" w:hanging="360"/>
      </w:pPr>
      <w:rPr>
        <w:rFonts w:ascii="Noto Sans Symbols" w:eastAsia="Noto Sans Symbols" w:hAnsi="Noto Sans Symbols" w:cs="Noto Sans Symbols"/>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5">
    <w:nsid w:val="3910623B"/>
    <w:multiLevelType w:val="multilevel"/>
    <w:tmpl w:val="A4E8EF28"/>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76">
    <w:nsid w:val="39535F80"/>
    <w:multiLevelType w:val="multilevel"/>
    <w:tmpl w:val="0DCCBF98"/>
    <w:lvl w:ilvl="0">
      <w:start w:val="1"/>
      <w:numFmt w:val="bullet"/>
      <w:lvlText w:val="●"/>
      <w:lvlJc w:val="left"/>
      <w:pPr>
        <w:ind w:left="749" w:hanging="359"/>
      </w:pPr>
      <w:rPr>
        <w:rFonts w:ascii="Noto Sans Symbols" w:eastAsia="Noto Sans Symbols" w:hAnsi="Noto Sans Symbols" w:cs="Noto Sans Symbols"/>
        <w:vertAlign w:val="baseline"/>
      </w:rPr>
    </w:lvl>
    <w:lvl w:ilvl="1">
      <w:start w:val="1"/>
      <w:numFmt w:val="bullet"/>
      <w:lvlText w:val="o"/>
      <w:lvlJc w:val="left"/>
      <w:pPr>
        <w:ind w:left="1469" w:hanging="360"/>
      </w:pPr>
      <w:rPr>
        <w:rFonts w:ascii="Courier New" w:eastAsia="Courier New" w:hAnsi="Courier New" w:cs="Courier New"/>
        <w:vertAlign w:val="baseline"/>
      </w:rPr>
    </w:lvl>
    <w:lvl w:ilvl="2">
      <w:start w:val="1"/>
      <w:numFmt w:val="bullet"/>
      <w:lvlText w:val="▪"/>
      <w:lvlJc w:val="left"/>
      <w:pPr>
        <w:ind w:left="2189" w:hanging="360"/>
      </w:pPr>
      <w:rPr>
        <w:rFonts w:ascii="Noto Sans Symbols" w:eastAsia="Noto Sans Symbols" w:hAnsi="Noto Sans Symbols" w:cs="Noto Sans Symbols"/>
        <w:vertAlign w:val="baseline"/>
      </w:rPr>
    </w:lvl>
    <w:lvl w:ilvl="3">
      <w:start w:val="1"/>
      <w:numFmt w:val="bullet"/>
      <w:lvlText w:val="●"/>
      <w:lvlJc w:val="left"/>
      <w:pPr>
        <w:ind w:left="2909" w:hanging="360"/>
      </w:pPr>
      <w:rPr>
        <w:rFonts w:ascii="Noto Sans Symbols" w:eastAsia="Noto Sans Symbols" w:hAnsi="Noto Sans Symbols" w:cs="Noto Sans Symbols"/>
        <w:vertAlign w:val="baseline"/>
      </w:rPr>
    </w:lvl>
    <w:lvl w:ilvl="4">
      <w:start w:val="1"/>
      <w:numFmt w:val="bullet"/>
      <w:lvlText w:val="o"/>
      <w:lvlJc w:val="left"/>
      <w:pPr>
        <w:ind w:left="3629" w:hanging="360"/>
      </w:pPr>
      <w:rPr>
        <w:rFonts w:ascii="Courier New" w:eastAsia="Courier New" w:hAnsi="Courier New" w:cs="Courier New"/>
        <w:vertAlign w:val="baseline"/>
      </w:rPr>
    </w:lvl>
    <w:lvl w:ilvl="5">
      <w:start w:val="1"/>
      <w:numFmt w:val="bullet"/>
      <w:lvlText w:val="▪"/>
      <w:lvlJc w:val="left"/>
      <w:pPr>
        <w:ind w:left="4349" w:hanging="360"/>
      </w:pPr>
      <w:rPr>
        <w:rFonts w:ascii="Noto Sans Symbols" w:eastAsia="Noto Sans Symbols" w:hAnsi="Noto Sans Symbols" w:cs="Noto Sans Symbols"/>
        <w:vertAlign w:val="baseline"/>
      </w:rPr>
    </w:lvl>
    <w:lvl w:ilvl="6">
      <w:start w:val="1"/>
      <w:numFmt w:val="bullet"/>
      <w:lvlText w:val="●"/>
      <w:lvlJc w:val="left"/>
      <w:pPr>
        <w:ind w:left="5069" w:hanging="360"/>
      </w:pPr>
      <w:rPr>
        <w:rFonts w:ascii="Noto Sans Symbols" w:eastAsia="Noto Sans Symbols" w:hAnsi="Noto Sans Symbols" w:cs="Noto Sans Symbols"/>
        <w:vertAlign w:val="baseline"/>
      </w:rPr>
    </w:lvl>
    <w:lvl w:ilvl="7">
      <w:start w:val="1"/>
      <w:numFmt w:val="bullet"/>
      <w:lvlText w:val="o"/>
      <w:lvlJc w:val="left"/>
      <w:pPr>
        <w:ind w:left="5789" w:hanging="360"/>
      </w:pPr>
      <w:rPr>
        <w:rFonts w:ascii="Courier New" w:eastAsia="Courier New" w:hAnsi="Courier New" w:cs="Courier New"/>
        <w:vertAlign w:val="baseline"/>
      </w:rPr>
    </w:lvl>
    <w:lvl w:ilvl="8">
      <w:start w:val="1"/>
      <w:numFmt w:val="bullet"/>
      <w:lvlText w:val="▪"/>
      <w:lvlJc w:val="left"/>
      <w:pPr>
        <w:ind w:left="6509" w:hanging="360"/>
      </w:pPr>
      <w:rPr>
        <w:rFonts w:ascii="Noto Sans Symbols" w:eastAsia="Noto Sans Symbols" w:hAnsi="Noto Sans Symbols" w:cs="Noto Sans Symbols"/>
        <w:vertAlign w:val="baseline"/>
      </w:rPr>
    </w:lvl>
  </w:abstractNum>
  <w:abstractNum w:abstractNumId="77">
    <w:nsid w:val="39C90172"/>
    <w:multiLevelType w:val="multilevel"/>
    <w:tmpl w:val="FB8CF3A2"/>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78">
    <w:nsid w:val="39FC3C0C"/>
    <w:multiLevelType w:val="multilevel"/>
    <w:tmpl w:val="A7B6981A"/>
    <w:lvl w:ilvl="0">
      <w:start w:val="1"/>
      <w:numFmt w:val="upperLetter"/>
      <w:lvlText w:val="(%1)"/>
      <w:lvlJc w:val="left"/>
      <w:pPr>
        <w:ind w:left="642" w:hanging="360"/>
      </w:pPr>
      <w:rPr>
        <w:vertAlign w:val="baseline"/>
      </w:rPr>
    </w:lvl>
    <w:lvl w:ilvl="1">
      <w:start w:val="1"/>
      <w:numFmt w:val="lowerLetter"/>
      <w:lvlText w:val="%2."/>
      <w:lvlJc w:val="left"/>
      <w:pPr>
        <w:ind w:left="1362" w:hanging="360"/>
      </w:pPr>
      <w:rPr>
        <w:vertAlign w:val="baseline"/>
      </w:rPr>
    </w:lvl>
    <w:lvl w:ilvl="2">
      <w:start w:val="1"/>
      <w:numFmt w:val="lowerRoman"/>
      <w:lvlText w:val="%3."/>
      <w:lvlJc w:val="right"/>
      <w:pPr>
        <w:ind w:left="2082" w:hanging="180"/>
      </w:pPr>
      <w:rPr>
        <w:vertAlign w:val="baseline"/>
      </w:rPr>
    </w:lvl>
    <w:lvl w:ilvl="3">
      <w:start w:val="1"/>
      <w:numFmt w:val="decimal"/>
      <w:lvlText w:val="%4."/>
      <w:lvlJc w:val="left"/>
      <w:pPr>
        <w:ind w:left="2802" w:hanging="360"/>
      </w:pPr>
      <w:rPr>
        <w:vertAlign w:val="baseline"/>
      </w:rPr>
    </w:lvl>
    <w:lvl w:ilvl="4">
      <w:start w:val="1"/>
      <w:numFmt w:val="lowerLetter"/>
      <w:lvlText w:val="%5."/>
      <w:lvlJc w:val="left"/>
      <w:pPr>
        <w:ind w:left="3522" w:hanging="360"/>
      </w:pPr>
      <w:rPr>
        <w:vertAlign w:val="baseline"/>
      </w:rPr>
    </w:lvl>
    <w:lvl w:ilvl="5">
      <w:start w:val="1"/>
      <w:numFmt w:val="lowerRoman"/>
      <w:lvlText w:val="%6."/>
      <w:lvlJc w:val="right"/>
      <w:pPr>
        <w:ind w:left="4242" w:hanging="180"/>
      </w:pPr>
      <w:rPr>
        <w:vertAlign w:val="baseline"/>
      </w:rPr>
    </w:lvl>
    <w:lvl w:ilvl="6">
      <w:start w:val="1"/>
      <w:numFmt w:val="decimal"/>
      <w:lvlText w:val="%7."/>
      <w:lvlJc w:val="left"/>
      <w:pPr>
        <w:ind w:left="4962" w:hanging="360"/>
      </w:pPr>
      <w:rPr>
        <w:vertAlign w:val="baseline"/>
      </w:rPr>
    </w:lvl>
    <w:lvl w:ilvl="7">
      <w:start w:val="1"/>
      <w:numFmt w:val="lowerLetter"/>
      <w:lvlText w:val="%8."/>
      <w:lvlJc w:val="left"/>
      <w:pPr>
        <w:ind w:left="5682" w:hanging="360"/>
      </w:pPr>
      <w:rPr>
        <w:vertAlign w:val="baseline"/>
      </w:rPr>
    </w:lvl>
    <w:lvl w:ilvl="8">
      <w:start w:val="1"/>
      <w:numFmt w:val="lowerRoman"/>
      <w:lvlText w:val="%9."/>
      <w:lvlJc w:val="right"/>
      <w:pPr>
        <w:ind w:left="6402" w:hanging="180"/>
      </w:pPr>
      <w:rPr>
        <w:vertAlign w:val="baseline"/>
      </w:rPr>
    </w:lvl>
  </w:abstractNum>
  <w:abstractNum w:abstractNumId="79">
    <w:nsid w:val="3AF035F2"/>
    <w:multiLevelType w:val="hybridMultilevel"/>
    <w:tmpl w:val="AD367514"/>
    <w:lvl w:ilvl="0" w:tplc="FA1CC8A4">
      <w:start w:val="1"/>
      <w:numFmt w:val="lowerLetter"/>
      <w:lvlText w:val="%1)"/>
      <w:lvlJc w:val="left"/>
      <w:pPr>
        <w:ind w:left="1364" w:hanging="360"/>
      </w:pPr>
      <w:rPr>
        <w:b/>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80">
    <w:nsid w:val="3AFD4929"/>
    <w:multiLevelType w:val="multilevel"/>
    <w:tmpl w:val="E3245C28"/>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81">
    <w:nsid w:val="3CE03105"/>
    <w:multiLevelType w:val="multilevel"/>
    <w:tmpl w:val="A35464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2">
    <w:nsid w:val="3E587774"/>
    <w:multiLevelType w:val="hybridMultilevel"/>
    <w:tmpl w:val="EC483698"/>
    <w:lvl w:ilvl="0" w:tplc="7BDC4358">
      <w:start w:val="1"/>
      <w:numFmt w:val="bullet"/>
      <w:lvlText w:val=""/>
      <w:lvlJc w:val="left"/>
      <w:pPr>
        <w:ind w:left="720" w:hanging="360"/>
      </w:pPr>
      <w:rPr>
        <w:rFonts w:ascii="Symbol" w:hAnsi="Symbol"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nsid w:val="3E841BBE"/>
    <w:multiLevelType w:val="multilevel"/>
    <w:tmpl w:val="1C7AC55E"/>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4">
    <w:nsid w:val="40844E50"/>
    <w:multiLevelType w:val="multilevel"/>
    <w:tmpl w:val="13D2A60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5">
    <w:nsid w:val="40AB30A2"/>
    <w:multiLevelType w:val="multilevel"/>
    <w:tmpl w:val="D3A8788E"/>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86">
    <w:nsid w:val="40B2351F"/>
    <w:multiLevelType w:val="hybridMultilevel"/>
    <w:tmpl w:val="BE1CC00C"/>
    <w:lvl w:ilvl="0" w:tplc="BF56C49A">
      <w:start w:val="2"/>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nsid w:val="426F6FC0"/>
    <w:multiLevelType w:val="multilevel"/>
    <w:tmpl w:val="DE32C84C"/>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8">
    <w:nsid w:val="445C41C5"/>
    <w:multiLevelType w:val="hybridMultilevel"/>
    <w:tmpl w:val="D2C8C8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nsid w:val="446C1494"/>
    <w:multiLevelType w:val="multilevel"/>
    <w:tmpl w:val="39C6EEBE"/>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90">
    <w:nsid w:val="47181879"/>
    <w:multiLevelType w:val="hybridMultilevel"/>
    <w:tmpl w:val="1BE6975A"/>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91">
    <w:nsid w:val="47D27B89"/>
    <w:multiLevelType w:val="multilevel"/>
    <w:tmpl w:val="65D87DF4"/>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92">
    <w:nsid w:val="484960A0"/>
    <w:multiLevelType w:val="multilevel"/>
    <w:tmpl w:val="BE22D4D6"/>
    <w:lvl w:ilvl="0">
      <w:start w:val="1"/>
      <w:numFmt w:val="lowerLetter"/>
      <w:lvlText w:val="%1)"/>
      <w:lvlJc w:val="left"/>
      <w:pPr>
        <w:ind w:left="718"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93">
    <w:nsid w:val="495D4622"/>
    <w:multiLevelType w:val="multilevel"/>
    <w:tmpl w:val="7C1A869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95">
    <w:nsid w:val="4A7F1E03"/>
    <w:multiLevelType w:val="hybridMultilevel"/>
    <w:tmpl w:val="289A1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nsid w:val="4B2F1510"/>
    <w:multiLevelType w:val="multilevel"/>
    <w:tmpl w:val="8A94B43C"/>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7">
    <w:nsid w:val="4BB22A08"/>
    <w:multiLevelType w:val="multilevel"/>
    <w:tmpl w:val="00840266"/>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98">
    <w:nsid w:val="4CCD25FB"/>
    <w:multiLevelType w:val="multilevel"/>
    <w:tmpl w:val="95FEC6BC"/>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99">
    <w:nsid w:val="4D7C4DC5"/>
    <w:multiLevelType w:val="multilevel"/>
    <w:tmpl w:val="6ED2DE2E"/>
    <w:lvl w:ilvl="0">
      <w:start w:val="1"/>
      <w:numFmt w:val="bullet"/>
      <w:lvlText w:val="●"/>
      <w:lvlJc w:val="left"/>
      <w:pPr>
        <w:ind w:left="502" w:hanging="360"/>
      </w:pPr>
      <w:rPr>
        <w:rFonts w:ascii="Noto Sans Symbols" w:eastAsia="Noto Sans Symbols" w:hAnsi="Noto Sans Symbols" w:cs="Noto Sans Symbols"/>
        <w:b/>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00">
    <w:nsid w:val="4DEF1312"/>
    <w:multiLevelType w:val="hybridMultilevel"/>
    <w:tmpl w:val="107E266C"/>
    <w:lvl w:ilvl="0" w:tplc="60B8010C">
      <w:start w:val="1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1">
    <w:nsid w:val="4EAF4BBE"/>
    <w:multiLevelType w:val="hybridMultilevel"/>
    <w:tmpl w:val="E93C5E68"/>
    <w:lvl w:ilvl="0" w:tplc="7BDC4358">
      <w:start w:val="1"/>
      <w:numFmt w:val="bullet"/>
      <w:lvlText w:val=""/>
      <w:lvlJc w:val="left"/>
      <w:pPr>
        <w:ind w:left="862" w:hanging="360"/>
      </w:pPr>
      <w:rPr>
        <w:rFonts w:ascii="Symbol" w:hAnsi="Symbol" w:hint="default"/>
        <w:b/>
        <w:bCs/>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02">
    <w:nsid w:val="4F0A091D"/>
    <w:multiLevelType w:val="multilevel"/>
    <w:tmpl w:val="218E9B8E"/>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03">
    <w:nsid w:val="4FAE1A42"/>
    <w:multiLevelType w:val="multilevel"/>
    <w:tmpl w:val="A1408926"/>
    <w:lvl w:ilvl="0">
      <w:start w:val="1"/>
      <w:numFmt w:val="decimal"/>
      <w:lvlText w:val="%1."/>
      <w:lvlJc w:val="left"/>
      <w:pPr>
        <w:ind w:left="502" w:hanging="360"/>
      </w:pPr>
      <w:rPr>
        <w:b/>
        <w:bCs/>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104">
    <w:nsid w:val="5010473B"/>
    <w:multiLevelType w:val="hybridMultilevel"/>
    <w:tmpl w:val="CD26E61A"/>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05">
    <w:nsid w:val="50772A07"/>
    <w:multiLevelType w:val="hybridMultilevel"/>
    <w:tmpl w:val="F10874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7">
    <w:nsid w:val="52486966"/>
    <w:multiLevelType w:val="multilevel"/>
    <w:tmpl w:val="5B66CC9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8">
    <w:nsid w:val="5347135A"/>
    <w:multiLevelType w:val="multilevel"/>
    <w:tmpl w:val="3FF4C838"/>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09">
    <w:nsid w:val="55642FCD"/>
    <w:multiLevelType w:val="multilevel"/>
    <w:tmpl w:val="9556AFE6"/>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10">
    <w:nsid w:val="557D5A70"/>
    <w:multiLevelType w:val="multilevel"/>
    <w:tmpl w:val="9D9267E8"/>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11">
    <w:nsid w:val="568D19EB"/>
    <w:multiLevelType w:val="hybridMultilevel"/>
    <w:tmpl w:val="6996242C"/>
    <w:lvl w:ilvl="0" w:tplc="A1641D24">
      <w:start w:val="7"/>
      <w:numFmt w:val="decimal"/>
      <w:lvlText w:val="%1."/>
      <w:lvlJc w:val="left"/>
      <w:pPr>
        <w:ind w:left="360"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2">
    <w:nsid w:val="57470DF7"/>
    <w:multiLevelType w:val="hybridMultilevel"/>
    <w:tmpl w:val="3A08A802"/>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nsid w:val="575D4031"/>
    <w:multiLevelType w:val="multilevel"/>
    <w:tmpl w:val="971476E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4">
    <w:nsid w:val="57BB7488"/>
    <w:multiLevelType w:val="hybridMultilevel"/>
    <w:tmpl w:val="25742676"/>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nsid w:val="580616CB"/>
    <w:multiLevelType w:val="multilevel"/>
    <w:tmpl w:val="5E6491CA"/>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16">
    <w:nsid w:val="58783408"/>
    <w:multiLevelType w:val="multilevel"/>
    <w:tmpl w:val="984039DA"/>
    <w:lvl w:ilvl="0">
      <w:start w:val="1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nsid w:val="5AB2165D"/>
    <w:multiLevelType w:val="multilevel"/>
    <w:tmpl w:val="3A2C19C8"/>
    <w:lvl w:ilvl="0">
      <w:start w:val="1"/>
      <w:numFmt w:val="bullet"/>
      <w:lvlText w:val="●"/>
      <w:lvlJc w:val="left"/>
      <w:pPr>
        <w:ind w:left="720" w:hanging="360"/>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8">
    <w:nsid w:val="5AC90A16"/>
    <w:multiLevelType w:val="multilevel"/>
    <w:tmpl w:val="2BC4467E"/>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19">
    <w:nsid w:val="5AD27812"/>
    <w:multiLevelType w:val="multilevel"/>
    <w:tmpl w:val="2768167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0">
    <w:nsid w:val="5AEF4003"/>
    <w:multiLevelType w:val="multilevel"/>
    <w:tmpl w:val="E8E085C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1">
    <w:nsid w:val="5BFA3E2D"/>
    <w:multiLevelType w:val="multilevel"/>
    <w:tmpl w:val="11961D8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2">
    <w:nsid w:val="5D043137"/>
    <w:multiLevelType w:val="multilevel"/>
    <w:tmpl w:val="55D427CA"/>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23">
    <w:nsid w:val="5D67718C"/>
    <w:multiLevelType w:val="multilevel"/>
    <w:tmpl w:val="A6B05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5DF714B0"/>
    <w:multiLevelType w:val="hybridMultilevel"/>
    <w:tmpl w:val="ABB61180"/>
    <w:lvl w:ilvl="0" w:tplc="04160001">
      <w:start w:val="1"/>
      <w:numFmt w:val="bullet"/>
      <w:lvlText w:val=""/>
      <w:lvlJc w:val="left"/>
      <w:pPr>
        <w:ind w:left="718" w:hanging="360"/>
      </w:pPr>
      <w:rPr>
        <w:rFonts w:ascii="Symbol" w:hAnsi="Symbol" w:hint="default"/>
      </w:rPr>
    </w:lvl>
    <w:lvl w:ilvl="1" w:tplc="04160003">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25">
    <w:nsid w:val="5E0E0610"/>
    <w:multiLevelType w:val="multilevel"/>
    <w:tmpl w:val="71EC07BA"/>
    <w:lvl w:ilvl="0">
      <w:start w:val="1"/>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6">
    <w:nsid w:val="5E1638DD"/>
    <w:multiLevelType w:val="multilevel"/>
    <w:tmpl w:val="6DCEF75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7">
    <w:nsid w:val="5E2D3A4F"/>
    <w:multiLevelType w:val="multilevel"/>
    <w:tmpl w:val="4D1C82C2"/>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28">
    <w:nsid w:val="5EBC10C8"/>
    <w:multiLevelType w:val="hybridMultilevel"/>
    <w:tmpl w:val="DA72E1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9">
    <w:nsid w:val="5F691C26"/>
    <w:multiLevelType w:val="multilevel"/>
    <w:tmpl w:val="4672E99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0">
    <w:nsid w:val="5F701420"/>
    <w:multiLevelType w:val="multilevel"/>
    <w:tmpl w:val="650E3048"/>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31">
    <w:nsid w:val="5FC544D3"/>
    <w:multiLevelType w:val="multilevel"/>
    <w:tmpl w:val="37F2C902"/>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2">
    <w:nsid w:val="61FF5103"/>
    <w:multiLevelType w:val="multilevel"/>
    <w:tmpl w:val="7158D668"/>
    <w:lvl w:ilvl="0">
      <w:start w:val="1"/>
      <w:numFmt w:val="bullet"/>
      <w:lvlText w:val="●"/>
      <w:lvlJc w:val="left"/>
      <w:pPr>
        <w:ind w:left="862" w:hanging="360"/>
      </w:pPr>
      <w:rPr>
        <w:rFonts w:ascii="Noto Sans Symbols" w:eastAsia="Noto Sans Symbols" w:hAnsi="Noto Sans Symbols" w:cs="Noto Sans Symbols"/>
        <w:vertAlign w:val="baseline"/>
      </w:rPr>
    </w:lvl>
    <w:lvl w:ilvl="1">
      <w:start w:val="1"/>
      <w:numFmt w:val="bullet"/>
      <w:lvlText w:val="o"/>
      <w:lvlJc w:val="left"/>
      <w:pPr>
        <w:ind w:left="1582" w:hanging="360"/>
      </w:pPr>
      <w:rPr>
        <w:rFonts w:ascii="Courier New" w:eastAsia="Courier New" w:hAnsi="Courier New" w:cs="Courier New"/>
        <w:vertAlign w:val="baseline"/>
      </w:rPr>
    </w:lvl>
    <w:lvl w:ilvl="2">
      <w:start w:val="1"/>
      <w:numFmt w:val="bullet"/>
      <w:lvlText w:val="▪"/>
      <w:lvlJc w:val="left"/>
      <w:pPr>
        <w:ind w:left="2302" w:hanging="360"/>
      </w:pPr>
      <w:rPr>
        <w:rFonts w:ascii="Noto Sans Symbols" w:eastAsia="Noto Sans Symbols" w:hAnsi="Noto Sans Symbols" w:cs="Noto Sans Symbols"/>
        <w:vertAlign w:val="baseline"/>
      </w:rPr>
    </w:lvl>
    <w:lvl w:ilvl="3">
      <w:start w:val="1"/>
      <w:numFmt w:val="bullet"/>
      <w:lvlText w:val="●"/>
      <w:lvlJc w:val="left"/>
      <w:pPr>
        <w:ind w:left="3022" w:hanging="360"/>
      </w:pPr>
      <w:rPr>
        <w:rFonts w:ascii="Noto Sans Symbols" w:eastAsia="Noto Sans Symbols" w:hAnsi="Noto Sans Symbols" w:cs="Noto Sans Symbols"/>
        <w:vertAlign w:val="baseline"/>
      </w:rPr>
    </w:lvl>
    <w:lvl w:ilvl="4">
      <w:start w:val="1"/>
      <w:numFmt w:val="bullet"/>
      <w:lvlText w:val="o"/>
      <w:lvlJc w:val="left"/>
      <w:pPr>
        <w:ind w:left="3742" w:hanging="360"/>
      </w:pPr>
      <w:rPr>
        <w:rFonts w:ascii="Courier New" w:eastAsia="Courier New" w:hAnsi="Courier New" w:cs="Courier New"/>
        <w:vertAlign w:val="baseline"/>
      </w:rPr>
    </w:lvl>
    <w:lvl w:ilvl="5">
      <w:start w:val="1"/>
      <w:numFmt w:val="bullet"/>
      <w:lvlText w:val="▪"/>
      <w:lvlJc w:val="left"/>
      <w:pPr>
        <w:ind w:left="4462" w:hanging="360"/>
      </w:pPr>
      <w:rPr>
        <w:rFonts w:ascii="Noto Sans Symbols" w:eastAsia="Noto Sans Symbols" w:hAnsi="Noto Sans Symbols" w:cs="Noto Sans Symbols"/>
        <w:vertAlign w:val="baseline"/>
      </w:rPr>
    </w:lvl>
    <w:lvl w:ilvl="6">
      <w:start w:val="1"/>
      <w:numFmt w:val="bullet"/>
      <w:lvlText w:val="●"/>
      <w:lvlJc w:val="left"/>
      <w:pPr>
        <w:ind w:left="5182" w:hanging="360"/>
      </w:pPr>
      <w:rPr>
        <w:rFonts w:ascii="Noto Sans Symbols" w:eastAsia="Noto Sans Symbols" w:hAnsi="Noto Sans Symbols" w:cs="Noto Sans Symbols"/>
        <w:vertAlign w:val="baseline"/>
      </w:rPr>
    </w:lvl>
    <w:lvl w:ilvl="7">
      <w:start w:val="1"/>
      <w:numFmt w:val="bullet"/>
      <w:lvlText w:val="o"/>
      <w:lvlJc w:val="left"/>
      <w:pPr>
        <w:ind w:left="5902" w:hanging="360"/>
      </w:pPr>
      <w:rPr>
        <w:rFonts w:ascii="Courier New" w:eastAsia="Courier New" w:hAnsi="Courier New" w:cs="Courier New"/>
        <w:vertAlign w:val="baseline"/>
      </w:rPr>
    </w:lvl>
    <w:lvl w:ilvl="8">
      <w:start w:val="1"/>
      <w:numFmt w:val="bullet"/>
      <w:lvlText w:val="▪"/>
      <w:lvlJc w:val="left"/>
      <w:pPr>
        <w:ind w:left="6622" w:hanging="360"/>
      </w:pPr>
      <w:rPr>
        <w:rFonts w:ascii="Noto Sans Symbols" w:eastAsia="Noto Sans Symbols" w:hAnsi="Noto Sans Symbols" w:cs="Noto Sans Symbols"/>
        <w:vertAlign w:val="baseline"/>
      </w:rPr>
    </w:lvl>
  </w:abstractNum>
  <w:abstractNum w:abstractNumId="133">
    <w:nsid w:val="6275603E"/>
    <w:multiLevelType w:val="multilevel"/>
    <w:tmpl w:val="F468DBC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4">
    <w:nsid w:val="63910D75"/>
    <w:multiLevelType w:val="multilevel"/>
    <w:tmpl w:val="F4980F20"/>
    <w:lvl w:ilvl="0">
      <w:start w:val="1"/>
      <w:numFmt w:val="bullet"/>
      <w:lvlText w:val="●"/>
      <w:lvlJc w:val="left"/>
      <w:pPr>
        <w:ind w:left="1004" w:hanging="360"/>
      </w:pPr>
      <w:rPr>
        <w:rFonts w:ascii="Noto Sans Symbols" w:eastAsia="Noto Sans Symbols" w:hAnsi="Noto Sans Symbols" w:cs="Noto Sans Symbols"/>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135">
    <w:nsid w:val="64071C51"/>
    <w:multiLevelType w:val="hybridMultilevel"/>
    <w:tmpl w:val="C67C0ED4"/>
    <w:lvl w:ilvl="0" w:tplc="19202576">
      <w:start w:val="1"/>
      <w:numFmt w:val="lowerLetter"/>
      <w:lvlText w:val="%1)"/>
      <w:lvlJc w:val="left"/>
      <w:pPr>
        <w:ind w:left="720" w:hanging="360"/>
      </w:pPr>
      <w:rPr>
        <w:rFonts w:asciiTheme="minorHAnsi" w:hAnsi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6">
    <w:nsid w:val="642228F9"/>
    <w:multiLevelType w:val="hybridMultilevel"/>
    <w:tmpl w:val="04C8D692"/>
    <w:lvl w:ilvl="0" w:tplc="26A87294">
      <w:start w:val="1"/>
      <w:numFmt w:val="lowerLetter"/>
      <w:lvlText w:val="%1)"/>
      <w:lvlJc w:val="left"/>
      <w:pPr>
        <w:ind w:left="720" w:hanging="360"/>
      </w:pPr>
      <w:rPr>
        <w:rFonts w:asciiTheme="minorHAnsi" w:hAnsi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7">
    <w:nsid w:val="66E70599"/>
    <w:multiLevelType w:val="multilevel"/>
    <w:tmpl w:val="0B8C46D8"/>
    <w:lvl w:ilvl="0">
      <w:start w:val="1"/>
      <w:numFmt w:val="lowerLetter"/>
      <w:lvlText w:val="%1)"/>
      <w:lvlJc w:val="left"/>
      <w:pPr>
        <w:ind w:left="718" w:hanging="360"/>
      </w:p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38">
    <w:nsid w:val="68375BB1"/>
    <w:multiLevelType w:val="multilevel"/>
    <w:tmpl w:val="C8B8DA84"/>
    <w:lvl w:ilvl="0">
      <w:start w:val="1"/>
      <w:numFmt w:val="bullet"/>
      <w:lvlText w:val="●"/>
      <w:lvlJc w:val="left"/>
      <w:pPr>
        <w:ind w:left="1789" w:hanging="360"/>
      </w:pPr>
      <w:rPr>
        <w:rFonts w:ascii="Noto Sans Symbols" w:eastAsia="Noto Sans Symbols" w:hAnsi="Noto Sans Symbols" w:cs="Noto Sans Symbols"/>
        <w:vertAlign w:val="baseline"/>
      </w:rPr>
    </w:lvl>
    <w:lvl w:ilvl="1">
      <w:start w:val="1"/>
      <w:numFmt w:val="bullet"/>
      <w:lvlText w:val="o"/>
      <w:lvlJc w:val="left"/>
      <w:pPr>
        <w:ind w:left="2509" w:hanging="360"/>
      </w:pPr>
      <w:rPr>
        <w:rFonts w:ascii="Courier New" w:eastAsia="Courier New" w:hAnsi="Courier New" w:cs="Courier New"/>
        <w:vertAlign w:val="baseline"/>
      </w:rPr>
    </w:lvl>
    <w:lvl w:ilvl="2">
      <w:start w:val="1"/>
      <w:numFmt w:val="bullet"/>
      <w:lvlText w:val="▪"/>
      <w:lvlJc w:val="left"/>
      <w:pPr>
        <w:ind w:left="3229" w:hanging="360"/>
      </w:pPr>
      <w:rPr>
        <w:rFonts w:ascii="Noto Sans Symbols" w:eastAsia="Noto Sans Symbols" w:hAnsi="Noto Sans Symbols" w:cs="Noto Sans Symbols"/>
        <w:vertAlign w:val="baseline"/>
      </w:rPr>
    </w:lvl>
    <w:lvl w:ilvl="3">
      <w:start w:val="1"/>
      <w:numFmt w:val="bullet"/>
      <w:lvlText w:val="●"/>
      <w:lvlJc w:val="left"/>
      <w:pPr>
        <w:ind w:left="3949" w:hanging="360"/>
      </w:pPr>
      <w:rPr>
        <w:rFonts w:ascii="Noto Sans Symbols" w:eastAsia="Noto Sans Symbols" w:hAnsi="Noto Sans Symbols" w:cs="Noto Sans Symbols"/>
        <w:vertAlign w:val="baseline"/>
      </w:rPr>
    </w:lvl>
    <w:lvl w:ilvl="4">
      <w:start w:val="1"/>
      <w:numFmt w:val="bullet"/>
      <w:lvlText w:val="o"/>
      <w:lvlJc w:val="left"/>
      <w:pPr>
        <w:ind w:left="4669" w:hanging="360"/>
      </w:pPr>
      <w:rPr>
        <w:rFonts w:ascii="Courier New" w:eastAsia="Courier New" w:hAnsi="Courier New" w:cs="Courier New"/>
        <w:vertAlign w:val="baseline"/>
      </w:rPr>
    </w:lvl>
    <w:lvl w:ilvl="5">
      <w:start w:val="1"/>
      <w:numFmt w:val="bullet"/>
      <w:lvlText w:val="▪"/>
      <w:lvlJc w:val="left"/>
      <w:pPr>
        <w:ind w:left="5389" w:hanging="360"/>
      </w:pPr>
      <w:rPr>
        <w:rFonts w:ascii="Noto Sans Symbols" w:eastAsia="Noto Sans Symbols" w:hAnsi="Noto Sans Symbols" w:cs="Noto Sans Symbols"/>
        <w:vertAlign w:val="baseline"/>
      </w:rPr>
    </w:lvl>
    <w:lvl w:ilvl="6">
      <w:start w:val="1"/>
      <w:numFmt w:val="bullet"/>
      <w:lvlText w:val="●"/>
      <w:lvlJc w:val="left"/>
      <w:pPr>
        <w:ind w:left="6109" w:hanging="360"/>
      </w:pPr>
      <w:rPr>
        <w:rFonts w:ascii="Noto Sans Symbols" w:eastAsia="Noto Sans Symbols" w:hAnsi="Noto Sans Symbols" w:cs="Noto Sans Symbols"/>
        <w:vertAlign w:val="baseline"/>
      </w:rPr>
    </w:lvl>
    <w:lvl w:ilvl="7">
      <w:start w:val="1"/>
      <w:numFmt w:val="bullet"/>
      <w:lvlText w:val="o"/>
      <w:lvlJc w:val="left"/>
      <w:pPr>
        <w:ind w:left="6829" w:hanging="360"/>
      </w:pPr>
      <w:rPr>
        <w:rFonts w:ascii="Courier New" w:eastAsia="Courier New" w:hAnsi="Courier New" w:cs="Courier New"/>
        <w:vertAlign w:val="baseline"/>
      </w:rPr>
    </w:lvl>
    <w:lvl w:ilvl="8">
      <w:start w:val="1"/>
      <w:numFmt w:val="bullet"/>
      <w:lvlText w:val="▪"/>
      <w:lvlJc w:val="left"/>
      <w:pPr>
        <w:ind w:left="7549" w:hanging="360"/>
      </w:pPr>
      <w:rPr>
        <w:rFonts w:ascii="Noto Sans Symbols" w:eastAsia="Noto Sans Symbols" w:hAnsi="Noto Sans Symbols" w:cs="Noto Sans Symbols"/>
        <w:vertAlign w:val="baseline"/>
      </w:rPr>
    </w:lvl>
  </w:abstractNum>
  <w:abstractNum w:abstractNumId="139">
    <w:nsid w:val="683E5AD4"/>
    <w:multiLevelType w:val="multilevel"/>
    <w:tmpl w:val="687A8CF8"/>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40">
    <w:nsid w:val="6A3F51D3"/>
    <w:multiLevelType w:val="multilevel"/>
    <w:tmpl w:val="99329C86"/>
    <w:lvl w:ilvl="0">
      <w:start w:val="1"/>
      <w:numFmt w:val="bullet"/>
      <w:lvlText w:val="●"/>
      <w:lvlJc w:val="left"/>
      <w:pPr>
        <w:ind w:left="720" w:hanging="360"/>
      </w:pPr>
      <w:rPr>
        <w:rFonts w:ascii="Noto Sans Symbols" w:eastAsia="Noto Sans Symbols" w:hAnsi="Noto Sans Symbols" w:cs="Noto Sans Symbols"/>
        <w:sz w:val="20"/>
        <w:szCs w:val="20"/>
        <w:highlight w:val="whit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1">
    <w:nsid w:val="6B334F94"/>
    <w:multiLevelType w:val="multilevel"/>
    <w:tmpl w:val="46164D26"/>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42">
    <w:nsid w:val="6B68461A"/>
    <w:multiLevelType w:val="multilevel"/>
    <w:tmpl w:val="0E704E2A"/>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43">
    <w:nsid w:val="6BA85806"/>
    <w:multiLevelType w:val="multilevel"/>
    <w:tmpl w:val="388A8C1E"/>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44">
    <w:nsid w:val="6BC52867"/>
    <w:multiLevelType w:val="multilevel"/>
    <w:tmpl w:val="ECD08DB0"/>
    <w:lvl w:ilvl="0">
      <w:start w:val="1"/>
      <w:numFmt w:val="lowerLetter"/>
      <w:lvlText w:val="%1)"/>
      <w:lvlJc w:val="left"/>
      <w:pPr>
        <w:ind w:left="718" w:hanging="360"/>
      </w:pPr>
      <w:rPr>
        <w:rFonts w:asciiTheme="minorHAnsi" w:hAnsiTheme="minorHAnsi"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45">
    <w:nsid w:val="6DFA560B"/>
    <w:multiLevelType w:val="hybridMultilevel"/>
    <w:tmpl w:val="7AF6B0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6">
    <w:nsid w:val="6E157D58"/>
    <w:multiLevelType w:val="multilevel"/>
    <w:tmpl w:val="B3BE051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7">
    <w:nsid w:val="6F0C7AAF"/>
    <w:multiLevelType w:val="multilevel"/>
    <w:tmpl w:val="ADEE1C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8">
    <w:nsid w:val="6F4C11DE"/>
    <w:multiLevelType w:val="multilevel"/>
    <w:tmpl w:val="5D5E33D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9">
    <w:nsid w:val="71163C15"/>
    <w:multiLevelType w:val="multilevel"/>
    <w:tmpl w:val="7C740A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0">
    <w:nsid w:val="71DF4AEF"/>
    <w:multiLevelType w:val="hybridMultilevel"/>
    <w:tmpl w:val="F2A06D00"/>
    <w:lvl w:ilvl="0" w:tplc="D3BC67E4">
      <w:numFmt w:val="bullet"/>
      <w:lvlText w:val="•"/>
      <w:lvlJc w:val="left"/>
      <w:pPr>
        <w:ind w:left="720" w:hanging="360"/>
      </w:pPr>
      <w:rPr>
        <w:rFonts w:ascii="Calibri" w:eastAsiaTheme="minorHAns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1">
    <w:nsid w:val="71E77E83"/>
    <w:multiLevelType w:val="multilevel"/>
    <w:tmpl w:val="6CD6DA46"/>
    <w:lvl w:ilvl="0">
      <w:start w:val="1"/>
      <w:numFmt w:val="bullet"/>
      <w:lvlText w:val="●"/>
      <w:lvlJc w:val="left"/>
      <w:pPr>
        <w:ind w:left="436" w:hanging="360"/>
      </w:pPr>
      <w:rPr>
        <w:rFonts w:ascii="Noto Sans Symbols" w:eastAsia="Noto Sans Symbols" w:hAnsi="Noto Sans Symbols" w:cs="Noto Sans Symbols"/>
        <w:vertAlign w:val="baseline"/>
      </w:rPr>
    </w:lvl>
    <w:lvl w:ilvl="1">
      <w:start w:val="1"/>
      <w:numFmt w:val="bullet"/>
      <w:lvlText w:val="o"/>
      <w:lvlJc w:val="left"/>
      <w:pPr>
        <w:ind w:left="1156" w:hanging="360"/>
      </w:pPr>
      <w:rPr>
        <w:rFonts w:ascii="Courier New" w:eastAsia="Courier New" w:hAnsi="Courier New" w:cs="Courier New"/>
        <w:vertAlign w:val="baseline"/>
      </w:rPr>
    </w:lvl>
    <w:lvl w:ilvl="2">
      <w:start w:val="1"/>
      <w:numFmt w:val="bullet"/>
      <w:lvlText w:val="▪"/>
      <w:lvlJc w:val="left"/>
      <w:pPr>
        <w:ind w:left="1876" w:hanging="360"/>
      </w:pPr>
      <w:rPr>
        <w:rFonts w:ascii="Noto Sans Symbols" w:eastAsia="Noto Sans Symbols" w:hAnsi="Noto Sans Symbols" w:cs="Noto Sans Symbols"/>
        <w:vertAlign w:val="baseline"/>
      </w:rPr>
    </w:lvl>
    <w:lvl w:ilvl="3">
      <w:start w:val="1"/>
      <w:numFmt w:val="bullet"/>
      <w:lvlText w:val="●"/>
      <w:lvlJc w:val="left"/>
      <w:pPr>
        <w:ind w:left="2596" w:hanging="360"/>
      </w:pPr>
      <w:rPr>
        <w:rFonts w:ascii="Noto Sans Symbols" w:eastAsia="Noto Sans Symbols" w:hAnsi="Noto Sans Symbols" w:cs="Noto Sans Symbols"/>
        <w:vertAlign w:val="baseline"/>
      </w:rPr>
    </w:lvl>
    <w:lvl w:ilvl="4">
      <w:start w:val="1"/>
      <w:numFmt w:val="bullet"/>
      <w:lvlText w:val="o"/>
      <w:lvlJc w:val="left"/>
      <w:pPr>
        <w:ind w:left="3316" w:hanging="360"/>
      </w:pPr>
      <w:rPr>
        <w:rFonts w:ascii="Courier New" w:eastAsia="Courier New" w:hAnsi="Courier New" w:cs="Courier New"/>
        <w:vertAlign w:val="baseline"/>
      </w:rPr>
    </w:lvl>
    <w:lvl w:ilvl="5">
      <w:start w:val="1"/>
      <w:numFmt w:val="bullet"/>
      <w:lvlText w:val="▪"/>
      <w:lvlJc w:val="left"/>
      <w:pPr>
        <w:ind w:left="4036" w:hanging="360"/>
      </w:pPr>
      <w:rPr>
        <w:rFonts w:ascii="Noto Sans Symbols" w:eastAsia="Noto Sans Symbols" w:hAnsi="Noto Sans Symbols" w:cs="Noto Sans Symbols"/>
        <w:vertAlign w:val="baseline"/>
      </w:rPr>
    </w:lvl>
    <w:lvl w:ilvl="6">
      <w:start w:val="1"/>
      <w:numFmt w:val="bullet"/>
      <w:lvlText w:val="●"/>
      <w:lvlJc w:val="left"/>
      <w:pPr>
        <w:ind w:left="4756" w:hanging="360"/>
      </w:pPr>
      <w:rPr>
        <w:rFonts w:ascii="Noto Sans Symbols" w:eastAsia="Noto Sans Symbols" w:hAnsi="Noto Sans Symbols" w:cs="Noto Sans Symbols"/>
        <w:vertAlign w:val="baseline"/>
      </w:rPr>
    </w:lvl>
    <w:lvl w:ilvl="7">
      <w:start w:val="1"/>
      <w:numFmt w:val="bullet"/>
      <w:lvlText w:val="o"/>
      <w:lvlJc w:val="left"/>
      <w:pPr>
        <w:ind w:left="5476" w:hanging="360"/>
      </w:pPr>
      <w:rPr>
        <w:rFonts w:ascii="Courier New" w:eastAsia="Courier New" w:hAnsi="Courier New" w:cs="Courier New"/>
        <w:vertAlign w:val="baseline"/>
      </w:rPr>
    </w:lvl>
    <w:lvl w:ilvl="8">
      <w:start w:val="1"/>
      <w:numFmt w:val="bullet"/>
      <w:lvlText w:val="▪"/>
      <w:lvlJc w:val="left"/>
      <w:pPr>
        <w:ind w:left="6196" w:hanging="360"/>
      </w:pPr>
      <w:rPr>
        <w:rFonts w:ascii="Noto Sans Symbols" w:eastAsia="Noto Sans Symbols" w:hAnsi="Noto Sans Symbols" w:cs="Noto Sans Symbols"/>
        <w:vertAlign w:val="baseline"/>
      </w:rPr>
    </w:lvl>
  </w:abstractNum>
  <w:abstractNum w:abstractNumId="152">
    <w:nsid w:val="72F440FB"/>
    <w:multiLevelType w:val="multilevel"/>
    <w:tmpl w:val="2648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73012BC4"/>
    <w:multiLevelType w:val="hybridMultilevel"/>
    <w:tmpl w:val="EAD8F8EE"/>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4">
    <w:nsid w:val="731664E2"/>
    <w:multiLevelType w:val="multilevel"/>
    <w:tmpl w:val="ED2C33D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5">
    <w:nsid w:val="739A210C"/>
    <w:multiLevelType w:val="multilevel"/>
    <w:tmpl w:val="16B44D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6">
    <w:nsid w:val="74123170"/>
    <w:multiLevelType w:val="multilevel"/>
    <w:tmpl w:val="A1166B9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7">
    <w:nsid w:val="74AB08E6"/>
    <w:multiLevelType w:val="multilevel"/>
    <w:tmpl w:val="0902F4C2"/>
    <w:lvl w:ilvl="0">
      <w:start w:val="1"/>
      <w:numFmt w:val="bullet"/>
      <w:lvlText w:val="●"/>
      <w:lvlJc w:val="left"/>
      <w:pPr>
        <w:ind w:left="720" w:hanging="360"/>
      </w:pPr>
      <w:rPr>
        <w:rFonts w:ascii="Noto Sans Symbols" w:eastAsia="Noto Sans Symbols" w:hAnsi="Noto Sans Symbols" w:cs="Noto Sans Symbols"/>
        <w:b/>
        <w:i w:val="0"/>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8">
    <w:nsid w:val="768C1CF5"/>
    <w:multiLevelType w:val="hybridMultilevel"/>
    <w:tmpl w:val="CAA22D36"/>
    <w:lvl w:ilvl="0" w:tplc="04160001">
      <w:start w:val="1"/>
      <w:numFmt w:val="bullet"/>
      <w:lvlText w:val=""/>
      <w:lvlJc w:val="left"/>
      <w:pPr>
        <w:ind w:left="360" w:hanging="360"/>
      </w:pPr>
      <w:rPr>
        <w:rFonts w:ascii="Symbol" w:hAnsi="Symbol" w:hint="default"/>
        <w:b/>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nsid w:val="780E0B97"/>
    <w:multiLevelType w:val="hybridMultilevel"/>
    <w:tmpl w:val="A0E4D37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0">
    <w:nsid w:val="79587230"/>
    <w:multiLevelType w:val="hybridMultilevel"/>
    <w:tmpl w:val="C93819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1">
    <w:nsid w:val="79D654BC"/>
    <w:multiLevelType w:val="hybridMultilevel"/>
    <w:tmpl w:val="FAF8C6E6"/>
    <w:lvl w:ilvl="0" w:tplc="12C2EC94">
      <w:start w:val="1"/>
      <w:numFmt w:val="lowerLetter"/>
      <w:lvlText w:val="%1)"/>
      <w:lvlJc w:val="left"/>
      <w:pPr>
        <w:ind w:left="718" w:hanging="360"/>
      </w:pPr>
      <w:rPr>
        <w:rFonts w:asciiTheme="minorHAnsi" w:hAnsiTheme="minorHAnsi" w:hint="default"/>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62">
    <w:nsid w:val="7B3A3B27"/>
    <w:multiLevelType w:val="multilevel"/>
    <w:tmpl w:val="F15AD1AE"/>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63">
    <w:nsid w:val="7B901055"/>
    <w:multiLevelType w:val="multilevel"/>
    <w:tmpl w:val="8176F626"/>
    <w:lvl w:ilvl="0">
      <w:start w:val="1"/>
      <w:numFmt w:val="lowerLetter"/>
      <w:lvlText w:val="%1)"/>
      <w:lvlJc w:val="left"/>
      <w:pPr>
        <w:ind w:left="502" w:hanging="360"/>
      </w:pPr>
      <w:rPr>
        <w:rFonts w:asciiTheme="minorHAnsi" w:hAnsiTheme="minorHAnsi" w:hint="default"/>
        <w:b w:val="0"/>
        <w:bC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64">
    <w:nsid w:val="7BF11CDC"/>
    <w:multiLevelType w:val="hybridMultilevel"/>
    <w:tmpl w:val="C99017AC"/>
    <w:lvl w:ilvl="0" w:tplc="7BDC4358">
      <w:start w:val="1"/>
      <w:numFmt w:val="bullet"/>
      <w:lvlText w:val=""/>
      <w:lvlJc w:val="left"/>
      <w:pPr>
        <w:ind w:left="862" w:hanging="360"/>
      </w:pPr>
      <w:rPr>
        <w:rFonts w:ascii="Symbol" w:hAnsi="Symbol" w:hint="default"/>
        <w:b/>
        <w:bCs/>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65">
    <w:nsid w:val="7C7D22F9"/>
    <w:multiLevelType w:val="hybridMultilevel"/>
    <w:tmpl w:val="BAD06E66"/>
    <w:lvl w:ilvl="0" w:tplc="7BDC4358">
      <w:start w:val="1"/>
      <w:numFmt w:val="bullet"/>
      <w:lvlText w:val=""/>
      <w:lvlJc w:val="left"/>
      <w:pPr>
        <w:ind w:left="719" w:hanging="360"/>
      </w:pPr>
      <w:rPr>
        <w:rFonts w:ascii="Symbol" w:hAnsi="Symbol" w:hint="default"/>
        <w:b/>
        <w:bCs/>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16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7">
    <w:nsid w:val="7EB003A7"/>
    <w:multiLevelType w:val="hybridMultilevel"/>
    <w:tmpl w:val="49D62EB4"/>
    <w:lvl w:ilvl="0" w:tplc="7BDC4358">
      <w:start w:val="1"/>
      <w:numFmt w:val="bullet"/>
      <w:lvlText w:val=""/>
      <w:lvlJc w:val="left"/>
      <w:pPr>
        <w:ind w:left="719" w:hanging="360"/>
      </w:pPr>
      <w:rPr>
        <w:rFonts w:ascii="Symbol" w:hAnsi="Symbol" w:hint="default"/>
        <w:b/>
        <w:bCs/>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168">
    <w:nsid w:val="7F3202DF"/>
    <w:multiLevelType w:val="multilevel"/>
    <w:tmpl w:val="052A9C60"/>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8"/>
  </w:num>
  <w:num w:numId="2">
    <w:abstractNumId w:val="141"/>
  </w:num>
  <w:num w:numId="3">
    <w:abstractNumId w:val="103"/>
  </w:num>
  <w:num w:numId="4">
    <w:abstractNumId w:val="149"/>
  </w:num>
  <w:num w:numId="5">
    <w:abstractNumId w:val="42"/>
  </w:num>
  <w:num w:numId="6">
    <w:abstractNumId w:val="156"/>
  </w:num>
  <w:num w:numId="7">
    <w:abstractNumId w:val="151"/>
  </w:num>
  <w:num w:numId="8">
    <w:abstractNumId w:val="74"/>
  </w:num>
  <w:num w:numId="9">
    <w:abstractNumId w:val="131"/>
  </w:num>
  <w:num w:numId="10">
    <w:abstractNumId w:val="69"/>
  </w:num>
  <w:num w:numId="11">
    <w:abstractNumId w:val="29"/>
  </w:num>
  <w:num w:numId="12">
    <w:abstractNumId w:val="148"/>
  </w:num>
  <w:num w:numId="13">
    <w:abstractNumId w:val="132"/>
  </w:num>
  <w:num w:numId="14">
    <w:abstractNumId w:val="143"/>
  </w:num>
  <w:num w:numId="15">
    <w:abstractNumId w:val="49"/>
  </w:num>
  <w:num w:numId="16">
    <w:abstractNumId w:val="118"/>
  </w:num>
  <w:num w:numId="17">
    <w:abstractNumId w:val="33"/>
  </w:num>
  <w:num w:numId="18">
    <w:abstractNumId w:val="71"/>
  </w:num>
  <w:num w:numId="19">
    <w:abstractNumId w:val="157"/>
  </w:num>
  <w:num w:numId="20">
    <w:abstractNumId w:val="133"/>
  </w:num>
  <w:num w:numId="21">
    <w:abstractNumId w:val="121"/>
  </w:num>
  <w:num w:numId="22">
    <w:abstractNumId w:val="96"/>
  </w:num>
  <w:num w:numId="23">
    <w:abstractNumId w:val="40"/>
  </w:num>
  <w:num w:numId="24">
    <w:abstractNumId w:val="30"/>
  </w:num>
  <w:num w:numId="25">
    <w:abstractNumId w:val="45"/>
  </w:num>
  <w:num w:numId="26">
    <w:abstractNumId w:val="76"/>
  </w:num>
  <w:num w:numId="27">
    <w:abstractNumId w:val="107"/>
  </w:num>
  <w:num w:numId="28">
    <w:abstractNumId w:val="68"/>
  </w:num>
  <w:num w:numId="29">
    <w:abstractNumId w:val="134"/>
  </w:num>
  <w:num w:numId="30">
    <w:abstractNumId w:val="13"/>
  </w:num>
  <w:num w:numId="31">
    <w:abstractNumId w:val="115"/>
  </w:num>
  <w:num w:numId="32">
    <w:abstractNumId w:val="138"/>
  </w:num>
  <w:num w:numId="33">
    <w:abstractNumId w:val="81"/>
  </w:num>
  <w:num w:numId="34">
    <w:abstractNumId w:val="154"/>
  </w:num>
  <w:num w:numId="35">
    <w:abstractNumId w:val="119"/>
  </w:num>
  <w:num w:numId="36">
    <w:abstractNumId w:val="117"/>
  </w:num>
  <w:num w:numId="37">
    <w:abstractNumId w:val="78"/>
  </w:num>
  <w:num w:numId="38">
    <w:abstractNumId w:val="142"/>
  </w:num>
  <w:num w:numId="39">
    <w:abstractNumId w:val="127"/>
  </w:num>
  <w:num w:numId="40">
    <w:abstractNumId w:val="32"/>
  </w:num>
  <w:num w:numId="41">
    <w:abstractNumId w:val="108"/>
  </w:num>
  <w:num w:numId="42">
    <w:abstractNumId w:val="80"/>
  </w:num>
  <w:num w:numId="43">
    <w:abstractNumId w:val="140"/>
  </w:num>
  <w:num w:numId="44">
    <w:abstractNumId w:val="139"/>
  </w:num>
  <w:num w:numId="45">
    <w:abstractNumId w:val="36"/>
  </w:num>
  <w:num w:numId="46">
    <w:abstractNumId w:val="147"/>
  </w:num>
  <w:num w:numId="47">
    <w:abstractNumId w:val="85"/>
  </w:num>
  <w:num w:numId="48">
    <w:abstractNumId w:val="113"/>
  </w:num>
  <w:num w:numId="49">
    <w:abstractNumId w:val="73"/>
  </w:num>
  <w:num w:numId="50">
    <w:abstractNumId w:val="39"/>
  </w:num>
  <w:num w:numId="51">
    <w:abstractNumId w:val="120"/>
  </w:num>
  <w:num w:numId="52">
    <w:abstractNumId w:val="35"/>
  </w:num>
  <w:num w:numId="53">
    <w:abstractNumId w:val="4"/>
  </w:num>
  <w:num w:numId="54">
    <w:abstractNumId w:val="111"/>
  </w:num>
  <w:num w:numId="55">
    <w:abstractNumId w:val="21"/>
  </w:num>
  <w:num w:numId="56">
    <w:abstractNumId w:val="2"/>
  </w:num>
  <w:num w:numId="57">
    <w:abstractNumId w:val="12"/>
  </w:num>
  <w:num w:numId="58">
    <w:abstractNumId w:val="19"/>
  </w:num>
  <w:num w:numId="59">
    <w:abstractNumId w:val="166"/>
  </w:num>
  <w:num w:numId="60">
    <w:abstractNumId w:val="106"/>
  </w:num>
  <w:num w:numId="61">
    <w:abstractNumId w:val="152"/>
    <w:lvlOverride w:ilvl="0">
      <w:lvl w:ilvl="0">
        <w:numFmt w:val="lowerLetter"/>
        <w:lvlText w:val="%1."/>
        <w:lvlJc w:val="left"/>
      </w:lvl>
    </w:lvlOverride>
  </w:num>
  <w:num w:numId="62">
    <w:abstractNumId w:val="123"/>
    <w:lvlOverride w:ilvl="0">
      <w:lvl w:ilvl="0">
        <w:numFmt w:val="lowerLetter"/>
        <w:lvlText w:val="%1."/>
        <w:lvlJc w:val="left"/>
      </w:lvl>
    </w:lvlOverride>
  </w:num>
  <w:num w:numId="63">
    <w:abstractNumId w:val="3"/>
    <w:lvlOverride w:ilvl="0">
      <w:lvl w:ilvl="0">
        <w:numFmt w:val="lowerLetter"/>
        <w:lvlText w:val="%1."/>
        <w:lvlJc w:val="left"/>
      </w:lvl>
    </w:lvlOverride>
  </w:num>
  <w:num w:numId="64">
    <w:abstractNumId w:val="34"/>
    <w:lvlOverride w:ilvl="0">
      <w:lvl w:ilvl="0">
        <w:numFmt w:val="lowerLetter"/>
        <w:lvlText w:val="%1."/>
        <w:lvlJc w:val="left"/>
      </w:lvl>
    </w:lvlOverride>
  </w:num>
  <w:num w:numId="65">
    <w:abstractNumId w:val="10"/>
  </w:num>
  <w:num w:numId="66">
    <w:abstractNumId w:val="43"/>
  </w:num>
  <w:num w:numId="67">
    <w:abstractNumId w:val="57"/>
  </w:num>
  <w:num w:numId="68">
    <w:abstractNumId w:val="82"/>
  </w:num>
  <w:num w:numId="69">
    <w:abstractNumId w:val="164"/>
  </w:num>
  <w:num w:numId="70">
    <w:abstractNumId w:val="65"/>
  </w:num>
  <w:num w:numId="71">
    <w:abstractNumId w:val="101"/>
  </w:num>
  <w:num w:numId="72">
    <w:abstractNumId w:val="46"/>
  </w:num>
  <w:num w:numId="73">
    <w:abstractNumId w:val="165"/>
  </w:num>
  <w:num w:numId="74">
    <w:abstractNumId w:val="167"/>
  </w:num>
  <w:num w:numId="75">
    <w:abstractNumId w:val="86"/>
  </w:num>
  <w:num w:numId="76">
    <w:abstractNumId w:val="100"/>
  </w:num>
  <w:num w:numId="77">
    <w:abstractNumId w:val="41"/>
  </w:num>
  <w:num w:numId="78">
    <w:abstractNumId w:val="56"/>
  </w:num>
  <w:num w:numId="79">
    <w:abstractNumId w:val="61"/>
  </w:num>
  <w:num w:numId="80">
    <w:abstractNumId w:val="90"/>
  </w:num>
  <w:num w:numId="81">
    <w:abstractNumId w:val="160"/>
  </w:num>
  <w:num w:numId="82">
    <w:abstractNumId w:val="9"/>
  </w:num>
  <w:num w:numId="83">
    <w:abstractNumId w:val="20"/>
  </w:num>
  <w:num w:numId="84">
    <w:abstractNumId w:val="63"/>
  </w:num>
  <w:num w:numId="85">
    <w:abstractNumId w:val="0"/>
  </w:num>
  <w:num w:numId="86">
    <w:abstractNumId w:val="88"/>
  </w:num>
  <w:num w:numId="87">
    <w:abstractNumId w:val="145"/>
  </w:num>
  <w:num w:numId="88">
    <w:abstractNumId w:val="1"/>
  </w:num>
  <w:num w:numId="89">
    <w:abstractNumId w:val="37"/>
  </w:num>
  <w:num w:numId="90">
    <w:abstractNumId w:val="99"/>
  </w:num>
  <w:num w:numId="91">
    <w:abstractNumId w:val="7"/>
  </w:num>
  <w:num w:numId="92">
    <w:abstractNumId w:val="136"/>
  </w:num>
  <w:num w:numId="93">
    <w:abstractNumId w:val="92"/>
  </w:num>
  <w:num w:numId="94">
    <w:abstractNumId w:val="17"/>
  </w:num>
  <w:num w:numId="95">
    <w:abstractNumId w:val="163"/>
  </w:num>
  <w:num w:numId="96">
    <w:abstractNumId w:val="97"/>
  </w:num>
  <w:num w:numId="97">
    <w:abstractNumId w:val="161"/>
  </w:num>
  <w:num w:numId="98">
    <w:abstractNumId w:val="83"/>
  </w:num>
  <w:num w:numId="99">
    <w:abstractNumId w:val="122"/>
  </w:num>
  <w:num w:numId="100">
    <w:abstractNumId w:val="91"/>
  </w:num>
  <w:num w:numId="101">
    <w:abstractNumId w:val="27"/>
  </w:num>
  <w:num w:numId="102">
    <w:abstractNumId w:val="109"/>
  </w:num>
  <w:num w:numId="103">
    <w:abstractNumId w:val="162"/>
  </w:num>
  <w:num w:numId="104">
    <w:abstractNumId w:val="51"/>
  </w:num>
  <w:num w:numId="105">
    <w:abstractNumId w:val="87"/>
  </w:num>
  <w:num w:numId="106">
    <w:abstractNumId w:val="16"/>
  </w:num>
  <w:num w:numId="107">
    <w:abstractNumId w:val="110"/>
  </w:num>
  <w:num w:numId="108">
    <w:abstractNumId w:val="130"/>
  </w:num>
  <w:num w:numId="109">
    <w:abstractNumId w:val="44"/>
  </w:num>
  <w:num w:numId="110">
    <w:abstractNumId w:val="102"/>
  </w:num>
  <w:num w:numId="111">
    <w:abstractNumId w:val="58"/>
  </w:num>
  <w:num w:numId="112">
    <w:abstractNumId w:val="144"/>
  </w:num>
  <w:num w:numId="113">
    <w:abstractNumId w:val="75"/>
  </w:num>
  <w:num w:numId="114">
    <w:abstractNumId w:val="67"/>
  </w:num>
  <w:num w:numId="115">
    <w:abstractNumId w:val="25"/>
  </w:num>
  <w:num w:numId="116">
    <w:abstractNumId w:val="52"/>
  </w:num>
  <w:num w:numId="117">
    <w:abstractNumId w:val="14"/>
  </w:num>
  <w:num w:numId="118">
    <w:abstractNumId w:val="23"/>
  </w:num>
  <w:num w:numId="119">
    <w:abstractNumId w:val="104"/>
  </w:num>
  <w:num w:numId="120">
    <w:abstractNumId w:val="31"/>
  </w:num>
  <w:num w:numId="121">
    <w:abstractNumId w:val="5"/>
  </w:num>
  <w:num w:numId="122">
    <w:abstractNumId w:val="135"/>
  </w:num>
  <w:num w:numId="123">
    <w:abstractNumId w:val="89"/>
  </w:num>
  <w:num w:numId="124">
    <w:abstractNumId w:val="77"/>
  </w:num>
  <w:num w:numId="125">
    <w:abstractNumId w:val="137"/>
  </w:num>
  <w:num w:numId="126">
    <w:abstractNumId w:val="98"/>
  </w:num>
  <w:num w:numId="127">
    <w:abstractNumId w:val="129"/>
  </w:num>
  <w:num w:numId="128">
    <w:abstractNumId w:val="126"/>
  </w:num>
  <w:num w:numId="129">
    <w:abstractNumId w:val="146"/>
  </w:num>
  <w:num w:numId="130">
    <w:abstractNumId w:val="84"/>
  </w:num>
  <w:num w:numId="131">
    <w:abstractNumId w:val="53"/>
  </w:num>
  <w:num w:numId="132">
    <w:abstractNumId w:val="64"/>
  </w:num>
  <w:num w:numId="133">
    <w:abstractNumId w:val="159"/>
  </w:num>
  <w:num w:numId="134">
    <w:abstractNumId w:val="128"/>
  </w:num>
  <w:num w:numId="135">
    <w:abstractNumId w:val="95"/>
  </w:num>
  <w:num w:numId="136">
    <w:abstractNumId w:val="18"/>
  </w:num>
  <w:num w:numId="137">
    <w:abstractNumId w:val="11"/>
  </w:num>
  <w:num w:numId="138">
    <w:abstractNumId w:val="114"/>
  </w:num>
  <w:num w:numId="139">
    <w:abstractNumId w:val="124"/>
  </w:num>
  <w:num w:numId="140">
    <w:abstractNumId w:val="66"/>
  </w:num>
  <w:num w:numId="141">
    <w:abstractNumId w:val="60"/>
  </w:num>
  <w:num w:numId="142">
    <w:abstractNumId w:val="22"/>
  </w:num>
  <w:num w:numId="143">
    <w:abstractNumId w:val="8"/>
  </w:num>
  <w:num w:numId="144">
    <w:abstractNumId w:val="6"/>
  </w:num>
  <w:num w:numId="145">
    <w:abstractNumId w:val="62"/>
  </w:num>
  <w:num w:numId="146">
    <w:abstractNumId w:val="48"/>
  </w:num>
  <w:num w:numId="147">
    <w:abstractNumId w:val="150"/>
  </w:num>
  <w:num w:numId="148">
    <w:abstractNumId w:val="55"/>
  </w:num>
  <w:num w:numId="149">
    <w:abstractNumId w:val="47"/>
  </w:num>
  <w:num w:numId="150">
    <w:abstractNumId w:val="28"/>
  </w:num>
  <w:num w:numId="151">
    <w:abstractNumId w:val="112"/>
  </w:num>
  <w:num w:numId="152">
    <w:abstractNumId w:val="153"/>
  </w:num>
  <w:num w:numId="153">
    <w:abstractNumId w:val="54"/>
  </w:num>
  <w:num w:numId="154">
    <w:abstractNumId w:val="158"/>
  </w:num>
  <w:num w:numId="155">
    <w:abstractNumId w:val="94"/>
  </w:num>
  <w:num w:numId="156">
    <w:abstractNumId w:val="79"/>
  </w:num>
  <w:num w:numId="157">
    <w:abstractNumId w:val="26"/>
  </w:num>
  <w:num w:numId="158">
    <w:abstractNumId w:val="155"/>
  </w:num>
  <w:num w:numId="159">
    <w:abstractNumId w:val="15"/>
  </w:num>
  <w:num w:numId="160">
    <w:abstractNumId w:val="93"/>
  </w:num>
  <w:num w:numId="161">
    <w:abstractNumId w:val="168"/>
  </w:num>
  <w:num w:numId="162">
    <w:abstractNumId w:val="72"/>
  </w:num>
  <w:num w:numId="163">
    <w:abstractNumId w:val="50"/>
  </w:num>
  <w:num w:numId="164">
    <w:abstractNumId w:val="105"/>
  </w:num>
  <w:num w:numId="1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25"/>
  </w:num>
  <w:num w:numId="168">
    <w:abstractNumId w:val="59"/>
  </w:num>
  <w:num w:numId="169">
    <w:abstractNumId w:val="116"/>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4FC1"/>
    <w:rsid w:val="0001772B"/>
    <w:rsid w:val="00026D77"/>
    <w:rsid w:val="00057B1C"/>
    <w:rsid w:val="000E23BC"/>
    <w:rsid w:val="001312A2"/>
    <w:rsid w:val="00137915"/>
    <w:rsid w:val="001858E8"/>
    <w:rsid w:val="001A07FE"/>
    <w:rsid w:val="001A2942"/>
    <w:rsid w:val="001C02C1"/>
    <w:rsid w:val="001D05C2"/>
    <w:rsid w:val="001E5298"/>
    <w:rsid w:val="00203BAC"/>
    <w:rsid w:val="00223204"/>
    <w:rsid w:val="002234DD"/>
    <w:rsid w:val="00233F76"/>
    <w:rsid w:val="00284AB6"/>
    <w:rsid w:val="002B31C0"/>
    <w:rsid w:val="002B5AB0"/>
    <w:rsid w:val="002C544B"/>
    <w:rsid w:val="002D7FE1"/>
    <w:rsid w:val="002E6538"/>
    <w:rsid w:val="002F701D"/>
    <w:rsid w:val="003029D0"/>
    <w:rsid w:val="00315526"/>
    <w:rsid w:val="003219BB"/>
    <w:rsid w:val="00333A9F"/>
    <w:rsid w:val="00341C5F"/>
    <w:rsid w:val="003578E2"/>
    <w:rsid w:val="003610CB"/>
    <w:rsid w:val="00362099"/>
    <w:rsid w:val="00366AF3"/>
    <w:rsid w:val="003E5370"/>
    <w:rsid w:val="003E613D"/>
    <w:rsid w:val="003F07C1"/>
    <w:rsid w:val="0040773C"/>
    <w:rsid w:val="00415645"/>
    <w:rsid w:val="00420F02"/>
    <w:rsid w:val="00431987"/>
    <w:rsid w:val="0045274A"/>
    <w:rsid w:val="004746CD"/>
    <w:rsid w:val="00487773"/>
    <w:rsid w:val="004A24CB"/>
    <w:rsid w:val="004D5244"/>
    <w:rsid w:val="004D6893"/>
    <w:rsid w:val="004F5181"/>
    <w:rsid w:val="005234CD"/>
    <w:rsid w:val="00541D71"/>
    <w:rsid w:val="00575279"/>
    <w:rsid w:val="00623099"/>
    <w:rsid w:val="0062760C"/>
    <w:rsid w:val="006731C4"/>
    <w:rsid w:val="0068366A"/>
    <w:rsid w:val="006A34B9"/>
    <w:rsid w:val="006A5BED"/>
    <w:rsid w:val="006C288A"/>
    <w:rsid w:val="006C5298"/>
    <w:rsid w:val="006D628A"/>
    <w:rsid w:val="00713E33"/>
    <w:rsid w:val="00742023"/>
    <w:rsid w:val="007612FE"/>
    <w:rsid w:val="00775676"/>
    <w:rsid w:val="00775D67"/>
    <w:rsid w:val="00785854"/>
    <w:rsid w:val="007A6BC7"/>
    <w:rsid w:val="007C1481"/>
    <w:rsid w:val="007D72B9"/>
    <w:rsid w:val="00825D4A"/>
    <w:rsid w:val="00834584"/>
    <w:rsid w:val="0083609A"/>
    <w:rsid w:val="00870E48"/>
    <w:rsid w:val="008713C1"/>
    <w:rsid w:val="008770D8"/>
    <w:rsid w:val="008876D8"/>
    <w:rsid w:val="0089688B"/>
    <w:rsid w:val="008970A2"/>
    <w:rsid w:val="008A0499"/>
    <w:rsid w:val="008B1B6C"/>
    <w:rsid w:val="008B269D"/>
    <w:rsid w:val="008D731D"/>
    <w:rsid w:val="009126E8"/>
    <w:rsid w:val="00937C2E"/>
    <w:rsid w:val="009542F4"/>
    <w:rsid w:val="009C4DAA"/>
    <w:rsid w:val="009D5078"/>
    <w:rsid w:val="009E7079"/>
    <w:rsid w:val="009E745D"/>
    <w:rsid w:val="00A14F6C"/>
    <w:rsid w:val="00A152BB"/>
    <w:rsid w:val="00A21ABA"/>
    <w:rsid w:val="00A21D5B"/>
    <w:rsid w:val="00A332C0"/>
    <w:rsid w:val="00A5472D"/>
    <w:rsid w:val="00A56AE1"/>
    <w:rsid w:val="00A6256F"/>
    <w:rsid w:val="00A717EB"/>
    <w:rsid w:val="00A91DF7"/>
    <w:rsid w:val="00AB7AE9"/>
    <w:rsid w:val="00AE0698"/>
    <w:rsid w:val="00B0129A"/>
    <w:rsid w:val="00B1516C"/>
    <w:rsid w:val="00B1707B"/>
    <w:rsid w:val="00B21558"/>
    <w:rsid w:val="00B51F15"/>
    <w:rsid w:val="00B527B4"/>
    <w:rsid w:val="00B658EA"/>
    <w:rsid w:val="00B848B7"/>
    <w:rsid w:val="00BB3029"/>
    <w:rsid w:val="00BD1FE9"/>
    <w:rsid w:val="00BD3FD5"/>
    <w:rsid w:val="00BF4AFD"/>
    <w:rsid w:val="00C029DF"/>
    <w:rsid w:val="00C24FD0"/>
    <w:rsid w:val="00C2516F"/>
    <w:rsid w:val="00C75E7F"/>
    <w:rsid w:val="00C83FB0"/>
    <w:rsid w:val="00CF5C89"/>
    <w:rsid w:val="00D14C15"/>
    <w:rsid w:val="00D44B95"/>
    <w:rsid w:val="00D643C2"/>
    <w:rsid w:val="00DD3C30"/>
    <w:rsid w:val="00DF02E0"/>
    <w:rsid w:val="00DF62D9"/>
    <w:rsid w:val="00DF6F73"/>
    <w:rsid w:val="00E03C5C"/>
    <w:rsid w:val="00E12381"/>
    <w:rsid w:val="00E50FC2"/>
    <w:rsid w:val="00E579DD"/>
    <w:rsid w:val="00E61879"/>
    <w:rsid w:val="00E74F24"/>
    <w:rsid w:val="00E77036"/>
    <w:rsid w:val="00E95CBF"/>
    <w:rsid w:val="00ED36C9"/>
    <w:rsid w:val="00EE6A01"/>
    <w:rsid w:val="00F17931"/>
    <w:rsid w:val="00F238AC"/>
    <w:rsid w:val="00F34B97"/>
    <w:rsid w:val="00F37B7B"/>
    <w:rsid w:val="00F45F02"/>
    <w:rsid w:val="00F70E63"/>
    <w:rsid w:val="00F90F33"/>
    <w:rsid w:val="00FA26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uiPriority w:val="9"/>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uiPriority w:val="9"/>
    <w:semiHidden/>
    <w:unhideWhenUsed/>
    <w:qFormat/>
    <w:rsid w:val="008A0499"/>
    <w:pPr>
      <w:widowControl w:val="0"/>
      <w:suppressAutoHyphens/>
      <w:autoSpaceDE w:val="0"/>
      <w:autoSpaceDN w:val="0"/>
      <w:adjustRightInd w:val="0"/>
      <w:spacing w:after="0" w:line="240" w:lineRule="auto"/>
      <w:ind w:leftChars="-1" w:left="-1" w:hangingChars="1" w:hanging="1"/>
      <w:textDirection w:val="btLr"/>
      <w:textAlignment w:val="top"/>
      <w:outlineLvl w:val="1"/>
    </w:pPr>
    <w:rPr>
      <w:rFonts w:ascii="Cambria" w:eastAsia="Calibri" w:hAnsi="Cambria" w:cs="Times New Roman"/>
      <w:b/>
      <w:bCs/>
      <w:i/>
      <w:iCs/>
      <w:position w:val="-1"/>
      <w:sz w:val="28"/>
      <w:szCs w:val="28"/>
      <w:lang w:eastAsia="pt-BR"/>
    </w:rPr>
  </w:style>
  <w:style w:type="paragraph" w:styleId="Ttulo3">
    <w:name w:val="heading 3"/>
    <w:basedOn w:val="Normal"/>
    <w:next w:val="Normal"/>
    <w:link w:val="Ttulo3Char"/>
    <w:uiPriority w:val="9"/>
    <w:semiHidden/>
    <w:unhideWhenUsed/>
    <w:qFormat/>
    <w:rsid w:val="008A0499"/>
    <w:pPr>
      <w:widowControl w:val="0"/>
      <w:suppressAutoHyphens/>
      <w:autoSpaceDE w:val="0"/>
      <w:autoSpaceDN w:val="0"/>
      <w:adjustRightInd w:val="0"/>
      <w:spacing w:after="0" w:line="240" w:lineRule="atLeast"/>
      <w:ind w:leftChars="-1" w:left="-1" w:hangingChars="1" w:hanging="1"/>
      <w:jc w:val="left"/>
      <w:textDirection w:val="btLr"/>
      <w:textAlignment w:val="top"/>
      <w:outlineLvl w:val="2"/>
    </w:pPr>
    <w:rPr>
      <w:rFonts w:ascii="Cambria" w:eastAsia="Calibri" w:hAnsi="Cambria" w:cs="Times New Roman"/>
      <w:b/>
      <w:bCs/>
      <w:position w:val="-1"/>
      <w:sz w:val="26"/>
      <w:szCs w:val="26"/>
      <w:lang w:eastAsia="pt-BR"/>
    </w:rPr>
  </w:style>
  <w:style w:type="paragraph" w:styleId="Ttulo4">
    <w:name w:val="heading 4"/>
    <w:basedOn w:val="Normal"/>
    <w:next w:val="Normal"/>
    <w:link w:val="Ttulo4Char"/>
    <w:uiPriority w:val="9"/>
    <w:semiHidden/>
    <w:unhideWhenUsed/>
    <w:qFormat/>
    <w:rsid w:val="008A0499"/>
    <w:pPr>
      <w:widowControl w:val="0"/>
      <w:suppressAutoHyphens/>
      <w:autoSpaceDE w:val="0"/>
      <w:autoSpaceDN w:val="0"/>
      <w:adjustRightInd w:val="0"/>
      <w:spacing w:before="240" w:after="60" w:line="240" w:lineRule="auto"/>
      <w:ind w:leftChars="-1" w:left="-1" w:hangingChars="1" w:hanging="1"/>
      <w:textDirection w:val="btLr"/>
      <w:textAlignment w:val="top"/>
      <w:outlineLvl w:val="3"/>
    </w:pPr>
    <w:rPr>
      <w:rFonts w:ascii="Calibri" w:eastAsia="Calibri" w:hAnsi="Calibri" w:cs="Calibri"/>
      <w:b/>
      <w:bCs/>
      <w:position w:val="-1"/>
      <w:sz w:val="28"/>
      <w:szCs w:val="28"/>
      <w:lang w:eastAsia="pt-BR"/>
    </w:rPr>
  </w:style>
  <w:style w:type="paragraph" w:styleId="Ttulo5">
    <w:name w:val="heading 5"/>
    <w:basedOn w:val="Normal"/>
    <w:next w:val="Normal"/>
    <w:link w:val="Ttulo5Char"/>
    <w:uiPriority w:val="9"/>
    <w:semiHidden/>
    <w:unhideWhenUsed/>
    <w:qFormat/>
    <w:rsid w:val="008A0499"/>
    <w:pPr>
      <w:widowControl w:val="0"/>
      <w:suppressAutoHyphens/>
      <w:autoSpaceDE w:val="0"/>
      <w:autoSpaceDN w:val="0"/>
      <w:adjustRightInd w:val="0"/>
      <w:spacing w:after="0" w:line="240" w:lineRule="auto"/>
      <w:ind w:leftChars="-1" w:left="-1" w:hangingChars="1" w:hanging="1"/>
      <w:jc w:val="center"/>
      <w:textDirection w:val="btLr"/>
      <w:textAlignment w:val="top"/>
      <w:outlineLvl w:val="4"/>
    </w:pPr>
    <w:rPr>
      <w:rFonts w:ascii="Calibri" w:eastAsia="Calibri" w:hAnsi="Calibri" w:cs="Calibri"/>
      <w:b/>
      <w:bCs/>
      <w:i/>
      <w:iCs/>
      <w:position w:val="-1"/>
      <w:sz w:val="26"/>
      <w:szCs w:val="26"/>
      <w:lang w:eastAsia="pt-BR"/>
    </w:rPr>
  </w:style>
  <w:style w:type="paragraph" w:styleId="Ttulo6">
    <w:name w:val="heading 6"/>
    <w:basedOn w:val="Normal"/>
    <w:next w:val="Normal"/>
    <w:link w:val="Ttulo6Char"/>
    <w:uiPriority w:val="9"/>
    <w:semiHidden/>
    <w:unhideWhenUsed/>
    <w:qFormat/>
    <w:rsid w:val="008A0499"/>
    <w:pPr>
      <w:widowControl w:val="0"/>
      <w:suppressAutoHyphens/>
      <w:autoSpaceDE w:val="0"/>
      <w:autoSpaceDN w:val="0"/>
      <w:adjustRightInd w:val="0"/>
      <w:spacing w:before="240" w:after="60" w:line="240" w:lineRule="auto"/>
      <w:ind w:leftChars="-1" w:left="-1" w:hangingChars="1" w:hanging="1"/>
      <w:textDirection w:val="btLr"/>
      <w:textAlignment w:val="top"/>
      <w:outlineLvl w:val="5"/>
    </w:pPr>
    <w:rPr>
      <w:rFonts w:ascii="Calibri" w:eastAsia="Calibri" w:hAnsi="Calibri" w:cs="Calibri"/>
      <w:b/>
      <w:bCs/>
      <w:position w:val="-1"/>
      <w:sz w:val="20"/>
      <w:szCs w:val="20"/>
      <w:lang w:eastAsia="pt-BR"/>
    </w:rPr>
  </w:style>
  <w:style w:type="paragraph" w:styleId="Ttulo7">
    <w:name w:val="heading 7"/>
    <w:basedOn w:val="Normal"/>
    <w:next w:val="Normal"/>
    <w:link w:val="Ttulo7Char"/>
    <w:uiPriority w:val="99"/>
    <w:qFormat/>
    <w:rsid w:val="008A0499"/>
    <w:pPr>
      <w:widowControl w:val="0"/>
      <w:suppressAutoHyphens/>
      <w:autoSpaceDE w:val="0"/>
      <w:autoSpaceDN w:val="0"/>
      <w:adjustRightInd w:val="0"/>
      <w:spacing w:after="0" w:line="280" w:lineRule="atLeast"/>
      <w:ind w:leftChars="-1" w:left="57" w:right="57" w:hangingChars="1" w:hanging="57"/>
      <w:jc w:val="center"/>
      <w:textDirection w:val="btLr"/>
      <w:textAlignment w:val="top"/>
      <w:outlineLvl w:val="6"/>
    </w:pPr>
    <w:rPr>
      <w:rFonts w:ascii="Calibri" w:eastAsia="Calibri" w:hAnsi="Calibri" w:cs="Calibri"/>
      <w:position w:val="-1"/>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F45F02"/>
    <w:rPr>
      <w:rFonts w:ascii="Tahoma" w:hAnsi="Tahoma" w:cs="Tahoma"/>
      <w:sz w:val="16"/>
      <w:szCs w:val="16"/>
    </w:rPr>
  </w:style>
  <w:style w:type="character" w:customStyle="1" w:styleId="Ttulo1Char">
    <w:name w:val="Título 1 Char"/>
    <w:basedOn w:val="Fontepargpadro"/>
    <w:link w:val="Ttulo1"/>
    <w:uiPriority w:val="9"/>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iPriority w:val="99"/>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uiPriority w:val="99"/>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DF6F73"/>
    <w:rPr>
      <w:rFonts w:ascii="Times New Roman" w:eastAsia="Times New Roman" w:hAnsi="Times New Roman" w:cs="Times New Roman"/>
      <w:sz w:val="28"/>
      <w:szCs w:val="20"/>
      <w:lang w:eastAsia="pt-BR"/>
    </w:rPr>
  </w:style>
  <w:style w:type="table" w:styleId="Tabelacomgrade">
    <w:name w:val="Table Grid"/>
    <w:basedOn w:val="Tabelanormal"/>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uiPriority w:val="99"/>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aliases w:val="List I Paragraph"/>
    <w:basedOn w:val="Normal"/>
    <w:uiPriority w:val="99"/>
    <w:qFormat/>
    <w:rsid w:val="004F5181"/>
    <w:pPr>
      <w:ind w:left="720"/>
      <w:contextualSpacing/>
    </w:pPr>
  </w:style>
  <w:style w:type="character" w:customStyle="1" w:styleId="Ttulo2Char">
    <w:name w:val="Título 2 Char"/>
    <w:basedOn w:val="Fontepargpadro"/>
    <w:link w:val="Ttulo2"/>
    <w:uiPriority w:val="9"/>
    <w:semiHidden/>
    <w:rsid w:val="008A0499"/>
    <w:rPr>
      <w:rFonts w:ascii="Cambria" w:eastAsia="Calibri" w:hAnsi="Cambria" w:cs="Times New Roman"/>
      <w:b/>
      <w:bCs/>
      <w:i/>
      <w:iCs/>
      <w:position w:val="-1"/>
      <w:sz w:val="28"/>
      <w:szCs w:val="28"/>
      <w:lang w:eastAsia="pt-BR"/>
    </w:rPr>
  </w:style>
  <w:style w:type="character" w:customStyle="1" w:styleId="Ttulo3Char">
    <w:name w:val="Título 3 Char"/>
    <w:basedOn w:val="Fontepargpadro"/>
    <w:link w:val="Ttulo3"/>
    <w:uiPriority w:val="9"/>
    <w:semiHidden/>
    <w:rsid w:val="008A0499"/>
    <w:rPr>
      <w:rFonts w:ascii="Cambria" w:eastAsia="Calibri" w:hAnsi="Cambria" w:cs="Times New Roman"/>
      <w:b/>
      <w:bCs/>
      <w:position w:val="-1"/>
      <w:sz w:val="26"/>
      <w:szCs w:val="26"/>
      <w:lang w:eastAsia="pt-BR"/>
    </w:rPr>
  </w:style>
  <w:style w:type="character" w:customStyle="1" w:styleId="Ttulo4Char">
    <w:name w:val="Título 4 Char"/>
    <w:basedOn w:val="Fontepargpadro"/>
    <w:link w:val="Ttulo4"/>
    <w:uiPriority w:val="9"/>
    <w:semiHidden/>
    <w:rsid w:val="008A0499"/>
    <w:rPr>
      <w:rFonts w:ascii="Calibri" w:eastAsia="Calibri" w:hAnsi="Calibri" w:cs="Calibri"/>
      <w:b/>
      <w:bCs/>
      <w:position w:val="-1"/>
      <w:sz w:val="28"/>
      <w:szCs w:val="28"/>
      <w:lang w:eastAsia="pt-BR"/>
    </w:rPr>
  </w:style>
  <w:style w:type="character" w:customStyle="1" w:styleId="Ttulo5Char">
    <w:name w:val="Título 5 Char"/>
    <w:basedOn w:val="Fontepargpadro"/>
    <w:link w:val="Ttulo5"/>
    <w:uiPriority w:val="9"/>
    <w:semiHidden/>
    <w:rsid w:val="008A0499"/>
    <w:rPr>
      <w:rFonts w:ascii="Calibri" w:eastAsia="Calibri" w:hAnsi="Calibri" w:cs="Calibri"/>
      <w:b/>
      <w:bCs/>
      <w:i/>
      <w:iCs/>
      <w:position w:val="-1"/>
      <w:sz w:val="26"/>
      <w:szCs w:val="26"/>
      <w:lang w:eastAsia="pt-BR"/>
    </w:rPr>
  </w:style>
  <w:style w:type="character" w:customStyle="1" w:styleId="Ttulo6Char">
    <w:name w:val="Título 6 Char"/>
    <w:basedOn w:val="Fontepargpadro"/>
    <w:link w:val="Ttulo6"/>
    <w:uiPriority w:val="9"/>
    <w:semiHidden/>
    <w:rsid w:val="008A0499"/>
    <w:rPr>
      <w:rFonts w:ascii="Calibri" w:eastAsia="Calibri" w:hAnsi="Calibri" w:cs="Calibri"/>
      <w:b/>
      <w:bCs/>
      <w:position w:val="-1"/>
      <w:sz w:val="20"/>
      <w:szCs w:val="20"/>
      <w:lang w:eastAsia="pt-BR"/>
    </w:rPr>
  </w:style>
  <w:style w:type="character" w:customStyle="1" w:styleId="Ttulo7Char">
    <w:name w:val="Título 7 Char"/>
    <w:basedOn w:val="Fontepargpadro"/>
    <w:link w:val="Ttulo7"/>
    <w:uiPriority w:val="99"/>
    <w:rsid w:val="008A0499"/>
    <w:rPr>
      <w:rFonts w:ascii="Calibri" w:eastAsia="Calibri" w:hAnsi="Calibri" w:cs="Calibri"/>
      <w:position w:val="-1"/>
      <w:sz w:val="24"/>
      <w:szCs w:val="24"/>
      <w:lang w:eastAsia="pt-BR"/>
    </w:rPr>
  </w:style>
  <w:style w:type="table" w:customStyle="1" w:styleId="TableNormal">
    <w:name w:val="Table Normal"/>
    <w:rsid w:val="008A0499"/>
    <w:pPr>
      <w:widowControl w:val="0"/>
    </w:pPr>
    <w:rPr>
      <w:rFonts w:ascii="Calibri" w:eastAsia="Calibri" w:hAnsi="Calibri" w:cs="Calibri"/>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8A0499"/>
    <w:pPr>
      <w:widowControl w:val="0"/>
      <w:suppressAutoHyphens/>
      <w:autoSpaceDE w:val="0"/>
      <w:autoSpaceDN w:val="0"/>
      <w:adjustRightInd w:val="0"/>
      <w:spacing w:after="0" w:line="240" w:lineRule="auto"/>
      <w:ind w:leftChars="-1" w:left="-1" w:right="333" w:hangingChars="1" w:hanging="1"/>
      <w:jc w:val="center"/>
      <w:textDirection w:val="btLr"/>
      <w:textAlignment w:val="top"/>
      <w:outlineLvl w:val="0"/>
    </w:pPr>
    <w:rPr>
      <w:rFonts w:ascii="Cambria" w:eastAsia="Calibri" w:hAnsi="Cambria" w:cs="Times New Roman"/>
      <w:b/>
      <w:bCs/>
      <w:kern w:val="28"/>
      <w:position w:val="-1"/>
      <w:sz w:val="32"/>
      <w:szCs w:val="32"/>
      <w:lang w:eastAsia="pt-BR"/>
    </w:rPr>
  </w:style>
  <w:style w:type="character" w:customStyle="1" w:styleId="TtuloChar">
    <w:name w:val="Título Char"/>
    <w:basedOn w:val="Fontepargpadro"/>
    <w:link w:val="Ttulo"/>
    <w:uiPriority w:val="10"/>
    <w:rsid w:val="008A0499"/>
    <w:rPr>
      <w:rFonts w:ascii="Cambria" w:eastAsia="Calibri" w:hAnsi="Cambria" w:cs="Times New Roman"/>
      <w:b/>
      <w:bCs/>
      <w:kern w:val="28"/>
      <w:position w:val="-1"/>
      <w:sz w:val="32"/>
      <w:szCs w:val="32"/>
      <w:lang w:eastAsia="pt-BR"/>
    </w:rPr>
  </w:style>
  <w:style w:type="paragraph" w:customStyle="1" w:styleId="DefinitionTerm">
    <w:name w:val="Definition Term"/>
    <w:basedOn w:val="Normal"/>
    <w:next w:val="DefinitionList"/>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DefinitionList">
    <w:name w:val="Definition List"/>
    <w:basedOn w:val="Normal"/>
    <w:next w:val="DefinitionTerm"/>
    <w:uiPriority w:val="99"/>
    <w:rsid w:val="008A0499"/>
    <w:pPr>
      <w:widowControl w:val="0"/>
      <w:suppressAutoHyphens/>
      <w:autoSpaceDE w:val="0"/>
      <w:autoSpaceDN w:val="0"/>
      <w:adjustRightInd w:val="0"/>
      <w:spacing w:after="0" w:line="240" w:lineRule="auto"/>
      <w:ind w:leftChars="-1" w:left="360" w:hangingChars="1" w:hanging="1"/>
      <w:jc w:val="left"/>
      <w:textDirection w:val="btLr"/>
      <w:textAlignment w:val="top"/>
      <w:outlineLvl w:val="0"/>
    </w:pPr>
    <w:rPr>
      <w:rFonts w:ascii="Arial" w:eastAsia="Calibri" w:hAnsi="Arial" w:cs="Arial"/>
      <w:position w:val="-1"/>
      <w:sz w:val="22"/>
      <w:lang w:eastAsia="pt-BR"/>
    </w:rPr>
  </w:style>
  <w:style w:type="paragraph" w:customStyle="1" w:styleId="Definition">
    <w:name w:val="Definition"/>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i/>
      <w:iCs/>
      <w:position w:val="-1"/>
      <w:lang w:eastAsia="pt-BR"/>
    </w:rPr>
  </w:style>
  <w:style w:type="paragraph" w:customStyle="1" w:styleId="H1">
    <w:name w:val="H1"/>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48"/>
      <w:szCs w:val="48"/>
      <w:lang w:eastAsia="pt-BR"/>
    </w:rPr>
  </w:style>
  <w:style w:type="paragraph" w:customStyle="1" w:styleId="H2">
    <w:name w:val="H2"/>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36"/>
      <w:szCs w:val="36"/>
      <w:lang w:eastAsia="pt-BR"/>
    </w:rPr>
  </w:style>
  <w:style w:type="paragraph" w:customStyle="1" w:styleId="H3">
    <w:name w:val="H3"/>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28"/>
      <w:szCs w:val="28"/>
      <w:lang w:eastAsia="pt-BR"/>
    </w:rPr>
  </w:style>
  <w:style w:type="paragraph" w:customStyle="1" w:styleId="H4">
    <w:name w:val="H4"/>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Cs w:val="24"/>
      <w:lang w:eastAsia="pt-BR"/>
    </w:rPr>
  </w:style>
  <w:style w:type="paragraph" w:customStyle="1" w:styleId="H5">
    <w:name w:val="H5"/>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20"/>
      <w:szCs w:val="20"/>
      <w:lang w:eastAsia="pt-BR"/>
    </w:rPr>
  </w:style>
  <w:style w:type="paragraph" w:customStyle="1" w:styleId="H6">
    <w:name w:val="H6"/>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16"/>
      <w:szCs w:val="16"/>
      <w:lang w:eastAsia="pt-BR"/>
    </w:rPr>
  </w:style>
  <w:style w:type="paragraph" w:customStyle="1" w:styleId="Address">
    <w:name w:val="Address"/>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i/>
      <w:iCs/>
      <w:position w:val="-1"/>
      <w:sz w:val="22"/>
      <w:lang w:eastAsia="pt-BR"/>
    </w:rPr>
  </w:style>
  <w:style w:type="paragraph" w:customStyle="1" w:styleId="Blockquote">
    <w:name w:val="Blockquote"/>
    <w:basedOn w:val="Normal"/>
    <w:uiPriority w:val="99"/>
    <w:rsid w:val="008A0499"/>
    <w:pPr>
      <w:widowControl w:val="0"/>
      <w:suppressAutoHyphens/>
      <w:autoSpaceDE w:val="0"/>
      <w:autoSpaceDN w:val="0"/>
      <w:adjustRightInd w:val="0"/>
      <w:spacing w:before="100" w:after="100" w:line="240" w:lineRule="auto"/>
      <w:ind w:leftChars="-1" w:left="360" w:right="360" w:hangingChars="1" w:hanging="1"/>
      <w:jc w:val="left"/>
      <w:textDirection w:val="btLr"/>
      <w:textAlignment w:val="top"/>
      <w:outlineLvl w:val="0"/>
    </w:pPr>
    <w:rPr>
      <w:rFonts w:ascii="Arial" w:eastAsia="Calibri" w:hAnsi="Arial" w:cs="Arial"/>
      <w:position w:val="-1"/>
      <w:sz w:val="22"/>
      <w:lang w:eastAsia="pt-BR"/>
    </w:rPr>
  </w:style>
  <w:style w:type="paragraph" w:customStyle="1" w:styleId="CITE">
    <w:name w:val="CITE"/>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i/>
      <w:iCs/>
      <w:position w:val="-1"/>
      <w:lang w:eastAsia="pt-BR"/>
    </w:rPr>
  </w:style>
  <w:style w:type="paragraph" w:customStyle="1" w:styleId="CODE">
    <w:name w:val="CODE"/>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Calibri" w:hAnsi="Courier New" w:cs="Courier New"/>
      <w:position w:val="-1"/>
      <w:lang w:eastAsia="pt-BR"/>
    </w:rPr>
  </w:style>
  <w:style w:type="paragraph" w:customStyle="1" w:styleId="Hiperlink">
    <w:name w:val="Hiperlink"/>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color w:val="0000FF"/>
      <w:position w:val="-1"/>
      <w:u w:val="single"/>
      <w:lang w:eastAsia="pt-BR"/>
    </w:rPr>
  </w:style>
  <w:style w:type="character" w:styleId="HiperlinkVisitado">
    <w:name w:val="FollowedHyperlink"/>
    <w:rsid w:val="008A0499"/>
    <w:rPr>
      <w:color w:val="800080"/>
      <w:w w:val="100"/>
      <w:position w:val="-1"/>
      <w:sz w:val="22"/>
      <w:szCs w:val="22"/>
      <w:u w:val="single"/>
      <w:effect w:val="none"/>
      <w:vertAlign w:val="baseline"/>
      <w:cs w:val="0"/>
      <w:em w:val="none"/>
    </w:rPr>
  </w:style>
  <w:style w:type="paragraph" w:customStyle="1" w:styleId="Keyboard">
    <w:name w:val="Keyboard"/>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Calibri" w:hAnsi="Courier New" w:cs="Courier New"/>
      <w:b/>
      <w:bCs/>
      <w:position w:val="-1"/>
      <w:lang w:eastAsia="pt-BR"/>
    </w:rPr>
  </w:style>
  <w:style w:type="paragraph" w:customStyle="1" w:styleId="Preformatted">
    <w:name w:val="Preformatted"/>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Courier New" w:eastAsia="Calibri" w:hAnsi="Courier New" w:cs="Courier New"/>
      <w:position w:val="-1"/>
      <w:sz w:val="20"/>
      <w:szCs w:val="20"/>
      <w:lang w:eastAsia="pt-BR"/>
    </w:rPr>
  </w:style>
  <w:style w:type="paragraph" w:customStyle="1" w:styleId="z-BottomofForm">
    <w:name w:val="z-Bottom of Form"/>
    <w:uiPriority w:val="99"/>
    <w:rsid w:val="008A0499"/>
    <w:pPr>
      <w:widowControl w:val="0"/>
      <w:suppressAutoHyphens/>
      <w:autoSpaceDE w:val="0"/>
      <w:autoSpaceDN w:val="0"/>
      <w:adjustRightInd w:val="0"/>
      <w:spacing w:line="1" w:lineRule="atLeast"/>
      <w:ind w:leftChars="-1" w:left="-1" w:hangingChars="1" w:hanging="1"/>
      <w:jc w:val="center"/>
      <w:textDirection w:val="btLr"/>
      <w:textAlignment w:val="top"/>
      <w:outlineLvl w:val="0"/>
    </w:pPr>
    <w:rPr>
      <w:rFonts w:ascii="Arial" w:eastAsia="Calibri" w:hAnsi="Arial" w:cs="Arial"/>
      <w:vanish/>
      <w:position w:val="-1"/>
      <w:sz w:val="16"/>
      <w:szCs w:val="16"/>
      <w:lang w:eastAsia="pt-BR"/>
    </w:rPr>
  </w:style>
  <w:style w:type="paragraph" w:customStyle="1" w:styleId="z-TopofForm">
    <w:name w:val="z-Top of Form"/>
    <w:uiPriority w:val="99"/>
    <w:rsid w:val="008A0499"/>
    <w:pPr>
      <w:widowControl w:val="0"/>
      <w:suppressAutoHyphens/>
      <w:autoSpaceDE w:val="0"/>
      <w:autoSpaceDN w:val="0"/>
      <w:adjustRightInd w:val="0"/>
      <w:spacing w:line="1" w:lineRule="atLeast"/>
      <w:ind w:leftChars="-1" w:left="-1" w:hangingChars="1" w:hanging="1"/>
      <w:jc w:val="center"/>
      <w:textDirection w:val="btLr"/>
      <w:textAlignment w:val="top"/>
      <w:outlineLvl w:val="0"/>
    </w:pPr>
    <w:rPr>
      <w:rFonts w:ascii="Arial" w:eastAsia="Calibri" w:hAnsi="Arial" w:cs="Arial"/>
      <w:vanish/>
      <w:position w:val="-1"/>
      <w:sz w:val="16"/>
      <w:szCs w:val="16"/>
      <w:lang w:eastAsia="pt-BR"/>
    </w:rPr>
  </w:style>
  <w:style w:type="paragraph" w:customStyle="1" w:styleId="Sample">
    <w:name w:val="Sample"/>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Calibri" w:hAnsi="Courier New" w:cs="Courier New"/>
      <w:position w:val="-1"/>
      <w:lang w:eastAsia="pt-BR"/>
    </w:rPr>
  </w:style>
  <w:style w:type="character" w:styleId="Forte">
    <w:name w:val="Strong"/>
    <w:qFormat/>
    <w:rsid w:val="008A0499"/>
    <w:rPr>
      <w:b/>
      <w:bCs/>
      <w:w w:val="100"/>
      <w:position w:val="-1"/>
      <w:sz w:val="22"/>
      <w:szCs w:val="22"/>
      <w:effect w:val="none"/>
      <w:vertAlign w:val="baseline"/>
      <w:cs w:val="0"/>
      <w:em w:val="none"/>
    </w:rPr>
  </w:style>
  <w:style w:type="paragraph" w:customStyle="1" w:styleId="Typewriter">
    <w:name w:val="Typewriter"/>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Calibri" w:hAnsi="Courier New" w:cs="Courier New"/>
      <w:position w:val="-1"/>
      <w:lang w:eastAsia="pt-BR"/>
    </w:rPr>
  </w:style>
  <w:style w:type="paragraph" w:customStyle="1" w:styleId="Variable">
    <w:name w:val="Variable"/>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i/>
      <w:iCs/>
      <w:position w:val="-1"/>
      <w:lang w:eastAsia="pt-BR"/>
    </w:rPr>
  </w:style>
  <w:style w:type="paragraph" w:customStyle="1" w:styleId="HTMLMarkup">
    <w:name w:val="HTML Markup"/>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vanish/>
      <w:color w:val="FF0000"/>
      <w:position w:val="-1"/>
      <w:lang w:eastAsia="pt-BR"/>
    </w:rPr>
  </w:style>
  <w:style w:type="paragraph" w:customStyle="1" w:styleId="Comment">
    <w:name w:val="Comment"/>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vanish/>
      <w:position w:val="-1"/>
      <w:lang w:eastAsia="pt-BR"/>
    </w:rPr>
  </w:style>
  <w:style w:type="paragraph" w:styleId="Corpodetexto2">
    <w:name w:val="Body Text 2"/>
    <w:basedOn w:val="Normal"/>
    <w:link w:val="Corpodetexto2Char"/>
    <w:uiPriority w:val="99"/>
    <w:rsid w:val="008A0499"/>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Calibri" w:eastAsia="Calibri" w:hAnsi="Calibri" w:cs="Calibri"/>
      <w:position w:val="-1"/>
      <w:sz w:val="20"/>
      <w:szCs w:val="20"/>
      <w:lang w:eastAsia="pt-BR"/>
    </w:rPr>
  </w:style>
  <w:style w:type="character" w:customStyle="1" w:styleId="Corpodetexto2Char">
    <w:name w:val="Corpo de texto 2 Char"/>
    <w:basedOn w:val="Fontepargpadro"/>
    <w:link w:val="Corpodetexto2"/>
    <w:uiPriority w:val="99"/>
    <w:rsid w:val="008A0499"/>
    <w:rPr>
      <w:rFonts w:ascii="Calibri" w:eastAsia="Calibri" w:hAnsi="Calibri" w:cs="Calibri"/>
      <w:position w:val="-1"/>
      <w:sz w:val="20"/>
      <w:szCs w:val="20"/>
      <w:lang w:eastAsia="pt-BR"/>
    </w:rPr>
  </w:style>
  <w:style w:type="character" w:styleId="Hyperlink">
    <w:name w:val="Hyperlink"/>
    <w:rsid w:val="008A0499"/>
    <w:rPr>
      <w:color w:val="0000FF"/>
      <w:w w:val="100"/>
      <w:position w:val="-1"/>
      <w:sz w:val="22"/>
      <w:szCs w:val="22"/>
      <w:u w:val="single"/>
      <w:effect w:val="none"/>
      <w:vertAlign w:val="baseline"/>
      <w:cs w:val="0"/>
      <w:em w:val="none"/>
    </w:rPr>
  </w:style>
  <w:style w:type="paragraph" w:customStyle="1" w:styleId="A161175">
    <w:name w:val="_A161175ÿ"/>
    <w:uiPriority w:val="99"/>
    <w:rsid w:val="008A0499"/>
    <w:pPr>
      <w:widowControl w:val="0"/>
      <w:suppressAutoHyphens/>
      <w:autoSpaceDE w:val="0"/>
      <w:autoSpaceDN w:val="0"/>
      <w:adjustRightInd w:val="0"/>
      <w:spacing w:line="1" w:lineRule="atLeast"/>
      <w:ind w:leftChars="-1" w:left="867" w:right="46" w:hangingChars="1" w:hanging="1"/>
      <w:jc w:val="both"/>
      <w:textDirection w:val="btLr"/>
      <w:textAlignment w:val="top"/>
      <w:outlineLvl w:val="0"/>
    </w:pPr>
    <w:rPr>
      <w:rFonts w:ascii="Arial" w:eastAsia="Calibri" w:hAnsi="Arial" w:cs="Arial"/>
      <w:color w:val="000000"/>
      <w:position w:val="-1"/>
      <w:sz w:val="24"/>
      <w:szCs w:val="24"/>
      <w:lang w:eastAsia="pt-BR"/>
    </w:rPr>
  </w:style>
  <w:style w:type="character" w:styleId="Nmerodepgina">
    <w:name w:val="page number"/>
    <w:rsid w:val="008A0499"/>
    <w:rPr>
      <w:w w:val="100"/>
      <w:position w:val="-1"/>
      <w:sz w:val="22"/>
      <w:szCs w:val="22"/>
      <w:effect w:val="none"/>
      <w:vertAlign w:val="baseline"/>
      <w:cs w:val="0"/>
      <w:em w:val="none"/>
    </w:rPr>
  </w:style>
  <w:style w:type="paragraph" w:styleId="Textoembloco">
    <w:name w:val="Block Text"/>
    <w:basedOn w:val="Normal"/>
    <w:uiPriority w:val="99"/>
    <w:rsid w:val="008A0499"/>
    <w:pPr>
      <w:widowControl w:val="0"/>
      <w:suppressAutoHyphens/>
      <w:autoSpaceDE w:val="0"/>
      <w:autoSpaceDN w:val="0"/>
      <w:adjustRightInd w:val="0"/>
      <w:spacing w:after="0" w:line="240" w:lineRule="auto"/>
      <w:ind w:leftChars="-1" w:left="4253" w:right="57" w:hangingChars="1" w:hanging="1"/>
      <w:textDirection w:val="btLr"/>
      <w:textAlignment w:val="top"/>
      <w:outlineLvl w:val="0"/>
    </w:pPr>
    <w:rPr>
      <w:rFonts w:ascii="Arial" w:eastAsia="Calibri" w:hAnsi="Arial" w:cs="Arial"/>
      <w:i/>
      <w:iCs/>
      <w:position w:val="-1"/>
      <w:sz w:val="22"/>
      <w:lang w:eastAsia="pt-BR"/>
    </w:rPr>
  </w:style>
  <w:style w:type="character" w:styleId="Refdenotaderodap">
    <w:name w:val="footnote reference"/>
    <w:rsid w:val="008A0499"/>
    <w:rPr>
      <w:w w:val="100"/>
      <w:position w:val="-1"/>
      <w:sz w:val="22"/>
      <w:szCs w:val="22"/>
      <w:effect w:val="none"/>
      <w:vertAlign w:val="superscript"/>
      <w:cs w:val="0"/>
      <w:em w:val="none"/>
    </w:rPr>
  </w:style>
  <w:style w:type="paragraph" w:styleId="Textodenotaderodap">
    <w:name w:val="footnote text"/>
    <w:basedOn w:val="Normal"/>
    <w:link w:val="TextodenotaderodapChar"/>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Calibri" w:eastAsia="Calibri" w:hAnsi="Calibri" w:cs="Calibri"/>
      <w:position w:val="-1"/>
      <w:sz w:val="20"/>
      <w:szCs w:val="20"/>
      <w:lang w:eastAsia="pt-BR"/>
    </w:rPr>
  </w:style>
  <w:style w:type="character" w:customStyle="1" w:styleId="TextodenotaderodapChar">
    <w:name w:val="Texto de nota de rodapé Char"/>
    <w:basedOn w:val="Fontepargpadro"/>
    <w:link w:val="Textodenotaderodap"/>
    <w:uiPriority w:val="99"/>
    <w:rsid w:val="008A0499"/>
    <w:rPr>
      <w:rFonts w:ascii="Calibri" w:eastAsia="Calibri" w:hAnsi="Calibri" w:cs="Calibri"/>
      <w:position w:val="-1"/>
      <w:sz w:val="20"/>
      <w:szCs w:val="20"/>
      <w:lang w:eastAsia="pt-BR"/>
    </w:rPr>
  </w:style>
  <w:style w:type="paragraph" w:styleId="Recuodecorpodetexto2">
    <w:name w:val="Body Text Indent 2"/>
    <w:basedOn w:val="Normal"/>
    <w:link w:val="Recuodecorpodetexto2Char"/>
    <w:uiPriority w:val="99"/>
    <w:rsid w:val="008A0499"/>
    <w:pPr>
      <w:widowControl w:val="0"/>
      <w:suppressAutoHyphens/>
      <w:autoSpaceDE w:val="0"/>
      <w:autoSpaceDN w:val="0"/>
      <w:adjustRightInd w:val="0"/>
      <w:spacing w:after="0" w:line="240" w:lineRule="auto"/>
      <w:ind w:leftChars="-1" w:left="851" w:hangingChars="1" w:hanging="1"/>
      <w:textDirection w:val="btLr"/>
      <w:textAlignment w:val="top"/>
      <w:outlineLvl w:val="0"/>
    </w:pPr>
    <w:rPr>
      <w:rFonts w:ascii="Calibri" w:eastAsia="Calibri" w:hAnsi="Calibri" w:cs="Calibri"/>
      <w:position w:val="-1"/>
      <w:sz w:val="20"/>
      <w:szCs w:val="20"/>
      <w:lang w:eastAsia="pt-BR"/>
    </w:rPr>
  </w:style>
  <w:style w:type="character" w:customStyle="1" w:styleId="Recuodecorpodetexto2Char">
    <w:name w:val="Recuo de corpo de texto 2 Char"/>
    <w:basedOn w:val="Fontepargpadro"/>
    <w:link w:val="Recuodecorpodetexto2"/>
    <w:uiPriority w:val="99"/>
    <w:rsid w:val="008A0499"/>
    <w:rPr>
      <w:rFonts w:ascii="Calibri" w:eastAsia="Calibri" w:hAnsi="Calibri" w:cs="Calibri"/>
      <w:position w:val="-1"/>
      <w:sz w:val="20"/>
      <w:szCs w:val="20"/>
      <w:lang w:eastAsia="pt-BR"/>
    </w:rPr>
  </w:style>
  <w:style w:type="paragraph" w:styleId="Recuodecorpodetexto3">
    <w:name w:val="Body Text Indent 3"/>
    <w:basedOn w:val="Normal"/>
    <w:link w:val="Recuodecorpodetexto3Char"/>
    <w:uiPriority w:val="99"/>
    <w:rsid w:val="008A0499"/>
    <w:pPr>
      <w:widowControl w:val="0"/>
      <w:suppressAutoHyphens/>
      <w:autoSpaceDE w:val="0"/>
      <w:autoSpaceDN w:val="0"/>
      <w:adjustRightInd w:val="0"/>
      <w:spacing w:after="0" w:line="360" w:lineRule="atLeast"/>
      <w:ind w:leftChars="-1" w:left="-1" w:hangingChars="1" w:hanging="1"/>
      <w:textDirection w:val="btLr"/>
      <w:textAlignment w:val="top"/>
      <w:outlineLvl w:val="0"/>
    </w:pPr>
    <w:rPr>
      <w:rFonts w:ascii="Calibri" w:eastAsia="Calibri" w:hAnsi="Calibri" w:cs="Calibri"/>
      <w:position w:val="-1"/>
      <w:sz w:val="16"/>
      <w:szCs w:val="16"/>
      <w:lang w:eastAsia="pt-BR"/>
    </w:rPr>
  </w:style>
  <w:style w:type="character" w:customStyle="1" w:styleId="Recuodecorpodetexto3Char">
    <w:name w:val="Recuo de corpo de texto 3 Char"/>
    <w:basedOn w:val="Fontepargpadro"/>
    <w:link w:val="Recuodecorpodetexto3"/>
    <w:uiPriority w:val="99"/>
    <w:rsid w:val="008A0499"/>
    <w:rPr>
      <w:rFonts w:ascii="Calibri" w:eastAsia="Calibri" w:hAnsi="Calibri" w:cs="Calibri"/>
      <w:position w:val="-1"/>
      <w:sz w:val="16"/>
      <w:szCs w:val="16"/>
      <w:lang w:eastAsia="pt-BR"/>
    </w:rPr>
  </w:style>
  <w:style w:type="paragraph" w:styleId="Corpodetexto3">
    <w:name w:val="Body Text 3"/>
    <w:basedOn w:val="Normal"/>
    <w:link w:val="Corpodetexto3Char"/>
    <w:uiPriority w:val="99"/>
    <w:rsid w:val="008A0499"/>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Calibri" w:eastAsia="Calibri" w:hAnsi="Calibri" w:cs="Calibri"/>
      <w:position w:val="-1"/>
      <w:sz w:val="16"/>
      <w:szCs w:val="16"/>
      <w:lang w:eastAsia="pt-BR"/>
    </w:rPr>
  </w:style>
  <w:style w:type="character" w:customStyle="1" w:styleId="Corpodetexto3Char">
    <w:name w:val="Corpo de texto 3 Char"/>
    <w:basedOn w:val="Fontepargpadro"/>
    <w:link w:val="Corpodetexto3"/>
    <w:uiPriority w:val="99"/>
    <w:rsid w:val="008A0499"/>
    <w:rPr>
      <w:rFonts w:ascii="Calibri" w:eastAsia="Calibri" w:hAnsi="Calibri" w:cs="Calibri"/>
      <w:position w:val="-1"/>
      <w:sz w:val="16"/>
      <w:szCs w:val="16"/>
      <w:lang w:eastAsia="pt-BR"/>
    </w:rPr>
  </w:style>
  <w:style w:type="paragraph" w:customStyle="1" w:styleId="PargrafodaListaListIParagraph">
    <w:name w:val="Parágrafo da Lista;List I Paragraph"/>
    <w:basedOn w:val="Normal"/>
    <w:rsid w:val="008A0499"/>
    <w:pPr>
      <w:widowControl w:val="0"/>
      <w:suppressAutoHyphens/>
      <w:autoSpaceDE w:val="0"/>
      <w:autoSpaceDN w:val="0"/>
      <w:adjustRightInd w:val="0"/>
      <w:spacing w:after="200" w:line="276" w:lineRule="atLeast"/>
      <w:ind w:leftChars="-1" w:left="720" w:hangingChars="1" w:hanging="1"/>
      <w:jc w:val="left"/>
      <w:textDirection w:val="btLr"/>
      <w:textAlignment w:val="top"/>
      <w:outlineLvl w:val="0"/>
    </w:pPr>
    <w:rPr>
      <w:rFonts w:ascii="Calibri" w:eastAsia="Calibri" w:hAnsi="Calibri" w:cs="Calibri"/>
      <w:position w:val="-1"/>
      <w:sz w:val="22"/>
      <w:lang w:eastAsia="pt-BR"/>
    </w:rPr>
  </w:style>
  <w:style w:type="character" w:customStyle="1" w:styleId="PargrafodaListaCharListIParagraphChar">
    <w:name w:val="Parágrafo da Lista Char;List I Paragraph Char"/>
    <w:rsid w:val="008A0499"/>
    <w:rPr>
      <w:w w:val="100"/>
      <w:position w:val="-1"/>
      <w:sz w:val="22"/>
      <w:szCs w:val="22"/>
      <w:effect w:val="none"/>
      <w:vertAlign w:val="baseline"/>
      <w:cs w:val="0"/>
      <w:em w:val="none"/>
    </w:rPr>
  </w:style>
  <w:style w:type="paragraph" w:styleId="TextosemFormatao">
    <w:name w:val="Plain Text"/>
    <w:basedOn w:val="Normal"/>
    <w:link w:val="TextosemFormataoChar"/>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Courier New" w:eastAsia="Calibri" w:hAnsi="Courier New" w:cs="Times New Roman"/>
      <w:position w:val="-1"/>
      <w:sz w:val="20"/>
      <w:szCs w:val="20"/>
      <w:lang w:eastAsia="pt-BR"/>
    </w:rPr>
  </w:style>
  <w:style w:type="character" w:customStyle="1" w:styleId="TextosemFormataoChar">
    <w:name w:val="Texto sem Formatação Char"/>
    <w:basedOn w:val="Fontepargpadro"/>
    <w:link w:val="TextosemFormatao"/>
    <w:uiPriority w:val="99"/>
    <w:rsid w:val="008A0499"/>
    <w:rPr>
      <w:rFonts w:ascii="Courier New" w:eastAsia="Calibri" w:hAnsi="Courier New" w:cs="Times New Roman"/>
      <w:position w:val="-1"/>
      <w:sz w:val="20"/>
      <w:szCs w:val="20"/>
      <w:lang w:eastAsia="pt-BR"/>
    </w:rPr>
  </w:style>
  <w:style w:type="paragraph" w:customStyle="1" w:styleId="c1">
    <w:name w:val="c1"/>
    <w:uiPriority w:val="99"/>
    <w:rsid w:val="008A0499"/>
    <w:pPr>
      <w:widowControl w:val="0"/>
      <w:suppressAutoHyphens/>
      <w:autoSpaceDE w:val="0"/>
      <w:autoSpaceDN w:val="0"/>
      <w:adjustRightInd w:val="0"/>
      <w:spacing w:line="1" w:lineRule="atLeast"/>
      <w:ind w:leftChars="-1" w:left="-1" w:hangingChars="1" w:hanging="1"/>
      <w:jc w:val="center"/>
      <w:textDirection w:val="btLr"/>
      <w:textAlignment w:val="top"/>
      <w:outlineLvl w:val="0"/>
    </w:pPr>
    <w:rPr>
      <w:rFonts w:ascii="Verdana" w:eastAsia="Calibri" w:hAnsi="Verdana" w:cs="Verdana"/>
      <w:position w:val="-1"/>
      <w:sz w:val="24"/>
      <w:szCs w:val="24"/>
      <w:lang w:eastAsia="pt-BR"/>
    </w:rPr>
  </w:style>
  <w:style w:type="paragraph" w:customStyle="1" w:styleId="t5">
    <w:name w:val="t5"/>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Verdana" w:eastAsia="Calibri" w:hAnsi="Verdana" w:cs="Verdana"/>
      <w:position w:val="-1"/>
      <w:sz w:val="24"/>
      <w:szCs w:val="24"/>
      <w:lang w:eastAsia="pt-BR"/>
    </w:rPr>
  </w:style>
  <w:style w:type="paragraph" w:customStyle="1" w:styleId="p2">
    <w:name w:val="p2"/>
    <w:uiPriority w:val="99"/>
    <w:rsid w:val="008A0499"/>
    <w:pPr>
      <w:widowControl w:val="0"/>
      <w:suppressAutoHyphens/>
      <w:autoSpaceDE w:val="0"/>
      <w:autoSpaceDN w:val="0"/>
      <w:adjustRightInd w:val="0"/>
      <w:spacing w:line="280" w:lineRule="atLeast"/>
      <w:ind w:leftChars="-1" w:left="3120" w:hangingChars="1" w:hanging="1"/>
      <w:jc w:val="both"/>
      <w:textDirection w:val="btLr"/>
      <w:textAlignment w:val="top"/>
      <w:outlineLvl w:val="0"/>
    </w:pPr>
    <w:rPr>
      <w:rFonts w:ascii="Verdana" w:eastAsia="Calibri" w:hAnsi="Verdana" w:cs="Verdana"/>
      <w:position w:val="-1"/>
      <w:sz w:val="24"/>
      <w:szCs w:val="24"/>
      <w:lang w:eastAsia="pt-BR"/>
    </w:rPr>
  </w:style>
  <w:style w:type="paragraph" w:customStyle="1" w:styleId="p4">
    <w:name w:val="p4"/>
    <w:uiPriority w:val="99"/>
    <w:rsid w:val="008A0499"/>
    <w:pPr>
      <w:widowControl w:val="0"/>
      <w:suppressAutoHyphens/>
      <w:autoSpaceDE w:val="0"/>
      <w:autoSpaceDN w:val="0"/>
      <w:adjustRightInd w:val="0"/>
      <w:spacing w:line="240" w:lineRule="atLeast"/>
      <w:ind w:leftChars="-1" w:left="-1" w:hangingChars="1" w:hanging="1"/>
      <w:jc w:val="both"/>
      <w:textDirection w:val="btLr"/>
      <w:textAlignment w:val="top"/>
      <w:outlineLvl w:val="0"/>
    </w:pPr>
    <w:rPr>
      <w:rFonts w:ascii="Verdana" w:eastAsia="Calibri" w:hAnsi="Verdana" w:cs="Verdana"/>
      <w:position w:val="-1"/>
      <w:sz w:val="24"/>
      <w:szCs w:val="24"/>
      <w:lang w:eastAsia="pt-BR"/>
    </w:rPr>
  </w:style>
  <w:style w:type="paragraph" w:customStyle="1" w:styleId="A060165">
    <w:name w:val="_A060165"/>
    <w:uiPriority w:val="99"/>
    <w:rsid w:val="008A0499"/>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Calibri" w:hAnsi="Arial" w:cs="Arial"/>
      <w:color w:val="000000"/>
      <w:position w:val="-1"/>
      <w:sz w:val="24"/>
      <w:szCs w:val="24"/>
      <w:lang w:eastAsia="pt-BR"/>
    </w:rPr>
  </w:style>
  <w:style w:type="paragraph" w:customStyle="1" w:styleId="A101675">
    <w:name w:val="_A101675"/>
    <w:uiPriority w:val="99"/>
    <w:rsid w:val="008A0499"/>
    <w:pPr>
      <w:widowControl w:val="0"/>
      <w:suppressAutoHyphens/>
      <w:autoSpaceDE w:val="0"/>
      <w:autoSpaceDN w:val="0"/>
      <w:adjustRightInd w:val="0"/>
      <w:spacing w:line="1" w:lineRule="atLeast"/>
      <w:ind w:leftChars="-1" w:left="2160" w:hangingChars="1" w:hanging="1"/>
      <w:jc w:val="both"/>
      <w:textDirection w:val="btLr"/>
      <w:textAlignment w:val="top"/>
      <w:outlineLvl w:val="0"/>
    </w:pPr>
    <w:rPr>
      <w:rFonts w:ascii="Tms Rmn" w:eastAsia="Calibri" w:hAnsi="Tms Rmn" w:cs="Tms Rmn"/>
      <w:position w:val="-1"/>
      <w:sz w:val="24"/>
      <w:szCs w:val="24"/>
      <w:lang w:eastAsia="pt-BR"/>
    </w:rPr>
  </w:style>
  <w:style w:type="paragraph" w:customStyle="1" w:styleId="xl24">
    <w:name w:val="xl24"/>
    <w:uiPriority w:val="99"/>
    <w:rsid w:val="008A0499"/>
    <w:pPr>
      <w:widowControl w:val="0"/>
      <w:suppressAutoHyphens/>
      <w:autoSpaceDE w:val="0"/>
      <w:autoSpaceDN w:val="0"/>
      <w:adjustRightInd w:val="0"/>
      <w:spacing w:before="100" w:after="100" w:line="1" w:lineRule="atLeast"/>
      <w:ind w:leftChars="-1" w:left="-1" w:hangingChars="1" w:hanging="1"/>
      <w:jc w:val="center"/>
      <w:textDirection w:val="btLr"/>
      <w:textAlignment w:val="top"/>
      <w:outlineLvl w:val="0"/>
    </w:pPr>
    <w:rPr>
      <w:rFonts w:ascii="Arial Unicode MS" w:eastAsia="Arial Unicode MS" w:hAnsi="Arial" w:cs="Arial Unicode MS"/>
      <w:position w:val="-1"/>
      <w:sz w:val="24"/>
      <w:szCs w:val="24"/>
      <w:lang w:eastAsia="pt-BR"/>
    </w:rPr>
  </w:style>
  <w:style w:type="paragraph" w:customStyle="1" w:styleId="descrio">
    <w:name w:val="descrio"/>
    <w:uiPriority w:val="99"/>
    <w:rsid w:val="008A0499"/>
    <w:pPr>
      <w:widowControl w:val="0"/>
      <w:suppressAutoHyphens/>
      <w:autoSpaceDE w:val="0"/>
      <w:autoSpaceDN w:val="0"/>
      <w:adjustRightInd w:val="0"/>
      <w:spacing w:line="1" w:lineRule="atLeast"/>
      <w:ind w:leftChars="-1" w:left="6" w:hangingChars="1" w:hanging="1"/>
      <w:textDirection w:val="btLr"/>
      <w:textAlignment w:val="top"/>
      <w:outlineLvl w:val="0"/>
    </w:pPr>
    <w:rPr>
      <w:rFonts w:ascii="Arial" w:eastAsia="Calibri" w:hAnsi="Arial" w:cs="Arial"/>
      <w:color w:val="000000"/>
      <w:position w:val="-1"/>
      <w:lang w:eastAsia="pt-BR"/>
    </w:rPr>
  </w:style>
  <w:style w:type="paragraph" w:customStyle="1" w:styleId="CPCorpoDespacho">
    <w:name w:val="CP CorpoDespacho"/>
    <w:uiPriority w:val="99"/>
    <w:rsid w:val="008A0499"/>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Calibri" w:hAnsi="Arial" w:cs="Arial"/>
      <w:color w:val="000000"/>
      <w:position w:val="-1"/>
      <w:sz w:val="26"/>
      <w:szCs w:val="26"/>
      <w:lang w:eastAsia="pt-BR"/>
    </w:rPr>
  </w:style>
  <w:style w:type="character" w:styleId="Refdecomentrio">
    <w:name w:val="annotation reference"/>
    <w:rsid w:val="008A0499"/>
    <w:rPr>
      <w:w w:val="100"/>
      <w:position w:val="-1"/>
      <w:sz w:val="16"/>
      <w:szCs w:val="16"/>
      <w:effect w:val="none"/>
      <w:vertAlign w:val="baseline"/>
      <w:cs w:val="0"/>
      <w:em w:val="none"/>
    </w:rPr>
  </w:style>
  <w:style w:type="paragraph" w:styleId="Textodecomentrio">
    <w:name w:val="annotation text"/>
    <w:basedOn w:val="Normal"/>
    <w:link w:val="TextodecomentrioChar"/>
    <w:uiPriority w:val="99"/>
    <w:rsid w:val="008A0499"/>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Calibri" w:eastAsia="Calibri" w:hAnsi="Calibri" w:cs="Calibri"/>
      <w:position w:val="-1"/>
      <w:sz w:val="20"/>
      <w:szCs w:val="20"/>
      <w:lang w:eastAsia="pt-BR"/>
    </w:rPr>
  </w:style>
  <w:style w:type="character" w:customStyle="1" w:styleId="TextodecomentrioChar">
    <w:name w:val="Texto de comentário Char"/>
    <w:basedOn w:val="Fontepargpadro"/>
    <w:link w:val="Textodecomentrio"/>
    <w:uiPriority w:val="99"/>
    <w:rsid w:val="008A0499"/>
    <w:rPr>
      <w:rFonts w:ascii="Calibri" w:eastAsia="Calibri" w:hAnsi="Calibri" w:cs="Calibri"/>
      <w:position w:val="-1"/>
      <w:sz w:val="20"/>
      <w:szCs w:val="20"/>
      <w:lang w:eastAsia="pt-BR"/>
    </w:rPr>
  </w:style>
  <w:style w:type="paragraph" w:styleId="Assuntodocomentrio">
    <w:name w:val="annotation subject"/>
    <w:basedOn w:val="Textodecomentrio"/>
    <w:next w:val="Textodecomentrio"/>
    <w:link w:val="AssuntodocomentrioChar"/>
    <w:uiPriority w:val="99"/>
    <w:rsid w:val="008A0499"/>
    <w:rPr>
      <w:rFonts w:cs="Times New Roman"/>
      <w:b/>
      <w:bCs/>
    </w:rPr>
  </w:style>
  <w:style w:type="character" w:customStyle="1" w:styleId="AssuntodocomentrioChar">
    <w:name w:val="Assunto do comentário Char"/>
    <w:basedOn w:val="TextodecomentrioChar"/>
    <w:link w:val="Assuntodocomentrio"/>
    <w:uiPriority w:val="99"/>
    <w:rsid w:val="008A0499"/>
    <w:rPr>
      <w:rFonts w:ascii="Calibri" w:eastAsia="Calibri" w:hAnsi="Calibri" w:cs="Times New Roman"/>
      <w:b/>
      <w:bCs/>
      <w:position w:val="-1"/>
      <w:sz w:val="20"/>
      <w:szCs w:val="20"/>
      <w:lang w:eastAsia="pt-BR"/>
    </w:rPr>
  </w:style>
  <w:style w:type="paragraph" w:customStyle="1" w:styleId="Corpodetexto2Char1">
    <w:name w:val="Corpo de texto 2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RecuodecorpodetextoChar1">
    <w:name w:val="Recuo de corpo de text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TtuloChar1">
    <w:name w:val="Títul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color w:val="17365D"/>
      <w:position w:val="-1"/>
      <w:sz w:val="52"/>
      <w:szCs w:val="52"/>
      <w:lang w:eastAsia="pt-BR"/>
    </w:rPr>
  </w:style>
  <w:style w:type="paragraph" w:customStyle="1" w:styleId="CabealhoChar1">
    <w:name w:val="Cabeçalh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RodapChar1">
    <w:name w:val="Rodapé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TextodenotaderodapChar1">
    <w:name w:val="Texto de nota de rodapé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0"/>
      <w:szCs w:val="20"/>
      <w:lang w:eastAsia="pt-BR"/>
    </w:rPr>
  </w:style>
  <w:style w:type="paragraph" w:customStyle="1" w:styleId="TextodebaloChar1">
    <w:name w:val="Texto de balã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Tahoma" w:eastAsia="Calibri" w:hAnsi="Tahoma" w:cs="Tahoma"/>
      <w:position w:val="-1"/>
      <w:sz w:val="16"/>
      <w:szCs w:val="16"/>
      <w:lang w:eastAsia="pt-BR"/>
    </w:rPr>
  </w:style>
  <w:style w:type="paragraph" w:customStyle="1" w:styleId="Recuodecorpodetexto2Char1">
    <w:name w:val="Recuo de corpo de texto 2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Recuodecorpodetexto3Char1">
    <w:name w:val="Recuo de corpo de texto 3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16"/>
      <w:szCs w:val="16"/>
      <w:lang w:eastAsia="pt-BR"/>
    </w:rPr>
  </w:style>
  <w:style w:type="paragraph" w:customStyle="1" w:styleId="Corpodetexto3Char1">
    <w:name w:val="Corpo de texto 3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16"/>
      <w:szCs w:val="16"/>
      <w:lang w:eastAsia="pt-BR"/>
    </w:rPr>
  </w:style>
  <w:style w:type="paragraph" w:customStyle="1" w:styleId="CorpodetextoChar1">
    <w:name w:val="Corpo de text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TextosemFormataoChar1">
    <w:name w:val="Texto sem Formataçã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Consolas" w:eastAsia="Calibri" w:hAnsi="Consolas" w:cs="Consolas"/>
      <w:position w:val="-1"/>
      <w:sz w:val="21"/>
      <w:szCs w:val="21"/>
      <w:lang w:eastAsia="pt-BR"/>
    </w:rPr>
  </w:style>
  <w:style w:type="paragraph" w:customStyle="1" w:styleId="TextodecomentrioChar1">
    <w:name w:val="Texto de comentári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0"/>
      <w:szCs w:val="20"/>
      <w:lang w:eastAsia="pt-BR"/>
    </w:rPr>
  </w:style>
  <w:style w:type="paragraph" w:customStyle="1" w:styleId="AssuntodocomentrioChar1">
    <w:name w:val="Assunto do comentário Char1"/>
    <w:basedOn w:val="TextodecomentrioChar1"/>
    <w:uiPriority w:val="99"/>
    <w:rsid w:val="008A0499"/>
    <w:rPr>
      <w:b/>
      <w:bCs/>
    </w:rPr>
  </w:style>
  <w:style w:type="paragraph" w:customStyle="1" w:styleId="Textopadro">
    <w:name w:val="Texto padrão"/>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position w:val="-1"/>
      <w:sz w:val="24"/>
      <w:szCs w:val="24"/>
      <w:lang w:eastAsia="pt-BR"/>
    </w:rPr>
  </w:style>
  <w:style w:type="paragraph" w:customStyle="1" w:styleId="1-Itens">
    <w:name w:val="1. - Itens"/>
    <w:basedOn w:val="Ttulo1"/>
    <w:uiPriority w:val="99"/>
    <w:rsid w:val="008A0499"/>
    <w:pPr>
      <w:keepNext w:val="0"/>
      <w:widowControl w:val="0"/>
      <w:suppressAutoHyphens/>
      <w:autoSpaceDE w:val="0"/>
      <w:autoSpaceDN w:val="0"/>
      <w:adjustRightInd w:val="0"/>
      <w:spacing w:before="480"/>
      <w:ind w:leftChars="-1" w:left="567" w:hangingChars="1" w:hanging="567"/>
      <w:jc w:val="both"/>
      <w:textDirection w:val="btLr"/>
      <w:textAlignment w:val="top"/>
      <w:outlineLvl w:val="9"/>
    </w:pPr>
    <w:rPr>
      <w:rFonts w:ascii="Cambria" w:eastAsia="Calibri" w:hAnsi="Cambria"/>
      <w:bCs/>
      <w:color w:val="365F91"/>
      <w:kern w:val="32"/>
      <w:position w:val="-1"/>
      <w:sz w:val="32"/>
      <w:szCs w:val="32"/>
    </w:rPr>
  </w:style>
  <w:style w:type="paragraph" w:customStyle="1" w:styleId="11-Subitens-Alt2">
    <w:name w:val="1.1. - Subitens - Alt + 2"/>
    <w:uiPriority w:val="99"/>
    <w:rsid w:val="008A0499"/>
    <w:pPr>
      <w:widowControl w:val="0"/>
      <w:suppressAutoHyphens/>
      <w:autoSpaceDE w:val="0"/>
      <w:autoSpaceDN w:val="0"/>
      <w:adjustRightInd w:val="0"/>
      <w:spacing w:before="240" w:line="1" w:lineRule="atLeast"/>
      <w:ind w:leftChars="-1" w:left="-1" w:hangingChars="1" w:hanging="1"/>
      <w:jc w:val="both"/>
      <w:textDirection w:val="btLr"/>
      <w:textAlignment w:val="top"/>
      <w:outlineLvl w:val="0"/>
    </w:pPr>
    <w:rPr>
      <w:rFonts w:ascii="Arial" w:eastAsia="Calibri" w:hAnsi="Arial" w:cs="Arial"/>
      <w:position w:val="-1"/>
      <w:sz w:val="24"/>
      <w:szCs w:val="24"/>
      <w:lang w:eastAsia="pt-BR"/>
    </w:rPr>
  </w:style>
  <w:style w:type="paragraph" w:customStyle="1" w:styleId="111-Subitem-Alt3">
    <w:name w:val="1.1.1 - Subitem - Alt + 3"/>
    <w:uiPriority w:val="99"/>
    <w:rsid w:val="008A0499"/>
    <w:pPr>
      <w:widowControl w:val="0"/>
      <w:suppressAutoHyphens/>
      <w:autoSpaceDE w:val="0"/>
      <w:autoSpaceDN w:val="0"/>
      <w:adjustRightInd w:val="0"/>
      <w:spacing w:before="240" w:line="1" w:lineRule="atLeast"/>
      <w:ind w:leftChars="-1" w:left="1224" w:hangingChars="1" w:hanging="504"/>
      <w:jc w:val="both"/>
      <w:textDirection w:val="btLr"/>
      <w:textAlignment w:val="top"/>
      <w:outlineLvl w:val="0"/>
    </w:pPr>
    <w:rPr>
      <w:rFonts w:ascii="Arial" w:eastAsia="Calibri" w:hAnsi="Arial" w:cs="Arial"/>
      <w:position w:val="-1"/>
      <w:sz w:val="24"/>
      <w:szCs w:val="24"/>
      <w:lang w:eastAsia="pt-BR"/>
    </w:rPr>
  </w:style>
  <w:style w:type="paragraph" w:customStyle="1" w:styleId="Corpodetexto31">
    <w:name w:val="Corpo de texto 31"/>
    <w:uiPriority w:val="99"/>
    <w:rsid w:val="008A0499"/>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Calibri" w:hAnsi="Arial" w:cs="Arial"/>
      <w:position w:val="-1"/>
      <w:sz w:val="24"/>
      <w:szCs w:val="24"/>
      <w:lang w:eastAsia="pt-BR"/>
    </w:rPr>
  </w:style>
  <w:style w:type="character" w:customStyle="1" w:styleId="apple-converted-space">
    <w:name w:val="apple-converted-space"/>
    <w:rsid w:val="008A0499"/>
    <w:rPr>
      <w:w w:val="100"/>
      <w:position w:val="-1"/>
      <w:effect w:val="none"/>
      <w:vertAlign w:val="baseline"/>
      <w:cs w:val="0"/>
      <w:em w:val="none"/>
    </w:rPr>
  </w:style>
  <w:style w:type="paragraph" w:customStyle="1" w:styleId="WW-Padro">
    <w:name w:val="WW-Padrão"/>
    <w:uiPriority w:val="99"/>
    <w:rsid w:val="008A0499"/>
    <w:pPr>
      <w:widowControl w:val="0"/>
      <w:spacing w:line="1" w:lineRule="atLeast"/>
      <w:ind w:leftChars="-1" w:left="-1" w:hangingChars="1" w:hanging="1"/>
      <w:textDirection w:val="btLr"/>
      <w:textAlignment w:val="top"/>
      <w:outlineLvl w:val="0"/>
    </w:pPr>
    <w:rPr>
      <w:rFonts w:ascii="Times New Roman" w:eastAsia="Calibri" w:hAnsi="Times New Roman" w:cs="Calibri"/>
      <w:position w:val="-1"/>
      <w:sz w:val="24"/>
      <w:lang w:eastAsia="ar-SA"/>
    </w:rPr>
  </w:style>
  <w:style w:type="paragraph" w:customStyle="1" w:styleId="Edital">
    <w:name w:val="Edital"/>
    <w:basedOn w:val="Normal"/>
    <w:uiPriority w:val="99"/>
    <w:rsid w:val="008A0499"/>
    <w:pPr>
      <w:spacing w:before="56" w:after="113" w:line="240" w:lineRule="auto"/>
      <w:ind w:leftChars="-1" w:left="-1" w:hangingChars="1" w:hanging="1"/>
      <w:textDirection w:val="btLr"/>
      <w:textAlignment w:val="top"/>
      <w:outlineLvl w:val="0"/>
    </w:pPr>
    <w:rPr>
      <w:rFonts w:ascii="Century Gothic" w:eastAsia="Lucida Sans Unicode" w:hAnsi="Century Gothic" w:cs="Arial"/>
      <w:bCs/>
      <w:position w:val="-1"/>
      <w:szCs w:val="20"/>
      <w:lang w:eastAsia="ar-SA"/>
    </w:rPr>
  </w:style>
  <w:style w:type="paragraph" w:customStyle="1" w:styleId="Corpodetexto21">
    <w:name w:val="Corpo de texto 21"/>
    <w:basedOn w:val="Normal"/>
    <w:uiPriority w:val="99"/>
    <w:rsid w:val="008A0499"/>
    <w:pPr>
      <w:autoSpaceDE w:val="0"/>
      <w:spacing w:after="0" w:line="240" w:lineRule="auto"/>
      <w:ind w:leftChars="-1" w:left="-1" w:hangingChars="1" w:hanging="1"/>
      <w:jc w:val="left"/>
      <w:textDirection w:val="btLr"/>
      <w:textAlignment w:val="top"/>
      <w:outlineLvl w:val="0"/>
    </w:pPr>
    <w:rPr>
      <w:rFonts w:ascii="Arial" w:eastAsia="Calibri" w:hAnsi="Arial" w:cs="Arial"/>
      <w:position w:val="-1"/>
      <w:szCs w:val="24"/>
      <w:lang w:eastAsia="ar-SA"/>
    </w:rPr>
  </w:style>
  <w:style w:type="paragraph" w:customStyle="1" w:styleId="TableContents">
    <w:name w:val="Table Contents"/>
    <w:basedOn w:val="Normal"/>
    <w:uiPriority w:val="99"/>
    <w:rsid w:val="008A0499"/>
    <w:pPr>
      <w:widowControl w:val="0"/>
      <w:suppressLineNumbers/>
      <w:autoSpaceDN w:val="0"/>
      <w:spacing w:after="0" w:line="240" w:lineRule="auto"/>
      <w:ind w:leftChars="-1" w:left="-1" w:hangingChars="1" w:hanging="1"/>
      <w:jc w:val="left"/>
      <w:textDirection w:val="btLr"/>
      <w:textAlignment w:val="baseline"/>
      <w:outlineLvl w:val="0"/>
    </w:pPr>
    <w:rPr>
      <w:rFonts w:ascii="Times New Roman" w:eastAsia="SimSun" w:hAnsi="Times New Roman" w:cs="Mangal"/>
      <w:kern w:val="3"/>
      <w:position w:val="-1"/>
      <w:szCs w:val="24"/>
      <w:lang w:eastAsia="zh-CN" w:bidi="hi-IN"/>
    </w:rPr>
  </w:style>
  <w:style w:type="character" w:customStyle="1" w:styleId="Fontepargpadro2">
    <w:name w:val="Fonte parág. padrão2"/>
    <w:rsid w:val="008A0499"/>
    <w:rPr>
      <w:w w:val="100"/>
      <w:position w:val="-1"/>
      <w:effect w:val="none"/>
      <w:vertAlign w:val="baseline"/>
      <w:cs w:val="0"/>
      <w:em w:val="none"/>
    </w:rPr>
  </w:style>
  <w:style w:type="paragraph" w:customStyle="1" w:styleId="Standard">
    <w:name w:val="Standard"/>
    <w:uiPriority w:val="99"/>
    <w:rsid w:val="008A0499"/>
    <w:pPr>
      <w:widowControl w:val="0"/>
      <w:autoSpaceDN w:val="0"/>
      <w:spacing w:line="1" w:lineRule="atLeast"/>
      <w:ind w:leftChars="-1" w:left="-1" w:hangingChars="1" w:hanging="1"/>
      <w:textDirection w:val="btLr"/>
      <w:textAlignment w:val="baseline"/>
      <w:outlineLvl w:val="0"/>
    </w:pPr>
    <w:rPr>
      <w:rFonts w:ascii="Times New Roman" w:eastAsia="SimSun" w:hAnsi="Times New Roman" w:cs="Mangal"/>
      <w:kern w:val="3"/>
      <w:position w:val="-1"/>
      <w:sz w:val="24"/>
      <w:szCs w:val="24"/>
      <w:lang w:eastAsia="zh-CN" w:bidi="hi-IN"/>
    </w:rPr>
  </w:style>
  <w:style w:type="paragraph" w:customStyle="1" w:styleId="WW-Corpodetexto3">
    <w:name w:val="WW-Corpo de texto 3"/>
    <w:basedOn w:val="Normal"/>
    <w:uiPriority w:val="99"/>
    <w:rsid w:val="008A0499"/>
    <w:pPr>
      <w:overflowPunct w:val="0"/>
      <w:autoSpaceDE w:val="0"/>
      <w:autoSpaceDN w:val="0"/>
      <w:adjustRightInd w:val="0"/>
      <w:spacing w:after="0" w:line="240" w:lineRule="auto"/>
      <w:ind w:leftChars="-1" w:left="-1" w:hangingChars="1" w:hanging="1"/>
      <w:textDirection w:val="btLr"/>
      <w:textAlignment w:val="baseline"/>
      <w:outlineLvl w:val="0"/>
    </w:pPr>
    <w:rPr>
      <w:rFonts w:ascii="Times New Roman" w:eastAsia="Calibri" w:hAnsi="Times New Roman" w:cs="Times New Roman"/>
      <w:noProof/>
      <w:position w:val="-1"/>
      <w:szCs w:val="20"/>
      <w:lang w:eastAsia="pt-BR"/>
    </w:rPr>
  </w:style>
  <w:style w:type="paragraph" w:customStyle="1" w:styleId="Ttulo10">
    <w:name w:val="Título1"/>
    <w:basedOn w:val="Normal"/>
    <w:next w:val="Corpodetexto"/>
    <w:uiPriority w:val="99"/>
    <w:rsid w:val="008A0499"/>
    <w:pPr>
      <w:spacing w:after="0" w:line="240" w:lineRule="auto"/>
      <w:ind w:leftChars="-1" w:left="-1" w:hangingChars="1" w:hanging="1"/>
      <w:jc w:val="center"/>
      <w:textDirection w:val="btLr"/>
      <w:textAlignment w:val="top"/>
      <w:outlineLvl w:val="0"/>
    </w:pPr>
    <w:rPr>
      <w:rFonts w:ascii="Arial" w:eastAsia="Calibri" w:hAnsi="Arial" w:cs="Arial"/>
      <w:b/>
      <w:bCs/>
      <w:position w:val="-1"/>
      <w:sz w:val="20"/>
      <w:szCs w:val="20"/>
      <w:lang w:eastAsia="zh-CN"/>
    </w:rPr>
  </w:style>
  <w:style w:type="paragraph" w:styleId="Subttulo">
    <w:name w:val="Subtitle"/>
    <w:basedOn w:val="Normal"/>
    <w:link w:val="SubttuloChar"/>
    <w:uiPriority w:val="11"/>
    <w:qFormat/>
    <w:rsid w:val="008A0499"/>
    <w:pPr>
      <w:keepNext/>
      <w:keepLines/>
      <w:widowControl w:val="0"/>
      <w:suppressAutoHyphens/>
      <w:autoSpaceDE w:val="0"/>
      <w:autoSpaceDN w:val="0"/>
      <w:adjustRightInd w:val="0"/>
      <w:spacing w:before="360" w:after="80" w:line="276" w:lineRule="auto"/>
      <w:ind w:leftChars="-1" w:left="-1" w:hangingChars="1" w:hanging="1"/>
      <w:jc w:val="left"/>
      <w:textDirection w:val="btLr"/>
      <w:textAlignment w:val="top"/>
      <w:outlineLvl w:val="0"/>
    </w:pPr>
    <w:rPr>
      <w:rFonts w:ascii="Georgia" w:eastAsia="Georgia" w:hAnsi="Georgia" w:cs="Georgia"/>
      <w:i/>
      <w:color w:val="666666"/>
      <w:position w:val="-1"/>
      <w:sz w:val="48"/>
      <w:szCs w:val="48"/>
      <w:lang w:eastAsia="pt-BR"/>
    </w:rPr>
  </w:style>
  <w:style w:type="character" w:customStyle="1" w:styleId="SubttuloChar">
    <w:name w:val="Subtítulo Char"/>
    <w:basedOn w:val="Fontepargpadro"/>
    <w:link w:val="Subttulo"/>
    <w:uiPriority w:val="11"/>
    <w:rsid w:val="008A0499"/>
    <w:rPr>
      <w:rFonts w:ascii="Georgia" w:eastAsia="Georgia" w:hAnsi="Georgia" w:cs="Georgia"/>
      <w:i/>
      <w:color w:val="666666"/>
      <w:position w:val="-1"/>
      <w:sz w:val="48"/>
      <w:szCs w:val="48"/>
      <w:lang w:eastAsia="pt-BR"/>
    </w:rPr>
  </w:style>
  <w:style w:type="paragraph" w:customStyle="1" w:styleId="Contedodatabela">
    <w:name w:val="Conteúdo da tabela"/>
    <w:basedOn w:val="Corpodetexto"/>
    <w:uiPriority w:val="99"/>
    <w:rsid w:val="008A0499"/>
    <w:pPr>
      <w:suppressLineNumbers/>
      <w:spacing w:after="0"/>
      <w:ind w:leftChars="-1" w:left="-1" w:hangingChars="1" w:hanging="1"/>
      <w:jc w:val="both"/>
      <w:textDirection w:val="btLr"/>
      <w:textAlignment w:val="top"/>
      <w:outlineLvl w:val="0"/>
    </w:pPr>
    <w:rPr>
      <w:rFonts w:ascii="Arial" w:eastAsia="Calibri" w:hAnsi="Arial" w:cs="Arial"/>
      <w:position w:val="-1"/>
      <w:sz w:val="22"/>
      <w:szCs w:val="22"/>
    </w:rPr>
  </w:style>
  <w:style w:type="paragraph" w:customStyle="1" w:styleId="WW-Corpodetexto31">
    <w:name w:val="WW-Corpo de texto 31"/>
    <w:basedOn w:val="Normal"/>
    <w:uiPriority w:val="99"/>
    <w:rsid w:val="008A0499"/>
    <w:pPr>
      <w:widowControl w:val="0"/>
      <w:spacing w:after="0" w:line="240" w:lineRule="atLeast"/>
      <w:ind w:leftChars="-1" w:left="-1" w:hangingChars="1" w:hanging="1"/>
      <w:jc w:val="center"/>
      <w:textDirection w:val="btLr"/>
      <w:textAlignment w:val="top"/>
      <w:outlineLvl w:val="0"/>
    </w:pPr>
    <w:rPr>
      <w:rFonts w:ascii="Arial" w:eastAsia="Calibri" w:hAnsi="Arial" w:cs="Times New Roman"/>
      <w:position w:val="-1"/>
      <w:sz w:val="22"/>
      <w:szCs w:val="20"/>
      <w:lang w:eastAsia="pt-BR"/>
    </w:rPr>
  </w:style>
  <w:style w:type="paragraph" w:customStyle="1" w:styleId="WW-Corpodetexto22">
    <w:name w:val="WW-Corpo de texto 22"/>
    <w:basedOn w:val="Normal"/>
    <w:uiPriority w:val="99"/>
    <w:rsid w:val="008A0499"/>
    <w:pPr>
      <w:widowControl w:val="0"/>
      <w:tabs>
        <w:tab w:val="left" w:pos="2410"/>
      </w:tabs>
      <w:spacing w:after="0" w:line="240" w:lineRule="auto"/>
      <w:ind w:leftChars="-1" w:left="-1" w:hangingChars="1" w:hanging="1"/>
      <w:textDirection w:val="btLr"/>
      <w:textAlignment w:val="top"/>
      <w:outlineLvl w:val="0"/>
    </w:pPr>
    <w:rPr>
      <w:rFonts w:ascii="Arial" w:eastAsia="Calibri" w:hAnsi="Arial" w:cs="Arial"/>
      <w:position w:val="-1"/>
      <w:szCs w:val="24"/>
      <w:lang w:eastAsia="pt-BR"/>
    </w:rPr>
  </w:style>
  <w:style w:type="paragraph" w:customStyle="1" w:styleId="Contedodetabela">
    <w:name w:val="Conteúdo de tabela"/>
    <w:basedOn w:val="Corpodetexto"/>
    <w:uiPriority w:val="99"/>
    <w:rsid w:val="008A0499"/>
    <w:pPr>
      <w:spacing w:after="0"/>
      <w:ind w:leftChars="-1" w:left="-1" w:hangingChars="1" w:hanging="1"/>
      <w:jc w:val="both"/>
      <w:textDirection w:val="btLr"/>
      <w:textAlignment w:val="top"/>
      <w:outlineLvl w:val="0"/>
    </w:pPr>
    <w:rPr>
      <w:rFonts w:ascii="Arial" w:eastAsia="Calibri" w:hAnsi="Arial"/>
      <w:position w:val="-1"/>
      <w:sz w:val="22"/>
    </w:rPr>
  </w:style>
  <w:style w:type="paragraph" w:customStyle="1" w:styleId="Recuodecorpodetexto32">
    <w:name w:val="Recuo de corpo de texto 32"/>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color w:val="000000"/>
      <w:position w:val="-1"/>
      <w:sz w:val="20"/>
      <w:szCs w:val="20"/>
      <w:lang w:eastAsia="zh-CN"/>
    </w:rPr>
  </w:style>
  <w:style w:type="character" w:customStyle="1" w:styleId="WW8Num1z0">
    <w:name w:val="WW8Num1z0"/>
    <w:rsid w:val="008A0499"/>
    <w:rPr>
      <w:rFonts w:ascii="Calibri Light" w:hAnsi="Calibri Light" w:cs="Calibri Light"/>
      <w:b/>
      <w:w w:val="100"/>
      <w:position w:val="-1"/>
      <w:sz w:val="22"/>
      <w:szCs w:val="22"/>
      <w:effect w:val="none"/>
      <w:vertAlign w:val="baseline"/>
      <w:cs w:val="0"/>
      <w:em w:val="none"/>
    </w:rPr>
  </w:style>
  <w:style w:type="character" w:customStyle="1" w:styleId="WW8Num1z1">
    <w:name w:val="WW8Num1z1"/>
    <w:rsid w:val="008A0499"/>
    <w:rPr>
      <w:w w:val="100"/>
      <w:position w:val="-1"/>
      <w:effect w:val="none"/>
      <w:vertAlign w:val="baseline"/>
      <w:cs w:val="0"/>
      <w:em w:val="none"/>
    </w:rPr>
  </w:style>
  <w:style w:type="character" w:customStyle="1" w:styleId="WW8Num1z2">
    <w:name w:val="WW8Num1z2"/>
    <w:rsid w:val="008A0499"/>
    <w:rPr>
      <w:w w:val="100"/>
      <w:position w:val="-1"/>
      <w:effect w:val="none"/>
      <w:vertAlign w:val="baseline"/>
      <w:cs w:val="0"/>
      <w:em w:val="none"/>
    </w:rPr>
  </w:style>
  <w:style w:type="character" w:customStyle="1" w:styleId="WW8Num1z3">
    <w:name w:val="WW8Num1z3"/>
    <w:rsid w:val="008A0499"/>
    <w:rPr>
      <w:w w:val="100"/>
      <w:position w:val="-1"/>
      <w:effect w:val="none"/>
      <w:vertAlign w:val="baseline"/>
      <w:cs w:val="0"/>
      <w:em w:val="none"/>
    </w:rPr>
  </w:style>
  <w:style w:type="character" w:customStyle="1" w:styleId="WW8Num1z4">
    <w:name w:val="WW8Num1z4"/>
    <w:rsid w:val="008A0499"/>
    <w:rPr>
      <w:w w:val="100"/>
      <w:position w:val="-1"/>
      <w:effect w:val="none"/>
      <w:vertAlign w:val="baseline"/>
      <w:cs w:val="0"/>
      <w:em w:val="none"/>
    </w:rPr>
  </w:style>
  <w:style w:type="character" w:customStyle="1" w:styleId="WW8Num1z5">
    <w:name w:val="WW8Num1z5"/>
    <w:rsid w:val="008A0499"/>
    <w:rPr>
      <w:w w:val="100"/>
      <w:position w:val="-1"/>
      <w:effect w:val="none"/>
      <w:vertAlign w:val="baseline"/>
      <w:cs w:val="0"/>
      <w:em w:val="none"/>
    </w:rPr>
  </w:style>
  <w:style w:type="character" w:customStyle="1" w:styleId="WW8Num1z6">
    <w:name w:val="WW8Num1z6"/>
    <w:rsid w:val="008A0499"/>
    <w:rPr>
      <w:w w:val="100"/>
      <w:position w:val="-1"/>
      <w:effect w:val="none"/>
      <w:vertAlign w:val="baseline"/>
      <w:cs w:val="0"/>
      <w:em w:val="none"/>
    </w:rPr>
  </w:style>
  <w:style w:type="character" w:customStyle="1" w:styleId="WW8Num1z7">
    <w:name w:val="WW8Num1z7"/>
    <w:rsid w:val="008A0499"/>
    <w:rPr>
      <w:w w:val="100"/>
      <w:position w:val="-1"/>
      <w:effect w:val="none"/>
      <w:vertAlign w:val="baseline"/>
      <w:cs w:val="0"/>
      <w:em w:val="none"/>
    </w:rPr>
  </w:style>
  <w:style w:type="character" w:customStyle="1" w:styleId="WW8Num1z8">
    <w:name w:val="WW8Num1z8"/>
    <w:rsid w:val="008A0499"/>
    <w:rPr>
      <w:w w:val="100"/>
      <w:position w:val="-1"/>
      <w:effect w:val="none"/>
      <w:vertAlign w:val="baseline"/>
      <w:cs w:val="0"/>
      <w:em w:val="none"/>
    </w:rPr>
  </w:style>
  <w:style w:type="character" w:customStyle="1" w:styleId="WW8Num2z0">
    <w:name w:val="WW8Num2z0"/>
    <w:rsid w:val="008A0499"/>
    <w:rPr>
      <w:w w:val="100"/>
      <w:position w:val="-1"/>
      <w:effect w:val="none"/>
      <w:vertAlign w:val="baseline"/>
      <w:cs w:val="0"/>
      <w:em w:val="none"/>
    </w:rPr>
  </w:style>
  <w:style w:type="character" w:customStyle="1" w:styleId="WW8Num3z0">
    <w:name w:val="WW8Num3z0"/>
    <w:rsid w:val="008A0499"/>
    <w:rPr>
      <w:rFonts w:ascii="Times New Roman" w:hAnsi="Times New Roman" w:cs="Times New Roman"/>
      <w:w w:val="100"/>
      <w:position w:val="-1"/>
      <w:effect w:val="none"/>
      <w:vertAlign w:val="baseline"/>
      <w:cs w:val="0"/>
      <w:em w:val="none"/>
    </w:rPr>
  </w:style>
  <w:style w:type="character" w:customStyle="1" w:styleId="WW8Num4z0">
    <w:name w:val="WW8Num4z0"/>
    <w:rsid w:val="008A0499"/>
    <w:rPr>
      <w:rFonts w:ascii="Times New Roman" w:hAnsi="Times New Roman" w:cs="Times New Roman"/>
      <w:w w:val="100"/>
      <w:position w:val="-1"/>
      <w:effect w:val="none"/>
      <w:vertAlign w:val="baseline"/>
      <w:cs w:val="0"/>
      <w:em w:val="none"/>
    </w:rPr>
  </w:style>
  <w:style w:type="character" w:customStyle="1" w:styleId="WW8Num5z0">
    <w:name w:val="WW8Num5z0"/>
    <w:rsid w:val="008A0499"/>
    <w:rPr>
      <w:rFonts w:ascii="Times New Roman" w:eastAsia="Times New Roman" w:hAnsi="Times New Roman" w:cs="Times New Roman"/>
      <w:w w:val="100"/>
      <w:position w:val="-1"/>
      <w:sz w:val="22"/>
      <w:szCs w:val="22"/>
      <w:effect w:val="none"/>
      <w:vertAlign w:val="baseline"/>
      <w:cs w:val="0"/>
      <w:em w:val="none"/>
    </w:rPr>
  </w:style>
  <w:style w:type="character" w:customStyle="1" w:styleId="WW8Num6z0">
    <w:name w:val="WW8Num6z0"/>
    <w:rsid w:val="008A0499"/>
    <w:rPr>
      <w:w w:val="100"/>
      <w:position w:val="-1"/>
      <w:effect w:val="none"/>
      <w:vertAlign w:val="baseline"/>
      <w:cs w:val="0"/>
      <w:em w:val="none"/>
    </w:rPr>
  </w:style>
  <w:style w:type="character" w:customStyle="1" w:styleId="WW8Num7z0">
    <w:name w:val="WW8Num7z0"/>
    <w:rsid w:val="008A0499"/>
    <w:rPr>
      <w:rFonts w:ascii="Times New Roman" w:eastAsia="Times New Roman" w:hAnsi="Times New Roman" w:cs="Times New Roman"/>
      <w:w w:val="100"/>
      <w:position w:val="-1"/>
      <w:sz w:val="22"/>
      <w:szCs w:val="22"/>
      <w:effect w:val="none"/>
      <w:vertAlign w:val="baseline"/>
      <w:cs w:val="0"/>
      <w:em w:val="none"/>
    </w:rPr>
  </w:style>
  <w:style w:type="character" w:customStyle="1" w:styleId="WW8Num8z0">
    <w:name w:val="WW8Num8z0"/>
    <w:rsid w:val="008A0499"/>
    <w:rPr>
      <w:rFonts w:ascii="Symbol" w:hAnsi="Symbol" w:cs="Symbol"/>
      <w:w w:val="100"/>
      <w:position w:val="-1"/>
      <w:effect w:val="none"/>
      <w:vertAlign w:val="baseline"/>
      <w:cs w:val="0"/>
      <w:em w:val="none"/>
    </w:rPr>
  </w:style>
  <w:style w:type="character" w:customStyle="1" w:styleId="WW8Num9z0">
    <w:name w:val="WW8Num9z0"/>
    <w:rsid w:val="008A0499"/>
    <w:rPr>
      <w:rFonts w:ascii="Symbol" w:hAnsi="Symbol" w:cs="Symbol"/>
      <w:w w:val="100"/>
      <w:position w:val="-1"/>
      <w:effect w:val="none"/>
      <w:vertAlign w:val="baseline"/>
      <w:cs w:val="0"/>
      <w:em w:val="none"/>
    </w:rPr>
  </w:style>
  <w:style w:type="character" w:customStyle="1" w:styleId="WW8Num10z0">
    <w:name w:val="WW8Num10z0"/>
    <w:rsid w:val="008A0499"/>
    <w:rPr>
      <w:rFonts w:ascii="Symbol" w:hAnsi="Symbol" w:cs="Symbol"/>
      <w:w w:val="100"/>
      <w:position w:val="-1"/>
      <w:effect w:val="none"/>
      <w:vertAlign w:val="baseline"/>
      <w:cs w:val="0"/>
      <w:em w:val="none"/>
    </w:rPr>
  </w:style>
  <w:style w:type="character" w:customStyle="1" w:styleId="WW8Num11z0">
    <w:name w:val="WW8Num11z0"/>
    <w:rsid w:val="008A0499"/>
    <w:rPr>
      <w:rFonts w:ascii="Symbol" w:hAnsi="Symbol" w:cs="Symbol"/>
      <w:w w:val="100"/>
      <w:position w:val="-1"/>
      <w:sz w:val="22"/>
      <w:szCs w:val="22"/>
      <w:effect w:val="none"/>
      <w:vertAlign w:val="baseline"/>
      <w:cs w:val="0"/>
      <w:em w:val="none"/>
    </w:rPr>
  </w:style>
  <w:style w:type="character" w:customStyle="1" w:styleId="WW8Num12z0">
    <w:name w:val="WW8Num12z0"/>
    <w:rsid w:val="008A0499"/>
    <w:rPr>
      <w:rFonts w:ascii="Symbol" w:hAnsi="Symbol" w:cs="Symbol"/>
      <w:w w:val="100"/>
      <w:position w:val="-1"/>
      <w:sz w:val="20"/>
      <w:szCs w:val="20"/>
      <w:effect w:val="none"/>
      <w:vertAlign w:val="baseline"/>
      <w:cs w:val="0"/>
      <w:em w:val="none"/>
    </w:rPr>
  </w:style>
  <w:style w:type="character" w:customStyle="1" w:styleId="WW8Num13z0">
    <w:name w:val="WW8Num13z0"/>
    <w:rsid w:val="008A0499"/>
    <w:rPr>
      <w:rFonts w:ascii="Symbol" w:eastAsia="MS Mincho" w:hAnsi="Symbol" w:cs="Symbol"/>
      <w:w w:val="100"/>
      <w:position w:val="-1"/>
      <w:sz w:val="20"/>
      <w:szCs w:val="20"/>
      <w:effect w:val="none"/>
      <w:vertAlign w:val="baseline"/>
      <w:cs w:val="0"/>
      <w:em w:val="none"/>
    </w:rPr>
  </w:style>
  <w:style w:type="character" w:customStyle="1" w:styleId="WW8Num14z0">
    <w:name w:val="WW8Num14z0"/>
    <w:rsid w:val="008A0499"/>
    <w:rPr>
      <w:rFonts w:ascii="Symbol" w:hAnsi="Symbol" w:cs="Symbol"/>
      <w:w w:val="100"/>
      <w:position w:val="-1"/>
      <w:effect w:val="none"/>
      <w:vertAlign w:val="baseline"/>
      <w:cs w:val="0"/>
      <w:em w:val="none"/>
    </w:rPr>
  </w:style>
  <w:style w:type="character" w:customStyle="1" w:styleId="WW8Num15z0">
    <w:name w:val="WW8Num15z0"/>
    <w:rsid w:val="008A0499"/>
    <w:rPr>
      <w:rFonts w:ascii="Symbol" w:hAnsi="Symbol" w:cs="Symbol"/>
      <w:w w:val="100"/>
      <w:position w:val="-1"/>
      <w:sz w:val="22"/>
      <w:szCs w:val="22"/>
      <w:effect w:val="none"/>
      <w:vertAlign w:val="baseline"/>
      <w:cs w:val="0"/>
      <w:em w:val="none"/>
    </w:rPr>
  </w:style>
  <w:style w:type="character" w:customStyle="1" w:styleId="WW8Num16z0">
    <w:name w:val="WW8Num16z0"/>
    <w:rsid w:val="008A0499"/>
    <w:rPr>
      <w:rFonts w:ascii="Symbol" w:hAnsi="Symbol" w:cs="Symbol"/>
      <w:w w:val="100"/>
      <w:position w:val="-1"/>
      <w:sz w:val="20"/>
      <w:szCs w:val="20"/>
      <w:effect w:val="none"/>
      <w:shd w:val="clear" w:color="auto" w:fill="FFFFFF"/>
      <w:vertAlign w:val="baseline"/>
      <w:cs w:val="0"/>
      <w:em w:val="none"/>
    </w:rPr>
  </w:style>
  <w:style w:type="character" w:customStyle="1" w:styleId="WW8Num17z0">
    <w:name w:val="WW8Num17z0"/>
    <w:rsid w:val="008A0499"/>
    <w:rPr>
      <w:rFonts w:ascii="Symbol" w:hAnsi="Symbol" w:cs="Symbol"/>
      <w:w w:val="100"/>
      <w:position w:val="-1"/>
      <w:effect w:val="none"/>
      <w:vertAlign w:val="baseline"/>
      <w:cs w:val="0"/>
      <w:em w:val="none"/>
    </w:rPr>
  </w:style>
  <w:style w:type="character" w:customStyle="1" w:styleId="WW8Num18z0">
    <w:name w:val="WW8Num18z0"/>
    <w:rsid w:val="008A0499"/>
    <w:rPr>
      <w:rFonts w:ascii="Symbol" w:hAnsi="Symbol" w:cs="Symbol"/>
      <w:w w:val="100"/>
      <w:position w:val="-1"/>
      <w:sz w:val="20"/>
      <w:szCs w:val="20"/>
      <w:effect w:val="none"/>
      <w:shd w:val="clear" w:color="auto" w:fill="FFFFFF"/>
      <w:vertAlign w:val="baseline"/>
      <w:cs w:val="0"/>
      <w:em w:val="none"/>
    </w:rPr>
  </w:style>
  <w:style w:type="character" w:customStyle="1" w:styleId="WW8Num19z0">
    <w:name w:val="WW8Num19z0"/>
    <w:rsid w:val="008A0499"/>
    <w:rPr>
      <w:rFonts w:ascii="Symbol" w:hAnsi="Symbol" w:cs="Symbol"/>
      <w:w w:val="100"/>
      <w:position w:val="-1"/>
      <w:effect w:val="none"/>
      <w:vertAlign w:val="baseline"/>
      <w:cs w:val="0"/>
      <w:em w:val="none"/>
    </w:rPr>
  </w:style>
  <w:style w:type="character" w:customStyle="1" w:styleId="WW8Num20z0">
    <w:name w:val="WW8Num20z0"/>
    <w:rsid w:val="008A0499"/>
    <w:rPr>
      <w:rFonts w:ascii="Symbol" w:hAnsi="Symbol" w:cs="Symbol"/>
      <w:w w:val="100"/>
      <w:position w:val="-1"/>
      <w:effect w:val="none"/>
      <w:vertAlign w:val="baseline"/>
      <w:cs w:val="0"/>
      <w:em w:val="none"/>
    </w:rPr>
  </w:style>
  <w:style w:type="character" w:customStyle="1" w:styleId="WW8Num21z0">
    <w:name w:val="WW8Num21z0"/>
    <w:rsid w:val="008A0499"/>
    <w:rPr>
      <w:rFonts w:ascii="Symbol" w:hAnsi="Symbol" w:cs="Symbol"/>
      <w:w w:val="100"/>
      <w:position w:val="-1"/>
      <w:sz w:val="20"/>
      <w:szCs w:val="20"/>
      <w:effect w:val="none"/>
      <w:vertAlign w:val="baseline"/>
      <w:cs w:val="0"/>
      <w:em w:val="none"/>
    </w:rPr>
  </w:style>
  <w:style w:type="character" w:customStyle="1" w:styleId="WW8Num22z0">
    <w:name w:val="WW8Num22z0"/>
    <w:rsid w:val="008A0499"/>
    <w:rPr>
      <w:rFonts w:ascii="Symbol" w:hAnsi="Symbol" w:cs="Symbol"/>
      <w:w w:val="100"/>
      <w:position w:val="-1"/>
      <w:sz w:val="20"/>
      <w:effect w:val="none"/>
      <w:vertAlign w:val="baseline"/>
      <w:cs w:val="0"/>
      <w:em w:val="none"/>
    </w:rPr>
  </w:style>
  <w:style w:type="character" w:customStyle="1" w:styleId="WW8Num23z0">
    <w:name w:val="WW8Num23z0"/>
    <w:rsid w:val="008A0499"/>
    <w:rPr>
      <w:rFonts w:ascii="Symbol" w:hAnsi="Symbol" w:cs="Symbol"/>
      <w:w w:val="100"/>
      <w:position w:val="-1"/>
      <w:sz w:val="20"/>
      <w:effect w:val="none"/>
      <w:vertAlign w:val="baseline"/>
      <w:cs w:val="0"/>
      <w:em w:val="none"/>
    </w:rPr>
  </w:style>
  <w:style w:type="character" w:customStyle="1" w:styleId="WW8Num24z0">
    <w:name w:val="WW8Num24z0"/>
    <w:rsid w:val="008A0499"/>
    <w:rPr>
      <w:rFonts w:ascii="Arial" w:hAnsi="Arial" w:cs="Arial"/>
      <w:w w:val="100"/>
      <w:position w:val="-1"/>
      <w:sz w:val="22"/>
      <w:szCs w:val="22"/>
      <w:effect w:val="none"/>
      <w:vertAlign w:val="baseline"/>
      <w:cs w:val="0"/>
      <w:em w:val="none"/>
      <w:lang w:val="pt-BR"/>
    </w:rPr>
  </w:style>
  <w:style w:type="character" w:customStyle="1" w:styleId="WW8Num24z1">
    <w:name w:val="WW8Num24z1"/>
    <w:rsid w:val="008A0499"/>
    <w:rPr>
      <w:w w:val="100"/>
      <w:position w:val="-1"/>
      <w:effect w:val="none"/>
      <w:vertAlign w:val="baseline"/>
      <w:cs w:val="0"/>
      <w:em w:val="none"/>
    </w:rPr>
  </w:style>
  <w:style w:type="character" w:customStyle="1" w:styleId="WW8Num24z2">
    <w:name w:val="WW8Num24z2"/>
    <w:rsid w:val="008A0499"/>
    <w:rPr>
      <w:w w:val="100"/>
      <w:position w:val="-1"/>
      <w:effect w:val="none"/>
      <w:vertAlign w:val="baseline"/>
      <w:cs w:val="0"/>
      <w:em w:val="none"/>
    </w:rPr>
  </w:style>
  <w:style w:type="character" w:customStyle="1" w:styleId="WW8Num24z3">
    <w:name w:val="WW8Num24z3"/>
    <w:rsid w:val="008A0499"/>
    <w:rPr>
      <w:w w:val="100"/>
      <w:position w:val="-1"/>
      <w:effect w:val="none"/>
      <w:vertAlign w:val="baseline"/>
      <w:cs w:val="0"/>
      <w:em w:val="none"/>
    </w:rPr>
  </w:style>
  <w:style w:type="character" w:customStyle="1" w:styleId="WW8Num24z4">
    <w:name w:val="WW8Num24z4"/>
    <w:rsid w:val="008A0499"/>
    <w:rPr>
      <w:w w:val="100"/>
      <w:position w:val="-1"/>
      <w:effect w:val="none"/>
      <w:vertAlign w:val="baseline"/>
      <w:cs w:val="0"/>
      <w:em w:val="none"/>
    </w:rPr>
  </w:style>
  <w:style w:type="character" w:customStyle="1" w:styleId="WW8Num24z5">
    <w:name w:val="WW8Num24z5"/>
    <w:rsid w:val="008A0499"/>
    <w:rPr>
      <w:w w:val="100"/>
      <w:position w:val="-1"/>
      <w:effect w:val="none"/>
      <w:vertAlign w:val="baseline"/>
      <w:cs w:val="0"/>
      <w:em w:val="none"/>
    </w:rPr>
  </w:style>
  <w:style w:type="character" w:customStyle="1" w:styleId="WW8Num24z6">
    <w:name w:val="WW8Num24z6"/>
    <w:rsid w:val="008A0499"/>
    <w:rPr>
      <w:w w:val="100"/>
      <w:position w:val="-1"/>
      <w:effect w:val="none"/>
      <w:vertAlign w:val="baseline"/>
      <w:cs w:val="0"/>
      <w:em w:val="none"/>
    </w:rPr>
  </w:style>
  <w:style w:type="character" w:customStyle="1" w:styleId="WW8Num24z7">
    <w:name w:val="WW8Num24z7"/>
    <w:rsid w:val="008A0499"/>
    <w:rPr>
      <w:w w:val="100"/>
      <w:position w:val="-1"/>
      <w:effect w:val="none"/>
      <w:vertAlign w:val="baseline"/>
      <w:cs w:val="0"/>
      <w:em w:val="none"/>
    </w:rPr>
  </w:style>
  <w:style w:type="character" w:customStyle="1" w:styleId="WW8Num24z8">
    <w:name w:val="WW8Num24z8"/>
    <w:rsid w:val="008A0499"/>
    <w:rPr>
      <w:w w:val="100"/>
      <w:position w:val="-1"/>
      <w:effect w:val="none"/>
      <w:vertAlign w:val="baseline"/>
      <w:cs w:val="0"/>
      <w:em w:val="none"/>
    </w:rPr>
  </w:style>
  <w:style w:type="character" w:customStyle="1" w:styleId="WW8Num25z0">
    <w:name w:val="WW8Num25z0"/>
    <w:rsid w:val="008A0499"/>
    <w:rPr>
      <w:rFonts w:ascii="Symbol" w:hAnsi="Symbol" w:cs="Symbol"/>
      <w:color w:val="000000"/>
      <w:w w:val="100"/>
      <w:position w:val="-1"/>
      <w:sz w:val="22"/>
      <w:szCs w:val="22"/>
      <w:effect w:val="none"/>
      <w:vertAlign w:val="baseline"/>
      <w:cs w:val="0"/>
      <w:em w:val="none"/>
    </w:rPr>
  </w:style>
  <w:style w:type="character" w:customStyle="1" w:styleId="WW8Num25z1">
    <w:name w:val="WW8Num25z1"/>
    <w:rsid w:val="008A0499"/>
    <w:rPr>
      <w:rFonts w:ascii="Courier New" w:hAnsi="Courier New" w:cs="Courier New"/>
      <w:w w:val="100"/>
      <w:position w:val="-1"/>
      <w:effect w:val="none"/>
      <w:vertAlign w:val="baseline"/>
      <w:cs w:val="0"/>
      <w:em w:val="none"/>
    </w:rPr>
  </w:style>
  <w:style w:type="character" w:customStyle="1" w:styleId="WW8Num25z2">
    <w:name w:val="WW8Num25z2"/>
    <w:rsid w:val="008A0499"/>
    <w:rPr>
      <w:rFonts w:ascii="Wingdings" w:hAnsi="Wingdings" w:cs="Wingdings"/>
      <w:w w:val="100"/>
      <w:position w:val="-1"/>
      <w:effect w:val="none"/>
      <w:vertAlign w:val="baseline"/>
      <w:cs w:val="0"/>
      <w:em w:val="none"/>
    </w:rPr>
  </w:style>
  <w:style w:type="character" w:customStyle="1" w:styleId="WW8Num26z0">
    <w:name w:val="WW8Num26z0"/>
    <w:rsid w:val="008A0499"/>
    <w:rPr>
      <w:w w:val="100"/>
      <w:position w:val="-1"/>
      <w:effect w:val="none"/>
      <w:vertAlign w:val="baseline"/>
      <w:cs w:val="0"/>
      <w:em w:val="none"/>
    </w:rPr>
  </w:style>
  <w:style w:type="character" w:customStyle="1" w:styleId="WW8Num26z1">
    <w:name w:val="WW8Num26z1"/>
    <w:rsid w:val="008A0499"/>
    <w:rPr>
      <w:w w:val="100"/>
      <w:position w:val="-1"/>
      <w:effect w:val="none"/>
      <w:vertAlign w:val="baseline"/>
      <w:cs w:val="0"/>
      <w:em w:val="none"/>
    </w:rPr>
  </w:style>
  <w:style w:type="character" w:customStyle="1" w:styleId="WW8Num26z2">
    <w:name w:val="WW8Num26z2"/>
    <w:rsid w:val="008A0499"/>
    <w:rPr>
      <w:w w:val="100"/>
      <w:position w:val="-1"/>
      <w:effect w:val="none"/>
      <w:vertAlign w:val="baseline"/>
      <w:cs w:val="0"/>
      <w:em w:val="none"/>
    </w:rPr>
  </w:style>
  <w:style w:type="character" w:customStyle="1" w:styleId="WW8Num26z3">
    <w:name w:val="WW8Num26z3"/>
    <w:rsid w:val="008A0499"/>
    <w:rPr>
      <w:w w:val="100"/>
      <w:position w:val="-1"/>
      <w:effect w:val="none"/>
      <w:vertAlign w:val="baseline"/>
      <w:cs w:val="0"/>
      <w:em w:val="none"/>
    </w:rPr>
  </w:style>
  <w:style w:type="character" w:customStyle="1" w:styleId="WW8Num26z4">
    <w:name w:val="WW8Num26z4"/>
    <w:rsid w:val="008A0499"/>
    <w:rPr>
      <w:w w:val="100"/>
      <w:position w:val="-1"/>
      <w:effect w:val="none"/>
      <w:vertAlign w:val="baseline"/>
      <w:cs w:val="0"/>
      <w:em w:val="none"/>
    </w:rPr>
  </w:style>
  <w:style w:type="character" w:customStyle="1" w:styleId="WW8Num26z5">
    <w:name w:val="WW8Num26z5"/>
    <w:rsid w:val="008A0499"/>
    <w:rPr>
      <w:w w:val="100"/>
      <w:position w:val="-1"/>
      <w:effect w:val="none"/>
      <w:vertAlign w:val="baseline"/>
      <w:cs w:val="0"/>
      <w:em w:val="none"/>
    </w:rPr>
  </w:style>
  <w:style w:type="character" w:customStyle="1" w:styleId="WW8Num26z6">
    <w:name w:val="WW8Num26z6"/>
    <w:rsid w:val="008A0499"/>
    <w:rPr>
      <w:w w:val="100"/>
      <w:position w:val="-1"/>
      <w:effect w:val="none"/>
      <w:vertAlign w:val="baseline"/>
      <w:cs w:val="0"/>
      <w:em w:val="none"/>
    </w:rPr>
  </w:style>
  <w:style w:type="character" w:customStyle="1" w:styleId="WW8Num26z7">
    <w:name w:val="WW8Num26z7"/>
    <w:rsid w:val="008A0499"/>
    <w:rPr>
      <w:w w:val="100"/>
      <w:position w:val="-1"/>
      <w:effect w:val="none"/>
      <w:vertAlign w:val="baseline"/>
      <w:cs w:val="0"/>
      <w:em w:val="none"/>
    </w:rPr>
  </w:style>
  <w:style w:type="character" w:customStyle="1" w:styleId="WW8Num26z8">
    <w:name w:val="WW8Num26z8"/>
    <w:rsid w:val="008A0499"/>
    <w:rPr>
      <w:w w:val="100"/>
      <w:position w:val="-1"/>
      <w:effect w:val="none"/>
      <w:vertAlign w:val="baseline"/>
      <w:cs w:val="0"/>
      <w:em w:val="none"/>
    </w:rPr>
  </w:style>
  <w:style w:type="character" w:customStyle="1" w:styleId="WW8Num27z0">
    <w:name w:val="WW8Num27z0"/>
    <w:rsid w:val="008A0499"/>
    <w:rPr>
      <w:rFonts w:ascii="Symbol" w:hAnsi="Symbol" w:cs="Symbol"/>
      <w:w w:val="100"/>
      <w:position w:val="-1"/>
      <w:sz w:val="22"/>
      <w:szCs w:val="22"/>
      <w:effect w:val="none"/>
      <w:vertAlign w:val="baseline"/>
      <w:cs w:val="0"/>
      <w:em w:val="none"/>
      <w:lang w:val="pt-BR"/>
    </w:rPr>
  </w:style>
  <w:style w:type="character" w:customStyle="1" w:styleId="WW8Num27z1">
    <w:name w:val="WW8Num27z1"/>
    <w:rsid w:val="008A0499"/>
    <w:rPr>
      <w:rFonts w:ascii="Courier New" w:hAnsi="Courier New" w:cs="Courier New"/>
      <w:w w:val="100"/>
      <w:position w:val="-1"/>
      <w:effect w:val="none"/>
      <w:vertAlign w:val="baseline"/>
      <w:cs w:val="0"/>
      <w:em w:val="none"/>
    </w:rPr>
  </w:style>
  <w:style w:type="character" w:customStyle="1" w:styleId="WW8Num27z2">
    <w:name w:val="WW8Num27z2"/>
    <w:rsid w:val="008A0499"/>
    <w:rPr>
      <w:rFonts w:ascii="Wingdings" w:hAnsi="Wingdings" w:cs="Wingdings"/>
      <w:w w:val="100"/>
      <w:position w:val="-1"/>
      <w:effect w:val="none"/>
      <w:vertAlign w:val="baseline"/>
      <w:cs w:val="0"/>
      <w:em w:val="none"/>
    </w:rPr>
  </w:style>
  <w:style w:type="character" w:customStyle="1" w:styleId="WW8Num28z0">
    <w:name w:val="WW8Num28z0"/>
    <w:rsid w:val="008A0499"/>
    <w:rPr>
      <w:w w:val="100"/>
      <w:position w:val="-1"/>
      <w:effect w:val="none"/>
      <w:vertAlign w:val="baseline"/>
      <w:cs w:val="0"/>
      <w:em w:val="none"/>
    </w:rPr>
  </w:style>
  <w:style w:type="character" w:customStyle="1" w:styleId="WW8Num28z1">
    <w:name w:val="WW8Num28z1"/>
    <w:rsid w:val="008A0499"/>
    <w:rPr>
      <w:rFonts w:ascii="Calibri Light" w:hAnsi="Calibri Light" w:cs="Calibri Light"/>
      <w:w w:val="100"/>
      <w:position w:val="-1"/>
      <w:sz w:val="22"/>
      <w:szCs w:val="22"/>
      <w:effect w:val="none"/>
      <w:vertAlign w:val="baseline"/>
      <w:cs w:val="0"/>
      <w:em w:val="none"/>
    </w:rPr>
  </w:style>
  <w:style w:type="character" w:customStyle="1" w:styleId="WW8Num28z2">
    <w:name w:val="WW8Num28z2"/>
    <w:rsid w:val="008A0499"/>
    <w:rPr>
      <w:w w:val="100"/>
      <w:position w:val="-1"/>
      <w:effect w:val="none"/>
      <w:vertAlign w:val="baseline"/>
      <w:cs w:val="0"/>
      <w:em w:val="none"/>
    </w:rPr>
  </w:style>
  <w:style w:type="character" w:customStyle="1" w:styleId="WW8Num28z3">
    <w:name w:val="WW8Num28z3"/>
    <w:rsid w:val="008A0499"/>
    <w:rPr>
      <w:w w:val="100"/>
      <w:position w:val="-1"/>
      <w:effect w:val="none"/>
      <w:vertAlign w:val="baseline"/>
      <w:cs w:val="0"/>
      <w:em w:val="none"/>
    </w:rPr>
  </w:style>
  <w:style w:type="character" w:customStyle="1" w:styleId="WW8Num28z4">
    <w:name w:val="WW8Num28z4"/>
    <w:rsid w:val="008A0499"/>
    <w:rPr>
      <w:w w:val="100"/>
      <w:position w:val="-1"/>
      <w:effect w:val="none"/>
      <w:vertAlign w:val="baseline"/>
      <w:cs w:val="0"/>
      <w:em w:val="none"/>
    </w:rPr>
  </w:style>
  <w:style w:type="character" w:customStyle="1" w:styleId="WW8Num28z5">
    <w:name w:val="WW8Num28z5"/>
    <w:rsid w:val="008A0499"/>
    <w:rPr>
      <w:w w:val="100"/>
      <w:position w:val="-1"/>
      <w:effect w:val="none"/>
      <w:vertAlign w:val="baseline"/>
      <w:cs w:val="0"/>
      <w:em w:val="none"/>
    </w:rPr>
  </w:style>
  <w:style w:type="character" w:customStyle="1" w:styleId="WW8Num28z6">
    <w:name w:val="WW8Num28z6"/>
    <w:rsid w:val="008A0499"/>
    <w:rPr>
      <w:w w:val="100"/>
      <w:position w:val="-1"/>
      <w:effect w:val="none"/>
      <w:vertAlign w:val="baseline"/>
      <w:cs w:val="0"/>
      <w:em w:val="none"/>
    </w:rPr>
  </w:style>
  <w:style w:type="character" w:customStyle="1" w:styleId="WW8Num28z7">
    <w:name w:val="WW8Num28z7"/>
    <w:rsid w:val="008A0499"/>
    <w:rPr>
      <w:w w:val="100"/>
      <w:position w:val="-1"/>
      <w:effect w:val="none"/>
      <w:vertAlign w:val="baseline"/>
      <w:cs w:val="0"/>
      <w:em w:val="none"/>
    </w:rPr>
  </w:style>
  <w:style w:type="character" w:customStyle="1" w:styleId="WW8Num28z8">
    <w:name w:val="WW8Num28z8"/>
    <w:rsid w:val="008A0499"/>
    <w:rPr>
      <w:w w:val="100"/>
      <w:position w:val="-1"/>
      <w:effect w:val="none"/>
      <w:vertAlign w:val="baseline"/>
      <w:cs w:val="0"/>
      <w:em w:val="none"/>
    </w:rPr>
  </w:style>
  <w:style w:type="character" w:customStyle="1" w:styleId="WW8Num29z0">
    <w:name w:val="WW8Num29z0"/>
    <w:rsid w:val="008A0499"/>
    <w:rPr>
      <w:rFonts w:ascii="Symbol" w:hAnsi="Symbol" w:cs="Symbol"/>
      <w:color w:val="000000"/>
      <w:w w:val="100"/>
      <w:position w:val="-1"/>
      <w:sz w:val="22"/>
      <w:szCs w:val="22"/>
      <w:effect w:val="none"/>
      <w:vertAlign w:val="baseline"/>
      <w:cs w:val="0"/>
      <w:em w:val="none"/>
      <w:lang w:eastAsia="pt-BR"/>
    </w:rPr>
  </w:style>
  <w:style w:type="character" w:customStyle="1" w:styleId="WW8Num29z1">
    <w:name w:val="WW8Num29z1"/>
    <w:rsid w:val="008A0499"/>
    <w:rPr>
      <w:rFonts w:ascii="Courier New" w:hAnsi="Courier New" w:cs="Courier New"/>
      <w:w w:val="100"/>
      <w:position w:val="-1"/>
      <w:effect w:val="none"/>
      <w:vertAlign w:val="baseline"/>
      <w:cs w:val="0"/>
      <w:em w:val="none"/>
    </w:rPr>
  </w:style>
  <w:style w:type="character" w:customStyle="1" w:styleId="WW8Num29z2">
    <w:name w:val="WW8Num29z2"/>
    <w:rsid w:val="008A0499"/>
    <w:rPr>
      <w:rFonts w:ascii="Wingdings" w:hAnsi="Wingdings" w:cs="Wingdings"/>
      <w:w w:val="100"/>
      <w:position w:val="-1"/>
      <w:effect w:val="none"/>
      <w:vertAlign w:val="baseline"/>
      <w:cs w:val="0"/>
      <w:em w:val="none"/>
    </w:rPr>
  </w:style>
  <w:style w:type="character" w:customStyle="1" w:styleId="WW8Num30z0">
    <w:name w:val="WW8Num30z0"/>
    <w:rsid w:val="008A0499"/>
    <w:rPr>
      <w:b/>
      <w:w w:val="100"/>
      <w:position w:val="-1"/>
      <w:effect w:val="none"/>
      <w:vertAlign w:val="baseline"/>
      <w:cs w:val="0"/>
      <w:em w:val="none"/>
    </w:rPr>
  </w:style>
  <w:style w:type="character" w:customStyle="1" w:styleId="WW8Num30z1">
    <w:name w:val="WW8Num30z1"/>
    <w:rsid w:val="008A0499"/>
    <w:rPr>
      <w:w w:val="100"/>
      <w:position w:val="-1"/>
      <w:effect w:val="none"/>
      <w:vertAlign w:val="baseline"/>
      <w:cs w:val="0"/>
      <w:em w:val="none"/>
    </w:rPr>
  </w:style>
  <w:style w:type="character" w:customStyle="1" w:styleId="WW8Num30z2">
    <w:name w:val="WW8Num30z2"/>
    <w:rsid w:val="008A0499"/>
    <w:rPr>
      <w:color w:val="auto"/>
      <w:w w:val="100"/>
      <w:position w:val="-1"/>
      <w:effect w:val="none"/>
      <w:vertAlign w:val="baseline"/>
      <w:cs w:val="0"/>
      <w:em w:val="none"/>
    </w:rPr>
  </w:style>
  <w:style w:type="character" w:customStyle="1" w:styleId="WW8Num30z3">
    <w:name w:val="WW8Num30z3"/>
    <w:rsid w:val="008A0499"/>
    <w:rPr>
      <w:w w:val="100"/>
      <w:position w:val="-1"/>
      <w:effect w:val="none"/>
      <w:vertAlign w:val="baseline"/>
      <w:cs w:val="0"/>
      <w:em w:val="none"/>
    </w:rPr>
  </w:style>
  <w:style w:type="character" w:customStyle="1" w:styleId="WW8Num30z4">
    <w:name w:val="WW8Num30z4"/>
    <w:rsid w:val="008A0499"/>
    <w:rPr>
      <w:w w:val="100"/>
      <w:position w:val="-1"/>
      <w:effect w:val="none"/>
      <w:vertAlign w:val="baseline"/>
      <w:cs w:val="0"/>
      <w:em w:val="none"/>
    </w:rPr>
  </w:style>
  <w:style w:type="character" w:customStyle="1" w:styleId="WW8Num30z5">
    <w:name w:val="WW8Num30z5"/>
    <w:rsid w:val="008A0499"/>
    <w:rPr>
      <w:w w:val="100"/>
      <w:position w:val="-1"/>
      <w:effect w:val="none"/>
      <w:vertAlign w:val="baseline"/>
      <w:cs w:val="0"/>
      <w:em w:val="none"/>
    </w:rPr>
  </w:style>
  <w:style w:type="character" w:customStyle="1" w:styleId="WW8Num30z6">
    <w:name w:val="WW8Num30z6"/>
    <w:rsid w:val="008A0499"/>
    <w:rPr>
      <w:w w:val="100"/>
      <w:position w:val="-1"/>
      <w:effect w:val="none"/>
      <w:vertAlign w:val="baseline"/>
      <w:cs w:val="0"/>
      <w:em w:val="none"/>
    </w:rPr>
  </w:style>
  <w:style w:type="character" w:customStyle="1" w:styleId="WW8Num30z7">
    <w:name w:val="WW8Num30z7"/>
    <w:rsid w:val="008A0499"/>
    <w:rPr>
      <w:w w:val="100"/>
      <w:position w:val="-1"/>
      <w:effect w:val="none"/>
      <w:vertAlign w:val="baseline"/>
      <w:cs w:val="0"/>
      <w:em w:val="none"/>
    </w:rPr>
  </w:style>
  <w:style w:type="character" w:customStyle="1" w:styleId="WW8Num30z8">
    <w:name w:val="WW8Num30z8"/>
    <w:rsid w:val="008A0499"/>
    <w:rPr>
      <w:w w:val="100"/>
      <w:position w:val="-1"/>
      <w:effect w:val="none"/>
      <w:vertAlign w:val="baseline"/>
      <w:cs w:val="0"/>
      <w:em w:val="none"/>
    </w:rPr>
  </w:style>
  <w:style w:type="character" w:customStyle="1" w:styleId="WW8Num31z0">
    <w:name w:val="WW8Num31z0"/>
    <w:rsid w:val="008A0499"/>
    <w:rPr>
      <w:w w:val="100"/>
      <w:position w:val="-1"/>
      <w:effect w:val="none"/>
      <w:vertAlign w:val="baseline"/>
      <w:cs w:val="0"/>
      <w:em w:val="none"/>
    </w:rPr>
  </w:style>
  <w:style w:type="character" w:customStyle="1" w:styleId="WW8Num31z1">
    <w:name w:val="WW8Num31z1"/>
    <w:rsid w:val="008A0499"/>
    <w:rPr>
      <w:w w:val="100"/>
      <w:position w:val="-1"/>
      <w:effect w:val="none"/>
      <w:vertAlign w:val="baseline"/>
      <w:cs w:val="0"/>
      <w:em w:val="none"/>
    </w:rPr>
  </w:style>
  <w:style w:type="character" w:customStyle="1" w:styleId="WW8Num31z2">
    <w:name w:val="WW8Num31z2"/>
    <w:rsid w:val="008A0499"/>
    <w:rPr>
      <w:w w:val="100"/>
      <w:position w:val="-1"/>
      <w:effect w:val="none"/>
      <w:vertAlign w:val="baseline"/>
      <w:cs w:val="0"/>
      <w:em w:val="none"/>
    </w:rPr>
  </w:style>
  <w:style w:type="character" w:customStyle="1" w:styleId="WW8Num31z3">
    <w:name w:val="WW8Num31z3"/>
    <w:rsid w:val="008A0499"/>
    <w:rPr>
      <w:w w:val="100"/>
      <w:position w:val="-1"/>
      <w:effect w:val="none"/>
      <w:vertAlign w:val="baseline"/>
      <w:cs w:val="0"/>
      <w:em w:val="none"/>
    </w:rPr>
  </w:style>
  <w:style w:type="character" w:customStyle="1" w:styleId="WW8Num31z4">
    <w:name w:val="WW8Num31z4"/>
    <w:rsid w:val="008A0499"/>
    <w:rPr>
      <w:w w:val="100"/>
      <w:position w:val="-1"/>
      <w:effect w:val="none"/>
      <w:vertAlign w:val="baseline"/>
      <w:cs w:val="0"/>
      <w:em w:val="none"/>
    </w:rPr>
  </w:style>
  <w:style w:type="character" w:customStyle="1" w:styleId="WW8Num31z5">
    <w:name w:val="WW8Num31z5"/>
    <w:rsid w:val="008A0499"/>
    <w:rPr>
      <w:w w:val="100"/>
      <w:position w:val="-1"/>
      <w:effect w:val="none"/>
      <w:vertAlign w:val="baseline"/>
      <w:cs w:val="0"/>
      <w:em w:val="none"/>
    </w:rPr>
  </w:style>
  <w:style w:type="character" w:customStyle="1" w:styleId="WW8Num31z6">
    <w:name w:val="WW8Num31z6"/>
    <w:rsid w:val="008A0499"/>
    <w:rPr>
      <w:w w:val="100"/>
      <w:position w:val="-1"/>
      <w:effect w:val="none"/>
      <w:vertAlign w:val="baseline"/>
      <w:cs w:val="0"/>
      <w:em w:val="none"/>
    </w:rPr>
  </w:style>
  <w:style w:type="character" w:customStyle="1" w:styleId="WW8Num31z7">
    <w:name w:val="WW8Num31z7"/>
    <w:rsid w:val="008A0499"/>
    <w:rPr>
      <w:w w:val="100"/>
      <w:position w:val="-1"/>
      <w:effect w:val="none"/>
      <w:vertAlign w:val="baseline"/>
      <w:cs w:val="0"/>
      <w:em w:val="none"/>
    </w:rPr>
  </w:style>
  <w:style w:type="character" w:customStyle="1" w:styleId="WW8Num31z8">
    <w:name w:val="WW8Num31z8"/>
    <w:rsid w:val="008A0499"/>
    <w:rPr>
      <w:w w:val="100"/>
      <w:position w:val="-1"/>
      <w:effect w:val="none"/>
      <w:vertAlign w:val="baseline"/>
      <w:cs w:val="0"/>
      <w:em w:val="none"/>
    </w:rPr>
  </w:style>
  <w:style w:type="character" w:customStyle="1" w:styleId="WW8Num32z0">
    <w:name w:val="WW8Num32z0"/>
    <w:rsid w:val="008A0499"/>
    <w:rPr>
      <w:b/>
      <w:w w:val="100"/>
      <w:position w:val="-1"/>
      <w:effect w:val="none"/>
      <w:vertAlign w:val="baseline"/>
      <w:cs w:val="0"/>
      <w:em w:val="none"/>
    </w:rPr>
  </w:style>
  <w:style w:type="character" w:customStyle="1" w:styleId="WW8Num32z1">
    <w:name w:val="WW8Num32z1"/>
    <w:rsid w:val="008A0499"/>
    <w:rPr>
      <w:w w:val="100"/>
      <w:position w:val="-1"/>
      <w:effect w:val="none"/>
      <w:vertAlign w:val="baseline"/>
      <w:cs w:val="0"/>
      <w:em w:val="none"/>
    </w:rPr>
  </w:style>
  <w:style w:type="character" w:customStyle="1" w:styleId="WW8Num32z2">
    <w:name w:val="WW8Num32z2"/>
    <w:rsid w:val="008A0499"/>
    <w:rPr>
      <w:w w:val="100"/>
      <w:position w:val="-1"/>
      <w:effect w:val="none"/>
      <w:vertAlign w:val="baseline"/>
      <w:cs w:val="0"/>
      <w:em w:val="none"/>
    </w:rPr>
  </w:style>
  <w:style w:type="character" w:customStyle="1" w:styleId="WW8Num32z3">
    <w:name w:val="WW8Num32z3"/>
    <w:rsid w:val="008A0499"/>
    <w:rPr>
      <w:w w:val="100"/>
      <w:position w:val="-1"/>
      <w:effect w:val="none"/>
      <w:vertAlign w:val="baseline"/>
      <w:cs w:val="0"/>
      <w:em w:val="none"/>
    </w:rPr>
  </w:style>
  <w:style w:type="character" w:customStyle="1" w:styleId="WW8Num32z4">
    <w:name w:val="WW8Num32z4"/>
    <w:rsid w:val="008A0499"/>
    <w:rPr>
      <w:w w:val="100"/>
      <w:position w:val="-1"/>
      <w:effect w:val="none"/>
      <w:vertAlign w:val="baseline"/>
      <w:cs w:val="0"/>
      <w:em w:val="none"/>
    </w:rPr>
  </w:style>
  <w:style w:type="character" w:customStyle="1" w:styleId="WW8Num32z5">
    <w:name w:val="WW8Num32z5"/>
    <w:rsid w:val="008A0499"/>
    <w:rPr>
      <w:w w:val="100"/>
      <w:position w:val="-1"/>
      <w:effect w:val="none"/>
      <w:vertAlign w:val="baseline"/>
      <w:cs w:val="0"/>
      <w:em w:val="none"/>
    </w:rPr>
  </w:style>
  <w:style w:type="character" w:customStyle="1" w:styleId="WW8Num32z6">
    <w:name w:val="WW8Num32z6"/>
    <w:rsid w:val="008A0499"/>
    <w:rPr>
      <w:w w:val="100"/>
      <w:position w:val="-1"/>
      <w:effect w:val="none"/>
      <w:vertAlign w:val="baseline"/>
      <w:cs w:val="0"/>
      <w:em w:val="none"/>
    </w:rPr>
  </w:style>
  <w:style w:type="character" w:customStyle="1" w:styleId="WW8Num32z7">
    <w:name w:val="WW8Num32z7"/>
    <w:rsid w:val="008A0499"/>
    <w:rPr>
      <w:w w:val="100"/>
      <w:position w:val="-1"/>
      <w:effect w:val="none"/>
      <w:vertAlign w:val="baseline"/>
      <w:cs w:val="0"/>
      <w:em w:val="none"/>
    </w:rPr>
  </w:style>
  <w:style w:type="character" w:customStyle="1" w:styleId="WW8Num32z8">
    <w:name w:val="WW8Num32z8"/>
    <w:rsid w:val="008A0499"/>
    <w:rPr>
      <w:w w:val="100"/>
      <w:position w:val="-1"/>
      <w:effect w:val="none"/>
      <w:vertAlign w:val="baseline"/>
      <w:cs w:val="0"/>
      <w:em w:val="none"/>
    </w:rPr>
  </w:style>
  <w:style w:type="character" w:customStyle="1" w:styleId="WW8Num33z0">
    <w:name w:val="WW8Num33z0"/>
    <w:rsid w:val="008A0499"/>
    <w:rPr>
      <w:w w:val="100"/>
      <w:position w:val="-1"/>
      <w:effect w:val="none"/>
      <w:vertAlign w:val="baseline"/>
      <w:cs w:val="0"/>
      <w:em w:val="none"/>
    </w:rPr>
  </w:style>
  <w:style w:type="character" w:customStyle="1" w:styleId="WW8Num33z1">
    <w:name w:val="WW8Num33z1"/>
    <w:rsid w:val="008A0499"/>
    <w:rPr>
      <w:w w:val="100"/>
      <w:position w:val="-1"/>
      <w:effect w:val="none"/>
      <w:vertAlign w:val="baseline"/>
      <w:cs w:val="0"/>
      <w:em w:val="none"/>
    </w:rPr>
  </w:style>
  <w:style w:type="character" w:customStyle="1" w:styleId="WW8Num33z2">
    <w:name w:val="WW8Num33z2"/>
    <w:rsid w:val="008A0499"/>
    <w:rPr>
      <w:w w:val="100"/>
      <w:position w:val="-1"/>
      <w:effect w:val="none"/>
      <w:vertAlign w:val="baseline"/>
      <w:cs w:val="0"/>
      <w:em w:val="none"/>
    </w:rPr>
  </w:style>
  <w:style w:type="character" w:customStyle="1" w:styleId="WW8Num33z3">
    <w:name w:val="WW8Num33z3"/>
    <w:rsid w:val="008A0499"/>
    <w:rPr>
      <w:w w:val="100"/>
      <w:position w:val="-1"/>
      <w:effect w:val="none"/>
      <w:vertAlign w:val="baseline"/>
      <w:cs w:val="0"/>
      <w:em w:val="none"/>
    </w:rPr>
  </w:style>
  <w:style w:type="character" w:customStyle="1" w:styleId="WW8Num33z4">
    <w:name w:val="WW8Num33z4"/>
    <w:rsid w:val="008A0499"/>
    <w:rPr>
      <w:w w:val="100"/>
      <w:position w:val="-1"/>
      <w:effect w:val="none"/>
      <w:vertAlign w:val="baseline"/>
      <w:cs w:val="0"/>
      <w:em w:val="none"/>
    </w:rPr>
  </w:style>
  <w:style w:type="character" w:customStyle="1" w:styleId="WW8Num33z5">
    <w:name w:val="WW8Num33z5"/>
    <w:rsid w:val="008A0499"/>
    <w:rPr>
      <w:w w:val="100"/>
      <w:position w:val="-1"/>
      <w:effect w:val="none"/>
      <w:vertAlign w:val="baseline"/>
      <w:cs w:val="0"/>
      <w:em w:val="none"/>
    </w:rPr>
  </w:style>
  <w:style w:type="character" w:customStyle="1" w:styleId="WW8Num33z6">
    <w:name w:val="WW8Num33z6"/>
    <w:rsid w:val="008A0499"/>
    <w:rPr>
      <w:w w:val="100"/>
      <w:position w:val="-1"/>
      <w:effect w:val="none"/>
      <w:vertAlign w:val="baseline"/>
      <w:cs w:val="0"/>
      <w:em w:val="none"/>
    </w:rPr>
  </w:style>
  <w:style w:type="character" w:customStyle="1" w:styleId="WW8Num33z7">
    <w:name w:val="WW8Num33z7"/>
    <w:rsid w:val="008A0499"/>
    <w:rPr>
      <w:w w:val="100"/>
      <w:position w:val="-1"/>
      <w:effect w:val="none"/>
      <w:vertAlign w:val="baseline"/>
      <w:cs w:val="0"/>
      <w:em w:val="none"/>
    </w:rPr>
  </w:style>
  <w:style w:type="character" w:customStyle="1" w:styleId="WW8Num33z8">
    <w:name w:val="WW8Num33z8"/>
    <w:rsid w:val="008A0499"/>
    <w:rPr>
      <w:w w:val="100"/>
      <w:position w:val="-1"/>
      <w:effect w:val="none"/>
      <w:vertAlign w:val="baseline"/>
      <w:cs w:val="0"/>
      <w:em w:val="none"/>
    </w:rPr>
  </w:style>
  <w:style w:type="character" w:customStyle="1" w:styleId="WW8Num34z0">
    <w:name w:val="WW8Num34z0"/>
    <w:rsid w:val="008A0499"/>
    <w:rPr>
      <w:rFonts w:ascii="Symbol" w:hAnsi="Symbol" w:cs="Symbol"/>
      <w:w w:val="100"/>
      <w:position w:val="-1"/>
      <w:effect w:val="none"/>
      <w:vertAlign w:val="baseline"/>
      <w:cs w:val="0"/>
      <w:em w:val="none"/>
    </w:rPr>
  </w:style>
  <w:style w:type="character" w:customStyle="1" w:styleId="WW8Num34z1">
    <w:name w:val="WW8Num34z1"/>
    <w:rsid w:val="008A0499"/>
    <w:rPr>
      <w:rFonts w:ascii="Courier New" w:hAnsi="Courier New" w:cs="Courier New"/>
      <w:w w:val="100"/>
      <w:position w:val="-1"/>
      <w:effect w:val="none"/>
      <w:vertAlign w:val="baseline"/>
      <w:cs w:val="0"/>
      <w:em w:val="none"/>
    </w:rPr>
  </w:style>
  <w:style w:type="character" w:customStyle="1" w:styleId="WW8Num34z2">
    <w:name w:val="WW8Num34z2"/>
    <w:rsid w:val="008A0499"/>
    <w:rPr>
      <w:rFonts w:ascii="Wingdings" w:hAnsi="Wingdings" w:cs="Wingdings"/>
      <w:w w:val="100"/>
      <w:position w:val="-1"/>
      <w:effect w:val="none"/>
      <w:vertAlign w:val="baseline"/>
      <w:cs w:val="0"/>
      <w:em w:val="none"/>
    </w:rPr>
  </w:style>
  <w:style w:type="character" w:customStyle="1" w:styleId="WW8Num35z0">
    <w:name w:val="WW8Num35z0"/>
    <w:rsid w:val="008A0499"/>
    <w:rPr>
      <w:rFonts w:ascii="Symbol" w:hAnsi="Symbol" w:cs="Symbol"/>
      <w:w w:val="100"/>
      <w:position w:val="-1"/>
      <w:sz w:val="22"/>
      <w:szCs w:val="22"/>
      <w:effect w:val="none"/>
      <w:vertAlign w:val="baseline"/>
      <w:cs w:val="0"/>
      <w:em w:val="none"/>
    </w:rPr>
  </w:style>
  <w:style w:type="character" w:customStyle="1" w:styleId="WW8Num35z1">
    <w:name w:val="WW8Num35z1"/>
    <w:rsid w:val="008A0499"/>
    <w:rPr>
      <w:rFonts w:ascii="Courier New" w:hAnsi="Courier New" w:cs="Courier New"/>
      <w:w w:val="100"/>
      <w:position w:val="-1"/>
      <w:effect w:val="none"/>
      <w:vertAlign w:val="baseline"/>
      <w:cs w:val="0"/>
      <w:em w:val="none"/>
    </w:rPr>
  </w:style>
  <w:style w:type="character" w:customStyle="1" w:styleId="WW8Num35z2">
    <w:name w:val="WW8Num35z2"/>
    <w:rsid w:val="008A0499"/>
    <w:rPr>
      <w:rFonts w:ascii="Wingdings" w:hAnsi="Wingdings" w:cs="Wingdings"/>
      <w:w w:val="100"/>
      <w:position w:val="-1"/>
      <w:effect w:val="none"/>
      <w:vertAlign w:val="baseline"/>
      <w:cs w:val="0"/>
      <w:em w:val="none"/>
    </w:rPr>
  </w:style>
  <w:style w:type="character" w:customStyle="1" w:styleId="WW8Num36z0">
    <w:name w:val="WW8Num36z0"/>
    <w:rsid w:val="008A0499"/>
    <w:rPr>
      <w:rFonts w:ascii="Times New Roman" w:eastAsia="Times New Roman" w:hAnsi="Times New Roman" w:cs="Times New Roman"/>
      <w:color w:val="000000"/>
      <w:w w:val="100"/>
      <w:position w:val="-1"/>
      <w:sz w:val="22"/>
      <w:szCs w:val="22"/>
      <w:effect w:val="none"/>
      <w:shd w:val="clear" w:color="auto" w:fill="FFFFFF"/>
      <w:vertAlign w:val="baseline"/>
      <w:cs w:val="0"/>
      <w:em w:val="none"/>
    </w:rPr>
  </w:style>
  <w:style w:type="character" w:customStyle="1" w:styleId="WW8Num36z1">
    <w:name w:val="WW8Num36z1"/>
    <w:rsid w:val="008A0499"/>
    <w:rPr>
      <w:rFonts w:ascii="Courier New" w:hAnsi="Courier New" w:cs="Courier New"/>
      <w:w w:val="100"/>
      <w:position w:val="-1"/>
      <w:effect w:val="none"/>
      <w:vertAlign w:val="baseline"/>
      <w:cs w:val="0"/>
      <w:em w:val="none"/>
    </w:rPr>
  </w:style>
  <w:style w:type="character" w:customStyle="1" w:styleId="WW8Num36z2">
    <w:name w:val="WW8Num36z2"/>
    <w:rsid w:val="008A0499"/>
    <w:rPr>
      <w:rFonts w:ascii="Wingdings" w:hAnsi="Wingdings" w:cs="Wingdings"/>
      <w:w w:val="100"/>
      <w:position w:val="-1"/>
      <w:effect w:val="none"/>
      <w:vertAlign w:val="baseline"/>
      <w:cs w:val="0"/>
      <w:em w:val="none"/>
    </w:rPr>
  </w:style>
  <w:style w:type="character" w:customStyle="1" w:styleId="WW8Num36z3">
    <w:name w:val="WW8Num36z3"/>
    <w:rsid w:val="008A0499"/>
    <w:rPr>
      <w:rFonts w:ascii="Symbol" w:hAnsi="Symbol" w:cs="Symbol"/>
      <w:w w:val="100"/>
      <w:position w:val="-1"/>
      <w:effect w:val="none"/>
      <w:vertAlign w:val="baseline"/>
      <w:cs w:val="0"/>
      <w:em w:val="none"/>
    </w:rPr>
  </w:style>
  <w:style w:type="character" w:customStyle="1" w:styleId="WW8Num37z0">
    <w:name w:val="WW8Num37z0"/>
    <w:rsid w:val="008A0499"/>
    <w:rPr>
      <w:rFonts w:ascii="Calibri Light" w:hAnsi="Calibri Light" w:cs="Calibri Light"/>
      <w:w w:val="100"/>
      <w:position w:val="-1"/>
      <w:sz w:val="22"/>
      <w:szCs w:val="22"/>
      <w:effect w:val="none"/>
      <w:vertAlign w:val="baseline"/>
      <w:cs w:val="0"/>
      <w:em w:val="none"/>
    </w:rPr>
  </w:style>
  <w:style w:type="character" w:customStyle="1" w:styleId="WW8Num37z1">
    <w:name w:val="WW8Num37z1"/>
    <w:rsid w:val="008A0499"/>
    <w:rPr>
      <w:rFonts w:ascii="Calibri Light" w:hAnsi="Calibri Light" w:cs="Calibri Light"/>
      <w:w w:val="100"/>
      <w:position w:val="-1"/>
      <w:effect w:val="none"/>
      <w:vertAlign w:val="baseline"/>
      <w:cs w:val="0"/>
      <w:em w:val="none"/>
    </w:rPr>
  </w:style>
  <w:style w:type="character" w:customStyle="1" w:styleId="WW8Num37z2">
    <w:name w:val="WW8Num37z2"/>
    <w:rsid w:val="008A0499"/>
    <w:rPr>
      <w:w w:val="100"/>
      <w:position w:val="-1"/>
      <w:effect w:val="none"/>
      <w:vertAlign w:val="baseline"/>
      <w:cs w:val="0"/>
      <w:em w:val="none"/>
    </w:rPr>
  </w:style>
  <w:style w:type="character" w:customStyle="1" w:styleId="WW8Num37z3">
    <w:name w:val="WW8Num37z3"/>
    <w:rsid w:val="008A0499"/>
    <w:rPr>
      <w:w w:val="100"/>
      <w:position w:val="-1"/>
      <w:effect w:val="none"/>
      <w:vertAlign w:val="baseline"/>
      <w:cs w:val="0"/>
      <w:em w:val="none"/>
    </w:rPr>
  </w:style>
  <w:style w:type="character" w:customStyle="1" w:styleId="WW8Num37z4">
    <w:name w:val="WW8Num37z4"/>
    <w:rsid w:val="008A0499"/>
    <w:rPr>
      <w:w w:val="100"/>
      <w:position w:val="-1"/>
      <w:effect w:val="none"/>
      <w:vertAlign w:val="baseline"/>
      <w:cs w:val="0"/>
      <w:em w:val="none"/>
    </w:rPr>
  </w:style>
  <w:style w:type="character" w:customStyle="1" w:styleId="WW8Num37z5">
    <w:name w:val="WW8Num37z5"/>
    <w:rsid w:val="008A0499"/>
    <w:rPr>
      <w:w w:val="100"/>
      <w:position w:val="-1"/>
      <w:effect w:val="none"/>
      <w:vertAlign w:val="baseline"/>
      <w:cs w:val="0"/>
      <w:em w:val="none"/>
    </w:rPr>
  </w:style>
  <w:style w:type="character" w:customStyle="1" w:styleId="WW8Num37z6">
    <w:name w:val="WW8Num37z6"/>
    <w:rsid w:val="008A0499"/>
    <w:rPr>
      <w:w w:val="100"/>
      <w:position w:val="-1"/>
      <w:effect w:val="none"/>
      <w:vertAlign w:val="baseline"/>
      <w:cs w:val="0"/>
      <w:em w:val="none"/>
    </w:rPr>
  </w:style>
  <w:style w:type="character" w:customStyle="1" w:styleId="WW8Num37z7">
    <w:name w:val="WW8Num37z7"/>
    <w:rsid w:val="008A0499"/>
    <w:rPr>
      <w:w w:val="100"/>
      <w:position w:val="-1"/>
      <w:effect w:val="none"/>
      <w:vertAlign w:val="baseline"/>
      <w:cs w:val="0"/>
      <w:em w:val="none"/>
    </w:rPr>
  </w:style>
  <w:style w:type="character" w:customStyle="1" w:styleId="WW8Num37z8">
    <w:name w:val="WW8Num37z8"/>
    <w:rsid w:val="008A0499"/>
    <w:rPr>
      <w:w w:val="100"/>
      <w:position w:val="-1"/>
      <w:effect w:val="none"/>
      <w:vertAlign w:val="baseline"/>
      <w:cs w:val="0"/>
      <w:em w:val="none"/>
    </w:rPr>
  </w:style>
  <w:style w:type="character" w:customStyle="1" w:styleId="WW8Num38z0">
    <w:name w:val="WW8Num38z0"/>
    <w:rsid w:val="008A0499"/>
    <w:rPr>
      <w:rFonts w:ascii="Symbol" w:hAnsi="Symbol" w:cs="Symbol"/>
      <w:w w:val="100"/>
      <w:position w:val="-1"/>
      <w:sz w:val="22"/>
      <w:szCs w:val="22"/>
      <w:effect w:val="none"/>
      <w:vertAlign w:val="baseline"/>
      <w:cs w:val="0"/>
      <w:em w:val="none"/>
    </w:rPr>
  </w:style>
  <w:style w:type="character" w:customStyle="1" w:styleId="WW8Num38z1">
    <w:name w:val="WW8Num38z1"/>
    <w:rsid w:val="008A0499"/>
    <w:rPr>
      <w:rFonts w:ascii="Courier New" w:hAnsi="Courier New" w:cs="Courier New"/>
      <w:w w:val="100"/>
      <w:position w:val="-1"/>
      <w:effect w:val="none"/>
      <w:vertAlign w:val="baseline"/>
      <w:cs w:val="0"/>
      <w:em w:val="none"/>
    </w:rPr>
  </w:style>
  <w:style w:type="character" w:customStyle="1" w:styleId="WW8Num38z2">
    <w:name w:val="WW8Num38z2"/>
    <w:rsid w:val="008A0499"/>
    <w:rPr>
      <w:rFonts w:ascii="Wingdings" w:hAnsi="Wingdings" w:cs="Wingdings"/>
      <w:w w:val="100"/>
      <w:position w:val="-1"/>
      <w:effect w:val="none"/>
      <w:vertAlign w:val="baseline"/>
      <w:cs w:val="0"/>
      <w:em w:val="none"/>
    </w:rPr>
  </w:style>
  <w:style w:type="character" w:customStyle="1" w:styleId="WW8Num39z0">
    <w:name w:val="WW8Num39z0"/>
    <w:rsid w:val="008A0499"/>
    <w:rPr>
      <w:rFonts w:ascii="Symbol" w:hAnsi="Symbol" w:cs="Symbol"/>
      <w:color w:val="000000"/>
      <w:w w:val="100"/>
      <w:position w:val="-1"/>
      <w:effect w:val="none"/>
      <w:vertAlign w:val="baseline"/>
      <w:cs w:val="0"/>
      <w:em w:val="none"/>
      <w:lang w:eastAsia="pt-BR"/>
    </w:rPr>
  </w:style>
  <w:style w:type="character" w:customStyle="1" w:styleId="WW8Num39z1">
    <w:name w:val="WW8Num39z1"/>
    <w:rsid w:val="008A0499"/>
    <w:rPr>
      <w:rFonts w:ascii="Courier New" w:hAnsi="Courier New" w:cs="Courier New"/>
      <w:w w:val="100"/>
      <w:position w:val="-1"/>
      <w:effect w:val="none"/>
      <w:vertAlign w:val="baseline"/>
      <w:cs w:val="0"/>
      <w:em w:val="none"/>
    </w:rPr>
  </w:style>
  <w:style w:type="character" w:customStyle="1" w:styleId="WW8Num39z2">
    <w:name w:val="WW8Num39z2"/>
    <w:rsid w:val="008A0499"/>
    <w:rPr>
      <w:rFonts w:ascii="Wingdings" w:hAnsi="Wingdings" w:cs="Wingdings"/>
      <w:w w:val="100"/>
      <w:position w:val="-1"/>
      <w:effect w:val="none"/>
      <w:vertAlign w:val="baseline"/>
      <w:cs w:val="0"/>
      <w:em w:val="none"/>
    </w:rPr>
  </w:style>
  <w:style w:type="character" w:customStyle="1" w:styleId="WW8Num40z0">
    <w:name w:val="WW8Num40z0"/>
    <w:rsid w:val="008A0499"/>
    <w:rPr>
      <w:rFonts w:ascii="Symbol" w:hAnsi="Symbol" w:cs="Symbol"/>
      <w:w w:val="100"/>
      <w:position w:val="-1"/>
      <w:effect w:val="none"/>
      <w:vertAlign w:val="baseline"/>
      <w:cs w:val="0"/>
      <w:em w:val="none"/>
    </w:rPr>
  </w:style>
  <w:style w:type="character" w:customStyle="1" w:styleId="WW8Num40z1">
    <w:name w:val="WW8Num40z1"/>
    <w:rsid w:val="008A0499"/>
    <w:rPr>
      <w:rFonts w:ascii="Courier New" w:hAnsi="Courier New" w:cs="Courier New"/>
      <w:w w:val="100"/>
      <w:position w:val="-1"/>
      <w:effect w:val="none"/>
      <w:vertAlign w:val="baseline"/>
      <w:cs w:val="0"/>
      <w:em w:val="none"/>
    </w:rPr>
  </w:style>
  <w:style w:type="character" w:customStyle="1" w:styleId="WW8Num40z2">
    <w:name w:val="WW8Num40z2"/>
    <w:rsid w:val="008A0499"/>
    <w:rPr>
      <w:rFonts w:ascii="Wingdings" w:hAnsi="Wingdings" w:cs="Wingdings"/>
      <w:w w:val="100"/>
      <w:position w:val="-1"/>
      <w:effect w:val="none"/>
      <w:vertAlign w:val="baseline"/>
      <w:cs w:val="0"/>
      <w:em w:val="none"/>
    </w:rPr>
  </w:style>
  <w:style w:type="character" w:customStyle="1" w:styleId="WW8Num41z0">
    <w:name w:val="WW8Num41z0"/>
    <w:rsid w:val="008A0499"/>
    <w:rPr>
      <w:w w:val="100"/>
      <w:position w:val="-1"/>
      <w:effect w:val="none"/>
      <w:vertAlign w:val="baseline"/>
      <w:cs w:val="0"/>
      <w:em w:val="none"/>
    </w:rPr>
  </w:style>
  <w:style w:type="character" w:customStyle="1" w:styleId="WW8Num41z1">
    <w:name w:val="WW8Num41z1"/>
    <w:rsid w:val="008A0499"/>
    <w:rPr>
      <w:w w:val="100"/>
      <w:position w:val="-1"/>
      <w:effect w:val="none"/>
      <w:vertAlign w:val="baseline"/>
      <w:cs w:val="0"/>
      <w:em w:val="none"/>
    </w:rPr>
  </w:style>
  <w:style w:type="character" w:customStyle="1" w:styleId="WW8Num41z2">
    <w:name w:val="WW8Num41z2"/>
    <w:rsid w:val="008A0499"/>
    <w:rPr>
      <w:w w:val="100"/>
      <w:position w:val="-1"/>
      <w:effect w:val="none"/>
      <w:vertAlign w:val="baseline"/>
      <w:cs w:val="0"/>
      <w:em w:val="none"/>
    </w:rPr>
  </w:style>
  <w:style w:type="character" w:customStyle="1" w:styleId="WW8Num41z3">
    <w:name w:val="WW8Num41z3"/>
    <w:rsid w:val="008A0499"/>
    <w:rPr>
      <w:w w:val="100"/>
      <w:position w:val="-1"/>
      <w:effect w:val="none"/>
      <w:vertAlign w:val="baseline"/>
      <w:cs w:val="0"/>
      <w:em w:val="none"/>
    </w:rPr>
  </w:style>
  <w:style w:type="character" w:customStyle="1" w:styleId="WW8Num41z4">
    <w:name w:val="WW8Num41z4"/>
    <w:rsid w:val="008A0499"/>
    <w:rPr>
      <w:w w:val="100"/>
      <w:position w:val="-1"/>
      <w:effect w:val="none"/>
      <w:vertAlign w:val="baseline"/>
      <w:cs w:val="0"/>
      <w:em w:val="none"/>
    </w:rPr>
  </w:style>
  <w:style w:type="character" w:customStyle="1" w:styleId="WW8Num41z5">
    <w:name w:val="WW8Num41z5"/>
    <w:rsid w:val="008A0499"/>
    <w:rPr>
      <w:w w:val="100"/>
      <w:position w:val="-1"/>
      <w:effect w:val="none"/>
      <w:vertAlign w:val="baseline"/>
      <w:cs w:val="0"/>
      <w:em w:val="none"/>
    </w:rPr>
  </w:style>
  <w:style w:type="character" w:customStyle="1" w:styleId="WW8Num41z6">
    <w:name w:val="WW8Num41z6"/>
    <w:rsid w:val="008A0499"/>
    <w:rPr>
      <w:w w:val="100"/>
      <w:position w:val="-1"/>
      <w:effect w:val="none"/>
      <w:vertAlign w:val="baseline"/>
      <w:cs w:val="0"/>
      <w:em w:val="none"/>
    </w:rPr>
  </w:style>
  <w:style w:type="character" w:customStyle="1" w:styleId="WW8Num41z7">
    <w:name w:val="WW8Num41z7"/>
    <w:rsid w:val="008A0499"/>
    <w:rPr>
      <w:w w:val="100"/>
      <w:position w:val="-1"/>
      <w:effect w:val="none"/>
      <w:vertAlign w:val="baseline"/>
      <w:cs w:val="0"/>
      <w:em w:val="none"/>
    </w:rPr>
  </w:style>
  <w:style w:type="character" w:customStyle="1" w:styleId="WW8Num41z8">
    <w:name w:val="WW8Num41z8"/>
    <w:rsid w:val="008A0499"/>
    <w:rPr>
      <w:w w:val="100"/>
      <w:position w:val="-1"/>
      <w:effect w:val="none"/>
      <w:vertAlign w:val="baseline"/>
      <w:cs w:val="0"/>
      <w:em w:val="none"/>
    </w:rPr>
  </w:style>
  <w:style w:type="character" w:customStyle="1" w:styleId="WW8Num42z0">
    <w:name w:val="WW8Num42z0"/>
    <w:rsid w:val="008A0499"/>
    <w:rPr>
      <w:rFonts w:ascii="Symbol" w:hAnsi="Symbol" w:cs="Symbol"/>
      <w:color w:val="222222"/>
      <w:w w:val="100"/>
      <w:position w:val="-1"/>
      <w:sz w:val="22"/>
      <w:szCs w:val="22"/>
      <w:effect w:val="none"/>
      <w:shd w:val="clear" w:color="auto" w:fill="FFFFFF"/>
      <w:vertAlign w:val="baseline"/>
      <w:cs w:val="0"/>
      <w:em w:val="none"/>
    </w:rPr>
  </w:style>
  <w:style w:type="character" w:customStyle="1" w:styleId="WW8Num42z1">
    <w:name w:val="WW8Num42z1"/>
    <w:rsid w:val="008A0499"/>
    <w:rPr>
      <w:rFonts w:ascii="Courier New" w:hAnsi="Courier New" w:cs="Courier New"/>
      <w:w w:val="100"/>
      <w:position w:val="-1"/>
      <w:effect w:val="none"/>
      <w:vertAlign w:val="baseline"/>
      <w:cs w:val="0"/>
      <w:em w:val="none"/>
    </w:rPr>
  </w:style>
  <w:style w:type="character" w:customStyle="1" w:styleId="WW8Num42z2">
    <w:name w:val="WW8Num42z2"/>
    <w:rsid w:val="008A0499"/>
    <w:rPr>
      <w:rFonts w:ascii="Wingdings" w:hAnsi="Wingdings" w:cs="Wingdings"/>
      <w:w w:val="100"/>
      <w:position w:val="-1"/>
      <w:effect w:val="none"/>
      <w:vertAlign w:val="baseline"/>
      <w:cs w:val="0"/>
      <w:em w:val="none"/>
    </w:rPr>
  </w:style>
  <w:style w:type="character" w:customStyle="1" w:styleId="WW8Num43z0">
    <w:name w:val="WW8Num43z0"/>
    <w:rsid w:val="008A0499"/>
    <w:rPr>
      <w:rFonts w:ascii="Calibri Light" w:hAnsi="Calibri Light" w:cs="Calibri Light"/>
      <w:w w:val="100"/>
      <w:position w:val="-1"/>
      <w:effect w:val="none"/>
      <w:vertAlign w:val="baseline"/>
      <w:cs w:val="0"/>
      <w:em w:val="none"/>
    </w:rPr>
  </w:style>
  <w:style w:type="character" w:customStyle="1" w:styleId="WW8Num43z1">
    <w:name w:val="WW8Num43z1"/>
    <w:rsid w:val="008A0499"/>
    <w:rPr>
      <w:w w:val="100"/>
      <w:position w:val="-1"/>
      <w:effect w:val="none"/>
      <w:vertAlign w:val="baseline"/>
      <w:cs w:val="0"/>
      <w:em w:val="none"/>
    </w:rPr>
  </w:style>
  <w:style w:type="character" w:customStyle="1" w:styleId="WW8Num43z2">
    <w:name w:val="WW8Num43z2"/>
    <w:rsid w:val="008A0499"/>
    <w:rPr>
      <w:w w:val="100"/>
      <w:position w:val="-1"/>
      <w:effect w:val="none"/>
      <w:vertAlign w:val="baseline"/>
      <w:cs w:val="0"/>
      <w:em w:val="none"/>
    </w:rPr>
  </w:style>
  <w:style w:type="character" w:customStyle="1" w:styleId="WW8Num43z3">
    <w:name w:val="WW8Num43z3"/>
    <w:rsid w:val="008A0499"/>
    <w:rPr>
      <w:w w:val="100"/>
      <w:position w:val="-1"/>
      <w:effect w:val="none"/>
      <w:vertAlign w:val="baseline"/>
      <w:cs w:val="0"/>
      <w:em w:val="none"/>
    </w:rPr>
  </w:style>
  <w:style w:type="character" w:customStyle="1" w:styleId="WW8Num43z4">
    <w:name w:val="WW8Num43z4"/>
    <w:rsid w:val="008A0499"/>
    <w:rPr>
      <w:w w:val="100"/>
      <w:position w:val="-1"/>
      <w:effect w:val="none"/>
      <w:vertAlign w:val="baseline"/>
      <w:cs w:val="0"/>
      <w:em w:val="none"/>
    </w:rPr>
  </w:style>
  <w:style w:type="character" w:customStyle="1" w:styleId="WW8Num43z5">
    <w:name w:val="WW8Num43z5"/>
    <w:rsid w:val="008A0499"/>
    <w:rPr>
      <w:w w:val="100"/>
      <w:position w:val="-1"/>
      <w:effect w:val="none"/>
      <w:vertAlign w:val="baseline"/>
      <w:cs w:val="0"/>
      <w:em w:val="none"/>
    </w:rPr>
  </w:style>
  <w:style w:type="character" w:customStyle="1" w:styleId="WW8Num43z6">
    <w:name w:val="WW8Num43z6"/>
    <w:rsid w:val="008A0499"/>
    <w:rPr>
      <w:w w:val="100"/>
      <w:position w:val="-1"/>
      <w:effect w:val="none"/>
      <w:vertAlign w:val="baseline"/>
      <w:cs w:val="0"/>
      <w:em w:val="none"/>
    </w:rPr>
  </w:style>
  <w:style w:type="character" w:customStyle="1" w:styleId="WW8Num43z7">
    <w:name w:val="WW8Num43z7"/>
    <w:rsid w:val="008A0499"/>
    <w:rPr>
      <w:w w:val="100"/>
      <w:position w:val="-1"/>
      <w:effect w:val="none"/>
      <w:vertAlign w:val="baseline"/>
      <w:cs w:val="0"/>
      <w:em w:val="none"/>
    </w:rPr>
  </w:style>
  <w:style w:type="character" w:customStyle="1" w:styleId="WW8Num43z8">
    <w:name w:val="WW8Num43z8"/>
    <w:rsid w:val="008A0499"/>
    <w:rPr>
      <w:w w:val="100"/>
      <w:position w:val="-1"/>
      <w:effect w:val="none"/>
      <w:vertAlign w:val="baseline"/>
      <w:cs w:val="0"/>
      <w:em w:val="none"/>
    </w:rPr>
  </w:style>
  <w:style w:type="character" w:customStyle="1" w:styleId="Fontepargpadro3">
    <w:name w:val="Fonte parág. padrão3"/>
    <w:rsid w:val="008A0499"/>
    <w:rPr>
      <w:w w:val="100"/>
      <w:position w:val="-1"/>
      <w:effect w:val="none"/>
      <w:vertAlign w:val="baseline"/>
      <w:cs w:val="0"/>
      <w:em w:val="none"/>
    </w:rPr>
  </w:style>
  <w:style w:type="character" w:customStyle="1" w:styleId="WW8Num2z1">
    <w:name w:val="WW8Num2z1"/>
    <w:rsid w:val="008A0499"/>
    <w:rPr>
      <w:w w:val="100"/>
      <w:position w:val="-1"/>
      <w:effect w:val="none"/>
      <w:vertAlign w:val="baseline"/>
      <w:cs w:val="0"/>
      <w:em w:val="none"/>
    </w:rPr>
  </w:style>
  <w:style w:type="character" w:customStyle="1" w:styleId="WW8Num2z2">
    <w:name w:val="WW8Num2z2"/>
    <w:rsid w:val="008A0499"/>
    <w:rPr>
      <w:w w:val="100"/>
      <w:position w:val="-1"/>
      <w:effect w:val="none"/>
      <w:vertAlign w:val="baseline"/>
      <w:cs w:val="0"/>
      <w:em w:val="none"/>
    </w:rPr>
  </w:style>
  <w:style w:type="character" w:customStyle="1" w:styleId="WW8Num2z3">
    <w:name w:val="WW8Num2z3"/>
    <w:rsid w:val="008A0499"/>
    <w:rPr>
      <w:w w:val="100"/>
      <w:position w:val="-1"/>
      <w:effect w:val="none"/>
      <w:vertAlign w:val="baseline"/>
      <w:cs w:val="0"/>
      <w:em w:val="none"/>
    </w:rPr>
  </w:style>
  <w:style w:type="character" w:customStyle="1" w:styleId="WW8Num2z4">
    <w:name w:val="WW8Num2z4"/>
    <w:rsid w:val="008A0499"/>
    <w:rPr>
      <w:w w:val="100"/>
      <w:position w:val="-1"/>
      <w:effect w:val="none"/>
      <w:vertAlign w:val="baseline"/>
      <w:cs w:val="0"/>
      <w:em w:val="none"/>
    </w:rPr>
  </w:style>
  <w:style w:type="character" w:customStyle="1" w:styleId="WW8Num2z5">
    <w:name w:val="WW8Num2z5"/>
    <w:rsid w:val="008A0499"/>
    <w:rPr>
      <w:w w:val="100"/>
      <w:position w:val="-1"/>
      <w:effect w:val="none"/>
      <w:vertAlign w:val="baseline"/>
      <w:cs w:val="0"/>
      <w:em w:val="none"/>
    </w:rPr>
  </w:style>
  <w:style w:type="character" w:customStyle="1" w:styleId="WW8Num2z6">
    <w:name w:val="WW8Num2z6"/>
    <w:rsid w:val="008A0499"/>
    <w:rPr>
      <w:w w:val="100"/>
      <w:position w:val="-1"/>
      <w:effect w:val="none"/>
      <w:vertAlign w:val="baseline"/>
      <w:cs w:val="0"/>
      <w:em w:val="none"/>
    </w:rPr>
  </w:style>
  <w:style w:type="character" w:customStyle="1" w:styleId="WW8Num2z7">
    <w:name w:val="WW8Num2z7"/>
    <w:rsid w:val="008A0499"/>
    <w:rPr>
      <w:w w:val="100"/>
      <w:position w:val="-1"/>
      <w:effect w:val="none"/>
      <w:vertAlign w:val="baseline"/>
      <w:cs w:val="0"/>
      <w:em w:val="none"/>
    </w:rPr>
  </w:style>
  <w:style w:type="character" w:customStyle="1" w:styleId="WW8Num2z8">
    <w:name w:val="WW8Num2z8"/>
    <w:rsid w:val="008A0499"/>
    <w:rPr>
      <w:w w:val="100"/>
      <w:position w:val="-1"/>
      <w:effect w:val="none"/>
      <w:vertAlign w:val="baseline"/>
      <w:cs w:val="0"/>
      <w:em w:val="none"/>
    </w:rPr>
  </w:style>
  <w:style w:type="character" w:customStyle="1" w:styleId="WW8Num4z1">
    <w:name w:val="WW8Num4z1"/>
    <w:rsid w:val="008A0499"/>
    <w:rPr>
      <w:w w:val="100"/>
      <w:position w:val="-1"/>
      <w:effect w:val="none"/>
      <w:vertAlign w:val="baseline"/>
      <w:cs w:val="0"/>
      <w:em w:val="none"/>
    </w:rPr>
  </w:style>
  <w:style w:type="character" w:customStyle="1" w:styleId="WW8Num4z2">
    <w:name w:val="WW8Num4z2"/>
    <w:rsid w:val="008A0499"/>
    <w:rPr>
      <w:w w:val="100"/>
      <w:position w:val="-1"/>
      <w:effect w:val="none"/>
      <w:vertAlign w:val="baseline"/>
      <w:cs w:val="0"/>
      <w:em w:val="none"/>
    </w:rPr>
  </w:style>
  <w:style w:type="character" w:customStyle="1" w:styleId="WW8Num4z3">
    <w:name w:val="WW8Num4z3"/>
    <w:rsid w:val="008A0499"/>
    <w:rPr>
      <w:w w:val="100"/>
      <w:position w:val="-1"/>
      <w:effect w:val="none"/>
      <w:vertAlign w:val="baseline"/>
      <w:cs w:val="0"/>
      <w:em w:val="none"/>
    </w:rPr>
  </w:style>
  <w:style w:type="character" w:customStyle="1" w:styleId="WW8Num4z4">
    <w:name w:val="WW8Num4z4"/>
    <w:rsid w:val="008A0499"/>
    <w:rPr>
      <w:w w:val="100"/>
      <w:position w:val="-1"/>
      <w:effect w:val="none"/>
      <w:vertAlign w:val="baseline"/>
      <w:cs w:val="0"/>
      <w:em w:val="none"/>
    </w:rPr>
  </w:style>
  <w:style w:type="character" w:customStyle="1" w:styleId="WW8Num4z5">
    <w:name w:val="WW8Num4z5"/>
    <w:rsid w:val="008A0499"/>
    <w:rPr>
      <w:w w:val="100"/>
      <w:position w:val="-1"/>
      <w:effect w:val="none"/>
      <w:vertAlign w:val="baseline"/>
      <w:cs w:val="0"/>
      <w:em w:val="none"/>
    </w:rPr>
  </w:style>
  <w:style w:type="character" w:customStyle="1" w:styleId="WW8Num4z6">
    <w:name w:val="WW8Num4z6"/>
    <w:rsid w:val="008A0499"/>
    <w:rPr>
      <w:w w:val="100"/>
      <w:position w:val="-1"/>
      <w:effect w:val="none"/>
      <w:vertAlign w:val="baseline"/>
      <w:cs w:val="0"/>
      <w:em w:val="none"/>
    </w:rPr>
  </w:style>
  <w:style w:type="character" w:customStyle="1" w:styleId="WW8Num4z7">
    <w:name w:val="WW8Num4z7"/>
    <w:rsid w:val="008A0499"/>
    <w:rPr>
      <w:w w:val="100"/>
      <w:position w:val="-1"/>
      <w:effect w:val="none"/>
      <w:vertAlign w:val="baseline"/>
      <w:cs w:val="0"/>
      <w:em w:val="none"/>
    </w:rPr>
  </w:style>
  <w:style w:type="character" w:customStyle="1" w:styleId="WW8Num4z8">
    <w:name w:val="WW8Num4z8"/>
    <w:rsid w:val="008A0499"/>
    <w:rPr>
      <w:w w:val="100"/>
      <w:position w:val="-1"/>
      <w:effect w:val="none"/>
      <w:vertAlign w:val="baseline"/>
      <w:cs w:val="0"/>
      <w:em w:val="none"/>
    </w:rPr>
  </w:style>
  <w:style w:type="character" w:customStyle="1" w:styleId="WW8Num5z1">
    <w:name w:val="WW8Num5z1"/>
    <w:rsid w:val="008A0499"/>
    <w:rPr>
      <w:rFonts w:ascii="Courier New" w:hAnsi="Courier New" w:cs="Courier New"/>
      <w:w w:val="100"/>
      <w:position w:val="-1"/>
      <w:effect w:val="none"/>
      <w:vertAlign w:val="baseline"/>
      <w:cs w:val="0"/>
      <w:em w:val="none"/>
    </w:rPr>
  </w:style>
  <w:style w:type="character" w:customStyle="1" w:styleId="WW8Num5z2">
    <w:name w:val="WW8Num5z2"/>
    <w:rsid w:val="008A0499"/>
    <w:rPr>
      <w:rFonts w:ascii="Wingdings" w:hAnsi="Wingdings" w:cs="Wingdings"/>
      <w:w w:val="100"/>
      <w:position w:val="-1"/>
      <w:effect w:val="none"/>
      <w:vertAlign w:val="baseline"/>
      <w:cs w:val="0"/>
      <w:em w:val="none"/>
    </w:rPr>
  </w:style>
  <w:style w:type="character" w:customStyle="1" w:styleId="WW8Num5z3">
    <w:name w:val="WW8Num5z3"/>
    <w:rsid w:val="008A0499"/>
    <w:rPr>
      <w:rFonts w:ascii="Symbol" w:hAnsi="Symbol" w:cs="Symbol"/>
      <w:w w:val="100"/>
      <w:position w:val="-1"/>
      <w:effect w:val="none"/>
      <w:vertAlign w:val="baseline"/>
      <w:cs w:val="0"/>
      <w:em w:val="none"/>
    </w:rPr>
  </w:style>
  <w:style w:type="character" w:customStyle="1" w:styleId="WW8Num6z1">
    <w:name w:val="WW8Num6z1"/>
    <w:rsid w:val="008A0499"/>
    <w:rPr>
      <w:w w:val="100"/>
      <w:position w:val="-1"/>
      <w:effect w:val="none"/>
      <w:vertAlign w:val="baseline"/>
      <w:cs w:val="0"/>
      <w:em w:val="none"/>
    </w:rPr>
  </w:style>
  <w:style w:type="character" w:customStyle="1" w:styleId="WW8Num6z2">
    <w:name w:val="WW8Num6z2"/>
    <w:rsid w:val="008A0499"/>
    <w:rPr>
      <w:w w:val="100"/>
      <w:position w:val="-1"/>
      <w:effect w:val="none"/>
      <w:vertAlign w:val="baseline"/>
      <w:cs w:val="0"/>
      <w:em w:val="none"/>
    </w:rPr>
  </w:style>
  <w:style w:type="character" w:customStyle="1" w:styleId="WW8Num6z3">
    <w:name w:val="WW8Num6z3"/>
    <w:rsid w:val="008A0499"/>
    <w:rPr>
      <w:w w:val="100"/>
      <w:position w:val="-1"/>
      <w:effect w:val="none"/>
      <w:vertAlign w:val="baseline"/>
      <w:cs w:val="0"/>
      <w:em w:val="none"/>
    </w:rPr>
  </w:style>
  <w:style w:type="character" w:customStyle="1" w:styleId="WW8Num6z4">
    <w:name w:val="WW8Num6z4"/>
    <w:rsid w:val="008A0499"/>
    <w:rPr>
      <w:w w:val="100"/>
      <w:position w:val="-1"/>
      <w:effect w:val="none"/>
      <w:vertAlign w:val="baseline"/>
      <w:cs w:val="0"/>
      <w:em w:val="none"/>
    </w:rPr>
  </w:style>
  <w:style w:type="character" w:customStyle="1" w:styleId="WW8Num6z5">
    <w:name w:val="WW8Num6z5"/>
    <w:rsid w:val="008A0499"/>
    <w:rPr>
      <w:w w:val="100"/>
      <w:position w:val="-1"/>
      <w:effect w:val="none"/>
      <w:vertAlign w:val="baseline"/>
      <w:cs w:val="0"/>
      <w:em w:val="none"/>
    </w:rPr>
  </w:style>
  <w:style w:type="character" w:customStyle="1" w:styleId="WW8Num6z6">
    <w:name w:val="WW8Num6z6"/>
    <w:rsid w:val="008A0499"/>
    <w:rPr>
      <w:w w:val="100"/>
      <w:position w:val="-1"/>
      <w:effect w:val="none"/>
      <w:vertAlign w:val="baseline"/>
      <w:cs w:val="0"/>
      <w:em w:val="none"/>
    </w:rPr>
  </w:style>
  <w:style w:type="character" w:customStyle="1" w:styleId="WW8Num6z7">
    <w:name w:val="WW8Num6z7"/>
    <w:rsid w:val="008A0499"/>
    <w:rPr>
      <w:w w:val="100"/>
      <w:position w:val="-1"/>
      <w:effect w:val="none"/>
      <w:vertAlign w:val="baseline"/>
      <w:cs w:val="0"/>
      <w:em w:val="none"/>
    </w:rPr>
  </w:style>
  <w:style w:type="character" w:customStyle="1" w:styleId="WW8Num6z8">
    <w:name w:val="WW8Num6z8"/>
    <w:rsid w:val="008A0499"/>
    <w:rPr>
      <w:w w:val="100"/>
      <w:position w:val="-1"/>
      <w:effect w:val="none"/>
      <w:vertAlign w:val="baseline"/>
      <w:cs w:val="0"/>
      <w:em w:val="none"/>
    </w:rPr>
  </w:style>
  <w:style w:type="character" w:customStyle="1" w:styleId="WW8Num7z1">
    <w:name w:val="WW8Num7z1"/>
    <w:rsid w:val="008A0499"/>
    <w:rPr>
      <w:rFonts w:ascii="Courier New" w:hAnsi="Courier New" w:cs="Courier New"/>
      <w:w w:val="100"/>
      <w:position w:val="-1"/>
      <w:effect w:val="none"/>
      <w:vertAlign w:val="baseline"/>
      <w:cs w:val="0"/>
      <w:em w:val="none"/>
    </w:rPr>
  </w:style>
  <w:style w:type="character" w:customStyle="1" w:styleId="WW8Num7z2">
    <w:name w:val="WW8Num7z2"/>
    <w:rsid w:val="008A0499"/>
    <w:rPr>
      <w:rFonts w:ascii="Wingdings" w:hAnsi="Wingdings" w:cs="Wingdings"/>
      <w:w w:val="100"/>
      <w:position w:val="-1"/>
      <w:effect w:val="none"/>
      <w:vertAlign w:val="baseline"/>
      <w:cs w:val="0"/>
      <w:em w:val="none"/>
    </w:rPr>
  </w:style>
  <w:style w:type="character" w:customStyle="1" w:styleId="WW8Num7z3">
    <w:name w:val="WW8Num7z3"/>
    <w:rsid w:val="008A0499"/>
    <w:rPr>
      <w:rFonts w:ascii="Symbol" w:hAnsi="Symbol" w:cs="Symbol"/>
      <w:w w:val="100"/>
      <w:position w:val="-1"/>
      <w:effect w:val="none"/>
      <w:vertAlign w:val="baseline"/>
      <w:cs w:val="0"/>
      <w:em w:val="none"/>
    </w:rPr>
  </w:style>
  <w:style w:type="character" w:customStyle="1" w:styleId="Fontepargpadro1">
    <w:name w:val="Fonte parág. padrão1"/>
    <w:rsid w:val="008A0499"/>
    <w:rPr>
      <w:w w:val="100"/>
      <w:position w:val="-1"/>
      <w:effect w:val="none"/>
      <w:vertAlign w:val="baseline"/>
      <w:cs w:val="0"/>
      <w:em w:val="none"/>
    </w:rPr>
  </w:style>
  <w:style w:type="character" w:customStyle="1" w:styleId="WW-Absatz-Standardschriftart">
    <w:name w:val="WW-Absatz-Standardschriftart"/>
    <w:rsid w:val="008A0499"/>
    <w:rPr>
      <w:w w:val="100"/>
      <w:position w:val="-1"/>
      <w:effect w:val="none"/>
      <w:vertAlign w:val="baseline"/>
      <w:cs w:val="0"/>
      <w:em w:val="none"/>
    </w:rPr>
  </w:style>
  <w:style w:type="character" w:customStyle="1" w:styleId="WW-Absatz-Standardschriftart1111">
    <w:name w:val="WW-Absatz-Standardschriftart1111"/>
    <w:rsid w:val="008A0499"/>
    <w:rPr>
      <w:w w:val="100"/>
      <w:position w:val="-1"/>
      <w:effect w:val="none"/>
      <w:vertAlign w:val="baseline"/>
      <w:cs w:val="0"/>
      <w:em w:val="none"/>
    </w:rPr>
  </w:style>
  <w:style w:type="character" w:customStyle="1" w:styleId="WW-Absatz-Standardschriftart111">
    <w:name w:val="WW-Absatz-Standardschriftart111"/>
    <w:rsid w:val="008A0499"/>
    <w:rPr>
      <w:w w:val="100"/>
      <w:position w:val="-1"/>
      <w:effect w:val="none"/>
      <w:vertAlign w:val="baseline"/>
      <w:cs w:val="0"/>
      <w:em w:val="none"/>
    </w:rPr>
  </w:style>
  <w:style w:type="paragraph" w:customStyle="1" w:styleId="Ttulo30">
    <w:name w:val="Título3"/>
    <w:basedOn w:val="Normal"/>
    <w:next w:val="Corpodetexto"/>
    <w:uiPriority w:val="99"/>
    <w:rsid w:val="008A0499"/>
    <w:pPr>
      <w:suppressAutoHyphens/>
      <w:spacing w:after="0" w:line="240" w:lineRule="auto"/>
      <w:ind w:leftChars="-1" w:left="-1" w:hangingChars="1" w:hanging="1"/>
      <w:jc w:val="center"/>
      <w:textDirection w:val="btLr"/>
      <w:textAlignment w:val="top"/>
      <w:outlineLvl w:val="0"/>
    </w:pPr>
    <w:rPr>
      <w:rFonts w:ascii="Arial" w:eastAsia="Calibri" w:hAnsi="Arial" w:cs="Arial"/>
      <w:b/>
      <w:bCs/>
      <w:position w:val="-1"/>
      <w:sz w:val="20"/>
      <w:szCs w:val="20"/>
      <w:lang w:eastAsia="zh-CN"/>
    </w:rPr>
  </w:style>
  <w:style w:type="paragraph" w:styleId="Lista">
    <w:name w:val="List"/>
    <w:basedOn w:val="Corpodetexto"/>
    <w:uiPriority w:val="99"/>
    <w:rsid w:val="008A0499"/>
    <w:pPr>
      <w:autoSpaceDE w:val="0"/>
      <w:spacing w:after="0"/>
      <w:ind w:leftChars="-1" w:left="-1" w:hangingChars="1" w:hanging="1"/>
      <w:jc w:val="both"/>
      <w:textDirection w:val="btLr"/>
      <w:textAlignment w:val="top"/>
      <w:outlineLvl w:val="0"/>
    </w:pPr>
    <w:rPr>
      <w:rFonts w:eastAsia="Calibri" w:cs="Tahoma"/>
      <w:position w:val="-1"/>
      <w:sz w:val="24"/>
      <w:szCs w:val="24"/>
      <w:lang w:eastAsia="zh-CN"/>
    </w:rPr>
  </w:style>
  <w:style w:type="paragraph" w:styleId="Legenda">
    <w:name w:val="caption"/>
    <w:basedOn w:val="Normal"/>
    <w:uiPriority w:val="99"/>
    <w:qFormat/>
    <w:rsid w:val="008A0499"/>
    <w:pPr>
      <w:suppressLineNumbers/>
      <w:spacing w:before="120" w:line="240" w:lineRule="auto"/>
      <w:ind w:leftChars="-1" w:left="-1" w:hangingChars="1" w:hanging="1"/>
      <w:jc w:val="left"/>
      <w:textDirection w:val="btLr"/>
      <w:textAlignment w:val="top"/>
      <w:outlineLvl w:val="0"/>
    </w:pPr>
    <w:rPr>
      <w:rFonts w:ascii="Times New Roman" w:eastAsia="Calibri" w:hAnsi="Times New Roman" w:cs="Mangal"/>
      <w:i/>
      <w:iCs/>
      <w:position w:val="-1"/>
      <w:szCs w:val="24"/>
      <w:lang w:eastAsia="zh-CN"/>
    </w:rPr>
  </w:style>
  <w:style w:type="paragraph" w:customStyle="1" w:styleId="ndice">
    <w:name w:val="Índice"/>
    <w:basedOn w:val="Normal"/>
    <w:uiPriority w:val="99"/>
    <w:rsid w:val="008A0499"/>
    <w:pPr>
      <w:suppressLineNumbers/>
      <w:spacing w:after="0" w:line="240" w:lineRule="auto"/>
      <w:ind w:leftChars="-1" w:left="-1" w:hangingChars="1" w:hanging="1"/>
      <w:jc w:val="left"/>
      <w:textDirection w:val="btLr"/>
      <w:textAlignment w:val="top"/>
      <w:outlineLvl w:val="0"/>
    </w:pPr>
    <w:rPr>
      <w:rFonts w:ascii="Times New Roman" w:eastAsia="Calibri" w:hAnsi="Times New Roman" w:cs="Mangal"/>
      <w:position w:val="-1"/>
      <w:szCs w:val="24"/>
      <w:lang w:eastAsia="zh-CN"/>
    </w:rPr>
  </w:style>
  <w:style w:type="paragraph" w:customStyle="1" w:styleId="Ttulo20">
    <w:name w:val="Título2"/>
    <w:basedOn w:val="Normal"/>
    <w:next w:val="Corpodetexto"/>
    <w:uiPriority w:val="99"/>
    <w:rsid w:val="008A0499"/>
    <w:pPr>
      <w:keepNext/>
      <w:spacing w:before="240" w:line="240" w:lineRule="auto"/>
      <w:ind w:leftChars="-1" w:left="-1" w:hangingChars="1" w:hanging="1"/>
      <w:jc w:val="left"/>
      <w:textDirection w:val="btLr"/>
      <w:textAlignment w:val="top"/>
      <w:outlineLvl w:val="0"/>
    </w:pPr>
    <w:rPr>
      <w:rFonts w:ascii="Liberation Sans" w:eastAsia="Microsoft YaHei" w:hAnsi="Liberation Sans" w:cs="Mangal"/>
      <w:position w:val="-1"/>
      <w:sz w:val="28"/>
      <w:szCs w:val="28"/>
      <w:lang w:eastAsia="zh-CN"/>
    </w:rPr>
  </w:style>
  <w:style w:type="paragraph" w:customStyle="1" w:styleId="Corpodetexto34">
    <w:name w:val="Corpo de texto 34"/>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position w:val="-1"/>
      <w:sz w:val="20"/>
      <w:szCs w:val="20"/>
      <w:lang w:eastAsia="zh-CN"/>
    </w:rPr>
  </w:style>
  <w:style w:type="paragraph" w:customStyle="1" w:styleId="Recuodecorpodetexto31">
    <w:name w:val="Recuo de corpo de texto 31"/>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color w:val="000000"/>
      <w:position w:val="-1"/>
      <w:sz w:val="20"/>
      <w:szCs w:val="20"/>
      <w:lang w:eastAsia="zh-CN"/>
    </w:rPr>
  </w:style>
  <w:style w:type="paragraph" w:customStyle="1" w:styleId="Corpodetexto32">
    <w:name w:val="Corpo de texto 32"/>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position w:val="-1"/>
      <w:sz w:val="20"/>
      <w:szCs w:val="20"/>
      <w:lang w:eastAsia="zh-CN"/>
    </w:rPr>
  </w:style>
  <w:style w:type="paragraph" w:customStyle="1" w:styleId="Recuodecorpodetexto21">
    <w:name w:val="Recuo de corpo de texto 21"/>
    <w:basedOn w:val="Normal"/>
    <w:uiPriority w:val="99"/>
    <w:rsid w:val="008A0499"/>
    <w:pPr>
      <w:spacing w:after="0" w:line="240" w:lineRule="auto"/>
      <w:ind w:leftChars="-1" w:left="-1" w:hangingChars="1" w:hanging="1"/>
      <w:textDirection w:val="btLr"/>
      <w:textAlignment w:val="top"/>
      <w:outlineLvl w:val="0"/>
    </w:pPr>
    <w:rPr>
      <w:rFonts w:ascii="Century Gothic" w:eastAsia="Calibri" w:hAnsi="Century Gothic" w:cs="Century Gothic"/>
      <w:position w:val="-1"/>
      <w:sz w:val="22"/>
      <w:szCs w:val="20"/>
      <w:lang w:eastAsia="zh-CN"/>
    </w:rPr>
  </w:style>
  <w:style w:type="paragraph" w:customStyle="1" w:styleId="Recuodecorpodetexto33">
    <w:name w:val="Recuo de corpo de texto 33"/>
    <w:basedOn w:val="Normal"/>
    <w:uiPriority w:val="99"/>
    <w:rsid w:val="008A0499"/>
    <w:pPr>
      <w:spacing w:line="240" w:lineRule="auto"/>
      <w:ind w:leftChars="-1" w:left="283" w:hangingChars="1" w:hanging="1"/>
      <w:jc w:val="left"/>
      <w:textDirection w:val="btLr"/>
      <w:textAlignment w:val="top"/>
      <w:outlineLvl w:val="0"/>
    </w:pPr>
    <w:rPr>
      <w:rFonts w:ascii="Times New Roman" w:eastAsia="Calibri" w:hAnsi="Times New Roman" w:cs="Times New Roman"/>
      <w:position w:val="-1"/>
      <w:sz w:val="16"/>
      <w:szCs w:val="16"/>
      <w:lang w:eastAsia="zh-CN"/>
    </w:rPr>
  </w:style>
  <w:style w:type="paragraph" w:customStyle="1" w:styleId="Corpodetexto33">
    <w:name w:val="Corpo de texto 33"/>
    <w:basedOn w:val="Normal"/>
    <w:uiPriority w:val="99"/>
    <w:rsid w:val="008A0499"/>
    <w:pPr>
      <w:spacing w:line="240" w:lineRule="auto"/>
      <w:ind w:leftChars="-1" w:left="-1" w:hangingChars="1" w:hanging="1"/>
      <w:jc w:val="left"/>
      <w:textDirection w:val="btLr"/>
      <w:textAlignment w:val="top"/>
      <w:outlineLvl w:val="0"/>
    </w:pPr>
    <w:rPr>
      <w:rFonts w:ascii="Times New Roman" w:eastAsia="Calibri" w:hAnsi="Times New Roman" w:cs="Times New Roman"/>
      <w:position w:val="-1"/>
      <w:sz w:val="16"/>
      <w:szCs w:val="16"/>
      <w:lang w:eastAsia="zh-CN"/>
    </w:rPr>
  </w:style>
  <w:style w:type="paragraph" w:customStyle="1" w:styleId="Corpodetexto23">
    <w:name w:val="Corpo de texto 23"/>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color w:val="000000"/>
      <w:position w:val="-1"/>
      <w:sz w:val="20"/>
      <w:szCs w:val="20"/>
      <w:lang w:eastAsia="zh-CN"/>
    </w:rPr>
  </w:style>
  <w:style w:type="paragraph" w:customStyle="1" w:styleId="Ttulodetabela">
    <w:name w:val="Título de tabela"/>
    <w:basedOn w:val="Contedodatabela"/>
    <w:uiPriority w:val="99"/>
    <w:rsid w:val="008A0499"/>
    <w:pPr>
      <w:jc w:val="center"/>
    </w:pPr>
    <w:rPr>
      <w:rFonts w:ascii="Times New Roman" w:hAnsi="Times New Roman" w:cs="Times New Roman"/>
      <w:b/>
      <w:bCs/>
      <w:sz w:val="24"/>
      <w:szCs w:val="24"/>
      <w:lang w:eastAsia="zh-CN"/>
    </w:rPr>
  </w:style>
  <w:style w:type="paragraph" w:customStyle="1" w:styleId="Contedodoquadro">
    <w:name w:val="Conteúdo do quadro"/>
    <w:basedOn w:val="Normal"/>
    <w:uiPriority w:val="99"/>
    <w:rsid w:val="008A0499"/>
    <w:pPr>
      <w:spacing w:after="0" w:line="240" w:lineRule="auto"/>
      <w:ind w:leftChars="-1" w:left="-1" w:hangingChars="1" w:hanging="1"/>
      <w:jc w:val="left"/>
      <w:textDirection w:val="btLr"/>
      <w:textAlignment w:val="top"/>
      <w:outlineLvl w:val="0"/>
    </w:pPr>
    <w:rPr>
      <w:rFonts w:ascii="Times New Roman" w:eastAsia="Calibri" w:hAnsi="Times New Roman" w:cs="Times New Roman"/>
      <w:position w:val="-1"/>
      <w:szCs w:val="24"/>
      <w:lang w:eastAsia="zh-CN"/>
    </w:rPr>
  </w:style>
  <w:style w:type="paragraph" w:customStyle="1" w:styleId="style1">
    <w:name w:val="style1"/>
    <w:basedOn w:val="Normal"/>
    <w:uiPriority w:val="99"/>
    <w:rsid w:val="008A0499"/>
    <w:pPr>
      <w:suppressAutoHyphens/>
      <w:spacing w:before="280" w:after="280" w:line="240" w:lineRule="auto"/>
      <w:ind w:leftChars="-1" w:left="-1" w:hangingChars="1" w:hanging="1"/>
      <w:jc w:val="left"/>
      <w:textDirection w:val="btLr"/>
      <w:textAlignment w:val="top"/>
      <w:outlineLvl w:val="0"/>
    </w:pPr>
    <w:rPr>
      <w:rFonts w:ascii="Times New Roman" w:eastAsia="Calibri" w:hAnsi="Times New Roman" w:cs="Times New Roman"/>
      <w:color w:val="0000FF"/>
      <w:position w:val="-1"/>
      <w:szCs w:val="24"/>
      <w:lang w:eastAsia="zh-CN"/>
    </w:rPr>
  </w:style>
  <w:style w:type="paragraph" w:customStyle="1" w:styleId="Corpodetexto22">
    <w:name w:val="Corpo de texto 22"/>
    <w:basedOn w:val="Normal"/>
    <w:uiPriority w:val="99"/>
    <w:rsid w:val="008A0499"/>
    <w:pPr>
      <w:spacing w:line="480" w:lineRule="auto"/>
      <w:ind w:leftChars="-1" w:left="-1" w:hangingChars="1" w:hanging="1"/>
      <w:jc w:val="left"/>
      <w:textDirection w:val="btLr"/>
      <w:textAlignment w:val="top"/>
      <w:outlineLvl w:val="0"/>
    </w:pPr>
    <w:rPr>
      <w:rFonts w:ascii="Times New Roman" w:eastAsia="Calibri" w:hAnsi="Times New Roman" w:cs="Times New Roman"/>
      <w:position w:val="-1"/>
      <w:szCs w:val="24"/>
      <w:lang w:eastAsia="zh-CN"/>
    </w:rPr>
  </w:style>
  <w:style w:type="paragraph" w:customStyle="1" w:styleId="P50">
    <w:name w:val="P50"/>
    <w:basedOn w:val="Normal"/>
    <w:uiPriority w:val="99"/>
    <w:rsid w:val="008A0499"/>
    <w:pPr>
      <w:widowControl w:val="0"/>
      <w:suppressAutoHyphens/>
      <w:spacing w:after="0"/>
      <w:ind w:leftChars="-1" w:left="-1" w:hangingChars="1" w:hanging="1"/>
      <w:textDirection w:val="btLr"/>
      <w:textAlignment w:val="top"/>
      <w:outlineLvl w:val="0"/>
    </w:pPr>
    <w:rPr>
      <w:rFonts w:ascii="Times New Roman" w:eastAsia="Calibri" w:hAnsi="Times New Roman" w:cs="Times New Roman"/>
      <w:position w:val="-1"/>
      <w:szCs w:val="20"/>
      <w:lang w:eastAsia="zh-CN"/>
    </w:rPr>
  </w:style>
  <w:style w:type="paragraph" w:customStyle="1" w:styleId="Recuodecorpodetexto34">
    <w:name w:val="Recuo de corpo de texto 34"/>
    <w:basedOn w:val="Normal"/>
    <w:uiPriority w:val="99"/>
    <w:rsid w:val="008A0499"/>
    <w:pPr>
      <w:spacing w:line="240" w:lineRule="auto"/>
      <w:ind w:leftChars="-1" w:left="283" w:hangingChars="1" w:hanging="1"/>
      <w:jc w:val="left"/>
      <w:textDirection w:val="btLr"/>
      <w:textAlignment w:val="top"/>
      <w:outlineLvl w:val="0"/>
    </w:pPr>
    <w:rPr>
      <w:rFonts w:ascii="Times New Roman" w:eastAsia="Calibri" w:hAnsi="Times New Roman" w:cs="Times New Roman"/>
      <w:position w:val="-1"/>
      <w:sz w:val="16"/>
      <w:szCs w:val="16"/>
      <w:lang w:eastAsia="zh-CN"/>
    </w:rPr>
  </w:style>
  <w:style w:type="paragraph" w:customStyle="1" w:styleId="A110670">
    <w:name w:val="_A110670"/>
    <w:uiPriority w:val="99"/>
    <w:rsid w:val="008A0499"/>
    <w:pPr>
      <w:widowControl w:val="0"/>
      <w:spacing w:line="1" w:lineRule="atLeast"/>
      <w:ind w:leftChars="-1" w:left="864" w:hangingChars="1" w:hanging="1"/>
      <w:jc w:val="both"/>
      <w:textDirection w:val="btLr"/>
      <w:textAlignment w:val="top"/>
      <w:outlineLvl w:val="0"/>
    </w:pPr>
    <w:rPr>
      <w:rFonts w:ascii="Times New Roman" w:eastAsia="Calibri" w:hAnsi="Times New Roman" w:cs="Calibri"/>
      <w:color w:val="000000"/>
      <w:position w:val="-1"/>
      <w:sz w:val="24"/>
      <w:lang w:eastAsia="zh-CN"/>
    </w:rPr>
  </w:style>
  <w:style w:type="paragraph" w:customStyle="1" w:styleId="CM24">
    <w:name w:val="CM24"/>
    <w:basedOn w:val="Default"/>
    <w:next w:val="Default"/>
    <w:uiPriority w:val="99"/>
    <w:rsid w:val="008A0499"/>
    <w:pPr>
      <w:widowControl w:val="0"/>
      <w:autoSpaceDN/>
      <w:adjustRightInd/>
      <w:spacing w:after="380" w:line="1" w:lineRule="atLeast"/>
      <w:ind w:leftChars="-1" w:left="-1" w:hangingChars="1" w:hanging="1"/>
      <w:textDirection w:val="btLr"/>
      <w:textAlignment w:val="top"/>
      <w:outlineLvl w:val="0"/>
    </w:pPr>
    <w:rPr>
      <w:rFonts w:ascii="Arial" w:eastAsia="Calibri" w:hAnsi="Arial" w:cs="Arial"/>
      <w:color w:val="auto"/>
      <w:position w:val="-1"/>
      <w:lang w:eastAsia="zh-CN"/>
    </w:rPr>
  </w:style>
  <w:style w:type="paragraph" w:customStyle="1" w:styleId="CM26">
    <w:name w:val="CM26"/>
    <w:basedOn w:val="Default"/>
    <w:next w:val="Default"/>
    <w:uiPriority w:val="99"/>
    <w:rsid w:val="008A0499"/>
    <w:pPr>
      <w:widowControl w:val="0"/>
      <w:autoSpaceDN/>
      <w:adjustRightInd/>
      <w:spacing w:after="775" w:line="1" w:lineRule="atLeast"/>
      <w:ind w:leftChars="-1" w:left="-1" w:hangingChars="1" w:hanging="1"/>
      <w:textDirection w:val="btLr"/>
      <w:textAlignment w:val="top"/>
      <w:outlineLvl w:val="0"/>
    </w:pPr>
    <w:rPr>
      <w:rFonts w:ascii="Arial" w:eastAsia="Calibri" w:hAnsi="Arial" w:cs="Arial"/>
      <w:color w:val="auto"/>
      <w:position w:val="-1"/>
      <w:lang w:eastAsia="zh-CN"/>
    </w:rPr>
  </w:style>
  <w:style w:type="paragraph" w:customStyle="1" w:styleId="CM4">
    <w:name w:val="CM4"/>
    <w:basedOn w:val="Default"/>
    <w:next w:val="Default"/>
    <w:uiPriority w:val="99"/>
    <w:rsid w:val="008A0499"/>
    <w:pPr>
      <w:widowControl w:val="0"/>
      <w:autoSpaceDN/>
      <w:adjustRightInd/>
      <w:spacing w:after="200" w:line="396" w:lineRule="atLeast"/>
      <w:ind w:leftChars="-1" w:left="-1" w:hangingChars="1" w:hanging="1"/>
      <w:textDirection w:val="btLr"/>
      <w:textAlignment w:val="top"/>
      <w:outlineLvl w:val="0"/>
    </w:pPr>
    <w:rPr>
      <w:rFonts w:ascii="Arial" w:eastAsia="Calibri" w:hAnsi="Arial" w:cs="Arial"/>
      <w:color w:val="auto"/>
      <w:position w:val="-1"/>
      <w:lang w:eastAsia="zh-CN"/>
    </w:rPr>
  </w:style>
  <w:style w:type="paragraph" w:customStyle="1" w:styleId="WW-Corpodotexto">
    <w:name w:val="WW-Corpo do texto"/>
    <w:basedOn w:val="Normal"/>
    <w:uiPriority w:val="99"/>
    <w:rsid w:val="008A0499"/>
    <w:pPr>
      <w:widowControl w:val="0"/>
      <w:spacing w:after="140" w:line="288" w:lineRule="auto"/>
      <w:ind w:leftChars="-1" w:left="-1" w:hangingChars="1" w:hanging="1"/>
      <w:textDirection w:val="btLr"/>
      <w:textAlignment w:val="top"/>
      <w:outlineLvl w:val="0"/>
    </w:pPr>
    <w:rPr>
      <w:rFonts w:ascii="Courier New" w:eastAsia="Calibri" w:hAnsi="Courier New" w:cs="Courier New"/>
      <w:color w:val="00000A"/>
      <w:position w:val="-1"/>
      <w:szCs w:val="20"/>
      <w:lang w:eastAsia="zh-CN"/>
    </w:rPr>
  </w:style>
  <w:style w:type="paragraph" w:styleId="Sumrio3">
    <w:name w:val="toc 3"/>
    <w:basedOn w:val="Normal"/>
    <w:next w:val="Normal"/>
    <w:uiPriority w:val="99"/>
    <w:rsid w:val="008A0499"/>
    <w:pPr>
      <w:suppressAutoHyphens/>
      <w:spacing w:after="100" w:line="240" w:lineRule="auto"/>
      <w:ind w:leftChars="-1" w:left="480" w:hangingChars="1" w:hanging="1"/>
      <w:jc w:val="left"/>
      <w:textDirection w:val="btLr"/>
      <w:textAlignment w:val="top"/>
      <w:outlineLvl w:val="0"/>
    </w:pPr>
    <w:rPr>
      <w:rFonts w:ascii="Times New Roman" w:eastAsia="Calibri" w:hAnsi="Times New Roman" w:cs="Times New Roman"/>
      <w:position w:val="-1"/>
      <w:szCs w:val="24"/>
      <w:lang w:eastAsia="pt-BR"/>
    </w:rPr>
  </w:style>
  <w:style w:type="paragraph" w:styleId="Sumrio1">
    <w:name w:val="toc 1"/>
    <w:basedOn w:val="Normal"/>
    <w:next w:val="Normal"/>
    <w:uiPriority w:val="99"/>
    <w:rsid w:val="008A0499"/>
    <w:pPr>
      <w:suppressAutoHyphens/>
      <w:spacing w:after="100" w:line="240" w:lineRule="auto"/>
      <w:ind w:leftChars="-1" w:left="-1" w:hangingChars="1" w:hanging="1"/>
      <w:jc w:val="left"/>
      <w:textDirection w:val="btLr"/>
      <w:textAlignment w:val="top"/>
      <w:outlineLvl w:val="0"/>
    </w:pPr>
    <w:rPr>
      <w:rFonts w:ascii="Times New Roman" w:eastAsia="Calibri" w:hAnsi="Times New Roman" w:cs="Times New Roman"/>
      <w:position w:val="-1"/>
      <w:szCs w:val="24"/>
      <w:lang w:eastAsia="pt-BR"/>
    </w:rPr>
  </w:style>
  <w:style w:type="paragraph" w:styleId="Sumrio2">
    <w:name w:val="toc 2"/>
    <w:basedOn w:val="Normal"/>
    <w:next w:val="Normal"/>
    <w:uiPriority w:val="99"/>
    <w:rsid w:val="008A0499"/>
    <w:pPr>
      <w:suppressAutoHyphens/>
      <w:spacing w:after="100" w:line="240" w:lineRule="auto"/>
      <w:ind w:leftChars="-1" w:left="240" w:hangingChars="1" w:hanging="1"/>
      <w:jc w:val="left"/>
      <w:textDirection w:val="btLr"/>
      <w:textAlignment w:val="top"/>
      <w:outlineLvl w:val="0"/>
    </w:pPr>
    <w:rPr>
      <w:rFonts w:ascii="Times New Roman" w:eastAsia="Calibri" w:hAnsi="Times New Roman" w:cs="Times New Roman"/>
      <w:position w:val="-1"/>
      <w:szCs w:val="24"/>
      <w:lang w:eastAsia="pt-BR"/>
    </w:rPr>
  </w:style>
  <w:style w:type="table" w:customStyle="1" w:styleId="10">
    <w:name w:val="10"/>
    <w:basedOn w:val="TableNormal"/>
    <w:rsid w:val="008A0499"/>
    <w:tblPr>
      <w:tblStyleRowBandSize w:val="1"/>
      <w:tblStyleColBandSize w:val="1"/>
      <w:tblCellMar>
        <w:top w:w="0" w:type="dxa"/>
        <w:left w:w="115" w:type="dxa"/>
        <w:bottom w:w="0" w:type="dxa"/>
        <w:right w:w="115" w:type="dxa"/>
      </w:tblCellMar>
    </w:tblPr>
  </w:style>
  <w:style w:type="table" w:customStyle="1" w:styleId="9">
    <w:name w:val="9"/>
    <w:basedOn w:val="TableNormal"/>
    <w:rsid w:val="008A0499"/>
    <w:tblPr>
      <w:tblStyleRowBandSize w:val="1"/>
      <w:tblStyleColBandSize w:val="1"/>
      <w:tblCellMar>
        <w:top w:w="0" w:type="dxa"/>
        <w:left w:w="115" w:type="dxa"/>
        <w:bottom w:w="0" w:type="dxa"/>
        <w:right w:w="115" w:type="dxa"/>
      </w:tblCellMar>
    </w:tblPr>
  </w:style>
  <w:style w:type="table" w:customStyle="1" w:styleId="8">
    <w:name w:val="8"/>
    <w:basedOn w:val="TableNormal"/>
    <w:rsid w:val="008A0499"/>
    <w:tblPr>
      <w:tblStyleRowBandSize w:val="1"/>
      <w:tblStyleColBandSize w:val="1"/>
      <w:tblCellMar>
        <w:top w:w="0" w:type="dxa"/>
        <w:left w:w="108" w:type="dxa"/>
        <w:bottom w:w="0" w:type="dxa"/>
        <w:right w:w="108" w:type="dxa"/>
      </w:tblCellMar>
    </w:tblPr>
  </w:style>
  <w:style w:type="table" w:customStyle="1" w:styleId="7">
    <w:name w:val="7"/>
    <w:basedOn w:val="TableNormal"/>
    <w:rsid w:val="008A0499"/>
    <w:tblPr>
      <w:tblStyleRowBandSize w:val="1"/>
      <w:tblStyleColBandSize w:val="1"/>
      <w:tblCellMar>
        <w:top w:w="0" w:type="dxa"/>
        <w:left w:w="108" w:type="dxa"/>
        <w:bottom w:w="0" w:type="dxa"/>
        <w:right w:w="108" w:type="dxa"/>
      </w:tblCellMar>
    </w:tblPr>
  </w:style>
  <w:style w:type="table" w:customStyle="1" w:styleId="6">
    <w:name w:val="6"/>
    <w:basedOn w:val="TableNormal"/>
    <w:rsid w:val="008A0499"/>
    <w:tblPr>
      <w:tblStyleRowBandSize w:val="1"/>
      <w:tblStyleColBandSize w:val="1"/>
      <w:tblCellMar>
        <w:top w:w="0" w:type="dxa"/>
        <w:left w:w="108" w:type="dxa"/>
        <w:bottom w:w="0" w:type="dxa"/>
        <w:right w:w="108" w:type="dxa"/>
      </w:tblCellMar>
    </w:tblPr>
  </w:style>
  <w:style w:type="table" w:customStyle="1" w:styleId="5">
    <w:name w:val="5"/>
    <w:basedOn w:val="TableNormal"/>
    <w:rsid w:val="008A0499"/>
    <w:tblPr>
      <w:tblStyleRowBandSize w:val="1"/>
      <w:tblStyleColBandSize w:val="1"/>
      <w:tblCellMar>
        <w:top w:w="0" w:type="dxa"/>
        <w:left w:w="108" w:type="dxa"/>
        <w:bottom w:w="0" w:type="dxa"/>
        <w:right w:w="108" w:type="dxa"/>
      </w:tblCellMar>
    </w:tblPr>
  </w:style>
  <w:style w:type="table" w:customStyle="1" w:styleId="4">
    <w:name w:val="4"/>
    <w:basedOn w:val="TableNormal"/>
    <w:rsid w:val="008A0499"/>
    <w:tblPr>
      <w:tblStyleRowBandSize w:val="1"/>
      <w:tblStyleColBandSize w:val="1"/>
      <w:tblCellMar>
        <w:top w:w="0" w:type="dxa"/>
        <w:left w:w="108" w:type="dxa"/>
        <w:bottom w:w="0" w:type="dxa"/>
        <w:right w:w="108" w:type="dxa"/>
      </w:tblCellMar>
    </w:tblPr>
  </w:style>
  <w:style w:type="table" w:customStyle="1" w:styleId="3">
    <w:name w:val="3"/>
    <w:basedOn w:val="TableNormal"/>
    <w:rsid w:val="008A0499"/>
    <w:tblPr>
      <w:tblStyleRowBandSize w:val="1"/>
      <w:tblStyleColBandSize w:val="1"/>
      <w:tblCellMar>
        <w:top w:w="0" w:type="dxa"/>
        <w:left w:w="108" w:type="dxa"/>
        <w:bottom w:w="0" w:type="dxa"/>
        <w:right w:w="108" w:type="dxa"/>
      </w:tblCellMar>
    </w:tblPr>
  </w:style>
  <w:style w:type="table" w:customStyle="1" w:styleId="2">
    <w:name w:val="2"/>
    <w:basedOn w:val="TableNormal"/>
    <w:rsid w:val="008A0499"/>
    <w:tblPr>
      <w:tblStyleRowBandSize w:val="1"/>
      <w:tblStyleColBandSize w:val="1"/>
      <w:tblCellMar>
        <w:top w:w="0" w:type="dxa"/>
        <w:left w:w="108" w:type="dxa"/>
        <w:bottom w:w="0" w:type="dxa"/>
        <w:right w:w="108" w:type="dxa"/>
      </w:tblCellMar>
    </w:tblPr>
  </w:style>
  <w:style w:type="table" w:customStyle="1" w:styleId="1">
    <w:name w:val="1"/>
    <w:basedOn w:val="TableNormal"/>
    <w:rsid w:val="008A0499"/>
    <w:tblPr>
      <w:tblStyleRowBandSize w:val="1"/>
      <w:tblStyleColBandSize w:val="1"/>
      <w:tblCellMar>
        <w:top w:w="0" w:type="dxa"/>
        <w:left w:w="115" w:type="dxa"/>
        <w:bottom w:w="0" w:type="dxa"/>
        <w:right w:w="115" w:type="dxa"/>
      </w:tblCellMar>
    </w:tblPr>
  </w:style>
  <w:style w:type="paragraph" w:customStyle="1" w:styleId="Nivel01">
    <w:name w:val="Nivel 01"/>
    <w:basedOn w:val="Ttulo1"/>
    <w:next w:val="Normal"/>
    <w:link w:val="Nivel01Char1"/>
    <w:autoRedefine/>
    <w:qFormat/>
    <w:rsid w:val="003E5370"/>
    <w:pPr>
      <w:keepLines/>
      <w:tabs>
        <w:tab w:val="left" w:pos="-709"/>
      </w:tabs>
      <w:suppressAutoHyphens/>
      <w:autoSpaceDN w:val="0"/>
      <w:spacing w:before="240" w:after="120" w:line="360" w:lineRule="auto"/>
      <w:ind w:left="-567" w:firstLine="567"/>
      <w:jc w:val="both"/>
    </w:pPr>
    <w:rPr>
      <w:rFonts w:asciiTheme="majorHAnsi" w:eastAsia="MS Gothic" w:hAnsiTheme="majorHAnsi" w:cs="Arial"/>
      <w:bCs/>
      <w:sz w:val="22"/>
      <w:szCs w:val="22"/>
    </w:rPr>
  </w:style>
  <w:style w:type="paragraph" w:customStyle="1" w:styleId="Nivel2">
    <w:name w:val="Nivel 2"/>
    <w:basedOn w:val="Normal"/>
    <w:link w:val="Nivel2Char"/>
    <w:autoRedefine/>
    <w:qFormat/>
    <w:rsid w:val="00575279"/>
    <w:pPr>
      <w:tabs>
        <w:tab w:val="left" w:pos="-567"/>
      </w:tabs>
      <w:spacing w:after="0"/>
      <w:ind w:left="-567" w:firstLine="0"/>
    </w:pPr>
    <w:rPr>
      <w:rFonts w:asciiTheme="majorHAnsi" w:eastAsia="MS Mincho" w:hAnsiTheme="majorHAnsi" w:cs="Times New Roman"/>
      <w:szCs w:val="24"/>
      <w:lang w:eastAsia="pt-BR"/>
    </w:rPr>
  </w:style>
  <w:style w:type="paragraph" w:customStyle="1" w:styleId="Nivel3">
    <w:name w:val="Nivel 3"/>
    <w:basedOn w:val="Normal"/>
    <w:link w:val="Nivel3Char1"/>
    <w:autoRedefine/>
    <w:qFormat/>
    <w:rsid w:val="008A0499"/>
    <w:pPr>
      <w:numPr>
        <w:ilvl w:val="2"/>
        <w:numId w:val="55"/>
      </w:numPr>
      <w:suppressAutoHyphens/>
      <w:autoSpaceDN w:val="0"/>
      <w:spacing w:before="120" w:line="276" w:lineRule="auto"/>
      <w:ind w:left="284" w:firstLine="0"/>
    </w:pPr>
    <w:rPr>
      <w:rFonts w:ascii="Arial" w:eastAsia="MS Mincho" w:hAnsi="Arial" w:cs="Arial"/>
      <w:color w:val="000000"/>
      <w:sz w:val="20"/>
      <w:szCs w:val="20"/>
      <w:lang w:eastAsia="pt-BR"/>
    </w:rPr>
  </w:style>
  <w:style w:type="paragraph" w:customStyle="1" w:styleId="Nivel4">
    <w:name w:val="Nivel 4"/>
    <w:basedOn w:val="Nivel3"/>
    <w:autoRedefine/>
    <w:qFormat/>
    <w:rsid w:val="008A0499"/>
    <w:pPr>
      <w:numPr>
        <w:ilvl w:val="3"/>
      </w:numPr>
      <w:ind w:left="567" w:firstLine="0"/>
    </w:pPr>
    <w:rPr>
      <w:color w:val="auto"/>
    </w:rPr>
  </w:style>
  <w:style w:type="paragraph" w:customStyle="1" w:styleId="Nivel5">
    <w:name w:val="Nivel 5"/>
    <w:basedOn w:val="Nivel4"/>
    <w:autoRedefine/>
    <w:qFormat/>
    <w:rsid w:val="008A0499"/>
    <w:pPr>
      <w:numPr>
        <w:ilvl w:val="4"/>
      </w:numPr>
      <w:ind w:left="851" w:firstLine="0"/>
    </w:pPr>
  </w:style>
  <w:style w:type="paragraph" w:customStyle="1" w:styleId="Nvel3-R">
    <w:name w:val="Nível 3-R"/>
    <w:basedOn w:val="Nivel3"/>
    <w:link w:val="Nvel3-RChar"/>
    <w:autoRedefine/>
    <w:qFormat/>
    <w:rsid w:val="008A0499"/>
    <w:pPr>
      <w:numPr>
        <w:ilvl w:val="0"/>
        <w:numId w:val="0"/>
      </w:numPr>
      <w:suppressAutoHyphens w:val="0"/>
      <w:autoSpaceDN/>
      <w:ind w:left="1"/>
    </w:pPr>
    <w:rPr>
      <w:rFonts w:asciiTheme="majorHAnsi" w:hAnsiTheme="majorHAnsi"/>
      <w:sz w:val="24"/>
      <w:szCs w:val="24"/>
    </w:rPr>
  </w:style>
  <w:style w:type="paragraph" w:customStyle="1" w:styleId="Prembulo">
    <w:name w:val="Preâmbulo"/>
    <w:basedOn w:val="Normal"/>
    <w:uiPriority w:val="99"/>
    <w:qFormat/>
    <w:rsid w:val="008A0499"/>
    <w:pPr>
      <w:suppressAutoHyphens/>
      <w:autoSpaceDN w:val="0"/>
      <w:spacing w:before="480"/>
      <w:ind w:left="4253" w:right="17" w:firstLine="0"/>
    </w:pPr>
    <w:rPr>
      <w:rFonts w:ascii="Arial" w:eastAsia="Arial" w:hAnsi="Arial" w:cs="Arial"/>
      <w:bCs/>
      <w:sz w:val="20"/>
      <w:szCs w:val="20"/>
      <w:lang w:eastAsia="pt-BR"/>
    </w:rPr>
  </w:style>
  <w:style w:type="numbering" w:customStyle="1" w:styleId="Estilo5">
    <w:name w:val="Estilo5"/>
    <w:basedOn w:val="Semlista"/>
    <w:rsid w:val="008A0499"/>
    <w:pPr>
      <w:numPr>
        <w:numId w:val="55"/>
      </w:numPr>
    </w:pPr>
  </w:style>
  <w:style w:type="character" w:customStyle="1" w:styleId="Nivel01Char1">
    <w:name w:val="Nivel 01 Char1"/>
    <w:basedOn w:val="Fontepargpadro"/>
    <w:link w:val="Nivel01"/>
    <w:rsid w:val="003E5370"/>
    <w:rPr>
      <w:rFonts w:asciiTheme="majorHAnsi" w:eastAsia="MS Gothic" w:hAnsiTheme="majorHAnsi" w:cs="Arial"/>
      <w:b/>
      <w:bCs/>
      <w:lang w:eastAsia="pt-BR"/>
    </w:rPr>
  </w:style>
  <w:style w:type="character" w:customStyle="1" w:styleId="Nivel3Char1">
    <w:name w:val="Nivel 3 Char1"/>
    <w:basedOn w:val="Fontepargpadro"/>
    <w:link w:val="Nivel3"/>
    <w:rsid w:val="008A0499"/>
    <w:rPr>
      <w:rFonts w:ascii="Arial" w:eastAsia="MS Mincho" w:hAnsi="Arial" w:cs="Arial"/>
      <w:color w:val="000000"/>
      <w:sz w:val="20"/>
      <w:szCs w:val="20"/>
      <w:lang w:eastAsia="pt-BR"/>
    </w:rPr>
  </w:style>
  <w:style w:type="character" w:customStyle="1" w:styleId="Nivel2Char">
    <w:name w:val="Nivel 2 Char"/>
    <w:basedOn w:val="Fontepargpadro"/>
    <w:link w:val="Nivel2"/>
    <w:locked/>
    <w:rsid w:val="00575279"/>
    <w:rPr>
      <w:rFonts w:asciiTheme="majorHAnsi" w:eastAsia="MS Mincho" w:hAnsiTheme="majorHAnsi" w:cs="Times New Roman"/>
      <w:sz w:val="24"/>
      <w:szCs w:val="24"/>
      <w:lang w:eastAsia="pt-BR"/>
    </w:rPr>
  </w:style>
  <w:style w:type="character" w:customStyle="1" w:styleId="Nivel01Char">
    <w:name w:val="Nivel 01 Char"/>
    <w:basedOn w:val="Fontepargpadro"/>
    <w:rsid w:val="008A0499"/>
    <w:rPr>
      <w:rFonts w:ascii="Times New Roman" w:eastAsia="Courier New" w:hAnsi="Times New Roman" w:cs="Times New Roman"/>
      <w:b/>
      <w:bCs/>
      <w:sz w:val="24"/>
      <w:szCs w:val="24"/>
      <w:lang w:eastAsia="pt-BR"/>
    </w:rPr>
  </w:style>
  <w:style w:type="character" w:customStyle="1" w:styleId="Nivel3Char">
    <w:name w:val="Nivel 3 Char"/>
    <w:basedOn w:val="Fontepargpadro"/>
    <w:rsid w:val="008A049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A0499"/>
    <w:rPr>
      <w:rFonts w:asciiTheme="majorHAnsi" w:eastAsia="MS Mincho" w:hAnsiTheme="majorHAnsi" w:cs="Arial"/>
      <w:color w:val="000000"/>
      <w:sz w:val="24"/>
      <w:szCs w:val="24"/>
      <w:lang w:eastAsia="pt-BR"/>
    </w:rPr>
  </w:style>
  <w:style w:type="paragraph" w:customStyle="1" w:styleId="Nvel2-Red">
    <w:name w:val="Nível 2 -Red"/>
    <w:basedOn w:val="Nivel2"/>
    <w:link w:val="Nvel2-RedChar"/>
    <w:qFormat/>
    <w:rsid w:val="008A0499"/>
    <w:rPr>
      <w:rFonts w:eastAsiaTheme="minorEastAsia"/>
      <w:i/>
      <w:iCs/>
      <w:color w:val="FF0000"/>
    </w:rPr>
  </w:style>
  <w:style w:type="character" w:customStyle="1" w:styleId="Nvel2-RedChar">
    <w:name w:val="Nível 2 -Red Char"/>
    <w:basedOn w:val="Nivel2Char"/>
    <w:link w:val="Nvel2-Red"/>
    <w:rsid w:val="008A0499"/>
    <w:rPr>
      <w:rFonts w:asciiTheme="majorHAnsi" w:eastAsiaTheme="minorEastAsia" w:hAnsiTheme="majorHAnsi" w:cs="Times New Roman"/>
      <w:b w:val="0"/>
      <w:i/>
      <w:iCs/>
      <w:color w:val="FF0000"/>
      <w:sz w:val="24"/>
      <w:szCs w:val="24"/>
      <w:lang w:eastAsia="pt-BR"/>
    </w:rPr>
  </w:style>
  <w:style w:type="paragraph" w:customStyle="1" w:styleId="Nvel1-SemNum">
    <w:name w:val="Nível 1-SemNum"/>
    <w:basedOn w:val="Normal"/>
    <w:link w:val="Nvel1-SemNumChar"/>
    <w:qFormat/>
    <w:rsid w:val="008A0499"/>
    <w:pPr>
      <w:keepNext/>
      <w:keepLines/>
      <w:tabs>
        <w:tab w:val="left" w:pos="-709"/>
        <w:tab w:val="left" w:pos="567"/>
      </w:tabs>
      <w:suppressAutoHyphens/>
      <w:autoSpaceDN w:val="0"/>
      <w:spacing w:before="240" w:line="276" w:lineRule="auto"/>
      <w:ind w:firstLine="0"/>
      <w:outlineLvl w:val="1"/>
    </w:pPr>
    <w:rPr>
      <w:rFonts w:ascii="Arial" w:eastAsia="MS Gothic" w:hAnsi="Arial" w:cs="Arial"/>
      <w:b/>
      <w:bCs/>
      <w:sz w:val="20"/>
      <w:szCs w:val="20"/>
      <w:lang w:eastAsia="pt-BR"/>
    </w:rPr>
  </w:style>
  <w:style w:type="character" w:customStyle="1" w:styleId="Nvel1-SemNumChar">
    <w:name w:val="Nível 1-SemNum Char"/>
    <w:basedOn w:val="Fontepargpadro"/>
    <w:link w:val="Nvel1-SemNum"/>
    <w:rsid w:val="008A0499"/>
    <w:rPr>
      <w:rFonts w:ascii="Arial" w:eastAsia="MS Gothic" w:hAnsi="Arial" w:cs="Arial"/>
      <w:b/>
      <w:bCs/>
      <w:sz w:val="20"/>
      <w:szCs w:val="20"/>
      <w:lang w:eastAsia="pt-BR"/>
    </w:rPr>
  </w:style>
  <w:style w:type="character" w:styleId="TextodoEspaoReservado">
    <w:name w:val="Placeholder Text"/>
    <w:basedOn w:val="Fontepargpadro"/>
    <w:uiPriority w:val="99"/>
    <w:semiHidden/>
    <w:rsid w:val="002D7FE1"/>
    <w:rPr>
      <w:color w:val="808080"/>
    </w:rPr>
  </w:style>
  <w:style w:type="paragraph" w:customStyle="1" w:styleId="0B">
    <w:name w:val="0B"/>
    <w:uiPriority w:val="99"/>
    <w:rsid w:val="002D7FE1"/>
    <w:pPr>
      <w:widowControl w:val="0"/>
      <w:tabs>
        <w:tab w:val="left" w:pos="7655"/>
      </w:tabs>
      <w:spacing w:after="0" w:line="360" w:lineRule="auto"/>
      <w:jc w:val="both"/>
    </w:pPr>
    <w:rPr>
      <w:rFonts w:ascii="Arial" w:eastAsia="Times New Roman" w:hAnsi="Arial" w:cs="Arial"/>
      <w:noProof/>
      <w:lang w:eastAsia="pt-BR"/>
    </w:rPr>
  </w:style>
  <w:style w:type="paragraph" w:customStyle="1" w:styleId="texto1">
    <w:name w:val="texto1"/>
    <w:basedOn w:val="Normal"/>
    <w:uiPriority w:val="99"/>
    <w:rsid w:val="002D7FE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Normal0">
    <w:name w:val="Normal0"/>
    <w:uiPriority w:val="1"/>
    <w:qFormat/>
    <w:rsid w:val="002D7FE1"/>
    <w:pPr>
      <w:widowControl w:val="0"/>
      <w:suppressAutoHyphens/>
      <w:spacing w:after="0" w:line="240" w:lineRule="auto"/>
    </w:pPr>
    <w:rPr>
      <w:rFonts w:ascii="Arial MT" w:eastAsia="Arial MT" w:hAnsi="Arial MT" w:cs="Arial MT"/>
      <w:lang w:val="pt-PT" w:eastAsia="pt-BR"/>
    </w:rPr>
  </w:style>
  <w:style w:type="character" w:customStyle="1" w:styleId="PargrafodaListaChar">
    <w:name w:val="Parágrafo da Lista Char"/>
    <w:aliases w:val="List I Paragraph Char"/>
    <w:rsid w:val="00223204"/>
    <w:rPr>
      <w:w w:val="100"/>
      <w:position w:val="-1"/>
      <w:sz w:val="22"/>
      <w:szCs w:val="22"/>
      <w:effect w:val="none"/>
      <w:vertAlign w:val="baseline"/>
      <w:em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uiPriority w:val="9"/>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uiPriority w:val="9"/>
    <w:semiHidden/>
    <w:unhideWhenUsed/>
    <w:qFormat/>
    <w:rsid w:val="008A0499"/>
    <w:pPr>
      <w:widowControl w:val="0"/>
      <w:suppressAutoHyphens/>
      <w:autoSpaceDE w:val="0"/>
      <w:autoSpaceDN w:val="0"/>
      <w:adjustRightInd w:val="0"/>
      <w:spacing w:after="0" w:line="240" w:lineRule="auto"/>
      <w:ind w:leftChars="-1" w:left="-1" w:hangingChars="1" w:hanging="1"/>
      <w:textDirection w:val="btLr"/>
      <w:textAlignment w:val="top"/>
      <w:outlineLvl w:val="1"/>
    </w:pPr>
    <w:rPr>
      <w:rFonts w:ascii="Cambria" w:eastAsia="Calibri" w:hAnsi="Cambria" w:cs="Times New Roman"/>
      <w:b/>
      <w:bCs/>
      <w:i/>
      <w:iCs/>
      <w:position w:val="-1"/>
      <w:sz w:val="28"/>
      <w:szCs w:val="28"/>
      <w:lang w:eastAsia="pt-BR"/>
    </w:rPr>
  </w:style>
  <w:style w:type="paragraph" w:styleId="Ttulo3">
    <w:name w:val="heading 3"/>
    <w:basedOn w:val="Normal"/>
    <w:next w:val="Normal"/>
    <w:link w:val="Ttulo3Char"/>
    <w:uiPriority w:val="9"/>
    <w:semiHidden/>
    <w:unhideWhenUsed/>
    <w:qFormat/>
    <w:rsid w:val="008A0499"/>
    <w:pPr>
      <w:widowControl w:val="0"/>
      <w:suppressAutoHyphens/>
      <w:autoSpaceDE w:val="0"/>
      <w:autoSpaceDN w:val="0"/>
      <w:adjustRightInd w:val="0"/>
      <w:spacing w:after="0" w:line="240" w:lineRule="atLeast"/>
      <w:ind w:leftChars="-1" w:left="-1" w:hangingChars="1" w:hanging="1"/>
      <w:jc w:val="left"/>
      <w:textDirection w:val="btLr"/>
      <w:textAlignment w:val="top"/>
      <w:outlineLvl w:val="2"/>
    </w:pPr>
    <w:rPr>
      <w:rFonts w:ascii="Cambria" w:eastAsia="Calibri" w:hAnsi="Cambria" w:cs="Times New Roman"/>
      <w:b/>
      <w:bCs/>
      <w:position w:val="-1"/>
      <w:sz w:val="26"/>
      <w:szCs w:val="26"/>
      <w:lang w:eastAsia="pt-BR"/>
    </w:rPr>
  </w:style>
  <w:style w:type="paragraph" w:styleId="Ttulo4">
    <w:name w:val="heading 4"/>
    <w:basedOn w:val="Normal"/>
    <w:next w:val="Normal"/>
    <w:link w:val="Ttulo4Char"/>
    <w:uiPriority w:val="9"/>
    <w:semiHidden/>
    <w:unhideWhenUsed/>
    <w:qFormat/>
    <w:rsid w:val="008A0499"/>
    <w:pPr>
      <w:widowControl w:val="0"/>
      <w:suppressAutoHyphens/>
      <w:autoSpaceDE w:val="0"/>
      <w:autoSpaceDN w:val="0"/>
      <w:adjustRightInd w:val="0"/>
      <w:spacing w:before="240" w:after="60" w:line="240" w:lineRule="auto"/>
      <w:ind w:leftChars="-1" w:left="-1" w:hangingChars="1" w:hanging="1"/>
      <w:textDirection w:val="btLr"/>
      <w:textAlignment w:val="top"/>
      <w:outlineLvl w:val="3"/>
    </w:pPr>
    <w:rPr>
      <w:rFonts w:ascii="Calibri" w:eastAsia="Calibri" w:hAnsi="Calibri" w:cs="Calibri"/>
      <w:b/>
      <w:bCs/>
      <w:position w:val="-1"/>
      <w:sz w:val="28"/>
      <w:szCs w:val="28"/>
      <w:lang w:eastAsia="pt-BR"/>
    </w:rPr>
  </w:style>
  <w:style w:type="paragraph" w:styleId="Ttulo5">
    <w:name w:val="heading 5"/>
    <w:basedOn w:val="Normal"/>
    <w:next w:val="Normal"/>
    <w:link w:val="Ttulo5Char"/>
    <w:uiPriority w:val="9"/>
    <w:semiHidden/>
    <w:unhideWhenUsed/>
    <w:qFormat/>
    <w:rsid w:val="008A0499"/>
    <w:pPr>
      <w:widowControl w:val="0"/>
      <w:suppressAutoHyphens/>
      <w:autoSpaceDE w:val="0"/>
      <w:autoSpaceDN w:val="0"/>
      <w:adjustRightInd w:val="0"/>
      <w:spacing w:after="0" w:line="240" w:lineRule="auto"/>
      <w:ind w:leftChars="-1" w:left="-1" w:hangingChars="1" w:hanging="1"/>
      <w:jc w:val="center"/>
      <w:textDirection w:val="btLr"/>
      <w:textAlignment w:val="top"/>
      <w:outlineLvl w:val="4"/>
    </w:pPr>
    <w:rPr>
      <w:rFonts w:ascii="Calibri" w:eastAsia="Calibri" w:hAnsi="Calibri" w:cs="Calibri"/>
      <w:b/>
      <w:bCs/>
      <w:i/>
      <w:iCs/>
      <w:position w:val="-1"/>
      <w:sz w:val="26"/>
      <w:szCs w:val="26"/>
      <w:lang w:eastAsia="pt-BR"/>
    </w:rPr>
  </w:style>
  <w:style w:type="paragraph" w:styleId="Ttulo6">
    <w:name w:val="heading 6"/>
    <w:basedOn w:val="Normal"/>
    <w:next w:val="Normal"/>
    <w:link w:val="Ttulo6Char"/>
    <w:uiPriority w:val="9"/>
    <w:semiHidden/>
    <w:unhideWhenUsed/>
    <w:qFormat/>
    <w:rsid w:val="008A0499"/>
    <w:pPr>
      <w:widowControl w:val="0"/>
      <w:suppressAutoHyphens/>
      <w:autoSpaceDE w:val="0"/>
      <w:autoSpaceDN w:val="0"/>
      <w:adjustRightInd w:val="0"/>
      <w:spacing w:before="240" w:after="60" w:line="240" w:lineRule="auto"/>
      <w:ind w:leftChars="-1" w:left="-1" w:hangingChars="1" w:hanging="1"/>
      <w:textDirection w:val="btLr"/>
      <w:textAlignment w:val="top"/>
      <w:outlineLvl w:val="5"/>
    </w:pPr>
    <w:rPr>
      <w:rFonts w:ascii="Calibri" w:eastAsia="Calibri" w:hAnsi="Calibri" w:cs="Calibri"/>
      <w:b/>
      <w:bCs/>
      <w:position w:val="-1"/>
      <w:sz w:val="20"/>
      <w:szCs w:val="20"/>
      <w:lang w:eastAsia="pt-BR"/>
    </w:rPr>
  </w:style>
  <w:style w:type="paragraph" w:styleId="Ttulo7">
    <w:name w:val="heading 7"/>
    <w:basedOn w:val="Normal"/>
    <w:next w:val="Normal"/>
    <w:link w:val="Ttulo7Char"/>
    <w:uiPriority w:val="99"/>
    <w:qFormat/>
    <w:rsid w:val="008A0499"/>
    <w:pPr>
      <w:widowControl w:val="0"/>
      <w:suppressAutoHyphens/>
      <w:autoSpaceDE w:val="0"/>
      <w:autoSpaceDN w:val="0"/>
      <w:adjustRightInd w:val="0"/>
      <w:spacing w:after="0" w:line="280" w:lineRule="atLeast"/>
      <w:ind w:leftChars="-1" w:left="57" w:right="57" w:hangingChars="1" w:hanging="57"/>
      <w:jc w:val="center"/>
      <w:textDirection w:val="btLr"/>
      <w:textAlignment w:val="top"/>
      <w:outlineLvl w:val="6"/>
    </w:pPr>
    <w:rPr>
      <w:rFonts w:ascii="Calibri" w:eastAsia="Calibri" w:hAnsi="Calibri" w:cs="Calibri"/>
      <w:position w:val="-1"/>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F45F02"/>
    <w:rPr>
      <w:rFonts w:ascii="Tahoma" w:hAnsi="Tahoma" w:cs="Tahoma"/>
      <w:sz w:val="16"/>
      <w:szCs w:val="16"/>
    </w:rPr>
  </w:style>
  <w:style w:type="character" w:customStyle="1" w:styleId="Ttulo1Char">
    <w:name w:val="Título 1 Char"/>
    <w:basedOn w:val="Fontepargpadro"/>
    <w:link w:val="Ttulo1"/>
    <w:uiPriority w:val="9"/>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iPriority w:val="99"/>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uiPriority w:val="99"/>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DF6F73"/>
    <w:rPr>
      <w:rFonts w:ascii="Times New Roman" w:eastAsia="Times New Roman" w:hAnsi="Times New Roman" w:cs="Times New Roman"/>
      <w:sz w:val="28"/>
      <w:szCs w:val="20"/>
      <w:lang w:eastAsia="pt-BR"/>
    </w:rPr>
  </w:style>
  <w:style w:type="table" w:styleId="Tabelacomgrade">
    <w:name w:val="Table Grid"/>
    <w:basedOn w:val="Tabelanormal"/>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uiPriority w:val="99"/>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aliases w:val="List I Paragraph"/>
    <w:basedOn w:val="Normal"/>
    <w:uiPriority w:val="99"/>
    <w:qFormat/>
    <w:rsid w:val="004F5181"/>
    <w:pPr>
      <w:ind w:left="720"/>
      <w:contextualSpacing/>
    </w:pPr>
  </w:style>
  <w:style w:type="character" w:customStyle="1" w:styleId="Ttulo2Char">
    <w:name w:val="Título 2 Char"/>
    <w:basedOn w:val="Fontepargpadro"/>
    <w:link w:val="Ttulo2"/>
    <w:uiPriority w:val="9"/>
    <w:semiHidden/>
    <w:rsid w:val="008A0499"/>
    <w:rPr>
      <w:rFonts w:ascii="Cambria" w:eastAsia="Calibri" w:hAnsi="Cambria" w:cs="Times New Roman"/>
      <w:b/>
      <w:bCs/>
      <w:i/>
      <w:iCs/>
      <w:position w:val="-1"/>
      <w:sz w:val="28"/>
      <w:szCs w:val="28"/>
      <w:lang w:eastAsia="pt-BR"/>
    </w:rPr>
  </w:style>
  <w:style w:type="character" w:customStyle="1" w:styleId="Ttulo3Char">
    <w:name w:val="Título 3 Char"/>
    <w:basedOn w:val="Fontepargpadro"/>
    <w:link w:val="Ttulo3"/>
    <w:uiPriority w:val="9"/>
    <w:semiHidden/>
    <w:rsid w:val="008A0499"/>
    <w:rPr>
      <w:rFonts w:ascii="Cambria" w:eastAsia="Calibri" w:hAnsi="Cambria" w:cs="Times New Roman"/>
      <w:b/>
      <w:bCs/>
      <w:position w:val="-1"/>
      <w:sz w:val="26"/>
      <w:szCs w:val="26"/>
      <w:lang w:eastAsia="pt-BR"/>
    </w:rPr>
  </w:style>
  <w:style w:type="character" w:customStyle="1" w:styleId="Ttulo4Char">
    <w:name w:val="Título 4 Char"/>
    <w:basedOn w:val="Fontepargpadro"/>
    <w:link w:val="Ttulo4"/>
    <w:uiPriority w:val="9"/>
    <w:semiHidden/>
    <w:rsid w:val="008A0499"/>
    <w:rPr>
      <w:rFonts w:ascii="Calibri" w:eastAsia="Calibri" w:hAnsi="Calibri" w:cs="Calibri"/>
      <w:b/>
      <w:bCs/>
      <w:position w:val="-1"/>
      <w:sz w:val="28"/>
      <w:szCs w:val="28"/>
      <w:lang w:eastAsia="pt-BR"/>
    </w:rPr>
  </w:style>
  <w:style w:type="character" w:customStyle="1" w:styleId="Ttulo5Char">
    <w:name w:val="Título 5 Char"/>
    <w:basedOn w:val="Fontepargpadro"/>
    <w:link w:val="Ttulo5"/>
    <w:uiPriority w:val="9"/>
    <w:semiHidden/>
    <w:rsid w:val="008A0499"/>
    <w:rPr>
      <w:rFonts w:ascii="Calibri" w:eastAsia="Calibri" w:hAnsi="Calibri" w:cs="Calibri"/>
      <w:b/>
      <w:bCs/>
      <w:i/>
      <w:iCs/>
      <w:position w:val="-1"/>
      <w:sz w:val="26"/>
      <w:szCs w:val="26"/>
      <w:lang w:eastAsia="pt-BR"/>
    </w:rPr>
  </w:style>
  <w:style w:type="character" w:customStyle="1" w:styleId="Ttulo6Char">
    <w:name w:val="Título 6 Char"/>
    <w:basedOn w:val="Fontepargpadro"/>
    <w:link w:val="Ttulo6"/>
    <w:uiPriority w:val="9"/>
    <w:semiHidden/>
    <w:rsid w:val="008A0499"/>
    <w:rPr>
      <w:rFonts w:ascii="Calibri" w:eastAsia="Calibri" w:hAnsi="Calibri" w:cs="Calibri"/>
      <w:b/>
      <w:bCs/>
      <w:position w:val="-1"/>
      <w:sz w:val="20"/>
      <w:szCs w:val="20"/>
      <w:lang w:eastAsia="pt-BR"/>
    </w:rPr>
  </w:style>
  <w:style w:type="character" w:customStyle="1" w:styleId="Ttulo7Char">
    <w:name w:val="Título 7 Char"/>
    <w:basedOn w:val="Fontepargpadro"/>
    <w:link w:val="Ttulo7"/>
    <w:uiPriority w:val="99"/>
    <w:rsid w:val="008A0499"/>
    <w:rPr>
      <w:rFonts w:ascii="Calibri" w:eastAsia="Calibri" w:hAnsi="Calibri" w:cs="Calibri"/>
      <w:position w:val="-1"/>
      <w:sz w:val="24"/>
      <w:szCs w:val="24"/>
      <w:lang w:eastAsia="pt-BR"/>
    </w:rPr>
  </w:style>
  <w:style w:type="table" w:customStyle="1" w:styleId="TableNormal">
    <w:name w:val="Table Normal"/>
    <w:rsid w:val="008A0499"/>
    <w:pPr>
      <w:widowControl w:val="0"/>
    </w:pPr>
    <w:rPr>
      <w:rFonts w:ascii="Calibri" w:eastAsia="Calibri" w:hAnsi="Calibri" w:cs="Calibri"/>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8A0499"/>
    <w:pPr>
      <w:widowControl w:val="0"/>
      <w:suppressAutoHyphens/>
      <w:autoSpaceDE w:val="0"/>
      <w:autoSpaceDN w:val="0"/>
      <w:adjustRightInd w:val="0"/>
      <w:spacing w:after="0" w:line="240" w:lineRule="auto"/>
      <w:ind w:leftChars="-1" w:left="-1" w:right="333" w:hangingChars="1" w:hanging="1"/>
      <w:jc w:val="center"/>
      <w:textDirection w:val="btLr"/>
      <w:textAlignment w:val="top"/>
      <w:outlineLvl w:val="0"/>
    </w:pPr>
    <w:rPr>
      <w:rFonts w:ascii="Cambria" w:eastAsia="Calibri" w:hAnsi="Cambria" w:cs="Times New Roman"/>
      <w:b/>
      <w:bCs/>
      <w:kern w:val="28"/>
      <w:position w:val="-1"/>
      <w:sz w:val="32"/>
      <w:szCs w:val="32"/>
      <w:lang w:eastAsia="pt-BR"/>
    </w:rPr>
  </w:style>
  <w:style w:type="character" w:customStyle="1" w:styleId="TtuloChar">
    <w:name w:val="Título Char"/>
    <w:basedOn w:val="Fontepargpadro"/>
    <w:link w:val="Ttulo"/>
    <w:uiPriority w:val="10"/>
    <w:rsid w:val="008A0499"/>
    <w:rPr>
      <w:rFonts w:ascii="Cambria" w:eastAsia="Calibri" w:hAnsi="Cambria" w:cs="Times New Roman"/>
      <w:b/>
      <w:bCs/>
      <w:kern w:val="28"/>
      <w:position w:val="-1"/>
      <w:sz w:val="32"/>
      <w:szCs w:val="32"/>
      <w:lang w:eastAsia="pt-BR"/>
    </w:rPr>
  </w:style>
  <w:style w:type="paragraph" w:customStyle="1" w:styleId="DefinitionTerm">
    <w:name w:val="Definition Term"/>
    <w:basedOn w:val="Normal"/>
    <w:next w:val="DefinitionList"/>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DefinitionList">
    <w:name w:val="Definition List"/>
    <w:basedOn w:val="Normal"/>
    <w:next w:val="DefinitionTerm"/>
    <w:uiPriority w:val="99"/>
    <w:rsid w:val="008A0499"/>
    <w:pPr>
      <w:widowControl w:val="0"/>
      <w:suppressAutoHyphens/>
      <w:autoSpaceDE w:val="0"/>
      <w:autoSpaceDN w:val="0"/>
      <w:adjustRightInd w:val="0"/>
      <w:spacing w:after="0" w:line="240" w:lineRule="auto"/>
      <w:ind w:leftChars="-1" w:left="360" w:hangingChars="1" w:hanging="1"/>
      <w:jc w:val="left"/>
      <w:textDirection w:val="btLr"/>
      <w:textAlignment w:val="top"/>
      <w:outlineLvl w:val="0"/>
    </w:pPr>
    <w:rPr>
      <w:rFonts w:ascii="Arial" w:eastAsia="Calibri" w:hAnsi="Arial" w:cs="Arial"/>
      <w:position w:val="-1"/>
      <w:sz w:val="22"/>
      <w:lang w:eastAsia="pt-BR"/>
    </w:rPr>
  </w:style>
  <w:style w:type="paragraph" w:customStyle="1" w:styleId="Definition">
    <w:name w:val="Definition"/>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i/>
      <w:iCs/>
      <w:position w:val="-1"/>
      <w:lang w:eastAsia="pt-BR"/>
    </w:rPr>
  </w:style>
  <w:style w:type="paragraph" w:customStyle="1" w:styleId="H1">
    <w:name w:val="H1"/>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48"/>
      <w:szCs w:val="48"/>
      <w:lang w:eastAsia="pt-BR"/>
    </w:rPr>
  </w:style>
  <w:style w:type="paragraph" w:customStyle="1" w:styleId="H2">
    <w:name w:val="H2"/>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36"/>
      <w:szCs w:val="36"/>
      <w:lang w:eastAsia="pt-BR"/>
    </w:rPr>
  </w:style>
  <w:style w:type="paragraph" w:customStyle="1" w:styleId="H3">
    <w:name w:val="H3"/>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28"/>
      <w:szCs w:val="28"/>
      <w:lang w:eastAsia="pt-BR"/>
    </w:rPr>
  </w:style>
  <w:style w:type="paragraph" w:customStyle="1" w:styleId="H4">
    <w:name w:val="H4"/>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Cs w:val="24"/>
      <w:lang w:eastAsia="pt-BR"/>
    </w:rPr>
  </w:style>
  <w:style w:type="paragraph" w:customStyle="1" w:styleId="H5">
    <w:name w:val="H5"/>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20"/>
      <w:szCs w:val="20"/>
      <w:lang w:eastAsia="pt-BR"/>
    </w:rPr>
  </w:style>
  <w:style w:type="paragraph" w:customStyle="1" w:styleId="H6">
    <w:name w:val="H6"/>
    <w:basedOn w:val="Normal"/>
    <w:uiPriority w:val="99"/>
    <w:rsid w:val="008A0499"/>
    <w:pPr>
      <w:widowControl w:val="0"/>
      <w:suppressAutoHyphens/>
      <w:autoSpaceDE w:val="0"/>
      <w:autoSpaceDN w:val="0"/>
      <w:adjustRightInd w:val="0"/>
      <w:spacing w:before="100" w:after="100" w:line="240" w:lineRule="auto"/>
      <w:ind w:leftChars="-1" w:left="-1" w:hangingChars="1" w:hanging="1"/>
      <w:jc w:val="left"/>
      <w:textDirection w:val="btLr"/>
      <w:textAlignment w:val="top"/>
      <w:outlineLvl w:val="0"/>
    </w:pPr>
    <w:rPr>
      <w:rFonts w:ascii="Arial" w:eastAsia="Calibri" w:hAnsi="Arial" w:cs="Arial"/>
      <w:b/>
      <w:bCs/>
      <w:position w:val="-1"/>
      <w:sz w:val="16"/>
      <w:szCs w:val="16"/>
      <w:lang w:eastAsia="pt-BR"/>
    </w:rPr>
  </w:style>
  <w:style w:type="paragraph" w:customStyle="1" w:styleId="Address">
    <w:name w:val="Address"/>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i/>
      <w:iCs/>
      <w:position w:val="-1"/>
      <w:sz w:val="22"/>
      <w:lang w:eastAsia="pt-BR"/>
    </w:rPr>
  </w:style>
  <w:style w:type="paragraph" w:customStyle="1" w:styleId="Blockquote">
    <w:name w:val="Blockquote"/>
    <w:basedOn w:val="Normal"/>
    <w:uiPriority w:val="99"/>
    <w:rsid w:val="008A0499"/>
    <w:pPr>
      <w:widowControl w:val="0"/>
      <w:suppressAutoHyphens/>
      <w:autoSpaceDE w:val="0"/>
      <w:autoSpaceDN w:val="0"/>
      <w:adjustRightInd w:val="0"/>
      <w:spacing w:before="100" w:after="100" w:line="240" w:lineRule="auto"/>
      <w:ind w:leftChars="-1" w:left="360" w:right="360" w:hangingChars="1" w:hanging="1"/>
      <w:jc w:val="left"/>
      <w:textDirection w:val="btLr"/>
      <w:textAlignment w:val="top"/>
      <w:outlineLvl w:val="0"/>
    </w:pPr>
    <w:rPr>
      <w:rFonts w:ascii="Arial" w:eastAsia="Calibri" w:hAnsi="Arial" w:cs="Arial"/>
      <w:position w:val="-1"/>
      <w:sz w:val="22"/>
      <w:lang w:eastAsia="pt-BR"/>
    </w:rPr>
  </w:style>
  <w:style w:type="paragraph" w:customStyle="1" w:styleId="CITE">
    <w:name w:val="CITE"/>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i/>
      <w:iCs/>
      <w:position w:val="-1"/>
      <w:lang w:eastAsia="pt-BR"/>
    </w:rPr>
  </w:style>
  <w:style w:type="paragraph" w:customStyle="1" w:styleId="CODE">
    <w:name w:val="CODE"/>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Calibri" w:hAnsi="Courier New" w:cs="Courier New"/>
      <w:position w:val="-1"/>
      <w:lang w:eastAsia="pt-BR"/>
    </w:rPr>
  </w:style>
  <w:style w:type="paragraph" w:customStyle="1" w:styleId="Hiperlink">
    <w:name w:val="Hiperlink"/>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color w:val="0000FF"/>
      <w:position w:val="-1"/>
      <w:u w:val="single"/>
      <w:lang w:eastAsia="pt-BR"/>
    </w:rPr>
  </w:style>
  <w:style w:type="character" w:styleId="HiperlinkVisitado">
    <w:name w:val="FollowedHyperlink"/>
    <w:rsid w:val="008A0499"/>
    <w:rPr>
      <w:color w:val="800080"/>
      <w:w w:val="100"/>
      <w:position w:val="-1"/>
      <w:sz w:val="22"/>
      <w:szCs w:val="22"/>
      <w:u w:val="single"/>
      <w:effect w:val="none"/>
      <w:vertAlign w:val="baseline"/>
      <w:cs w:val="0"/>
      <w:em w:val="none"/>
    </w:rPr>
  </w:style>
  <w:style w:type="paragraph" w:customStyle="1" w:styleId="Keyboard">
    <w:name w:val="Keyboard"/>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Calibri" w:hAnsi="Courier New" w:cs="Courier New"/>
      <w:b/>
      <w:bCs/>
      <w:position w:val="-1"/>
      <w:lang w:eastAsia="pt-BR"/>
    </w:rPr>
  </w:style>
  <w:style w:type="paragraph" w:customStyle="1" w:styleId="Preformatted">
    <w:name w:val="Preformatted"/>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Courier New" w:eastAsia="Calibri" w:hAnsi="Courier New" w:cs="Courier New"/>
      <w:position w:val="-1"/>
      <w:sz w:val="20"/>
      <w:szCs w:val="20"/>
      <w:lang w:eastAsia="pt-BR"/>
    </w:rPr>
  </w:style>
  <w:style w:type="paragraph" w:customStyle="1" w:styleId="z-BottomofForm">
    <w:name w:val="z-Bottom of Form"/>
    <w:uiPriority w:val="99"/>
    <w:rsid w:val="008A0499"/>
    <w:pPr>
      <w:widowControl w:val="0"/>
      <w:suppressAutoHyphens/>
      <w:autoSpaceDE w:val="0"/>
      <w:autoSpaceDN w:val="0"/>
      <w:adjustRightInd w:val="0"/>
      <w:spacing w:line="1" w:lineRule="atLeast"/>
      <w:ind w:leftChars="-1" w:left="-1" w:hangingChars="1" w:hanging="1"/>
      <w:jc w:val="center"/>
      <w:textDirection w:val="btLr"/>
      <w:textAlignment w:val="top"/>
      <w:outlineLvl w:val="0"/>
    </w:pPr>
    <w:rPr>
      <w:rFonts w:ascii="Arial" w:eastAsia="Calibri" w:hAnsi="Arial" w:cs="Arial"/>
      <w:vanish/>
      <w:position w:val="-1"/>
      <w:sz w:val="16"/>
      <w:szCs w:val="16"/>
      <w:lang w:eastAsia="pt-BR"/>
    </w:rPr>
  </w:style>
  <w:style w:type="paragraph" w:customStyle="1" w:styleId="z-TopofForm">
    <w:name w:val="z-Top of Form"/>
    <w:uiPriority w:val="99"/>
    <w:rsid w:val="008A0499"/>
    <w:pPr>
      <w:widowControl w:val="0"/>
      <w:suppressAutoHyphens/>
      <w:autoSpaceDE w:val="0"/>
      <w:autoSpaceDN w:val="0"/>
      <w:adjustRightInd w:val="0"/>
      <w:spacing w:line="1" w:lineRule="atLeast"/>
      <w:ind w:leftChars="-1" w:left="-1" w:hangingChars="1" w:hanging="1"/>
      <w:jc w:val="center"/>
      <w:textDirection w:val="btLr"/>
      <w:textAlignment w:val="top"/>
      <w:outlineLvl w:val="0"/>
    </w:pPr>
    <w:rPr>
      <w:rFonts w:ascii="Arial" w:eastAsia="Calibri" w:hAnsi="Arial" w:cs="Arial"/>
      <w:vanish/>
      <w:position w:val="-1"/>
      <w:sz w:val="16"/>
      <w:szCs w:val="16"/>
      <w:lang w:eastAsia="pt-BR"/>
    </w:rPr>
  </w:style>
  <w:style w:type="paragraph" w:customStyle="1" w:styleId="Sample">
    <w:name w:val="Sample"/>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Calibri" w:hAnsi="Courier New" w:cs="Courier New"/>
      <w:position w:val="-1"/>
      <w:lang w:eastAsia="pt-BR"/>
    </w:rPr>
  </w:style>
  <w:style w:type="character" w:styleId="Forte">
    <w:name w:val="Strong"/>
    <w:qFormat/>
    <w:rsid w:val="008A0499"/>
    <w:rPr>
      <w:b/>
      <w:bCs/>
      <w:w w:val="100"/>
      <w:position w:val="-1"/>
      <w:sz w:val="22"/>
      <w:szCs w:val="22"/>
      <w:effect w:val="none"/>
      <w:vertAlign w:val="baseline"/>
      <w:cs w:val="0"/>
      <w:em w:val="none"/>
    </w:rPr>
  </w:style>
  <w:style w:type="paragraph" w:customStyle="1" w:styleId="Typewriter">
    <w:name w:val="Typewriter"/>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Calibri" w:hAnsi="Courier New" w:cs="Courier New"/>
      <w:position w:val="-1"/>
      <w:lang w:eastAsia="pt-BR"/>
    </w:rPr>
  </w:style>
  <w:style w:type="paragraph" w:customStyle="1" w:styleId="Variable">
    <w:name w:val="Variable"/>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i/>
      <w:iCs/>
      <w:position w:val="-1"/>
      <w:lang w:eastAsia="pt-BR"/>
    </w:rPr>
  </w:style>
  <w:style w:type="paragraph" w:customStyle="1" w:styleId="HTMLMarkup">
    <w:name w:val="HTML Markup"/>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vanish/>
      <w:color w:val="FF0000"/>
      <w:position w:val="-1"/>
      <w:lang w:eastAsia="pt-BR"/>
    </w:rPr>
  </w:style>
  <w:style w:type="paragraph" w:customStyle="1" w:styleId="Comment">
    <w:name w:val="Comment"/>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vanish/>
      <w:position w:val="-1"/>
      <w:lang w:eastAsia="pt-BR"/>
    </w:rPr>
  </w:style>
  <w:style w:type="paragraph" w:styleId="Corpodetexto2">
    <w:name w:val="Body Text 2"/>
    <w:basedOn w:val="Normal"/>
    <w:link w:val="Corpodetexto2Char"/>
    <w:uiPriority w:val="99"/>
    <w:rsid w:val="008A0499"/>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Calibri" w:eastAsia="Calibri" w:hAnsi="Calibri" w:cs="Calibri"/>
      <w:position w:val="-1"/>
      <w:sz w:val="20"/>
      <w:szCs w:val="20"/>
      <w:lang w:eastAsia="pt-BR"/>
    </w:rPr>
  </w:style>
  <w:style w:type="character" w:customStyle="1" w:styleId="Corpodetexto2Char">
    <w:name w:val="Corpo de texto 2 Char"/>
    <w:basedOn w:val="Fontepargpadro"/>
    <w:link w:val="Corpodetexto2"/>
    <w:uiPriority w:val="99"/>
    <w:rsid w:val="008A0499"/>
    <w:rPr>
      <w:rFonts w:ascii="Calibri" w:eastAsia="Calibri" w:hAnsi="Calibri" w:cs="Calibri"/>
      <w:position w:val="-1"/>
      <w:sz w:val="20"/>
      <w:szCs w:val="20"/>
      <w:lang w:eastAsia="pt-BR"/>
    </w:rPr>
  </w:style>
  <w:style w:type="character" w:styleId="Hyperlink">
    <w:name w:val="Hyperlink"/>
    <w:rsid w:val="008A0499"/>
    <w:rPr>
      <w:color w:val="0000FF"/>
      <w:w w:val="100"/>
      <w:position w:val="-1"/>
      <w:sz w:val="22"/>
      <w:szCs w:val="22"/>
      <w:u w:val="single"/>
      <w:effect w:val="none"/>
      <w:vertAlign w:val="baseline"/>
      <w:cs w:val="0"/>
      <w:em w:val="none"/>
    </w:rPr>
  </w:style>
  <w:style w:type="paragraph" w:customStyle="1" w:styleId="A161175">
    <w:name w:val="_A161175ÿ"/>
    <w:uiPriority w:val="99"/>
    <w:rsid w:val="008A0499"/>
    <w:pPr>
      <w:widowControl w:val="0"/>
      <w:suppressAutoHyphens/>
      <w:autoSpaceDE w:val="0"/>
      <w:autoSpaceDN w:val="0"/>
      <w:adjustRightInd w:val="0"/>
      <w:spacing w:line="1" w:lineRule="atLeast"/>
      <w:ind w:leftChars="-1" w:left="867" w:right="46" w:hangingChars="1" w:hanging="1"/>
      <w:jc w:val="both"/>
      <w:textDirection w:val="btLr"/>
      <w:textAlignment w:val="top"/>
      <w:outlineLvl w:val="0"/>
    </w:pPr>
    <w:rPr>
      <w:rFonts w:ascii="Arial" w:eastAsia="Calibri" w:hAnsi="Arial" w:cs="Arial"/>
      <w:color w:val="000000"/>
      <w:position w:val="-1"/>
      <w:sz w:val="24"/>
      <w:szCs w:val="24"/>
      <w:lang w:eastAsia="pt-BR"/>
    </w:rPr>
  </w:style>
  <w:style w:type="character" w:styleId="Nmerodepgina">
    <w:name w:val="page number"/>
    <w:rsid w:val="008A0499"/>
    <w:rPr>
      <w:w w:val="100"/>
      <w:position w:val="-1"/>
      <w:sz w:val="22"/>
      <w:szCs w:val="22"/>
      <w:effect w:val="none"/>
      <w:vertAlign w:val="baseline"/>
      <w:cs w:val="0"/>
      <w:em w:val="none"/>
    </w:rPr>
  </w:style>
  <w:style w:type="paragraph" w:styleId="Textoembloco">
    <w:name w:val="Block Text"/>
    <w:basedOn w:val="Normal"/>
    <w:uiPriority w:val="99"/>
    <w:rsid w:val="008A0499"/>
    <w:pPr>
      <w:widowControl w:val="0"/>
      <w:suppressAutoHyphens/>
      <w:autoSpaceDE w:val="0"/>
      <w:autoSpaceDN w:val="0"/>
      <w:adjustRightInd w:val="0"/>
      <w:spacing w:after="0" w:line="240" w:lineRule="auto"/>
      <w:ind w:leftChars="-1" w:left="4253" w:right="57" w:hangingChars="1" w:hanging="1"/>
      <w:textDirection w:val="btLr"/>
      <w:textAlignment w:val="top"/>
      <w:outlineLvl w:val="0"/>
    </w:pPr>
    <w:rPr>
      <w:rFonts w:ascii="Arial" w:eastAsia="Calibri" w:hAnsi="Arial" w:cs="Arial"/>
      <w:i/>
      <w:iCs/>
      <w:position w:val="-1"/>
      <w:sz w:val="22"/>
      <w:lang w:eastAsia="pt-BR"/>
    </w:rPr>
  </w:style>
  <w:style w:type="character" w:styleId="Refdenotaderodap">
    <w:name w:val="footnote reference"/>
    <w:rsid w:val="008A0499"/>
    <w:rPr>
      <w:w w:val="100"/>
      <w:position w:val="-1"/>
      <w:sz w:val="22"/>
      <w:szCs w:val="22"/>
      <w:effect w:val="none"/>
      <w:vertAlign w:val="superscript"/>
      <w:cs w:val="0"/>
      <w:em w:val="none"/>
    </w:rPr>
  </w:style>
  <w:style w:type="paragraph" w:styleId="Textodenotaderodap">
    <w:name w:val="footnote text"/>
    <w:basedOn w:val="Normal"/>
    <w:link w:val="TextodenotaderodapChar"/>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Calibri" w:eastAsia="Calibri" w:hAnsi="Calibri" w:cs="Calibri"/>
      <w:position w:val="-1"/>
      <w:sz w:val="20"/>
      <w:szCs w:val="20"/>
      <w:lang w:eastAsia="pt-BR"/>
    </w:rPr>
  </w:style>
  <w:style w:type="character" w:customStyle="1" w:styleId="TextodenotaderodapChar">
    <w:name w:val="Texto de nota de rodapé Char"/>
    <w:basedOn w:val="Fontepargpadro"/>
    <w:link w:val="Textodenotaderodap"/>
    <w:uiPriority w:val="99"/>
    <w:rsid w:val="008A0499"/>
    <w:rPr>
      <w:rFonts w:ascii="Calibri" w:eastAsia="Calibri" w:hAnsi="Calibri" w:cs="Calibri"/>
      <w:position w:val="-1"/>
      <w:sz w:val="20"/>
      <w:szCs w:val="20"/>
      <w:lang w:eastAsia="pt-BR"/>
    </w:rPr>
  </w:style>
  <w:style w:type="paragraph" w:styleId="Recuodecorpodetexto2">
    <w:name w:val="Body Text Indent 2"/>
    <w:basedOn w:val="Normal"/>
    <w:link w:val="Recuodecorpodetexto2Char"/>
    <w:uiPriority w:val="99"/>
    <w:rsid w:val="008A0499"/>
    <w:pPr>
      <w:widowControl w:val="0"/>
      <w:suppressAutoHyphens/>
      <w:autoSpaceDE w:val="0"/>
      <w:autoSpaceDN w:val="0"/>
      <w:adjustRightInd w:val="0"/>
      <w:spacing w:after="0" w:line="240" w:lineRule="auto"/>
      <w:ind w:leftChars="-1" w:left="851" w:hangingChars="1" w:hanging="1"/>
      <w:textDirection w:val="btLr"/>
      <w:textAlignment w:val="top"/>
      <w:outlineLvl w:val="0"/>
    </w:pPr>
    <w:rPr>
      <w:rFonts w:ascii="Calibri" w:eastAsia="Calibri" w:hAnsi="Calibri" w:cs="Calibri"/>
      <w:position w:val="-1"/>
      <w:sz w:val="20"/>
      <w:szCs w:val="20"/>
      <w:lang w:eastAsia="pt-BR"/>
    </w:rPr>
  </w:style>
  <w:style w:type="character" w:customStyle="1" w:styleId="Recuodecorpodetexto2Char">
    <w:name w:val="Recuo de corpo de texto 2 Char"/>
    <w:basedOn w:val="Fontepargpadro"/>
    <w:link w:val="Recuodecorpodetexto2"/>
    <w:uiPriority w:val="99"/>
    <w:rsid w:val="008A0499"/>
    <w:rPr>
      <w:rFonts w:ascii="Calibri" w:eastAsia="Calibri" w:hAnsi="Calibri" w:cs="Calibri"/>
      <w:position w:val="-1"/>
      <w:sz w:val="20"/>
      <w:szCs w:val="20"/>
      <w:lang w:eastAsia="pt-BR"/>
    </w:rPr>
  </w:style>
  <w:style w:type="paragraph" w:styleId="Recuodecorpodetexto3">
    <w:name w:val="Body Text Indent 3"/>
    <w:basedOn w:val="Normal"/>
    <w:link w:val="Recuodecorpodetexto3Char"/>
    <w:uiPriority w:val="99"/>
    <w:rsid w:val="008A0499"/>
    <w:pPr>
      <w:widowControl w:val="0"/>
      <w:suppressAutoHyphens/>
      <w:autoSpaceDE w:val="0"/>
      <w:autoSpaceDN w:val="0"/>
      <w:adjustRightInd w:val="0"/>
      <w:spacing w:after="0" w:line="360" w:lineRule="atLeast"/>
      <w:ind w:leftChars="-1" w:left="-1" w:hangingChars="1" w:hanging="1"/>
      <w:textDirection w:val="btLr"/>
      <w:textAlignment w:val="top"/>
      <w:outlineLvl w:val="0"/>
    </w:pPr>
    <w:rPr>
      <w:rFonts w:ascii="Calibri" w:eastAsia="Calibri" w:hAnsi="Calibri" w:cs="Calibri"/>
      <w:position w:val="-1"/>
      <w:sz w:val="16"/>
      <w:szCs w:val="16"/>
      <w:lang w:eastAsia="pt-BR"/>
    </w:rPr>
  </w:style>
  <w:style w:type="character" w:customStyle="1" w:styleId="Recuodecorpodetexto3Char">
    <w:name w:val="Recuo de corpo de texto 3 Char"/>
    <w:basedOn w:val="Fontepargpadro"/>
    <w:link w:val="Recuodecorpodetexto3"/>
    <w:uiPriority w:val="99"/>
    <w:rsid w:val="008A0499"/>
    <w:rPr>
      <w:rFonts w:ascii="Calibri" w:eastAsia="Calibri" w:hAnsi="Calibri" w:cs="Calibri"/>
      <w:position w:val="-1"/>
      <w:sz w:val="16"/>
      <w:szCs w:val="16"/>
      <w:lang w:eastAsia="pt-BR"/>
    </w:rPr>
  </w:style>
  <w:style w:type="paragraph" w:styleId="Corpodetexto3">
    <w:name w:val="Body Text 3"/>
    <w:basedOn w:val="Normal"/>
    <w:link w:val="Corpodetexto3Char"/>
    <w:uiPriority w:val="99"/>
    <w:rsid w:val="008A0499"/>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Calibri" w:eastAsia="Calibri" w:hAnsi="Calibri" w:cs="Calibri"/>
      <w:position w:val="-1"/>
      <w:sz w:val="16"/>
      <w:szCs w:val="16"/>
      <w:lang w:eastAsia="pt-BR"/>
    </w:rPr>
  </w:style>
  <w:style w:type="character" w:customStyle="1" w:styleId="Corpodetexto3Char">
    <w:name w:val="Corpo de texto 3 Char"/>
    <w:basedOn w:val="Fontepargpadro"/>
    <w:link w:val="Corpodetexto3"/>
    <w:uiPriority w:val="99"/>
    <w:rsid w:val="008A0499"/>
    <w:rPr>
      <w:rFonts w:ascii="Calibri" w:eastAsia="Calibri" w:hAnsi="Calibri" w:cs="Calibri"/>
      <w:position w:val="-1"/>
      <w:sz w:val="16"/>
      <w:szCs w:val="16"/>
      <w:lang w:eastAsia="pt-BR"/>
    </w:rPr>
  </w:style>
  <w:style w:type="paragraph" w:customStyle="1" w:styleId="PargrafodaListaListIParagraph">
    <w:name w:val="Parágrafo da Lista;List I Paragraph"/>
    <w:basedOn w:val="Normal"/>
    <w:rsid w:val="008A0499"/>
    <w:pPr>
      <w:widowControl w:val="0"/>
      <w:suppressAutoHyphens/>
      <w:autoSpaceDE w:val="0"/>
      <w:autoSpaceDN w:val="0"/>
      <w:adjustRightInd w:val="0"/>
      <w:spacing w:after="200" w:line="276" w:lineRule="atLeast"/>
      <w:ind w:leftChars="-1" w:left="720" w:hangingChars="1" w:hanging="1"/>
      <w:jc w:val="left"/>
      <w:textDirection w:val="btLr"/>
      <w:textAlignment w:val="top"/>
      <w:outlineLvl w:val="0"/>
    </w:pPr>
    <w:rPr>
      <w:rFonts w:ascii="Calibri" w:eastAsia="Calibri" w:hAnsi="Calibri" w:cs="Calibri"/>
      <w:position w:val="-1"/>
      <w:sz w:val="22"/>
      <w:lang w:eastAsia="pt-BR"/>
    </w:rPr>
  </w:style>
  <w:style w:type="character" w:customStyle="1" w:styleId="PargrafodaListaCharListIParagraphChar">
    <w:name w:val="Parágrafo da Lista Char;List I Paragraph Char"/>
    <w:rsid w:val="008A0499"/>
    <w:rPr>
      <w:w w:val="100"/>
      <w:position w:val="-1"/>
      <w:sz w:val="22"/>
      <w:szCs w:val="22"/>
      <w:effect w:val="none"/>
      <w:vertAlign w:val="baseline"/>
      <w:cs w:val="0"/>
      <w:em w:val="none"/>
    </w:rPr>
  </w:style>
  <w:style w:type="paragraph" w:styleId="TextosemFormatao">
    <w:name w:val="Plain Text"/>
    <w:basedOn w:val="Normal"/>
    <w:link w:val="TextosemFormataoChar"/>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Courier New" w:eastAsia="Calibri" w:hAnsi="Courier New" w:cs="Times New Roman"/>
      <w:position w:val="-1"/>
      <w:sz w:val="20"/>
      <w:szCs w:val="20"/>
      <w:lang w:eastAsia="pt-BR"/>
    </w:rPr>
  </w:style>
  <w:style w:type="character" w:customStyle="1" w:styleId="TextosemFormataoChar">
    <w:name w:val="Texto sem Formatação Char"/>
    <w:basedOn w:val="Fontepargpadro"/>
    <w:link w:val="TextosemFormatao"/>
    <w:uiPriority w:val="99"/>
    <w:rsid w:val="008A0499"/>
    <w:rPr>
      <w:rFonts w:ascii="Courier New" w:eastAsia="Calibri" w:hAnsi="Courier New" w:cs="Times New Roman"/>
      <w:position w:val="-1"/>
      <w:sz w:val="20"/>
      <w:szCs w:val="20"/>
      <w:lang w:eastAsia="pt-BR"/>
    </w:rPr>
  </w:style>
  <w:style w:type="paragraph" w:customStyle="1" w:styleId="c1">
    <w:name w:val="c1"/>
    <w:uiPriority w:val="99"/>
    <w:rsid w:val="008A0499"/>
    <w:pPr>
      <w:widowControl w:val="0"/>
      <w:suppressAutoHyphens/>
      <w:autoSpaceDE w:val="0"/>
      <w:autoSpaceDN w:val="0"/>
      <w:adjustRightInd w:val="0"/>
      <w:spacing w:line="1" w:lineRule="atLeast"/>
      <w:ind w:leftChars="-1" w:left="-1" w:hangingChars="1" w:hanging="1"/>
      <w:jc w:val="center"/>
      <w:textDirection w:val="btLr"/>
      <w:textAlignment w:val="top"/>
      <w:outlineLvl w:val="0"/>
    </w:pPr>
    <w:rPr>
      <w:rFonts w:ascii="Verdana" w:eastAsia="Calibri" w:hAnsi="Verdana" w:cs="Verdana"/>
      <w:position w:val="-1"/>
      <w:sz w:val="24"/>
      <w:szCs w:val="24"/>
      <w:lang w:eastAsia="pt-BR"/>
    </w:rPr>
  </w:style>
  <w:style w:type="paragraph" w:customStyle="1" w:styleId="t5">
    <w:name w:val="t5"/>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Verdana" w:eastAsia="Calibri" w:hAnsi="Verdana" w:cs="Verdana"/>
      <w:position w:val="-1"/>
      <w:sz w:val="24"/>
      <w:szCs w:val="24"/>
      <w:lang w:eastAsia="pt-BR"/>
    </w:rPr>
  </w:style>
  <w:style w:type="paragraph" w:customStyle="1" w:styleId="p2">
    <w:name w:val="p2"/>
    <w:uiPriority w:val="99"/>
    <w:rsid w:val="008A0499"/>
    <w:pPr>
      <w:widowControl w:val="0"/>
      <w:suppressAutoHyphens/>
      <w:autoSpaceDE w:val="0"/>
      <w:autoSpaceDN w:val="0"/>
      <w:adjustRightInd w:val="0"/>
      <w:spacing w:line="280" w:lineRule="atLeast"/>
      <w:ind w:leftChars="-1" w:left="3120" w:hangingChars="1" w:hanging="1"/>
      <w:jc w:val="both"/>
      <w:textDirection w:val="btLr"/>
      <w:textAlignment w:val="top"/>
      <w:outlineLvl w:val="0"/>
    </w:pPr>
    <w:rPr>
      <w:rFonts w:ascii="Verdana" w:eastAsia="Calibri" w:hAnsi="Verdana" w:cs="Verdana"/>
      <w:position w:val="-1"/>
      <w:sz w:val="24"/>
      <w:szCs w:val="24"/>
      <w:lang w:eastAsia="pt-BR"/>
    </w:rPr>
  </w:style>
  <w:style w:type="paragraph" w:customStyle="1" w:styleId="p4">
    <w:name w:val="p4"/>
    <w:uiPriority w:val="99"/>
    <w:rsid w:val="008A0499"/>
    <w:pPr>
      <w:widowControl w:val="0"/>
      <w:suppressAutoHyphens/>
      <w:autoSpaceDE w:val="0"/>
      <w:autoSpaceDN w:val="0"/>
      <w:adjustRightInd w:val="0"/>
      <w:spacing w:line="240" w:lineRule="atLeast"/>
      <w:ind w:leftChars="-1" w:left="-1" w:hangingChars="1" w:hanging="1"/>
      <w:jc w:val="both"/>
      <w:textDirection w:val="btLr"/>
      <w:textAlignment w:val="top"/>
      <w:outlineLvl w:val="0"/>
    </w:pPr>
    <w:rPr>
      <w:rFonts w:ascii="Verdana" w:eastAsia="Calibri" w:hAnsi="Verdana" w:cs="Verdana"/>
      <w:position w:val="-1"/>
      <w:sz w:val="24"/>
      <w:szCs w:val="24"/>
      <w:lang w:eastAsia="pt-BR"/>
    </w:rPr>
  </w:style>
  <w:style w:type="paragraph" w:customStyle="1" w:styleId="A060165">
    <w:name w:val="_A060165"/>
    <w:uiPriority w:val="99"/>
    <w:rsid w:val="008A0499"/>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Calibri" w:hAnsi="Arial" w:cs="Arial"/>
      <w:color w:val="000000"/>
      <w:position w:val="-1"/>
      <w:sz w:val="24"/>
      <w:szCs w:val="24"/>
      <w:lang w:eastAsia="pt-BR"/>
    </w:rPr>
  </w:style>
  <w:style w:type="paragraph" w:customStyle="1" w:styleId="A101675">
    <w:name w:val="_A101675"/>
    <w:uiPriority w:val="99"/>
    <w:rsid w:val="008A0499"/>
    <w:pPr>
      <w:widowControl w:val="0"/>
      <w:suppressAutoHyphens/>
      <w:autoSpaceDE w:val="0"/>
      <w:autoSpaceDN w:val="0"/>
      <w:adjustRightInd w:val="0"/>
      <w:spacing w:line="1" w:lineRule="atLeast"/>
      <w:ind w:leftChars="-1" w:left="2160" w:hangingChars="1" w:hanging="1"/>
      <w:jc w:val="both"/>
      <w:textDirection w:val="btLr"/>
      <w:textAlignment w:val="top"/>
      <w:outlineLvl w:val="0"/>
    </w:pPr>
    <w:rPr>
      <w:rFonts w:ascii="Tms Rmn" w:eastAsia="Calibri" w:hAnsi="Tms Rmn" w:cs="Tms Rmn"/>
      <w:position w:val="-1"/>
      <w:sz w:val="24"/>
      <w:szCs w:val="24"/>
      <w:lang w:eastAsia="pt-BR"/>
    </w:rPr>
  </w:style>
  <w:style w:type="paragraph" w:customStyle="1" w:styleId="xl24">
    <w:name w:val="xl24"/>
    <w:uiPriority w:val="99"/>
    <w:rsid w:val="008A0499"/>
    <w:pPr>
      <w:widowControl w:val="0"/>
      <w:suppressAutoHyphens/>
      <w:autoSpaceDE w:val="0"/>
      <w:autoSpaceDN w:val="0"/>
      <w:adjustRightInd w:val="0"/>
      <w:spacing w:before="100" w:after="100" w:line="1" w:lineRule="atLeast"/>
      <w:ind w:leftChars="-1" w:left="-1" w:hangingChars="1" w:hanging="1"/>
      <w:jc w:val="center"/>
      <w:textDirection w:val="btLr"/>
      <w:textAlignment w:val="top"/>
      <w:outlineLvl w:val="0"/>
    </w:pPr>
    <w:rPr>
      <w:rFonts w:ascii="Arial Unicode MS" w:eastAsia="Arial Unicode MS" w:hAnsi="Arial" w:cs="Arial Unicode MS"/>
      <w:position w:val="-1"/>
      <w:sz w:val="24"/>
      <w:szCs w:val="24"/>
      <w:lang w:eastAsia="pt-BR"/>
    </w:rPr>
  </w:style>
  <w:style w:type="paragraph" w:customStyle="1" w:styleId="descrio">
    <w:name w:val="descrio"/>
    <w:uiPriority w:val="99"/>
    <w:rsid w:val="008A0499"/>
    <w:pPr>
      <w:widowControl w:val="0"/>
      <w:suppressAutoHyphens/>
      <w:autoSpaceDE w:val="0"/>
      <w:autoSpaceDN w:val="0"/>
      <w:adjustRightInd w:val="0"/>
      <w:spacing w:line="1" w:lineRule="atLeast"/>
      <w:ind w:leftChars="-1" w:left="6" w:hangingChars="1" w:hanging="1"/>
      <w:textDirection w:val="btLr"/>
      <w:textAlignment w:val="top"/>
      <w:outlineLvl w:val="0"/>
    </w:pPr>
    <w:rPr>
      <w:rFonts w:ascii="Arial" w:eastAsia="Calibri" w:hAnsi="Arial" w:cs="Arial"/>
      <w:color w:val="000000"/>
      <w:position w:val="-1"/>
      <w:lang w:eastAsia="pt-BR"/>
    </w:rPr>
  </w:style>
  <w:style w:type="paragraph" w:customStyle="1" w:styleId="CPCorpoDespacho">
    <w:name w:val="CP CorpoDespacho"/>
    <w:uiPriority w:val="99"/>
    <w:rsid w:val="008A0499"/>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Calibri" w:hAnsi="Arial" w:cs="Arial"/>
      <w:color w:val="000000"/>
      <w:position w:val="-1"/>
      <w:sz w:val="26"/>
      <w:szCs w:val="26"/>
      <w:lang w:eastAsia="pt-BR"/>
    </w:rPr>
  </w:style>
  <w:style w:type="character" w:styleId="Refdecomentrio">
    <w:name w:val="annotation reference"/>
    <w:rsid w:val="008A0499"/>
    <w:rPr>
      <w:w w:val="100"/>
      <w:position w:val="-1"/>
      <w:sz w:val="16"/>
      <w:szCs w:val="16"/>
      <w:effect w:val="none"/>
      <w:vertAlign w:val="baseline"/>
      <w:cs w:val="0"/>
      <w:em w:val="none"/>
    </w:rPr>
  </w:style>
  <w:style w:type="paragraph" w:styleId="Textodecomentrio">
    <w:name w:val="annotation text"/>
    <w:basedOn w:val="Normal"/>
    <w:link w:val="TextodecomentrioChar"/>
    <w:uiPriority w:val="99"/>
    <w:rsid w:val="008A0499"/>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Calibri" w:eastAsia="Calibri" w:hAnsi="Calibri" w:cs="Calibri"/>
      <w:position w:val="-1"/>
      <w:sz w:val="20"/>
      <w:szCs w:val="20"/>
      <w:lang w:eastAsia="pt-BR"/>
    </w:rPr>
  </w:style>
  <w:style w:type="character" w:customStyle="1" w:styleId="TextodecomentrioChar">
    <w:name w:val="Texto de comentário Char"/>
    <w:basedOn w:val="Fontepargpadro"/>
    <w:link w:val="Textodecomentrio"/>
    <w:uiPriority w:val="99"/>
    <w:rsid w:val="008A0499"/>
    <w:rPr>
      <w:rFonts w:ascii="Calibri" w:eastAsia="Calibri" w:hAnsi="Calibri" w:cs="Calibri"/>
      <w:position w:val="-1"/>
      <w:sz w:val="20"/>
      <w:szCs w:val="20"/>
      <w:lang w:eastAsia="pt-BR"/>
    </w:rPr>
  </w:style>
  <w:style w:type="paragraph" w:styleId="Assuntodocomentrio">
    <w:name w:val="annotation subject"/>
    <w:basedOn w:val="Textodecomentrio"/>
    <w:next w:val="Textodecomentrio"/>
    <w:link w:val="AssuntodocomentrioChar"/>
    <w:uiPriority w:val="99"/>
    <w:rsid w:val="008A0499"/>
    <w:rPr>
      <w:rFonts w:cs="Times New Roman"/>
      <w:b/>
      <w:bCs/>
    </w:rPr>
  </w:style>
  <w:style w:type="character" w:customStyle="1" w:styleId="AssuntodocomentrioChar">
    <w:name w:val="Assunto do comentário Char"/>
    <w:basedOn w:val="TextodecomentrioChar"/>
    <w:link w:val="Assuntodocomentrio"/>
    <w:uiPriority w:val="99"/>
    <w:rsid w:val="008A0499"/>
    <w:rPr>
      <w:rFonts w:ascii="Calibri" w:eastAsia="Calibri" w:hAnsi="Calibri" w:cs="Times New Roman"/>
      <w:b/>
      <w:bCs/>
      <w:position w:val="-1"/>
      <w:sz w:val="20"/>
      <w:szCs w:val="20"/>
      <w:lang w:eastAsia="pt-BR"/>
    </w:rPr>
  </w:style>
  <w:style w:type="paragraph" w:customStyle="1" w:styleId="Corpodetexto2Char1">
    <w:name w:val="Corpo de texto 2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RecuodecorpodetextoChar1">
    <w:name w:val="Recuo de corpo de text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TtuloChar1">
    <w:name w:val="Títul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color w:val="17365D"/>
      <w:position w:val="-1"/>
      <w:sz w:val="52"/>
      <w:szCs w:val="52"/>
      <w:lang w:eastAsia="pt-BR"/>
    </w:rPr>
  </w:style>
  <w:style w:type="paragraph" w:customStyle="1" w:styleId="CabealhoChar1">
    <w:name w:val="Cabeçalh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RodapChar1">
    <w:name w:val="Rodapé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TextodenotaderodapChar1">
    <w:name w:val="Texto de nota de rodapé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0"/>
      <w:szCs w:val="20"/>
      <w:lang w:eastAsia="pt-BR"/>
    </w:rPr>
  </w:style>
  <w:style w:type="paragraph" w:customStyle="1" w:styleId="TextodebaloChar1">
    <w:name w:val="Texto de balã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Tahoma" w:eastAsia="Calibri" w:hAnsi="Tahoma" w:cs="Tahoma"/>
      <w:position w:val="-1"/>
      <w:sz w:val="16"/>
      <w:szCs w:val="16"/>
      <w:lang w:eastAsia="pt-BR"/>
    </w:rPr>
  </w:style>
  <w:style w:type="paragraph" w:customStyle="1" w:styleId="Recuodecorpodetexto2Char1">
    <w:name w:val="Recuo de corpo de texto 2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Recuodecorpodetexto3Char1">
    <w:name w:val="Recuo de corpo de texto 3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16"/>
      <w:szCs w:val="16"/>
      <w:lang w:eastAsia="pt-BR"/>
    </w:rPr>
  </w:style>
  <w:style w:type="paragraph" w:customStyle="1" w:styleId="Corpodetexto3Char1">
    <w:name w:val="Corpo de texto 3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16"/>
      <w:szCs w:val="16"/>
      <w:lang w:eastAsia="pt-BR"/>
    </w:rPr>
  </w:style>
  <w:style w:type="paragraph" w:customStyle="1" w:styleId="CorpodetextoChar1">
    <w:name w:val="Corpo de text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2"/>
      <w:lang w:eastAsia="pt-BR"/>
    </w:rPr>
  </w:style>
  <w:style w:type="paragraph" w:customStyle="1" w:styleId="TextosemFormataoChar1">
    <w:name w:val="Texto sem Formataçã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Consolas" w:eastAsia="Calibri" w:hAnsi="Consolas" w:cs="Consolas"/>
      <w:position w:val="-1"/>
      <w:sz w:val="21"/>
      <w:szCs w:val="21"/>
      <w:lang w:eastAsia="pt-BR"/>
    </w:rPr>
  </w:style>
  <w:style w:type="paragraph" w:customStyle="1" w:styleId="TextodecomentrioChar1">
    <w:name w:val="Texto de comentário Char1"/>
    <w:basedOn w:val="Normal"/>
    <w:uiPriority w:val="99"/>
    <w:rsid w:val="008A0499"/>
    <w:pPr>
      <w:widowControl w:val="0"/>
      <w:suppressAutoHyphens/>
      <w:autoSpaceDE w:val="0"/>
      <w:autoSpaceDN w:val="0"/>
      <w:adjustRightInd w:val="0"/>
      <w:spacing w:after="0" w:line="240" w:lineRule="auto"/>
      <w:ind w:leftChars="-1" w:left="-1" w:hangingChars="1" w:hanging="1"/>
      <w:jc w:val="left"/>
      <w:textDirection w:val="btLr"/>
      <w:textAlignment w:val="top"/>
      <w:outlineLvl w:val="0"/>
    </w:pPr>
    <w:rPr>
      <w:rFonts w:ascii="Arial" w:eastAsia="Calibri" w:hAnsi="Arial" w:cs="Arial"/>
      <w:position w:val="-1"/>
      <w:sz w:val="20"/>
      <w:szCs w:val="20"/>
      <w:lang w:eastAsia="pt-BR"/>
    </w:rPr>
  </w:style>
  <w:style w:type="paragraph" w:customStyle="1" w:styleId="AssuntodocomentrioChar1">
    <w:name w:val="Assunto do comentário Char1"/>
    <w:basedOn w:val="TextodecomentrioChar1"/>
    <w:uiPriority w:val="99"/>
    <w:rsid w:val="008A0499"/>
    <w:rPr>
      <w:b/>
      <w:bCs/>
    </w:rPr>
  </w:style>
  <w:style w:type="paragraph" w:customStyle="1" w:styleId="Textopadro">
    <w:name w:val="Texto padrão"/>
    <w:uiPriority w:val="99"/>
    <w:rsid w:val="008A0499"/>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position w:val="-1"/>
      <w:sz w:val="24"/>
      <w:szCs w:val="24"/>
      <w:lang w:eastAsia="pt-BR"/>
    </w:rPr>
  </w:style>
  <w:style w:type="paragraph" w:customStyle="1" w:styleId="1-Itens">
    <w:name w:val="1. - Itens"/>
    <w:basedOn w:val="Ttulo1"/>
    <w:uiPriority w:val="99"/>
    <w:rsid w:val="008A0499"/>
    <w:pPr>
      <w:keepNext w:val="0"/>
      <w:widowControl w:val="0"/>
      <w:suppressAutoHyphens/>
      <w:autoSpaceDE w:val="0"/>
      <w:autoSpaceDN w:val="0"/>
      <w:adjustRightInd w:val="0"/>
      <w:spacing w:before="480"/>
      <w:ind w:leftChars="-1" w:left="567" w:hangingChars="1" w:hanging="567"/>
      <w:jc w:val="both"/>
      <w:textDirection w:val="btLr"/>
      <w:textAlignment w:val="top"/>
      <w:outlineLvl w:val="9"/>
    </w:pPr>
    <w:rPr>
      <w:rFonts w:ascii="Cambria" w:eastAsia="Calibri" w:hAnsi="Cambria"/>
      <w:bCs/>
      <w:color w:val="365F91"/>
      <w:kern w:val="32"/>
      <w:position w:val="-1"/>
      <w:sz w:val="32"/>
      <w:szCs w:val="32"/>
    </w:rPr>
  </w:style>
  <w:style w:type="paragraph" w:customStyle="1" w:styleId="11-Subitens-Alt2">
    <w:name w:val="1.1. - Subitens - Alt + 2"/>
    <w:uiPriority w:val="99"/>
    <w:rsid w:val="008A0499"/>
    <w:pPr>
      <w:widowControl w:val="0"/>
      <w:suppressAutoHyphens/>
      <w:autoSpaceDE w:val="0"/>
      <w:autoSpaceDN w:val="0"/>
      <w:adjustRightInd w:val="0"/>
      <w:spacing w:before="240" w:line="1" w:lineRule="atLeast"/>
      <w:ind w:leftChars="-1" w:left="-1" w:hangingChars="1" w:hanging="1"/>
      <w:jc w:val="both"/>
      <w:textDirection w:val="btLr"/>
      <w:textAlignment w:val="top"/>
      <w:outlineLvl w:val="0"/>
    </w:pPr>
    <w:rPr>
      <w:rFonts w:ascii="Arial" w:eastAsia="Calibri" w:hAnsi="Arial" w:cs="Arial"/>
      <w:position w:val="-1"/>
      <w:sz w:val="24"/>
      <w:szCs w:val="24"/>
      <w:lang w:eastAsia="pt-BR"/>
    </w:rPr>
  </w:style>
  <w:style w:type="paragraph" w:customStyle="1" w:styleId="111-Subitem-Alt3">
    <w:name w:val="1.1.1 - Subitem - Alt + 3"/>
    <w:uiPriority w:val="99"/>
    <w:rsid w:val="008A0499"/>
    <w:pPr>
      <w:widowControl w:val="0"/>
      <w:suppressAutoHyphens/>
      <w:autoSpaceDE w:val="0"/>
      <w:autoSpaceDN w:val="0"/>
      <w:adjustRightInd w:val="0"/>
      <w:spacing w:before="240" w:line="1" w:lineRule="atLeast"/>
      <w:ind w:leftChars="-1" w:left="1224" w:hangingChars="1" w:hanging="504"/>
      <w:jc w:val="both"/>
      <w:textDirection w:val="btLr"/>
      <w:textAlignment w:val="top"/>
      <w:outlineLvl w:val="0"/>
    </w:pPr>
    <w:rPr>
      <w:rFonts w:ascii="Arial" w:eastAsia="Calibri" w:hAnsi="Arial" w:cs="Arial"/>
      <w:position w:val="-1"/>
      <w:sz w:val="24"/>
      <w:szCs w:val="24"/>
      <w:lang w:eastAsia="pt-BR"/>
    </w:rPr>
  </w:style>
  <w:style w:type="paragraph" w:customStyle="1" w:styleId="Corpodetexto31">
    <w:name w:val="Corpo de texto 31"/>
    <w:uiPriority w:val="99"/>
    <w:rsid w:val="008A0499"/>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Calibri" w:hAnsi="Arial" w:cs="Arial"/>
      <w:position w:val="-1"/>
      <w:sz w:val="24"/>
      <w:szCs w:val="24"/>
      <w:lang w:eastAsia="pt-BR"/>
    </w:rPr>
  </w:style>
  <w:style w:type="character" w:customStyle="1" w:styleId="apple-converted-space">
    <w:name w:val="apple-converted-space"/>
    <w:rsid w:val="008A0499"/>
    <w:rPr>
      <w:w w:val="100"/>
      <w:position w:val="-1"/>
      <w:effect w:val="none"/>
      <w:vertAlign w:val="baseline"/>
      <w:cs w:val="0"/>
      <w:em w:val="none"/>
    </w:rPr>
  </w:style>
  <w:style w:type="paragraph" w:customStyle="1" w:styleId="WW-Padro">
    <w:name w:val="WW-Padrão"/>
    <w:uiPriority w:val="99"/>
    <w:rsid w:val="008A0499"/>
    <w:pPr>
      <w:widowControl w:val="0"/>
      <w:spacing w:line="1" w:lineRule="atLeast"/>
      <w:ind w:leftChars="-1" w:left="-1" w:hangingChars="1" w:hanging="1"/>
      <w:textDirection w:val="btLr"/>
      <w:textAlignment w:val="top"/>
      <w:outlineLvl w:val="0"/>
    </w:pPr>
    <w:rPr>
      <w:rFonts w:ascii="Times New Roman" w:eastAsia="Calibri" w:hAnsi="Times New Roman" w:cs="Calibri"/>
      <w:position w:val="-1"/>
      <w:sz w:val="24"/>
      <w:lang w:eastAsia="ar-SA"/>
    </w:rPr>
  </w:style>
  <w:style w:type="paragraph" w:customStyle="1" w:styleId="Edital">
    <w:name w:val="Edital"/>
    <w:basedOn w:val="Normal"/>
    <w:uiPriority w:val="99"/>
    <w:rsid w:val="008A0499"/>
    <w:pPr>
      <w:spacing w:before="56" w:after="113" w:line="240" w:lineRule="auto"/>
      <w:ind w:leftChars="-1" w:left="-1" w:hangingChars="1" w:hanging="1"/>
      <w:textDirection w:val="btLr"/>
      <w:textAlignment w:val="top"/>
      <w:outlineLvl w:val="0"/>
    </w:pPr>
    <w:rPr>
      <w:rFonts w:ascii="Century Gothic" w:eastAsia="Lucida Sans Unicode" w:hAnsi="Century Gothic" w:cs="Arial"/>
      <w:bCs/>
      <w:position w:val="-1"/>
      <w:szCs w:val="20"/>
      <w:lang w:eastAsia="ar-SA"/>
    </w:rPr>
  </w:style>
  <w:style w:type="paragraph" w:customStyle="1" w:styleId="Corpodetexto21">
    <w:name w:val="Corpo de texto 21"/>
    <w:basedOn w:val="Normal"/>
    <w:uiPriority w:val="99"/>
    <w:rsid w:val="008A0499"/>
    <w:pPr>
      <w:autoSpaceDE w:val="0"/>
      <w:spacing w:after="0" w:line="240" w:lineRule="auto"/>
      <w:ind w:leftChars="-1" w:left="-1" w:hangingChars="1" w:hanging="1"/>
      <w:jc w:val="left"/>
      <w:textDirection w:val="btLr"/>
      <w:textAlignment w:val="top"/>
      <w:outlineLvl w:val="0"/>
    </w:pPr>
    <w:rPr>
      <w:rFonts w:ascii="Arial" w:eastAsia="Calibri" w:hAnsi="Arial" w:cs="Arial"/>
      <w:position w:val="-1"/>
      <w:szCs w:val="24"/>
      <w:lang w:eastAsia="ar-SA"/>
    </w:rPr>
  </w:style>
  <w:style w:type="paragraph" w:customStyle="1" w:styleId="TableContents">
    <w:name w:val="Table Contents"/>
    <w:basedOn w:val="Normal"/>
    <w:uiPriority w:val="99"/>
    <w:rsid w:val="008A0499"/>
    <w:pPr>
      <w:widowControl w:val="0"/>
      <w:suppressLineNumbers/>
      <w:autoSpaceDN w:val="0"/>
      <w:spacing w:after="0" w:line="240" w:lineRule="auto"/>
      <w:ind w:leftChars="-1" w:left="-1" w:hangingChars="1" w:hanging="1"/>
      <w:jc w:val="left"/>
      <w:textDirection w:val="btLr"/>
      <w:textAlignment w:val="baseline"/>
      <w:outlineLvl w:val="0"/>
    </w:pPr>
    <w:rPr>
      <w:rFonts w:ascii="Times New Roman" w:eastAsia="SimSun" w:hAnsi="Times New Roman" w:cs="Mangal"/>
      <w:kern w:val="3"/>
      <w:position w:val="-1"/>
      <w:szCs w:val="24"/>
      <w:lang w:eastAsia="zh-CN" w:bidi="hi-IN"/>
    </w:rPr>
  </w:style>
  <w:style w:type="character" w:customStyle="1" w:styleId="Fontepargpadro2">
    <w:name w:val="Fonte parág. padrão2"/>
    <w:rsid w:val="008A0499"/>
    <w:rPr>
      <w:w w:val="100"/>
      <w:position w:val="-1"/>
      <w:effect w:val="none"/>
      <w:vertAlign w:val="baseline"/>
      <w:cs w:val="0"/>
      <w:em w:val="none"/>
    </w:rPr>
  </w:style>
  <w:style w:type="paragraph" w:customStyle="1" w:styleId="Standard">
    <w:name w:val="Standard"/>
    <w:uiPriority w:val="99"/>
    <w:rsid w:val="008A0499"/>
    <w:pPr>
      <w:widowControl w:val="0"/>
      <w:autoSpaceDN w:val="0"/>
      <w:spacing w:line="1" w:lineRule="atLeast"/>
      <w:ind w:leftChars="-1" w:left="-1" w:hangingChars="1" w:hanging="1"/>
      <w:textDirection w:val="btLr"/>
      <w:textAlignment w:val="baseline"/>
      <w:outlineLvl w:val="0"/>
    </w:pPr>
    <w:rPr>
      <w:rFonts w:ascii="Times New Roman" w:eastAsia="SimSun" w:hAnsi="Times New Roman" w:cs="Mangal"/>
      <w:kern w:val="3"/>
      <w:position w:val="-1"/>
      <w:sz w:val="24"/>
      <w:szCs w:val="24"/>
      <w:lang w:eastAsia="zh-CN" w:bidi="hi-IN"/>
    </w:rPr>
  </w:style>
  <w:style w:type="paragraph" w:customStyle="1" w:styleId="WW-Corpodetexto3">
    <w:name w:val="WW-Corpo de texto 3"/>
    <w:basedOn w:val="Normal"/>
    <w:uiPriority w:val="99"/>
    <w:rsid w:val="008A0499"/>
    <w:pPr>
      <w:overflowPunct w:val="0"/>
      <w:autoSpaceDE w:val="0"/>
      <w:autoSpaceDN w:val="0"/>
      <w:adjustRightInd w:val="0"/>
      <w:spacing w:after="0" w:line="240" w:lineRule="auto"/>
      <w:ind w:leftChars="-1" w:left="-1" w:hangingChars="1" w:hanging="1"/>
      <w:textDirection w:val="btLr"/>
      <w:textAlignment w:val="baseline"/>
      <w:outlineLvl w:val="0"/>
    </w:pPr>
    <w:rPr>
      <w:rFonts w:ascii="Times New Roman" w:eastAsia="Calibri" w:hAnsi="Times New Roman" w:cs="Times New Roman"/>
      <w:noProof/>
      <w:position w:val="-1"/>
      <w:szCs w:val="20"/>
      <w:lang w:eastAsia="pt-BR"/>
    </w:rPr>
  </w:style>
  <w:style w:type="paragraph" w:customStyle="1" w:styleId="Ttulo10">
    <w:name w:val="Título1"/>
    <w:basedOn w:val="Normal"/>
    <w:next w:val="Corpodetexto"/>
    <w:uiPriority w:val="99"/>
    <w:rsid w:val="008A0499"/>
    <w:pPr>
      <w:spacing w:after="0" w:line="240" w:lineRule="auto"/>
      <w:ind w:leftChars="-1" w:left="-1" w:hangingChars="1" w:hanging="1"/>
      <w:jc w:val="center"/>
      <w:textDirection w:val="btLr"/>
      <w:textAlignment w:val="top"/>
      <w:outlineLvl w:val="0"/>
    </w:pPr>
    <w:rPr>
      <w:rFonts w:ascii="Arial" w:eastAsia="Calibri" w:hAnsi="Arial" w:cs="Arial"/>
      <w:b/>
      <w:bCs/>
      <w:position w:val="-1"/>
      <w:sz w:val="20"/>
      <w:szCs w:val="20"/>
      <w:lang w:eastAsia="zh-CN"/>
    </w:rPr>
  </w:style>
  <w:style w:type="paragraph" w:styleId="Subttulo">
    <w:name w:val="Subtitle"/>
    <w:basedOn w:val="Normal"/>
    <w:link w:val="SubttuloChar"/>
    <w:uiPriority w:val="11"/>
    <w:qFormat/>
    <w:rsid w:val="008A0499"/>
    <w:pPr>
      <w:keepNext/>
      <w:keepLines/>
      <w:widowControl w:val="0"/>
      <w:suppressAutoHyphens/>
      <w:autoSpaceDE w:val="0"/>
      <w:autoSpaceDN w:val="0"/>
      <w:adjustRightInd w:val="0"/>
      <w:spacing w:before="360" w:after="80" w:line="276" w:lineRule="auto"/>
      <w:ind w:leftChars="-1" w:left="-1" w:hangingChars="1" w:hanging="1"/>
      <w:jc w:val="left"/>
      <w:textDirection w:val="btLr"/>
      <w:textAlignment w:val="top"/>
      <w:outlineLvl w:val="0"/>
    </w:pPr>
    <w:rPr>
      <w:rFonts w:ascii="Georgia" w:eastAsia="Georgia" w:hAnsi="Georgia" w:cs="Georgia"/>
      <w:i/>
      <w:color w:val="666666"/>
      <w:position w:val="-1"/>
      <w:sz w:val="48"/>
      <w:szCs w:val="48"/>
      <w:lang w:eastAsia="pt-BR"/>
    </w:rPr>
  </w:style>
  <w:style w:type="character" w:customStyle="1" w:styleId="SubttuloChar">
    <w:name w:val="Subtítulo Char"/>
    <w:basedOn w:val="Fontepargpadro"/>
    <w:link w:val="Subttulo"/>
    <w:uiPriority w:val="11"/>
    <w:rsid w:val="008A0499"/>
    <w:rPr>
      <w:rFonts w:ascii="Georgia" w:eastAsia="Georgia" w:hAnsi="Georgia" w:cs="Georgia"/>
      <w:i/>
      <w:color w:val="666666"/>
      <w:position w:val="-1"/>
      <w:sz w:val="48"/>
      <w:szCs w:val="48"/>
      <w:lang w:eastAsia="pt-BR"/>
    </w:rPr>
  </w:style>
  <w:style w:type="paragraph" w:customStyle="1" w:styleId="Contedodatabela">
    <w:name w:val="Conteúdo da tabela"/>
    <w:basedOn w:val="Corpodetexto"/>
    <w:uiPriority w:val="99"/>
    <w:rsid w:val="008A0499"/>
    <w:pPr>
      <w:suppressLineNumbers/>
      <w:spacing w:after="0"/>
      <w:ind w:leftChars="-1" w:left="-1" w:hangingChars="1" w:hanging="1"/>
      <w:jc w:val="both"/>
      <w:textDirection w:val="btLr"/>
      <w:textAlignment w:val="top"/>
      <w:outlineLvl w:val="0"/>
    </w:pPr>
    <w:rPr>
      <w:rFonts w:ascii="Arial" w:eastAsia="Calibri" w:hAnsi="Arial" w:cs="Arial"/>
      <w:position w:val="-1"/>
      <w:sz w:val="22"/>
      <w:szCs w:val="22"/>
    </w:rPr>
  </w:style>
  <w:style w:type="paragraph" w:customStyle="1" w:styleId="WW-Corpodetexto31">
    <w:name w:val="WW-Corpo de texto 31"/>
    <w:basedOn w:val="Normal"/>
    <w:uiPriority w:val="99"/>
    <w:rsid w:val="008A0499"/>
    <w:pPr>
      <w:widowControl w:val="0"/>
      <w:spacing w:after="0" w:line="240" w:lineRule="atLeast"/>
      <w:ind w:leftChars="-1" w:left="-1" w:hangingChars="1" w:hanging="1"/>
      <w:jc w:val="center"/>
      <w:textDirection w:val="btLr"/>
      <w:textAlignment w:val="top"/>
      <w:outlineLvl w:val="0"/>
    </w:pPr>
    <w:rPr>
      <w:rFonts w:ascii="Arial" w:eastAsia="Calibri" w:hAnsi="Arial" w:cs="Times New Roman"/>
      <w:position w:val="-1"/>
      <w:sz w:val="22"/>
      <w:szCs w:val="20"/>
      <w:lang w:eastAsia="pt-BR"/>
    </w:rPr>
  </w:style>
  <w:style w:type="paragraph" w:customStyle="1" w:styleId="WW-Corpodetexto22">
    <w:name w:val="WW-Corpo de texto 22"/>
    <w:basedOn w:val="Normal"/>
    <w:uiPriority w:val="99"/>
    <w:rsid w:val="008A0499"/>
    <w:pPr>
      <w:widowControl w:val="0"/>
      <w:tabs>
        <w:tab w:val="left" w:pos="2410"/>
      </w:tabs>
      <w:spacing w:after="0" w:line="240" w:lineRule="auto"/>
      <w:ind w:leftChars="-1" w:left="-1" w:hangingChars="1" w:hanging="1"/>
      <w:textDirection w:val="btLr"/>
      <w:textAlignment w:val="top"/>
      <w:outlineLvl w:val="0"/>
    </w:pPr>
    <w:rPr>
      <w:rFonts w:ascii="Arial" w:eastAsia="Calibri" w:hAnsi="Arial" w:cs="Arial"/>
      <w:position w:val="-1"/>
      <w:szCs w:val="24"/>
      <w:lang w:eastAsia="pt-BR"/>
    </w:rPr>
  </w:style>
  <w:style w:type="paragraph" w:customStyle="1" w:styleId="Contedodetabela">
    <w:name w:val="Conteúdo de tabela"/>
    <w:basedOn w:val="Corpodetexto"/>
    <w:uiPriority w:val="99"/>
    <w:rsid w:val="008A0499"/>
    <w:pPr>
      <w:spacing w:after="0"/>
      <w:ind w:leftChars="-1" w:left="-1" w:hangingChars="1" w:hanging="1"/>
      <w:jc w:val="both"/>
      <w:textDirection w:val="btLr"/>
      <w:textAlignment w:val="top"/>
      <w:outlineLvl w:val="0"/>
    </w:pPr>
    <w:rPr>
      <w:rFonts w:ascii="Arial" w:eastAsia="Calibri" w:hAnsi="Arial"/>
      <w:position w:val="-1"/>
      <w:sz w:val="22"/>
    </w:rPr>
  </w:style>
  <w:style w:type="paragraph" w:customStyle="1" w:styleId="Recuodecorpodetexto32">
    <w:name w:val="Recuo de corpo de texto 32"/>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color w:val="000000"/>
      <w:position w:val="-1"/>
      <w:sz w:val="20"/>
      <w:szCs w:val="20"/>
      <w:lang w:eastAsia="zh-CN"/>
    </w:rPr>
  </w:style>
  <w:style w:type="character" w:customStyle="1" w:styleId="WW8Num1z0">
    <w:name w:val="WW8Num1z0"/>
    <w:rsid w:val="008A0499"/>
    <w:rPr>
      <w:rFonts w:ascii="Calibri Light" w:hAnsi="Calibri Light" w:cs="Calibri Light"/>
      <w:b/>
      <w:w w:val="100"/>
      <w:position w:val="-1"/>
      <w:sz w:val="22"/>
      <w:szCs w:val="22"/>
      <w:effect w:val="none"/>
      <w:vertAlign w:val="baseline"/>
      <w:cs w:val="0"/>
      <w:em w:val="none"/>
    </w:rPr>
  </w:style>
  <w:style w:type="character" w:customStyle="1" w:styleId="WW8Num1z1">
    <w:name w:val="WW8Num1z1"/>
    <w:rsid w:val="008A0499"/>
    <w:rPr>
      <w:w w:val="100"/>
      <w:position w:val="-1"/>
      <w:effect w:val="none"/>
      <w:vertAlign w:val="baseline"/>
      <w:cs w:val="0"/>
      <w:em w:val="none"/>
    </w:rPr>
  </w:style>
  <w:style w:type="character" w:customStyle="1" w:styleId="WW8Num1z2">
    <w:name w:val="WW8Num1z2"/>
    <w:rsid w:val="008A0499"/>
    <w:rPr>
      <w:w w:val="100"/>
      <w:position w:val="-1"/>
      <w:effect w:val="none"/>
      <w:vertAlign w:val="baseline"/>
      <w:cs w:val="0"/>
      <w:em w:val="none"/>
    </w:rPr>
  </w:style>
  <w:style w:type="character" w:customStyle="1" w:styleId="WW8Num1z3">
    <w:name w:val="WW8Num1z3"/>
    <w:rsid w:val="008A0499"/>
    <w:rPr>
      <w:w w:val="100"/>
      <w:position w:val="-1"/>
      <w:effect w:val="none"/>
      <w:vertAlign w:val="baseline"/>
      <w:cs w:val="0"/>
      <w:em w:val="none"/>
    </w:rPr>
  </w:style>
  <w:style w:type="character" w:customStyle="1" w:styleId="WW8Num1z4">
    <w:name w:val="WW8Num1z4"/>
    <w:rsid w:val="008A0499"/>
    <w:rPr>
      <w:w w:val="100"/>
      <w:position w:val="-1"/>
      <w:effect w:val="none"/>
      <w:vertAlign w:val="baseline"/>
      <w:cs w:val="0"/>
      <w:em w:val="none"/>
    </w:rPr>
  </w:style>
  <w:style w:type="character" w:customStyle="1" w:styleId="WW8Num1z5">
    <w:name w:val="WW8Num1z5"/>
    <w:rsid w:val="008A0499"/>
    <w:rPr>
      <w:w w:val="100"/>
      <w:position w:val="-1"/>
      <w:effect w:val="none"/>
      <w:vertAlign w:val="baseline"/>
      <w:cs w:val="0"/>
      <w:em w:val="none"/>
    </w:rPr>
  </w:style>
  <w:style w:type="character" w:customStyle="1" w:styleId="WW8Num1z6">
    <w:name w:val="WW8Num1z6"/>
    <w:rsid w:val="008A0499"/>
    <w:rPr>
      <w:w w:val="100"/>
      <w:position w:val="-1"/>
      <w:effect w:val="none"/>
      <w:vertAlign w:val="baseline"/>
      <w:cs w:val="0"/>
      <w:em w:val="none"/>
    </w:rPr>
  </w:style>
  <w:style w:type="character" w:customStyle="1" w:styleId="WW8Num1z7">
    <w:name w:val="WW8Num1z7"/>
    <w:rsid w:val="008A0499"/>
    <w:rPr>
      <w:w w:val="100"/>
      <w:position w:val="-1"/>
      <w:effect w:val="none"/>
      <w:vertAlign w:val="baseline"/>
      <w:cs w:val="0"/>
      <w:em w:val="none"/>
    </w:rPr>
  </w:style>
  <w:style w:type="character" w:customStyle="1" w:styleId="WW8Num1z8">
    <w:name w:val="WW8Num1z8"/>
    <w:rsid w:val="008A0499"/>
    <w:rPr>
      <w:w w:val="100"/>
      <w:position w:val="-1"/>
      <w:effect w:val="none"/>
      <w:vertAlign w:val="baseline"/>
      <w:cs w:val="0"/>
      <w:em w:val="none"/>
    </w:rPr>
  </w:style>
  <w:style w:type="character" w:customStyle="1" w:styleId="WW8Num2z0">
    <w:name w:val="WW8Num2z0"/>
    <w:rsid w:val="008A0499"/>
    <w:rPr>
      <w:w w:val="100"/>
      <w:position w:val="-1"/>
      <w:effect w:val="none"/>
      <w:vertAlign w:val="baseline"/>
      <w:cs w:val="0"/>
      <w:em w:val="none"/>
    </w:rPr>
  </w:style>
  <w:style w:type="character" w:customStyle="1" w:styleId="WW8Num3z0">
    <w:name w:val="WW8Num3z0"/>
    <w:rsid w:val="008A0499"/>
    <w:rPr>
      <w:rFonts w:ascii="Times New Roman" w:hAnsi="Times New Roman" w:cs="Times New Roman"/>
      <w:w w:val="100"/>
      <w:position w:val="-1"/>
      <w:effect w:val="none"/>
      <w:vertAlign w:val="baseline"/>
      <w:cs w:val="0"/>
      <w:em w:val="none"/>
    </w:rPr>
  </w:style>
  <w:style w:type="character" w:customStyle="1" w:styleId="WW8Num4z0">
    <w:name w:val="WW8Num4z0"/>
    <w:rsid w:val="008A0499"/>
    <w:rPr>
      <w:rFonts w:ascii="Times New Roman" w:hAnsi="Times New Roman" w:cs="Times New Roman"/>
      <w:w w:val="100"/>
      <w:position w:val="-1"/>
      <w:effect w:val="none"/>
      <w:vertAlign w:val="baseline"/>
      <w:cs w:val="0"/>
      <w:em w:val="none"/>
    </w:rPr>
  </w:style>
  <w:style w:type="character" w:customStyle="1" w:styleId="WW8Num5z0">
    <w:name w:val="WW8Num5z0"/>
    <w:rsid w:val="008A0499"/>
    <w:rPr>
      <w:rFonts w:ascii="Times New Roman" w:eastAsia="Times New Roman" w:hAnsi="Times New Roman" w:cs="Times New Roman"/>
      <w:w w:val="100"/>
      <w:position w:val="-1"/>
      <w:sz w:val="22"/>
      <w:szCs w:val="22"/>
      <w:effect w:val="none"/>
      <w:vertAlign w:val="baseline"/>
      <w:cs w:val="0"/>
      <w:em w:val="none"/>
    </w:rPr>
  </w:style>
  <w:style w:type="character" w:customStyle="1" w:styleId="WW8Num6z0">
    <w:name w:val="WW8Num6z0"/>
    <w:rsid w:val="008A0499"/>
    <w:rPr>
      <w:w w:val="100"/>
      <w:position w:val="-1"/>
      <w:effect w:val="none"/>
      <w:vertAlign w:val="baseline"/>
      <w:cs w:val="0"/>
      <w:em w:val="none"/>
    </w:rPr>
  </w:style>
  <w:style w:type="character" w:customStyle="1" w:styleId="WW8Num7z0">
    <w:name w:val="WW8Num7z0"/>
    <w:rsid w:val="008A0499"/>
    <w:rPr>
      <w:rFonts w:ascii="Times New Roman" w:eastAsia="Times New Roman" w:hAnsi="Times New Roman" w:cs="Times New Roman"/>
      <w:w w:val="100"/>
      <w:position w:val="-1"/>
      <w:sz w:val="22"/>
      <w:szCs w:val="22"/>
      <w:effect w:val="none"/>
      <w:vertAlign w:val="baseline"/>
      <w:cs w:val="0"/>
      <w:em w:val="none"/>
    </w:rPr>
  </w:style>
  <w:style w:type="character" w:customStyle="1" w:styleId="WW8Num8z0">
    <w:name w:val="WW8Num8z0"/>
    <w:rsid w:val="008A0499"/>
    <w:rPr>
      <w:rFonts w:ascii="Symbol" w:hAnsi="Symbol" w:cs="Symbol"/>
      <w:w w:val="100"/>
      <w:position w:val="-1"/>
      <w:effect w:val="none"/>
      <w:vertAlign w:val="baseline"/>
      <w:cs w:val="0"/>
      <w:em w:val="none"/>
    </w:rPr>
  </w:style>
  <w:style w:type="character" w:customStyle="1" w:styleId="WW8Num9z0">
    <w:name w:val="WW8Num9z0"/>
    <w:rsid w:val="008A0499"/>
    <w:rPr>
      <w:rFonts w:ascii="Symbol" w:hAnsi="Symbol" w:cs="Symbol"/>
      <w:w w:val="100"/>
      <w:position w:val="-1"/>
      <w:effect w:val="none"/>
      <w:vertAlign w:val="baseline"/>
      <w:cs w:val="0"/>
      <w:em w:val="none"/>
    </w:rPr>
  </w:style>
  <w:style w:type="character" w:customStyle="1" w:styleId="WW8Num10z0">
    <w:name w:val="WW8Num10z0"/>
    <w:rsid w:val="008A0499"/>
    <w:rPr>
      <w:rFonts w:ascii="Symbol" w:hAnsi="Symbol" w:cs="Symbol"/>
      <w:w w:val="100"/>
      <w:position w:val="-1"/>
      <w:effect w:val="none"/>
      <w:vertAlign w:val="baseline"/>
      <w:cs w:val="0"/>
      <w:em w:val="none"/>
    </w:rPr>
  </w:style>
  <w:style w:type="character" w:customStyle="1" w:styleId="WW8Num11z0">
    <w:name w:val="WW8Num11z0"/>
    <w:rsid w:val="008A0499"/>
    <w:rPr>
      <w:rFonts w:ascii="Symbol" w:hAnsi="Symbol" w:cs="Symbol"/>
      <w:w w:val="100"/>
      <w:position w:val="-1"/>
      <w:sz w:val="22"/>
      <w:szCs w:val="22"/>
      <w:effect w:val="none"/>
      <w:vertAlign w:val="baseline"/>
      <w:cs w:val="0"/>
      <w:em w:val="none"/>
    </w:rPr>
  </w:style>
  <w:style w:type="character" w:customStyle="1" w:styleId="WW8Num12z0">
    <w:name w:val="WW8Num12z0"/>
    <w:rsid w:val="008A0499"/>
    <w:rPr>
      <w:rFonts w:ascii="Symbol" w:hAnsi="Symbol" w:cs="Symbol"/>
      <w:w w:val="100"/>
      <w:position w:val="-1"/>
      <w:sz w:val="20"/>
      <w:szCs w:val="20"/>
      <w:effect w:val="none"/>
      <w:vertAlign w:val="baseline"/>
      <w:cs w:val="0"/>
      <w:em w:val="none"/>
    </w:rPr>
  </w:style>
  <w:style w:type="character" w:customStyle="1" w:styleId="WW8Num13z0">
    <w:name w:val="WW8Num13z0"/>
    <w:rsid w:val="008A0499"/>
    <w:rPr>
      <w:rFonts w:ascii="Symbol" w:eastAsia="MS Mincho" w:hAnsi="Symbol" w:cs="Symbol"/>
      <w:w w:val="100"/>
      <w:position w:val="-1"/>
      <w:sz w:val="20"/>
      <w:szCs w:val="20"/>
      <w:effect w:val="none"/>
      <w:vertAlign w:val="baseline"/>
      <w:cs w:val="0"/>
      <w:em w:val="none"/>
    </w:rPr>
  </w:style>
  <w:style w:type="character" w:customStyle="1" w:styleId="WW8Num14z0">
    <w:name w:val="WW8Num14z0"/>
    <w:rsid w:val="008A0499"/>
    <w:rPr>
      <w:rFonts w:ascii="Symbol" w:hAnsi="Symbol" w:cs="Symbol"/>
      <w:w w:val="100"/>
      <w:position w:val="-1"/>
      <w:effect w:val="none"/>
      <w:vertAlign w:val="baseline"/>
      <w:cs w:val="0"/>
      <w:em w:val="none"/>
    </w:rPr>
  </w:style>
  <w:style w:type="character" w:customStyle="1" w:styleId="WW8Num15z0">
    <w:name w:val="WW8Num15z0"/>
    <w:rsid w:val="008A0499"/>
    <w:rPr>
      <w:rFonts w:ascii="Symbol" w:hAnsi="Symbol" w:cs="Symbol"/>
      <w:w w:val="100"/>
      <w:position w:val="-1"/>
      <w:sz w:val="22"/>
      <w:szCs w:val="22"/>
      <w:effect w:val="none"/>
      <w:vertAlign w:val="baseline"/>
      <w:cs w:val="0"/>
      <w:em w:val="none"/>
    </w:rPr>
  </w:style>
  <w:style w:type="character" w:customStyle="1" w:styleId="WW8Num16z0">
    <w:name w:val="WW8Num16z0"/>
    <w:rsid w:val="008A0499"/>
    <w:rPr>
      <w:rFonts w:ascii="Symbol" w:hAnsi="Symbol" w:cs="Symbol"/>
      <w:w w:val="100"/>
      <w:position w:val="-1"/>
      <w:sz w:val="20"/>
      <w:szCs w:val="20"/>
      <w:effect w:val="none"/>
      <w:shd w:val="clear" w:color="auto" w:fill="FFFFFF"/>
      <w:vertAlign w:val="baseline"/>
      <w:cs w:val="0"/>
      <w:em w:val="none"/>
    </w:rPr>
  </w:style>
  <w:style w:type="character" w:customStyle="1" w:styleId="WW8Num17z0">
    <w:name w:val="WW8Num17z0"/>
    <w:rsid w:val="008A0499"/>
    <w:rPr>
      <w:rFonts w:ascii="Symbol" w:hAnsi="Symbol" w:cs="Symbol"/>
      <w:w w:val="100"/>
      <w:position w:val="-1"/>
      <w:effect w:val="none"/>
      <w:vertAlign w:val="baseline"/>
      <w:cs w:val="0"/>
      <w:em w:val="none"/>
    </w:rPr>
  </w:style>
  <w:style w:type="character" w:customStyle="1" w:styleId="WW8Num18z0">
    <w:name w:val="WW8Num18z0"/>
    <w:rsid w:val="008A0499"/>
    <w:rPr>
      <w:rFonts w:ascii="Symbol" w:hAnsi="Symbol" w:cs="Symbol"/>
      <w:w w:val="100"/>
      <w:position w:val="-1"/>
      <w:sz w:val="20"/>
      <w:szCs w:val="20"/>
      <w:effect w:val="none"/>
      <w:shd w:val="clear" w:color="auto" w:fill="FFFFFF"/>
      <w:vertAlign w:val="baseline"/>
      <w:cs w:val="0"/>
      <w:em w:val="none"/>
    </w:rPr>
  </w:style>
  <w:style w:type="character" w:customStyle="1" w:styleId="WW8Num19z0">
    <w:name w:val="WW8Num19z0"/>
    <w:rsid w:val="008A0499"/>
    <w:rPr>
      <w:rFonts w:ascii="Symbol" w:hAnsi="Symbol" w:cs="Symbol"/>
      <w:w w:val="100"/>
      <w:position w:val="-1"/>
      <w:effect w:val="none"/>
      <w:vertAlign w:val="baseline"/>
      <w:cs w:val="0"/>
      <w:em w:val="none"/>
    </w:rPr>
  </w:style>
  <w:style w:type="character" w:customStyle="1" w:styleId="WW8Num20z0">
    <w:name w:val="WW8Num20z0"/>
    <w:rsid w:val="008A0499"/>
    <w:rPr>
      <w:rFonts w:ascii="Symbol" w:hAnsi="Symbol" w:cs="Symbol"/>
      <w:w w:val="100"/>
      <w:position w:val="-1"/>
      <w:effect w:val="none"/>
      <w:vertAlign w:val="baseline"/>
      <w:cs w:val="0"/>
      <w:em w:val="none"/>
    </w:rPr>
  </w:style>
  <w:style w:type="character" w:customStyle="1" w:styleId="WW8Num21z0">
    <w:name w:val="WW8Num21z0"/>
    <w:rsid w:val="008A0499"/>
    <w:rPr>
      <w:rFonts w:ascii="Symbol" w:hAnsi="Symbol" w:cs="Symbol"/>
      <w:w w:val="100"/>
      <w:position w:val="-1"/>
      <w:sz w:val="20"/>
      <w:szCs w:val="20"/>
      <w:effect w:val="none"/>
      <w:vertAlign w:val="baseline"/>
      <w:cs w:val="0"/>
      <w:em w:val="none"/>
    </w:rPr>
  </w:style>
  <w:style w:type="character" w:customStyle="1" w:styleId="WW8Num22z0">
    <w:name w:val="WW8Num22z0"/>
    <w:rsid w:val="008A0499"/>
    <w:rPr>
      <w:rFonts w:ascii="Symbol" w:hAnsi="Symbol" w:cs="Symbol"/>
      <w:w w:val="100"/>
      <w:position w:val="-1"/>
      <w:sz w:val="20"/>
      <w:effect w:val="none"/>
      <w:vertAlign w:val="baseline"/>
      <w:cs w:val="0"/>
      <w:em w:val="none"/>
    </w:rPr>
  </w:style>
  <w:style w:type="character" w:customStyle="1" w:styleId="WW8Num23z0">
    <w:name w:val="WW8Num23z0"/>
    <w:rsid w:val="008A0499"/>
    <w:rPr>
      <w:rFonts w:ascii="Symbol" w:hAnsi="Symbol" w:cs="Symbol"/>
      <w:w w:val="100"/>
      <w:position w:val="-1"/>
      <w:sz w:val="20"/>
      <w:effect w:val="none"/>
      <w:vertAlign w:val="baseline"/>
      <w:cs w:val="0"/>
      <w:em w:val="none"/>
    </w:rPr>
  </w:style>
  <w:style w:type="character" w:customStyle="1" w:styleId="WW8Num24z0">
    <w:name w:val="WW8Num24z0"/>
    <w:rsid w:val="008A0499"/>
    <w:rPr>
      <w:rFonts w:ascii="Arial" w:hAnsi="Arial" w:cs="Arial"/>
      <w:w w:val="100"/>
      <w:position w:val="-1"/>
      <w:sz w:val="22"/>
      <w:szCs w:val="22"/>
      <w:effect w:val="none"/>
      <w:vertAlign w:val="baseline"/>
      <w:cs w:val="0"/>
      <w:em w:val="none"/>
      <w:lang w:val="pt-BR"/>
    </w:rPr>
  </w:style>
  <w:style w:type="character" w:customStyle="1" w:styleId="WW8Num24z1">
    <w:name w:val="WW8Num24z1"/>
    <w:rsid w:val="008A0499"/>
    <w:rPr>
      <w:w w:val="100"/>
      <w:position w:val="-1"/>
      <w:effect w:val="none"/>
      <w:vertAlign w:val="baseline"/>
      <w:cs w:val="0"/>
      <w:em w:val="none"/>
    </w:rPr>
  </w:style>
  <w:style w:type="character" w:customStyle="1" w:styleId="WW8Num24z2">
    <w:name w:val="WW8Num24z2"/>
    <w:rsid w:val="008A0499"/>
    <w:rPr>
      <w:w w:val="100"/>
      <w:position w:val="-1"/>
      <w:effect w:val="none"/>
      <w:vertAlign w:val="baseline"/>
      <w:cs w:val="0"/>
      <w:em w:val="none"/>
    </w:rPr>
  </w:style>
  <w:style w:type="character" w:customStyle="1" w:styleId="WW8Num24z3">
    <w:name w:val="WW8Num24z3"/>
    <w:rsid w:val="008A0499"/>
    <w:rPr>
      <w:w w:val="100"/>
      <w:position w:val="-1"/>
      <w:effect w:val="none"/>
      <w:vertAlign w:val="baseline"/>
      <w:cs w:val="0"/>
      <w:em w:val="none"/>
    </w:rPr>
  </w:style>
  <w:style w:type="character" w:customStyle="1" w:styleId="WW8Num24z4">
    <w:name w:val="WW8Num24z4"/>
    <w:rsid w:val="008A0499"/>
    <w:rPr>
      <w:w w:val="100"/>
      <w:position w:val="-1"/>
      <w:effect w:val="none"/>
      <w:vertAlign w:val="baseline"/>
      <w:cs w:val="0"/>
      <w:em w:val="none"/>
    </w:rPr>
  </w:style>
  <w:style w:type="character" w:customStyle="1" w:styleId="WW8Num24z5">
    <w:name w:val="WW8Num24z5"/>
    <w:rsid w:val="008A0499"/>
    <w:rPr>
      <w:w w:val="100"/>
      <w:position w:val="-1"/>
      <w:effect w:val="none"/>
      <w:vertAlign w:val="baseline"/>
      <w:cs w:val="0"/>
      <w:em w:val="none"/>
    </w:rPr>
  </w:style>
  <w:style w:type="character" w:customStyle="1" w:styleId="WW8Num24z6">
    <w:name w:val="WW8Num24z6"/>
    <w:rsid w:val="008A0499"/>
    <w:rPr>
      <w:w w:val="100"/>
      <w:position w:val="-1"/>
      <w:effect w:val="none"/>
      <w:vertAlign w:val="baseline"/>
      <w:cs w:val="0"/>
      <w:em w:val="none"/>
    </w:rPr>
  </w:style>
  <w:style w:type="character" w:customStyle="1" w:styleId="WW8Num24z7">
    <w:name w:val="WW8Num24z7"/>
    <w:rsid w:val="008A0499"/>
    <w:rPr>
      <w:w w:val="100"/>
      <w:position w:val="-1"/>
      <w:effect w:val="none"/>
      <w:vertAlign w:val="baseline"/>
      <w:cs w:val="0"/>
      <w:em w:val="none"/>
    </w:rPr>
  </w:style>
  <w:style w:type="character" w:customStyle="1" w:styleId="WW8Num24z8">
    <w:name w:val="WW8Num24z8"/>
    <w:rsid w:val="008A0499"/>
    <w:rPr>
      <w:w w:val="100"/>
      <w:position w:val="-1"/>
      <w:effect w:val="none"/>
      <w:vertAlign w:val="baseline"/>
      <w:cs w:val="0"/>
      <w:em w:val="none"/>
    </w:rPr>
  </w:style>
  <w:style w:type="character" w:customStyle="1" w:styleId="WW8Num25z0">
    <w:name w:val="WW8Num25z0"/>
    <w:rsid w:val="008A0499"/>
    <w:rPr>
      <w:rFonts w:ascii="Symbol" w:hAnsi="Symbol" w:cs="Symbol"/>
      <w:color w:val="000000"/>
      <w:w w:val="100"/>
      <w:position w:val="-1"/>
      <w:sz w:val="22"/>
      <w:szCs w:val="22"/>
      <w:effect w:val="none"/>
      <w:vertAlign w:val="baseline"/>
      <w:cs w:val="0"/>
      <w:em w:val="none"/>
    </w:rPr>
  </w:style>
  <w:style w:type="character" w:customStyle="1" w:styleId="WW8Num25z1">
    <w:name w:val="WW8Num25z1"/>
    <w:rsid w:val="008A0499"/>
    <w:rPr>
      <w:rFonts w:ascii="Courier New" w:hAnsi="Courier New" w:cs="Courier New"/>
      <w:w w:val="100"/>
      <w:position w:val="-1"/>
      <w:effect w:val="none"/>
      <w:vertAlign w:val="baseline"/>
      <w:cs w:val="0"/>
      <w:em w:val="none"/>
    </w:rPr>
  </w:style>
  <w:style w:type="character" w:customStyle="1" w:styleId="WW8Num25z2">
    <w:name w:val="WW8Num25z2"/>
    <w:rsid w:val="008A0499"/>
    <w:rPr>
      <w:rFonts w:ascii="Wingdings" w:hAnsi="Wingdings" w:cs="Wingdings"/>
      <w:w w:val="100"/>
      <w:position w:val="-1"/>
      <w:effect w:val="none"/>
      <w:vertAlign w:val="baseline"/>
      <w:cs w:val="0"/>
      <w:em w:val="none"/>
    </w:rPr>
  </w:style>
  <w:style w:type="character" w:customStyle="1" w:styleId="WW8Num26z0">
    <w:name w:val="WW8Num26z0"/>
    <w:rsid w:val="008A0499"/>
    <w:rPr>
      <w:w w:val="100"/>
      <w:position w:val="-1"/>
      <w:effect w:val="none"/>
      <w:vertAlign w:val="baseline"/>
      <w:cs w:val="0"/>
      <w:em w:val="none"/>
    </w:rPr>
  </w:style>
  <w:style w:type="character" w:customStyle="1" w:styleId="WW8Num26z1">
    <w:name w:val="WW8Num26z1"/>
    <w:rsid w:val="008A0499"/>
    <w:rPr>
      <w:w w:val="100"/>
      <w:position w:val="-1"/>
      <w:effect w:val="none"/>
      <w:vertAlign w:val="baseline"/>
      <w:cs w:val="0"/>
      <w:em w:val="none"/>
    </w:rPr>
  </w:style>
  <w:style w:type="character" w:customStyle="1" w:styleId="WW8Num26z2">
    <w:name w:val="WW8Num26z2"/>
    <w:rsid w:val="008A0499"/>
    <w:rPr>
      <w:w w:val="100"/>
      <w:position w:val="-1"/>
      <w:effect w:val="none"/>
      <w:vertAlign w:val="baseline"/>
      <w:cs w:val="0"/>
      <w:em w:val="none"/>
    </w:rPr>
  </w:style>
  <w:style w:type="character" w:customStyle="1" w:styleId="WW8Num26z3">
    <w:name w:val="WW8Num26z3"/>
    <w:rsid w:val="008A0499"/>
    <w:rPr>
      <w:w w:val="100"/>
      <w:position w:val="-1"/>
      <w:effect w:val="none"/>
      <w:vertAlign w:val="baseline"/>
      <w:cs w:val="0"/>
      <w:em w:val="none"/>
    </w:rPr>
  </w:style>
  <w:style w:type="character" w:customStyle="1" w:styleId="WW8Num26z4">
    <w:name w:val="WW8Num26z4"/>
    <w:rsid w:val="008A0499"/>
    <w:rPr>
      <w:w w:val="100"/>
      <w:position w:val="-1"/>
      <w:effect w:val="none"/>
      <w:vertAlign w:val="baseline"/>
      <w:cs w:val="0"/>
      <w:em w:val="none"/>
    </w:rPr>
  </w:style>
  <w:style w:type="character" w:customStyle="1" w:styleId="WW8Num26z5">
    <w:name w:val="WW8Num26z5"/>
    <w:rsid w:val="008A0499"/>
    <w:rPr>
      <w:w w:val="100"/>
      <w:position w:val="-1"/>
      <w:effect w:val="none"/>
      <w:vertAlign w:val="baseline"/>
      <w:cs w:val="0"/>
      <w:em w:val="none"/>
    </w:rPr>
  </w:style>
  <w:style w:type="character" w:customStyle="1" w:styleId="WW8Num26z6">
    <w:name w:val="WW8Num26z6"/>
    <w:rsid w:val="008A0499"/>
    <w:rPr>
      <w:w w:val="100"/>
      <w:position w:val="-1"/>
      <w:effect w:val="none"/>
      <w:vertAlign w:val="baseline"/>
      <w:cs w:val="0"/>
      <w:em w:val="none"/>
    </w:rPr>
  </w:style>
  <w:style w:type="character" w:customStyle="1" w:styleId="WW8Num26z7">
    <w:name w:val="WW8Num26z7"/>
    <w:rsid w:val="008A0499"/>
    <w:rPr>
      <w:w w:val="100"/>
      <w:position w:val="-1"/>
      <w:effect w:val="none"/>
      <w:vertAlign w:val="baseline"/>
      <w:cs w:val="0"/>
      <w:em w:val="none"/>
    </w:rPr>
  </w:style>
  <w:style w:type="character" w:customStyle="1" w:styleId="WW8Num26z8">
    <w:name w:val="WW8Num26z8"/>
    <w:rsid w:val="008A0499"/>
    <w:rPr>
      <w:w w:val="100"/>
      <w:position w:val="-1"/>
      <w:effect w:val="none"/>
      <w:vertAlign w:val="baseline"/>
      <w:cs w:val="0"/>
      <w:em w:val="none"/>
    </w:rPr>
  </w:style>
  <w:style w:type="character" w:customStyle="1" w:styleId="WW8Num27z0">
    <w:name w:val="WW8Num27z0"/>
    <w:rsid w:val="008A0499"/>
    <w:rPr>
      <w:rFonts w:ascii="Symbol" w:hAnsi="Symbol" w:cs="Symbol"/>
      <w:w w:val="100"/>
      <w:position w:val="-1"/>
      <w:sz w:val="22"/>
      <w:szCs w:val="22"/>
      <w:effect w:val="none"/>
      <w:vertAlign w:val="baseline"/>
      <w:cs w:val="0"/>
      <w:em w:val="none"/>
      <w:lang w:val="pt-BR"/>
    </w:rPr>
  </w:style>
  <w:style w:type="character" w:customStyle="1" w:styleId="WW8Num27z1">
    <w:name w:val="WW8Num27z1"/>
    <w:rsid w:val="008A0499"/>
    <w:rPr>
      <w:rFonts w:ascii="Courier New" w:hAnsi="Courier New" w:cs="Courier New"/>
      <w:w w:val="100"/>
      <w:position w:val="-1"/>
      <w:effect w:val="none"/>
      <w:vertAlign w:val="baseline"/>
      <w:cs w:val="0"/>
      <w:em w:val="none"/>
    </w:rPr>
  </w:style>
  <w:style w:type="character" w:customStyle="1" w:styleId="WW8Num27z2">
    <w:name w:val="WW8Num27z2"/>
    <w:rsid w:val="008A0499"/>
    <w:rPr>
      <w:rFonts w:ascii="Wingdings" w:hAnsi="Wingdings" w:cs="Wingdings"/>
      <w:w w:val="100"/>
      <w:position w:val="-1"/>
      <w:effect w:val="none"/>
      <w:vertAlign w:val="baseline"/>
      <w:cs w:val="0"/>
      <w:em w:val="none"/>
    </w:rPr>
  </w:style>
  <w:style w:type="character" w:customStyle="1" w:styleId="WW8Num28z0">
    <w:name w:val="WW8Num28z0"/>
    <w:rsid w:val="008A0499"/>
    <w:rPr>
      <w:w w:val="100"/>
      <w:position w:val="-1"/>
      <w:effect w:val="none"/>
      <w:vertAlign w:val="baseline"/>
      <w:cs w:val="0"/>
      <w:em w:val="none"/>
    </w:rPr>
  </w:style>
  <w:style w:type="character" w:customStyle="1" w:styleId="WW8Num28z1">
    <w:name w:val="WW8Num28z1"/>
    <w:rsid w:val="008A0499"/>
    <w:rPr>
      <w:rFonts w:ascii="Calibri Light" w:hAnsi="Calibri Light" w:cs="Calibri Light"/>
      <w:w w:val="100"/>
      <w:position w:val="-1"/>
      <w:sz w:val="22"/>
      <w:szCs w:val="22"/>
      <w:effect w:val="none"/>
      <w:vertAlign w:val="baseline"/>
      <w:cs w:val="0"/>
      <w:em w:val="none"/>
    </w:rPr>
  </w:style>
  <w:style w:type="character" w:customStyle="1" w:styleId="WW8Num28z2">
    <w:name w:val="WW8Num28z2"/>
    <w:rsid w:val="008A0499"/>
    <w:rPr>
      <w:w w:val="100"/>
      <w:position w:val="-1"/>
      <w:effect w:val="none"/>
      <w:vertAlign w:val="baseline"/>
      <w:cs w:val="0"/>
      <w:em w:val="none"/>
    </w:rPr>
  </w:style>
  <w:style w:type="character" w:customStyle="1" w:styleId="WW8Num28z3">
    <w:name w:val="WW8Num28z3"/>
    <w:rsid w:val="008A0499"/>
    <w:rPr>
      <w:w w:val="100"/>
      <w:position w:val="-1"/>
      <w:effect w:val="none"/>
      <w:vertAlign w:val="baseline"/>
      <w:cs w:val="0"/>
      <w:em w:val="none"/>
    </w:rPr>
  </w:style>
  <w:style w:type="character" w:customStyle="1" w:styleId="WW8Num28z4">
    <w:name w:val="WW8Num28z4"/>
    <w:rsid w:val="008A0499"/>
    <w:rPr>
      <w:w w:val="100"/>
      <w:position w:val="-1"/>
      <w:effect w:val="none"/>
      <w:vertAlign w:val="baseline"/>
      <w:cs w:val="0"/>
      <w:em w:val="none"/>
    </w:rPr>
  </w:style>
  <w:style w:type="character" w:customStyle="1" w:styleId="WW8Num28z5">
    <w:name w:val="WW8Num28z5"/>
    <w:rsid w:val="008A0499"/>
    <w:rPr>
      <w:w w:val="100"/>
      <w:position w:val="-1"/>
      <w:effect w:val="none"/>
      <w:vertAlign w:val="baseline"/>
      <w:cs w:val="0"/>
      <w:em w:val="none"/>
    </w:rPr>
  </w:style>
  <w:style w:type="character" w:customStyle="1" w:styleId="WW8Num28z6">
    <w:name w:val="WW8Num28z6"/>
    <w:rsid w:val="008A0499"/>
    <w:rPr>
      <w:w w:val="100"/>
      <w:position w:val="-1"/>
      <w:effect w:val="none"/>
      <w:vertAlign w:val="baseline"/>
      <w:cs w:val="0"/>
      <w:em w:val="none"/>
    </w:rPr>
  </w:style>
  <w:style w:type="character" w:customStyle="1" w:styleId="WW8Num28z7">
    <w:name w:val="WW8Num28z7"/>
    <w:rsid w:val="008A0499"/>
    <w:rPr>
      <w:w w:val="100"/>
      <w:position w:val="-1"/>
      <w:effect w:val="none"/>
      <w:vertAlign w:val="baseline"/>
      <w:cs w:val="0"/>
      <w:em w:val="none"/>
    </w:rPr>
  </w:style>
  <w:style w:type="character" w:customStyle="1" w:styleId="WW8Num28z8">
    <w:name w:val="WW8Num28z8"/>
    <w:rsid w:val="008A0499"/>
    <w:rPr>
      <w:w w:val="100"/>
      <w:position w:val="-1"/>
      <w:effect w:val="none"/>
      <w:vertAlign w:val="baseline"/>
      <w:cs w:val="0"/>
      <w:em w:val="none"/>
    </w:rPr>
  </w:style>
  <w:style w:type="character" w:customStyle="1" w:styleId="WW8Num29z0">
    <w:name w:val="WW8Num29z0"/>
    <w:rsid w:val="008A0499"/>
    <w:rPr>
      <w:rFonts w:ascii="Symbol" w:hAnsi="Symbol" w:cs="Symbol"/>
      <w:color w:val="000000"/>
      <w:w w:val="100"/>
      <w:position w:val="-1"/>
      <w:sz w:val="22"/>
      <w:szCs w:val="22"/>
      <w:effect w:val="none"/>
      <w:vertAlign w:val="baseline"/>
      <w:cs w:val="0"/>
      <w:em w:val="none"/>
      <w:lang w:eastAsia="pt-BR"/>
    </w:rPr>
  </w:style>
  <w:style w:type="character" w:customStyle="1" w:styleId="WW8Num29z1">
    <w:name w:val="WW8Num29z1"/>
    <w:rsid w:val="008A0499"/>
    <w:rPr>
      <w:rFonts w:ascii="Courier New" w:hAnsi="Courier New" w:cs="Courier New"/>
      <w:w w:val="100"/>
      <w:position w:val="-1"/>
      <w:effect w:val="none"/>
      <w:vertAlign w:val="baseline"/>
      <w:cs w:val="0"/>
      <w:em w:val="none"/>
    </w:rPr>
  </w:style>
  <w:style w:type="character" w:customStyle="1" w:styleId="WW8Num29z2">
    <w:name w:val="WW8Num29z2"/>
    <w:rsid w:val="008A0499"/>
    <w:rPr>
      <w:rFonts w:ascii="Wingdings" w:hAnsi="Wingdings" w:cs="Wingdings"/>
      <w:w w:val="100"/>
      <w:position w:val="-1"/>
      <w:effect w:val="none"/>
      <w:vertAlign w:val="baseline"/>
      <w:cs w:val="0"/>
      <w:em w:val="none"/>
    </w:rPr>
  </w:style>
  <w:style w:type="character" w:customStyle="1" w:styleId="WW8Num30z0">
    <w:name w:val="WW8Num30z0"/>
    <w:rsid w:val="008A0499"/>
    <w:rPr>
      <w:b/>
      <w:w w:val="100"/>
      <w:position w:val="-1"/>
      <w:effect w:val="none"/>
      <w:vertAlign w:val="baseline"/>
      <w:cs w:val="0"/>
      <w:em w:val="none"/>
    </w:rPr>
  </w:style>
  <w:style w:type="character" w:customStyle="1" w:styleId="WW8Num30z1">
    <w:name w:val="WW8Num30z1"/>
    <w:rsid w:val="008A0499"/>
    <w:rPr>
      <w:w w:val="100"/>
      <w:position w:val="-1"/>
      <w:effect w:val="none"/>
      <w:vertAlign w:val="baseline"/>
      <w:cs w:val="0"/>
      <w:em w:val="none"/>
    </w:rPr>
  </w:style>
  <w:style w:type="character" w:customStyle="1" w:styleId="WW8Num30z2">
    <w:name w:val="WW8Num30z2"/>
    <w:rsid w:val="008A0499"/>
    <w:rPr>
      <w:color w:val="auto"/>
      <w:w w:val="100"/>
      <w:position w:val="-1"/>
      <w:effect w:val="none"/>
      <w:vertAlign w:val="baseline"/>
      <w:cs w:val="0"/>
      <w:em w:val="none"/>
    </w:rPr>
  </w:style>
  <w:style w:type="character" w:customStyle="1" w:styleId="WW8Num30z3">
    <w:name w:val="WW8Num30z3"/>
    <w:rsid w:val="008A0499"/>
    <w:rPr>
      <w:w w:val="100"/>
      <w:position w:val="-1"/>
      <w:effect w:val="none"/>
      <w:vertAlign w:val="baseline"/>
      <w:cs w:val="0"/>
      <w:em w:val="none"/>
    </w:rPr>
  </w:style>
  <w:style w:type="character" w:customStyle="1" w:styleId="WW8Num30z4">
    <w:name w:val="WW8Num30z4"/>
    <w:rsid w:val="008A0499"/>
    <w:rPr>
      <w:w w:val="100"/>
      <w:position w:val="-1"/>
      <w:effect w:val="none"/>
      <w:vertAlign w:val="baseline"/>
      <w:cs w:val="0"/>
      <w:em w:val="none"/>
    </w:rPr>
  </w:style>
  <w:style w:type="character" w:customStyle="1" w:styleId="WW8Num30z5">
    <w:name w:val="WW8Num30z5"/>
    <w:rsid w:val="008A0499"/>
    <w:rPr>
      <w:w w:val="100"/>
      <w:position w:val="-1"/>
      <w:effect w:val="none"/>
      <w:vertAlign w:val="baseline"/>
      <w:cs w:val="0"/>
      <w:em w:val="none"/>
    </w:rPr>
  </w:style>
  <w:style w:type="character" w:customStyle="1" w:styleId="WW8Num30z6">
    <w:name w:val="WW8Num30z6"/>
    <w:rsid w:val="008A0499"/>
    <w:rPr>
      <w:w w:val="100"/>
      <w:position w:val="-1"/>
      <w:effect w:val="none"/>
      <w:vertAlign w:val="baseline"/>
      <w:cs w:val="0"/>
      <w:em w:val="none"/>
    </w:rPr>
  </w:style>
  <w:style w:type="character" w:customStyle="1" w:styleId="WW8Num30z7">
    <w:name w:val="WW8Num30z7"/>
    <w:rsid w:val="008A0499"/>
    <w:rPr>
      <w:w w:val="100"/>
      <w:position w:val="-1"/>
      <w:effect w:val="none"/>
      <w:vertAlign w:val="baseline"/>
      <w:cs w:val="0"/>
      <w:em w:val="none"/>
    </w:rPr>
  </w:style>
  <w:style w:type="character" w:customStyle="1" w:styleId="WW8Num30z8">
    <w:name w:val="WW8Num30z8"/>
    <w:rsid w:val="008A0499"/>
    <w:rPr>
      <w:w w:val="100"/>
      <w:position w:val="-1"/>
      <w:effect w:val="none"/>
      <w:vertAlign w:val="baseline"/>
      <w:cs w:val="0"/>
      <w:em w:val="none"/>
    </w:rPr>
  </w:style>
  <w:style w:type="character" w:customStyle="1" w:styleId="WW8Num31z0">
    <w:name w:val="WW8Num31z0"/>
    <w:rsid w:val="008A0499"/>
    <w:rPr>
      <w:w w:val="100"/>
      <w:position w:val="-1"/>
      <w:effect w:val="none"/>
      <w:vertAlign w:val="baseline"/>
      <w:cs w:val="0"/>
      <w:em w:val="none"/>
    </w:rPr>
  </w:style>
  <w:style w:type="character" w:customStyle="1" w:styleId="WW8Num31z1">
    <w:name w:val="WW8Num31z1"/>
    <w:rsid w:val="008A0499"/>
    <w:rPr>
      <w:w w:val="100"/>
      <w:position w:val="-1"/>
      <w:effect w:val="none"/>
      <w:vertAlign w:val="baseline"/>
      <w:cs w:val="0"/>
      <w:em w:val="none"/>
    </w:rPr>
  </w:style>
  <w:style w:type="character" w:customStyle="1" w:styleId="WW8Num31z2">
    <w:name w:val="WW8Num31z2"/>
    <w:rsid w:val="008A0499"/>
    <w:rPr>
      <w:w w:val="100"/>
      <w:position w:val="-1"/>
      <w:effect w:val="none"/>
      <w:vertAlign w:val="baseline"/>
      <w:cs w:val="0"/>
      <w:em w:val="none"/>
    </w:rPr>
  </w:style>
  <w:style w:type="character" w:customStyle="1" w:styleId="WW8Num31z3">
    <w:name w:val="WW8Num31z3"/>
    <w:rsid w:val="008A0499"/>
    <w:rPr>
      <w:w w:val="100"/>
      <w:position w:val="-1"/>
      <w:effect w:val="none"/>
      <w:vertAlign w:val="baseline"/>
      <w:cs w:val="0"/>
      <w:em w:val="none"/>
    </w:rPr>
  </w:style>
  <w:style w:type="character" w:customStyle="1" w:styleId="WW8Num31z4">
    <w:name w:val="WW8Num31z4"/>
    <w:rsid w:val="008A0499"/>
    <w:rPr>
      <w:w w:val="100"/>
      <w:position w:val="-1"/>
      <w:effect w:val="none"/>
      <w:vertAlign w:val="baseline"/>
      <w:cs w:val="0"/>
      <w:em w:val="none"/>
    </w:rPr>
  </w:style>
  <w:style w:type="character" w:customStyle="1" w:styleId="WW8Num31z5">
    <w:name w:val="WW8Num31z5"/>
    <w:rsid w:val="008A0499"/>
    <w:rPr>
      <w:w w:val="100"/>
      <w:position w:val="-1"/>
      <w:effect w:val="none"/>
      <w:vertAlign w:val="baseline"/>
      <w:cs w:val="0"/>
      <w:em w:val="none"/>
    </w:rPr>
  </w:style>
  <w:style w:type="character" w:customStyle="1" w:styleId="WW8Num31z6">
    <w:name w:val="WW8Num31z6"/>
    <w:rsid w:val="008A0499"/>
    <w:rPr>
      <w:w w:val="100"/>
      <w:position w:val="-1"/>
      <w:effect w:val="none"/>
      <w:vertAlign w:val="baseline"/>
      <w:cs w:val="0"/>
      <w:em w:val="none"/>
    </w:rPr>
  </w:style>
  <w:style w:type="character" w:customStyle="1" w:styleId="WW8Num31z7">
    <w:name w:val="WW8Num31z7"/>
    <w:rsid w:val="008A0499"/>
    <w:rPr>
      <w:w w:val="100"/>
      <w:position w:val="-1"/>
      <w:effect w:val="none"/>
      <w:vertAlign w:val="baseline"/>
      <w:cs w:val="0"/>
      <w:em w:val="none"/>
    </w:rPr>
  </w:style>
  <w:style w:type="character" w:customStyle="1" w:styleId="WW8Num31z8">
    <w:name w:val="WW8Num31z8"/>
    <w:rsid w:val="008A0499"/>
    <w:rPr>
      <w:w w:val="100"/>
      <w:position w:val="-1"/>
      <w:effect w:val="none"/>
      <w:vertAlign w:val="baseline"/>
      <w:cs w:val="0"/>
      <w:em w:val="none"/>
    </w:rPr>
  </w:style>
  <w:style w:type="character" w:customStyle="1" w:styleId="WW8Num32z0">
    <w:name w:val="WW8Num32z0"/>
    <w:rsid w:val="008A0499"/>
    <w:rPr>
      <w:b/>
      <w:w w:val="100"/>
      <w:position w:val="-1"/>
      <w:effect w:val="none"/>
      <w:vertAlign w:val="baseline"/>
      <w:cs w:val="0"/>
      <w:em w:val="none"/>
    </w:rPr>
  </w:style>
  <w:style w:type="character" w:customStyle="1" w:styleId="WW8Num32z1">
    <w:name w:val="WW8Num32z1"/>
    <w:rsid w:val="008A0499"/>
    <w:rPr>
      <w:w w:val="100"/>
      <w:position w:val="-1"/>
      <w:effect w:val="none"/>
      <w:vertAlign w:val="baseline"/>
      <w:cs w:val="0"/>
      <w:em w:val="none"/>
    </w:rPr>
  </w:style>
  <w:style w:type="character" w:customStyle="1" w:styleId="WW8Num32z2">
    <w:name w:val="WW8Num32z2"/>
    <w:rsid w:val="008A0499"/>
    <w:rPr>
      <w:w w:val="100"/>
      <w:position w:val="-1"/>
      <w:effect w:val="none"/>
      <w:vertAlign w:val="baseline"/>
      <w:cs w:val="0"/>
      <w:em w:val="none"/>
    </w:rPr>
  </w:style>
  <w:style w:type="character" w:customStyle="1" w:styleId="WW8Num32z3">
    <w:name w:val="WW8Num32z3"/>
    <w:rsid w:val="008A0499"/>
    <w:rPr>
      <w:w w:val="100"/>
      <w:position w:val="-1"/>
      <w:effect w:val="none"/>
      <w:vertAlign w:val="baseline"/>
      <w:cs w:val="0"/>
      <w:em w:val="none"/>
    </w:rPr>
  </w:style>
  <w:style w:type="character" w:customStyle="1" w:styleId="WW8Num32z4">
    <w:name w:val="WW8Num32z4"/>
    <w:rsid w:val="008A0499"/>
    <w:rPr>
      <w:w w:val="100"/>
      <w:position w:val="-1"/>
      <w:effect w:val="none"/>
      <w:vertAlign w:val="baseline"/>
      <w:cs w:val="0"/>
      <w:em w:val="none"/>
    </w:rPr>
  </w:style>
  <w:style w:type="character" w:customStyle="1" w:styleId="WW8Num32z5">
    <w:name w:val="WW8Num32z5"/>
    <w:rsid w:val="008A0499"/>
    <w:rPr>
      <w:w w:val="100"/>
      <w:position w:val="-1"/>
      <w:effect w:val="none"/>
      <w:vertAlign w:val="baseline"/>
      <w:cs w:val="0"/>
      <w:em w:val="none"/>
    </w:rPr>
  </w:style>
  <w:style w:type="character" w:customStyle="1" w:styleId="WW8Num32z6">
    <w:name w:val="WW8Num32z6"/>
    <w:rsid w:val="008A0499"/>
    <w:rPr>
      <w:w w:val="100"/>
      <w:position w:val="-1"/>
      <w:effect w:val="none"/>
      <w:vertAlign w:val="baseline"/>
      <w:cs w:val="0"/>
      <w:em w:val="none"/>
    </w:rPr>
  </w:style>
  <w:style w:type="character" w:customStyle="1" w:styleId="WW8Num32z7">
    <w:name w:val="WW8Num32z7"/>
    <w:rsid w:val="008A0499"/>
    <w:rPr>
      <w:w w:val="100"/>
      <w:position w:val="-1"/>
      <w:effect w:val="none"/>
      <w:vertAlign w:val="baseline"/>
      <w:cs w:val="0"/>
      <w:em w:val="none"/>
    </w:rPr>
  </w:style>
  <w:style w:type="character" w:customStyle="1" w:styleId="WW8Num32z8">
    <w:name w:val="WW8Num32z8"/>
    <w:rsid w:val="008A0499"/>
    <w:rPr>
      <w:w w:val="100"/>
      <w:position w:val="-1"/>
      <w:effect w:val="none"/>
      <w:vertAlign w:val="baseline"/>
      <w:cs w:val="0"/>
      <w:em w:val="none"/>
    </w:rPr>
  </w:style>
  <w:style w:type="character" w:customStyle="1" w:styleId="WW8Num33z0">
    <w:name w:val="WW8Num33z0"/>
    <w:rsid w:val="008A0499"/>
    <w:rPr>
      <w:w w:val="100"/>
      <w:position w:val="-1"/>
      <w:effect w:val="none"/>
      <w:vertAlign w:val="baseline"/>
      <w:cs w:val="0"/>
      <w:em w:val="none"/>
    </w:rPr>
  </w:style>
  <w:style w:type="character" w:customStyle="1" w:styleId="WW8Num33z1">
    <w:name w:val="WW8Num33z1"/>
    <w:rsid w:val="008A0499"/>
    <w:rPr>
      <w:w w:val="100"/>
      <w:position w:val="-1"/>
      <w:effect w:val="none"/>
      <w:vertAlign w:val="baseline"/>
      <w:cs w:val="0"/>
      <w:em w:val="none"/>
    </w:rPr>
  </w:style>
  <w:style w:type="character" w:customStyle="1" w:styleId="WW8Num33z2">
    <w:name w:val="WW8Num33z2"/>
    <w:rsid w:val="008A0499"/>
    <w:rPr>
      <w:w w:val="100"/>
      <w:position w:val="-1"/>
      <w:effect w:val="none"/>
      <w:vertAlign w:val="baseline"/>
      <w:cs w:val="0"/>
      <w:em w:val="none"/>
    </w:rPr>
  </w:style>
  <w:style w:type="character" w:customStyle="1" w:styleId="WW8Num33z3">
    <w:name w:val="WW8Num33z3"/>
    <w:rsid w:val="008A0499"/>
    <w:rPr>
      <w:w w:val="100"/>
      <w:position w:val="-1"/>
      <w:effect w:val="none"/>
      <w:vertAlign w:val="baseline"/>
      <w:cs w:val="0"/>
      <w:em w:val="none"/>
    </w:rPr>
  </w:style>
  <w:style w:type="character" w:customStyle="1" w:styleId="WW8Num33z4">
    <w:name w:val="WW8Num33z4"/>
    <w:rsid w:val="008A0499"/>
    <w:rPr>
      <w:w w:val="100"/>
      <w:position w:val="-1"/>
      <w:effect w:val="none"/>
      <w:vertAlign w:val="baseline"/>
      <w:cs w:val="0"/>
      <w:em w:val="none"/>
    </w:rPr>
  </w:style>
  <w:style w:type="character" w:customStyle="1" w:styleId="WW8Num33z5">
    <w:name w:val="WW8Num33z5"/>
    <w:rsid w:val="008A0499"/>
    <w:rPr>
      <w:w w:val="100"/>
      <w:position w:val="-1"/>
      <w:effect w:val="none"/>
      <w:vertAlign w:val="baseline"/>
      <w:cs w:val="0"/>
      <w:em w:val="none"/>
    </w:rPr>
  </w:style>
  <w:style w:type="character" w:customStyle="1" w:styleId="WW8Num33z6">
    <w:name w:val="WW8Num33z6"/>
    <w:rsid w:val="008A0499"/>
    <w:rPr>
      <w:w w:val="100"/>
      <w:position w:val="-1"/>
      <w:effect w:val="none"/>
      <w:vertAlign w:val="baseline"/>
      <w:cs w:val="0"/>
      <w:em w:val="none"/>
    </w:rPr>
  </w:style>
  <w:style w:type="character" w:customStyle="1" w:styleId="WW8Num33z7">
    <w:name w:val="WW8Num33z7"/>
    <w:rsid w:val="008A0499"/>
    <w:rPr>
      <w:w w:val="100"/>
      <w:position w:val="-1"/>
      <w:effect w:val="none"/>
      <w:vertAlign w:val="baseline"/>
      <w:cs w:val="0"/>
      <w:em w:val="none"/>
    </w:rPr>
  </w:style>
  <w:style w:type="character" w:customStyle="1" w:styleId="WW8Num33z8">
    <w:name w:val="WW8Num33z8"/>
    <w:rsid w:val="008A0499"/>
    <w:rPr>
      <w:w w:val="100"/>
      <w:position w:val="-1"/>
      <w:effect w:val="none"/>
      <w:vertAlign w:val="baseline"/>
      <w:cs w:val="0"/>
      <w:em w:val="none"/>
    </w:rPr>
  </w:style>
  <w:style w:type="character" w:customStyle="1" w:styleId="WW8Num34z0">
    <w:name w:val="WW8Num34z0"/>
    <w:rsid w:val="008A0499"/>
    <w:rPr>
      <w:rFonts w:ascii="Symbol" w:hAnsi="Symbol" w:cs="Symbol"/>
      <w:w w:val="100"/>
      <w:position w:val="-1"/>
      <w:effect w:val="none"/>
      <w:vertAlign w:val="baseline"/>
      <w:cs w:val="0"/>
      <w:em w:val="none"/>
    </w:rPr>
  </w:style>
  <w:style w:type="character" w:customStyle="1" w:styleId="WW8Num34z1">
    <w:name w:val="WW8Num34z1"/>
    <w:rsid w:val="008A0499"/>
    <w:rPr>
      <w:rFonts w:ascii="Courier New" w:hAnsi="Courier New" w:cs="Courier New"/>
      <w:w w:val="100"/>
      <w:position w:val="-1"/>
      <w:effect w:val="none"/>
      <w:vertAlign w:val="baseline"/>
      <w:cs w:val="0"/>
      <w:em w:val="none"/>
    </w:rPr>
  </w:style>
  <w:style w:type="character" w:customStyle="1" w:styleId="WW8Num34z2">
    <w:name w:val="WW8Num34z2"/>
    <w:rsid w:val="008A0499"/>
    <w:rPr>
      <w:rFonts w:ascii="Wingdings" w:hAnsi="Wingdings" w:cs="Wingdings"/>
      <w:w w:val="100"/>
      <w:position w:val="-1"/>
      <w:effect w:val="none"/>
      <w:vertAlign w:val="baseline"/>
      <w:cs w:val="0"/>
      <w:em w:val="none"/>
    </w:rPr>
  </w:style>
  <w:style w:type="character" w:customStyle="1" w:styleId="WW8Num35z0">
    <w:name w:val="WW8Num35z0"/>
    <w:rsid w:val="008A0499"/>
    <w:rPr>
      <w:rFonts w:ascii="Symbol" w:hAnsi="Symbol" w:cs="Symbol"/>
      <w:w w:val="100"/>
      <w:position w:val="-1"/>
      <w:sz w:val="22"/>
      <w:szCs w:val="22"/>
      <w:effect w:val="none"/>
      <w:vertAlign w:val="baseline"/>
      <w:cs w:val="0"/>
      <w:em w:val="none"/>
    </w:rPr>
  </w:style>
  <w:style w:type="character" w:customStyle="1" w:styleId="WW8Num35z1">
    <w:name w:val="WW8Num35z1"/>
    <w:rsid w:val="008A0499"/>
    <w:rPr>
      <w:rFonts w:ascii="Courier New" w:hAnsi="Courier New" w:cs="Courier New"/>
      <w:w w:val="100"/>
      <w:position w:val="-1"/>
      <w:effect w:val="none"/>
      <w:vertAlign w:val="baseline"/>
      <w:cs w:val="0"/>
      <w:em w:val="none"/>
    </w:rPr>
  </w:style>
  <w:style w:type="character" w:customStyle="1" w:styleId="WW8Num35z2">
    <w:name w:val="WW8Num35z2"/>
    <w:rsid w:val="008A0499"/>
    <w:rPr>
      <w:rFonts w:ascii="Wingdings" w:hAnsi="Wingdings" w:cs="Wingdings"/>
      <w:w w:val="100"/>
      <w:position w:val="-1"/>
      <w:effect w:val="none"/>
      <w:vertAlign w:val="baseline"/>
      <w:cs w:val="0"/>
      <w:em w:val="none"/>
    </w:rPr>
  </w:style>
  <w:style w:type="character" w:customStyle="1" w:styleId="WW8Num36z0">
    <w:name w:val="WW8Num36z0"/>
    <w:rsid w:val="008A0499"/>
    <w:rPr>
      <w:rFonts w:ascii="Times New Roman" w:eastAsia="Times New Roman" w:hAnsi="Times New Roman" w:cs="Times New Roman"/>
      <w:color w:val="000000"/>
      <w:w w:val="100"/>
      <w:position w:val="-1"/>
      <w:sz w:val="22"/>
      <w:szCs w:val="22"/>
      <w:effect w:val="none"/>
      <w:shd w:val="clear" w:color="auto" w:fill="FFFFFF"/>
      <w:vertAlign w:val="baseline"/>
      <w:cs w:val="0"/>
      <w:em w:val="none"/>
    </w:rPr>
  </w:style>
  <w:style w:type="character" w:customStyle="1" w:styleId="WW8Num36z1">
    <w:name w:val="WW8Num36z1"/>
    <w:rsid w:val="008A0499"/>
    <w:rPr>
      <w:rFonts w:ascii="Courier New" w:hAnsi="Courier New" w:cs="Courier New"/>
      <w:w w:val="100"/>
      <w:position w:val="-1"/>
      <w:effect w:val="none"/>
      <w:vertAlign w:val="baseline"/>
      <w:cs w:val="0"/>
      <w:em w:val="none"/>
    </w:rPr>
  </w:style>
  <w:style w:type="character" w:customStyle="1" w:styleId="WW8Num36z2">
    <w:name w:val="WW8Num36z2"/>
    <w:rsid w:val="008A0499"/>
    <w:rPr>
      <w:rFonts w:ascii="Wingdings" w:hAnsi="Wingdings" w:cs="Wingdings"/>
      <w:w w:val="100"/>
      <w:position w:val="-1"/>
      <w:effect w:val="none"/>
      <w:vertAlign w:val="baseline"/>
      <w:cs w:val="0"/>
      <w:em w:val="none"/>
    </w:rPr>
  </w:style>
  <w:style w:type="character" w:customStyle="1" w:styleId="WW8Num36z3">
    <w:name w:val="WW8Num36z3"/>
    <w:rsid w:val="008A0499"/>
    <w:rPr>
      <w:rFonts w:ascii="Symbol" w:hAnsi="Symbol" w:cs="Symbol"/>
      <w:w w:val="100"/>
      <w:position w:val="-1"/>
      <w:effect w:val="none"/>
      <w:vertAlign w:val="baseline"/>
      <w:cs w:val="0"/>
      <w:em w:val="none"/>
    </w:rPr>
  </w:style>
  <w:style w:type="character" w:customStyle="1" w:styleId="WW8Num37z0">
    <w:name w:val="WW8Num37z0"/>
    <w:rsid w:val="008A0499"/>
    <w:rPr>
      <w:rFonts w:ascii="Calibri Light" w:hAnsi="Calibri Light" w:cs="Calibri Light"/>
      <w:w w:val="100"/>
      <w:position w:val="-1"/>
      <w:sz w:val="22"/>
      <w:szCs w:val="22"/>
      <w:effect w:val="none"/>
      <w:vertAlign w:val="baseline"/>
      <w:cs w:val="0"/>
      <w:em w:val="none"/>
    </w:rPr>
  </w:style>
  <w:style w:type="character" w:customStyle="1" w:styleId="WW8Num37z1">
    <w:name w:val="WW8Num37z1"/>
    <w:rsid w:val="008A0499"/>
    <w:rPr>
      <w:rFonts w:ascii="Calibri Light" w:hAnsi="Calibri Light" w:cs="Calibri Light"/>
      <w:w w:val="100"/>
      <w:position w:val="-1"/>
      <w:effect w:val="none"/>
      <w:vertAlign w:val="baseline"/>
      <w:cs w:val="0"/>
      <w:em w:val="none"/>
    </w:rPr>
  </w:style>
  <w:style w:type="character" w:customStyle="1" w:styleId="WW8Num37z2">
    <w:name w:val="WW8Num37z2"/>
    <w:rsid w:val="008A0499"/>
    <w:rPr>
      <w:w w:val="100"/>
      <w:position w:val="-1"/>
      <w:effect w:val="none"/>
      <w:vertAlign w:val="baseline"/>
      <w:cs w:val="0"/>
      <w:em w:val="none"/>
    </w:rPr>
  </w:style>
  <w:style w:type="character" w:customStyle="1" w:styleId="WW8Num37z3">
    <w:name w:val="WW8Num37z3"/>
    <w:rsid w:val="008A0499"/>
    <w:rPr>
      <w:w w:val="100"/>
      <w:position w:val="-1"/>
      <w:effect w:val="none"/>
      <w:vertAlign w:val="baseline"/>
      <w:cs w:val="0"/>
      <w:em w:val="none"/>
    </w:rPr>
  </w:style>
  <w:style w:type="character" w:customStyle="1" w:styleId="WW8Num37z4">
    <w:name w:val="WW8Num37z4"/>
    <w:rsid w:val="008A0499"/>
    <w:rPr>
      <w:w w:val="100"/>
      <w:position w:val="-1"/>
      <w:effect w:val="none"/>
      <w:vertAlign w:val="baseline"/>
      <w:cs w:val="0"/>
      <w:em w:val="none"/>
    </w:rPr>
  </w:style>
  <w:style w:type="character" w:customStyle="1" w:styleId="WW8Num37z5">
    <w:name w:val="WW8Num37z5"/>
    <w:rsid w:val="008A0499"/>
    <w:rPr>
      <w:w w:val="100"/>
      <w:position w:val="-1"/>
      <w:effect w:val="none"/>
      <w:vertAlign w:val="baseline"/>
      <w:cs w:val="0"/>
      <w:em w:val="none"/>
    </w:rPr>
  </w:style>
  <w:style w:type="character" w:customStyle="1" w:styleId="WW8Num37z6">
    <w:name w:val="WW8Num37z6"/>
    <w:rsid w:val="008A0499"/>
    <w:rPr>
      <w:w w:val="100"/>
      <w:position w:val="-1"/>
      <w:effect w:val="none"/>
      <w:vertAlign w:val="baseline"/>
      <w:cs w:val="0"/>
      <w:em w:val="none"/>
    </w:rPr>
  </w:style>
  <w:style w:type="character" w:customStyle="1" w:styleId="WW8Num37z7">
    <w:name w:val="WW8Num37z7"/>
    <w:rsid w:val="008A0499"/>
    <w:rPr>
      <w:w w:val="100"/>
      <w:position w:val="-1"/>
      <w:effect w:val="none"/>
      <w:vertAlign w:val="baseline"/>
      <w:cs w:val="0"/>
      <w:em w:val="none"/>
    </w:rPr>
  </w:style>
  <w:style w:type="character" w:customStyle="1" w:styleId="WW8Num37z8">
    <w:name w:val="WW8Num37z8"/>
    <w:rsid w:val="008A0499"/>
    <w:rPr>
      <w:w w:val="100"/>
      <w:position w:val="-1"/>
      <w:effect w:val="none"/>
      <w:vertAlign w:val="baseline"/>
      <w:cs w:val="0"/>
      <w:em w:val="none"/>
    </w:rPr>
  </w:style>
  <w:style w:type="character" w:customStyle="1" w:styleId="WW8Num38z0">
    <w:name w:val="WW8Num38z0"/>
    <w:rsid w:val="008A0499"/>
    <w:rPr>
      <w:rFonts w:ascii="Symbol" w:hAnsi="Symbol" w:cs="Symbol"/>
      <w:w w:val="100"/>
      <w:position w:val="-1"/>
      <w:sz w:val="22"/>
      <w:szCs w:val="22"/>
      <w:effect w:val="none"/>
      <w:vertAlign w:val="baseline"/>
      <w:cs w:val="0"/>
      <w:em w:val="none"/>
    </w:rPr>
  </w:style>
  <w:style w:type="character" w:customStyle="1" w:styleId="WW8Num38z1">
    <w:name w:val="WW8Num38z1"/>
    <w:rsid w:val="008A0499"/>
    <w:rPr>
      <w:rFonts w:ascii="Courier New" w:hAnsi="Courier New" w:cs="Courier New"/>
      <w:w w:val="100"/>
      <w:position w:val="-1"/>
      <w:effect w:val="none"/>
      <w:vertAlign w:val="baseline"/>
      <w:cs w:val="0"/>
      <w:em w:val="none"/>
    </w:rPr>
  </w:style>
  <w:style w:type="character" w:customStyle="1" w:styleId="WW8Num38z2">
    <w:name w:val="WW8Num38z2"/>
    <w:rsid w:val="008A0499"/>
    <w:rPr>
      <w:rFonts w:ascii="Wingdings" w:hAnsi="Wingdings" w:cs="Wingdings"/>
      <w:w w:val="100"/>
      <w:position w:val="-1"/>
      <w:effect w:val="none"/>
      <w:vertAlign w:val="baseline"/>
      <w:cs w:val="0"/>
      <w:em w:val="none"/>
    </w:rPr>
  </w:style>
  <w:style w:type="character" w:customStyle="1" w:styleId="WW8Num39z0">
    <w:name w:val="WW8Num39z0"/>
    <w:rsid w:val="008A0499"/>
    <w:rPr>
      <w:rFonts w:ascii="Symbol" w:hAnsi="Symbol" w:cs="Symbol"/>
      <w:color w:val="000000"/>
      <w:w w:val="100"/>
      <w:position w:val="-1"/>
      <w:effect w:val="none"/>
      <w:vertAlign w:val="baseline"/>
      <w:cs w:val="0"/>
      <w:em w:val="none"/>
      <w:lang w:eastAsia="pt-BR"/>
    </w:rPr>
  </w:style>
  <w:style w:type="character" w:customStyle="1" w:styleId="WW8Num39z1">
    <w:name w:val="WW8Num39z1"/>
    <w:rsid w:val="008A0499"/>
    <w:rPr>
      <w:rFonts w:ascii="Courier New" w:hAnsi="Courier New" w:cs="Courier New"/>
      <w:w w:val="100"/>
      <w:position w:val="-1"/>
      <w:effect w:val="none"/>
      <w:vertAlign w:val="baseline"/>
      <w:cs w:val="0"/>
      <w:em w:val="none"/>
    </w:rPr>
  </w:style>
  <w:style w:type="character" w:customStyle="1" w:styleId="WW8Num39z2">
    <w:name w:val="WW8Num39z2"/>
    <w:rsid w:val="008A0499"/>
    <w:rPr>
      <w:rFonts w:ascii="Wingdings" w:hAnsi="Wingdings" w:cs="Wingdings"/>
      <w:w w:val="100"/>
      <w:position w:val="-1"/>
      <w:effect w:val="none"/>
      <w:vertAlign w:val="baseline"/>
      <w:cs w:val="0"/>
      <w:em w:val="none"/>
    </w:rPr>
  </w:style>
  <w:style w:type="character" w:customStyle="1" w:styleId="WW8Num40z0">
    <w:name w:val="WW8Num40z0"/>
    <w:rsid w:val="008A0499"/>
    <w:rPr>
      <w:rFonts w:ascii="Symbol" w:hAnsi="Symbol" w:cs="Symbol"/>
      <w:w w:val="100"/>
      <w:position w:val="-1"/>
      <w:effect w:val="none"/>
      <w:vertAlign w:val="baseline"/>
      <w:cs w:val="0"/>
      <w:em w:val="none"/>
    </w:rPr>
  </w:style>
  <w:style w:type="character" w:customStyle="1" w:styleId="WW8Num40z1">
    <w:name w:val="WW8Num40z1"/>
    <w:rsid w:val="008A0499"/>
    <w:rPr>
      <w:rFonts w:ascii="Courier New" w:hAnsi="Courier New" w:cs="Courier New"/>
      <w:w w:val="100"/>
      <w:position w:val="-1"/>
      <w:effect w:val="none"/>
      <w:vertAlign w:val="baseline"/>
      <w:cs w:val="0"/>
      <w:em w:val="none"/>
    </w:rPr>
  </w:style>
  <w:style w:type="character" w:customStyle="1" w:styleId="WW8Num40z2">
    <w:name w:val="WW8Num40z2"/>
    <w:rsid w:val="008A0499"/>
    <w:rPr>
      <w:rFonts w:ascii="Wingdings" w:hAnsi="Wingdings" w:cs="Wingdings"/>
      <w:w w:val="100"/>
      <w:position w:val="-1"/>
      <w:effect w:val="none"/>
      <w:vertAlign w:val="baseline"/>
      <w:cs w:val="0"/>
      <w:em w:val="none"/>
    </w:rPr>
  </w:style>
  <w:style w:type="character" w:customStyle="1" w:styleId="WW8Num41z0">
    <w:name w:val="WW8Num41z0"/>
    <w:rsid w:val="008A0499"/>
    <w:rPr>
      <w:w w:val="100"/>
      <w:position w:val="-1"/>
      <w:effect w:val="none"/>
      <w:vertAlign w:val="baseline"/>
      <w:cs w:val="0"/>
      <w:em w:val="none"/>
    </w:rPr>
  </w:style>
  <w:style w:type="character" w:customStyle="1" w:styleId="WW8Num41z1">
    <w:name w:val="WW8Num41z1"/>
    <w:rsid w:val="008A0499"/>
    <w:rPr>
      <w:w w:val="100"/>
      <w:position w:val="-1"/>
      <w:effect w:val="none"/>
      <w:vertAlign w:val="baseline"/>
      <w:cs w:val="0"/>
      <w:em w:val="none"/>
    </w:rPr>
  </w:style>
  <w:style w:type="character" w:customStyle="1" w:styleId="WW8Num41z2">
    <w:name w:val="WW8Num41z2"/>
    <w:rsid w:val="008A0499"/>
    <w:rPr>
      <w:w w:val="100"/>
      <w:position w:val="-1"/>
      <w:effect w:val="none"/>
      <w:vertAlign w:val="baseline"/>
      <w:cs w:val="0"/>
      <w:em w:val="none"/>
    </w:rPr>
  </w:style>
  <w:style w:type="character" w:customStyle="1" w:styleId="WW8Num41z3">
    <w:name w:val="WW8Num41z3"/>
    <w:rsid w:val="008A0499"/>
    <w:rPr>
      <w:w w:val="100"/>
      <w:position w:val="-1"/>
      <w:effect w:val="none"/>
      <w:vertAlign w:val="baseline"/>
      <w:cs w:val="0"/>
      <w:em w:val="none"/>
    </w:rPr>
  </w:style>
  <w:style w:type="character" w:customStyle="1" w:styleId="WW8Num41z4">
    <w:name w:val="WW8Num41z4"/>
    <w:rsid w:val="008A0499"/>
    <w:rPr>
      <w:w w:val="100"/>
      <w:position w:val="-1"/>
      <w:effect w:val="none"/>
      <w:vertAlign w:val="baseline"/>
      <w:cs w:val="0"/>
      <w:em w:val="none"/>
    </w:rPr>
  </w:style>
  <w:style w:type="character" w:customStyle="1" w:styleId="WW8Num41z5">
    <w:name w:val="WW8Num41z5"/>
    <w:rsid w:val="008A0499"/>
    <w:rPr>
      <w:w w:val="100"/>
      <w:position w:val="-1"/>
      <w:effect w:val="none"/>
      <w:vertAlign w:val="baseline"/>
      <w:cs w:val="0"/>
      <w:em w:val="none"/>
    </w:rPr>
  </w:style>
  <w:style w:type="character" w:customStyle="1" w:styleId="WW8Num41z6">
    <w:name w:val="WW8Num41z6"/>
    <w:rsid w:val="008A0499"/>
    <w:rPr>
      <w:w w:val="100"/>
      <w:position w:val="-1"/>
      <w:effect w:val="none"/>
      <w:vertAlign w:val="baseline"/>
      <w:cs w:val="0"/>
      <w:em w:val="none"/>
    </w:rPr>
  </w:style>
  <w:style w:type="character" w:customStyle="1" w:styleId="WW8Num41z7">
    <w:name w:val="WW8Num41z7"/>
    <w:rsid w:val="008A0499"/>
    <w:rPr>
      <w:w w:val="100"/>
      <w:position w:val="-1"/>
      <w:effect w:val="none"/>
      <w:vertAlign w:val="baseline"/>
      <w:cs w:val="0"/>
      <w:em w:val="none"/>
    </w:rPr>
  </w:style>
  <w:style w:type="character" w:customStyle="1" w:styleId="WW8Num41z8">
    <w:name w:val="WW8Num41z8"/>
    <w:rsid w:val="008A0499"/>
    <w:rPr>
      <w:w w:val="100"/>
      <w:position w:val="-1"/>
      <w:effect w:val="none"/>
      <w:vertAlign w:val="baseline"/>
      <w:cs w:val="0"/>
      <w:em w:val="none"/>
    </w:rPr>
  </w:style>
  <w:style w:type="character" w:customStyle="1" w:styleId="WW8Num42z0">
    <w:name w:val="WW8Num42z0"/>
    <w:rsid w:val="008A0499"/>
    <w:rPr>
      <w:rFonts w:ascii="Symbol" w:hAnsi="Symbol" w:cs="Symbol"/>
      <w:color w:val="222222"/>
      <w:w w:val="100"/>
      <w:position w:val="-1"/>
      <w:sz w:val="22"/>
      <w:szCs w:val="22"/>
      <w:effect w:val="none"/>
      <w:shd w:val="clear" w:color="auto" w:fill="FFFFFF"/>
      <w:vertAlign w:val="baseline"/>
      <w:cs w:val="0"/>
      <w:em w:val="none"/>
    </w:rPr>
  </w:style>
  <w:style w:type="character" w:customStyle="1" w:styleId="WW8Num42z1">
    <w:name w:val="WW8Num42z1"/>
    <w:rsid w:val="008A0499"/>
    <w:rPr>
      <w:rFonts w:ascii="Courier New" w:hAnsi="Courier New" w:cs="Courier New"/>
      <w:w w:val="100"/>
      <w:position w:val="-1"/>
      <w:effect w:val="none"/>
      <w:vertAlign w:val="baseline"/>
      <w:cs w:val="0"/>
      <w:em w:val="none"/>
    </w:rPr>
  </w:style>
  <w:style w:type="character" w:customStyle="1" w:styleId="WW8Num42z2">
    <w:name w:val="WW8Num42z2"/>
    <w:rsid w:val="008A0499"/>
    <w:rPr>
      <w:rFonts w:ascii="Wingdings" w:hAnsi="Wingdings" w:cs="Wingdings"/>
      <w:w w:val="100"/>
      <w:position w:val="-1"/>
      <w:effect w:val="none"/>
      <w:vertAlign w:val="baseline"/>
      <w:cs w:val="0"/>
      <w:em w:val="none"/>
    </w:rPr>
  </w:style>
  <w:style w:type="character" w:customStyle="1" w:styleId="WW8Num43z0">
    <w:name w:val="WW8Num43z0"/>
    <w:rsid w:val="008A0499"/>
    <w:rPr>
      <w:rFonts w:ascii="Calibri Light" w:hAnsi="Calibri Light" w:cs="Calibri Light"/>
      <w:w w:val="100"/>
      <w:position w:val="-1"/>
      <w:effect w:val="none"/>
      <w:vertAlign w:val="baseline"/>
      <w:cs w:val="0"/>
      <w:em w:val="none"/>
    </w:rPr>
  </w:style>
  <w:style w:type="character" w:customStyle="1" w:styleId="WW8Num43z1">
    <w:name w:val="WW8Num43z1"/>
    <w:rsid w:val="008A0499"/>
    <w:rPr>
      <w:w w:val="100"/>
      <w:position w:val="-1"/>
      <w:effect w:val="none"/>
      <w:vertAlign w:val="baseline"/>
      <w:cs w:val="0"/>
      <w:em w:val="none"/>
    </w:rPr>
  </w:style>
  <w:style w:type="character" w:customStyle="1" w:styleId="WW8Num43z2">
    <w:name w:val="WW8Num43z2"/>
    <w:rsid w:val="008A0499"/>
    <w:rPr>
      <w:w w:val="100"/>
      <w:position w:val="-1"/>
      <w:effect w:val="none"/>
      <w:vertAlign w:val="baseline"/>
      <w:cs w:val="0"/>
      <w:em w:val="none"/>
    </w:rPr>
  </w:style>
  <w:style w:type="character" w:customStyle="1" w:styleId="WW8Num43z3">
    <w:name w:val="WW8Num43z3"/>
    <w:rsid w:val="008A0499"/>
    <w:rPr>
      <w:w w:val="100"/>
      <w:position w:val="-1"/>
      <w:effect w:val="none"/>
      <w:vertAlign w:val="baseline"/>
      <w:cs w:val="0"/>
      <w:em w:val="none"/>
    </w:rPr>
  </w:style>
  <w:style w:type="character" w:customStyle="1" w:styleId="WW8Num43z4">
    <w:name w:val="WW8Num43z4"/>
    <w:rsid w:val="008A0499"/>
    <w:rPr>
      <w:w w:val="100"/>
      <w:position w:val="-1"/>
      <w:effect w:val="none"/>
      <w:vertAlign w:val="baseline"/>
      <w:cs w:val="0"/>
      <w:em w:val="none"/>
    </w:rPr>
  </w:style>
  <w:style w:type="character" w:customStyle="1" w:styleId="WW8Num43z5">
    <w:name w:val="WW8Num43z5"/>
    <w:rsid w:val="008A0499"/>
    <w:rPr>
      <w:w w:val="100"/>
      <w:position w:val="-1"/>
      <w:effect w:val="none"/>
      <w:vertAlign w:val="baseline"/>
      <w:cs w:val="0"/>
      <w:em w:val="none"/>
    </w:rPr>
  </w:style>
  <w:style w:type="character" w:customStyle="1" w:styleId="WW8Num43z6">
    <w:name w:val="WW8Num43z6"/>
    <w:rsid w:val="008A0499"/>
    <w:rPr>
      <w:w w:val="100"/>
      <w:position w:val="-1"/>
      <w:effect w:val="none"/>
      <w:vertAlign w:val="baseline"/>
      <w:cs w:val="0"/>
      <w:em w:val="none"/>
    </w:rPr>
  </w:style>
  <w:style w:type="character" w:customStyle="1" w:styleId="WW8Num43z7">
    <w:name w:val="WW8Num43z7"/>
    <w:rsid w:val="008A0499"/>
    <w:rPr>
      <w:w w:val="100"/>
      <w:position w:val="-1"/>
      <w:effect w:val="none"/>
      <w:vertAlign w:val="baseline"/>
      <w:cs w:val="0"/>
      <w:em w:val="none"/>
    </w:rPr>
  </w:style>
  <w:style w:type="character" w:customStyle="1" w:styleId="WW8Num43z8">
    <w:name w:val="WW8Num43z8"/>
    <w:rsid w:val="008A0499"/>
    <w:rPr>
      <w:w w:val="100"/>
      <w:position w:val="-1"/>
      <w:effect w:val="none"/>
      <w:vertAlign w:val="baseline"/>
      <w:cs w:val="0"/>
      <w:em w:val="none"/>
    </w:rPr>
  </w:style>
  <w:style w:type="character" w:customStyle="1" w:styleId="Fontepargpadro3">
    <w:name w:val="Fonte parág. padrão3"/>
    <w:rsid w:val="008A0499"/>
    <w:rPr>
      <w:w w:val="100"/>
      <w:position w:val="-1"/>
      <w:effect w:val="none"/>
      <w:vertAlign w:val="baseline"/>
      <w:cs w:val="0"/>
      <w:em w:val="none"/>
    </w:rPr>
  </w:style>
  <w:style w:type="character" w:customStyle="1" w:styleId="WW8Num2z1">
    <w:name w:val="WW8Num2z1"/>
    <w:rsid w:val="008A0499"/>
    <w:rPr>
      <w:w w:val="100"/>
      <w:position w:val="-1"/>
      <w:effect w:val="none"/>
      <w:vertAlign w:val="baseline"/>
      <w:cs w:val="0"/>
      <w:em w:val="none"/>
    </w:rPr>
  </w:style>
  <w:style w:type="character" w:customStyle="1" w:styleId="WW8Num2z2">
    <w:name w:val="WW8Num2z2"/>
    <w:rsid w:val="008A0499"/>
    <w:rPr>
      <w:w w:val="100"/>
      <w:position w:val="-1"/>
      <w:effect w:val="none"/>
      <w:vertAlign w:val="baseline"/>
      <w:cs w:val="0"/>
      <w:em w:val="none"/>
    </w:rPr>
  </w:style>
  <w:style w:type="character" w:customStyle="1" w:styleId="WW8Num2z3">
    <w:name w:val="WW8Num2z3"/>
    <w:rsid w:val="008A0499"/>
    <w:rPr>
      <w:w w:val="100"/>
      <w:position w:val="-1"/>
      <w:effect w:val="none"/>
      <w:vertAlign w:val="baseline"/>
      <w:cs w:val="0"/>
      <w:em w:val="none"/>
    </w:rPr>
  </w:style>
  <w:style w:type="character" w:customStyle="1" w:styleId="WW8Num2z4">
    <w:name w:val="WW8Num2z4"/>
    <w:rsid w:val="008A0499"/>
    <w:rPr>
      <w:w w:val="100"/>
      <w:position w:val="-1"/>
      <w:effect w:val="none"/>
      <w:vertAlign w:val="baseline"/>
      <w:cs w:val="0"/>
      <w:em w:val="none"/>
    </w:rPr>
  </w:style>
  <w:style w:type="character" w:customStyle="1" w:styleId="WW8Num2z5">
    <w:name w:val="WW8Num2z5"/>
    <w:rsid w:val="008A0499"/>
    <w:rPr>
      <w:w w:val="100"/>
      <w:position w:val="-1"/>
      <w:effect w:val="none"/>
      <w:vertAlign w:val="baseline"/>
      <w:cs w:val="0"/>
      <w:em w:val="none"/>
    </w:rPr>
  </w:style>
  <w:style w:type="character" w:customStyle="1" w:styleId="WW8Num2z6">
    <w:name w:val="WW8Num2z6"/>
    <w:rsid w:val="008A0499"/>
    <w:rPr>
      <w:w w:val="100"/>
      <w:position w:val="-1"/>
      <w:effect w:val="none"/>
      <w:vertAlign w:val="baseline"/>
      <w:cs w:val="0"/>
      <w:em w:val="none"/>
    </w:rPr>
  </w:style>
  <w:style w:type="character" w:customStyle="1" w:styleId="WW8Num2z7">
    <w:name w:val="WW8Num2z7"/>
    <w:rsid w:val="008A0499"/>
    <w:rPr>
      <w:w w:val="100"/>
      <w:position w:val="-1"/>
      <w:effect w:val="none"/>
      <w:vertAlign w:val="baseline"/>
      <w:cs w:val="0"/>
      <w:em w:val="none"/>
    </w:rPr>
  </w:style>
  <w:style w:type="character" w:customStyle="1" w:styleId="WW8Num2z8">
    <w:name w:val="WW8Num2z8"/>
    <w:rsid w:val="008A0499"/>
    <w:rPr>
      <w:w w:val="100"/>
      <w:position w:val="-1"/>
      <w:effect w:val="none"/>
      <w:vertAlign w:val="baseline"/>
      <w:cs w:val="0"/>
      <w:em w:val="none"/>
    </w:rPr>
  </w:style>
  <w:style w:type="character" w:customStyle="1" w:styleId="WW8Num4z1">
    <w:name w:val="WW8Num4z1"/>
    <w:rsid w:val="008A0499"/>
    <w:rPr>
      <w:w w:val="100"/>
      <w:position w:val="-1"/>
      <w:effect w:val="none"/>
      <w:vertAlign w:val="baseline"/>
      <w:cs w:val="0"/>
      <w:em w:val="none"/>
    </w:rPr>
  </w:style>
  <w:style w:type="character" w:customStyle="1" w:styleId="WW8Num4z2">
    <w:name w:val="WW8Num4z2"/>
    <w:rsid w:val="008A0499"/>
    <w:rPr>
      <w:w w:val="100"/>
      <w:position w:val="-1"/>
      <w:effect w:val="none"/>
      <w:vertAlign w:val="baseline"/>
      <w:cs w:val="0"/>
      <w:em w:val="none"/>
    </w:rPr>
  </w:style>
  <w:style w:type="character" w:customStyle="1" w:styleId="WW8Num4z3">
    <w:name w:val="WW8Num4z3"/>
    <w:rsid w:val="008A0499"/>
    <w:rPr>
      <w:w w:val="100"/>
      <w:position w:val="-1"/>
      <w:effect w:val="none"/>
      <w:vertAlign w:val="baseline"/>
      <w:cs w:val="0"/>
      <w:em w:val="none"/>
    </w:rPr>
  </w:style>
  <w:style w:type="character" w:customStyle="1" w:styleId="WW8Num4z4">
    <w:name w:val="WW8Num4z4"/>
    <w:rsid w:val="008A0499"/>
    <w:rPr>
      <w:w w:val="100"/>
      <w:position w:val="-1"/>
      <w:effect w:val="none"/>
      <w:vertAlign w:val="baseline"/>
      <w:cs w:val="0"/>
      <w:em w:val="none"/>
    </w:rPr>
  </w:style>
  <w:style w:type="character" w:customStyle="1" w:styleId="WW8Num4z5">
    <w:name w:val="WW8Num4z5"/>
    <w:rsid w:val="008A0499"/>
    <w:rPr>
      <w:w w:val="100"/>
      <w:position w:val="-1"/>
      <w:effect w:val="none"/>
      <w:vertAlign w:val="baseline"/>
      <w:cs w:val="0"/>
      <w:em w:val="none"/>
    </w:rPr>
  </w:style>
  <w:style w:type="character" w:customStyle="1" w:styleId="WW8Num4z6">
    <w:name w:val="WW8Num4z6"/>
    <w:rsid w:val="008A0499"/>
    <w:rPr>
      <w:w w:val="100"/>
      <w:position w:val="-1"/>
      <w:effect w:val="none"/>
      <w:vertAlign w:val="baseline"/>
      <w:cs w:val="0"/>
      <w:em w:val="none"/>
    </w:rPr>
  </w:style>
  <w:style w:type="character" w:customStyle="1" w:styleId="WW8Num4z7">
    <w:name w:val="WW8Num4z7"/>
    <w:rsid w:val="008A0499"/>
    <w:rPr>
      <w:w w:val="100"/>
      <w:position w:val="-1"/>
      <w:effect w:val="none"/>
      <w:vertAlign w:val="baseline"/>
      <w:cs w:val="0"/>
      <w:em w:val="none"/>
    </w:rPr>
  </w:style>
  <w:style w:type="character" w:customStyle="1" w:styleId="WW8Num4z8">
    <w:name w:val="WW8Num4z8"/>
    <w:rsid w:val="008A0499"/>
    <w:rPr>
      <w:w w:val="100"/>
      <w:position w:val="-1"/>
      <w:effect w:val="none"/>
      <w:vertAlign w:val="baseline"/>
      <w:cs w:val="0"/>
      <w:em w:val="none"/>
    </w:rPr>
  </w:style>
  <w:style w:type="character" w:customStyle="1" w:styleId="WW8Num5z1">
    <w:name w:val="WW8Num5z1"/>
    <w:rsid w:val="008A0499"/>
    <w:rPr>
      <w:rFonts w:ascii="Courier New" w:hAnsi="Courier New" w:cs="Courier New"/>
      <w:w w:val="100"/>
      <w:position w:val="-1"/>
      <w:effect w:val="none"/>
      <w:vertAlign w:val="baseline"/>
      <w:cs w:val="0"/>
      <w:em w:val="none"/>
    </w:rPr>
  </w:style>
  <w:style w:type="character" w:customStyle="1" w:styleId="WW8Num5z2">
    <w:name w:val="WW8Num5z2"/>
    <w:rsid w:val="008A0499"/>
    <w:rPr>
      <w:rFonts w:ascii="Wingdings" w:hAnsi="Wingdings" w:cs="Wingdings"/>
      <w:w w:val="100"/>
      <w:position w:val="-1"/>
      <w:effect w:val="none"/>
      <w:vertAlign w:val="baseline"/>
      <w:cs w:val="0"/>
      <w:em w:val="none"/>
    </w:rPr>
  </w:style>
  <w:style w:type="character" w:customStyle="1" w:styleId="WW8Num5z3">
    <w:name w:val="WW8Num5z3"/>
    <w:rsid w:val="008A0499"/>
    <w:rPr>
      <w:rFonts w:ascii="Symbol" w:hAnsi="Symbol" w:cs="Symbol"/>
      <w:w w:val="100"/>
      <w:position w:val="-1"/>
      <w:effect w:val="none"/>
      <w:vertAlign w:val="baseline"/>
      <w:cs w:val="0"/>
      <w:em w:val="none"/>
    </w:rPr>
  </w:style>
  <w:style w:type="character" w:customStyle="1" w:styleId="WW8Num6z1">
    <w:name w:val="WW8Num6z1"/>
    <w:rsid w:val="008A0499"/>
    <w:rPr>
      <w:w w:val="100"/>
      <w:position w:val="-1"/>
      <w:effect w:val="none"/>
      <w:vertAlign w:val="baseline"/>
      <w:cs w:val="0"/>
      <w:em w:val="none"/>
    </w:rPr>
  </w:style>
  <w:style w:type="character" w:customStyle="1" w:styleId="WW8Num6z2">
    <w:name w:val="WW8Num6z2"/>
    <w:rsid w:val="008A0499"/>
    <w:rPr>
      <w:w w:val="100"/>
      <w:position w:val="-1"/>
      <w:effect w:val="none"/>
      <w:vertAlign w:val="baseline"/>
      <w:cs w:val="0"/>
      <w:em w:val="none"/>
    </w:rPr>
  </w:style>
  <w:style w:type="character" w:customStyle="1" w:styleId="WW8Num6z3">
    <w:name w:val="WW8Num6z3"/>
    <w:rsid w:val="008A0499"/>
    <w:rPr>
      <w:w w:val="100"/>
      <w:position w:val="-1"/>
      <w:effect w:val="none"/>
      <w:vertAlign w:val="baseline"/>
      <w:cs w:val="0"/>
      <w:em w:val="none"/>
    </w:rPr>
  </w:style>
  <w:style w:type="character" w:customStyle="1" w:styleId="WW8Num6z4">
    <w:name w:val="WW8Num6z4"/>
    <w:rsid w:val="008A0499"/>
    <w:rPr>
      <w:w w:val="100"/>
      <w:position w:val="-1"/>
      <w:effect w:val="none"/>
      <w:vertAlign w:val="baseline"/>
      <w:cs w:val="0"/>
      <w:em w:val="none"/>
    </w:rPr>
  </w:style>
  <w:style w:type="character" w:customStyle="1" w:styleId="WW8Num6z5">
    <w:name w:val="WW8Num6z5"/>
    <w:rsid w:val="008A0499"/>
    <w:rPr>
      <w:w w:val="100"/>
      <w:position w:val="-1"/>
      <w:effect w:val="none"/>
      <w:vertAlign w:val="baseline"/>
      <w:cs w:val="0"/>
      <w:em w:val="none"/>
    </w:rPr>
  </w:style>
  <w:style w:type="character" w:customStyle="1" w:styleId="WW8Num6z6">
    <w:name w:val="WW8Num6z6"/>
    <w:rsid w:val="008A0499"/>
    <w:rPr>
      <w:w w:val="100"/>
      <w:position w:val="-1"/>
      <w:effect w:val="none"/>
      <w:vertAlign w:val="baseline"/>
      <w:cs w:val="0"/>
      <w:em w:val="none"/>
    </w:rPr>
  </w:style>
  <w:style w:type="character" w:customStyle="1" w:styleId="WW8Num6z7">
    <w:name w:val="WW8Num6z7"/>
    <w:rsid w:val="008A0499"/>
    <w:rPr>
      <w:w w:val="100"/>
      <w:position w:val="-1"/>
      <w:effect w:val="none"/>
      <w:vertAlign w:val="baseline"/>
      <w:cs w:val="0"/>
      <w:em w:val="none"/>
    </w:rPr>
  </w:style>
  <w:style w:type="character" w:customStyle="1" w:styleId="WW8Num6z8">
    <w:name w:val="WW8Num6z8"/>
    <w:rsid w:val="008A0499"/>
    <w:rPr>
      <w:w w:val="100"/>
      <w:position w:val="-1"/>
      <w:effect w:val="none"/>
      <w:vertAlign w:val="baseline"/>
      <w:cs w:val="0"/>
      <w:em w:val="none"/>
    </w:rPr>
  </w:style>
  <w:style w:type="character" w:customStyle="1" w:styleId="WW8Num7z1">
    <w:name w:val="WW8Num7z1"/>
    <w:rsid w:val="008A0499"/>
    <w:rPr>
      <w:rFonts w:ascii="Courier New" w:hAnsi="Courier New" w:cs="Courier New"/>
      <w:w w:val="100"/>
      <w:position w:val="-1"/>
      <w:effect w:val="none"/>
      <w:vertAlign w:val="baseline"/>
      <w:cs w:val="0"/>
      <w:em w:val="none"/>
    </w:rPr>
  </w:style>
  <w:style w:type="character" w:customStyle="1" w:styleId="WW8Num7z2">
    <w:name w:val="WW8Num7z2"/>
    <w:rsid w:val="008A0499"/>
    <w:rPr>
      <w:rFonts w:ascii="Wingdings" w:hAnsi="Wingdings" w:cs="Wingdings"/>
      <w:w w:val="100"/>
      <w:position w:val="-1"/>
      <w:effect w:val="none"/>
      <w:vertAlign w:val="baseline"/>
      <w:cs w:val="0"/>
      <w:em w:val="none"/>
    </w:rPr>
  </w:style>
  <w:style w:type="character" w:customStyle="1" w:styleId="WW8Num7z3">
    <w:name w:val="WW8Num7z3"/>
    <w:rsid w:val="008A0499"/>
    <w:rPr>
      <w:rFonts w:ascii="Symbol" w:hAnsi="Symbol" w:cs="Symbol"/>
      <w:w w:val="100"/>
      <w:position w:val="-1"/>
      <w:effect w:val="none"/>
      <w:vertAlign w:val="baseline"/>
      <w:cs w:val="0"/>
      <w:em w:val="none"/>
    </w:rPr>
  </w:style>
  <w:style w:type="character" w:customStyle="1" w:styleId="Fontepargpadro1">
    <w:name w:val="Fonte parág. padrão1"/>
    <w:rsid w:val="008A0499"/>
    <w:rPr>
      <w:w w:val="100"/>
      <w:position w:val="-1"/>
      <w:effect w:val="none"/>
      <w:vertAlign w:val="baseline"/>
      <w:cs w:val="0"/>
      <w:em w:val="none"/>
    </w:rPr>
  </w:style>
  <w:style w:type="character" w:customStyle="1" w:styleId="WW-Absatz-Standardschriftart">
    <w:name w:val="WW-Absatz-Standardschriftart"/>
    <w:rsid w:val="008A0499"/>
    <w:rPr>
      <w:w w:val="100"/>
      <w:position w:val="-1"/>
      <w:effect w:val="none"/>
      <w:vertAlign w:val="baseline"/>
      <w:cs w:val="0"/>
      <w:em w:val="none"/>
    </w:rPr>
  </w:style>
  <w:style w:type="character" w:customStyle="1" w:styleId="WW-Absatz-Standardschriftart1111">
    <w:name w:val="WW-Absatz-Standardschriftart1111"/>
    <w:rsid w:val="008A0499"/>
    <w:rPr>
      <w:w w:val="100"/>
      <w:position w:val="-1"/>
      <w:effect w:val="none"/>
      <w:vertAlign w:val="baseline"/>
      <w:cs w:val="0"/>
      <w:em w:val="none"/>
    </w:rPr>
  </w:style>
  <w:style w:type="character" w:customStyle="1" w:styleId="WW-Absatz-Standardschriftart111">
    <w:name w:val="WW-Absatz-Standardschriftart111"/>
    <w:rsid w:val="008A0499"/>
    <w:rPr>
      <w:w w:val="100"/>
      <w:position w:val="-1"/>
      <w:effect w:val="none"/>
      <w:vertAlign w:val="baseline"/>
      <w:cs w:val="0"/>
      <w:em w:val="none"/>
    </w:rPr>
  </w:style>
  <w:style w:type="paragraph" w:customStyle="1" w:styleId="Ttulo30">
    <w:name w:val="Título3"/>
    <w:basedOn w:val="Normal"/>
    <w:next w:val="Corpodetexto"/>
    <w:uiPriority w:val="99"/>
    <w:rsid w:val="008A0499"/>
    <w:pPr>
      <w:suppressAutoHyphens/>
      <w:spacing w:after="0" w:line="240" w:lineRule="auto"/>
      <w:ind w:leftChars="-1" w:left="-1" w:hangingChars="1" w:hanging="1"/>
      <w:jc w:val="center"/>
      <w:textDirection w:val="btLr"/>
      <w:textAlignment w:val="top"/>
      <w:outlineLvl w:val="0"/>
    </w:pPr>
    <w:rPr>
      <w:rFonts w:ascii="Arial" w:eastAsia="Calibri" w:hAnsi="Arial" w:cs="Arial"/>
      <w:b/>
      <w:bCs/>
      <w:position w:val="-1"/>
      <w:sz w:val="20"/>
      <w:szCs w:val="20"/>
      <w:lang w:eastAsia="zh-CN"/>
    </w:rPr>
  </w:style>
  <w:style w:type="paragraph" w:styleId="Lista">
    <w:name w:val="List"/>
    <w:basedOn w:val="Corpodetexto"/>
    <w:uiPriority w:val="99"/>
    <w:rsid w:val="008A0499"/>
    <w:pPr>
      <w:autoSpaceDE w:val="0"/>
      <w:spacing w:after="0"/>
      <w:ind w:leftChars="-1" w:left="-1" w:hangingChars="1" w:hanging="1"/>
      <w:jc w:val="both"/>
      <w:textDirection w:val="btLr"/>
      <w:textAlignment w:val="top"/>
      <w:outlineLvl w:val="0"/>
    </w:pPr>
    <w:rPr>
      <w:rFonts w:eastAsia="Calibri" w:cs="Tahoma"/>
      <w:position w:val="-1"/>
      <w:sz w:val="24"/>
      <w:szCs w:val="24"/>
      <w:lang w:eastAsia="zh-CN"/>
    </w:rPr>
  </w:style>
  <w:style w:type="paragraph" w:styleId="Legenda">
    <w:name w:val="caption"/>
    <w:basedOn w:val="Normal"/>
    <w:uiPriority w:val="99"/>
    <w:qFormat/>
    <w:rsid w:val="008A0499"/>
    <w:pPr>
      <w:suppressLineNumbers/>
      <w:spacing w:before="120" w:line="240" w:lineRule="auto"/>
      <w:ind w:leftChars="-1" w:left="-1" w:hangingChars="1" w:hanging="1"/>
      <w:jc w:val="left"/>
      <w:textDirection w:val="btLr"/>
      <w:textAlignment w:val="top"/>
      <w:outlineLvl w:val="0"/>
    </w:pPr>
    <w:rPr>
      <w:rFonts w:ascii="Times New Roman" w:eastAsia="Calibri" w:hAnsi="Times New Roman" w:cs="Mangal"/>
      <w:i/>
      <w:iCs/>
      <w:position w:val="-1"/>
      <w:szCs w:val="24"/>
      <w:lang w:eastAsia="zh-CN"/>
    </w:rPr>
  </w:style>
  <w:style w:type="paragraph" w:customStyle="1" w:styleId="ndice">
    <w:name w:val="Índice"/>
    <w:basedOn w:val="Normal"/>
    <w:uiPriority w:val="99"/>
    <w:rsid w:val="008A0499"/>
    <w:pPr>
      <w:suppressLineNumbers/>
      <w:spacing w:after="0" w:line="240" w:lineRule="auto"/>
      <w:ind w:leftChars="-1" w:left="-1" w:hangingChars="1" w:hanging="1"/>
      <w:jc w:val="left"/>
      <w:textDirection w:val="btLr"/>
      <w:textAlignment w:val="top"/>
      <w:outlineLvl w:val="0"/>
    </w:pPr>
    <w:rPr>
      <w:rFonts w:ascii="Times New Roman" w:eastAsia="Calibri" w:hAnsi="Times New Roman" w:cs="Mangal"/>
      <w:position w:val="-1"/>
      <w:szCs w:val="24"/>
      <w:lang w:eastAsia="zh-CN"/>
    </w:rPr>
  </w:style>
  <w:style w:type="paragraph" w:customStyle="1" w:styleId="Ttulo20">
    <w:name w:val="Título2"/>
    <w:basedOn w:val="Normal"/>
    <w:next w:val="Corpodetexto"/>
    <w:uiPriority w:val="99"/>
    <w:rsid w:val="008A0499"/>
    <w:pPr>
      <w:keepNext/>
      <w:spacing w:before="240" w:line="240" w:lineRule="auto"/>
      <w:ind w:leftChars="-1" w:left="-1" w:hangingChars="1" w:hanging="1"/>
      <w:jc w:val="left"/>
      <w:textDirection w:val="btLr"/>
      <w:textAlignment w:val="top"/>
      <w:outlineLvl w:val="0"/>
    </w:pPr>
    <w:rPr>
      <w:rFonts w:ascii="Liberation Sans" w:eastAsia="Microsoft YaHei" w:hAnsi="Liberation Sans" w:cs="Mangal"/>
      <w:position w:val="-1"/>
      <w:sz w:val="28"/>
      <w:szCs w:val="28"/>
      <w:lang w:eastAsia="zh-CN"/>
    </w:rPr>
  </w:style>
  <w:style w:type="paragraph" w:customStyle="1" w:styleId="Corpodetexto34">
    <w:name w:val="Corpo de texto 34"/>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position w:val="-1"/>
      <w:sz w:val="20"/>
      <w:szCs w:val="20"/>
      <w:lang w:eastAsia="zh-CN"/>
    </w:rPr>
  </w:style>
  <w:style w:type="paragraph" w:customStyle="1" w:styleId="Recuodecorpodetexto31">
    <w:name w:val="Recuo de corpo de texto 31"/>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color w:val="000000"/>
      <w:position w:val="-1"/>
      <w:sz w:val="20"/>
      <w:szCs w:val="20"/>
      <w:lang w:eastAsia="zh-CN"/>
    </w:rPr>
  </w:style>
  <w:style w:type="paragraph" w:customStyle="1" w:styleId="Corpodetexto32">
    <w:name w:val="Corpo de texto 32"/>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position w:val="-1"/>
      <w:sz w:val="20"/>
      <w:szCs w:val="20"/>
      <w:lang w:eastAsia="zh-CN"/>
    </w:rPr>
  </w:style>
  <w:style w:type="paragraph" w:customStyle="1" w:styleId="Recuodecorpodetexto21">
    <w:name w:val="Recuo de corpo de texto 21"/>
    <w:basedOn w:val="Normal"/>
    <w:uiPriority w:val="99"/>
    <w:rsid w:val="008A0499"/>
    <w:pPr>
      <w:spacing w:after="0" w:line="240" w:lineRule="auto"/>
      <w:ind w:leftChars="-1" w:left="-1" w:hangingChars="1" w:hanging="1"/>
      <w:textDirection w:val="btLr"/>
      <w:textAlignment w:val="top"/>
      <w:outlineLvl w:val="0"/>
    </w:pPr>
    <w:rPr>
      <w:rFonts w:ascii="Century Gothic" w:eastAsia="Calibri" w:hAnsi="Century Gothic" w:cs="Century Gothic"/>
      <w:position w:val="-1"/>
      <w:sz w:val="22"/>
      <w:szCs w:val="20"/>
      <w:lang w:eastAsia="zh-CN"/>
    </w:rPr>
  </w:style>
  <w:style w:type="paragraph" w:customStyle="1" w:styleId="Recuodecorpodetexto33">
    <w:name w:val="Recuo de corpo de texto 33"/>
    <w:basedOn w:val="Normal"/>
    <w:uiPriority w:val="99"/>
    <w:rsid w:val="008A0499"/>
    <w:pPr>
      <w:spacing w:line="240" w:lineRule="auto"/>
      <w:ind w:leftChars="-1" w:left="283" w:hangingChars="1" w:hanging="1"/>
      <w:jc w:val="left"/>
      <w:textDirection w:val="btLr"/>
      <w:textAlignment w:val="top"/>
      <w:outlineLvl w:val="0"/>
    </w:pPr>
    <w:rPr>
      <w:rFonts w:ascii="Times New Roman" w:eastAsia="Calibri" w:hAnsi="Times New Roman" w:cs="Times New Roman"/>
      <w:position w:val="-1"/>
      <w:sz w:val="16"/>
      <w:szCs w:val="16"/>
      <w:lang w:eastAsia="zh-CN"/>
    </w:rPr>
  </w:style>
  <w:style w:type="paragraph" w:customStyle="1" w:styleId="Corpodetexto33">
    <w:name w:val="Corpo de texto 33"/>
    <w:basedOn w:val="Normal"/>
    <w:uiPriority w:val="99"/>
    <w:rsid w:val="008A0499"/>
    <w:pPr>
      <w:spacing w:line="240" w:lineRule="auto"/>
      <w:ind w:leftChars="-1" w:left="-1" w:hangingChars="1" w:hanging="1"/>
      <w:jc w:val="left"/>
      <w:textDirection w:val="btLr"/>
      <w:textAlignment w:val="top"/>
      <w:outlineLvl w:val="0"/>
    </w:pPr>
    <w:rPr>
      <w:rFonts w:ascii="Times New Roman" w:eastAsia="Calibri" w:hAnsi="Times New Roman" w:cs="Times New Roman"/>
      <w:position w:val="-1"/>
      <w:sz w:val="16"/>
      <w:szCs w:val="16"/>
      <w:lang w:eastAsia="zh-CN"/>
    </w:rPr>
  </w:style>
  <w:style w:type="paragraph" w:customStyle="1" w:styleId="Corpodetexto23">
    <w:name w:val="Corpo de texto 23"/>
    <w:basedOn w:val="Normal"/>
    <w:uiPriority w:val="99"/>
    <w:rsid w:val="008A0499"/>
    <w:pPr>
      <w:widowControl w:val="0"/>
      <w:autoSpaceDE w:val="0"/>
      <w:spacing w:after="0" w:line="240" w:lineRule="auto"/>
      <w:ind w:leftChars="-1" w:left="-1" w:hangingChars="1" w:hanging="1"/>
      <w:textDirection w:val="btLr"/>
      <w:textAlignment w:val="top"/>
      <w:outlineLvl w:val="0"/>
    </w:pPr>
    <w:rPr>
      <w:rFonts w:ascii="Courier New" w:eastAsia="Calibri" w:hAnsi="Courier New" w:cs="Courier New"/>
      <w:color w:val="000000"/>
      <w:position w:val="-1"/>
      <w:sz w:val="20"/>
      <w:szCs w:val="20"/>
      <w:lang w:eastAsia="zh-CN"/>
    </w:rPr>
  </w:style>
  <w:style w:type="paragraph" w:customStyle="1" w:styleId="Ttulodetabela">
    <w:name w:val="Título de tabela"/>
    <w:basedOn w:val="Contedodatabela"/>
    <w:uiPriority w:val="99"/>
    <w:rsid w:val="008A0499"/>
    <w:pPr>
      <w:jc w:val="center"/>
    </w:pPr>
    <w:rPr>
      <w:rFonts w:ascii="Times New Roman" w:hAnsi="Times New Roman" w:cs="Times New Roman"/>
      <w:b/>
      <w:bCs/>
      <w:sz w:val="24"/>
      <w:szCs w:val="24"/>
      <w:lang w:eastAsia="zh-CN"/>
    </w:rPr>
  </w:style>
  <w:style w:type="paragraph" w:customStyle="1" w:styleId="Contedodoquadro">
    <w:name w:val="Conteúdo do quadro"/>
    <w:basedOn w:val="Normal"/>
    <w:uiPriority w:val="99"/>
    <w:rsid w:val="008A0499"/>
    <w:pPr>
      <w:spacing w:after="0" w:line="240" w:lineRule="auto"/>
      <w:ind w:leftChars="-1" w:left="-1" w:hangingChars="1" w:hanging="1"/>
      <w:jc w:val="left"/>
      <w:textDirection w:val="btLr"/>
      <w:textAlignment w:val="top"/>
      <w:outlineLvl w:val="0"/>
    </w:pPr>
    <w:rPr>
      <w:rFonts w:ascii="Times New Roman" w:eastAsia="Calibri" w:hAnsi="Times New Roman" w:cs="Times New Roman"/>
      <w:position w:val="-1"/>
      <w:szCs w:val="24"/>
      <w:lang w:eastAsia="zh-CN"/>
    </w:rPr>
  </w:style>
  <w:style w:type="paragraph" w:customStyle="1" w:styleId="style1">
    <w:name w:val="style1"/>
    <w:basedOn w:val="Normal"/>
    <w:uiPriority w:val="99"/>
    <w:rsid w:val="008A0499"/>
    <w:pPr>
      <w:suppressAutoHyphens/>
      <w:spacing w:before="280" w:after="280" w:line="240" w:lineRule="auto"/>
      <w:ind w:leftChars="-1" w:left="-1" w:hangingChars="1" w:hanging="1"/>
      <w:jc w:val="left"/>
      <w:textDirection w:val="btLr"/>
      <w:textAlignment w:val="top"/>
      <w:outlineLvl w:val="0"/>
    </w:pPr>
    <w:rPr>
      <w:rFonts w:ascii="Times New Roman" w:eastAsia="Calibri" w:hAnsi="Times New Roman" w:cs="Times New Roman"/>
      <w:color w:val="0000FF"/>
      <w:position w:val="-1"/>
      <w:szCs w:val="24"/>
      <w:lang w:eastAsia="zh-CN"/>
    </w:rPr>
  </w:style>
  <w:style w:type="paragraph" w:customStyle="1" w:styleId="Corpodetexto22">
    <w:name w:val="Corpo de texto 22"/>
    <w:basedOn w:val="Normal"/>
    <w:uiPriority w:val="99"/>
    <w:rsid w:val="008A0499"/>
    <w:pPr>
      <w:spacing w:line="480" w:lineRule="auto"/>
      <w:ind w:leftChars="-1" w:left="-1" w:hangingChars="1" w:hanging="1"/>
      <w:jc w:val="left"/>
      <w:textDirection w:val="btLr"/>
      <w:textAlignment w:val="top"/>
      <w:outlineLvl w:val="0"/>
    </w:pPr>
    <w:rPr>
      <w:rFonts w:ascii="Times New Roman" w:eastAsia="Calibri" w:hAnsi="Times New Roman" w:cs="Times New Roman"/>
      <w:position w:val="-1"/>
      <w:szCs w:val="24"/>
      <w:lang w:eastAsia="zh-CN"/>
    </w:rPr>
  </w:style>
  <w:style w:type="paragraph" w:customStyle="1" w:styleId="P50">
    <w:name w:val="P50"/>
    <w:basedOn w:val="Normal"/>
    <w:uiPriority w:val="99"/>
    <w:rsid w:val="008A0499"/>
    <w:pPr>
      <w:widowControl w:val="0"/>
      <w:suppressAutoHyphens/>
      <w:spacing w:after="0"/>
      <w:ind w:leftChars="-1" w:left="-1" w:hangingChars="1" w:hanging="1"/>
      <w:textDirection w:val="btLr"/>
      <w:textAlignment w:val="top"/>
      <w:outlineLvl w:val="0"/>
    </w:pPr>
    <w:rPr>
      <w:rFonts w:ascii="Times New Roman" w:eastAsia="Calibri" w:hAnsi="Times New Roman" w:cs="Times New Roman"/>
      <w:position w:val="-1"/>
      <w:szCs w:val="20"/>
      <w:lang w:eastAsia="zh-CN"/>
    </w:rPr>
  </w:style>
  <w:style w:type="paragraph" w:customStyle="1" w:styleId="Recuodecorpodetexto34">
    <w:name w:val="Recuo de corpo de texto 34"/>
    <w:basedOn w:val="Normal"/>
    <w:uiPriority w:val="99"/>
    <w:rsid w:val="008A0499"/>
    <w:pPr>
      <w:spacing w:line="240" w:lineRule="auto"/>
      <w:ind w:leftChars="-1" w:left="283" w:hangingChars="1" w:hanging="1"/>
      <w:jc w:val="left"/>
      <w:textDirection w:val="btLr"/>
      <w:textAlignment w:val="top"/>
      <w:outlineLvl w:val="0"/>
    </w:pPr>
    <w:rPr>
      <w:rFonts w:ascii="Times New Roman" w:eastAsia="Calibri" w:hAnsi="Times New Roman" w:cs="Times New Roman"/>
      <w:position w:val="-1"/>
      <w:sz w:val="16"/>
      <w:szCs w:val="16"/>
      <w:lang w:eastAsia="zh-CN"/>
    </w:rPr>
  </w:style>
  <w:style w:type="paragraph" w:customStyle="1" w:styleId="A110670">
    <w:name w:val="_A110670"/>
    <w:uiPriority w:val="99"/>
    <w:rsid w:val="008A0499"/>
    <w:pPr>
      <w:widowControl w:val="0"/>
      <w:spacing w:line="1" w:lineRule="atLeast"/>
      <w:ind w:leftChars="-1" w:left="864" w:hangingChars="1" w:hanging="1"/>
      <w:jc w:val="both"/>
      <w:textDirection w:val="btLr"/>
      <w:textAlignment w:val="top"/>
      <w:outlineLvl w:val="0"/>
    </w:pPr>
    <w:rPr>
      <w:rFonts w:ascii="Times New Roman" w:eastAsia="Calibri" w:hAnsi="Times New Roman" w:cs="Calibri"/>
      <w:color w:val="000000"/>
      <w:position w:val="-1"/>
      <w:sz w:val="24"/>
      <w:lang w:eastAsia="zh-CN"/>
    </w:rPr>
  </w:style>
  <w:style w:type="paragraph" w:customStyle="1" w:styleId="CM24">
    <w:name w:val="CM24"/>
    <w:basedOn w:val="Default"/>
    <w:next w:val="Default"/>
    <w:uiPriority w:val="99"/>
    <w:rsid w:val="008A0499"/>
    <w:pPr>
      <w:widowControl w:val="0"/>
      <w:autoSpaceDN/>
      <w:adjustRightInd/>
      <w:spacing w:after="380" w:line="1" w:lineRule="atLeast"/>
      <w:ind w:leftChars="-1" w:left="-1" w:hangingChars="1" w:hanging="1"/>
      <w:textDirection w:val="btLr"/>
      <w:textAlignment w:val="top"/>
      <w:outlineLvl w:val="0"/>
    </w:pPr>
    <w:rPr>
      <w:rFonts w:ascii="Arial" w:eastAsia="Calibri" w:hAnsi="Arial" w:cs="Arial"/>
      <w:color w:val="auto"/>
      <w:position w:val="-1"/>
      <w:lang w:eastAsia="zh-CN"/>
    </w:rPr>
  </w:style>
  <w:style w:type="paragraph" w:customStyle="1" w:styleId="CM26">
    <w:name w:val="CM26"/>
    <w:basedOn w:val="Default"/>
    <w:next w:val="Default"/>
    <w:uiPriority w:val="99"/>
    <w:rsid w:val="008A0499"/>
    <w:pPr>
      <w:widowControl w:val="0"/>
      <w:autoSpaceDN/>
      <w:adjustRightInd/>
      <w:spacing w:after="775" w:line="1" w:lineRule="atLeast"/>
      <w:ind w:leftChars="-1" w:left="-1" w:hangingChars="1" w:hanging="1"/>
      <w:textDirection w:val="btLr"/>
      <w:textAlignment w:val="top"/>
      <w:outlineLvl w:val="0"/>
    </w:pPr>
    <w:rPr>
      <w:rFonts w:ascii="Arial" w:eastAsia="Calibri" w:hAnsi="Arial" w:cs="Arial"/>
      <w:color w:val="auto"/>
      <w:position w:val="-1"/>
      <w:lang w:eastAsia="zh-CN"/>
    </w:rPr>
  </w:style>
  <w:style w:type="paragraph" w:customStyle="1" w:styleId="CM4">
    <w:name w:val="CM4"/>
    <w:basedOn w:val="Default"/>
    <w:next w:val="Default"/>
    <w:uiPriority w:val="99"/>
    <w:rsid w:val="008A0499"/>
    <w:pPr>
      <w:widowControl w:val="0"/>
      <w:autoSpaceDN/>
      <w:adjustRightInd/>
      <w:spacing w:after="200" w:line="396" w:lineRule="atLeast"/>
      <w:ind w:leftChars="-1" w:left="-1" w:hangingChars="1" w:hanging="1"/>
      <w:textDirection w:val="btLr"/>
      <w:textAlignment w:val="top"/>
      <w:outlineLvl w:val="0"/>
    </w:pPr>
    <w:rPr>
      <w:rFonts w:ascii="Arial" w:eastAsia="Calibri" w:hAnsi="Arial" w:cs="Arial"/>
      <w:color w:val="auto"/>
      <w:position w:val="-1"/>
      <w:lang w:eastAsia="zh-CN"/>
    </w:rPr>
  </w:style>
  <w:style w:type="paragraph" w:customStyle="1" w:styleId="WW-Corpodotexto">
    <w:name w:val="WW-Corpo do texto"/>
    <w:basedOn w:val="Normal"/>
    <w:uiPriority w:val="99"/>
    <w:rsid w:val="008A0499"/>
    <w:pPr>
      <w:widowControl w:val="0"/>
      <w:spacing w:after="140" w:line="288" w:lineRule="auto"/>
      <w:ind w:leftChars="-1" w:left="-1" w:hangingChars="1" w:hanging="1"/>
      <w:textDirection w:val="btLr"/>
      <w:textAlignment w:val="top"/>
      <w:outlineLvl w:val="0"/>
    </w:pPr>
    <w:rPr>
      <w:rFonts w:ascii="Courier New" w:eastAsia="Calibri" w:hAnsi="Courier New" w:cs="Courier New"/>
      <w:color w:val="00000A"/>
      <w:position w:val="-1"/>
      <w:szCs w:val="20"/>
      <w:lang w:eastAsia="zh-CN"/>
    </w:rPr>
  </w:style>
  <w:style w:type="paragraph" w:styleId="Sumrio3">
    <w:name w:val="toc 3"/>
    <w:basedOn w:val="Normal"/>
    <w:next w:val="Normal"/>
    <w:uiPriority w:val="99"/>
    <w:rsid w:val="008A0499"/>
    <w:pPr>
      <w:suppressAutoHyphens/>
      <w:spacing w:after="100" w:line="240" w:lineRule="auto"/>
      <w:ind w:leftChars="-1" w:left="480" w:hangingChars="1" w:hanging="1"/>
      <w:jc w:val="left"/>
      <w:textDirection w:val="btLr"/>
      <w:textAlignment w:val="top"/>
      <w:outlineLvl w:val="0"/>
    </w:pPr>
    <w:rPr>
      <w:rFonts w:ascii="Times New Roman" w:eastAsia="Calibri" w:hAnsi="Times New Roman" w:cs="Times New Roman"/>
      <w:position w:val="-1"/>
      <w:szCs w:val="24"/>
      <w:lang w:eastAsia="pt-BR"/>
    </w:rPr>
  </w:style>
  <w:style w:type="paragraph" w:styleId="Sumrio1">
    <w:name w:val="toc 1"/>
    <w:basedOn w:val="Normal"/>
    <w:next w:val="Normal"/>
    <w:uiPriority w:val="99"/>
    <w:rsid w:val="008A0499"/>
    <w:pPr>
      <w:suppressAutoHyphens/>
      <w:spacing w:after="100" w:line="240" w:lineRule="auto"/>
      <w:ind w:leftChars="-1" w:left="-1" w:hangingChars="1" w:hanging="1"/>
      <w:jc w:val="left"/>
      <w:textDirection w:val="btLr"/>
      <w:textAlignment w:val="top"/>
      <w:outlineLvl w:val="0"/>
    </w:pPr>
    <w:rPr>
      <w:rFonts w:ascii="Times New Roman" w:eastAsia="Calibri" w:hAnsi="Times New Roman" w:cs="Times New Roman"/>
      <w:position w:val="-1"/>
      <w:szCs w:val="24"/>
      <w:lang w:eastAsia="pt-BR"/>
    </w:rPr>
  </w:style>
  <w:style w:type="paragraph" w:styleId="Sumrio2">
    <w:name w:val="toc 2"/>
    <w:basedOn w:val="Normal"/>
    <w:next w:val="Normal"/>
    <w:uiPriority w:val="99"/>
    <w:rsid w:val="008A0499"/>
    <w:pPr>
      <w:suppressAutoHyphens/>
      <w:spacing w:after="100" w:line="240" w:lineRule="auto"/>
      <w:ind w:leftChars="-1" w:left="240" w:hangingChars="1" w:hanging="1"/>
      <w:jc w:val="left"/>
      <w:textDirection w:val="btLr"/>
      <w:textAlignment w:val="top"/>
      <w:outlineLvl w:val="0"/>
    </w:pPr>
    <w:rPr>
      <w:rFonts w:ascii="Times New Roman" w:eastAsia="Calibri" w:hAnsi="Times New Roman" w:cs="Times New Roman"/>
      <w:position w:val="-1"/>
      <w:szCs w:val="24"/>
      <w:lang w:eastAsia="pt-BR"/>
    </w:rPr>
  </w:style>
  <w:style w:type="table" w:customStyle="1" w:styleId="10">
    <w:name w:val="10"/>
    <w:basedOn w:val="TableNormal"/>
    <w:rsid w:val="008A0499"/>
    <w:tblPr>
      <w:tblStyleRowBandSize w:val="1"/>
      <w:tblStyleColBandSize w:val="1"/>
      <w:tblCellMar>
        <w:top w:w="0" w:type="dxa"/>
        <w:left w:w="115" w:type="dxa"/>
        <w:bottom w:w="0" w:type="dxa"/>
        <w:right w:w="115" w:type="dxa"/>
      </w:tblCellMar>
    </w:tblPr>
  </w:style>
  <w:style w:type="table" w:customStyle="1" w:styleId="9">
    <w:name w:val="9"/>
    <w:basedOn w:val="TableNormal"/>
    <w:rsid w:val="008A0499"/>
    <w:tblPr>
      <w:tblStyleRowBandSize w:val="1"/>
      <w:tblStyleColBandSize w:val="1"/>
      <w:tblCellMar>
        <w:top w:w="0" w:type="dxa"/>
        <w:left w:w="115" w:type="dxa"/>
        <w:bottom w:w="0" w:type="dxa"/>
        <w:right w:w="115" w:type="dxa"/>
      </w:tblCellMar>
    </w:tblPr>
  </w:style>
  <w:style w:type="table" w:customStyle="1" w:styleId="8">
    <w:name w:val="8"/>
    <w:basedOn w:val="TableNormal"/>
    <w:rsid w:val="008A0499"/>
    <w:tblPr>
      <w:tblStyleRowBandSize w:val="1"/>
      <w:tblStyleColBandSize w:val="1"/>
      <w:tblCellMar>
        <w:top w:w="0" w:type="dxa"/>
        <w:left w:w="108" w:type="dxa"/>
        <w:bottom w:w="0" w:type="dxa"/>
        <w:right w:w="108" w:type="dxa"/>
      </w:tblCellMar>
    </w:tblPr>
  </w:style>
  <w:style w:type="table" w:customStyle="1" w:styleId="7">
    <w:name w:val="7"/>
    <w:basedOn w:val="TableNormal"/>
    <w:rsid w:val="008A0499"/>
    <w:tblPr>
      <w:tblStyleRowBandSize w:val="1"/>
      <w:tblStyleColBandSize w:val="1"/>
      <w:tblCellMar>
        <w:top w:w="0" w:type="dxa"/>
        <w:left w:w="108" w:type="dxa"/>
        <w:bottom w:w="0" w:type="dxa"/>
        <w:right w:w="108" w:type="dxa"/>
      </w:tblCellMar>
    </w:tblPr>
  </w:style>
  <w:style w:type="table" w:customStyle="1" w:styleId="6">
    <w:name w:val="6"/>
    <w:basedOn w:val="TableNormal"/>
    <w:rsid w:val="008A0499"/>
    <w:tblPr>
      <w:tblStyleRowBandSize w:val="1"/>
      <w:tblStyleColBandSize w:val="1"/>
      <w:tblCellMar>
        <w:top w:w="0" w:type="dxa"/>
        <w:left w:w="108" w:type="dxa"/>
        <w:bottom w:w="0" w:type="dxa"/>
        <w:right w:w="108" w:type="dxa"/>
      </w:tblCellMar>
    </w:tblPr>
  </w:style>
  <w:style w:type="table" w:customStyle="1" w:styleId="5">
    <w:name w:val="5"/>
    <w:basedOn w:val="TableNormal"/>
    <w:rsid w:val="008A0499"/>
    <w:tblPr>
      <w:tblStyleRowBandSize w:val="1"/>
      <w:tblStyleColBandSize w:val="1"/>
      <w:tblCellMar>
        <w:top w:w="0" w:type="dxa"/>
        <w:left w:w="108" w:type="dxa"/>
        <w:bottom w:w="0" w:type="dxa"/>
        <w:right w:w="108" w:type="dxa"/>
      </w:tblCellMar>
    </w:tblPr>
  </w:style>
  <w:style w:type="table" w:customStyle="1" w:styleId="4">
    <w:name w:val="4"/>
    <w:basedOn w:val="TableNormal"/>
    <w:rsid w:val="008A0499"/>
    <w:tblPr>
      <w:tblStyleRowBandSize w:val="1"/>
      <w:tblStyleColBandSize w:val="1"/>
      <w:tblCellMar>
        <w:top w:w="0" w:type="dxa"/>
        <w:left w:w="108" w:type="dxa"/>
        <w:bottom w:w="0" w:type="dxa"/>
        <w:right w:w="108" w:type="dxa"/>
      </w:tblCellMar>
    </w:tblPr>
  </w:style>
  <w:style w:type="table" w:customStyle="1" w:styleId="3">
    <w:name w:val="3"/>
    <w:basedOn w:val="TableNormal"/>
    <w:rsid w:val="008A0499"/>
    <w:tblPr>
      <w:tblStyleRowBandSize w:val="1"/>
      <w:tblStyleColBandSize w:val="1"/>
      <w:tblCellMar>
        <w:top w:w="0" w:type="dxa"/>
        <w:left w:w="108" w:type="dxa"/>
        <w:bottom w:w="0" w:type="dxa"/>
        <w:right w:w="108" w:type="dxa"/>
      </w:tblCellMar>
    </w:tblPr>
  </w:style>
  <w:style w:type="table" w:customStyle="1" w:styleId="2">
    <w:name w:val="2"/>
    <w:basedOn w:val="TableNormal"/>
    <w:rsid w:val="008A0499"/>
    <w:tblPr>
      <w:tblStyleRowBandSize w:val="1"/>
      <w:tblStyleColBandSize w:val="1"/>
      <w:tblCellMar>
        <w:top w:w="0" w:type="dxa"/>
        <w:left w:w="108" w:type="dxa"/>
        <w:bottom w:w="0" w:type="dxa"/>
        <w:right w:w="108" w:type="dxa"/>
      </w:tblCellMar>
    </w:tblPr>
  </w:style>
  <w:style w:type="table" w:customStyle="1" w:styleId="1">
    <w:name w:val="1"/>
    <w:basedOn w:val="TableNormal"/>
    <w:rsid w:val="008A0499"/>
    <w:tblPr>
      <w:tblStyleRowBandSize w:val="1"/>
      <w:tblStyleColBandSize w:val="1"/>
      <w:tblCellMar>
        <w:top w:w="0" w:type="dxa"/>
        <w:left w:w="115" w:type="dxa"/>
        <w:bottom w:w="0" w:type="dxa"/>
        <w:right w:w="115" w:type="dxa"/>
      </w:tblCellMar>
    </w:tblPr>
  </w:style>
  <w:style w:type="paragraph" w:customStyle="1" w:styleId="Nivel01">
    <w:name w:val="Nivel 01"/>
    <w:basedOn w:val="Ttulo1"/>
    <w:next w:val="Normal"/>
    <w:link w:val="Nivel01Char1"/>
    <w:autoRedefine/>
    <w:qFormat/>
    <w:rsid w:val="003E5370"/>
    <w:pPr>
      <w:keepLines/>
      <w:tabs>
        <w:tab w:val="left" w:pos="-709"/>
      </w:tabs>
      <w:suppressAutoHyphens/>
      <w:autoSpaceDN w:val="0"/>
      <w:spacing w:before="240" w:after="120" w:line="360" w:lineRule="auto"/>
      <w:ind w:left="-567" w:firstLine="567"/>
      <w:jc w:val="both"/>
    </w:pPr>
    <w:rPr>
      <w:rFonts w:asciiTheme="majorHAnsi" w:eastAsia="MS Gothic" w:hAnsiTheme="majorHAnsi" w:cs="Arial"/>
      <w:bCs/>
      <w:sz w:val="22"/>
      <w:szCs w:val="22"/>
    </w:rPr>
  </w:style>
  <w:style w:type="paragraph" w:customStyle="1" w:styleId="Nivel2">
    <w:name w:val="Nivel 2"/>
    <w:basedOn w:val="Normal"/>
    <w:link w:val="Nivel2Char"/>
    <w:autoRedefine/>
    <w:qFormat/>
    <w:rsid w:val="00575279"/>
    <w:pPr>
      <w:tabs>
        <w:tab w:val="left" w:pos="-567"/>
      </w:tabs>
      <w:spacing w:after="0"/>
      <w:ind w:left="-567" w:firstLine="0"/>
    </w:pPr>
    <w:rPr>
      <w:rFonts w:asciiTheme="majorHAnsi" w:eastAsia="MS Mincho" w:hAnsiTheme="majorHAnsi" w:cs="Times New Roman"/>
      <w:szCs w:val="24"/>
      <w:lang w:eastAsia="pt-BR"/>
    </w:rPr>
  </w:style>
  <w:style w:type="paragraph" w:customStyle="1" w:styleId="Nivel3">
    <w:name w:val="Nivel 3"/>
    <w:basedOn w:val="Normal"/>
    <w:link w:val="Nivel3Char1"/>
    <w:autoRedefine/>
    <w:qFormat/>
    <w:rsid w:val="008A0499"/>
    <w:pPr>
      <w:numPr>
        <w:ilvl w:val="2"/>
        <w:numId w:val="55"/>
      </w:numPr>
      <w:suppressAutoHyphens/>
      <w:autoSpaceDN w:val="0"/>
      <w:spacing w:before="120" w:line="276" w:lineRule="auto"/>
      <w:ind w:left="284" w:firstLine="0"/>
    </w:pPr>
    <w:rPr>
      <w:rFonts w:ascii="Arial" w:eastAsia="MS Mincho" w:hAnsi="Arial" w:cs="Arial"/>
      <w:color w:val="000000"/>
      <w:sz w:val="20"/>
      <w:szCs w:val="20"/>
      <w:lang w:eastAsia="pt-BR"/>
    </w:rPr>
  </w:style>
  <w:style w:type="paragraph" w:customStyle="1" w:styleId="Nivel4">
    <w:name w:val="Nivel 4"/>
    <w:basedOn w:val="Nivel3"/>
    <w:autoRedefine/>
    <w:qFormat/>
    <w:rsid w:val="008A0499"/>
    <w:pPr>
      <w:numPr>
        <w:ilvl w:val="3"/>
      </w:numPr>
      <w:ind w:left="567" w:firstLine="0"/>
    </w:pPr>
    <w:rPr>
      <w:color w:val="auto"/>
    </w:rPr>
  </w:style>
  <w:style w:type="paragraph" w:customStyle="1" w:styleId="Nivel5">
    <w:name w:val="Nivel 5"/>
    <w:basedOn w:val="Nivel4"/>
    <w:autoRedefine/>
    <w:qFormat/>
    <w:rsid w:val="008A0499"/>
    <w:pPr>
      <w:numPr>
        <w:ilvl w:val="4"/>
      </w:numPr>
      <w:ind w:left="851" w:firstLine="0"/>
    </w:pPr>
  </w:style>
  <w:style w:type="paragraph" w:customStyle="1" w:styleId="Nvel3-R">
    <w:name w:val="Nível 3-R"/>
    <w:basedOn w:val="Nivel3"/>
    <w:link w:val="Nvel3-RChar"/>
    <w:autoRedefine/>
    <w:qFormat/>
    <w:rsid w:val="008A0499"/>
    <w:pPr>
      <w:numPr>
        <w:ilvl w:val="0"/>
        <w:numId w:val="0"/>
      </w:numPr>
      <w:suppressAutoHyphens w:val="0"/>
      <w:autoSpaceDN/>
      <w:ind w:left="1"/>
    </w:pPr>
    <w:rPr>
      <w:rFonts w:asciiTheme="majorHAnsi" w:hAnsiTheme="majorHAnsi"/>
      <w:sz w:val="24"/>
      <w:szCs w:val="24"/>
    </w:rPr>
  </w:style>
  <w:style w:type="paragraph" w:customStyle="1" w:styleId="Prembulo">
    <w:name w:val="Preâmbulo"/>
    <w:basedOn w:val="Normal"/>
    <w:uiPriority w:val="99"/>
    <w:qFormat/>
    <w:rsid w:val="008A0499"/>
    <w:pPr>
      <w:suppressAutoHyphens/>
      <w:autoSpaceDN w:val="0"/>
      <w:spacing w:before="480"/>
      <w:ind w:left="4253" w:right="17" w:firstLine="0"/>
    </w:pPr>
    <w:rPr>
      <w:rFonts w:ascii="Arial" w:eastAsia="Arial" w:hAnsi="Arial" w:cs="Arial"/>
      <w:bCs/>
      <w:sz w:val="20"/>
      <w:szCs w:val="20"/>
      <w:lang w:eastAsia="pt-BR"/>
    </w:rPr>
  </w:style>
  <w:style w:type="numbering" w:customStyle="1" w:styleId="Estilo5">
    <w:name w:val="Estilo5"/>
    <w:basedOn w:val="Semlista"/>
    <w:rsid w:val="008A0499"/>
    <w:pPr>
      <w:numPr>
        <w:numId w:val="55"/>
      </w:numPr>
    </w:pPr>
  </w:style>
  <w:style w:type="character" w:customStyle="1" w:styleId="Nivel01Char1">
    <w:name w:val="Nivel 01 Char1"/>
    <w:basedOn w:val="Fontepargpadro"/>
    <w:link w:val="Nivel01"/>
    <w:rsid w:val="003E5370"/>
    <w:rPr>
      <w:rFonts w:asciiTheme="majorHAnsi" w:eastAsia="MS Gothic" w:hAnsiTheme="majorHAnsi" w:cs="Arial"/>
      <w:b/>
      <w:bCs/>
      <w:lang w:eastAsia="pt-BR"/>
    </w:rPr>
  </w:style>
  <w:style w:type="character" w:customStyle="1" w:styleId="Nivel3Char1">
    <w:name w:val="Nivel 3 Char1"/>
    <w:basedOn w:val="Fontepargpadro"/>
    <w:link w:val="Nivel3"/>
    <w:rsid w:val="008A0499"/>
    <w:rPr>
      <w:rFonts w:ascii="Arial" w:eastAsia="MS Mincho" w:hAnsi="Arial" w:cs="Arial"/>
      <w:color w:val="000000"/>
      <w:sz w:val="20"/>
      <w:szCs w:val="20"/>
      <w:lang w:eastAsia="pt-BR"/>
    </w:rPr>
  </w:style>
  <w:style w:type="character" w:customStyle="1" w:styleId="Nivel2Char">
    <w:name w:val="Nivel 2 Char"/>
    <w:basedOn w:val="Fontepargpadro"/>
    <w:link w:val="Nivel2"/>
    <w:locked/>
    <w:rsid w:val="00575279"/>
    <w:rPr>
      <w:rFonts w:asciiTheme="majorHAnsi" w:eastAsia="MS Mincho" w:hAnsiTheme="majorHAnsi" w:cs="Times New Roman"/>
      <w:sz w:val="24"/>
      <w:szCs w:val="24"/>
      <w:lang w:eastAsia="pt-BR"/>
    </w:rPr>
  </w:style>
  <w:style w:type="character" w:customStyle="1" w:styleId="Nivel01Char">
    <w:name w:val="Nivel 01 Char"/>
    <w:basedOn w:val="Fontepargpadro"/>
    <w:rsid w:val="008A0499"/>
    <w:rPr>
      <w:rFonts w:ascii="Times New Roman" w:eastAsia="Courier New" w:hAnsi="Times New Roman" w:cs="Times New Roman"/>
      <w:b/>
      <w:bCs/>
      <w:sz w:val="24"/>
      <w:szCs w:val="24"/>
      <w:lang w:eastAsia="pt-BR"/>
    </w:rPr>
  </w:style>
  <w:style w:type="character" w:customStyle="1" w:styleId="Nivel3Char">
    <w:name w:val="Nivel 3 Char"/>
    <w:basedOn w:val="Fontepargpadro"/>
    <w:rsid w:val="008A049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A0499"/>
    <w:rPr>
      <w:rFonts w:asciiTheme="majorHAnsi" w:eastAsia="MS Mincho" w:hAnsiTheme="majorHAnsi" w:cs="Arial"/>
      <w:color w:val="000000"/>
      <w:sz w:val="24"/>
      <w:szCs w:val="24"/>
      <w:lang w:eastAsia="pt-BR"/>
    </w:rPr>
  </w:style>
  <w:style w:type="paragraph" w:customStyle="1" w:styleId="Nvel2-Red">
    <w:name w:val="Nível 2 -Red"/>
    <w:basedOn w:val="Nivel2"/>
    <w:link w:val="Nvel2-RedChar"/>
    <w:qFormat/>
    <w:rsid w:val="008A0499"/>
    <w:rPr>
      <w:rFonts w:eastAsiaTheme="minorEastAsia"/>
      <w:i/>
      <w:iCs/>
      <w:color w:val="FF0000"/>
    </w:rPr>
  </w:style>
  <w:style w:type="character" w:customStyle="1" w:styleId="Nvel2-RedChar">
    <w:name w:val="Nível 2 -Red Char"/>
    <w:basedOn w:val="Nivel2Char"/>
    <w:link w:val="Nvel2-Red"/>
    <w:rsid w:val="008A0499"/>
    <w:rPr>
      <w:rFonts w:asciiTheme="majorHAnsi" w:eastAsiaTheme="minorEastAsia" w:hAnsiTheme="majorHAnsi" w:cs="Times New Roman"/>
      <w:b w:val="0"/>
      <w:i/>
      <w:iCs/>
      <w:color w:val="FF0000"/>
      <w:sz w:val="24"/>
      <w:szCs w:val="24"/>
      <w:lang w:eastAsia="pt-BR"/>
    </w:rPr>
  </w:style>
  <w:style w:type="paragraph" w:customStyle="1" w:styleId="Nvel1-SemNum">
    <w:name w:val="Nível 1-SemNum"/>
    <w:basedOn w:val="Normal"/>
    <w:link w:val="Nvel1-SemNumChar"/>
    <w:qFormat/>
    <w:rsid w:val="008A0499"/>
    <w:pPr>
      <w:keepNext/>
      <w:keepLines/>
      <w:tabs>
        <w:tab w:val="left" w:pos="-709"/>
        <w:tab w:val="left" w:pos="567"/>
      </w:tabs>
      <w:suppressAutoHyphens/>
      <w:autoSpaceDN w:val="0"/>
      <w:spacing w:before="240" w:line="276" w:lineRule="auto"/>
      <w:ind w:firstLine="0"/>
      <w:outlineLvl w:val="1"/>
    </w:pPr>
    <w:rPr>
      <w:rFonts w:ascii="Arial" w:eastAsia="MS Gothic" w:hAnsi="Arial" w:cs="Arial"/>
      <w:b/>
      <w:bCs/>
      <w:sz w:val="20"/>
      <w:szCs w:val="20"/>
      <w:lang w:eastAsia="pt-BR"/>
    </w:rPr>
  </w:style>
  <w:style w:type="character" w:customStyle="1" w:styleId="Nvel1-SemNumChar">
    <w:name w:val="Nível 1-SemNum Char"/>
    <w:basedOn w:val="Fontepargpadro"/>
    <w:link w:val="Nvel1-SemNum"/>
    <w:rsid w:val="008A0499"/>
    <w:rPr>
      <w:rFonts w:ascii="Arial" w:eastAsia="MS Gothic" w:hAnsi="Arial" w:cs="Arial"/>
      <w:b/>
      <w:bCs/>
      <w:sz w:val="20"/>
      <w:szCs w:val="20"/>
      <w:lang w:eastAsia="pt-BR"/>
    </w:rPr>
  </w:style>
  <w:style w:type="character" w:styleId="TextodoEspaoReservado">
    <w:name w:val="Placeholder Text"/>
    <w:basedOn w:val="Fontepargpadro"/>
    <w:uiPriority w:val="99"/>
    <w:semiHidden/>
    <w:rsid w:val="002D7FE1"/>
    <w:rPr>
      <w:color w:val="808080"/>
    </w:rPr>
  </w:style>
  <w:style w:type="paragraph" w:customStyle="1" w:styleId="0B">
    <w:name w:val="0B"/>
    <w:uiPriority w:val="99"/>
    <w:rsid w:val="002D7FE1"/>
    <w:pPr>
      <w:widowControl w:val="0"/>
      <w:tabs>
        <w:tab w:val="left" w:pos="7655"/>
      </w:tabs>
      <w:spacing w:after="0" w:line="360" w:lineRule="auto"/>
      <w:jc w:val="both"/>
    </w:pPr>
    <w:rPr>
      <w:rFonts w:ascii="Arial" w:eastAsia="Times New Roman" w:hAnsi="Arial" w:cs="Arial"/>
      <w:noProof/>
      <w:lang w:eastAsia="pt-BR"/>
    </w:rPr>
  </w:style>
  <w:style w:type="paragraph" w:customStyle="1" w:styleId="texto1">
    <w:name w:val="texto1"/>
    <w:basedOn w:val="Normal"/>
    <w:uiPriority w:val="99"/>
    <w:rsid w:val="002D7FE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Normal0">
    <w:name w:val="Normal0"/>
    <w:uiPriority w:val="1"/>
    <w:qFormat/>
    <w:rsid w:val="002D7FE1"/>
    <w:pPr>
      <w:widowControl w:val="0"/>
      <w:suppressAutoHyphens/>
      <w:spacing w:after="0" w:line="240" w:lineRule="auto"/>
    </w:pPr>
    <w:rPr>
      <w:rFonts w:ascii="Arial MT" w:eastAsia="Arial MT" w:hAnsi="Arial MT" w:cs="Arial MT"/>
      <w:lang w:val="pt-PT" w:eastAsia="pt-BR"/>
    </w:rPr>
  </w:style>
  <w:style w:type="character" w:customStyle="1" w:styleId="PargrafodaListaChar">
    <w:name w:val="Parágrafo da Lista Char"/>
    <w:aliases w:val="List I Paragraph Char"/>
    <w:rsid w:val="00223204"/>
    <w:rPr>
      <w:w w:val="100"/>
      <w:position w:val="-1"/>
      <w:sz w:val="22"/>
      <w:szCs w:val="22"/>
      <w:effect w:val="none"/>
      <w:vertAlign w:val="baseline"/>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614724">
      <w:bodyDiv w:val="1"/>
      <w:marLeft w:val="0"/>
      <w:marRight w:val="0"/>
      <w:marTop w:val="0"/>
      <w:marBottom w:val="0"/>
      <w:divBdr>
        <w:top w:val="none" w:sz="0" w:space="0" w:color="auto"/>
        <w:left w:val="none" w:sz="0" w:space="0" w:color="auto"/>
        <w:bottom w:val="none" w:sz="0" w:space="0" w:color="auto"/>
        <w:right w:val="none" w:sz="0" w:space="0" w:color="auto"/>
      </w:divBdr>
    </w:div>
    <w:div w:id="487789675">
      <w:bodyDiv w:val="1"/>
      <w:marLeft w:val="0"/>
      <w:marRight w:val="0"/>
      <w:marTop w:val="0"/>
      <w:marBottom w:val="0"/>
      <w:divBdr>
        <w:top w:val="none" w:sz="0" w:space="0" w:color="auto"/>
        <w:left w:val="none" w:sz="0" w:space="0" w:color="auto"/>
        <w:bottom w:val="none" w:sz="0" w:space="0" w:color="auto"/>
        <w:right w:val="none" w:sz="0" w:space="0" w:color="auto"/>
      </w:divBdr>
    </w:div>
    <w:div w:id="983777272">
      <w:bodyDiv w:val="1"/>
      <w:marLeft w:val="0"/>
      <w:marRight w:val="0"/>
      <w:marTop w:val="0"/>
      <w:marBottom w:val="0"/>
      <w:divBdr>
        <w:top w:val="none" w:sz="0" w:space="0" w:color="auto"/>
        <w:left w:val="none" w:sz="0" w:space="0" w:color="auto"/>
        <w:bottom w:val="none" w:sz="0" w:space="0" w:color="auto"/>
        <w:right w:val="none" w:sz="0" w:space="0" w:color="auto"/>
      </w:divBdr>
    </w:div>
    <w:div w:id="1277567353">
      <w:bodyDiv w:val="1"/>
      <w:marLeft w:val="0"/>
      <w:marRight w:val="0"/>
      <w:marTop w:val="0"/>
      <w:marBottom w:val="0"/>
      <w:divBdr>
        <w:top w:val="none" w:sz="0" w:space="0" w:color="auto"/>
        <w:left w:val="none" w:sz="0" w:space="0" w:color="auto"/>
        <w:bottom w:val="none" w:sz="0" w:space="0" w:color="auto"/>
        <w:right w:val="none" w:sz="0" w:space="0" w:color="auto"/>
      </w:divBdr>
    </w:div>
    <w:div w:id="1487162341">
      <w:bodyDiv w:val="1"/>
      <w:marLeft w:val="0"/>
      <w:marRight w:val="0"/>
      <w:marTop w:val="0"/>
      <w:marBottom w:val="0"/>
      <w:divBdr>
        <w:top w:val="none" w:sz="0" w:space="0" w:color="auto"/>
        <w:left w:val="none" w:sz="0" w:space="0" w:color="auto"/>
        <w:bottom w:val="none" w:sz="0" w:space="0" w:color="auto"/>
        <w:right w:val="none" w:sz="0" w:space="0" w:color="auto"/>
      </w:divBdr>
    </w:div>
    <w:div w:id="1626111656">
      <w:bodyDiv w:val="1"/>
      <w:marLeft w:val="0"/>
      <w:marRight w:val="0"/>
      <w:marTop w:val="0"/>
      <w:marBottom w:val="0"/>
      <w:divBdr>
        <w:top w:val="none" w:sz="0" w:space="0" w:color="auto"/>
        <w:left w:val="none" w:sz="0" w:space="0" w:color="auto"/>
        <w:bottom w:val="none" w:sz="0" w:space="0" w:color="auto"/>
        <w:right w:val="none" w:sz="0" w:space="0" w:color="auto"/>
      </w:divBdr>
    </w:div>
    <w:div w:id="1955404758">
      <w:bodyDiv w:val="1"/>
      <w:marLeft w:val="0"/>
      <w:marRight w:val="0"/>
      <w:marTop w:val="0"/>
      <w:marBottom w:val="0"/>
      <w:divBdr>
        <w:top w:val="none" w:sz="0" w:space="0" w:color="auto"/>
        <w:left w:val="none" w:sz="0" w:space="0" w:color="auto"/>
        <w:bottom w:val="none" w:sz="0" w:space="0" w:color="auto"/>
        <w:right w:val="none" w:sz="0" w:space="0" w:color="auto"/>
      </w:divBdr>
    </w:div>
    <w:div w:id="205091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_ato2015-2018/2018/lei/l13709.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1-2014/2011/lei/l12527.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26-de-13-de-abril-de-2022" TargetMode="External"/><Relationship Id="rId45" Type="http://schemas.openxmlformats.org/officeDocument/2006/relationships/hyperlink" Target="https://in.gov.br/en/web/dou/-/instrucao-normativa-seges/me-n-77-de-4-de-novembro-de-2022-441681061"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2.emf"/><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5-2018/2018/lei/l1370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constituicao/constituicaocompilado.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8/lei/l13709.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planalto.gov.br/ccivil_03/leis/l5764.htm" TargetMode="External"/><Relationship Id="rId62" Type="http://schemas.openxmlformats.org/officeDocument/2006/relationships/image" Target="media/image3.emf"/><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planalto.gov.br/ccivil_03/_ato2015-2018/2018/lei/l1370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empresas-e-negocios/pt-br/empreendedor" TargetMode="External"/><Relationship Id="rId60" Type="http://schemas.openxmlformats.org/officeDocument/2006/relationships/image" Target="media/image1.emf"/><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5-2018/2018/lei/l13709.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6/decreto/d8660.htm"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200</Pages>
  <Words>62078</Words>
  <Characters>335222</Characters>
  <Application>Microsoft Office Word</Application>
  <DocSecurity>0</DocSecurity>
  <Lines>2793</Lines>
  <Paragraphs>793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14</cp:revision>
  <cp:lastPrinted>2020-01-22T15:29:00Z</cp:lastPrinted>
  <dcterms:created xsi:type="dcterms:W3CDTF">2024-11-28T16:10:00Z</dcterms:created>
  <dcterms:modified xsi:type="dcterms:W3CDTF">2024-11-29T15:12:00Z</dcterms:modified>
</cp:coreProperties>
</file>