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E7BDE" w14:textId="77777777" w:rsidR="00416873" w:rsidRPr="003C0C7E" w:rsidRDefault="00416873" w:rsidP="00D50E3B">
      <w:pPr>
        <w:spacing w:line="360" w:lineRule="auto"/>
        <w:jc w:val="center"/>
        <w:rPr>
          <w:b/>
          <w:sz w:val="24"/>
          <w:szCs w:val="24"/>
        </w:rPr>
      </w:pPr>
      <w:r w:rsidRPr="003C0C7E">
        <w:rPr>
          <w:b/>
          <w:sz w:val="24"/>
          <w:szCs w:val="24"/>
        </w:rPr>
        <w:t>TERMO DE REFERÊNCIA</w:t>
      </w:r>
    </w:p>
    <w:p w14:paraId="0D30721C" w14:textId="77777777" w:rsidR="003C0C7E" w:rsidRPr="003C0C7E" w:rsidRDefault="003C0C7E" w:rsidP="00D50E3B">
      <w:pPr>
        <w:spacing w:line="360" w:lineRule="auto"/>
        <w:jc w:val="center"/>
        <w:rPr>
          <w:b/>
          <w:sz w:val="24"/>
          <w:szCs w:val="24"/>
        </w:rPr>
      </w:pPr>
      <w:r w:rsidRPr="003C0C7E">
        <w:rPr>
          <w:b/>
          <w:sz w:val="24"/>
          <w:szCs w:val="24"/>
        </w:rPr>
        <w:t>PROCESSO Nº 07/2025</w:t>
      </w:r>
      <w:bookmarkStart w:id="0" w:name="_GoBack"/>
      <w:bookmarkEnd w:id="0"/>
    </w:p>
    <w:p w14:paraId="67178AB0" w14:textId="77777777" w:rsidR="003C0C7E" w:rsidRPr="003C0C7E" w:rsidRDefault="003C0C7E" w:rsidP="00D50E3B">
      <w:pPr>
        <w:spacing w:line="360" w:lineRule="auto"/>
        <w:jc w:val="center"/>
        <w:rPr>
          <w:b/>
          <w:sz w:val="24"/>
          <w:szCs w:val="24"/>
        </w:rPr>
      </w:pPr>
    </w:p>
    <w:tbl>
      <w:tblPr>
        <w:tblW w:w="9555" w:type="dxa"/>
        <w:tblLayout w:type="fixed"/>
        <w:tblCellMar>
          <w:left w:w="10" w:type="dxa"/>
          <w:right w:w="10" w:type="dxa"/>
        </w:tblCellMar>
        <w:tblLook w:val="04A0" w:firstRow="1" w:lastRow="0" w:firstColumn="1" w:lastColumn="0" w:noHBand="0" w:noVBand="1"/>
      </w:tblPr>
      <w:tblGrid>
        <w:gridCol w:w="9555"/>
      </w:tblGrid>
      <w:tr w:rsidR="00416873" w:rsidRPr="003C0C7E" w14:paraId="18D3C517" w14:textId="77777777" w:rsidTr="003C0C7E">
        <w:tc>
          <w:tcPr>
            <w:tcW w:w="9555"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hideMark/>
          </w:tcPr>
          <w:p w14:paraId="62519E82" w14:textId="77777777" w:rsidR="00416873" w:rsidRPr="003C0C7E" w:rsidRDefault="00416873" w:rsidP="00D50E3B">
            <w:pPr>
              <w:spacing w:line="360" w:lineRule="auto"/>
              <w:jc w:val="both"/>
              <w:rPr>
                <w:b/>
                <w:bCs/>
                <w:sz w:val="24"/>
                <w:szCs w:val="24"/>
              </w:rPr>
            </w:pPr>
            <w:r w:rsidRPr="003C0C7E">
              <w:rPr>
                <w:b/>
                <w:bCs/>
                <w:sz w:val="24"/>
                <w:szCs w:val="24"/>
              </w:rPr>
              <w:t>CAPÍTULO I</w:t>
            </w:r>
          </w:p>
          <w:p w14:paraId="703ABF8F" w14:textId="77777777" w:rsidR="00416873" w:rsidRPr="003C0C7E" w:rsidRDefault="00416873" w:rsidP="00D50E3B">
            <w:pPr>
              <w:spacing w:line="360" w:lineRule="auto"/>
              <w:jc w:val="both"/>
              <w:rPr>
                <w:b/>
                <w:bCs/>
                <w:sz w:val="24"/>
                <w:szCs w:val="24"/>
              </w:rPr>
            </w:pPr>
            <w:r w:rsidRPr="003C0C7E">
              <w:rPr>
                <w:b/>
                <w:bCs/>
                <w:sz w:val="24"/>
                <w:szCs w:val="24"/>
              </w:rPr>
              <w:t>DA DEFINIÇÃO DO OBJETO</w:t>
            </w:r>
          </w:p>
        </w:tc>
      </w:tr>
    </w:tbl>
    <w:p w14:paraId="0F3CCBD0" w14:textId="77777777" w:rsidR="00416873" w:rsidRPr="003C0C7E" w:rsidRDefault="00416873" w:rsidP="00D50E3B">
      <w:pPr>
        <w:spacing w:line="360" w:lineRule="auto"/>
        <w:jc w:val="both"/>
        <w:rPr>
          <w:b/>
          <w:bCs/>
          <w:sz w:val="24"/>
          <w:szCs w:val="24"/>
        </w:rPr>
      </w:pPr>
    </w:p>
    <w:p w14:paraId="4E6A2C7F" w14:textId="745AB82F" w:rsidR="00416873" w:rsidRPr="003C0C7E" w:rsidRDefault="00416873" w:rsidP="00D50E3B">
      <w:pPr>
        <w:numPr>
          <w:ilvl w:val="0"/>
          <w:numId w:val="1"/>
        </w:numPr>
        <w:spacing w:line="360" w:lineRule="auto"/>
        <w:jc w:val="both"/>
        <w:rPr>
          <w:b/>
          <w:bCs/>
          <w:sz w:val="24"/>
          <w:szCs w:val="24"/>
        </w:rPr>
      </w:pPr>
      <w:r w:rsidRPr="003C0C7E">
        <w:rPr>
          <w:b/>
          <w:bCs/>
          <w:sz w:val="24"/>
          <w:szCs w:val="24"/>
        </w:rPr>
        <w:t>OBJETO</w:t>
      </w:r>
    </w:p>
    <w:p w14:paraId="5EDC1C04" w14:textId="003A23B9" w:rsidR="00416873" w:rsidRPr="003C0C7E" w:rsidRDefault="00416873" w:rsidP="00D50E3B">
      <w:pPr>
        <w:spacing w:after="0" w:line="360" w:lineRule="auto"/>
        <w:ind w:firstLine="708"/>
        <w:jc w:val="both"/>
        <w:rPr>
          <w:rFonts w:eastAsia="Calibri" w:cs="Calibri"/>
          <w:sz w:val="24"/>
          <w:szCs w:val="24"/>
          <w:lang w:eastAsia="pt-BR"/>
        </w:rPr>
      </w:pPr>
      <w:r w:rsidRPr="003C0C7E">
        <w:rPr>
          <w:sz w:val="24"/>
          <w:szCs w:val="24"/>
        </w:rPr>
        <w:t xml:space="preserve">O presente Termo de Referência tem por objetivo determinar as condições que disciplinarão, de acordo com o Estudo Técnico Preliminar, as condições, quantidades, exigências e estimativas, visando </w:t>
      </w:r>
      <w:r w:rsidR="005848E8" w:rsidRPr="003C0C7E">
        <w:rPr>
          <w:sz w:val="24"/>
          <w:szCs w:val="24"/>
        </w:rPr>
        <w:t>à</w:t>
      </w:r>
      <w:r w:rsidRPr="003C0C7E">
        <w:rPr>
          <w:sz w:val="24"/>
          <w:szCs w:val="24"/>
        </w:rPr>
        <w:t xml:space="preserve"> contratação para fornecimento de </w:t>
      </w:r>
      <w:r w:rsidR="005848E8">
        <w:rPr>
          <w:sz w:val="24"/>
          <w:szCs w:val="24"/>
        </w:rPr>
        <w:t>c</w:t>
      </w:r>
      <w:r w:rsidRPr="003C0C7E">
        <w:rPr>
          <w:sz w:val="24"/>
          <w:szCs w:val="24"/>
        </w:rPr>
        <w:t>alcário,</w:t>
      </w:r>
      <w:r w:rsidR="00B11F2D">
        <w:rPr>
          <w:sz w:val="24"/>
          <w:szCs w:val="24"/>
        </w:rPr>
        <w:t xml:space="preserve"> </w:t>
      </w:r>
      <w:r w:rsidR="00B11F2D">
        <w:rPr>
          <w:rFonts w:cstheme="minorHAnsi"/>
          <w:szCs w:val="24"/>
        </w:rPr>
        <w:t xml:space="preserve">com recursos provenientes </w:t>
      </w:r>
      <w:proofErr w:type="gramStart"/>
      <w:r w:rsidR="00B11F2D">
        <w:rPr>
          <w:rFonts w:cstheme="minorHAnsi"/>
          <w:szCs w:val="24"/>
        </w:rPr>
        <w:t>do</w:t>
      </w:r>
      <w:proofErr w:type="gramEnd"/>
      <w:r w:rsidR="00B11F2D">
        <w:rPr>
          <w:rFonts w:cstheme="minorHAnsi"/>
          <w:szCs w:val="24"/>
        </w:rPr>
        <w:t xml:space="preserve"> Governo do Estado do Rio Grande do Sul (</w:t>
      </w:r>
      <w:r w:rsidR="00B11F2D" w:rsidRPr="003B30C9">
        <w:rPr>
          <w:rFonts w:cs="Times New Roman"/>
          <w:bCs/>
          <w:szCs w:val="24"/>
        </w:rPr>
        <w:t>Consulta Popular 2023/2024</w:t>
      </w:r>
      <w:r w:rsidR="00B11F2D">
        <w:rPr>
          <w:rFonts w:cs="Times New Roman"/>
          <w:bCs/>
          <w:szCs w:val="24"/>
        </w:rPr>
        <w:t xml:space="preserve"> -</w:t>
      </w:r>
      <w:proofErr w:type="gramStart"/>
      <w:r w:rsidR="00B11F2D">
        <w:rPr>
          <w:rFonts w:cs="Times New Roman"/>
          <w:bCs/>
          <w:szCs w:val="24"/>
        </w:rPr>
        <w:t xml:space="preserve"> </w:t>
      </w:r>
      <w:r w:rsidR="00B11F2D" w:rsidRPr="003B30C9">
        <w:rPr>
          <w:rFonts w:cs="Times New Roman"/>
          <w:bCs/>
          <w:szCs w:val="24"/>
        </w:rPr>
        <w:t xml:space="preserve"> </w:t>
      </w:r>
      <w:proofErr w:type="gramEnd"/>
      <w:r w:rsidR="00B11F2D">
        <w:rPr>
          <w:rFonts w:cs="Times New Roman"/>
          <w:bCs/>
          <w:szCs w:val="24"/>
        </w:rPr>
        <w:t>Pr.</w:t>
      </w:r>
      <w:r w:rsidR="00B11F2D" w:rsidRPr="003B30C9">
        <w:rPr>
          <w:rFonts w:cs="Times New Roman"/>
          <w:bCs/>
          <w:szCs w:val="24"/>
        </w:rPr>
        <w:t xml:space="preserve"> nº 24/1300-0001588-0</w:t>
      </w:r>
      <w:r w:rsidR="00B11F2D">
        <w:rPr>
          <w:rFonts w:cs="Times New Roman"/>
          <w:bCs/>
          <w:szCs w:val="24"/>
        </w:rPr>
        <w:t xml:space="preserve"> -</w:t>
      </w:r>
      <w:r w:rsidR="00B11F2D" w:rsidRPr="003B30C9">
        <w:rPr>
          <w:rFonts w:cs="Times New Roman"/>
          <w:bCs/>
          <w:szCs w:val="24"/>
        </w:rPr>
        <w:t xml:space="preserve"> FPE </w:t>
      </w:r>
      <w:r w:rsidR="00B11F2D">
        <w:rPr>
          <w:rFonts w:cs="Times New Roman"/>
          <w:bCs/>
          <w:szCs w:val="24"/>
        </w:rPr>
        <w:t>n</w:t>
      </w:r>
      <w:r w:rsidR="00B11F2D" w:rsidRPr="003B30C9">
        <w:rPr>
          <w:rFonts w:cs="Times New Roman"/>
          <w:bCs/>
          <w:szCs w:val="24"/>
        </w:rPr>
        <w:t>º 2858/2024</w:t>
      </w:r>
      <w:r w:rsidR="00B11F2D">
        <w:rPr>
          <w:rFonts w:cs="Times New Roman"/>
          <w:bCs/>
          <w:szCs w:val="24"/>
        </w:rPr>
        <w:t>)</w:t>
      </w:r>
      <w:r w:rsidR="00B11F2D">
        <w:rPr>
          <w:rFonts w:cstheme="minorHAnsi"/>
          <w:szCs w:val="24"/>
        </w:rPr>
        <w:t>,</w:t>
      </w:r>
      <w:r w:rsidRPr="003C0C7E">
        <w:rPr>
          <w:sz w:val="24"/>
          <w:szCs w:val="24"/>
        </w:rPr>
        <w:t xml:space="preserve"> para atender necessidades da Secretaria Municipal de</w:t>
      </w:r>
      <w:r w:rsidRPr="003C0C7E">
        <w:rPr>
          <w:rFonts w:eastAsia="Calibri" w:cs="Calibri"/>
          <w:sz w:val="24"/>
          <w:szCs w:val="24"/>
          <w:lang w:eastAsia="pt-BR"/>
        </w:rPr>
        <w:t xml:space="preserve"> Agropecuária</w:t>
      </w:r>
      <w:r w:rsidR="005848E8">
        <w:rPr>
          <w:rFonts w:eastAsia="Calibri" w:cs="Calibri"/>
          <w:sz w:val="24"/>
          <w:szCs w:val="24"/>
          <w:lang w:eastAsia="pt-BR"/>
        </w:rPr>
        <w:t>,</w:t>
      </w:r>
      <w:r w:rsidRPr="003C0C7E">
        <w:rPr>
          <w:rFonts w:eastAsia="Calibri" w:cs="Calibri"/>
          <w:sz w:val="24"/>
          <w:szCs w:val="24"/>
          <w:lang w:eastAsia="pt-BR"/>
        </w:rPr>
        <w:t xml:space="preserve"> Meio Ambiente e </w:t>
      </w:r>
      <w:r w:rsidR="005848E8">
        <w:rPr>
          <w:rFonts w:eastAsia="Calibri" w:cs="Calibri"/>
          <w:sz w:val="24"/>
          <w:szCs w:val="24"/>
          <w:lang w:eastAsia="pt-BR"/>
        </w:rPr>
        <w:t>T</w:t>
      </w:r>
      <w:r w:rsidRPr="003C0C7E">
        <w:rPr>
          <w:rFonts w:eastAsia="Calibri" w:cs="Calibri"/>
          <w:sz w:val="24"/>
          <w:szCs w:val="24"/>
          <w:lang w:eastAsia="pt-BR"/>
        </w:rPr>
        <w:t>urismo</w:t>
      </w:r>
      <w:r w:rsidRPr="003C0C7E">
        <w:rPr>
          <w:sz w:val="24"/>
          <w:szCs w:val="24"/>
        </w:rPr>
        <w:t xml:space="preserve"> de Fortaleza dos Valos - RS, de acordo com as seguintes especificações, estimativas e condições:</w:t>
      </w:r>
    </w:p>
    <w:p w14:paraId="3D4C9039" w14:textId="77777777" w:rsidR="00416873" w:rsidRPr="003C0C7E" w:rsidRDefault="00416873" w:rsidP="00D50E3B">
      <w:pPr>
        <w:spacing w:line="360" w:lineRule="auto"/>
        <w:jc w:val="both"/>
        <w:rPr>
          <w:sz w:val="24"/>
          <w:szCs w:val="24"/>
        </w:rPr>
      </w:pPr>
    </w:p>
    <w:tbl>
      <w:tblPr>
        <w:tblW w:w="9739" w:type="dxa"/>
        <w:tblLayout w:type="fixed"/>
        <w:tblLook w:val="0600" w:firstRow="0" w:lastRow="0" w:firstColumn="0" w:lastColumn="0" w:noHBand="1" w:noVBand="1"/>
      </w:tblPr>
      <w:tblGrid>
        <w:gridCol w:w="809"/>
        <w:gridCol w:w="6095"/>
        <w:gridCol w:w="1276"/>
        <w:gridCol w:w="1559"/>
      </w:tblGrid>
      <w:tr w:rsidR="00416873" w:rsidRPr="003C0C7E" w14:paraId="08B1091B" w14:textId="77777777" w:rsidTr="003C0C7E">
        <w:trPr>
          <w:trHeight w:val="720"/>
        </w:trPr>
        <w:tc>
          <w:tcPr>
            <w:tcW w:w="8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31B6B7" w14:textId="77777777" w:rsidR="00416873" w:rsidRPr="003C0C7E" w:rsidRDefault="00416873" w:rsidP="00D50E3B">
            <w:pPr>
              <w:pStyle w:val="SemEspaamento"/>
              <w:spacing w:line="360" w:lineRule="auto"/>
              <w:ind w:firstLine="0"/>
              <w:rPr>
                <w:rFonts w:cs="Times New Roman"/>
                <w:sz w:val="22"/>
              </w:rPr>
            </w:pPr>
            <w:r w:rsidRPr="003C0C7E">
              <w:rPr>
                <w:rFonts w:cs="Times New Roman"/>
                <w:sz w:val="22"/>
              </w:rPr>
              <w:t>ITEM</w:t>
            </w:r>
          </w:p>
        </w:tc>
        <w:tc>
          <w:tcPr>
            <w:tcW w:w="609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93B6F69" w14:textId="77777777" w:rsidR="00416873" w:rsidRPr="003C0C7E" w:rsidRDefault="00416873" w:rsidP="00D50E3B">
            <w:pPr>
              <w:pStyle w:val="SemEspaamento"/>
              <w:spacing w:line="360" w:lineRule="auto"/>
              <w:rPr>
                <w:rFonts w:cs="Times New Roman"/>
                <w:sz w:val="22"/>
              </w:rPr>
            </w:pPr>
            <w:r w:rsidRPr="003C0C7E">
              <w:rPr>
                <w:rFonts w:cs="Times New Roman"/>
                <w:sz w:val="22"/>
              </w:rPr>
              <w:t>DESCRIÇÃO/ ESPECIFICAÇÃO</w:t>
            </w:r>
          </w:p>
        </w:tc>
        <w:tc>
          <w:tcPr>
            <w:tcW w:w="127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82DDC66" w14:textId="77777777" w:rsidR="00416873" w:rsidRPr="003C0C7E" w:rsidRDefault="00416873" w:rsidP="00D50E3B">
            <w:pPr>
              <w:pStyle w:val="SemEspaamento"/>
              <w:spacing w:line="360" w:lineRule="auto"/>
              <w:ind w:firstLine="0"/>
              <w:rPr>
                <w:rFonts w:cs="Times New Roman"/>
                <w:sz w:val="22"/>
              </w:rPr>
            </w:pPr>
            <w:r w:rsidRPr="003C0C7E">
              <w:rPr>
                <w:rFonts w:cs="Times New Roman"/>
                <w:sz w:val="22"/>
              </w:rPr>
              <w:t>UNIDADE DE MEDIDA</w:t>
            </w:r>
          </w:p>
        </w:tc>
        <w:tc>
          <w:tcPr>
            <w:tcW w:w="155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26CF2F2" w14:textId="77777777" w:rsidR="00416873" w:rsidRPr="003C0C7E" w:rsidRDefault="00416873" w:rsidP="00D50E3B">
            <w:pPr>
              <w:pStyle w:val="SemEspaamento"/>
              <w:spacing w:line="360" w:lineRule="auto"/>
              <w:ind w:firstLine="0"/>
              <w:rPr>
                <w:rFonts w:cs="Times New Roman"/>
                <w:sz w:val="22"/>
              </w:rPr>
            </w:pPr>
            <w:r w:rsidRPr="003C0C7E">
              <w:rPr>
                <w:rFonts w:cs="Times New Roman"/>
                <w:sz w:val="22"/>
              </w:rPr>
              <w:t>QUANTIDADE</w:t>
            </w:r>
          </w:p>
        </w:tc>
      </w:tr>
      <w:tr w:rsidR="00416873" w:rsidRPr="003C0C7E" w14:paraId="13363104" w14:textId="77777777" w:rsidTr="003C0C7E">
        <w:trPr>
          <w:trHeight w:val="720"/>
        </w:trPr>
        <w:tc>
          <w:tcPr>
            <w:tcW w:w="809"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AB70676" w14:textId="77777777" w:rsidR="00416873" w:rsidRPr="003C0C7E" w:rsidRDefault="00416873" w:rsidP="00D50E3B">
            <w:pPr>
              <w:pStyle w:val="SemEspaamento"/>
              <w:spacing w:line="360" w:lineRule="auto"/>
              <w:ind w:firstLine="0"/>
              <w:rPr>
                <w:rFonts w:cs="Times New Roman"/>
                <w:szCs w:val="24"/>
              </w:rPr>
            </w:pPr>
            <w:proofErr w:type="gramStart"/>
            <w:r w:rsidRPr="003C0C7E">
              <w:rPr>
                <w:rFonts w:cs="Times New Roman"/>
                <w:szCs w:val="24"/>
              </w:rPr>
              <w:t>1</w:t>
            </w:r>
            <w:proofErr w:type="gramEnd"/>
          </w:p>
        </w:tc>
        <w:tc>
          <w:tcPr>
            <w:tcW w:w="6095" w:type="dxa"/>
            <w:tcBorders>
              <w:bottom w:val="single" w:sz="8" w:space="0" w:color="000000"/>
              <w:right w:val="single" w:sz="8" w:space="0" w:color="000000"/>
            </w:tcBorders>
            <w:tcMar>
              <w:top w:w="100" w:type="dxa"/>
              <w:left w:w="100" w:type="dxa"/>
              <w:bottom w:w="100" w:type="dxa"/>
              <w:right w:w="100" w:type="dxa"/>
            </w:tcMar>
          </w:tcPr>
          <w:p w14:paraId="7B21CE04" w14:textId="3D2C8C0C" w:rsidR="00416873" w:rsidRPr="003C0C7E" w:rsidRDefault="00416873" w:rsidP="00D50E3B">
            <w:pPr>
              <w:spacing w:after="0" w:line="360" w:lineRule="auto"/>
              <w:jc w:val="both"/>
              <w:rPr>
                <w:sz w:val="24"/>
                <w:szCs w:val="24"/>
              </w:rPr>
            </w:pPr>
            <w:r w:rsidRPr="003C0C7E">
              <w:rPr>
                <w:bCs/>
                <w:sz w:val="24"/>
                <w:szCs w:val="24"/>
              </w:rPr>
              <w:t xml:space="preserve">Calcário </w:t>
            </w:r>
            <w:proofErr w:type="spellStart"/>
            <w:r w:rsidRPr="003C0C7E">
              <w:rPr>
                <w:bCs/>
                <w:sz w:val="24"/>
                <w:szCs w:val="24"/>
              </w:rPr>
              <w:t>dolomítico</w:t>
            </w:r>
            <w:proofErr w:type="spellEnd"/>
            <w:r w:rsidRPr="003C0C7E">
              <w:rPr>
                <w:bCs/>
                <w:sz w:val="24"/>
                <w:szCs w:val="24"/>
              </w:rPr>
              <w:t>, faixa B com no mínimo 70% de PRNT, a granel.</w:t>
            </w:r>
          </w:p>
          <w:p w14:paraId="30BAF1BF" w14:textId="21F488B0" w:rsidR="00416873" w:rsidRPr="003C0C7E" w:rsidRDefault="00416873" w:rsidP="00D50E3B">
            <w:pPr>
              <w:spacing w:after="0" w:line="360" w:lineRule="auto"/>
              <w:jc w:val="both"/>
              <w:rPr>
                <w:rFonts w:cs="Times New Roman"/>
                <w:sz w:val="24"/>
                <w:szCs w:val="24"/>
              </w:rPr>
            </w:pPr>
          </w:p>
        </w:tc>
        <w:tc>
          <w:tcPr>
            <w:tcW w:w="1276" w:type="dxa"/>
            <w:tcBorders>
              <w:bottom w:val="single" w:sz="8" w:space="0" w:color="000000"/>
              <w:right w:val="single" w:sz="8" w:space="0" w:color="000000"/>
            </w:tcBorders>
            <w:tcMar>
              <w:top w:w="100" w:type="dxa"/>
              <w:left w:w="100" w:type="dxa"/>
              <w:bottom w:w="100" w:type="dxa"/>
              <w:right w:w="100" w:type="dxa"/>
            </w:tcMar>
          </w:tcPr>
          <w:p w14:paraId="0ED8F55F" w14:textId="77777777" w:rsidR="00416873" w:rsidRPr="003C0C7E" w:rsidRDefault="00416873" w:rsidP="00D50E3B">
            <w:pPr>
              <w:pStyle w:val="SemEspaamento"/>
              <w:spacing w:line="360" w:lineRule="auto"/>
              <w:ind w:firstLine="0"/>
              <w:rPr>
                <w:rFonts w:cs="Times New Roman"/>
                <w:szCs w:val="24"/>
              </w:rPr>
            </w:pPr>
            <w:proofErr w:type="gramStart"/>
            <w:r w:rsidRPr="003C0C7E">
              <w:rPr>
                <w:rFonts w:cs="Times New Roman"/>
                <w:szCs w:val="24"/>
              </w:rPr>
              <w:t>tonelada</w:t>
            </w:r>
            <w:proofErr w:type="gramEnd"/>
            <w:r w:rsidRPr="003C0C7E">
              <w:rPr>
                <w:rFonts w:cs="Times New Roman"/>
                <w:szCs w:val="24"/>
              </w:rPr>
              <w:t xml:space="preserve"> </w:t>
            </w:r>
          </w:p>
        </w:tc>
        <w:tc>
          <w:tcPr>
            <w:tcW w:w="1559" w:type="dxa"/>
            <w:tcBorders>
              <w:bottom w:val="single" w:sz="8" w:space="0" w:color="000000"/>
              <w:right w:val="single" w:sz="8" w:space="0" w:color="000000"/>
            </w:tcBorders>
            <w:tcMar>
              <w:top w:w="100" w:type="dxa"/>
              <w:left w:w="100" w:type="dxa"/>
              <w:bottom w:w="100" w:type="dxa"/>
              <w:right w:w="100" w:type="dxa"/>
            </w:tcMar>
          </w:tcPr>
          <w:p w14:paraId="3449EDD7" w14:textId="77777777" w:rsidR="00416873" w:rsidRPr="003C0C7E" w:rsidRDefault="00416873" w:rsidP="00D50E3B">
            <w:pPr>
              <w:pStyle w:val="SemEspaamento"/>
              <w:spacing w:line="360" w:lineRule="auto"/>
              <w:ind w:firstLine="0"/>
              <w:rPr>
                <w:rFonts w:cs="Times New Roman"/>
                <w:szCs w:val="24"/>
              </w:rPr>
            </w:pPr>
            <w:r w:rsidRPr="003C0C7E">
              <w:rPr>
                <w:rFonts w:cs="Times New Roman"/>
                <w:szCs w:val="24"/>
              </w:rPr>
              <w:t>700</w:t>
            </w:r>
          </w:p>
        </w:tc>
      </w:tr>
    </w:tbl>
    <w:p w14:paraId="0D1491FC" w14:textId="77777777" w:rsidR="00B11F2D" w:rsidRDefault="00B11F2D" w:rsidP="00D50E3B">
      <w:pPr>
        <w:spacing w:after="0" w:line="360" w:lineRule="auto"/>
        <w:jc w:val="both"/>
        <w:rPr>
          <w:rFonts w:eastAsia="Calibri" w:cs="Calibri"/>
          <w:bCs/>
          <w:sz w:val="24"/>
          <w:szCs w:val="24"/>
          <w:lang w:eastAsia="pt-BR"/>
        </w:rPr>
      </w:pPr>
    </w:p>
    <w:p w14:paraId="350F040F" w14:textId="250BCA78" w:rsidR="00416873" w:rsidRDefault="00B11F2D" w:rsidP="00D50E3B">
      <w:pPr>
        <w:spacing w:after="0" w:line="360" w:lineRule="auto"/>
        <w:jc w:val="both"/>
        <w:rPr>
          <w:rFonts w:eastAsia="Calibri" w:cs="Calibri"/>
          <w:bCs/>
          <w:sz w:val="24"/>
          <w:szCs w:val="24"/>
          <w:lang w:eastAsia="pt-BR"/>
        </w:rPr>
      </w:pPr>
      <w:r>
        <w:rPr>
          <w:rFonts w:eastAsia="Calibri" w:cs="Calibri"/>
          <w:bCs/>
          <w:sz w:val="24"/>
          <w:szCs w:val="24"/>
          <w:lang w:eastAsia="pt-BR"/>
        </w:rPr>
        <w:t xml:space="preserve">Obs. </w:t>
      </w:r>
      <w:r w:rsidRPr="003C0C7E">
        <w:rPr>
          <w:rFonts w:eastAsia="Calibri" w:cs="Calibri"/>
          <w:bCs/>
          <w:sz w:val="24"/>
          <w:szCs w:val="24"/>
          <w:lang w:eastAsia="pt-BR"/>
        </w:rPr>
        <w:t>Produto a ser entregue e espalhado, por responsabilidade do fornecedor, nas seguintes localidades do município de Fortaleza dos Valos:</w:t>
      </w:r>
      <w:proofErr w:type="gramStart"/>
      <w:r w:rsidRPr="003C0C7E">
        <w:rPr>
          <w:rFonts w:eastAsia="Calibri" w:cs="Calibri"/>
          <w:bCs/>
          <w:sz w:val="24"/>
          <w:szCs w:val="24"/>
          <w:lang w:eastAsia="pt-BR"/>
        </w:rPr>
        <w:t xml:space="preserve">  </w:t>
      </w:r>
      <w:proofErr w:type="gramEnd"/>
      <w:r w:rsidRPr="003C0C7E">
        <w:rPr>
          <w:rFonts w:eastAsia="Calibri" w:cs="Calibri"/>
          <w:bCs/>
          <w:sz w:val="24"/>
          <w:szCs w:val="24"/>
          <w:lang w:eastAsia="pt-BR"/>
        </w:rPr>
        <w:t xml:space="preserve">Rincão dos Valos, Santa Terezinha, Pontão, Fazenda Colorado, Esquina Gaúcha, Sutil, Sede Vitoria, Nova Santa Clara e Portão. Conforme plano de trabalho do convênio firmado com o Estado do Rio Grande do sul, o calcário irá atender </w:t>
      </w:r>
      <w:r w:rsidRPr="003C0C7E">
        <w:rPr>
          <w:rFonts w:eastAsia="Calibri" w:cs="Calibri"/>
          <w:bCs/>
          <w:sz w:val="24"/>
          <w:szCs w:val="24"/>
          <w:lang w:eastAsia="pt-BR"/>
        </w:rPr>
        <w:lastRenderedPageBreak/>
        <w:t>aproximadamente 40 propriedades, dividas entre as localidades citadas. Os endereços exatos serão informados juntamente com a requisição de ordem de compra.</w:t>
      </w:r>
    </w:p>
    <w:p w14:paraId="69311F9A" w14:textId="77777777" w:rsidR="00B11F2D" w:rsidRPr="003C0C7E" w:rsidRDefault="00B11F2D" w:rsidP="00D50E3B">
      <w:pPr>
        <w:spacing w:line="360" w:lineRule="auto"/>
        <w:jc w:val="both"/>
        <w:rPr>
          <w:b/>
          <w:bCs/>
          <w:sz w:val="24"/>
          <w:szCs w:val="24"/>
        </w:rPr>
      </w:pPr>
    </w:p>
    <w:p w14:paraId="63F4B080" w14:textId="4E36CD80" w:rsidR="00416873" w:rsidRPr="003C0C7E" w:rsidRDefault="00416873" w:rsidP="00D50E3B">
      <w:pPr>
        <w:numPr>
          <w:ilvl w:val="0"/>
          <w:numId w:val="1"/>
        </w:numPr>
        <w:spacing w:line="360" w:lineRule="auto"/>
        <w:jc w:val="both"/>
        <w:rPr>
          <w:b/>
          <w:bCs/>
          <w:sz w:val="24"/>
          <w:szCs w:val="24"/>
        </w:rPr>
      </w:pPr>
      <w:r w:rsidRPr="003C0C7E">
        <w:rPr>
          <w:b/>
          <w:bCs/>
          <w:sz w:val="24"/>
          <w:szCs w:val="24"/>
        </w:rPr>
        <w:t>VIGÊNCIA E PRORROGAÇÃO</w:t>
      </w:r>
    </w:p>
    <w:p w14:paraId="3D23F7AA" w14:textId="5A33A77F" w:rsidR="00416873" w:rsidRPr="003C0C7E" w:rsidRDefault="00416873" w:rsidP="00D50E3B">
      <w:pPr>
        <w:spacing w:line="360" w:lineRule="auto"/>
        <w:ind w:firstLine="709"/>
        <w:jc w:val="both"/>
        <w:rPr>
          <w:sz w:val="24"/>
          <w:szCs w:val="24"/>
        </w:rPr>
      </w:pPr>
      <w:r w:rsidRPr="003C0C7E">
        <w:rPr>
          <w:bCs/>
          <w:sz w:val="24"/>
          <w:szCs w:val="24"/>
        </w:rPr>
        <w:t>2.1</w:t>
      </w:r>
      <w:r w:rsidRPr="003C0C7E">
        <w:rPr>
          <w:b/>
          <w:bCs/>
          <w:sz w:val="24"/>
          <w:szCs w:val="24"/>
        </w:rPr>
        <w:t xml:space="preserve">. </w:t>
      </w:r>
      <w:r w:rsidRPr="003C0C7E">
        <w:rPr>
          <w:sz w:val="24"/>
          <w:szCs w:val="24"/>
        </w:rPr>
        <w:t xml:space="preserve">O prazo de vigência da contratação é de </w:t>
      </w:r>
      <w:proofErr w:type="gramStart"/>
      <w:r w:rsidRPr="003C0C7E">
        <w:rPr>
          <w:sz w:val="24"/>
          <w:szCs w:val="24"/>
        </w:rPr>
        <w:t>6</w:t>
      </w:r>
      <w:proofErr w:type="gramEnd"/>
      <w:r w:rsidRPr="003C0C7E">
        <w:rPr>
          <w:sz w:val="24"/>
          <w:szCs w:val="24"/>
        </w:rPr>
        <w:t xml:space="preserve"> (seis) meses, tempo hábil para execução do objeto.</w:t>
      </w:r>
    </w:p>
    <w:p w14:paraId="47EB3B79" w14:textId="411AB124" w:rsidR="00416873" w:rsidRPr="003C0C7E" w:rsidRDefault="00416873" w:rsidP="00D50E3B">
      <w:pPr>
        <w:numPr>
          <w:ilvl w:val="0"/>
          <w:numId w:val="1"/>
        </w:numPr>
        <w:spacing w:line="360" w:lineRule="auto"/>
        <w:jc w:val="both"/>
        <w:rPr>
          <w:b/>
          <w:bCs/>
          <w:sz w:val="24"/>
          <w:szCs w:val="24"/>
        </w:rPr>
      </w:pPr>
      <w:r w:rsidRPr="003C0C7E">
        <w:rPr>
          <w:b/>
          <w:bCs/>
          <w:sz w:val="24"/>
          <w:szCs w:val="24"/>
        </w:rPr>
        <w:t>CLASSIFICAÇÃO DOS BENS/ SERVIÇOS</w:t>
      </w:r>
    </w:p>
    <w:p w14:paraId="389272DB" w14:textId="27768949" w:rsidR="00416873" w:rsidRPr="003C0C7E" w:rsidRDefault="00416873" w:rsidP="00D50E3B">
      <w:pPr>
        <w:spacing w:line="360" w:lineRule="auto"/>
        <w:ind w:firstLine="709"/>
        <w:jc w:val="both"/>
        <w:rPr>
          <w:sz w:val="24"/>
          <w:szCs w:val="24"/>
        </w:rPr>
      </w:pPr>
      <w:r w:rsidRPr="003C0C7E">
        <w:rPr>
          <w:bCs/>
          <w:sz w:val="24"/>
          <w:szCs w:val="24"/>
        </w:rPr>
        <w:t>3.1.</w:t>
      </w:r>
      <w:r w:rsidRPr="003C0C7E">
        <w:rPr>
          <w:sz w:val="24"/>
          <w:szCs w:val="24"/>
        </w:rPr>
        <w:t xml:space="preserve"> Os bens a serem adquiridos enquadram-se na classificação de bens comuns, conforme art. 6º, inciso XIII Lei n.º 14.133/2021, Decreto Federal nº 10.818, de 27 de setembro de 2021 e Decreto Municipal nº 1.330, de 08 de março de 2022, cujos padrões de desempenho e qualidade podem ser objetivamente definidos pelo edital, por meio de especificações usuais de mercado. </w:t>
      </w:r>
    </w:p>
    <w:p w14:paraId="654D0390" w14:textId="77777777" w:rsidR="00416873" w:rsidRPr="003C0C7E" w:rsidRDefault="00416873" w:rsidP="00D50E3B">
      <w:pPr>
        <w:spacing w:line="360" w:lineRule="auto"/>
        <w:jc w:val="both"/>
        <w:rPr>
          <w:sz w:val="24"/>
          <w:szCs w:val="24"/>
        </w:rPr>
      </w:pPr>
    </w:p>
    <w:tbl>
      <w:tblPr>
        <w:tblW w:w="9915" w:type="dxa"/>
        <w:jc w:val="center"/>
        <w:tblLayout w:type="fixed"/>
        <w:tblCellMar>
          <w:left w:w="10" w:type="dxa"/>
          <w:right w:w="10" w:type="dxa"/>
        </w:tblCellMar>
        <w:tblLook w:val="04A0" w:firstRow="1" w:lastRow="0" w:firstColumn="1" w:lastColumn="0" w:noHBand="0" w:noVBand="1"/>
      </w:tblPr>
      <w:tblGrid>
        <w:gridCol w:w="9915"/>
      </w:tblGrid>
      <w:tr w:rsidR="00416873" w:rsidRPr="003C0C7E" w14:paraId="6385C655" w14:textId="77777777" w:rsidTr="00416873">
        <w:trPr>
          <w:jc w:val="center"/>
        </w:trPr>
        <w:tc>
          <w:tcPr>
            <w:tcW w:w="9922"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hideMark/>
          </w:tcPr>
          <w:p w14:paraId="568E9A81" w14:textId="77777777" w:rsidR="00416873" w:rsidRPr="003C0C7E" w:rsidRDefault="00416873" w:rsidP="00D50E3B">
            <w:pPr>
              <w:spacing w:line="360" w:lineRule="auto"/>
              <w:jc w:val="both"/>
              <w:rPr>
                <w:b/>
                <w:bCs/>
                <w:sz w:val="24"/>
                <w:szCs w:val="24"/>
              </w:rPr>
            </w:pPr>
            <w:r w:rsidRPr="003C0C7E">
              <w:rPr>
                <w:b/>
                <w:bCs/>
                <w:sz w:val="24"/>
                <w:szCs w:val="24"/>
              </w:rPr>
              <w:t>CAPÍTULO II</w:t>
            </w:r>
          </w:p>
          <w:p w14:paraId="37CA35FC" w14:textId="77777777" w:rsidR="00416873" w:rsidRPr="003C0C7E" w:rsidRDefault="00416873" w:rsidP="00D50E3B">
            <w:pPr>
              <w:spacing w:line="360" w:lineRule="auto"/>
              <w:jc w:val="both"/>
              <w:rPr>
                <w:b/>
                <w:bCs/>
                <w:sz w:val="24"/>
                <w:szCs w:val="24"/>
              </w:rPr>
            </w:pPr>
            <w:r w:rsidRPr="003C0C7E">
              <w:rPr>
                <w:b/>
                <w:bCs/>
                <w:sz w:val="24"/>
                <w:szCs w:val="24"/>
              </w:rPr>
              <w:t xml:space="preserve">DA FUNDAMENTAÇÃO DA CONTRATAÇÃO, DESCRIÇÃO DA SOLUÇÃO E REQUISITOS DA </w:t>
            </w:r>
            <w:proofErr w:type="gramStart"/>
            <w:r w:rsidRPr="003C0C7E">
              <w:rPr>
                <w:b/>
                <w:bCs/>
                <w:sz w:val="24"/>
                <w:szCs w:val="24"/>
              </w:rPr>
              <w:t>CONTRATAÇÃO</w:t>
            </w:r>
            <w:proofErr w:type="gramEnd"/>
          </w:p>
        </w:tc>
      </w:tr>
    </w:tbl>
    <w:p w14:paraId="2B6E2D98" w14:textId="77777777" w:rsidR="009F1589" w:rsidRPr="003C0C7E" w:rsidRDefault="009F1589" w:rsidP="00D50E3B">
      <w:pPr>
        <w:spacing w:line="360" w:lineRule="auto"/>
        <w:jc w:val="both"/>
        <w:rPr>
          <w:b/>
          <w:bCs/>
          <w:sz w:val="24"/>
          <w:szCs w:val="24"/>
        </w:rPr>
      </w:pPr>
    </w:p>
    <w:p w14:paraId="51ABA5B0" w14:textId="3CD7EFCB" w:rsidR="00416873" w:rsidRPr="003C0C7E" w:rsidRDefault="00416873" w:rsidP="00D50E3B">
      <w:pPr>
        <w:spacing w:line="360" w:lineRule="auto"/>
        <w:ind w:firstLine="708"/>
        <w:jc w:val="both"/>
        <w:rPr>
          <w:b/>
          <w:bCs/>
          <w:sz w:val="24"/>
          <w:szCs w:val="24"/>
        </w:rPr>
      </w:pPr>
      <w:r w:rsidRPr="003C0C7E">
        <w:rPr>
          <w:b/>
          <w:bCs/>
          <w:sz w:val="24"/>
          <w:szCs w:val="24"/>
        </w:rPr>
        <w:t>4. NECESSIDADE DA CONTRATAÇÃO</w:t>
      </w:r>
    </w:p>
    <w:p w14:paraId="038FAC23" w14:textId="0B527849" w:rsidR="00416873" w:rsidRPr="003C0C7E" w:rsidRDefault="00416873" w:rsidP="00D50E3B">
      <w:pPr>
        <w:spacing w:line="360" w:lineRule="auto"/>
        <w:ind w:firstLine="708"/>
        <w:jc w:val="both"/>
        <w:rPr>
          <w:rFonts w:cstheme="minorHAnsi"/>
          <w:sz w:val="24"/>
          <w:szCs w:val="24"/>
          <w:lang w:val="pt-PT"/>
        </w:rPr>
      </w:pPr>
      <w:r w:rsidRPr="003C0C7E">
        <w:rPr>
          <w:rFonts w:cstheme="minorHAnsi"/>
          <w:sz w:val="24"/>
          <w:szCs w:val="24"/>
          <w:lang w:val="pt-PT"/>
        </w:rPr>
        <w:t>4.1 O calcário adquirido com o recurso está registrado no MPAPA como corretivo do solo e terá como destinação final sanar as necessidades de correção e recuperação do solo de aproximadamente 40 propriedades de pequenos produtores da agricultura familiar, beneficiando os agricultores com o projeto.</w:t>
      </w:r>
    </w:p>
    <w:p w14:paraId="39CB7323" w14:textId="2356AAFA" w:rsidR="00416873" w:rsidRPr="003C0C7E" w:rsidRDefault="00416873" w:rsidP="00D50E3B">
      <w:pPr>
        <w:spacing w:line="360" w:lineRule="auto"/>
        <w:ind w:firstLine="708"/>
        <w:jc w:val="both"/>
        <w:rPr>
          <w:rFonts w:cstheme="minorHAnsi"/>
          <w:sz w:val="24"/>
          <w:szCs w:val="24"/>
          <w:lang w:val="pt-PT"/>
        </w:rPr>
      </w:pPr>
      <w:r w:rsidRPr="003C0C7E">
        <w:rPr>
          <w:rFonts w:cstheme="minorHAnsi"/>
          <w:sz w:val="24"/>
          <w:szCs w:val="24"/>
          <w:lang w:val="pt-PT"/>
        </w:rPr>
        <w:t xml:space="preserve">4.2 No momento de prestação de contas </w:t>
      </w:r>
      <w:proofErr w:type="gramStart"/>
      <w:r w:rsidRPr="003C0C7E">
        <w:rPr>
          <w:rFonts w:cstheme="minorHAnsi"/>
          <w:sz w:val="24"/>
          <w:szCs w:val="24"/>
          <w:lang w:val="pt-PT"/>
        </w:rPr>
        <w:t>será</w:t>
      </w:r>
      <w:proofErr w:type="gramEnd"/>
      <w:r w:rsidRPr="003C0C7E">
        <w:rPr>
          <w:rFonts w:cstheme="minorHAnsi"/>
          <w:sz w:val="24"/>
          <w:szCs w:val="24"/>
          <w:lang w:val="pt-PT"/>
        </w:rPr>
        <w:t xml:space="preserve"> apresentada a análise de solo bem como a recomendação de adubação para cada beneficiário direto, justificando a quantidade adquirida e distribuída.</w:t>
      </w:r>
    </w:p>
    <w:p w14:paraId="4D0CD6F0" w14:textId="603457F1" w:rsidR="00416873" w:rsidRPr="003C0C7E" w:rsidRDefault="00416873" w:rsidP="00D50E3B">
      <w:pPr>
        <w:spacing w:line="360" w:lineRule="auto"/>
        <w:ind w:firstLine="708"/>
        <w:jc w:val="both"/>
        <w:rPr>
          <w:rFonts w:cstheme="minorHAnsi"/>
          <w:sz w:val="24"/>
          <w:szCs w:val="24"/>
          <w:lang w:val="pt-PT"/>
        </w:rPr>
      </w:pPr>
      <w:r w:rsidRPr="003C0C7E">
        <w:rPr>
          <w:rFonts w:cstheme="minorHAnsi"/>
          <w:sz w:val="24"/>
          <w:szCs w:val="24"/>
          <w:lang w:val="pt-PT"/>
        </w:rPr>
        <w:lastRenderedPageBreak/>
        <w:t>4.3 Os critérios de destinação final foram aprovados pelo CONDER (Conselho Municipal de Desenvolvimento Rural).</w:t>
      </w:r>
    </w:p>
    <w:p w14:paraId="009E8B22" w14:textId="194ECD79" w:rsidR="00416873" w:rsidRPr="003C0C7E" w:rsidRDefault="00416873" w:rsidP="00D50E3B">
      <w:pPr>
        <w:spacing w:line="360" w:lineRule="auto"/>
        <w:ind w:firstLine="708"/>
        <w:jc w:val="both"/>
        <w:rPr>
          <w:rFonts w:cstheme="minorHAnsi"/>
          <w:sz w:val="24"/>
          <w:szCs w:val="24"/>
          <w:lang w:val="pt-PT"/>
        </w:rPr>
      </w:pPr>
      <w:r w:rsidRPr="003C0C7E">
        <w:rPr>
          <w:rFonts w:cstheme="minorHAnsi"/>
          <w:sz w:val="24"/>
          <w:szCs w:val="24"/>
          <w:lang w:val="pt-PT"/>
        </w:rPr>
        <w:t>4.4 A necessidade de calcário dolomítico se justifica pela crescente demanda dos produtores rurais no Município que necessitam de serviços eficientes para garantir a qualidade do solo, promovendo maior produtividade e sustentabilidade no cultivo de alimentos, como milho, soja, aveia, entre outros. A correção da acidez do solo é um dos principais fatores para aumentar a fertilidade e melhorar a produção agrícola, o que impacta diretamente na competitividade e sustentabilidade das atividades no campo.</w:t>
      </w:r>
    </w:p>
    <w:p w14:paraId="5D4C57F0" w14:textId="25153C1A" w:rsidR="00416873" w:rsidRPr="003C0C7E" w:rsidRDefault="00416873" w:rsidP="00D50E3B">
      <w:pPr>
        <w:spacing w:line="360" w:lineRule="auto"/>
        <w:ind w:firstLine="708"/>
        <w:jc w:val="both"/>
        <w:rPr>
          <w:rFonts w:cstheme="minorHAnsi"/>
          <w:sz w:val="24"/>
          <w:szCs w:val="24"/>
          <w:lang w:val="pt-PT"/>
        </w:rPr>
      </w:pPr>
      <w:r w:rsidRPr="003C0C7E">
        <w:rPr>
          <w:rFonts w:cstheme="minorHAnsi"/>
          <w:sz w:val="24"/>
          <w:szCs w:val="24"/>
          <w:lang w:val="pt-PT"/>
        </w:rPr>
        <w:t>4.5 A aquisição do calcário dolomítico contribuirá para melhorar a produtividade agrícola local, promovendo práticas agrícolas sustentáveis e atendendo às necessidades de pequenas e médias propriedades, que compõem a maior parte da bacia leiteira do Município.</w:t>
      </w:r>
    </w:p>
    <w:p w14:paraId="2354B425" w14:textId="77777777" w:rsidR="00416873" w:rsidRPr="003C0C7E" w:rsidRDefault="00416873" w:rsidP="00D50E3B">
      <w:pPr>
        <w:spacing w:line="360" w:lineRule="auto"/>
        <w:jc w:val="both"/>
        <w:rPr>
          <w:sz w:val="24"/>
          <w:szCs w:val="24"/>
        </w:rPr>
      </w:pPr>
    </w:p>
    <w:p w14:paraId="41642436" w14:textId="2B0126DE" w:rsidR="00416873" w:rsidRPr="003C0C7E" w:rsidRDefault="00416873" w:rsidP="00D50E3B">
      <w:pPr>
        <w:numPr>
          <w:ilvl w:val="0"/>
          <w:numId w:val="3"/>
        </w:numPr>
        <w:spacing w:line="360" w:lineRule="auto"/>
        <w:jc w:val="both"/>
        <w:rPr>
          <w:b/>
          <w:bCs/>
          <w:sz w:val="24"/>
          <w:szCs w:val="24"/>
        </w:rPr>
      </w:pPr>
      <w:r w:rsidRPr="003C0C7E">
        <w:rPr>
          <w:b/>
          <w:bCs/>
          <w:sz w:val="24"/>
          <w:szCs w:val="24"/>
        </w:rPr>
        <w:t>DESCRIÇÃO DA SOLUÇÃO</w:t>
      </w:r>
    </w:p>
    <w:p w14:paraId="39CE0395" w14:textId="77CBF57D" w:rsidR="00416873" w:rsidRPr="003C0C7E" w:rsidRDefault="00416873" w:rsidP="00D50E3B">
      <w:pPr>
        <w:spacing w:line="360" w:lineRule="auto"/>
        <w:ind w:firstLine="708"/>
        <w:jc w:val="both"/>
        <w:rPr>
          <w:rFonts w:cstheme="minorHAnsi"/>
          <w:sz w:val="24"/>
          <w:szCs w:val="24"/>
          <w:lang w:val="pt-PT"/>
        </w:rPr>
      </w:pPr>
      <w:r w:rsidRPr="003C0C7E">
        <w:rPr>
          <w:sz w:val="24"/>
          <w:szCs w:val="24"/>
        </w:rPr>
        <w:t xml:space="preserve">5.1 </w:t>
      </w:r>
      <w:r w:rsidRPr="003C0C7E">
        <w:rPr>
          <w:sz w:val="24"/>
          <w:szCs w:val="24"/>
        </w:rPr>
        <w:tab/>
      </w:r>
      <w:r w:rsidRPr="003C0C7E">
        <w:rPr>
          <w:rFonts w:cstheme="minorHAnsi"/>
          <w:sz w:val="24"/>
          <w:szCs w:val="24"/>
          <w:lang w:val="pt-PT"/>
        </w:rPr>
        <w:t>O calcário dolomítico com PRNT mínimo de 70% a granel está amplamente disponível no mercado, com diversos fornecedores especializados que oferecem produtos de qualidade compatível com as necessidades do Município.</w:t>
      </w:r>
    </w:p>
    <w:p w14:paraId="6908DF78" w14:textId="431714D7" w:rsidR="00416873" w:rsidRPr="003C0C7E" w:rsidRDefault="00416873" w:rsidP="00D50E3B">
      <w:pPr>
        <w:spacing w:line="360" w:lineRule="auto"/>
        <w:ind w:firstLine="708"/>
        <w:jc w:val="both"/>
        <w:rPr>
          <w:sz w:val="24"/>
          <w:szCs w:val="24"/>
        </w:rPr>
      </w:pPr>
      <w:r w:rsidRPr="003C0C7E">
        <w:rPr>
          <w:sz w:val="24"/>
          <w:szCs w:val="24"/>
        </w:rPr>
        <w:t xml:space="preserve">5.2 </w:t>
      </w:r>
      <w:r w:rsidRPr="003C0C7E">
        <w:rPr>
          <w:sz w:val="24"/>
          <w:szCs w:val="24"/>
        </w:rPr>
        <w:tab/>
        <w:t>A modalidade da licitação será pregão, na forma eletrônica, com julgamento do tipo menor preço por item, conforme previsão contida no inciso XLI do artigo 6º, Lei 14.133: “modalidade de licitação obrigatória para aquisição de bens e serviços comuns, cujo critério de julgamento poderá ser o de menor preço ou o de maior desconto”.</w:t>
      </w:r>
    </w:p>
    <w:p w14:paraId="1471E9D2" w14:textId="77777777" w:rsidR="00416873" w:rsidRPr="003C0C7E" w:rsidRDefault="00416873" w:rsidP="00D50E3B">
      <w:pPr>
        <w:spacing w:line="360" w:lineRule="auto"/>
        <w:jc w:val="both"/>
        <w:rPr>
          <w:sz w:val="24"/>
          <w:szCs w:val="24"/>
        </w:rPr>
      </w:pPr>
    </w:p>
    <w:p w14:paraId="57903C64" w14:textId="77777777" w:rsidR="009F1589" w:rsidRPr="003C0C7E" w:rsidRDefault="00416873" w:rsidP="00D50E3B">
      <w:pPr>
        <w:spacing w:line="360" w:lineRule="auto"/>
        <w:ind w:firstLine="708"/>
        <w:jc w:val="both"/>
        <w:rPr>
          <w:b/>
          <w:bCs/>
          <w:sz w:val="24"/>
          <w:szCs w:val="24"/>
        </w:rPr>
      </w:pPr>
      <w:r w:rsidRPr="003C0C7E">
        <w:rPr>
          <w:b/>
          <w:bCs/>
          <w:sz w:val="24"/>
          <w:szCs w:val="24"/>
        </w:rPr>
        <w:t>6. REQUISITOS DA CONTRATAÇÃO</w:t>
      </w:r>
    </w:p>
    <w:p w14:paraId="4FC3830D" w14:textId="4C46EA1D" w:rsidR="00BE186E" w:rsidRPr="00977947" w:rsidRDefault="00BE186E" w:rsidP="00D50E3B">
      <w:pPr>
        <w:spacing w:line="360" w:lineRule="auto"/>
        <w:ind w:firstLine="708"/>
        <w:jc w:val="both"/>
        <w:rPr>
          <w:rFonts w:cstheme="minorHAnsi"/>
          <w:bCs/>
          <w:sz w:val="24"/>
          <w:szCs w:val="24"/>
          <w:lang w:val="pt-PT"/>
        </w:rPr>
      </w:pPr>
      <w:r w:rsidRPr="003C0C7E">
        <w:rPr>
          <w:rFonts w:cstheme="minorHAnsi"/>
          <w:b/>
          <w:bCs/>
          <w:sz w:val="24"/>
          <w:szCs w:val="24"/>
          <w:lang w:val="pt-PT"/>
        </w:rPr>
        <w:t xml:space="preserve">6.1 </w:t>
      </w:r>
      <w:r w:rsidRPr="00977947">
        <w:rPr>
          <w:rFonts w:cstheme="minorHAnsi"/>
          <w:bCs/>
          <w:sz w:val="24"/>
          <w:szCs w:val="24"/>
          <w:lang w:val="pt-PT"/>
        </w:rPr>
        <w:t>A CONTRATADA será responsável pela observância de leis, decretos, regulamentos, normas federais, estaduais, municipais e técnicas, direta e indiretamente aplicáveis ao objeto contratado, em sua versão mais atualizada, inclusive as não mencionadas neste processo e as elaboradas durante a vigência do contrato.</w:t>
      </w:r>
    </w:p>
    <w:p w14:paraId="1A87740C" w14:textId="0F9347F5" w:rsidR="00BE186E" w:rsidRPr="003C0C7E" w:rsidRDefault="00BE186E" w:rsidP="00D50E3B">
      <w:pPr>
        <w:spacing w:line="360" w:lineRule="auto"/>
        <w:ind w:firstLine="708"/>
        <w:jc w:val="both"/>
        <w:rPr>
          <w:rFonts w:cstheme="minorHAnsi"/>
          <w:sz w:val="24"/>
          <w:szCs w:val="24"/>
        </w:rPr>
      </w:pPr>
      <w:proofErr w:type="gramStart"/>
      <w:r w:rsidRPr="003C0C7E">
        <w:rPr>
          <w:rFonts w:cstheme="minorHAnsi"/>
          <w:sz w:val="24"/>
          <w:szCs w:val="24"/>
        </w:rPr>
        <w:lastRenderedPageBreak/>
        <w:t>6.2 De acordo com a Lei Federal nº</w:t>
      </w:r>
      <w:proofErr w:type="gramEnd"/>
      <w:r w:rsidRPr="003C0C7E">
        <w:rPr>
          <w:rFonts w:cstheme="minorHAnsi"/>
          <w:sz w:val="24"/>
          <w:szCs w:val="24"/>
        </w:rPr>
        <w:t xml:space="preserve"> 14.133/2021, a contratação é considerada um serviço comum, uma vez que seus padrões de desempenho e qualidade podem ser definidos objetivamente no edital, por meio de especificações usuais de mercado.</w:t>
      </w:r>
    </w:p>
    <w:p w14:paraId="7B9608E1" w14:textId="7DF968D0" w:rsidR="00BE186E" w:rsidRPr="003C0C7E" w:rsidRDefault="00BE186E" w:rsidP="00D50E3B">
      <w:pPr>
        <w:spacing w:line="360" w:lineRule="auto"/>
        <w:ind w:firstLine="360"/>
        <w:jc w:val="both"/>
        <w:rPr>
          <w:rFonts w:cstheme="minorHAnsi"/>
          <w:sz w:val="24"/>
          <w:szCs w:val="24"/>
        </w:rPr>
      </w:pPr>
      <w:r w:rsidRPr="003C0C7E">
        <w:rPr>
          <w:rFonts w:cstheme="minorHAnsi"/>
          <w:sz w:val="24"/>
          <w:szCs w:val="24"/>
        </w:rPr>
        <w:t>6.</w:t>
      </w:r>
      <w:r w:rsidR="003C0C7E" w:rsidRPr="003C0C7E">
        <w:rPr>
          <w:rFonts w:cstheme="minorHAnsi"/>
          <w:sz w:val="24"/>
          <w:szCs w:val="24"/>
        </w:rPr>
        <w:t>3</w:t>
      </w:r>
      <w:r w:rsidRPr="003C0C7E">
        <w:rPr>
          <w:rFonts w:cstheme="minorHAnsi"/>
          <w:sz w:val="24"/>
          <w:szCs w:val="24"/>
        </w:rPr>
        <w:t xml:space="preserve"> A aquisição do calcário </w:t>
      </w:r>
      <w:proofErr w:type="spellStart"/>
      <w:r w:rsidRPr="003C0C7E">
        <w:rPr>
          <w:rFonts w:cstheme="minorHAnsi"/>
          <w:sz w:val="24"/>
          <w:szCs w:val="24"/>
        </w:rPr>
        <w:t>dolomítico</w:t>
      </w:r>
      <w:proofErr w:type="spellEnd"/>
      <w:r w:rsidRPr="003C0C7E">
        <w:rPr>
          <w:rFonts w:cstheme="minorHAnsi"/>
          <w:sz w:val="24"/>
          <w:szCs w:val="24"/>
        </w:rPr>
        <w:t xml:space="preserve"> será definida com as seguintes características:</w:t>
      </w:r>
    </w:p>
    <w:p w14:paraId="45DF9A05" w14:textId="77777777" w:rsidR="00BE186E" w:rsidRPr="003C0C7E" w:rsidRDefault="00BE186E" w:rsidP="00D50E3B">
      <w:pPr>
        <w:numPr>
          <w:ilvl w:val="0"/>
          <w:numId w:val="9"/>
        </w:numPr>
        <w:spacing w:line="360" w:lineRule="auto"/>
        <w:jc w:val="both"/>
        <w:rPr>
          <w:rFonts w:cstheme="minorHAnsi"/>
          <w:sz w:val="24"/>
          <w:szCs w:val="24"/>
        </w:rPr>
      </w:pPr>
      <w:r w:rsidRPr="003C0C7E">
        <w:rPr>
          <w:rFonts w:cstheme="minorHAnsi"/>
          <w:b/>
          <w:bCs/>
          <w:sz w:val="24"/>
          <w:szCs w:val="24"/>
        </w:rPr>
        <w:t>Produto</w:t>
      </w:r>
      <w:r w:rsidRPr="003C0C7E">
        <w:rPr>
          <w:rFonts w:cstheme="minorHAnsi"/>
          <w:sz w:val="24"/>
          <w:szCs w:val="24"/>
        </w:rPr>
        <w:t xml:space="preserve">: Calcário </w:t>
      </w:r>
      <w:proofErr w:type="spellStart"/>
      <w:r w:rsidRPr="003C0C7E">
        <w:rPr>
          <w:rFonts w:cstheme="minorHAnsi"/>
          <w:sz w:val="24"/>
          <w:szCs w:val="24"/>
        </w:rPr>
        <w:t>dolomítico</w:t>
      </w:r>
      <w:proofErr w:type="spellEnd"/>
    </w:p>
    <w:p w14:paraId="2E249C71" w14:textId="77777777" w:rsidR="00BE186E" w:rsidRPr="003C0C7E" w:rsidRDefault="00BE186E" w:rsidP="00D50E3B">
      <w:pPr>
        <w:numPr>
          <w:ilvl w:val="0"/>
          <w:numId w:val="9"/>
        </w:numPr>
        <w:spacing w:line="360" w:lineRule="auto"/>
        <w:jc w:val="both"/>
        <w:rPr>
          <w:rFonts w:cstheme="minorHAnsi"/>
          <w:sz w:val="24"/>
          <w:szCs w:val="24"/>
        </w:rPr>
      </w:pPr>
      <w:r w:rsidRPr="003C0C7E">
        <w:rPr>
          <w:rFonts w:cstheme="minorHAnsi"/>
          <w:b/>
          <w:bCs/>
          <w:sz w:val="24"/>
          <w:szCs w:val="24"/>
        </w:rPr>
        <w:t>Faixa</w:t>
      </w:r>
      <w:r w:rsidRPr="003C0C7E">
        <w:rPr>
          <w:rFonts w:cstheme="minorHAnsi"/>
          <w:sz w:val="24"/>
          <w:szCs w:val="24"/>
        </w:rPr>
        <w:t>: Faixa B</w:t>
      </w:r>
    </w:p>
    <w:p w14:paraId="4D9260BC" w14:textId="77777777" w:rsidR="00BE186E" w:rsidRPr="003C0C7E" w:rsidRDefault="00BE186E" w:rsidP="00D50E3B">
      <w:pPr>
        <w:numPr>
          <w:ilvl w:val="0"/>
          <w:numId w:val="9"/>
        </w:numPr>
        <w:spacing w:line="360" w:lineRule="auto"/>
        <w:jc w:val="both"/>
        <w:rPr>
          <w:rFonts w:cstheme="minorHAnsi"/>
          <w:sz w:val="24"/>
          <w:szCs w:val="24"/>
        </w:rPr>
      </w:pPr>
      <w:r w:rsidRPr="003C0C7E">
        <w:rPr>
          <w:rFonts w:cstheme="minorHAnsi"/>
          <w:b/>
          <w:bCs/>
          <w:sz w:val="24"/>
          <w:szCs w:val="24"/>
        </w:rPr>
        <w:t>PRNT</w:t>
      </w:r>
      <w:r w:rsidRPr="003C0C7E">
        <w:rPr>
          <w:rFonts w:cstheme="minorHAnsi"/>
          <w:sz w:val="24"/>
          <w:szCs w:val="24"/>
        </w:rPr>
        <w:t>: Mínimo de 70%</w:t>
      </w:r>
    </w:p>
    <w:p w14:paraId="0395E34B" w14:textId="77777777" w:rsidR="00BE186E" w:rsidRPr="003C0C7E" w:rsidRDefault="00BE186E" w:rsidP="00D50E3B">
      <w:pPr>
        <w:numPr>
          <w:ilvl w:val="0"/>
          <w:numId w:val="9"/>
        </w:numPr>
        <w:spacing w:line="360" w:lineRule="auto"/>
        <w:jc w:val="both"/>
        <w:rPr>
          <w:rFonts w:cstheme="minorHAnsi"/>
          <w:sz w:val="24"/>
          <w:szCs w:val="24"/>
        </w:rPr>
      </w:pPr>
      <w:r w:rsidRPr="003C0C7E">
        <w:rPr>
          <w:rFonts w:cstheme="minorHAnsi"/>
          <w:b/>
          <w:bCs/>
          <w:sz w:val="24"/>
          <w:szCs w:val="24"/>
        </w:rPr>
        <w:t>Forma de Fornecimento</w:t>
      </w:r>
      <w:r w:rsidRPr="003C0C7E">
        <w:rPr>
          <w:rFonts w:cstheme="minorHAnsi"/>
          <w:sz w:val="24"/>
          <w:szCs w:val="24"/>
        </w:rPr>
        <w:t>: A granel</w:t>
      </w:r>
    </w:p>
    <w:p w14:paraId="0E4031CF" w14:textId="787B600D" w:rsidR="00BE186E" w:rsidRPr="003C0C7E" w:rsidRDefault="00BE186E" w:rsidP="00D50E3B">
      <w:pPr>
        <w:numPr>
          <w:ilvl w:val="0"/>
          <w:numId w:val="9"/>
        </w:numPr>
        <w:spacing w:line="360" w:lineRule="auto"/>
        <w:jc w:val="both"/>
        <w:rPr>
          <w:rFonts w:cstheme="minorHAnsi"/>
          <w:sz w:val="24"/>
          <w:szCs w:val="24"/>
        </w:rPr>
      </w:pPr>
      <w:r w:rsidRPr="003C0C7E">
        <w:rPr>
          <w:rFonts w:cstheme="minorHAnsi"/>
          <w:b/>
          <w:bCs/>
          <w:sz w:val="24"/>
          <w:szCs w:val="24"/>
        </w:rPr>
        <w:t>Granulometria</w:t>
      </w:r>
      <w:r w:rsidRPr="003C0C7E">
        <w:rPr>
          <w:rFonts w:cstheme="minorHAnsi"/>
          <w:sz w:val="24"/>
          <w:szCs w:val="24"/>
        </w:rPr>
        <w:t>: Compatível com o uso para correção de solo agrícola, conforme especificado nas normas pertinentes.</w:t>
      </w:r>
    </w:p>
    <w:p w14:paraId="73BC4A07" w14:textId="5902F35F" w:rsidR="00BE186E" w:rsidRPr="003C0C7E" w:rsidRDefault="00416873" w:rsidP="00D50E3B">
      <w:pPr>
        <w:spacing w:line="360" w:lineRule="auto"/>
        <w:ind w:firstLine="360"/>
        <w:jc w:val="both"/>
        <w:rPr>
          <w:rFonts w:cstheme="minorHAnsi"/>
          <w:sz w:val="24"/>
          <w:szCs w:val="24"/>
        </w:rPr>
      </w:pPr>
      <w:r w:rsidRPr="003C0C7E">
        <w:rPr>
          <w:sz w:val="24"/>
          <w:szCs w:val="24"/>
        </w:rPr>
        <w:t>6.</w:t>
      </w:r>
      <w:r w:rsidR="003C0C7E" w:rsidRPr="003C0C7E">
        <w:rPr>
          <w:sz w:val="24"/>
          <w:szCs w:val="24"/>
        </w:rPr>
        <w:t>4</w:t>
      </w:r>
      <w:r w:rsidR="00BE186E" w:rsidRPr="003C0C7E">
        <w:rPr>
          <w:sz w:val="24"/>
          <w:szCs w:val="24"/>
        </w:rPr>
        <w:t xml:space="preserve"> </w:t>
      </w:r>
      <w:r w:rsidRPr="003C0C7E">
        <w:rPr>
          <w:sz w:val="24"/>
          <w:szCs w:val="24"/>
        </w:rPr>
        <w:t xml:space="preserve">O objeto será fornecido </w:t>
      </w:r>
      <w:r w:rsidR="003C278E">
        <w:rPr>
          <w:sz w:val="24"/>
          <w:szCs w:val="24"/>
        </w:rPr>
        <w:t xml:space="preserve">de forma parcelada, </w:t>
      </w:r>
      <w:r w:rsidR="003C278E" w:rsidRPr="003C0C7E">
        <w:rPr>
          <w:sz w:val="24"/>
          <w:szCs w:val="24"/>
        </w:rPr>
        <w:t xml:space="preserve">conforme a necessidade </w:t>
      </w:r>
      <w:r w:rsidR="003C278E">
        <w:rPr>
          <w:sz w:val="24"/>
          <w:szCs w:val="24"/>
        </w:rPr>
        <w:t xml:space="preserve">da Contratante, </w:t>
      </w:r>
      <w:r w:rsidRPr="003C0C7E">
        <w:rPr>
          <w:sz w:val="24"/>
          <w:szCs w:val="24"/>
        </w:rPr>
        <w:t xml:space="preserve">mediante solicitação </w:t>
      </w:r>
      <w:r w:rsidR="003C278E">
        <w:rPr>
          <w:sz w:val="24"/>
          <w:szCs w:val="24"/>
        </w:rPr>
        <w:t>desta</w:t>
      </w:r>
      <w:r w:rsidRPr="003C0C7E">
        <w:rPr>
          <w:sz w:val="24"/>
          <w:szCs w:val="24"/>
        </w:rPr>
        <w:t xml:space="preserve">, </w:t>
      </w:r>
      <w:r w:rsidR="003C278E">
        <w:rPr>
          <w:sz w:val="24"/>
          <w:szCs w:val="24"/>
        </w:rPr>
        <w:t xml:space="preserve">por meio </w:t>
      </w:r>
      <w:r w:rsidRPr="003C0C7E">
        <w:rPr>
          <w:sz w:val="24"/>
          <w:szCs w:val="24"/>
        </w:rPr>
        <w:t>de requisição</w:t>
      </w:r>
      <w:r w:rsidR="003C278E">
        <w:rPr>
          <w:sz w:val="24"/>
          <w:szCs w:val="24"/>
        </w:rPr>
        <w:t>/</w:t>
      </w:r>
      <w:r w:rsidRPr="003C0C7E">
        <w:rPr>
          <w:sz w:val="24"/>
          <w:szCs w:val="24"/>
        </w:rPr>
        <w:t>ordem de compra</w:t>
      </w:r>
      <w:r w:rsidR="003C278E">
        <w:rPr>
          <w:sz w:val="24"/>
          <w:szCs w:val="24"/>
        </w:rPr>
        <w:t>. O prazo para entrega do insumo no local informado pela Contratante será de no máximo 05 (cinco) dias após a solicitação formal.</w:t>
      </w:r>
      <w:r w:rsidRPr="003C0C7E">
        <w:rPr>
          <w:sz w:val="24"/>
          <w:szCs w:val="24"/>
        </w:rPr>
        <w:t xml:space="preserve"> </w:t>
      </w:r>
    </w:p>
    <w:p w14:paraId="4EF00B4E" w14:textId="77777777" w:rsidR="00416873" w:rsidRPr="003C0C7E" w:rsidRDefault="00416873" w:rsidP="00D50E3B">
      <w:pPr>
        <w:spacing w:line="360" w:lineRule="auto"/>
        <w:jc w:val="both"/>
        <w:rPr>
          <w:sz w:val="24"/>
          <w:szCs w:val="24"/>
        </w:rPr>
      </w:pPr>
    </w:p>
    <w:p w14:paraId="0113DDE0" w14:textId="3020C12B" w:rsidR="00416873" w:rsidRPr="003C0C7E" w:rsidRDefault="00416873" w:rsidP="00D50E3B">
      <w:pPr>
        <w:spacing w:line="360" w:lineRule="auto"/>
        <w:ind w:firstLine="360"/>
        <w:jc w:val="both"/>
        <w:rPr>
          <w:b/>
          <w:bCs/>
          <w:sz w:val="24"/>
          <w:szCs w:val="24"/>
        </w:rPr>
      </w:pPr>
      <w:bookmarkStart w:id="1" w:name="_Hlk173823223"/>
      <w:r w:rsidRPr="003C0C7E">
        <w:rPr>
          <w:b/>
          <w:bCs/>
          <w:sz w:val="24"/>
          <w:szCs w:val="24"/>
        </w:rPr>
        <w:t>7. DA AMOSTRA</w:t>
      </w:r>
    </w:p>
    <w:bookmarkEnd w:id="1"/>
    <w:p w14:paraId="723384A2" w14:textId="77777777" w:rsidR="00416873" w:rsidRDefault="00416873" w:rsidP="00D50E3B">
      <w:pPr>
        <w:spacing w:line="360" w:lineRule="auto"/>
        <w:ind w:firstLine="360"/>
        <w:jc w:val="both"/>
        <w:rPr>
          <w:sz w:val="24"/>
          <w:szCs w:val="24"/>
        </w:rPr>
      </w:pPr>
      <w:r w:rsidRPr="003C0C7E">
        <w:rPr>
          <w:sz w:val="24"/>
          <w:szCs w:val="24"/>
        </w:rPr>
        <w:t>Não se aplica.</w:t>
      </w:r>
    </w:p>
    <w:p w14:paraId="0D8514A4" w14:textId="77777777" w:rsidR="00BA2C61" w:rsidRPr="003C0C7E" w:rsidRDefault="00BA2C61" w:rsidP="00D50E3B">
      <w:pPr>
        <w:spacing w:line="360" w:lineRule="auto"/>
        <w:ind w:firstLine="360"/>
        <w:jc w:val="both"/>
        <w:rPr>
          <w:sz w:val="24"/>
          <w:szCs w:val="24"/>
        </w:rPr>
      </w:pPr>
    </w:p>
    <w:p w14:paraId="40E432FE" w14:textId="0ACBD02A" w:rsidR="00BA2C61" w:rsidRPr="00BA2C61" w:rsidRDefault="00BA2C61" w:rsidP="00BA2C61">
      <w:pPr>
        <w:spacing w:after="120" w:line="360" w:lineRule="auto"/>
        <w:jc w:val="both"/>
        <w:rPr>
          <w:rFonts w:eastAsia="Arial" w:cs="Calibri"/>
          <w:b/>
          <w:kern w:val="3"/>
          <w:szCs w:val="24"/>
          <w:lang w:eastAsia="zh-CN" w:bidi="hi-IN"/>
        </w:rPr>
      </w:pPr>
      <w:r>
        <w:rPr>
          <w:b/>
          <w:bCs/>
          <w:szCs w:val="24"/>
        </w:rPr>
        <w:t xml:space="preserve">7-A - </w:t>
      </w:r>
      <w:r w:rsidRPr="00BA2C61">
        <w:rPr>
          <w:b/>
          <w:bCs/>
          <w:szCs w:val="24"/>
        </w:rPr>
        <w:t xml:space="preserve">FORMA/PRAZO DA </w:t>
      </w:r>
      <w:r w:rsidRPr="00BA2C61">
        <w:rPr>
          <w:rFonts w:eastAsia="Arial" w:cs="Calibri"/>
          <w:b/>
          <w:kern w:val="3"/>
          <w:szCs w:val="24"/>
          <w:lang w:eastAsia="zh-CN" w:bidi="hi-IN"/>
        </w:rPr>
        <w:t xml:space="preserve">ENTREGA </w:t>
      </w:r>
    </w:p>
    <w:p w14:paraId="3D7425C7" w14:textId="77777777" w:rsidR="00416873" w:rsidRDefault="00416873" w:rsidP="00D50E3B">
      <w:pPr>
        <w:spacing w:line="360" w:lineRule="auto"/>
        <w:jc w:val="both"/>
        <w:rPr>
          <w:bCs/>
          <w:sz w:val="24"/>
          <w:szCs w:val="24"/>
        </w:rPr>
      </w:pPr>
    </w:p>
    <w:p w14:paraId="4722FB48" w14:textId="53E49343" w:rsidR="00BA2C61" w:rsidRPr="00F25EE2" w:rsidRDefault="00BA2C61" w:rsidP="00BA2C61">
      <w:pPr>
        <w:spacing w:before="240" w:line="360" w:lineRule="auto"/>
        <w:ind w:firstLine="426"/>
        <w:jc w:val="both"/>
        <w:rPr>
          <w:rFonts w:cstheme="minorHAnsi"/>
          <w:szCs w:val="24"/>
        </w:rPr>
      </w:pPr>
      <w:r w:rsidRPr="00F25EE2">
        <w:rPr>
          <w:rFonts w:eastAsia="Arial Narrow" w:cs="Calibri"/>
          <w:kern w:val="3"/>
          <w:szCs w:val="24"/>
          <w:lang w:eastAsia="zh-CN" w:bidi="hi-IN"/>
        </w:rPr>
        <w:t>7</w:t>
      </w:r>
      <w:r w:rsidR="00977947">
        <w:rPr>
          <w:rFonts w:eastAsia="Arial Narrow" w:cs="Calibri"/>
          <w:kern w:val="3"/>
          <w:szCs w:val="24"/>
          <w:lang w:eastAsia="zh-CN" w:bidi="hi-IN"/>
        </w:rPr>
        <w:t>-</w:t>
      </w:r>
      <w:proofErr w:type="gramStart"/>
      <w:r>
        <w:rPr>
          <w:rFonts w:eastAsia="Arial Narrow" w:cs="Calibri"/>
          <w:kern w:val="3"/>
          <w:szCs w:val="24"/>
          <w:lang w:eastAsia="zh-CN" w:bidi="hi-IN"/>
        </w:rPr>
        <w:t>A</w:t>
      </w:r>
      <w:r w:rsidRPr="00F25EE2">
        <w:rPr>
          <w:rFonts w:eastAsia="Arial Narrow" w:cs="Calibri"/>
          <w:kern w:val="3"/>
          <w:szCs w:val="24"/>
          <w:lang w:eastAsia="zh-CN" w:bidi="hi-IN"/>
        </w:rPr>
        <w:t>.</w:t>
      </w:r>
      <w:proofErr w:type="gramEnd"/>
      <w:r w:rsidRPr="00F25EE2">
        <w:rPr>
          <w:rFonts w:eastAsia="Arial Narrow" w:cs="Calibri"/>
          <w:kern w:val="3"/>
          <w:szCs w:val="24"/>
          <w:lang w:eastAsia="zh-CN" w:bidi="hi-IN"/>
        </w:rPr>
        <w:t xml:space="preserve">1 </w:t>
      </w:r>
      <w:r w:rsidRPr="00F25EE2">
        <w:rPr>
          <w:rFonts w:cstheme="minorHAnsi"/>
          <w:szCs w:val="24"/>
        </w:rPr>
        <w:t>A Contratada deverá adotar todas as práticas necessárias no fornecimento do(s) item(s) e estar em dia com todas as obrigações relacionadas ao comércio destes produtos, seja da ordem fiscal, financeira, logística ou sustentável, ou outra que por ventura necessitar de acordo com as leis que regem este tipo de transação.</w:t>
      </w:r>
    </w:p>
    <w:p w14:paraId="240EE308" w14:textId="02F24A49" w:rsidR="00BA2C61" w:rsidRPr="00F25EE2" w:rsidRDefault="00BA2C61" w:rsidP="00BA2C61">
      <w:pPr>
        <w:pStyle w:val="NormalWeb"/>
        <w:spacing w:before="240" w:beforeAutospacing="0" w:after="0" w:afterAutospacing="0" w:line="360" w:lineRule="auto"/>
        <w:ind w:firstLine="426"/>
        <w:jc w:val="both"/>
        <w:rPr>
          <w:rFonts w:asciiTheme="minorHAnsi" w:hAnsiTheme="minorHAnsi" w:cstheme="minorHAnsi"/>
        </w:rPr>
      </w:pPr>
      <w:r w:rsidRPr="00F25EE2">
        <w:rPr>
          <w:rFonts w:asciiTheme="minorHAnsi" w:hAnsiTheme="minorHAnsi" w:cstheme="minorHAnsi"/>
        </w:rPr>
        <w:lastRenderedPageBreak/>
        <w:t>7</w:t>
      </w:r>
      <w:r w:rsidR="00977947">
        <w:rPr>
          <w:rFonts w:asciiTheme="minorHAnsi" w:hAnsiTheme="minorHAnsi" w:cstheme="minorHAnsi"/>
        </w:rPr>
        <w:t>-</w:t>
      </w:r>
      <w:proofErr w:type="gramStart"/>
      <w:r>
        <w:rPr>
          <w:rFonts w:asciiTheme="minorHAnsi" w:hAnsiTheme="minorHAnsi" w:cstheme="minorHAnsi"/>
        </w:rPr>
        <w:t>A</w:t>
      </w:r>
      <w:r w:rsidRPr="00F25EE2">
        <w:rPr>
          <w:rFonts w:asciiTheme="minorHAnsi" w:hAnsiTheme="minorHAnsi" w:cstheme="minorHAnsi"/>
        </w:rPr>
        <w:t>.</w:t>
      </w:r>
      <w:proofErr w:type="gramEnd"/>
      <w:r w:rsidRPr="00F25EE2">
        <w:rPr>
          <w:rFonts w:asciiTheme="minorHAnsi" w:hAnsiTheme="minorHAnsi" w:cstheme="minorHAnsi"/>
        </w:rPr>
        <w:t>2</w:t>
      </w:r>
      <w:r>
        <w:rPr>
          <w:rFonts w:asciiTheme="minorHAnsi" w:hAnsiTheme="minorHAnsi" w:cstheme="minorHAnsi"/>
        </w:rPr>
        <w:t xml:space="preserve"> O insumo</w:t>
      </w:r>
      <w:r w:rsidRPr="00F25EE2">
        <w:rPr>
          <w:rFonts w:asciiTheme="minorHAnsi" w:hAnsiTheme="minorHAnsi" w:cstheme="minorHAnsi"/>
        </w:rPr>
        <w:t xml:space="preserve"> fornecido dever</w:t>
      </w:r>
      <w:r>
        <w:rPr>
          <w:rFonts w:asciiTheme="minorHAnsi" w:hAnsiTheme="minorHAnsi" w:cstheme="minorHAnsi"/>
        </w:rPr>
        <w:t>á</w:t>
      </w:r>
      <w:r w:rsidRPr="00F25EE2">
        <w:rPr>
          <w:rFonts w:asciiTheme="minorHAnsi" w:hAnsiTheme="minorHAnsi" w:cstheme="minorHAnsi"/>
        </w:rPr>
        <w:t xml:space="preserve"> possuir os requisitos mínimos de qualidade. </w:t>
      </w:r>
    </w:p>
    <w:p w14:paraId="6A2876A1" w14:textId="241876F0" w:rsidR="00BA2C61" w:rsidRDefault="00BA2C61" w:rsidP="00BA2C61">
      <w:pPr>
        <w:spacing w:line="360" w:lineRule="auto"/>
        <w:ind w:firstLine="360"/>
        <w:jc w:val="both"/>
        <w:rPr>
          <w:rFonts w:eastAsia="Calibri" w:cs="Calibri"/>
          <w:bCs/>
          <w:szCs w:val="24"/>
          <w:lang w:eastAsia="pt-BR"/>
        </w:rPr>
      </w:pPr>
      <w:r w:rsidRPr="00F25EE2">
        <w:rPr>
          <w:rFonts w:cstheme="minorHAnsi"/>
        </w:rPr>
        <w:t>7</w:t>
      </w:r>
      <w:r w:rsidR="00977947">
        <w:rPr>
          <w:rFonts w:cstheme="minorHAnsi"/>
        </w:rPr>
        <w:t>-</w:t>
      </w:r>
      <w:proofErr w:type="gramStart"/>
      <w:r>
        <w:rPr>
          <w:rFonts w:cstheme="minorHAnsi"/>
        </w:rPr>
        <w:t>A</w:t>
      </w:r>
      <w:r w:rsidRPr="00F25EE2">
        <w:rPr>
          <w:rFonts w:cstheme="minorHAnsi"/>
        </w:rPr>
        <w:t>.</w:t>
      </w:r>
      <w:proofErr w:type="gramEnd"/>
      <w:r w:rsidRPr="00F25EE2">
        <w:rPr>
          <w:rFonts w:cstheme="minorHAnsi"/>
        </w:rPr>
        <w:t xml:space="preserve">3 </w:t>
      </w:r>
      <w:r w:rsidRPr="003C0C7E">
        <w:rPr>
          <w:sz w:val="24"/>
          <w:szCs w:val="24"/>
        </w:rPr>
        <w:t xml:space="preserve">O objeto será fornecido </w:t>
      </w:r>
      <w:r>
        <w:rPr>
          <w:sz w:val="24"/>
          <w:szCs w:val="24"/>
        </w:rPr>
        <w:t xml:space="preserve">de forma parcelada, </w:t>
      </w:r>
      <w:r w:rsidRPr="003C0C7E">
        <w:rPr>
          <w:sz w:val="24"/>
          <w:szCs w:val="24"/>
        </w:rPr>
        <w:t xml:space="preserve">conforme a necessidade </w:t>
      </w:r>
      <w:r>
        <w:rPr>
          <w:sz w:val="24"/>
          <w:szCs w:val="24"/>
        </w:rPr>
        <w:t xml:space="preserve">da Contratante, </w:t>
      </w:r>
      <w:r w:rsidRPr="003C0C7E">
        <w:rPr>
          <w:sz w:val="24"/>
          <w:szCs w:val="24"/>
        </w:rPr>
        <w:t xml:space="preserve">mediante solicitação </w:t>
      </w:r>
      <w:r>
        <w:rPr>
          <w:sz w:val="24"/>
          <w:szCs w:val="24"/>
        </w:rPr>
        <w:t>desta</w:t>
      </w:r>
      <w:r w:rsidRPr="003C0C7E">
        <w:rPr>
          <w:sz w:val="24"/>
          <w:szCs w:val="24"/>
        </w:rPr>
        <w:t xml:space="preserve">, </w:t>
      </w:r>
      <w:r>
        <w:rPr>
          <w:sz w:val="24"/>
          <w:szCs w:val="24"/>
        </w:rPr>
        <w:t xml:space="preserve">por meio </w:t>
      </w:r>
      <w:r w:rsidRPr="003C0C7E">
        <w:rPr>
          <w:sz w:val="24"/>
          <w:szCs w:val="24"/>
        </w:rPr>
        <w:t>de requisição</w:t>
      </w:r>
      <w:r>
        <w:rPr>
          <w:sz w:val="24"/>
          <w:szCs w:val="24"/>
        </w:rPr>
        <w:t>/</w:t>
      </w:r>
      <w:r w:rsidRPr="003C0C7E">
        <w:rPr>
          <w:sz w:val="24"/>
          <w:szCs w:val="24"/>
        </w:rPr>
        <w:t>ordem de compra</w:t>
      </w:r>
      <w:r>
        <w:rPr>
          <w:sz w:val="24"/>
          <w:szCs w:val="24"/>
        </w:rPr>
        <w:t xml:space="preserve">, posto/colocado e espalhado </w:t>
      </w:r>
      <w:r w:rsidRPr="003B30C9">
        <w:rPr>
          <w:rFonts w:eastAsia="Calibri" w:cs="Calibri"/>
          <w:bCs/>
          <w:szCs w:val="24"/>
          <w:lang w:eastAsia="pt-BR"/>
        </w:rPr>
        <w:t>nas seguintes localidades do município de Fortaleza dos Valos:  Rincão dos Valos, Santa Terezinha, Pontão, Fazenda Colorado, Esquina Gaúcha, Sutil, Sede Vitoria, Nova Santa Clara e Portão.</w:t>
      </w:r>
      <w:r>
        <w:rPr>
          <w:rFonts w:eastAsia="Calibri" w:cs="Calibri"/>
          <w:bCs/>
          <w:szCs w:val="24"/>
          <w:lang w:eastAsia="pt-BR"/>
        </w:rPr>
        <w:t xml:space="preserve"> </w:t>
      </w:r>
    </w:p>
    <w:p w14:paraId="2D5BFEB1" w14:textId="5997934E" w:rsidR="00BA2C61" w:rsidRDefault="00BA2C61" w:rsidP="00BA2C61">
      <w:pPr>
        <w:spacing w:line="360" w:lineRule="auto"/>
        <w:ind w:firstLine="360"/>
        <w:jc w:val="both"/>
        <w:rPr>
          <w:rFonts w:eastAsia="Calibri" w:cs="Calibri"/>
          <w:bCs/>
          <w:szCs w:val="24"/>
          <w:lang w:eastAsia="pt-BR"/>
        </w:rPr>
      </w:pPr>
      <w:r>
        <w:rPr>
          <w:rFonts w:eastAsia="Calibri" w:cs="Calibri"/>
          <w:bCs/>
          <w:szCs w:val="24"/>
          <w:lang w:eastAsia="pt-BR"/>
        </w:rPr>
        <w:t>7</w:t>
      </w:r>
      <w:r w:rsidR="00977947">
        <w:rPr>
          <w:rFonts w:eastAsia="Calibri" w:cs="Calibri"/>
          <w:bCs/>
          <w:szCs w:val="24"/>
          <w:lang w:eastAsia="pt-BR"/>
        </w:rPr>
        <w:t>-</w:t>
      </w:r>
      <w:proofErr w:type="gramStart"/>
      <w:r>
        <w:rPr>
          <w:rFonts w:eastAsia="Calibri" w:cs="Calibri"/>
          <w:bCs/>
          <w:szCs w:val="24"/>
          <w:lang w:eastAsia="pt-BR"/>
        </w:rPr>
        <w:t>A.</w:t>
      </w:r>
      <w:proofErr w:type="gramEnd"/>
      <w:r>
        <w:rPr>
          <w:rFonts w:eastAsia="Calibri" w:cs="Calibri"/>
          <w:bCs/>
          <w:szCs w:val="24"/>
          <w:lang w:eastAsia="pt-BR"/>
        </w:rPr>
        <w:t xml:space="preserve">4 </w:t>
      </w:r>
      <w:r w:rsidRPr="003B30C9">
        <w:rPr>
          <w:rFonts w:eastAsia="Calibri" w:cs="Calibri"/>
          <w:bCs/>
          <w:szCs w:val="24"/>
          <w:lang w:eastAsia="pt-BR"/>
        </w:rPr>
        <w:t xml:space="preserve">Conforme plano de trabalho do convênio firmado com o Estado do Rio Grande do sul, o calcário irá atender aproximadamente 40 propriedades, dividas entre as localidades citadas. </w:t>
      </w:r>
    </w:p>
    <w:p w14:paraId="3D469DF9" w14:textId="26FAF812" w:rsidR="00BA2C61" w:rsidRPr="003B30C9" w:rsidRDefault="00BA2C61" w:rsidP="00BA2C61">
      <w:pPr>
        <w:spacing w:line="360" w:lineRule="auto"/>
        <w:ind w:firstLine="360"/>
        <w:jc w:val="both"/>
        <w:rPr>
          <w:rFonts w:eastAsia="Calibri" w:cs="Calibri"/>
          <w:bCs/>
          <w:szCs w:val="24"/>
          <w:lang w:eastAsia="pt-BR"/>
        </w:rPr>
      </w:pPr>
      <w:r>
        <w:rPr>
          <w:rFonts w:eastAsia="Calibri" w:cs="Calibri"/>
          <w:bCs/>
          <w:szCs w:val="24"/>
          <w:lang w:eastAsia="pt-BR"/>
        </w:rPr>
        <w:t>7</w:t>
      </w:r>
      <w:r w:rsidR="00977947">
        <w:rPr>
          <w:rFonts w:eastAsia="Calibri" w:cs="Calibri"/>
          <w:bCs/>
          <w:szCs w:val="24"/>
          <w:lang w:eastAsia="pt-BR"/>
        </w:rPr>
        <w:t>-</w:t>
      </w:r>
      <w:proofErr w:type="gramStart"/>
      <w:r>
        <w:rPr>
          <w:rFonts w:eastAsia="Calibri" w:cs="Calibri"/>
          <w:bCs/>
          <w:szCs w:val="24"/>
          <w:lang w:eastAsia="pt-BR"/>
        </w:rPr>
        <w:t>A.</w:t>
      </w:r>
      <w:proofErr w:type="gramEnd"/>
      <w:r>
        <w:rPr>
          <w:rFonts w:eastAsia="Calibri" w:cs="Calibri"/>
          <w:bCs/>
          <w:szCs w:val="24"/>
          <w:lang w:eastAsia="pt-BR"/>
        </w:rPr>
        <w:t xml:space="preserve">5 </w:t>
      </w:r>
      <w:r w:rsidRPr="003B30C9">
        <w:rPr>
          <w:rFonts w:eastAsia="Calibri" w:cs="Calibri"/>
          <w:bCs/>
          <w:szCs w:val="24"/>
          <w:lang w:eastAsia="pt-BR"/>
        </w:rPr>
        <w:t>Os endereços exatos serão informados após o relatório de propriedades beneficiadas</w:t>
      </w:r>
      <w:r>
        <w:rPr>
          <w:rFonts w:eastAsia="Calibri" w:cs="Calibri"/>
          <w:bCs/>
          <w:szCs w:val="24"/>
          <w:lang w:eastAsia="pt-BR"/>
        </w:rPr>
        <w:t>,</w:t>
      </w:r>
      <w:r w:rsidRPr="003B30C9">
        <w:rPr>
          <w:rFonts w:eastAsia="Calibri" w:cs="Calibri"/>
          <w:bCs/>
          <w:szCs w:val="24"/>
          <w:lang w:eastAsia="pt-BR"/>
        </w:rPr>
        <w:t xml:space="preserve"> divulgado pela </w:t>
      </w:r>
      <w:proofErr w:type="spellStart"/>
      <w:r w:rsidRPr="003B30C9">
        <w:rPr>
          <w:rFonts w:eastAsia="Calibri" w:cs="Calibri"/>
          <w:bCs/>
          <w:szCs w:val="24"/>
          <w:lang w:eastAsia="pt-BR"/>
        </w:rPr>
        <w:t>Emater</w:t>
      </w:r>
      <w:proofErr w:type="spellEnd"/>
      <w:r w:rsidRPr="003B30C9">
        <w:rPr>
          <w:rFonts w:eastAsia="Calibri" w:cs="Calibri"/>
          <w:bCs/>
          <w:szCs w:val="24"/>
          <w:lang w:eastAsia="pt-BR"/>
        </w:rPr>
        <w:t>.</w:t>
      </w:r>
    </w:p>
    <w:p w14:paraId="592732D8" w14:textId="3902EC22" w:rsidR="00BA2C61" w:rsidRDefault="00977947" w:rsidP="00BA2C61">
      <w:pPr>
        <w:spacing w:line="360" w:lineRule="auto"/>
        <w:ind w:firstLine="360"/>
        <w:jc w:val="both"/>
        <w:rPr>
          <w:sz w:val="24"/>
          <w:szCs w:val="24"/>
        </w:rPr>
      </w:pPr>
      <w:r>
        <w:rPr>
          <w:sz w:val="24"/>
          <w:szCs w:val="24"/>
        </w:rPr>
        <w:t>7-</w:t>
      </w:r>
      <w:r w:rsidR="00BA2C61">
        <w:rPr>
          <w:sz w:val="24"/>
          <w:szCs w:val="24"/>
        </w:rPr>
        <w:t xml:space="preserve">A. </w:t>
      </w:r>
      <w:proofErr w:type="gramStart"/>
      <w:r w:rsidR="00BA2C61">
        <w:rPr>
          <w:sz w:val="24"/>
          <w:szCs w:val="24"/>
        </w:rPr>
        <w:t>6</w:t>
      </w:r>
      <w:proofErr w:type="gramEnd"/>
      <w:r w:rsidR="00BA2C61">
        <w:rPr>
          <w:sz w:val="24"/>
          <w:szCs w:val="24"/>
        </w:rPr>
        <w:t xml:space="preserve"> O prazo para entrega do insumo no local informado pela Contratante será de no máximo 05 (cinco) dias após a solicitação formal.</w:t>
      </w:r>
      <w:r w:rsidR="00BA2C61" w:rsidRPr="003C0C7E">
        <w:rPr>
          <w:sz w:val="24"/>
          <w:szCs w:val="24"/>
        </w:rPr>
        <w:t xml:space="preserve"> </w:t>
      </w:r>
    </w:p>
    <w:p w14:paraId="4FD67D0E" w14:textId="421F33DA" w:rsidR="00BA2C61" w:rsidRPr="00F25EE2" w:rsidRDefault="00977947" w:rsidP="00F652AE">
      <w:pPr>
        <w:autoSpaceDE w:val="0"/>
        <w:autoSpaceDN w:val="0"/>
        <w:adjustRightInd w:val="0"/>
        <w:spacing w:before="240" w:line="360" w:lineRule="auto"/>
        <w:ind w:firstLine="360"/>
        <w:jc w:val="both"/>
        <w:rPr>
          <w:rFonts w:cstheme="minorHAnsi"/>
          <w:szCs w:val="24"/>
        </w:rPr>
      </w:pPr>
      <w:r>
        <w:rPr>
          <w:rFonts w:cstheme="minorHAnsi"/>
          <w:szCs w:val="24"/>
        </w:rPr>
        <w:t>7-</w:t>
      </w:r>
      <w:proofErr w:type="gramStart"/>
      <w:r w:rsidR="00BA2C61">
        <w:rPr>
          <w:rFonts w:cstheme="minorHAnsi"/>
          <w:szCs w:val="24"/>
        </w:rPr>
        <w:t>A.</w:t>
      </w:r>
      <w:proofErr w:type="gramEnd"/>
      <w:r w:rsidR="00BA2C61">
        <w:rPr>
          <w:rFonts w:cstheme="minorHAnsi"/>
          <w:szCs w:val="24"/>
        </w:rPr>
        <w:t>7 No ato de entrega, o insumo devera ser pesado sob a supervisão do fiscal do contrato.</w:t>
      </w:r>
    </w:p>
    <w:p w14:paraId="72887433" w14:textId="4214FE06" w:rsidR="00BA2C61" w:rsidRDefault="00BA2C61" w:rsidP="00F652AE">
      <w:pPr>
        <w:autoSpaceDE w:val="0"/>
        <w:autoSpaceDN w:val="0"/>
        <w:adjustRightInd w:val="0"/>
        <w:spacing w:before="240" w:line="360" w:lineRule="auto"/>
        <w:ind w:firstLine="360"/>
        <w:jc w:val="both"/>
        <w:rPr>
          <w:rFonts w:cstheme="minorHAnsi"/>
          <w:szCs w:val="24"/>
        </w:rPr>
      </w:pPr>
      <w:r w:rsidRPr="00F25EE2">
        <w:rPr>
          <w:rFonts w:cstheme="minorHAnsi"/>
          <w:szCs w:val="24"/>
        </w:rPr>
        <w:t>7</w:t>
      </w:r>
      <w:r w:rsidR="00977947">
        <w:rPr>
          <w:rFonts w:cstheme="minorHAnsi"/>
          <w:szCs w:val="24"/>
        </w:rPr>
        <w:t>-</w:t>
      </w:r>
      <w:proofErr w:type="gramStart"/>
      <w:r>
        <w:rPr>
          <w:rFonts w:cstheme="minorHAnsi"/>
          <w:szCs w:val="24"/>
        </w:rPr>
        <w:t>A.</w:t>
      </w:r>
      <w:proofErr w:type="gramEnd"/>
      <w:r>
        <w:rPr>
          <w:rFonts w:cstheme="minorHAnsi"/>
          <w:szCs w:val="24"/>
        </w:rPr>
        <w:t>8</w:t>
      </w:r>
      <w:r w:rsidRPr="00F25EE2">
        <w:rPr>
          <w:rFonts w:cstheme="minorHAnsi"/>
          <w:szCs w:val="24"/>
        </w:rPr>
        <w:tab/>
        <w:t xml:space="preserve">É vedado, em qualquer situação, </w:t>
      </w:r>
      <w:r>
        <w:rPr>
          <w:rFonts w:cstheme="minorHAnsi"/>
          <w:szCs w:val="24"/>
        </w:rPr>
        <w:t>a colocar/espalhar o insumo em locais diversos daqueles informados pela Contratante.</w:t>
      </w:r>
    </w:p>
    <w:p w14:paraId="36B3B788" w14:textId="3A61FF20" w:rsidR="00BA2C61" w:rsidRPr="00F25EE2" w:rsidRDefault="00BA2C61" w:rsidP="00F652AE">
      <w:pPr>
        <w:spacing w:before="240" w:line="360" w:lineRule="auto"/>
        <w:ind w:firstLine="360"/>
        <w:jc w:val="both"/>
        <w:rPr>
          <w:rFonts w:cstheme="minorHAnsi"/>
          <w:szCs w:val="24"/>
        </w:rPr>
      </w:pPr>
      <w:r w:rsidRPr="00BA2C61">
        <w:rPr>
          <w:rFonts w:cstheme="minorHAnsi"/>
          <w:szCs w:val="24"/>
        </w:rPr>
        <w:t>7</w:t>
      </w:r>
      <w:r w:rsidR="00977947">
        <w:rPr>
          <w:rFonts w:cstheme="minorHAnsi"/>
          <w:szCs w:val="24"/>
        </w:rPr>
        <w:t>-</w:t>
      </w:r>
      <w:proofErr w:type="gramStart"/>
      <w:r w:rsidRPr="00BA2C61">
        <w:rPr>
          <w:rFonts w:cstheme="minorHAnsi"/>
          <w:szCs w:val="24"/>
        </w:rPr>
        <w:t>A.</w:t>
      </w:r>
      <w:proofErr w:type="gramEnd"/>
      <w:r w:rsidRPr="00BA2C61">
        <w:rPr>
          <w:rFonts w:cstheme="minorHAnsi"/>
          <w:szCs w:val="24"/>
        </w:rPr>
        <w:t>9</w:t>
      </w:r>
      <w:r w:rsidRPr="00BA2C61">
        <w:rPr>
          <w:rFonts w:cstheme="minorHAnsi"/>
          <w:szCs w:val="24"/>
        </w:rPr>
        <w:tab/>
        <w:t xml:space="preserve">A qualidade do insumo fornecido é de inteira responsabilidade da CONTRATADA, ficando a seu encargo o controle e a fiscalização seguindo as exigências legais e as especificações técnicas da FEPAM, DNPM, Ministério da Agricultura, pecuária e Abastecimento, entre outros órgãos, compulsoriamente e/ou expressos neste ETP, TR, </w:t>
      </w:r>
      <w:proofErr w:type="gramStart"/>
      <w:r w:rsidRPr="00BA2C61">
        <w:rPr>
          <w:rFonts w:cstheme="minorHAnsi"/>
          <w:szCs w:val="24"/>
        </w:rPr>
        <w:t>Edital e anexos</w:t>
      </w:r>
      <w:proofErr w:type="gramEnd"/>
    </w:p>
    <w:p w14:paraId="2794B101" w14:textId="77777777" w:rsidR="00BA2C61" w:rsidRPr="00F25EE2" w:rsidRDefault="00BA2C61" w:rsidP="00BA2C61">
      <w:pPr>
        <w:spacing w:line="360" w:lineRule="auto"/>
        <w:jc w:val="both"/>
        <w:rPr>
          <w:szCs w:val="24"/>
        </w:rPr>
      </w:pPr>
    </w:p>
    <w:p w14:paraId="66C253DF" w14:textId="7E7810CA" w:rsidR="00416873" w:rsidRPr="003C0C7E" w:rsidRDefault="00416873" w:rsidP="00D50E3B">
      <w:pPr>
        <w:spacing w:line="360" w:lineRule="auto"/>
        <w:ind w:firstLine="708"/>
        <w:jc w:val="both"/>
        <w:rPr>
          <w:b/>
          <w:bCs/>
          <w:sz w:val="24"/>
          <w:szCs w:val="24"/>
        </w:rPr>
      </w:pPr>
      <w:r w:rsidRPr="003C0C7E">
        <w:rPr>
          <w:b/>
          <w:bCs/>
          <w:sz w:val="24"/>
          <w:szCs w:val="24"/>
        </w:rPr>
        <w:t>8. DO RECEBIMENTO E DA FISCALIZAÇÃO</w:t>
      </w:r>
    </w:p>
    <w:p w14:paraId="48187657" w14:textId="77777777" w:rsidR="00416873" w:rsidRPr="003C0C7E" w:rsidRDefault="00416873" w:rsidP="00D50E3B">
      <w:pPr>
        <w:spacing w:line="360" w:lineRule="auto"/>
        <w:ind w:firstLine="708"/>
        <w:jc w:val="both"/>
        <w:rPr>
          <w:sz w:val="24"/>
          <w:szCs w:val="24"/>
        </w:rPr>
      </w:pPr>
      <w:r w:rsidRPr="003C0C7E">
        <w:rPr>
          <w:bCs/>
          <w:sz w:val="24"/>
          <w:szCs w:val="24"/>
        </w:rPr>
        <w:t>8.1</w:t>
      </w:r>
      <w:r w:rsidRPr="003C0C7E">
        <w:rPr>
          <w:b/>
          <w:bCs/>
          <w:sz w:val="24"/>
          <w:szCs w:val="24"/>
        </w:rPr>
        <w:t xml:space="preserve"> </w:t>
      </w:r>
      <w:r w:rsidRPr="003C0C7E">
        <w:rPr>
          <w:sz w:val="24"/>
          <w:szCs w:val="24"/>
        </w:rPr>
        <w:t>O aceite/aprovação do objeto pela Contratante não exclui a responsabilidade civil da Contratada por vício de quantidade e/ou qualidade ou, ainda, disparidades com as especificações estabelecidas neste termo e no Edital e seus anexos.</w:t>
      </w:r>
    </w:p>
    <w:p w14:paraId="6D80C9C2" w14:textId="1B1AFE8D" w:rsidR="00416873" w:rsidRPr="003C0C7E" w:rsidRDefault="00416873" w:rsidP="00D50E3B">
      <w:pPr>
        <w:spacing w:line="360" w:lineRule="auto"/>
        <w:ind w:firstLine="708"/>
        <w:jc w:val="both"/>
        <w:rPr>
          <w:sz w:val="24"/>
          <w:szCs w:val="24"/>
        </w:rPr>
      </w:pPr>
      <w:r w:rsidRPr="003C0C7E">
        <w:rPr>
          <w:bCs/>
          <w:sz w:val="24"/>
          <w:szCs w:val="24"/>
        </w:rPr>
        <w:t>8.</w:t>
      </w:r>
      <w:r w:rsidR="003C0C7E" w:rsidRPr="003C0C7E">
        <w:rPr>
          <w:bCs/>
          <w:sz w:val="24"/>
          <w:szCs w:val="24"/>
        </w:rPr>
        <w:t>2</w:t>
      </w:r>
      <w:r w:rsidRPr="003C0C7E">
        <w:rPr>
          <w:bCs/>
          <w:sz w:val="24"/>
          <w:szCs w:val="24"/>
        </w:rPr>
        <w:t xml:space="preserve"> </w:t>
      </w:r>
      <w:r w:rsidRPr="003C0C7E">
        <w:rPr>
          <w:sz w:val="24"/>
          <w:szCs w:val="24"/>
        </w:rPr>
        <w:t>Nos termos do art. 117 da Lei Federal nº 14.133/2021</w:t>
      </w:r>
      <w:r w:rsidR="00BE186E" w:rsidRPr="003C0C7E">
        <w:rPr>
          <w:sz w:val="24"/>
          <w:szCs w:val="24"/>
        </w:rPr>
        <w:t xml:space="preserve"> </w:t>
      </w:r>
      <w:r w:rsidRPr="003C0C7E">
        <w:rPr>
          <w:sz w:val="24"/>
          <w:szCs w:val="24"/>
        </w:rPr>
        <w:t xml:space="preserve">e do art. 13 do decreto Municipal nº 1.514/2023, será designado representante para acompanhar e fiscalizar a entrega do objeto, </w:t>
      </w:r>
      <w:r w:rsidRPr="003C0C7E">
        <w:rPr>
          <w:sz w:val="24"/>
          <w:szCs w:val="24"/>
        </w:rPr>
        <w:lastRenderedPageBreak/>
        <w:t>anotando em registro próprio todas as ocorrências relacionadas com a execução e determinando o que for necessário à regularização de falhas ou defeitos observados.</w:t>
      </w:r>
    </w:p>
    <w:p w14:paraId="00C915BC" w14:textId="36CE921A" w:rsidR="00416873" w:rsidRPr="003C0C7E" w:rsidRDefault="00416873" w:rsidP="00D50E3B">
      <w:pPr>
        <w:spacing w:line="360" w:lineRule="auto"/>
        <w:ind w:firstLine="708"/>
        <w:jc w:val="both"/>
        <w:rPr>
          <w:sz w:val="24"/>
          <w:szCs w:val="24"/>
        </w:rPr>
      </w:pPr>
      <w:r w:rsidRPr="003C0C7E">
        <w:rPr>
          <w:bCs/>
          <w:sz w:val="24"/>
          <w:szCs w:val="24"/>
        </w:rPr>
        <w:t>8.</w:t>
      </w:r>
      <w:r w:rsidR="003C0C7E" w:rsidRPr="003C0C7E">
        <w:rPr>
          <w:bCs/>
          <w:sz w:val="24"/>
          <w:szCs w:val="24"/>
        </w:rPr>
        <w:t>3</w:t>
      </w:r>
      <w:r w:rsidRPr="003C0C7E">
        <w:rPr>
          <w:bCs/>
          <w:sz w:val="24"/>
          <w:szCs w:val="24"/>
        </w:rPr>
        <w:t xml:space="preserve"> </w:t>
      </w:r>
      <w:r w:rsidRPr="003C0C7E">
        <w:rPr>
          <w:sz w:val="24"/>
          <w:szCs w:val="24"/>
        </w:rPr>
        <w:t>A fiscalização de que trata este item não exclui nem reduz a responsabilidade da Contratada inclusive perante terceiros, por qualquer irregularidade, ainda que resultante de imperfeições técnicas, e, na ocorrência desta, não implica em corresponsabilidade da Administração ou de seus agentes e prepostos, de conformidade com o art. 120 da Lei Federal nº 14.133/2021.</w:t>
      </w:r>
    </w:p>
    <w:p w14:paraId="3D538352" w14:textId="62262259" w:rsidR="00416873" w:rsidRPr="003C0C7E" w:rsidRDefault="00416873" w:rsidP="00D50E3B">
      <w:pPr>
        <w:spacing w:line="360" w:lineRule="auto"/>
        <w:ind w:firstLine="708"/>
        <w:jc w:val="both"/>
        <w:rPr>
          <w:sz w:val="24"/>
          <w:szCs w:val="24"/>
        </w:rPr>
      </w:pPr>
      <w:r w:rsidRPr="003C0C7E">
        <w:rPr>
          <w:bCs/>
          <w:sz w:val="24"/>
          <w:szCs w:val="24"/>
        </w:rPr>
        <w:t>8.</w:t>
      </w:r>
      <w:r w:rsidR="003C0C7E" w:rsidRPr="003C0C7E">
        <w:rPr>
          <w:bCs/>
          <w:sz w:val="24"/>
          <w:szCs w:val="24"/>
        </w:rPr>
        <w:t>4</w:t>
      </w:r>
      <w:r w:rsidRPr="003C0C7E">
        <w:rPr>
          <w:bCs/>
          <w:sz w:val="24"/>
          <w:szCs w:val="24"/>
        </w:rPr>
        <w:t xml:space="preserve"> </w:t>
      </w:r>
      <w:r w:rsidRPr="003C0C7E">
        <w:rPr>
          <w:sz w:val="24"/>
          <w:szCs w:val="24"/>
        </w:rPr>
        <w:t>O representante da Prefeitura Municipal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7E1B935" w14:textId="77777777" w:rsidR="00416873" w:rsidRPr="003C0C7E" w:rsidRDefault="00416873" w:rsidP="00D50E3B">
      <w:pPr>
        <w:spacing w:line="360" w:lineRule="auto"/>
        <w:jc w:val="both"/>
        <w:rPr>
          <w:sz w:val="24"/>
          <w:szCs w:val="24"/>
        </w:rPr>
      </w:pPr>
    </w:p>
    <w:p w14:paraId="2275E294" w14:textId="184D5254" w:rsidR="00416873" w:rsidRPr="003C0C7E" w:rsidRDefault="00416873" w:rsidP="00D50E3B">
      <w:pPr>
        <w:spacing w:line="360" w:lineRule="auto"/>
        <w:ind w:firstLine="708"/>
        <w:jc w:val="both"/>
        <w:rPr>
          <w:b/>
          <w:bCs/>
          <w:sz w:val="24"/>
          <w:szCs w:val="24"/>
        </w:rPr>
      </w:pPr>
      <w:r w:rsidRPr="003C0C7E">
        <w:rPr>
          <w:b/>
          <w:bCs/>
          <w:sz w:val="24"/>
          <w:szCs w:val="24"/>
        </w:rPr>
        <w:t>9. OBRIGAÇÕES DA CONTRATANTE</w:t>
      </w:r>
    </w:p>
    <w:p w14:paraId="1F81FE2A" w14:textId="77777777" w:rsidR="00416873" w:rsidRPr="003C0C7E" w:rsidRDefault="00416873" w:rsidP="00D50E3B">
      <w:pPr>
        <w:spacing w:line="360" w:lineRule="auto"/>
        <w:ind w:firstLine="708"/>
        <w:jc w:val="both"/>
        <w:rPr>
          <w:sz w:val="24"/>
          <w:szCs w:val="24"/>
        </w:rPr>
      </w:pPr>
      <w:r w:rsidRPr="003C0C7E">
        <w:rPr>
          <w:bCs/>
          <w:sz w:val="24"/>
          <w:szCs w:val="24"/>
        </w:rPr>
        <w:t>9.1.</w:t>
      </w:r>
      <w:r w:rsidRPr="003C0C7E">
        <w:rPr>
          <w:sz w:val="24"/>
          <w:szCs w:val="24"/>
        </w:rPr>
        <w:t xml:space="preserve"> São obrigações da Contratante:</w:t>
      </w:r>
    </w:p>
    <w:p w14:paraId="59006626"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a) </w:t>
      </w:r>
      <w:r w:rsidRPr="003C0C7E">
        <w:rPr>
          <w:sz w:val="24"/>
          <w:szCs w:val="24"/>
        </w:rPr>
        <w:t>receber o objeto no prazo e condições estabelecidas neste Termo de Referência;</w:t>
      </w:r>
    </w:p>
    <w:p w14:paraId="7F5BB849"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b) </w:t>
      </w:r>
      <w:r w:rsidRPr="003C0C7E">
        <w:rPr>
          <w:sz w:val="24"/>
          <w:szCs w:val="24"/>
        </w:rPr>
        <w:t>verificar minuciosamente, no prazo fixado, a conformidade do objeto recebido provisoriamente com as especificações constantes na TR e da proposta, para fins de aceitação e recebimento definitivo;</w:t>
      </w:r>
    </w:p>
    <w:p w14:paraId="7CB9CBB7"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c) </w:t>
      </w:r>
      <w:r w:rsidRPr="003C0C7E">
        <w:rPr>
          <w:sz w:val="24"/>
          <w:szCs w:val="24"/>
        </w:rPr>
        <w:t>comunicar à Contratada, por escrito, sobre imperfeições, falhas ou irregularidades verificadas no objeto fornecido, para que seja substituído, reparado ou corrigido;</w:t>
      </w:r>
    </w:p>
    <w:p w14:paraId="7EC92DC7"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d) </w:t>
      </w:r>
      <w:r w:rsidRPr="003C0C7E">
        <w:rPr>
          <w:sz w:val="24"/>
          <w:szCs w:val="24"/>
        </w:rPr>
        <w:t>acompanhar e fiscalizar o cumprimento das obrigações da Contratada, através de comissão/servidor especialmente designado;</w:t>
      </w:r>
    </w:p>
    <w:p w14:paraId="06EE26B4"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e) </w:t>
      </w:r>
      <w:r w:rsidRPr="003C0C7E">
        <w:rPr>
          <w:sz w:val="24"/>
          <w:szCs w:val="24"/>
        </w:rPr>
        <w:t>efetuar o pagamento à Contratada no valor correspondente ao fornecimento do objeto, no prazo e forma estabelecidos neste Termo de Referência;</w:t>
      </w:r>
    </w:p>
    <w:p w14:paraId="794F8128" w14:textId="77777777" w:rsidR="00416873" w:rsidRPr="003C0C7E" w:rsidRDefault="00416873" w:rsidP="00D50E3B">
      <w:pPr>
        <w:spacing w:line="360" w:lineRule="auto"/>
        <w:ind w:firstLine="708"/>
        <w:jc w:val="both"/>
        <w:rPr>
          <w:sz w:val="24"/>
          <w:szCs w:val="24"/>
        </w:rPr>
      </w:pPr>
      <w:r w:rsidRPr="003C0C7E">
        <w:rPr>
          <w:bCs/>
          <w:sz w:val="24"/>
          <w:szCs w:val="24"/>
          <w:lang w:val="pt-PT"/>
        </w:rPr>
        <w:lastRenderedPageBreak/>
        <w:t>f)</w:t>
      </w:r>
      <w:r w:rsidRPr="003C0C7E">
        <w:rPr>
          <w:b/>
          <w:bCs/>
          <w:sz w:val="24"/>
          <w:szCs w:val="24"/>
          <w:lang w:val="pt-PT"/>
        </w:rPr>
        <w:t xml:space="preserve"> </w:t>
      </w:r>
      <w:r w:rsidRPr="003C0C7E">
        <w:rPr>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A1ADD74" w14:textId="77777777" w:rsidR="00416873" w:rsidRPr="003C0C7E" w:rsidRDefault="00416873" w:rsidP="00D50E3B">
      <w:pPr>
        <w:spacing w:line="360" w:lineRule="auto"/>
        <w:jc w:val="both"/>
        <w:rPr>
          <w:sz w:val="24"/>
          <w:szCs w:val="24"/>
        </w:rPr>
      </w:pPr>
    </w:p>
    <w:p w14:paraId="0EC222CA" w14:textId="695C2B11" w:rsidR="00416873" w:rsidRPr="003C0C7E" w:rsidRDefault="00416873" w:rsidP="00D50E3B">
      <w:pPr>
        <w:spacing w:line="360" w:lineRule="auto"/>
        <w:ind w:firstLine="708"/>
        <w:jc w:val="both"/>
        <w:rPr>
          <w:b/>
          <w:bCs/>
          <w:sz w:val="24"/>
          <w:szCs w:val="24"/>
        </w:rPr>
      </w:pPr>
      <w:r w:rsidRPr="003C0C7E">
        <w:rPr>
          <w:b/>
          <w:bCs/>
          <w:sz w:val="24"/>
          <w:szCs w:val="24"/>
        </w:rPr>
        <w:t>10. OBRIGAÇÕES DA CONTRATADA</w:t>
      </w:r>
    </w:p>
    <w:p w14:paraId="48BD4EAA" w14:textId="77777777" w:rsidR="00416873" w:rsidRPr="003C0C7E" w:rsidRDefault="00416873" w:rsidP="00D50E3B">
      <w:pPr>
        <w:spacing w:line="360" w:lineRule="auto"/>
        <w:ind w:firstLine="708"/>
        <w:jc w:val="both"/>
        <w:rPr>
          <w:sz w:val="24"/>
          <w:szCs w:val="24"/>
        </w:rPr>
      </w:pPr>
      <w:r w:rsidRPr="003C0C7E">
        <w:rPr>
          <w:bCs/>
          <w:sz w:val="24"/>
          <w:szCs w:val="24"/>
        </w:rPr>
        <w:t>10.1.</w:t>
      </w:r>
      <w:r w:rsidRPr="003C0C7E">
        <w:rPr>
          <w:sz w:val="24"/>
          <w:szCs w:val="24"/>
        </w:rPr>
        <w:t xml:space="preserve"> A Contratada deve cumprir todas as obrigações constantes neste Termo de Referência e sua proposta, assumindo como exclusivamente seus os riscos e as despesas decorrentes da boa e perfeita execução do objeto e, ainda:</w:t>
      </w:r>
    </w:p>
    <w:p w14:paraId="217F9AD7" w14:textId="77777777" w:rsidR="00416873" w:rsidRPr="003C0C7E" w:rsidRDefault="00416873" w:rsidP="00D50E3B">
      <w:pPr>
        <w:spacing w:line="360" w:lineRule="auto"/>
        <w:jc w:val="both"/>
        <w:rPr>
          <w:sz w:val="24"/>
          <w:szCs w:val="24"/>
        </w:rPr>
      </w:pPr>
      <w:r w:rsidRPr="003C0C7E">
        <w:rPr>
          <w:sz w:val="24"/>
          <w:szCs w:val="24"/>
        </w:rPr>
        <w:t>Ainda, registra-se como responsabilidade da Contratada:</w:t>
      </w:r>
    </w:p>
    <w:p w14:paraId="3763DDBB" w14:textId="77777777" w:rsidR="00416873" w:rsidRPr="003C0C7E" w:rsidRDefault="00416873" w:rsidP="00D50E3B">
      <w:pPr>
        <w:spacing w:line="360" w:lineRule="auto"/>
        <w:ind w:firstLine="708"/>
        <w:jc w:val="both"/>
        <w:rPr>
          <w:sz w:val="24"/>
          <w:szCs w:val="24"/>
        </w:rPr>
      </w:pPr>
      <w:r w:rsidRPr="003C0C7E">
        <w:rPr>
          <w:bCs/>
          <w:sz w:val="24"/>
          <w:szCs w:val="24"/>
        </w:rPr>
        <w:t xml:space="preserve">I) </w:t>
      </w:r>
      <w:r w:rsidRPr="003C0C7E">
        <w:rPr>
          <w:sz w:val="24"/>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14:paraId="0D3E2E8C" w14:textId="77777777" w:rsidR="00416873" w:rsidRPr="003C0C7E" w:rsidRDefault="00416873" w:rsidP="00D50E3B">
      <w:pPr>
        <w:spacing w:line="360" w:lineRule="auto"/>
        <w:ind w:firstLine="708"/>
        <w:jc w:val="both"/>
        <w:rPr>
          <w:sz w:val="24"/>
          <w:szCs w:val="24"/>
        </w:rPr>
      </w:pPr>
      <w:proofErr w:type="gramStart"/>
      <w:r w:rsidRPr="003C0C7E">
        <w:rPr>
          <w:bCs/>
          <w:sz w:val="24"/>
          <w:szCs w:val="24"/>
        </w:rPr>
        <w:t>II)</w:t>
      </w:r>
      <w:proofErr w:type="gramEnd"/>
      <w:r w:rsidRPr="003C0C7E">
        <w:rPr>
          <w:bCs/>
          <w:sz w:val="24"/>
          <w:szCs w:val="24"/>
        </w:rPr>
        <w:t xml:space="preserve"> </w:t>
      </w:r>
      <w:r w:rsidRPr="003C0C7E">
        <w:rPr>
          <w:sz w:val="24"/>
          <w:szCs w:val="24"/>
        </w:rPr>
        <w:t>Responder por quaisquer ônus, direitos e obrigações vinculadas a legislação tributária, trabalhista, previdenciária ou securitária, e decorrentes da execução do contrato, cujo cumprimento e responsabilidade lhe caberão, exclusivamente;</w:t>
      </w:r>
    </w:p>
    <w:p w14:paraId="258C5BA5" w14:textId="77777777" w:rsidR="00416873" w:rsidRPr="003C0C7E" w:rsidRDefault="00416873" w:rsidP="00D50E3B">
      <w:pPr>
        <w:spacing w:line="360" w:lineRule="auto"/>
        <w:ind w:firstLine="708"/>
        <w:jc w:val="both"/>
        <w:rPr>
          <w:sz w:val="24"/>
          <w:szCs w:val="24"/>
        </w:rPr>
      </w:pPr>
      <w:r w:rsidRPr="003C0C7E">
        <w:rPr>
          <w:bCs/>
          <w:sz w:val="24"/>
          <w:szCs w:val="24"/>
        </w:rPr>
        <w:t xml:space="preserve">III) </w:t>
      </w:r>
      <w:r w:rsidRPr="003C0C7E">
        <w:rPr>
          <w:sz w:val="24"/>
          <w:szCs w:val="24"/>
        </w:rPr>
        <w:t xml:space="preserve">Responder por quaisquer compromissos assumidos com terceiros, ainda que vinculados </w:t>
      </w:r>
      <w:proofErr w:type="gramStart"/>
      <w:r w:rsidRPr="003C0C7E">
        <w:rPr>
          <w:sz w:val="24"/>
          <w:szCs w:val="24"/>
        </w:rPr>
        <w:t>a</w:t>
      </w:r>
      <w:proofErr w:type="gramEnd"/>
      <w:r w:rsidRPr="003C0C7E">
        <w:rPr>
          <w:sz w:val="24"/>
          <w:szCs w:val="24"/>
        </w:rPr>
        <w:t xml:space="preserve"> execução do contrato, bem como quaisquer danos causados a terceiros em decorrência de seu ato, de seus empregados, prepostos ou subordinados;</w:t>
      </w:r>
    </w:p>
    <w:p w14:paraId="14A497EB" w14:textId="77777777" w:rsidR="00416873" w:rsidRPr="003C0C7E" w:rsidRDefault="00416873" w:rsidP="00D50E3B">
      <w:pPr>
        <w:spacing w:line="360" w:lineRule="auto"/>
        <w:ind w:firstLine="708"/>
        <w:jc w:val="both"/>
        <w:rPr>
          <w:sz w:val="24"/>
          <w:szCs w:val="24"/>
        </w:rPr>
      </w:pPr>
      <w:r w:rsidRPr="003C0C7E">
        <w:rPr>
          <w:bCs/>
          <w:sz w:val="24"/>
          <w:szCs w:val="24"/>
        </w:rPr>
        <w:t xml:space="preserve">IV) </w:t>
      </w:r>
      <w:r w:rsidRPr="003C0C7E">
        <w:rPr>
          <w:sz w:val="24"/>
          <w:szCs w:val="24"/>
        </w:rPr>
        <w:t>Manter durante toda a execução do contrato, as condições de habilitação e qualificação que lhe forem exigidas na licitação;</w:t>
      </w:r>
    </w:p>
    <w:p w14:paraId="0964D716" w14:textId="77777777" w:rsidR="00416873" w:rsidRPr="003C0C7E" w:rsidRDefault="00416873" w:rsidP="00D50E3B">
      <w:pPr>
        <w:spacing w:line="360" w:lineRule="auto"/>
        <w:ind w:firstLine="708"/>
        <w:jc w:val="both"/>
        <w:rPr>
          <w:sz w:val="24"/>
          <w:szCs w:val="24"/>
        </w:rPr>
      </w:pPr>
      <w:r w:rsidRPr="003C0C7E">
        <w:rPr>
          <w:bCs/>
          <w:sz w:val="24"/>
          <w:szCs w:val="24"/>
        </w:rPr>
        <w:t xml:space="preserve">V) </w:t>
      </w:r>
      <w:r w:rsidRPr="003C0C7E">
        <w:rPr>
          <w:sz w:val="24"/>
          <w:szCs w:val="24"/>
        </w:rPr>
        <w:t>Executar o fornecimento objeto da licitação na condição, qualidade, quantidade, prazo e especificações exigidas;</w:t>
      </w:r>
    </w:p>
    <w:p w14:paraId="7C9C09C1" w14:textId="77777777" w:rsidR="00416873" w:rsidRPr="003C0C7E" w:rsidRDefault="00416873" w:rsidP="00D50E3B">
      <w:pPr>
        <w:spacing w:line="360" w:lineRule="auto"/>
        <w:ind w:firstLine="708"/>
        <w:jc w:val="both"/>
        <w:rPr>
          <w:sz w:val="24"/>
          <w:szCs w:val="24"/>
        </w:rPr>
      </w:pPr>
      <w:proofErr w:type="gramStart"/>
      <w:r w:rsidRPr="003C0C7E">
        <w:rPr>
          <w:bCs/>
          <w:sz w:val="24"/>
          <w:szCs w:val="24"/>
        </w:rPr>
        <w:lastRenderedPageBreak/>
        <w:t>VI)</w:t>
      </w:r>
      <w:proofErr w:type="gramEnd"/>
      <w:r w:rsidRPr="003C0C7E">
        <w:rPr>
          <w:bCs/>
          <w:sz w:val="24"/>
          <w:szCs w:val="24"/>
        </w:rPr>
        <w:t xml:space="preserve"> </w:t>
      </w:r>
      <w:r w:rsidRPr="003C0C7E">
        <w:rPr>
          <w:sz w:val="24"/>
          <w:szCs w:val="24"/>
        </w:rPr>
        <w:t>Entregar o produto sem qualquer ônus para a Contratante, estando incluído no valor do pagamento toda e qualquer despesa com transporte, frete, embalagem, teste, seguro, carga e descarga e ainda qualquer tributo de qualquer natureza que incida sobre o fornecimento pactuado;</w:t>
      </w:r>
    </w:p>
    <w:p w14:paraId="092F3C1C" w14:textId="77777777" w:rsidR="00416873" w:rsidRPr="003C0C7E" w:rsidRDefault="00416873" w:rsidP="00D50E3B">
      <w:pPr>
        <w:spacing w:line="360" w:lineRule="auto"/>
        <w:ind w:firstLine="708"/>
        <w:jc w:val="both"/>
        <w:rPr>
          <w:sz w:val="24"/>
          <w:szCs w:val="24"/>
        </w:rPr>
      </w:pPr>
      <w:r w:rsidRPr="003C0C7E">
        <w:rPr>
          <w:bCs/>
          <w:sz w:val="24"/>
          <w:szCs w:val="24"/>
        </w:rPr>
        <w:t xml:space="preserve">VII) </w:t>
      </w:r>
      <w:r w:rsidRPr="003C0C7E">
        <w:rPr>
          <w:sz w:val="24"/>
          <w:szCs w:val="24"/>
        </w:rPr>
        <w:t>Trocar o produto caso seja recusado por não atender as especificações exigidas, imediatamente após a solicitação, sem que isso acarrete qualquer ônus para a Contratante ou a releve das sanções previstas na legislação vigente;</w:t>
      </w:r>
    </w:p>
    <w:p w14:paraId="7421AF8C" w14:textId="77777777" w:rsidR="00416873" w:rsidRPr="003C0C7E" w:rsidRDefault="00416873" w:rsidP="00D50E3B">
      <w:pPr>
        <w:spacing w:line="360" w:lineRule="auto"/>
        <w:ind w:firstLine="708"/>
        <w:jc w:val="both"/>
        <w:rPr>
          <w:sz w:val="24"/>
          <w:szCs w:val="24"/>
        </w:rPr>
      </w:pPr>
      <w:proofErr w:type="gramStart"/>
      <w:r w:rsidRPr="003C0C7E">
        <w:rPr>
          <w:bCs/>
          <w:sz w:val="24"/>
          <w:szCs w:val="24"/>
        </w:rPr>
        <w:t>VIII)</w:t>
      </w:r>
      <w:proofErr w:type="gramEnd"/>
      <w:r w:rsidRPr="003C0C7E">
        <w:rPr>
          <w:bCs/>
          <w:sz w:val="24"/>
          <w:szCs w:val="24"/>
        </w:rPr>
        <w:t xml:space="preserve"> </w:t>
      </w:r>
      <w:r w:rsidRPr="003C0C7E">
        <w:rPr>
          <w:sz w:val="24"/>
          <w:szCs w:val="24"/>
        </w:rPr>
        <w:t>Prestar todo e qualquer esclarecimento ou informação solicitada pelo fiscal do contrato;</w:t>
      </w:r>
    </w:p>
    <w:p w14:paraId="4B588299" w14:textId="77777777" w:rsidR="00416873" w:rsidRPr="003C0C7E" w:rsidRDefault="00416873" w:rsidP="00D50E3B">
      <w:pPr>
        <w:spacing w:line="360" w:lineRule="auto"/>
        <w:ind w:firstLine="708"/>
        <w:jc w:val="both"/>
        <w:rPr>
          <w:sz w:val="24"/>
          <w:szCs w:val="24"/>
        </w:rPr>
      </w:pPr>
      <w:r w:rsidRPr="003C0C7E">
        <w:rPr>
          <w:bCs/>
          <w:sz w:val="24"/>
          <w:szCs w:val="24"/>
        </w:rPr>
        <w:t xml:space="preserve">IX) </w:t>
      </w:r>
      <w:r w:rsidRPr="003C0C7E">
        <w:rPr>
          <w:sz w:val="24"/>
          <w:szCs w:val="24"/>
        </w:rPr>
        <w:t>Cientificar, imediatamente, o fiscal do contrato de qualquer ocorrência anormal, acidente ou incidente que aconteça durante a execução do contrato;</w:t>
      </w:r>
    </w:p>
    <w:p w14:paraId="1D97016C" w14:textId="77777777" w:rsidR="00416873" w:rsidRPr="003C0C7E" w:rsidRDefault="00416873" w:rsidP="00D50E3B">
      <w:pPr>
        <w:spacing w:line="360" w:lineRule="auto"/>
        <w:ind w:firstLine="708"/>
        <w:jc w:val="both"/>
        <w:rPr>
          <w:sz w:val="24"/>
          <w:szCs w:val="24"/>
        </w:rPr>
      </w:pPr>
      <w:r w:rsidRPr="003C0C7E">
        <w:rPr>
          <w:bCs/>
          <w:sz w:val="24"/>
          <w:szCs w:val="24"/>
        </w:rPr>
        <w:t xml:space="preserve">X) </w:t>
      </w:r>
      <w:r w:rsidRPr="003C0C7E">
        <w:rPr>
          <w:sz w:val="24"/>
          <w:szCs w:val="24"/>
        </w:rPr>
        <w:t>Corrigir, prontamente, quaisquer erros ou imperfeições dos trabalhos, atendendo assim, as reclamações, exigências ou observações feitas pelo fiscal do contrato;</w:t>
      </w:r>
    </w:p>
    <w:p w14:paraId="451E5DE8" w14:textId="77777777" w:rsidR="00416873" w:rsidRPr="003C0C7E" w:rsidRDefault="00416873" w:rsidP="00D50E3B">
      <w:pPr>
        <w:spacing w:line="360" w:lineRule="auto"/>
        <w:ind w:firstLine="708"/>
        <w:jc w:val="both"/>
        <w:rPr>
          <w:sz w:val="24"/>
          <w:szCs w:val="24"/>
        </w:rPr>
      </w:pPr>
      <w:proofErr w:type="gramStart"/>
      <w:r w:rsidRPr="003C0C7E">
        <w:rPr>
          <w:bCs/>
          <w:sz w:val="24"/>
          <w:szCs w:val="24"/>
        </w:rPr>
        <w:t>XI)</w:t>
      </w:r>
      <w:proofErr w:type="gramEnd"/>
      <w:r w:rsidRPr="003C0C7E">
        <w:rPr>
          <w:bCs/>
          <w:sz w:val="24"/>
          <w:szCs w:val="24"/>
        </w:rPr>
        <w:t xml:space="preserve"> </w:t>
      </w:r>
      <w:r w:rsidRPr="003C0C7E">
        <w:rPr>
          <w:sz w:val="24"/>
          <w:szCs w:val="24"/>
        </w:rPr>
        <w:t>Aceitar todos os acréscimos ou supressões do objeto do contrato, nos termos do art. 125 da Lei Federal nº 14.133/2021.</w:t>
      </w:r>
    </w:p>
    <w:p w14:paraId="390566AC" w14:textId="77777777" w:rsidR="00416873" w:rsidRPr="003C0C7E" w:rsidRDefault="00416873" w:rsidP="00D50E3B">
      <w:pPr>
        <w:spacing w:line="360" w:lineRule="auto"/>
        <w:jc w:val="both"/>
        <w:rPr>
          <w:sz w:val="24"/>
          <w:szCs w:val="24"/>
        </w:rPr>
      </w:pPr>
    </w:p>
    <w:p w14:paraId="0DAEEBE0" w14:textId="0FED211E" w:rsidR="00416873" w:rsidRPr="003C0C7E" w:rsidRDefault="00416873" w:rsidP="00D50E3B">
      <w:pPr>
        <w:spacing w:line="360" w:lineRule="auto"/>
        <w:ind w:firstLine="708"/>
        <w:jc w:val="both"/>
        <w:rPr>
          <w:b/>
          <w:bCs/>
          <w:sz w:val="24"/>
          <w:szCs w:val="24"/>
        </w:rPr>
      </w:pPr>
      <w:r w:rsidRPr="003C0C7E">
        <w:rPr>
          <w:b/>
          <w:bCs/>
          <w:sz w:val="24"/>
          <w:szCs w:val="24"/>
        </w:rPr>
        <w:t>11. DA SUBCONTRATAÇÃO</w:t>
      </w:r>
    </w:p>
    <w:p w14:paraId="0A9B95FE" w14:textId="77777777" w:rsidR="00416873" w:rsidRPr="003C0C7E" w:rsidRDefault="00416873" w:rsidP="00D50E3B">
      <w:pPr>
        <w:spacing w:line="360" w:lineRule="auto"/>
        <w:ind w:firstLine="708"/>
        <w:jc w:val="both"/>
        <w:rPr>
          <w:sz w:val="24"/>
          <w:szCs w:val="24"/>
        </w:rPr>
      </w:pPr>
      <w:r w:rsidRPr="003C0C7E">
        <w:rPr>
          <w:bCs/>
          <w:sz w:val="24"/>
          <w:szCs w:val="24"/>
        </w:rPr>
        <w:t>11.1.</w:t>
      </w:r>
      <w:r w:rsidRPr="003C0C7E">
        <w:rPr>
          <w:sz w:val="24"/>
          <w:szCs w:val="24"/>
        </w:rPr>
        <w:t xml:space="preserve"> Não é permitida a subcontratação do objeto deste Termo de Referência.</w:t>
      </w:r>
    </w:p>
    <w:p w14:paraId="0DD5EBCC" w14:textId="77777777" w:rsidR="00416873" w:rsidRPr="003C0C7E" w:rsidRDefault="00416873" w:rsidP="00D50E3B">
      <w:pPr>
        <w:spacing w:line="360" w:lineRule="auto"/>
        <w:jc w:val="both"/>
        <w:rPr>
          <w:sz w:val="24"/>
          <w:szCs w:val="24"/>
        </w:rPr>
      </w:pPr>
    </w:p>
    <w:p w14:paraId="05C1C95A" w14:textId="171C2BA1" w:rsidR="00416873" w:rsidRPr="003C0C7E" w:rsidRDefault="00416873" w:rsidP="00D50E3B">
      <w:pPr>
        <w:spacing w:line="360" w:lineRule="auto"/>
        <w:ind w:firstLine="708"/>
        <w:jc w:val="both"/>
        <w:rPr>
          <w:b/>
          <w:bCs/>
          <w:sz w:val="24"/>
          <w:szCs w:val="24"/>
        </w:rPr>
      </w:pPr>
      <w:r w:rsidRPr="003C0C7E">
        <w:rPr>
          <w:b/>
          <w:bCs/>
          <w:sz w:val="24"/>
          <w:szCs w:val="24"/>
        </w:rPr>
        <w:t>12. GARANTIA (E/OU VALIDADE)</w:t>
      </w:r>
    </w:p>
    <w:p w14:paraId="620C6422" w14:textId="739F5E91" w:rsidR="00416873" w:rsidRPr="003C0C7E" w:rsidRDefault="00416873" w:rsidP="00D50E3B">
      <w:pPr>
        <w:spacing w:line="360" w:lineRule="auto"/>
        <w:ind w:firstLine="708"/>
        <w:jc w:val="both"/>
        <w:rPr>
          <w:sz w:val="24"/>
          <w:szCs w:val="24"/>
        </w:rPr>
      </w:pPr>
      <w:r w:rsidRPr="003C0C7E">
        <w:rPr>
          <w:bCs/>
          <w:sz w:val="24"/>
          <w:szCs w:val="24"/>
        </w:rPr>
        <w:t>12.1</w:t>
      </w:r>
      <w:r w:rsidRPr="003C0C7E">
        <w:rPr>
          <w:b/>
          <w:bCs/>
          <w:sz w:val="24"/>
          <w:szCs w:val="24"/>
        </w:rPr>
        <w:t xml:space="preserve"> </w:t>
      </w:r>
      <w:r w:rsidRPr="003C0C7E">
        <w:rPr>
          <w:sz w:val="24"/>
          <w:szCs w:val="24"/>
        </w:rPr>
        <w:t>Não haverá exigência de garantia contratual de execução.</w:t>
      </w:r>
    </w:p>
    <w:p w14:paraId="106A4C0A" w14:textId="77777777" w:rsidR="00416873" w:rsidRDefault="00416873" w:rsidP="00D50E3B">
      <w:pPr>
        <w:spacing w:line="360" w:lineRule="auto"/>
        <w:jc w:val="both"/>
        <w:rPr>
          <w:sz w:val="24"/>
          <w:szCs w:val="24"/>
        </w:rPr>
      </w:pPr>
    </w:p>
    <w:p w14:paraId="7FA1E670" w14:textId="77777777" w:rsidR="004C31F3" w:rsidRPr="003C0C7E" w:rsidRDefault="004C31F3" w:rsidP="00D50E3B">
      <w:pPr>
        <w:spacing w:line="360" w:lineRule="auto"/>
        <w:jc w:val="both"/>
        <w:rPr>
          <w:sz w:val="24"/>
          <w:szCs w:val="24"/>
        </w:rPr>
      </w:pPr>
    </w:p>
    <w:tbl>
      <w:tblPr>
        <w:tblW w:w="9810" w:type="dxa"/>
        <w:tblLayout w:type="fixed"/>
        <w:tblCellMar>
          <w:left w:w="10" w:type="dxa"/>
          <w:right w:w="10" w:type="dxa"/>
        </w:tblCellMar>
        <w:tblLook w:val="04A0" w:firstRow="1" w:lastRow="0" w:firstColumn="1" w:lastColumn="0" w:noHBand="0" w:noVBand="1"/>
      </w:tblPr>
      <w:tblGrid>
        <w:gridCol w:w="9810"/>
      </w:tblGrid>
      <w:tr w:rsidR="00416873" w:rsidRPr="003C0C7E" w14:paraId="56BA525F" w14:textId="77777777" w:rsidTr="00416873">
        <w:trPr>
          <w:trHeight w:val="680"/>
        </w:trPr>
        <w:tc>
          <w:tcPr>
            <w:tcW w:w="9805"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hideMark/>
          </w:tcPr>
          <w:p w14:paraId="58F3CD62" w14:textId="77777777" w:rsidR="00416873" w:rsidRPr="003C0C7E" w:rsidRDefault="00416873" w:rsidP="00D50E3B">
            <w:pPr>
              <w:spacing w:line="360" w:lineRule="auto"/>
              <w:jc w:val="both"/>
              <w:rPr>
                <w:b/>
                <w:bCs/>
                <w:sz w:val="24"/>
                <w:szCs w:val="24"/>
              </w:rPr>
            </w:pPr>
            <w:r w:rsidRPr="003C0C7E">
              <w:rPr>
                <w:b/>
                <w:bCs/>
                <w:sz w:val="24"/>
                <w:szCs w:val="24"/>
              </w:rPr>
              <w:lastRenderedPageBreak/>
              <w:t>CAPÍTULO IV</w:t>
            </w:r>
          </w:p>
          <w:p w14:paraId="1C1B19D2" w14:textId="77777777" w:rsidR="00416873" w:rsidRPr="003C0C7E" w:rsidRDefault="00416873" w:rsidP="00D50E3B">
            <w:pPr>
              <w:spacing w:line="360" w:lineRule="auto"/>
              <w:jc w:val="both"/>
              <w:rPr>
                <w:b/>
                <w:bCs/>
                <w:sz w:val="24"/>
                <w:szCs w:val="24"/>
              </w:rPr>
            </w:pPr>
            <w:r w:rsidRPr="003C0C7E">
              <w:rPr>
                <w:b/>
                <w:bCs/>
                <w:sz w:val="24"/>
                <w:szCs w:val="24"/>
              </w:rPr>
              <w:t>DO MODELO DE GESTÃO DO CONTRATO</w:t>
            </w:r>
          </w:p>
        </w:tc>
      </w:tr>
    </w:tbl>
    <w:p w14:paraId="44F6F27C" w14:textId="77777777" w:rsidR="00416873" w:rsidRPr="003C0C7E" w:rsidRDefault="00416873" w:rsidP="00D50E3B">
      <w:pPr>
        <w:spacing w:line="360" w:lineRule="auto"/>
        <w:jc w:val="both"/>
        <w:rPr>
          <w:b/>
          <w:bCs/>
          <w:sz w:val="24"/>
          <w:szCs w:val="24"/>
        </w:rPr>
      </w:pPr>
    </w:p>
    <w:p w14:paraId="23033F15" w14:textId="43FBD99C" w:rsidR="00416873" w:rsidRPr="003C0C7E" w:rsidRDefault="00416873" w:rsidP="00D50E3B">
      <w:pPr>
        <w:spacing w:line="360" w:lineRule="auto"/>
        <w:ind w:firstLine="708"/>
        <w:jc w:val="both"/>
        <w:rPr>
          <w:b/>
          <w:bCs/>
          <w:sz w:val="24"/>
          <w:szCs w:val="24"/>
        </w:rPr>
      </w:pPr>
      <w:r w:rsidRPr="003C0C7E">
        <w:rPr>
          <w:b/>
          <w:bCs/>
          <w:sz w:val="24"/>
          <w:szCs w:val="24"/>
        </w:rPr>
        <w:t>13. CONTROLE E FISCALIZAÇÃO DA EXECUÇÃO</w:t>
      </w:r>
    </w:p>
    <w:p w14:paraId="4E97BE6D" w14:textId="77777777" w:rsidR="00416873" w:rsidRPr="003C0C7E" w:rsidRDefault="00416873" w:rsidP="00D50E3B">
      <w:pPr>
        <w:spacing w:line="360" w:lineRule="auto"/>
        <w:ind w:firstLine="708"/>
        <w:jc w:val="both"/>
        <w:rPr>
          <w:sz w:val="24"/>
          <w:szCs w:val="24"/>
        </w:rPr>
      </w:pPr>
      <w:r w:rsidRPr="003C0C7E">
        <w:rPr>
          <w:bCs/>
          <w:sz w:val="24"/>
          <w:szCs w:val="24"/>
        </w:rPr>
        <w:t xml:space="preserve">13.1. </w:t>
      </w:r>
      <w:r w:rsidRPr="003C0C7E">
        <w:rPr>
          <w:sz w:val="24"/>
          <w:szCs w:val="24"/>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2E714579" w14:textId="77777777" w:rsidR="00416873" w:rsidRPr="003C0C7E" w:rsidRDefault="00416873" w:rsidP="00D50E3B">
      <w:pPr>
        <w:spacing w:line="360" w:lineRule="auto"/>
        <w:ind w:firstLine="708"/>
        <w:jc w:val="both"/>
        <w:rPr>
          <w:sz w:val="24"/>
          <w:szCs w:val="24"/>
        </w:rPr>
      </w:pPr>
      <w:r w:rsidRPr="003C0C7E">
        <w:rPr>
          <w:bCs/>
          <w:sz w:val="24"/>
          <w:szCs w:val="24"/>
        </w:rPr>
        <w:t xml:space="preserve">13.2. </w:t>
      </w:r>
      <w:r w:rsidRPr="003C0C7E">
        <w:rPr>
          <w:sz w:val="24"/>
          <w:szCs w:val="24"/>
        </w:rPr>
        <w:t>O fiscal do contrato anotará em registro próprio todas as ocorrências relacionadas à execução do contrato, determinando o que for necessário para a regularização das faltas ou dos defeitos observados.</w:t>
      </w:r>
    </w:p>
    <w:p w14:paraId="4A82FFAF" w14:textId="77777777" w:rsidR="00416873" w:rsidRPr="003C0C7E" w:rsidRDefault="00416873" w:rsidP="00D50E3B">
      <w:pPr>
        <w:spacing w:line="360" w:lineRule="auto"/>
        <w:ind w:firstLine="708"/>
        <w:jc w:val="both"/>
        <w:rPr>
          <w:sz w:val="24"/>
          <w:szCs w:val="24"/>
        </w:rPr>
      </w:pPr>
      <w:r w:rsidRPr="003C0C7E">
        <w:rPr>
          <w:bCs/>
          <w:sz w:val="24"/>
          <w:szCs w:val="24"/>
        </w:rPr>
        <w:t xml:space="preserve">13.3. </w:t>
      </w:r>
      <w:r w:rsidRPr="003C0C7E">
        <w:rPr>
          <w:sz w:val="24"/>
          <w:szCs w:val="24"/>
        </w:rPr>
        <w:t>O fiscal do contrato informará a seus superiores, em tempo hábil para a adoção das medidas convenientes, a situação que demandar decisão ou providência que ultrapasse sua competência.</w:t>
      </w:r>
    </w:p>
    <w:p w14:paraId="1E97B66A" w14:textId="77777777" w:rsidR="00416873" w:rsidRPr="003C0C7E" w:rsidRDefault="00416873" w:rsidP="00D50E3B">
      <w:pPr>
        <w:spacing w:line="360" w:lineRule="auto"/>
        <w:ind w:firstLine="708"/>
        <w:jc w:val="both"/>
        <w:rPr>
          <w:sz w:val="24"/>
          <w:szCs w:val="24"/>
        </w:rPr>
      </w:pPr>
      <w:r w:rsidRPr="003C0C7E">
        <w:rPr>
          <w:bCs/>
          <w:sz w:val="24"/>
          <w:szCs w:val="24"/>
        </w:rPr>
        <w:t xml:space="preserve">13.4. </w:t>
      </w:r>
      <w:r w:rsidRPr="003C0C7E">
        <w:rPr>
          <w:sz w:val="24"/>
          <w:szCs w:val="24"/>
        </w:rPr>
        <w:t xml:space="preserve">O fiscal do contrato poderá ser auxiliado pelos órgãos de assessoramento jurídico e de controle interno da Administração, que deverão </w:t>
      </w:r>
      <w:proofErr w:type="gramStart"/>
      <w:r w:rsidRPr="003C0C7E">
        <w:rPr>
          <w:sz w:val="24"/>
          <w:szCs w:val="24"/>
        </w:rPr>
        <w:t>dirimir dúvidas</w:t>
      </w:r>
      <w:proofErr w:type="gramEnd"/>
      <w:r w:rsidRPr="003C0C7E">
        <w:rPr>
          <w:sz w:val="24"/>
          <w:szCs w:val="24"/>
        </w:rPr>
        <w:t xml:space="preserve"> e subsidiá-lo com informações relevantes para prevenir riscos na execução contratual.</w:t>
      </w:r>
    </w:p>
    <w:p w14:paraId="3D3DD22E" w14:textId="30902657" w:rsidR="00416873" w:rsidRPr="003C0C7E" w:rsidRDefault="00416873" w:rsidP="00D50E3B">
      <w:pPr>
        <w:spacing w:line="360" w:lineRule="auto"/>
        <w:ind w:firstLine="708"/>
        <w:jc w:val="both"/>
        <w:rPr>
          <w:sz w:val="24"/>
          <w:szCs w:val="24"/>
        </w:rPr>
      </w:pPr>
      <w:r w:rsidRPr="003C0C7E">
        <w:rPr>
          <w:bCs/>
          <w:sz w:val="24"/>
          <w:szCs w:val="24"/>
        </w:rPr>
        <w:t xml:space="preserve">13.5. </w:t>
      </w:r>
      <w:r w:rsidRPr="003C0C7E">
        <w:rPr>
          <w:sz w:val="24"/>
          <w:szCs w:val="24"/>
        </w:rPr>
        <w:t>A responsável pela gestão e fiscalização do contrato</w:t>
      </w:r>
      <w:r w:rsidRPr="003C0C7E">
        <w:rPr>
          <w:sz w:val="24"/>
          <w:szCs w:val="24"/>
          <w:lang w:val="pt-PT"/>
        </w:rPr>
        <w:t xml:space="preserve"> será </w:t>
      </w:r>
      <w:r w:rsidR="00BE186E" w:rsidRPr="003C0C7E">
        <w:rPr>
          <w:sz w:val="24"/>
          <w:szCs w:val="24"/>
          <w:lang w:val="pt-PT"/>
        </w:rPr>
        <w:t>o</w:t>
      </w:r>
      <w:r w:rsidRPr="003C0C7E">
        <w:rPr>
          <w:sz w:val="24"/>
          <w:szCs w:val="24"/>
          <w:lang w:val="pt-PT"/>
        </w:rPr>
        <w:t xml:space="preserve"> servidor </w:t>
      </w:r>
      <w:r w:rsidR="00C96F0B" w:rsidRPr="003C0C7E">
        <w:rPr>
          <w:rFonts w:cstheme="minorHAnsi"/>
          <w:bCs/>
          <w:sz w:val="24"/>
          <w:szCs w:val="24"/>
        </w:rPr>
        <w:t xml:space="preserve">Evandro </w:t>
      </w:r>
      <w:proofErr w:type="spellStart"/>
      <w:r w:rsidR="00C96F0B" w:rsidRPr="003C0C7E">
        <w:rPr>
          <w:rFonts w:cstheme="minorHAnsi"/>
          <w:bCs/>
          <w:sz w:val="24"/>
          <w:szCs w:val="24"/>
        </w:rPr>
        <w:t>Wermeir</w:t>
      </w:r>
      <w:proofErr w:type="spellEnd"/>
      <w:r w:rsidR="00C96F0B" w:rsidRPr="003C0C7E">
        <w:rPr>
          <w:rFonts w:cstheme="minorHAnsi"/>
          <w:bCs/>
          <w:sz w:val="24"/>
          <w:szCs w:val="24"/>
        </w:rPr>
        <w:t xml:space="preserve"> da Silva, Técnico agrícola, Contato - </w:t>
      </w:r>
      <w:hyperlink r:id="rId8" w:history="1">
        <w:r w:rsidR="00C96F0B" w:rsidRPr="003C0C7E">
          <w:rPr>
            <w:rStyle w:val="Hyperlink"/>
            <w:rFonts w:cstheme="minorHAnsi"/>
            <w:bCs/>
            <w:sz w:val="24"/>
            <w:szCs w:val="24"/>
          </w:rPr>
          <w:t>pmagrip@pmfv.rs.gov.br</w:t>
        </w:r>
      </w:hyperlink>
      <w:r w:rsidR="00C96F0B" w:rsidRPr="003C0C7E">
        <w:rPr>
          <w:sz w:val="24"/>
          <w:szCs w:val="24"/>
        </w:rPr>
        <w:t>, (55) 3328-1133.</w:t>
      </w:r>
    </w:p>
    <w:p w14:paraId="07B5081B" w14:textId="77777777" w:rsidR="00416873" w:rsidRPr="003C0C7E" w:rsidRDefault="00416873" w:rsidP="00D50E3B">
      <w:pPr>
        <w:spacing w:line="360" w:lineRule="auto"/>
        <w:jc w:val="both"/>
        <w:rPr>
          <w:sz w:val="24"/>
          <w:szCs w:val="24"/>
          <w:lang w:val="pt-PT"/>
        </w:rPr>
      </w:pPr>
    </w:p>
    <w:p w14:paraId="47049BAC" w14:textId="77777777" w:rsidR="00416873" w:rsidRPr="003C0C7E" w:rsidRDefault="00416873" w:rsidP="00D50E3B">
      <w:pPr>
        <w:spacing w:line="360" w:lineRule="auto"/>
        <w:ind w:firstLine="708"/>
        <w:jc w:val="both"/>
        <w:rPr>
          <w:b/>
          <w:bCs/>
          <w:sz w:val="24"/>
          <w:szCs w:val="24"/>
        </w:rPr>
      </w:pPr>
      <w:r w:rsidRPr="003C0C7E">
        <w:rPr>
          <w:b/>
          <w:bCs/>
          <w:sz w:val="24"/>
          <w:szCs w:val="24"/>
        </w:rPr>
        <w:t>14. DAS CONDIÇÕES PARA REEQUILÍBRIO ECONOMICO-FINANCEIRO</w:t>
      </w:r>
    </w:p>
    <w:p w14:paraId="16D4E13D" w14:textId="77777777" w:rsidR="00416873" w:rsidRPr="003C0C7E" w:rsidRDefault="00416873" w:rsidP="00D50E3B">
      <w:pPr>
        <w:spacing w:line="360" w:lineRule="auto"/>
        <w:ind w:firstLine="708"/>
        <w:jc w:val="both"/>
        <w:rPr>
          <w:sz w:val="24"/>
          <w:szCs w:val="24"/>
        </w:rPr>
      </w:pPr>
      <w:r w:rsidRPr="003C0C7E">
        <w:rPr>
          <w:sz w:val="24"/>
          <w:szCs w:val="24"/>
        </w:rPr>
        <w:t>14.1. Havendo alteração de preços dos itens, os preços ofertados poderão ser reequilibrados em conformidade com as modificações ocorridas, desde que comprovado por meio de documentos.</w:t>
      </w:r>
    </w:p>
    <w:p w14:paraId="7FD1AD22" w14:textId="77777777" w:rsidR="00416873" w:rsidRPr="003C0C7E" w:rsidRDefault="00416873" w:rsidP="00D50E3B">
      <w:pPr>
        <w:spacing w:line="360" w:lineRule="auto"/>
        <w:ind w:firstLine="708"/>
        <w:jc w:val="both"/>
        <w:rPr>
          <w:sz w:val="24"/>
          <w:szCs w:val="24"/>
        </w:rPr>
      </w:pPr>
      <w:r w:rsidRPr="003C0C7E">
        <w:rPr>
          <w:sz w:val="24"/>
          <w:szCs w:val="24"/>
        </w:rPr>
        <w:lastRenderedPageBreak/>
        <w:t xml:space="preserve">14.2 Em caso de elevação do preço, para fazer jus ao reequilíbrio do preço, a contratada deverá fazer a solicitação demonstrando e elevação do preço por meio de notas fiscais do seu fornecedor ou documento equivalente, bem como apresentar planilha de composição de preço, devendo, ainda, atender aos seguintes requisitos de comprovação: </w:t>
      </w:r>
    </w:p>
    <w:p w14:paraId="29EBF899" w14:textId="77777777" w:rsidR="00416873" w:rsidRPr="003C0C7E" w:rsidRDefault="00416873" w:rsidP="00D50E3B">
      <w:pPr>
        <w:spacing w:line="360" w:lineRule="auto"/>
        <w:ind w:firstLine="708"/>
        <w:jc w:val="both"/>
        <w:rPr>
          <w:sz w:val="24"/>
          <w:szCs w:val="24"/>
        </w:rPr>
      </w:pPr>
      <w:r w:rsidRPr="003C0C7E">
        <w:rPr>
          <w:sz w:val="24"/>
          <w:szCs w:val="24"/>
        </w:rPr>
        <w:t>a)</w:t>
      </w:r>
      <w:proofErr w:type="gramStart"/>
      <w:r w:rsidRPr="003C0C7E">
        <w:rPr>
          <w:sz w:val="24"/>
          <w:szCs w:val="24"/>
        </w:rPr>
        <w:t xml:space="preserve">  </w:t>
      </w:r>
      <w:proofErr w:type="gramEnd"/>
      <w:r w:rsidRPr="003C0C7E">
        <w:rPr>
          <w:sz w:val="24"/>
          <w:szCs w:val="24"/>
        </w:rPr>
        <w:t xml:space="preserve">elevação  dos  encargos  do  particular;  </w:t>
      </w:r>
    </w:p>
    <w:p w14:paraId="5CACDA2D" w14:textId="77777777" w:rsidR="00416873" w:rsidRPr="003C0C7E" w:rsidRDefault="00416873" w:rsidP="00D50E3B">
      <w:pPr>
        <w:spacing w:line="360" w:lineRule="auto"/>
        <w:ind w:firstLine="708"/>
        <w:jc w:val="both"/>
        <w:rPr>
          <w:sz w:val="24"/>
          <w:szCs w:val="24"/>
        </w:rPr>
      </w:pPr>
      <w:r w:rsidRPr="003C0C7E">
        <w:rPr>
          <w:sz w:val="24"/>
          <w:szCs w:val="24"/>
        </w:rPr>
        <w:t>b)</w:t>
      </w:r>
      <w:proofErr w:type="gramStart"/>
      <w:r w:rsidRPr="003C0C7E">
        <w:rPr>
          <w:sz w:val="24"/>
          <w:szCs w:val="24"/>
        </w:rPr>
        <w:t xml:space="preserve">  </w:t>
      </w:r>
      <w:proofErr w:type="gramEnd"/>
      <w:r w:rsidRPr="003C0C7E">
        <w:rPr>
          <w:sz w:val="24"/>
          <w:szCs w:val="24"/>
        </w:rPr>
        <w:t xml:space="preserve">ocorrência  de  evento  posterior  à apresentação  da  proposta,  ou,  quando  se  trata  de  Registro  de  Preço,  da assinatura  da  Ata;  </w:t>
      </w:r>
    </w:p>
    <w:p w14:paraId="6E3ACCF5" w14:textId="77777777" w:rsidR="00416873" w:rsidRPr="003C0C7E" w:rsidRDefault="00416873" w:rsidP="00D50E3B">
      <w:pPr>
        <w:spacing w:line="360" w:lineRule="auto"/>
        <w:ind w:firstLine="708"/>
        <w:jc w:val="both"/>
        <w:rPr>
          <w:sz w:val="24"/>
          <w:szCs w:val="24"/>
        </w:rPr>
      </w:pPr>
      <w:r w:rsidRPr="003C0C7E">
        <w:rPr>
          <w:sz w:val="24"/>
          <w:szCs w:val="24"/>
        </w:rPr>
        <w:t>c)</w:t>
      </w:r>
      <w:proofErr w:type="gramStart"/>
      <w:r w:rsidRPr="003C0C7E">
        <w:rPr>
          <w:sz w:val="24"/>
          <w:szCs w:val="24"/>
        </w:rPr>
        <w:t xml:space="preserve">  </w:t>
      </w:r>
      <w:proofErr w:type="gramEnd"/>
      <w:r w:rsidRPr="003C0C7E">
        <w:rPr>
          <w:sz w:val="24"/>
          <w:szCs w:val="24"/>
        </w:rPr>
        <w:t xml:space="preserve">vínculo  de  causalidade  entre  o  evento  ocorrido  e  a majoração  dos  encargos  da  empresa;  e  </w:t>
      </w:r>
    </w:p>
    <w:p w14:paraId="60D5C053" w14:textId="77777777" w:rsidR="00416873" w:rsidRPr="003C0C7E" w:rsidRDefault="00416873" w:rsidP="00D50E3B">
      <w:pPr>
        <w:spacing w:line="360" w:lineRule="auto"/>
        <w:ind w:firstLine="708"/>
        <w:jc w:val="both"/>
        <w:rPr>
          <w:sz w:val="24"/>
          <w:szCs w:val="24"/>
        </w:rPr>
      </w:pPr>
      <w:r w:rsidRPr="003C0C7E">
        <w:rPr>
          <w:sz w:val="24"/>
          <w:szCs w:val="24"/>
        </w:rPr>
        <w:t>d)</w:t>
      </w:r>
      <w:proofErr w:type="gramStart"/>
      <w:r w:rsidRPr="003C0C7E">
        <w:rPr>
          <w:sz w:val="24"/>
          <w:szCs w:val="24"/>
        </w:rPr>
        <w:t xml:space="preserve">  </w:t>
      </w:r>
      <w:proofErr w:type="gramEnd"/>
      <w:r w:rsidRPr="003C0C7E">
        <w:rPr>
          <w:sz w:val="24"/>
          <w:szCs w:val="24"/>
        </w:rPr>
        <w:t>imprevisibilidade  da  ocorrência  do evento</w:t>
      </w:r>
    </w:p>
    <w:p w14:paraId="03400A98" w14:textId="77777777" w:rsidR="00416873" w:rsidRPr="003C0C7E" w:rsidRDefault="00416873" w:rsidP="00D50E3B">
      <w:pPr>
        <w:spacing w:line="360" w:lineRule="auto"/>
        <w:ind w:firstLine="708"/>
        <w:jc w:val="both"/>
        <w:rPr>
          <w:sz w:val="24"/>
          <w:szCs w:val="24"/>
        </w:rPr>
      </w:pPr>
      <w:r w:rsidRPr="003C0C7E">
        <w:rPr>
          <w:sz w:val="24"/>
          <w:szCs w:val="24"/>
        </w:rPr>
        <w:t>14.1.1. Na hipótese prevista no item anterior, deverá ser mantida a diferença apurada entre o preço originalmente constante na proposta original e objeto do registro e o preço da tabela da época.</w:t>
      </w:r>
    </w:p>
    <w:p w14:paraId="4AE325E9" w14:textId="77777777" w:rsidR="00416873" w:rsidRPr="003C0C7E" w:rsidRDefault="00416873" w:rsidP="00D50E3B">
      <w:pPr>
        <w:spacing w:line="360" w:lineRule="auto"/>
        <w:ind w:firstLine="708"/>
        <w:jc w:val="both"/>
        <w:rPr>
          <w:sz w:val="24"/>
          <w:szCs w:val="24"/>
        </w:rPr>
      </w:pPr>
      <w:r w:rsidRPr="003C0C7E">
        <w:rPr>
          <w:sz w:val="24"/>
          <w:szCs w:val="24"/>
        </w:rPr>
        <w:t>14.1.2. O disposto no item 14 aplica-se, igualmente, aos casos de incidência de novos 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14:paraId="07323A6F" w14:textId="77777777" w:rsidR="00416873" w:rsidRPr="003C0C7E" w:rsidRDefault="00416873" w:rsidP="00D50E3B">
      <w:pPr>
        <w:spacing w:line="360" w:lineRule="auto"/>
        <w:ind w:firstLine="708"/>
        <w:jc w:val="both"/>
        <w:rPr>
          <w:sz w:val="24"/>
          <w:szCs w:val="24"/>
        </w:rPr>
      </w:pPr>
      <w:r w:rsidRPr="003C0C7E">
        <w:rPr>
          <w:sz w:val="24"/>
          <w:szCs w:val="24"/>
        </w:rPr>
        <w:t xml:space="preserve">14.2. Os preços ofertados poderão ser reequilibrados desde que haja o convencimento na fundamentação e documentação apresentada pela contratada, conforme disposto no subitem 14.2, </w:t>
      </w:r>
      <w:proofErr w:type="gramStart"/>
      <w:r w:rsidRPr="003C0C7E">
        <w:rPr>
          <w:sz w:val="24"/>
          <w:szCs w:val="24"/>
        </w:rPr>
        <w:t>sob pena</w:t>
      </w:r>
      <w:proofErr w:type="gramEnd"/>
      <w:r w:rsidRPr="003C0C7E">
        <w:rPr>
          <w:sz w:val="24"/>
          <w:szCs w:val="24"/>
        </w:rPr>
        <w:t xml:space="preserve"> de indeferimento do pedido.</w:t>
      </w:r>
    </w:p>
    <w:p w14:paraId="2CF87630" w14:textId="77777777" w:rsidR="00416873" w:rsidRPr="003C0C7E" w:rsidRDefault="00416873" w:rsidP="00D50E3B">
      <w:pPr>
        <w:spacing w:line="360" w:lineRule="auto"/>
        <w:ind w:firstLine="708"/>
        <w:jc w:val="both"/>
        <w:rPr>
          <w:sz w:val="24"/>
          <w:szCs w:val="24"/>
        </w:rPr>
      </w:pPr>
      <w:r w:rsidRPr="003C0C7E">
        <w:rPr>
          <w:sz w:val="24"/>
          <w:szCs w:val="24"/>
        </w:rPr>
        <w:t>14.3. A resposta aos pedidos de revisão dos custos deverá ser feita em até 30 (trinta) dias.</w:t>
      </w:r>
    </w:p>
    <w:p w14:paraId="52DADC50" w14:textId="77777777" w:rsidR="00416873" w:rsidRDefault="00416873" w:rsidP="00D50E3B">
      <w:pPr>
        <w:spacing w:line="360" w:lineRule="auto"/>
        <w:jc w:val="both"/>
        <w:rPr>
          <w:sz w:val="24"/>
          <w:szCs w:val="24"/>
          <w:lang w:val="pt-PT"/>
        </w:rPr>
      </w:pPr>
    </w:p>
    <w:p w14:paraId="36BC04AA" w14:textId="77777777" w:rsidR="004C31F3" w:rsidRPr="003C0C7E" w:rsidRDefault="004C31F3" w:rsidP="00D50E3B">
      <w:pPr>
        <w:spacing w:line="360" w:lineRule="auto"/>
        <w:jc w:val="both"/>
        <w:rPr>
          <w:sz w:val="24"/>
          <w:szCs w:val="24"/>
          <w:lang w:val="pt-PT"/>
        </w:rPr>
      </w:pPr>
    </w:p>
    <w:tbl>
      <w:tblPr>
        <w:tblW w:w="9975" w:type="dxa"/>
        <w:tblLayout w:type="fixed"/>
        <w:tblCellMar>
          <w:left w:w="10" w:type="dxa"/>
          <w:right w:w="10" w:type="dxa"/>
        </w:tblCellMar>
        <w:tblLook w:val="04A0" w:firstRow="1" w:lastRow="0" w:firstColumn="1" w:lastColumn="0" w:noHBand="0" w:noVBand="1"/>
      </w:tblPr>
      <w:tblGrid>
        <w:gridCol w:w="9975"/>
      </w:tblGrid>
      <w:tr w:rsidR="00416873" w:rsidRPr="003C0C7E" w14:paraId="59A60EE8" w14:textId="77777777" w:rsidTr="00416873">
        <w:trPr>
          <w:trHeight w:val="1005"/>
        </w:trPr>
        <w:tc>
          <w:tcPr>
            <w:tcW w:w="9970"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hideMark/>
          </w:tcPr>
          <w:p w14:paraId="3142D0D7" w14:textId="77777777" w:rsidR="00416873" w:rsidRPr="003C0C7E" w:rsidRDefault="00416873" w:rsidP="00D50E3B">
            <w:pPr>
              <w:spacing w:line="360" w:lineRule="auto"/>
              <w:jc w:val="both"/>
              <w:rPr>
                <w:b/>
                <w:bCs/>
                <w:sz w:val="24"/>
                <w:szCs w:val="24"/>
              </w:rPr>
            </w:pPr>
            <w:r w:rsidRPr="003C0C7E">
              <w:rPr>
                <w:b/>
                <w:bCs/>
                <w:sz w:val="24"/>
                <w:szCs w:val="24"/>
              </w:rPr>
              <w:lastRenderedPageBreak/>
              <w:t>CAPÍTULO V</w:t>
            </w:r>
          </w:p>
          <w:p w14:paraId="6B529188" w14:textId="77777777" w:rsidR="00416873" w:rsidRPr="003C0C7E" w:rsidRDefault="00416873" w:rsidP="00D50E3B">
            <w:pPr>
              <w:spacing w:line="360" w:lineRule="auto"/>
              <w:jc w:val="both"/>
              <w:rPr>
                <w:b/>
                <w:bCs/>
                <w:sz w:val="24"/>
                <w:szCs w:val="24"/>
              </w:rPr>
            </w:pPr>
            <w:r w:rsidRPr="003C0C7E">
              <w:rPr>
                <w:b/>
                <w:bCs/>
                <w:sz w:val="24"/>
                <w:szCs w:val="24"/>
              </w:rPr>
              <w:t>DOS CRITÉRIOS DE MEDIÇÃO E PAGAMENTO</w:t>
            </w:r>
          </w:p>
        </w:tc>
      </w:tr>
    </w:tbl>
    <w:p w14:paraId="5296C7E7" w14:textId="77777777" w:rsidR="00416873" w:rsidRDefault="00416873" w:rsidP="00D50E3B">
      <w:pPr>
        <w:spacing w:line="360" w:lineRule="auto"/>
        <w:jc w:val="both"/>
        <w:rPr>
          <w:b/>
          <w:bCs/>
          <w:sz w:val="24"/>
          <w:szCs w:val="24"/>
        </w:rPr>
      </w:pPr>
    </w:p>
    <w:p w14:paraId="27E10F5A" w14:textId="251BB1BF" w:rsidR="00416873" w:rsidRPr="003C0C7E" w:rsidRDefault="00416873" w:rsidP="00D50E3B">
      <w:pPr>
        <w:spacing w:line="360" w:lineRule="auto"/>
        <w:ind w:firstLine="708"/>
        <w:jc w:val="both"/>
        <w:rPr>
          <w:b/>
          <w:bCs/>
          <w:sz w:val="24"/>
          <w:szCs w:val="24"/>
        </w:rPr>
      </w:pPr>
      <w:r w:rsidRPr="003C0C7E">
        <w:rPr>
          <w:b/>
          <w:bCs/>
          <w:sz w:val="24"/>
          <w:szCs w:val="24"/>
        </w:rPr>
        <w:t>15. DA APLICAÇÃO DOS CRITÉRIOS DE ACEITAÇÃO</w:t>
      </w:r>
    </w:p>
    <w:p w14:paraId="0016ADD1"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15.1. </w:t>
      </w:r>
      <w:r w:rsidRPr="003C0C7E">
        <w:rPr>
          <w:sz w:val="24"/>
          <w:szCs w:val="24"/>
          <w:lang w:val="pt-PT"/>
        </w:rPr>
        <w:t xml:space="preserve">O objeto contratado será recebido provisoriamente </w:t>
      </w:r>
      <w:proofErr w:type="gramStart"/>
      <w:r w:rsidRPr="003C0C7E">
        <w:rPr>
          <w:sz w:val="24"/>
          <w:szCs w:val="24"/>
          <w:lang w:val="pt-PT"/>
        </w:rPr>
        <w:t>pelo(</w:t>
      </w:r>
      <w:proofErr w:type="gramEnd"/>
      <w:r w:rsidRPr="003C0C7E">
        <w:rPr>
          <w:sz w:val="24"/>
          <w:szCs w:val="24"/>
          <w:lang w:val="pt-PT"/>
        </w:rPr>
        <w:t>a) responsável pelo acompanhamento e fiscalização do contrato, para efeito de posterior verificação de sua conformidade com as especificações constantes neste Termo de Referência e na proposta.</w:t>
      </w:r>
    </w:p>
    <w:p w14:paraId="0116CE4C" w14:textId="77777777" w:rsidR="00416873" w:rsidRPr="003C0C7E" w:rsidRDefault="00416873" w:rsidP="00D50E3B">
      <w:pPr>
        <w:spacing w:line="360" w:lineRule="auto"/>
        <w:ind w:firstLine="708"/>
        <w:jc w:val="both"/>
        <w:rPr>
          <w:sz w:val="24"/>
          <w:szCs w:val="24"/>
        </w:rPr>
      </w:pPr>
      <w:r w:rsidRPr="003C0C7E">
        <w:rPr>
          <w:bCs/>
          <w:sz w:val="24"/>
          <w:szCs w:val="24"/>
          <w:lang w:val="pt-PT"/>
        </w:rPr>
        <w:t>15.2.</w:t>
      </w:r>
      <w:r w:rsidRPr="003C0C7E">
        <w:rPr>
          <w:sz w:val="24"/>
          <w:szCs w:val="24"/>
          <w:lang w:val="pt-PT"/>
        </w:rPr>
        <w:t xml:space="preserve"> A entrega poderá ser rejeitada, no todo ou em parte, quando em desacordo com as especificações constantes neste Termo de Referência e na proposta.</w:t>
      </w:r>
    </w:p>
    <w:p w14:paraId="62F4E2E5" w14:textId="77777777" w:rsidR="00416873" w:rsidRPr="003C0C7E" w:rsidRDefault="00416873" w:rsidP="00D50E3B">
      <w:pPr>
        <w:spacing w:line="360" w:lineRule="auto"/>
        <w:ind w:firstLine="708"/>
        <w:jc w:val="both"/>
        <w:rPr>
          <w:sz w:val="24"/>
          <w:szCs w:val="24"/>
        </w:rPr>
      </w:pPr>
      <w:proofErr w:type="gramStart"/>
      <w:r w:rsidRPr="003C0C7E">
        <w:rPr>
          <w:bCs/>
          <w:sz w:val="24"/>
          <w:szCs w:val="24"/>
          <w:lang w:val="pt-PT"/>
        </w:rPr>
        <w:t>15.3.</w:t>
      </w:r>
      <w:proofErr w:type="gramEnd"/>
      <w:r w:rsidRPr="003C0C7E">
        <w:rPr>
          <w:sz w:val="24"/>
          <w:szCs w:val="24"/>
          <w:lang w:val="pt-PT"/>
        </w:rPr>
        <w:t>O recebimento definitivo ocorrerá de forma tácita 10 dias, após o recebimento provisório, após a verificação da qualidade e consequente aceitação.</w:t>
      </w:r>
    </w:p>
    <w:p w14:paraId="67B155E8" w14:textId="77777777" w:rsidR="00416873" w:rsidRPr="003C0C7E" w:rsidRDefault="00416873" w:rsidP="00D50E3B">
      <w:pPr>
        <w:spacing w:line="360" w:lineRule="auto"/>
        <w:ind w:firstLine="708"/>
        <w:jc w:val="both"/>
        <w:rPr>
          <w:sz w:val="24"/>
          <w:szCs w:val="24"/>
          <w:lang w:val="pt-PT"/>
        </w:rPr>
      </w:pPr>
      <w:r w:rsidRPr="003C0C7E">
        <w:rPr>
          <w:bCs/>
          <w:sz w:val="24"/>
          <w:szCs w:val="24"/>
          <w:lang w:val="pt-PT"/>
        </w:rPr>
        <w:t>15.4.</w:t>
      </w:r>
      <w:r w:rsidRPr="003C0C7E">
        <w:rPr>
          <w:sz w:val="24"/>
          <w:szCs w:val="24"/>
          <w:lang w:val="pt-PT"/>
        </w:rPr>
        <w:t xml:space="preserve"> O recebimento provisório ou definitivo não exclui a responsabilidade civil pelo fornecimento do objeto licitado, nem a ético-profissional pela perfeita execução deste objeto.</w:t>
      </w:r>
    </w:p>
    <w:p w14:paraId="193984F8" w14:textId="77777777" w:rsidR="00416873" w:rsidRPr="003C0C7E" w:rsidRDefault="00416873" w:rsidP="00D50E3B">
      <w:pPr>
        <w:spacing w:line="360" w:lineRule="auto"/>
        <w:jc w:val="both"/>
        <w:rPr>
          <w:sz w:val="24"/>
          <w:szCs w:val="24"/>
        </w:rPr>
      </w:pPr>
    </w:p>
    <w:p w14:paraId="236882B0" w14:textId="327EB392" w:rsidR="00416873" w:rsidRPr="003C0C7E" w:rsidRDefault="00416873" w:rsidP="00D50E3B">
      <w:pPr>
        <w:spacing w:line="360" w:lineRule="auto"/>
        <w:ind w:firstLine="708"/>
        <w:jc w:val="both"/>
        <w:rPr>
          <w:b/>
          <w:bCs/>
          <w:sz w:val="24"/>
          <w:szCs w:val="24"/>
        </w:rPr>
      </w:pPr>
      <w:r w:rsidRPr="003C0C7E">
        <w:rPr>
          <w:b/>
          <w:bCs/>
          <w:sz w:val="24"/>
          <w:szCs w:val="24"/>
        </w:rPr>
        <w:t>16. DAS SANÇÕES ADMINISTRATIVAS</w:t>
      </w:r>
    </w:p>
    <w:p w14:paraId="7B6A5F05" w14:textId="77777777" w:rsidR="00416873" w:rsidRPr="003C0C7E" w:rsidRDefault="00416873" w:rsidP="00D50E3B">
      <w:pPr>
        <w:spacing w:line="360" w:lineRule="auto"/>
        <w:ind w:firstLine="708"/>
        <w:jc w:val="both"/>
        <w:rPr>
          <w:iCs/>
          <w:sz w:val="24"/>
          <w:szCs w:val="24"/>
          <w:lang w:val="pt-PT"/>
        </w:rPr>
      </w:pPr>
      <w:proofErr w:type="gramStart"/>
      <w:r w:rsidRPr="003C0C7E">
        <w:rPr>
          <w:iCs/>
          <w:sz w:val="24"/>
          <w:szCs w:val="24"/>
          <w:lang w:val="pt-PT"/>
        </w:rPr>
        <w:t>16.1.</w:t>
      </w:r>
      <w:proofErr w:type="gramEnd"/>
      <w:r w:rsidRPr="003C0C7E">
        <w:rPr>
          <w:iCs/>
          <w:sz w:val="24"/>
          <w:szCs w:val="24"/>
          <w:lang w:val="pt-PT"/>
        </w:rPr>
        <w:t>O licitante ou o contratado será responsabilizado administrativamente pelas seguintes infrações:</w:t>
      </w:r>
    </w:p>
    <w:p w14:paraId="3ACC2ECA"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 </w:t>
      </w:r>
      <w:proofErr w:type="gramStart"/>
      <w:r w:rsidRPr="003C0C7E">
        <w:rPr>
          <w:iCs/>
          <w:sz w:val="24"/>
          <w:szCs w:val="24"/>
          <w:lang w:val="pt-PT"/>
        </w:rPr>
        <w:t>dar</w:t>
      </w:r>
      <w:proofErr w:type="gramEnd"/>
      <w:r w:rsidRPr="003C0C7E">
        <w:rPr>
          <w:iCs/>
          <w:sz w:val="24"/>
          <w:szCs w:val="24"/>
          <w:lang w:val="pt-PT"/>
        </w:rPr>
        <w:t xml:space="preserve"> causa à inexecução parcial do contrato;</w:t>
      </w:r>
    </w:p>
    <w:p w14:paraId="462BCB7B"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II. </w:t>
      </w:r>
      <w:proofErr w:type="gramStart"/>
      <w:r w:rsidRPr="003C0C7E">
        <w:rPr>
          <w:iCs/>
          <w:sz w:val="24"/>
          <w:szCs w:val="24"/>
          <w:lang w:val="pt-PT"/>
        </w:rPr>
        <w:t>dar</w:t>
      </w:r>
      <w:proofErr w:type="gramEnd"/>
      <w:r w:rsidRPr="003C0C7E">
        <w:rPr>
          <w:iCs/>
          <w:sz w:val="24"/>
          <w:szCs w:val="24"/>
          <w:lang w:val="pt-PT"/>
        </w:rPr>
        <w:t xml:space="preserve"> causa à inexecução parcial do contrato que cause grave dano à Administração, ao funcionamento dos serviços públicos ou ao interesse coletivo;</w:t>
      </w:r>
    </w:p>
    <w:p w14:paraId="192A0E32"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III. </w:t>
      </w:r>
      <w:proofErr w:type="gramStart"/>
      <w:r w:rsidRPr="003C0C7E">
        <w:rPr>
          <w:iCs/>
          <w:sz w:val="24"/>
          <w:szCs w:val="24"/>
          <w:lang w:val="pt-PT"/>
        </w:rPr>
        <w:t>dar</w:t>
      </w:r>
      <w:proofErr w:type="gramEnd"/>
      <w:r w:rsidRPr="003C0C7E">
        <w:rPr>
          <w:iCs/>
          <w:sz w:val="24"/>
          <w:szCs w:val="24"/>
          <w:lang w:val="pt-PT"/>
        </w:rPr>
        <w:t xml:space="preserve"> causa à inexecução total do contrato;</w:t>
      </w:r>
    </w:p>
    <w:p w14:paraId="7D6F45D7"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IV. </w:t>
      </w:r>
      <w:proofErr w:type="gramStart"/>
      <w:r w:rsidRPr="003C0C7E">
        <w:rPr>
          <w:iCs/>
          <w:sz w:val="24"/>
          <w:szCs w:val="24"/>
          <w:lang w:val="pt-PT"/>
        </w:rPr>
        <w:t>deixar</w:t>
      </w:r>
      <w:proofErr w:type="gramEnd"/>
      <w:r w:rsidRPr="003C0C7E">
        <w:rPr>
          <w:iCs/>
          <w:sz w:val="24"/>
          <w:szCs w:val="24"/>
          <w:lang w:val="pt-PT"/>
        </w:rPr>
        <w:t xml:space="preserve"> de entregar a documentação exigida para o certame;</w:t>
      </w:r>
    </w:p>
    <w:p w14:paraId="30D7335B"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lastRenderedPageBreak/>
        <w:t xml:space="preserve">V. não manter a proposta, salvo em decorrência de fato superveniente devidamente justificado; </w:t>
      </w:r>
    </w:p>
    <w:p w14:paraId="4AD9F36A"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VI não celebrar o contrato ou não entregar a documentação exigida para a contratação, quando convocado dentro do prazo de validade de sua proposta;</w:t>
      </w:r>
    </w:p>
    <w:p w14:paraId="265BFCAE"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VII. </w:t>
      </w:r>
      <w:proofErr w:type="gramStart"/>
      <w:r w:rsidRPr="003C0C7E">
        <w:rPr>
          <w:iCs/>
          <w:sz w:val="24"/>
          <w:szCs w:val="24"/>
          <w:lang w:val="pt-PT"/>
        </w:rPr>
        <w:t>ensejar</w:t>
      </w:r>
      <w:proofErr w:type="gramEnd"/>
      <w:r w:rsidRPr="003C0C7E">
        <w:rPr>
          <w:iCs/>
          <w:sz w:val="24"/>
          <w:szCs w:val="24"/>
          <w:lang w:val="pt-PT"/>
        </w:rPr>
        <w:t xml:space="preserve"> o retardamento da execução ou da entrega do objeto da licitação sem motivo justificado;</w:t>
      </w:r>
    </w:p>
    <w:p w14:paraId="31F96A84"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VIII. </w:t>
      </w:r>
      <w:proofErr w:type="gramStart"/>
      <w:r w:rsidRPr="003C0C7E">
        <w:rPr>
          <w:iCs/>
          <w:sz w:val="24"/>
          <w:szCs w:val="24"/>
          <w:lang w:val="pt-PT"/>
        </w:rPr>
        <w:t>apresentar</w:t>
      </w:r>
      <w:proofErr w:type="gramEnd"/>
      <w:r w:rsidRPr="003C0C7E">
        <w:rPr>
          <w:iCs/>
          <w:sz w:val="24"/>
          <w:szCs w:val="24"/>
          <w:lang w:val="pt-PT"/>
        </w:rPr>
        <w:t xml:space="preserve"> declaração ou documentação falsa exigida para o certame ou prestar declaração falsa durante a licitação ou a execução do contrato;</w:t>
      </w:r>
    </w:p>
    <w:p w14:paraId="4878127C"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IX. </w:t>
      </w:r>
      <w:proofErr w:type="gramStart"/>
      <w:r w:rsidRPr="003C0C7E">
        <w:rPr>
          <w:iCs/>
          <w:sz w:val="24"/>
          <w:szCs w:val="24"/>
          <w:lang w:val="pt-PT"/>
        </w:rPr>
        <w:t>fraudar</w:t>
      </w:r>
      <w:proofErr w:type="gramEnd"/>
      <w:r w:rsidRPr="003C0C7E">
        <w:rPr>
          <w:iCs/>
          <w:sz w:val="24"/>
          <w:szCs w:val="24"/>
          <w:lang w:val="pt-PT"/>
        </w:rPr>
        <w:t xml:space="preserve"> a licitação ou praticar ato fraudulento na execução do contrato; </w:t>
      </w:r>
    </w:p>
    <w:p w14:paraId="4169F24B"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X. </w:t>
      </w:r>
      <w:proofErr w:type="gramStart"/>
      <w:r w:rsidRPr="003C0C7E">
        <w:rPr>
          <w:iCs/>
          <w:sz w:val="24"/>
          <w:szCs w:val="24"/>
          <w:lang w:val="pt-PT"/>
        </w:rPr>
        <w:t>comportar</w:t>
      </w:r>
      <w:proofErr w:type="gramEnd"/>
      <w:r w:rsidRPr="003C0C7E">
        <w:rPr>
          <w:iCs/>
          <w:sz w:val="24"/>
          <w:szCs w:val="24"/>
          <w:lang w:val="pt-PT"/>
        </w:rPr>
        <w:t xml:space="preserve">-se de modo inidôneo ou cometer fraude de qualquer natureza; </w:t>
      </w:r>
    </w:p>
    <w:p w14:paraId="1880F985"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XI praticar atos ilícitos com vistas a frustrar os objetivos da licitação;</w:t>
      </w:r>
    </w:p>
    <w:p w14:paraId="26F127BA"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XII praticar ato lesivo previsto no art. 5º da Lei nº 12.846, de 1º de agosto de 2013.</w:t>
      </w:r>
    </w:p>
    <w:p w14:paraId="0C8DDE32"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w:t>
      </w:r>
      <w:r w:rsidRPr="003C0C7E">
        <w:rPr>
          <w:iCs/>
          <w:sz w:val="24"/>
          <w:szCs w:val="24"/>
          <w:lang w:val="pt-PT"/>
        </w:rPr>
        <w:tab/>
        <w:t>Serão aplicadas ao responsável pelas infrações administrativas previstas nesta Lei as seguintes sanções:</w:t>
      </w:r>
    </w:p>
    <w:p w14:paraId="3991CC8D"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 </w:t>
      </w:r>
      <w:proofErr w:type="gramStart"/>
      <w:r w:rsidRPr="003C0C7E">
        <w:rPr>
          <w:iCs/>
          <w:sz w:val="24"/>
          <w:szCs w:val="24"/>
          <w:lang w:val="pt-PT"/>
        </w:rPr>
        <w:t>advertência</w:t>
      </w:r>
      <w:proofErr w:type="gramEnd"/>
      <w:r w:rsidRPr="003C0C7E">
        <w:rPr>
          <w:iCs/>
          <w:sz w:val="24"/>
          <w:szCs w:val="24"/>
          <w:lang w:val="pt-PT"/>
        </w:rPr>
        <w:t>;</w:t>
      </w:r>
    </w:p>
    <w:p w14:paraId="29611364"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II. </w:t>
      </w:r>
      <w:proofErr w:type="gramStart"/>
      <w:r w:rsidRPr="003C0C7E">
        <w:rPr>
          <w:iCs/>
          <w:sz w:val="24"/>
          <w:szCs w:val="24"/>
          <w:lang w:val="pt-PT"/>
        </w:rPr>
        <w:t>multa</w:t>
      </w:r>
      <w:proofErr w:type="gramEnd"/>
      <w:r w:rsidRPr="003C0C7E">
        <w:rPr>
          <w:iCs/>
          <w:sz w:val="24"/>
          <w:szCs w:val="24"/>
          <w:lang w:val="pt-PT"/>
        </w:rPr>
        <w:t>;</w:t>
      </w:r>
    </w:p>
    <w:p w14:paraId="0C31B8D3"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III. </w:t>
      </w:r>
      <w:proofErr w:type="gramStart"/>
      <w:r w:rsidRPr="003C0C7E">
        <w:rPr>
          <w:iCs/>
          <w:sz w:val="24"/>
          <w:szCs w:val="24"/>
          <w:lang w:val="pt-PT"/>
        </w:rPr>
        <w:t>impedimento</w:t>
      </w:r>
      <w:proofErr w:type="gramEnd"/>
      <w:r w:rsidRPr="003C0C7E">
        <w:rPr>
          <w:iCs/>
          <w:sz w:val="24"/>
          <w:szCs w:val="24"/>
          <w:lang w:val="pt-PT"/>
        </w:rPr>
        <w:t xml:space="preserve"> de licitar e contratar;</w:t>
      </w:r>
    </w:p>
    <w:p w14:paraId="6A8C33CB"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IV. </w:t>
      </w:r>
      <w:proofErr w:type="gramStart"/>
      <w:r w:rsidRPr="003C0C7E">
        <w:rPr>
          <w:iCs/>
          <w:sz w:val="24"/>
          <w:szCs w:val="24"/>
          <w:lang w:val="pt-PT"/>
        </w:rPr>
        <w:t>declaração</w:t>
      </w:r>
      <w:proofErr w:type="gramEnd"/>
      <w:r w:rsidRPr="003C0C7E">
        <w:rPr>
          <w:iCs/>
          <w:sz w:val="24"/>
          <w:szCs w:val="24"/>
          <w:lang w:val="pt-PT"/>
        </w:rPr>
        <w:t xml:space="preserve"> de inidoneidade para licitar ou contratar.</w:t>
      </w:r>
    </w:p>
    <w:p w14:paraId="1FABD4FB"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16.2.1.</w:t>
      </w:r>
      <w:r w:rsidRPr="003C0C7E">
        <w:rPr>
          <w:iCs/>
          <w:sz w:val="24"/>
          <w:szCs w:val="24"/>
          <w:lang w:val="pt-PT"/>
        </w:rPr>
        <w:tab/>
        <w:t>Na aplicação das sanções serão considerados:</w:t>
      </w:r>
    </w:p>
    <w:p w14:paraId="1E1659AF"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 a natureza e a gravidade da infração cometida; </w:t>
      </w:r>
    </w:p>
    <w:p w14:paraId="5A7B4066"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II as peculiaridades do caso concreto;</w:t>
      </w:r>
    </w:p>
    <w:p w14:paraId="4562813D"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III. </w:t>
      </w:r>
      <w:proofErr w:type="gramStart"/>
      <w:r w:rsidRPr="003C0C7E">
        <w:rPr>
          <w:iCs/>
          <w:sz w:val="24"/>
          <w:szCs w:val="24"/>
          <w:lang w:val="pt-PT"/>
        </w:rPr>
        <w:t>as</w:t>
      </w:r>
      <w:proofErr w:type="gramEnd"/>
      <w:r w:rsidRPr="003C0C7E">
        <w:rPr>
          <w:iCs/>
          <w:sz w:val="24"/>
          <w:szCs w:val="24"/>
          <w:lang w:val="pt-PT"/>
        </w:rPr>
        <w:t xml:space="preserve"> circunstâncias agravantes ou atenuantes;</w:t>
      </w:r>
    </w:p>
    <w:p w14:paraId="6F04E87C"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IV. </w:t>
      </w:r>
      <w:proofErr w:type="gramStart"/>
      <w:r w:rsidRPr="003C0C7E">
        <w:rPr>
          <w:iCs/>
          <w:sz w:val="24"/>
          <w:szCs w:val="24"/>
          <w:lang w:val="pt-PT"/>
        </w:rPr>
        <w:t>os</w:t>
      </w:r>
      <w:proofErr w:type="gramEnd"/>
      <w:r w:rsidRPr="003C0C7E">
        <w:rPr>
          <w:iCs/>
          <w:sz w:val="24"/>
          <w:szCs w:val="24"/>
          <w:lang w:val="pt-PT"/>
        </w:rPr>
        <w:t xml:space="preserve"> danos que dela provierem para a Administração Pública;</w:t>
      </w:r>
    </w:p>
    <w:p w14:paraId="2A57C965"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lastRenderedPageBreak/>
        <w:t>V. a implantação ou o aperfeiçoamento de programa de integridade, conforme normas e orientações dos órgãos de controle.</w:t>
      </w:r>
    </w:p>
    <w:p w14:paraId="04D5F459"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16.2.3.</w:t>
      </w:r>
      <w:r w:rsidRPr="003C0C7E">
        <w:rPr>
          <w:iCs/>
          <w:sz w:val="24"/>
          <w:szCs w:val="24"/>
          <w:lang w:val="pt-PT"/>
        </w:rPr>
        <w:tab/>
        <w:t>A sanção prevista no inciso I do item 16.2, será aplicada exclusivamente pela infração administrativa prevista no inciso I do caput do art. 155 da Lei 14.133/2021, quando não se justificar a imposição de penalidade mais grave.</w:t>
      </w:r>
    </w:p>
    <w:p w14:paraId="1F0BA6D7"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16.2.4.</w:t>
      </w:r>
      <w:r w:rsidRPr="003C0C7E">
        <w:rPr>
          <w:iCs/>
          <w:sz w:val="24"/>
          <w:szCs w:val="24"/>
          <w:lang w:val="pt-PT"/>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1D0C5BE7"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16.2.5.</w:t>
      </w:r>
      <w:r w:rsidRPr="003C0C7E">
        <w:rPr>
          <w:iCs/>
          <w:sz w:val="24"/>
          <w:szCs w:val="24"/>
          <w:lang w:val="pt-PT"/>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3C0C7E">
        <w:rPr>
          <w:iCs/>
          <w:sz w:val="24"/>
          <w:szCs w:val="24"/>
          <w:lang w:val="pt-PT"/>
        </w:rPr>
        <w:t>3</w:t>
      </w:r>
      <w:proofErr w:type="gramEnd"/>
      <w:r w:rsidRPr="003C0C7E">
        <w:rPr>
          <w:iCs/>
          <w:sz w:val="24"/>
          <w:szCs w:val="24"/>
          <w:lang w:val="pt-PT"/>
        </w:rPr>
        <w:t xml:space="preserve"> (três) anos.</w:t>
      </w:r>
    </w:p>
    <w:p w14:paraId="7E2E5F91"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16.2.6.</w:t>
      </w:r>
      <w:r w:rsidRPr="003C0C7E">
        <w:rPr>
          <w:iCs/>
          <w:sz w:val="24"/>
          <w:szCs w:val="24"/>
          <w:lang w:val="pt-PT"/>
        </w:rPr>
        <w:tab/>
        <w:t xml:space="preserve">A sanção prevista no inciso IV do item 16.2. </w:t>
      </w:r>
      <w:proofErr w:type="gramStart"/>
      <w:r w:rsidRPr="003C0C7E">
        <w:rPr>
          <w:iCs/>
          <w:sz w:val="24"/>
          <w:szCs w:val="24"/>
          <w:lang w:val="pt-PT"/>
        </w:rPr>
        <w:t>deste</w:t>
      </w:r>
      <w:proofErr w:type="gramEnd"/>
      <w:r w:rsidRPr="003C0C7E">
        <w:rPr>
          <w:iCs/>
          <w:sz w:val="24"/>
          <w:szCs w:val="24"/>
          <w:lang w:val="pt-PT"/>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541535C9"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16.2.7.</w:t>
      </w:r>
      <w:r w:rsidRPr="003C0C7E">
        <w:rPr>
          <w:iCs/>
          <w:sz w:val="24"/>
          <w:szCs w:val="24"/>
          <w:lang w:val="pt-PT"/>
        </w:rPr>
        <w:tab/>
        <w:t xml:space="preserve">A sanção estabelecida no inciso IV do item 16.2 deste termo será precedida de análise jurídica e observará as seguintes regras: </w:t>
      </w:r>
    </w:p>
    <w:p w14:paraId="4CBD4074"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 xml:space="preserve">I. </w:t>
      </w:r>
      <w:proofErr w:type="gramStart"/>
      <w:r w:rsidRPr="003C0C7E">
        <w:rPr>
          <w:iCs/>
          <w:sz w:val="24"/>
          <w:szCs w:val="24"/>
          <w:lang w:val="pt-PT"/>
        </w:rPr>
        <w:t>quando</w:t>
      </w:r>
      <w:proofErr w:type="gramEnd"/>
      <w:r w:rsidRPr="003C0C7E">
        <w:rPr>
          <w:iCs/>
          <w:sz w:val="24"/>
          <w:szCs w:val="24"/>
          <w:lang w:val="pt-PT"/>
        </w:rPr>
        <w:t xml:space="preserve"> aplicada por órgão do Poder Executivo, será de competência exclusiva do prefeito municipal.</w:t>
      </w:r>
    </w:p>
    <w:p w14:paraId="135E7337"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16.2.8.</w:t>
      </w:r>
      <w:r w:rsidRPr="003C0C7E">
        <w:rPr>
          <w:iCs/>
          <w:sz w:val="24"/>
          <w:szCs w:val="24"/>
          <w:lang w:val="pt-PT"/>
        </w:rPr>
        <w:tab/>
        <w:t xml:space="preserve">As sanções previstas nos incisos I, III e IV do item 16.2. </w:t>
      </w:r>
      <w:proofErr w:type="gramStart"/>
      <w:r w:rsidRPr="003C0C7E">
        <w:rPr>
          <w:iCs/>
          <w:sz w:val="24"/>
          <w:szCs w:val="24"/>
          <w:lang w:val="pt-PT"/>
        </w:rPr>
        <w:t>deste</w:t>
      </w:r>
      <w:proofErr w:type="gramEnd"/>
      <w:r w:rsidRPr="003C0C7E">
        <w:rPr>
          <w:iCs/>
          <w:sz w:val="24"/>
          <w:szCs w:val="24"/>
          <w:lang w:val="pt-PT"/>
        </w:rPr>
        <w:t xml:space="preserve"> termo, poderão ser aplicadas cumulativamente com a prevista no inciso II do mesmo item.</w:t>
      </w:r>
    </w:p>
    <w:p w14:paraId="2976CCFD"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lastRenderedPageBreak/>
        <w:t>16.2.9.</w:t>
      </w:r>
      <w:r w:rsidRPr="003C0C7E">
        <w:rPr>
          <w:iCs/>
          <w:sz w:val="24"/>
          <w:szCs w:val="24"/>
          <w:lang w:val="pt-PT"/>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DA2CEBD"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16.2.10.</w:t>
      </w:r>
      <w:r w:rsidRPr="003C0C7E">
        <w:rPr>
          <w:iCs/>
          <w:sz w:val="24"/>
          <w:szCs w:val="24"/>
          <w:lang w:val="pt-PT"/>
        </w:rPr>
        <w:tab/>
        <w:t>A aplicação das sanções previstas no item 16.2 não exclui, em hipótese alguma, a obrigação de reparação integral do dano causado à Administração Pública.</w:t>
      </w:r>
    </w:p>
    <w:p w14:paraId="79E217C7"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16.2.11.</w:t>
      </w:r>
      <w:r w:rsidRPr="003C0C7E">
        <w:rPr>
          <w:iCs/>
          <w:sz w:val="24"/>
          <w:szCs w:val="24"/>
          <w:lang w:val="pt-PT"/>
        </w:rPr>
        <w:tab/>
        <w:t xml:space="preserve">Na aplicação da sanção prevista no inciso II do item 16.2. </w:t>
      </w:r>
      <w:proofErr w:type="gramStart"/>
      <w:r w:rsidRPr="003C0C7E">
        <w:rPr>
          <w:iCs/>
          <w:sz w:val="24"/>
          <w:szCs w:val="24"/>
          <w:lang w:val="pt-PT"/>
        </w:rPr>
        <w:t>deste</w:t>
      </w:r>
      <w:proofErr w:type="gramEnd"/>
      <w:r w:rsidRPr="003C0C7E">
        <w:rPr>
          <w:iCs/>
          <w:sz w:val="24"/>
          <w:szCs w:val="24"/>
          <w:lang w:val="pt-PT"/>
        </w:rPr>
        <w:t xml:space="preserve"> termo, será facultada a defesa do interessado no prazo de 15 (quinze) dias úteis, contado da data de sua intimação.</w:t>
      </w:r>
    </w:p>
    <w:p w14:paraId="71B71571" w14:textId="77777777" w:rsidR="00416873" w:rsidRPr="003C0C7E" w:rsidRDefault="00416873" w:rsidP="00D50E3B">
      <w:pPr>
        <w:spacing w:line="360" w:lineRule="auto"/>
        <w:ind w:firstLine="708"/>
        <w:jc w:val="both"/>
        <w:rPr>
          <w:iCs/>
          <w:sz w:val="24"/>
          <w:szCs w:val="24"/>
          <w:lang w:val="pt-PT"/>
        </w:rPr>
      </w:pPr>
      <w:r w:rsidRPr="003C0C7E">
        <w:rPr>
          <w:iCs/>
          <w:sz w:val="24"/>
          <w:szCs w:val="24"/>
          <w:lang w:val="pt-PT"/>
        </w:rPr>
        <w:t>16.2.12.</w:t>
      </w:r>
      <w:r w:rsidRPr="003C0C7E">
        <w:rPr>
          <w:iCs/>
          <w:sz w:val="24"/>
          <w:szCs w:val="24"/>
          <w:lang w:val="pt-PT"/>
        </w:rPr>
        <w:tab/>
        <w:t xml:space="preserve">A aplicação das sanções previstas nos incisos III e IV do item 16.2. </w:t>
      </w:r>
      <w:proofErr w:type="gramStart"/>
      <w:r w:rsidRPr="003C0C7E">
        <w:rPr>
          <w:iCs/>
          <w:sz w:val="24"/>
          <w:szCs w:val="24"/>
          <w:lang w:val="pt-PT"/>
        </w:rPr>
        <w:t>requererá</w:t>
      </w:r>
      <w:proofErr w:type="gramEnd"/>
      <w:r w:rsidRPr="003C0C7E">
        <w:rPr>
          <w:iCs/>
          <w:sz w:val="24"/>
          <w:szCs w:val="24"/>
          <w:lang w:val="pt-PT"/>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17BE7C7A" w14:textId="77777777" w:rsidR="00416873" w:rsidRPr="003C0C7E" w:rsidRDefault="00416873" w:rsidP="00D50E3B">
      <w:pPr>
        <w:spacing w:line="360" w:lineRule="auto"/>
        <w:jc w:val="both"/>
        <w:rPr>
          <w:i/>
          <w:iCs/>
          <w:sz w:val="24"/>
          <w:szCs w:val="24"/>
          <w:lang w:val="pt-PT"/>
        </w:rPr>
      </w:pPr>
    </w:p>
    <w:p w14:paraId="4218683F" w14:textId="3D63FF2C" w:rsidR="00C96F0B" w:rsidRPr="003C0C7E" w:rsidRDefault="00416873" w:rsidP="00D50E3B">
      <w:pPr>
        <w:spacing w:line="360" w:lineRule="auto"/>
        <w:ind w:firstLine="708"/>
        <w:jc w:val="both"/>
        <w:rPr>
          <w:b/>
          <w:bCs/>
          <w:sz w:val="24"/>
          <w:szCs w:val="24"/>
        </w:rPr>
      </w:pPr>
      <w:r w:rsidRPr="003C0C7E">
        <w:rPr>
          <w:b/>
          <w:bCs/>
          <w:sz w:val="24"/>
          <w:szCs w:val="24"/>
        </w:rPr>
        <w:t>17. DAS PENALIDADES</w:t>
      </w:r>
    </w:p>
    <w:p w14:paraId="26BF893C" w14:textId="77777777" w:rsidR="00416873" w:rsidRPr="003C0C7E" w:rsidRDefault="00416873" w:rsidP="00D50E3B">
      <w:pPr>
        <w:spacing w:line="360" w:lineRule="auto"/>
        <w:ind w:firstLine="708"/>
        <w:jc w:val="both"/>
        <w:rPr>
          <w:sz w:val="24"/>
          <w:szCs w:val="24"/>
        </w:rPr>
      </w:pPr>
      <w:r w:rsidRPr="003C0C7E">
        <w:rPr>
          <w:bCs/>
          <w:sz w:val="24"/>
          <w:szCs w:val="24"/>
        </w:rPr>
        <w:t xml:space="preserve">17.1 - </w:t>
      </w:r>
      <w:r w:rsidRPr="003C0C7E">
        <w:rPr>
          <w:sz w:val="24"/>
          <w:szCs w:val="24"/>
        </w:rPr>
        <w:t>Comete infração administrativa, nos termos da Lei nº 14.133/2021, o Contratado que:</w:t>
      </w:r>
    </w:p>
    <w:p w14:paraId="1D00888F" w14:textId="77777777" w:rsidR="00416873" w:rsidRPr="003C0C7E" w:rsidRDefault="00416873" w:rsidP="00D50E3B">
      <w:pPr>
        <w:spacing w:line="360" w:lineRule="auto"/>
        <w:ind w:firstLine="708"/>
        <w:jc w:val="both"/>
        <w:rPr>
          <w:sz w:val="24"/>
          <w:szCs w:val="24"/>
        </w:rPr>
      </w:pPr>
      <w:r w:rsidRPr="003C0C7E">
        <w:rPr>
          <w:bCs/>
          <w:sz w:val="24"/>
          <w:szCs w:val="24"/>
        </w:rPr>
        <w:t xml:space="preserve">a) </w:t>
      </w:r>
      <w:r w:rsidRPr="003C0C7E">
        <w:rPr>
          <w:sz w:val="24"/>
          <w:szCs w:val="24"/>
        </w:rPr>
        <w:t>der causa à inexecução parcial do contrato;</w:t>
      </w:r>
    </w:p>
    <w:p w14:paraId="38838D8C" w14:textId="77777777" w:rsidR="00416873" w:rsidRPr="003C0C7E" w:rsidRDefault="00416873" w:rsidP="00D50E3B">
      <w:pPr>
        <w:spacing w:line="360" w:lineRule="auto"/>
        <w:ind w:firstLine="708"/>
        <w:jc w:val="both"/>
        <w:rPr>
          <w:sz w:val="24"/>
          <w:szCs w:val="24"/>
        </w:rPr>
      </w:pPr>
      <w:r w:rsidRPr="003C0C7E">
        <w:rPr>
          <w:bCs/>
          <w:sz w:val="24"/>
          <w:szCs w:val="24"/>
        </w:rPr>
        <w:t xml:space="preserve">b) </w:t>
      </w:r>
      <w:r w:rsidRPr="003C0C7E">
        <w:rPr>
          <w:sz w:val="24"/>
          <w:szCs w:val="24"/>
        </w:rPr>
        <w:t>der causa à inexecução parcial do contrato que cause grave dano à Administração ou ao funcionamento dos serviços públicos ou ao interesse coletivo;</w:t>
      </w:r>
    </w:p>
    <w:p w14:paraId="29DA0529" w14:textId="77777777" w:rsidR="00416873" w:rsidRPr="003C0C7E" w:rsidRDefault="00416873" w:rsidP="00D50E3B">
      <w:pPr>
        <w:spacing w:line="360" w:lineRule="auto"/>
        <w:ind w:firstLine="708"/>
        <w:jc w:val="both"/>
        <w:rPr>
          <w:sz w:val="24"/>
          <w:szCs w:val="24"/>
        </w:rPr>
      </w:pPr>
      <w:r w:rsidRPr="003C0C7E">
        <w:rPr>
          <w:bCs/>
          <w:sz w:val="24"/>
          <w:szCs w:val="24"/>
        </w:rPr>
        <w:t xml:space="preserve">c) </w:t>
      </w:r>
      <w:r w:rsidRPr="003C0C7E">
        <w:rPr>
          <w:sz w:val="24"/>
          <w:szCs w:val="24"/>
        </w:rPr>
        <w:t>der causa à inexecução total do contrato;</w:t>
      </w:r>
    </w:p>
    <w:p w14:paraId="2C04AC72" w14:textId="77777777" w:rsidR="00416873" w:rsidRPr="003C0C7E" w:rsidRDefault="00416873" w:rsidP="00D50E3B">
      <w:pPr>
        <w:spacing w:line="360" w:lineRule="auto"/>
        <w:ind w:firstLine="708"/>
        <w:jc w:val="both"/>
        <w:rPr>
          <w:sz w:val="24"/>
          <w:szCs w:val="24"/>
        </w:rPr>
      </w:pPr>
      <w:r w:rsidRPr="003C0C7E">
        <w:rPr>
          <w:bCs/>
          <w:sz w:val="24"/>
          <w:szCs w:val="24"/>
        </w:rPr>
        <w:t xml:space="preserve">d) </w:t>
      </w:r>
      <w:r w:rsidRPr="003C0C7E">
        <w:rPr>
          <w:sz w:val="24"/>
          <w:szCs w:val="24"/>
        </w:rPr>
        <w:t>ensejar o retardamento da execução ou da entrega do objeto da contratação sem motivo justificado;</w:t>
      </w:r>
    </w:p>
    <w:p w14:paraId="4A584DE2" w14:textId="77777777" w:rsidR="00416873" w:rsidRPr="003C0C7E" w:rsidRDefault="00416873" w:rsidP="00D50E3B">
      <w:pPr>
        <w:spacing w:line="360" w:lineRule="auto"/>
        <w:ind w:firstLine="708"/>
        <w:jc w:val="both"/>
        <w:rPr>
          <w:sz w:val="24"/>
          <w:szCs w:val="24"/>
        </w:rPr>
      </w:pPr>
      <w:r w:rsidRPr="003C0C7E">
        <w:rPr>
          <w:bCs/>
          <w:sz w:val="24"/>
          <w:szCs w:val="24"/>
        </w:rPr>
        <w:t xml:space="preserve">e) </w:t>
      </w:r>
      <w:r w:rsidRPr="003C0C7E">
        <w:rPr>
          <w:sz w:val="24"/>
          <w:szCs w:val="24"/>
        </w:rPr>
        <w:t>apresentar documentação falsa ou prestar declaração falsa durante a execução do contrato;</w:t>
      </w:r>
    </w:p>
    <w:p w14:paraId="38B0A0FB" w14:textId="77777777" w:rsidR="00416873" w:rsidRPr="003C0C7E" w:rsidRDefault="00416873" w:rsidP="00D50E3B">
      <w:pPr>
        <w:spacing w:line="360" w:lineRule="auto"/>
        <w:ind w:firstLine="708"/>
        <w:jc w:val="both"/>
        <w:rPr>
          <w:sz w:val="24"/>
          <w:szCs w:val="24"/>
        </w:rPr>
      </w:pPr>
      <w:r w:rsidRPr="003C0C7E">
        <w:rPr>
          <w:bCs/>
          <w:sz w:val="24"/>
          <w:szCs w:val="24"/>
        </w:rPr>
        <w:lastRenderedPageBreak/>
        <w:t xml:space="preserve">f) </w:t>
      </w:r>
      <w:r w:rsidRPr="003C0C7E">
        <w:rPr>
          <w:sz w:val="24"/>
          <w:szCs w:val="24"/>
        </w:rPr>
        <w:t>praticar ato fraudulento na execução do contrato;</w:t>
      </w:r>
    </w:p>
    <w:p w14:paraId="6B1C9AC4" w14:textId="77777777" w:rsidR="00416873" w:rsidRPr="003C0C7E" w:rsidRDefault="00416873" w:rsidP="00D50E3B">
      <w:pPr>
        <w:spacing w:line="360" w:lineRule="auto"/>
        <w:ind w:firstLine="708"/>
        <w:jc w:val="both"/>
        <w:rPr>
          <w:sz w:val="24"/>
          <w:szCs w:val="24"/>
        </w:rPr>
      </w:pPr>
      <w:r w:rsidRPr="003C0C7E">
        <w:rPr>
          <w:bCs/>
          <w:sz w:val="24"/>
          <w:szCs w:val="24"/>
        </w:rPr>
        <w:t xml:space="preserve">g) </w:t>
      </w:r>
      <w:r w:rsidRPr="003C0C7E">
        <w:rPr>
          <w:sz w:val="24"/>
          <w:szCs w:val="24"/>
        </w:rPr>
        <w:t>comportar-se de modo inidôneo ou cometer fraude de qualquer natureza;</w:t>
      </w:r>
    </w:p>
    <w:p w14:paraId="436A4C63" w14:textId="77777777" w:rsidR="00416873" w:rsidRPr="003C0C7E" w:rsidRDefault="00416873" w:rsidP="00D50E3B">
      <w:pPr>
        <w:spacing w:line="360" w:lineRule="auto"/>
        <w:ind w:firstLine="708"/>
        <w:jc w:val="both"/>
        <w:rPr>
          <w:sz w:val="24"/>
          <w:szCs w:val="24"/>
        </w:rPr>
      </w:pPr>
      <w:r w:rsidRPr="003C0C7E">
        <w:rPr>
          <w:bCs/>
          <w:sz w:val="24"/>
          <w:szCs w:val="24"/>
        </w:rPr>
        <w:t xml:space="preserve">h) </w:t>
      </w:r>
      <w:r w:rsidRPr="003C0C7E">
        <w:rPr>
          <w:sz w:val="24"/>
          <w:szCs w:val="24"/>
        </w:rPr>
        <w:t>praticar ato lesivo previsto no art. 5º da Lei nº 12.846, de 1º de agosto de 2013.</w:t>
      </w:r>
    </w:p>
    <w:p w14:paraId="60013D1E" w14:textId="77777777" w:rsidR="00416873" w:rsidRPr="003C0C7E" w:rsidRDefault="00416873" w:rsidP="00D50E3B">
      <w:pPr>
        <w:spacing w:line="360" w:lineRule="auto"/>
        <w:ind w:firstLine="708"/>
        <w:jc w:val="both"/>
        <w:rPr>
          <w:sz w:val="24"/>
          <w:szCs w:val="24"/>
        </w:rPr>
      </w:pPr>
      <w:r w:rsidRPr="003C0C7E">
        <w:rPr>
          <w:bCs/>
          <w:sz w:val="24"/>
          <w:szCs w:val="24"/>
        </w:rPr>
        <w:t xml:space="preserve">17.2 – </w:t>
      </w:r>
      <w:r w:rsidRPr="003C0C7E">
        <w:rPr>
          <w:sz w:val="24"/>
          <w:szCs w:val="24"/>
        </w:rPr>
        <w:t>Serão aplicadas ao contratado que incorrer nas infrações acima descritas as seguintes sanções:</w:t>
      </w:r>
    </w:p>
    <w:p w14:paraId="2A9288DB" w14:textId="77777777" w:rsidR="00416873" w:rsidRPr="003C0C7E" w:rsidRDefault="00416873" w:rsidP="00D50E3B">
      <w:pPr>
        <w:spacing w:line="360" w:lineRule="auto"/>
        <w:ind w:firstLine="708"/>
        <w:jc w:val="both"/>
        <w:rPr>
          <w:sz w:val="24"/>
          <w:szCs w:val="24"/>
        </w:rPr>
      </w:pPr>
      <w:r w:rsidRPr="003C0C7E">
        <w:rPr>
          <w:b/>
          <w:bCs/>
          <w:sz w:val="24"/>
          <w:szCs w:val="24"/>
        </w:rPr>
        <w:t>I. Advertência</w:t>
      </w:r>
      <w:r w:rsidRPr="003C0C7E">
        <w:rPr>
          <w:sz w:val="24"/>
          <w:szCs w:val="24"/>
        </w:rPr>
        <w:t>, quando o contratado der causa à inexecução parcial do contrato, sempre que não se justificar a imposição de penalidade mais grave;</w:t>
      </w:r>
    </w:p>
    <w:p w14:paraId="5299150C" w14:textId="77777777" w:rsidR="00416873" w:rsidRPr="003C0C7E" w:rsidRDefault="00416873" w:rsidP="00D50E3B">
      <w:pPr>
        <w:spacing w:line="360" w:lineRule="auto"/>
        <w:ind w:firstLine="708"/>
        <w:jc w:val="both"/>
        <w:rPr>
          <w:sz w:val="24"/>
          <w:szCs w:val="24"/>
        </w:rPr>
      </w:pPr>
      <w:r w:rsidRPr="003C0C7E">
        <w:rPr>
          <w:b/>
          <w:bCs/>
          <w:sz w:val="24"/>
          <w:szCs w:val="24"/>
        </w:rPr>
        <w:t>II. Impedimento de licitar e contratar</w:t>
      </w:r>
      <w:r w:rsidRPr="003C0C7E">
        <w:rPr>
          <w:sz w:val="24"/>
          <w:szCs w:val="24"/>
        </w:rPr>
        <w:t>, quando praticadas as condutas descritas nas alíneas “b”, “c” e “d” do subitem acima deste Contrato, sempre que não se justificar a imposição de penalidade mais grave;</w:t>
      </w:r>
    </w:p>
    <w:p w14:paraId="55C93EE1" w14:textId="77777777" w:rsidR="00416873" w:rsidRPr="003C0C7E" w:rsidRDefault="00416873" w:rsidP="00D50E3B">
      <w:pPr>
        <w:spacing w:line="360" w:lineRule="auto"/>
        <w:ind w:firstLine="708"/>
        <w:jc w:val="both"/>
        <w:rPr>
          <w:sz w:val="24"/>
          <w:szCs w:val="24"/>
        </w:rPr>
      </w:pPr>
      <w:r w:rsidRPr="003C0C7E">
        <w:rPr>
          <w:b/>
          <w:bCs/>
          <w:sz w:val="24"/>
          <w:szCs w:val="24"/>
        </w:rPr>
        <w:t>III. Declaração de inidoneidade para licitar e contratar</w:t>
      </w:r>
      <w:r w:rsidRPr="003C0C7E">
        <w:rPr>
          <w:sz w:val="24"/>
          <w:szCs w:val="24"/>
        </w:rPr>
        <w:t>, quando praticadas as condutas descritas nas alíneas “</w:t>
      </w:r>
      <w:proofErr w:type="gramStart"/>
      <w:r w:rsidRPr="003C0C7E">
        <w:rPr>
          <w:sz w:val="24"/>
          <w:szCs w:val="24"/>
        </w:rPr>
        <w:t>”e</w:t>
      </w:r>
      <w:proofErr w:type="gramEnd"/>
      <w:r w:rsidRPr="003C0C7E">
        <w:rPr>
          <w:sz w:val="24"/>
          <w:szCs w:val="24"/>
        </w:rPr>
        <w:t>”, “f”, “g” e “h” do subitem acima deste Contratado, bem como nas alíneas “b”, “c” e “d”, que justifiquem a imposição de penalidade mais grave.</w:t>
      </w:r>
    </w:p>
    <w:p w14:paraId="247E2F8E" w14:textId="77777777" w:rsidR="00416873" w:rsidRPr="003C0C7E" w:rsidRDefault="00416873" w:rsidP="00D50E3B">
      <w:pPr>
        <w:spacing w:line="360" w:lineRule="auto"/>
        <w:ind w:firstLine="708"/>
        <w:jc w:val="both"/>
        <w:rPr>
          <w:b/>
          <w:bCs/>
          <w:sz w:val="24"/>
          <w:szCs w:val="24"/>
        </w:rPr>
      </w:pPr>
      <w:r w:rsidRPr="003C0C7E">
        <w:rPr>
          <w:b/>
          <w:bCs/>
          <w:sz w:val="24"/>
          <w:szCs w:val="24"/>
        </w:rPr>
        <w:t>IV. Multa:</w:t>
      </w:r>
    </w:p>
    <w:p w14:paraId="17F3310E" w14:textId="77777777" w:rsidR="00416873" w:rsidRPr="003C0C7E" w:rsidRDefault="00416873" w:rsidP="00D50E3B">
      <w:pPr>
        <w:spacing w:line="360" w:lineRule="auto"/>
        <w:ind w:firstLine="708"/>
        <w:jc w:val="both"/>
        <w:rPr>
          <w:sz w:val="24"/>
          <w:szCs w:val="24"/>
        </w:rPr>
      </w:pPr>
      <w:r w:rsidRPr="003C0C7E">
        <w:rPr>
          <w:bCs/>
          <w:sz w:val="24"/>
          <w:szCs w:val="24"/>
        </w:rPr>
        <w:t xml:space="preserve">1. </w:t>
      </w:r>
      <w:r w:rsidRPr="003C0C7E">
        <w:rPr>
          <w:sz w:val="24"/>
          <w:szCs w:val="24"/>
        </w:rPr>
        <w:t xml:space="preserve">Moratória de 1% (um por cento) ao dia, por dia útil que exceder o prazo de fornecimento do objeto, sobre o valor do saldo não </w:t>
      </w:r>
      <w:proofErr w:type="gramStart"/>
      <w:r w:rsidRPr="003C0C7E">
        <w:rPr>
          <w:sz w:val="24"/>
          <w:szCs w:val="24"/>
        </w:rPr>
        <w:t>atendido, respeitados</w:t>
      </w:r>
      <w:proofErr w:type="gramEnd"/>
      <w:r w:rsidRPr="003C0C7E">
        <w:rPr>
          <w:sz w:val="24"/>
          <w:szCs w:val="24"/>
        </w:rPr>
        <w:t xml:space="preserve"> os limites da lei civil;</w:t>
      </w:r>
    </w:p>
    <w:p w14:paraId="67ADB116" w14:textId="77777777" w:rsidR="00416873" w:rsidRPr="003C0C7E" w:rsidRDefault="00416873" w:rsidP="00D50E3B">
      <w:pPr>
        <w:spacing w:line="360" w:lineRule="auto"/>
        <w:ind w:firstLine="708"/>
        <w:jc w:val="both"/>
        <w:rPr>
          <w:sz w:val="24"/>
          <w:szCs w:val="24"/>
        </w:rPr>
      </w:pPr>
      <w:r w:rsidRPr="003C0C7E">
        <w:rPr>
          <w:bCs/>
          <w:sz w:val="24"/>
          <w:szCs w:val="24"/>
        </w:rPr>
        <w:t xml:space="preserve">2. </w:t>
      </w:r>
      <w:r w:rsidRPr="003C0C7E">
        <w:rPr>
          <w:sz w:val="24"/>
          <w:szCs w:val="24"/>
        </w:rPr>
        <w:t>Administrativa que corresponderá ao valor de até 5% (cinco por cento) sobre o valor do contrato, aplicada de acordo com a gravidade da infração e proporcionalmente às parcelas não executadas.</w:t>
      </w:r>
    </w:p>
    <w:p w14:paraId="0D6F9261" w14:textId="77777777" w:rsidR="00416873" w:rsidRPr="003C0C7E" w:rsidRDefault="00416873" w:rsidP="00D50E3B">
      <w:pPr>
        <w:spacing w:line="360" w:lineRule="auto"/>
        <w:ind w:firstLine="708"/>
        <w:jc w:val="both"/>
        <w:rPr>
          <w:sz w:val="24"/>
          <w:szCs w:val="24"/>
        </w:rPr>
      </w:pPr>
      <w:r w:rsidRPr="003C0C7E">
        <w:rPr>
          <w:bCs/>
          <w:sz w:val="24"/>
          <w:szCs w:val="24"/>
        </w:rPr>
        <w:t xml:space="preserve">17.3 – </w:t>
      </w:r>
      <w:r w:rsidRPr="003C0C7E">
        <w:rPr>
          <w:sz w:val="24"/>
          <w:szCs w:val="24"/>
        </w:rPr>
        <w:t>A aplicação das sanções previstas neste Contrato não exclui, em hipótese alguma, a obrigação de reparação integral do dano causado ao Contratante.</w:t>
      </w:r>
    </w:p>
    <w:p w14:paraId="0C4F509C" w14:textId="77777777" w:rsidR="00416873" w:rsidRPr="003C0C7E" w:rsidRDefault="00416873" w:rsidP="00D50E3B">
      <w:pPr>
        <w:spacing w:line="360" w:lineRule="auto"/>
        <w:ind w:firstLine="708"/>
        <w:jc w:val="both"/>
        <w:rPr>
          <w:sz w:val="24"/>
          <w:szCs w:val="24"/>
        </w:rPr>
      </w:pPr>
      <w:r w:rsidRPr="003C0C7E">
        <w:rPr>
          <w:bCs/>
          <w:sz w:val="24"/>
          <w:szCs w:val="24"/>
        </w:rPr>
        <w:t xml:space="preserve">17.3.1 – </w:t>
      </w:r>
      <w:r w:rsidRPr="003C0C7E">
        <w:rPr>
          <w:sz w:val="24"/>
          <w:szCs w:val="24"/>
        </w:rPr>
        <w:t>Todas as sanções previstas neste Contrato poderão ser aplicadas cumulativamente com a multa.</w:t>
      </w:r>
    </w:p>
    <w:p w14:paraId="59D41B14" w14:textId="77777777" w:rsidR="00416873" w:rsidRPr="003C0C7E" w:rsidRDefault="00416873" w:rsidP="00D50E3B">
      <w:pPr>
        <w:spacing w:line="360" w:lineRule="auto"/>
        <w:ind w:firstLine="708"/>
        <w:jc w:val="both"/>
        <w:rPr>
          <w:sz w:val="24"/>
          <w:szCs w:val="24"/>
        </w:rPr>
      </w:pPr>
      <w:r w:rsidRPr="003C0C7E">
        <w:rPr>
          <w:bCs/>
          <w:sz w:val="24"/>
          <w:szCs w:val="24"/>
        </w:rPr>
        <w:lastRenderedPageBreak/>
        <w:t xml:space="preserve">17.3.2 – </w:t>
      </w:r>
      <w:r w:rsidRPr="003C0C7E">
        <w:rPr>
          <w:sz w:val="24"/>
          <w:szCs w:val="24"/>
        </w:rPr>
        <w:t>Antes da aplicação da multa será facultada defesa do interessado no prazo de 15 (quinze) dias úteis, contado da data de sua intimação.</w:t>
      </w:r>
    </w:p>
    <w:p w14:paraId="391FC720" w14:textId="77777777" w:rsidR="00416873" w:rsidRPr="003C0C7E" w:rsidRDefault="00416873" w:rsidP="00D50E3B">
      <w:pPr>
        <w:spacing w:line="360" w:lineRule="auto"/>
        <w:ind w:firstLine="708"/>
        <w:jc w:val="both"/>
        <w:rPr>
          <w:sz w:val="24"/>
          <w:szCs w:val="24"/>
        </w:rPr>
      </w:pPr>
      <w:r w:rsidRPr="003C0C7E">
        <w:rPr>
          <w:bCs/>
          <w:sz w:val="24"/>
          <w:szCs w:val="24"/>
        </w:rPr>
        <w:t xml:space="preserve">17.3.3 – </w:t>
      </w:r>
      <w:r w:rsidRPr="003C0C7E">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1326EFF1" w14:textId="77777777" w:rsidR="00416873" w:rsidRPr="003C0C7E" w:rsidRDefault="00416873" w:rsidP="00D50E3B">
      <w:pPr>
        <w:spacing w:line="360" w:lineRule="auto"/>
        <w:ind w:firstLine="708"/>
        <w:jc w:val="both"/>
        <w:rPr>
          <w:sz w:val="24"/>
          <w:szCs w:val="24"/>
        </w:rPr>
      </w:pPr>
      <w:r w:rsidRPr="003C0C7E">
        <w:rPr>
          <w:bCs/>
          <w:sz w:val="24"/>
          <w:szCs w:val="24"/>
        </w:rPr>
        <w:t xml:space="preserve">17.3.4 – </w:t>
      </w:r>
      <w:r w:rsidRPr="003C0C7E">
        <w:rPr>
          <w:sz w:val="24"/>
          <w:szCs w:val="24"/>
        </w:rPr>
        <w:t>Previamente ao encaminhamento à cobrança judicial, a multa poderá ser recolhida administrativamente no prazo máximo de 30 (trinta) dias, a contar da data de recebimento da comunicação enviada pela autoridade competente.</w:t>
      </w:r>
    </w:p>
    <w:p w14:paraId="57CFB7CE" w14:textId="77777777" w:rsidR="00416873" w:rsidRPr="003C0C7E" w:rsidRDefault="00416873" w:rsidP="00D50E3B">
      <w:pPr>
        <w:spacing w:line="360" w:lineRule="auto"/>
        <w:ind w:firstLine="708"/>
        <w:jc w:val="both"/>
        <w:rPr>
          <w:sz w:val="24"/>
          <w:szCs w:val="24"/>
        </w:rPr>
      </w:pPr>
      <w:r w:rsidRPr="003C0C7E">
        <w:rPr>
          <w:bCs/>
          <w:sz w:val="24"/>
          <w:szCs w:val="24"/>
        </w:rPr>
        <w:t xml:space="preserve">17.4 – </w:t>
      </w:r>
      <w:r w:rsidRPr="003C0C7E">
        <w:rPr>
          <w:sz w:val="24"/>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14:paraId="56CB5012" w14:textId="77777777" w:rsidR="00416873" w:rsidRPr="003C0C7E" w:rsidRDefault="00416873" w:rsidP="00D50E3B">
      <w:pPr>
        <w:spacing w:line="360" w:lineRule="auto"/>
        <w:ind w:firstLine="708"/>
        <w:jc w:val="both"/>
        <w:rPr>
          <w:sz w:val="24"/>
          <w:szCs w:val="24"/>
        </w:rPr>
      </w:pPr>
      <w:r w:rsidRPr="003C0C7E">
        <w:rPr>
          <w:bCs/>
          <w:sz w:val="24"/>
          <w:szCs w:val="24"/>
        </w:rPr>
        <w:t xml:space="preserve">17.5 – </w:t>
      </w:r>
      <w:r w:rsidRPr="003C0C7E">
        <w:rPr>
          <w:sz w:val="24"/>
          <w:szCs w:val="24"/>
        </w:rPr>
        <w:t>Na aplicação das sanções serão considerados:</w:t>
      </w:r>
    </w:p>
    <w:p w14:paraId="50CBB481" w14:textId="77777777" w:rsidR="00416873" w:rsidRPr="003C0C7E" w:rsidRDefault="00416873" w:rsidP="00D50E3B">
      <w:pPr>
        <w:spacing w:line="360" w:lineRule="auto"/>
        <w:ind w:firstLine="708"/>
        <w:jc w:val="both"/>
        <w:rPr>
          <w:sz w:val="24"/>
          <w:szCs w:val="24"/>
        </w:rPr>
      </w:pPr>
      <w:r w:rsidRPr="003C0C7E">
        <w:rPr>
          <w:bCs/>
          <w:sz w:val="24"/>
          <w:szCs w:val="24"/>
        </w:rPr>
        <w:t xml:space="preserve">a) </w:t>
      </w:r>
      <w:r w:rsidRPr="003C0C7E">
        <w:rPr>
          <w:sz w:val="24"/>
          <w:szCs w:val="24"/>
        </w:rPr>
        <w:t>a natureza e a gravidade da infração cometida;</w:t>
      </w:r>
    </w:p>
    <w:p w14:paraId="31D89D45" w14:textId="77777777" w:rsidR="00416873" w:rsidRPr="003C0C7E" w:rsidRDefault="00416873" w:rsidP="00D50E3B">
      <w:pPr>
        <w:spacing w:line="360" w:lineRule="auto"/>
        <w:ind w:firstLine="708"/>
        <w:jc w:val="both"/>
        <w:rPr>
          <w:sz w:val="24"/>
          <w:szCs w:val="24"/>
        </w:rPr>
      </w:pPr>
      <w:r w:rsidRPr="003C0C7E">
        <w:rPr>
          <w:bCs/>
          <w:sz w:val="24"/>
          <w:szCs w:val="24"/>
        </w:rPr>
        <w:t xml:space="preserve">b) </w:t>
      </w:r>
      <w:r w:rsidRPr="003C0C7E">
        <w:rPr>
          <w:sz w:val="24"/>
          <w:szCs w:val="24"/>
        </w:rPr>
        <w:t>as peculiaridades do caso concreto;</w:t>
      </w:r>
    </w:p>
    <w:p w14:paraId="5E1622D3" w14:textId="77777777" w:rsidR="00416873" w:rsidRPr="003C0C7E" w:rsidRDefault="00416873" w:rsidP="00D50E3B">
      <w:pPr>
        <w:spacing w:line="360" w:lineRule="auto"/>
        <w:ind w:firstLine="708"/>
        <w:jc w:val="both"/>
        <w:rPr>
          <w:sz w:val="24"/>
          <w:szCs w:val="24"/>
        </w:rPr>
      </w:pPr>
      <w:r w:rsidRPr="003C0C7E">
        <w:rPr>
          <w:bCs/>
          <w:sz w:val="24"/>
          <w:szCs w:val="24"/>
        </w:rPr>
        <w:t xml:space="preserve">c) </w:t>
      </w:r>
      <w:r w:rsidRPr="003C0C7E">
        <w:rPr>
          <w:sz w:val="24"/>
          <w:szCs w:val="24"/>
        </w:rPr>
        <w:t>as circunstâncias agravantes ou atenuantes;</w:t>
      </w:r>
    </w:p>
    <w:p w14:paraId="1242F2CA" w14:textId="77777777" w:rsidR="00416873" w:rsidRPr="003C0C7E" w:rsidRDefault="00416873" w:rsidP="00D50E3B">
      <w:pPr>
        <w:spacing w:line="360" w:lineRule="auto"/>
        <w:ind w:firstLine="708"/>
        <w:jc w:val="both"/>
        <w:rPr>
          <w:sz w:val="24"/>
          <w:szCs w:val="24"/>
        </w:rPr>
      </w:pPr>
      <w:r w:rsidRPr="003C0C7E">
        <w:rPr>
          <w:bCs/>
          <w:sz w:val="24"/>
          <w:szCs w:val="24"/>
        </w:rPr>
        <w:t xml:space="preserve">d) </w:t>
      </w:r>
      <w:r w:rsidRPr="003C0C7E">
        <w:rPr>
          <w:sz w:val="24"/>
          <w:szCs w:val="24"/>
        </w:rPr>
        <w:t>os danos que dela provierem para o Contratante;</w:t>
      </w:r>
    </w:p>
    <w:p w14:paraId="2D68E5B5" w14:textId="77777777" w:rsidR="00416873" w:rsidRPr="003C0C7E" w:rsidRDefault="00416873" w:rsidP="00D50E3B">
      <w:pPr>
        <w:spacing w:line="360" w:lineRule="auto"/>
        <w:ind w:firstLine="708"/>
        <w:jc w:val="both"/>
        <w:rPr>
          <w:sz w:val="24"/>
          <w:szCs w:val="24"/>
        </w:rPr>
      </w:pPr>
      <w:r w:rsidRPr="003C0C7E">
        <w:rPr>
          <w:bCs/>
          <w:sz w:val="24"/>
          <w:szCs w:val="24"/>
        </w:rPr>
        <w:t xml:space="preserve">e) </w:t>
      </w:r>
      <w:r w:rsidRPr="003C0C7E">
        <w:rPr>
          <w:sz w:val="24"/>
          <w:szCs w:val="24"/>
        </w:rPr>
        <w:t>a implantação ou aperfeiçoamento de programa de integridade, conforme normas e orientações dos órgãos de controle.</w:t>
      </w:r>
    </w:p>
    <w:p w14:paraId="2C411EAE" w14:textId="77777777" w:rsidR="00416873" w:rsidRPr="003C0C7E" w:rsidRDefault="00416873" w:rsidP="00D50E3B">
      <w:pPr>
        <w:spacing w:line="360" w:lineRule="auto"/>
        <w:ind w:firstLine="708"/>
        <w:jc w:val="both"/>
        <w:rPr>
          <w:sz w:val="24"/>
          <w:szCs w:val="24"/>
        </w:rPr>
      </w:pPr>
      <w:r w:rsidRPr="003C0C7E">
        <w:rPr>
          <w:bCs/>
          <w:sz w:val="24"/>
          <w:szCs w:val="24"/>
        </w:rPr>
        <w:t xml:space="preserve">17.6 - </w:t>
      </w:r>
      <w:r w:rsidRPr="003C0C7E">
        <w:rPr>
          <w:sz w:val="24"/>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3C0C7E">
        <w:rPr>
          <w:sz w:val="24"/>
          <w:szCs w:val="24"/>
        </w:rPr>
        <w:t>competente definidos</w:t>
      </w:r>
      <w:proofErr w:type="gramEnd"/>
      <w:r w:rsidRPr="003C0C7E">
        <w:rPr>
          <w:sz w:val="24"/>
          <w:szCs w:val="24"/>
        </w:rPr>
        <w:t xml:space="preserve"> na referida lei.</w:t>
      </w:r>
    </w:p>
    <w:p w14:paraId="5942CF74" w14:textId="77777777" w:rsidR="00416873" w:rsidRPr="003C0C7E" w:rsidRDefault="00416873" w:rsidP="00D50E3B">
      <w:pPr>
        <w:spacing w:line="360" w:lineRule="auto"/>
        <w:ind w:firstLine="708"/>
        <w:jc w:val="both"/>
        <w:rPr>
          <w:sz w:val="24"/>
          <w:szCs w:val="24"/>
        </w:rPr>
      </w:pPr>
      <w:r w:rsidRPr="003C0C7E">
        <w:rPr>
          <w:bCs/>
          <w:sz w:val="24"/>
          <w:szCs w:val="24"/>
        </w:rPr>
        <w:t xml:space="preserve">17.7 – </w:t>
      </w:r>
      <w:r w:rsidRPr="003C0C7E">
        <w:rPr>
          <w:sz w:val="24"/>
          <w:szCs w:val="24"/>
        </w:rPr>
        <w:t xml:space="preserve">A personalidade jurídica do Contratado poderá ser desconsiderada sempre que utilizada com abuso de direito para facilitar, encobrir ou dissimular a prática de atos ilícitos </w:t>
      </w:r>
      <w:r w:rsidRPr="003C0C7E">
        <w:rPr>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31D7199" w14:textId="77777777" w:rsidR="00416873" w:rsidRPr="003C0C7E" w:rsidRDefault="00416873" w:rsidP="00D50E3B">
      <w:pPr>
        <w:spacing w:line="360" w:lineRule="auto"/>
        <w:ind w:firstLine="708"/>
        <w:jc w:val="both"/>
        <w:rPr>
          <w:sz w:val="24"/>
          <w:szCs w:val="24"/>
        </w:rPr>
      </w:pPr>
      <w:r w:rsidRPr="003C0C7E">
        <w:rPr>
          <w:bCs/>
          <w:sz w:val="24"/>
          <w:szCs w:val="24"/>
        </w:rPr>
        <w:t xml:space="preserve">17.8 – </w:t>
      </w:r>
      <w:r w:rsidRPr="003C0C7E">
        <w:rPr>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14:paraId="4B9C0054" w14:textId="77777777" w:rsidR="00416873" w:rsidRPr="003C0C7E" w:rsidRDefault="00416873" w:rsidP="00D50E3B">
      <w:pPr>
        <w:spacing w:line="360" w:lineRule="auto"/>
        <w:ind w:firstLine="708"/>
        <w:jc w:val="both"/>
        <w:rPr>
          <w:sz w:val="24"/>
          <w:szCs w:val="24"/>
        </w:rPr>
      </w:pPr>
      <w:r w:rsidRPr="003C0C7E">
        <w:rPr>
          <w:bCs/>
          <w:sz w:val="24"/>
          <w:szCs w:val="24"/>
        </w:rPr>
        <w:t xml:space="preserve">17.9 – </w:t>
      </w:r>
      <w:r w:rsidRPr="003C0C7E">
        <w:rPr>
          <w:sz w:val="24"/>
          <w:szCs w:val="24"/>
        </w:rPr>
        <w:t>As sanções de impedimento de licitar e contratar e declaração de inidoneidade para licitar ou contratar são passíveis de reabilitação na forma do art. 163 da Lei Federal nº 14.133/2021.</w:t>
      </w:r>
    </w:p>
    <w:p w14:paraId="3AC57932" w14:textId="77777777" w:rsidR="00416873" w:rsidRPr="003C0C7E" w:rsidRDefault="00416873" w:rsidP="00D50E3B">
      <w:pPr>
        <w:spacing w:line="360" w:lineRule="auto"/>
        <w:ind w:firstLine="708"/>
        <w:jc w:val="both"/>
        <w:rPr>
          <w:sz w:val="24"/>
          <w:szCs w:val="24"/>
        </w:rPr>
      </w:pPr>
      <w:r w:rsidRPr="003C0C7E">
        <w:rPr>
          <w:bCs/>
          <w:sz w:val="24"/>
          <w:szCs w:val="24"/>
        </w:rPr>
        <w:t xml:space="preserve">17.10 – </w:t>
      </w:r>
      <w:r w:rsidRPr="003C0C7E">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3C0C7E">
        <w:rPr>
          <w:sz w:val="24"/>
          <w:szCs w:val="24"/>
        </w:rPr>
        <w:t>órgão decorrentes deste mesmo contrato ou de outros contratos administrativos que o Contratado possua com o mesmo órgão</w:t>
      </w:r>
      <w:proofErr w:type="gramEnd"/>
      <w:r w:rsidRPr="003C0C7E">
        <w:rPr>
          <w:sz w:val="24"/>
          <w:szCs w:val="24"/>
        </w:rPr>
        <w:t xml:space="preserve"> ora contratante, na forma da Instrução Normativa SEGES/ME nº 26, de 13 de abril de 2022.</w:t>
      </w:r>
    </w:p>
    <w:p w14:paraId="2E26C26C" w14:textId="77777777" w:rsidR="00416873" w:rsidRPr="003C0C7E" w:rsidRDefault="00416873" w:rsidP="00D50E3B">
      <w:pPr>
        <w:spacing w:line="360" w:lineRule="auto"/>
        <w:jc w:val="both"/>
        <w:rPr>
          <w:i/>
          <w:iCs/>
          <w:sz w:val="24"/>
          <w:szCs w:val="24"/>
          <w:lang w:val="pt-PT"/>
        </w:rPr>
      </w:pPr>
    </w:p>
    <w:p w14:paraId="5ABCEB88" w14:textId="774FD3CE" w:rsidR="00416873" w:rsidRPr="003C0C7E" w:rsidRDefault="00416873" w:rsidP="00D50E3B">
      <w:pPr>
        <w:spacing w:line="360" w:lineRule="auto"/>
        <w:ind w:firstLine="708"/>
        <w:jc w:val="both"/>
        <w:rPr>
          <w:b/>
          <w:bCs/>
          <w:sz w:val="24"/>
          <w:szCs w:val="24"/>
        </w:rPr>
      </w:pPr>
      <w:r w:rsidRPr="003C0C7E">
        <w:rPr>
          <w:b/>
          <w:bCs/>
          <w:sz w:val="24"/>
          <w:szCs w:val="24"/>
        </w:rPr>
        <w:t xml:space="preserve">18. DO PAGAMENTO </w:t>
      </w:r>
    </w:p>
    <w:p w14:paraId="1CA4A437" w14:textId="77777777" w:rsidR="00416873" w:rsidRPr="003C0C7E" w:rsidRDefault="00416873" w:rsidP="00D50E3B">
      <w:pPr>
        <w:spacing w:line="360" w:lineRule="auto"/>
        <w:ind w:firstLine="708"/>
        <w:jc w:val="both"/>
        <w:rPr>
          <w:sz w:val="24"/>
          <w:szCs w:val="24"/>
        </w:rPr>
      </w:pPr>
      <w:r w:rsidRPr="003C0C7E">
        <w:rPr>
          <w:bCs/>
          <w:sz w:val="24"/>
          <w:szCs w:val="24"/>
        </w:rPr>
        <w:t>18.1 -</w:t>
      </w:r>
      <w:r w:rsidRPr="003C0C7E">
        <w:rPr>
          <w:b/>
          <w:bCs/>
          <w:sz w:val="24"/>
          <w:szCs w:val="24"/>
        </w:rPr>
        <w:t xml:space="preserve"> </w:t>
      </w:r>
      <w:r w:rsidRPr="003C0C7E">
        <w:rPr>
          <w:sz w:val="24"/>
          <w:szCs w:val="24"/>
        </w:rPr>
        <w:t xml:space="preserve">Os pagamentos devidos à Contratada serão efetuados mediante apresentação da fatura/nota fiscal, emitida por seu estabelecimento, em exata correspondência à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3C0C7E">
        <w:rPr>
          <w:sz w:val="24"/>
          <w:szCs w:val="24"/>
        </w:rPr>
        <w:t>a legislação pertinente a liquidação</w:t>
      </w:r>
      <w:proofErr w:type="gramEnd"/>
      <w:r w:rsidRPr="003C0C7E">
        <w:rPr>
          <w:sz w:val="24"/>
          <w:szCs w:val="24"/>
        </w:rPr>
        <w:t xml:space="preserve"> da despesa pública.</w:t>
      </w:r>
    </w:p>
    <w:p w14:paraId="733C835B" w14:textId="77777777" w:rsidR="00416873" w:rsidRPr="003C0C7E" w:rsidRDefault="00416873" w:rsidP="00D50E3B">
      <w:pPr>
        <w:spacing w:line="360" w:lineRule="auto"/>
        <w:ind w:firstLine="708"/>
        <w:jc w:val="both"/>
        <w:rPr>
          <w:sz w:val="24"/>
          <w:szCs w:val="24"/>
        </w:rPr>
      </w:pPr>
      <w:r w:rsidRPr="003C0C7E">
        <w:rPr>
          <w:bCs/>
          <w:sz w:val="24"/>
          <w:szCs w:val="24"/>
        </w:rPr>
        <w:lastRenderedPageBreak/>
        <w:t>18.2 -</w:t>
      </w:r>
      <w:r w:rsidRPr="003C0C7E">
        <w:rPr>
          <w:b/>
          <w:bCs/>
          <w:sz w:val="24"/>
          <w:szCs w:val="24"/>
        </w:rPr>
        <w:t xml:space="preserve"> </w:t>
      </w:r>
      <w:r w:rsidRPr="003C0C7E">
        <w:rPr>
          <w:sz w:val="24"/>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73882ECB" w14:textId="77777777" w:rsidR="00416873" w:rsidRPr="003C0C7E" w:rsidRDefault="00416873" w:rsidP="00D50E3B">
      <w:pPr>
        <w:spacing w:line="360" w:lineRule="auto"/>
        <w:ind w:firstLine="708"/>
        <w:jc w:val="both"/>
        <w:rPr>
          <w:sz w:val="24"/>
          <w:szCs w:val="24"/>
        </w:rPr>
      </w:pPr>
      <w:r w:rsidRPr="003C0C7E">
        <w:rPr>
          <w:bCs/>
          <w:sz w:val="24"/>
          <w:szCs w:val="24"/>
        </w:rPr>
        <w:t xml:space="preserve">18.3 - </w:t>
      </w:r>
      <w:r w:rsidRPr="003C0C7E">
        <w:rPr>
          <w:sz w:val="24"/>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4A7821F3" w14:textId="77777777" w:rsidR="00416873" w:rsidRPr="003C0C7E" w:rsidRDefault="00416873" w:rsidP="00D50E3B">
      <w:pPr>
        <w:spacing w:line="360" w:lineRule="auto"/>
        <w:ind w:firstLine="708"/>
        <w:jc w:val="both"/>
        <w:rPr>
          <w:sz w:val="24"/>
          <w:szCs w:val="24"/>
        </w:rPr>
      </w:pPr>
      <w:r w:rsidRPr="003C0C7E">
        <w:rPr>
          <w:bCs/>
          <w:sz w:val="24"/>
          <w:szCs w:val="24"/>
        </w:rPr>
        <w:t xml:space="preserve">18.4 - </w:t>
      </w:r>
      <w:r w:rsidRPr="003C0C7E">
        <w:rPr>
          <w:sz w:val="24"/>
          <w:szCs w:val="24"/>
        </w:rPr>
        <w:t>Em caso de devolução da documentação fiscal para correção, o prazo do pagamento fluirá a partir da data da sua reapresentação.</w:t>
      </w:r>
    </w:p>
    <w:p w14:paraId="7DBB3905" w14:textId="77777777" w:rsidR="00416873" w:rsidRPr="003C0C7E" w:rsidRDefault="00416873" w:rsidP="00D50E3B">
      <w:pPr>
        <w:spacing w:line="360" w:lineRule="auto"/>
        <w:ind w:firstLine="708"/>
        <w:jc w:val="both"/>
        <w:rPr>
          <w:sz w:val="24"/>
          <w:szCs w:val="24"/>
        </w:rPr>
      </w:pPr>
      <w:r w:rsidRPr="003C0C7E">
        <w:rPr>
          <w:bCs/>
          <w:sz w:val="24"/>
          <w:szCs w:val="24"/>
        </w:rPr>
        <w:t>18.5</w:t>
      </w:r>
      <w:r w:rsidRPr="003C0C7E">
        <w:rPr>
          <w:b/>
          <w:bCs/>
          <w:sz w:val="24"/>
          <w:szCs w:val="24"/>
        </w:rPr>
        <w:t xml:space="preserve"> - </w:t>
      </w:r>
      <w:r w:rsidRPr="003C0C7E">
        <w:rPr>
          <w:sz w:val="24"/>
          <w:szCs w:val="24"/>
        </w:rPr>
        <w:t>As notas fiscais deverão ser emitidas da seguinte forma:</w:t>
      </w:r>
    </w:p>
    <w:p w14:paraId="12877B8A" w14:textId="77777777" w:rsidR="00416873" w:rsidRPr="003C0C7E" w:rsidRDefault="00416873" w:rsidP="00D50E3B">
      <w:pPr>
        <w:spacing w:line="360" w:lineRule="auto"/>
        <w:ind w:firstLine="708"/>
        <w:jc w:val="both"/>
        <w:rPr>
          <w:bCs/>
          <w:sz w:val="24"/>
          <w:szCs w:val="24"/>
        </w:rPr>
      </w:pPr>
      <w:r w:rsidRPr="003C0C7E">
        <w:rPr>
          <w:sz w:val="24"/>
          <w:szCs w:val="24"/>
        </w:rPr>
        <w:t xml:space="preserve">RAZÃO SOCIAL: </w:t>
      </w:r>
      <w:r w:rsidRPr="003C0C7E">
        <w:rPr>
          <w:bCs/>
          <w:sz w:val="24"/>
          <w:szCs w:val="24"/>
        </w:rPr>
        <w:t>PREFEITURA MUNICIPAL DE FORTALEZA DOS VALOS</w:t>
      </w:r>
    </w:p>
    <w:p w14:paraId="729B2762" w14:textId="77777777" w:rsidR="00416873" w:rsidRPr="003C0C7E" w:rsidRDefault="00416873" w:rsidP="00D50E3B">
      <w:pPr>
        <w:spacing w:line="360" w:lineRule="auto"/>
        <w:ind w:firstLine="708"/>
        <w:jc w:val="both"/>
        <w:rPr>
          <w:bCs/>
          <w:sz w:val="24"/>
          <w:szCs w:val="24"/>
        </w:rPr>
      </w:pPr>
      <w:r w:rsidRPr="003C0C7E">
        <w:rPr>
          <w:bCs/>
          <w:sz w:val="24"/>
          <w:szCs w:val="24"/>
        </w:rPr>
        <w:t xml:space="preserve">CNPJ: </w:t>
      </w:r>
      <w:r w:rsidRPr="003C0C7E">
        <w:rPr>
          <w:sz w:val="24"/>
          <w:szCs w:val="24"/>
        </w:rPr>
        <w:t>89.708.051/0001-86</w:t>
      </w:r>
    </w:p>
    <w:p w14:paraId="4542DB07" w14:textId="77777777" w:rsidR="00416873" w:rsidRPr="003C0C7E" w:rsidRDefault="00416873" w:rsidP="00D50E3B">
      <w:pPr>
        <w:spacing w:line="360" w:lineRule="auto"/>
        <w:ind w:firstLine="708"/>
        <w:jc w:val="both"/>
        <w:rPr>
          <w:bCs/>
          <w:sz w:val="24"/>
          <w:szCs w:val="24"/>
        </w:rPr>
      </w:pPr>
      <w:r w:rsidRPr="003C0C7E">
        <w:rPr>
          <w:sz w:val="24"/>
          <w:szCs w:val="24"/>
        </w:rPr>
        <w:t xml:space="preserve">ENDEREÇO: </w:t>
      </w:r>
      <w:r w:rsidRPr="003C0C7E">
        <w:rPr>
          <w:bCs/>
          <w:sz w:val="24"/>
          <w:szCs w:val="24"/>
        </w:rPr>
        <w:t>RUA RUBERT, Nº 900, CENTR, FORTALEZA DOS VALOS-</w:t>
      </w:r>
      <w:proofErr w:type="gramStart"/>
      <w:r w:rsidRPr="003C0C7E">
        <w:rPr>
          <w:bCs/>
          <w:sz w:val="24"/>
          <w:szCs w:val="24"/>
        </w:rPr>
        <w:t>RS</w:t>
      </w:r>
      <w:proofErr w:type="gramEnd"/>
    </w:p>
    <w:p w14:paraId="30D98245" w14:textId="77777777" w:rsidR="00416873" w:rsidRPr="003C0C7E" w:rsidRDefault="00416873" w:rsidP="00D50E3B">
      <w:pPr>
        <w:spacing w:line="360" w:lineRule="auto"/>
        <w:ind w:firstLine="708"/>
        <w:jc w:val="both"/>
        <w:rPr>
          <w:bCs/>
          <w:sz w:val="24"/>
          <w:szCs w:val="24"/>
        </w:rPr>
      </w:pPr>
      <w:r w:rsidRPr="003C0C7E">
        <w:rPr>
          <w:sz w:val="24"/>
          <w:szCs w:val="24"/>
        </w:rPr>
        <w:t xml:space="preserve">CNPJ: </w:t>
      </w:r>
      <w:r w:rsidRPr="003C0C7E">
        <w:rPr>
          <w:bCs/>
          <w:sz w:val="24"/>
          <w:szCs w:val="24"/>
        </w:rPr>
        <w:t>89.708.051/0001-86</w:t>
      </w:r>
    </w:p>
    <w:p w14:paraId="23676C08" w14:textId="77777777" w:rsidR="00416873" w:rsidRPr="003C0C7E" w:rsidRDefault="00416873" w:rsidP="00D50E3B">
      <w:pPr>
        <w:spacing w:line="360" w:lineRule="auto"/>
        <w:ind w:firstLine="708"/>
        <w:jc w:val="both"/>
        <w:rPr>
          <w:bCs/>
          <w:sz w:val="24"/>
          <w:szCs w:val="24"/>
        </w:rPr>
      </w:pPr>
      <w:r w:rsidRPr="003C0C7E">
        <w:rPr>
          <w:sz w:val="24"/>
          <w:szCs w:val="24"/>
        </w:rPr>
        <w:t xml:space="preserve">TEL: </w:t>
      </w:r>
      <w:r w:rsidRPr="003C0C7E">
        <w:rPr>
          <w:bCs/>
          <w:sz w:val="24"/>
          <w:szCs w:val="24"/>
        </w:rPr>
        <w:t>(55) 3328.1133</w:t>
      </w:r>
    </w:p>
    <w:p w14:paraId="3D2CF964" w14:textId="77777777" w:rsidR="00416873" w:rsidRPr="003C0C7E" w:rsidRDefault="00416873" w:rsidP="00D50E3B">
      <w:pPr>
        <w:spacing w:line="360" w:lineRule="auto"/>
        <w:jc w:val="both"/>
        <w:rPr>
          <w:sz w:val="24"/>
          <w:szCs w:val="24"/>
          <w:lang w:val="pt-PT"/>
        </w:rPr>
      </w:pPr>
    </w:p>
    <w:tbl>
      <w:tblPr>
        <w:tblW w:w="9840" w:type="dxa"/>
        <w:tblLayout w:type="fixed"/>
        <w:tblCellMar>
          <w:left w:w="10" w:type="dxa"/>
          <w:right w:w="10" w:type="dxa"/>
        </w:tblCellMar>
        <w:tblLook w:val="04A0" w:firstRow="1" w:lastRow="0" w:firstColumn="1" w:lastColumn="0" w:noHBand="0" w:noVBand="1"/>
      </w:tblPr>
      <w:tblGrid>
        <w:gridCol w:w="9840"/>
      </w:tblGrid>
      <w:tr w:rsidR="00416873" w:rsidRPr="003C0C7E" w14:paraId="664A3962" w14:textId="77777777" w:rsidTr="00416873">
        <w:tc>
          <w:tcPr>
            <w:tcW w:w="9836"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hideMark/>
          </w:tcPr>
          <w:p w14:paraId="0168452D" w14:textId="77777777" w:rsidR="00416873" w:rsidRPr="003C0C7E" w:rsidRDefault="00416873" w:rsidP="00D50E3B">
            <w:pPr>
              <w:spacing w:line="360" w:lineRule="auto"/>
              <w:jc w:val="both"/>
              <w:rPr>
                <w:b/>
                <w:bCs/>
                <w:sz w:val="24"/>
                <w:szCs w:val="24"/>
              </w:rPr>
            </w:pPr>
            <w:proofErr w:type="gramStart"/>
            <w:r w:rsidRPr="003C0C7E">
              <w:rPr>
                <w:b/>
                <w:bCs/>
                <w:sz w:val="24"/>
                <w:szCs w:val="24"/>
              </w:rPr>
              <w:t>CAPÍTULO VI</w:t>
            </w:r>
            <w:proofErr w:type="gramEnd"/>
          </w:p>
          <w:p w14:paraId="18328CA4" w14:textId="77777777" w:rsidR="00416873" w:rsidRPr="003C0C7E" w:rsidRDefault="00416873" w:rsidP="00D50E3B">
            <w:pPr>
              <w:spacing w:line="360" w:lineRule="auto"/>
              <w:jc w:val="both"/>
              <w:rPr>
                <w:b/>
                <w:bCs/>
                <w:sz w:val="24"/>
                <w:szCs w:val="24"/>
              </w:rPr>
            </w:pPr>
            <w:r w:rsidRPr="003C0C7E">
              <w:rPr>
                <w:b/>
                <w:bCs/>
                <w:sz w:val="24"/>
                <w:szCs w:val="24"/>
              </w:rPr>
              <w:t>FORMA E CRITÉRIOS DE SELEÇÃO DO FORNECEDOR</w:t>
            </w:r>
          </w:p>
        </w:tc>
      </w:tr>
    </w:tbl>
    <w:p w14:paraId="488846B8" w14:textId="77777777" w:rsidR="00416873" w:rsidRPr="003C0C7E" w:rsidRDefault="00416873" w:rsidP="00D50E3B">
      <w:pPr>
        <w:spacing w:line="360" w:lineRule="auto"/>
        <w:jc w:val="both"/>
        <w:rPr>
          <w:b/>
          <w:bCs/>
          <w:sz w:val="24"/>
          <w:szCs w:val="24"/>
        </w:rPr>
      </w:pPr>
    </w:p>
    <w:p w14:paraId="43994594" w14:textId="2FD8161B" w:rsidR="00416873" w:rsidRPr="003C0C7E" w:rsidRDefault="00416873" w:rsidP="00D50E3B">
      <w:pPr>
        <w:spacing w:line="360" w:lineRule="auto"/>
        <w:ind w:firstLine="708"/>
        <w:jc w:val="both"/>
        <w:rPr>
          <w:b/>
          <w:bCs/>
          <w:sz w:val="24"/>
          <w:szCs w:val="24"/>
        </w:rPr>
      </w:pPr>
      <w:r w:rsidRPr="003C0C7E">
        <w:rPr>
          <w:b/>
          <w:bCs/>
          <w:sz w:val="24"/>
          <w:szCs w:val="24"/>
        </w:rPr>
        <w:t>19. CRITÉRIOS DE APRESENTAÇÃO E ACEITAÇÃO DA PROPOSTA</w:t>
      </w:r>
    </w:p>
    <w:p w14:paraId="6A0F2544" w14:textId="77777777" w:rsidR="00416873" w:rsidRPr="003C0C7E" w:rsidRDefault="00416873" w:rsidP="00D50E3B">
      <w:pPr>
        <w:spacing w:line="360" w:lineRule="auto"/>
        <w:ind w:firstLine="708"/>
        <w:jc w:val="both"/>
        <w:rPr>
          <w:sz w:val="24"/>
          <w:szCs w:val="24"/>
        </w:rPr>
      </w:pPr>
      <w:r w:rsidRPr="003C0C7E">
        <w:rPr>
          <w:bCs/>
          <w:sz w:val="24"/>
          <w:szCs w:val="24"/>
          <w:lang w:val="pt-PT"/>
        </w:rPr>
        <w:t xml:space="preserve">19.1. </w:t>
      </w:r>
      <w:r w:rsidRPr="003C0C7E">
        <w:rPr>
          <w:sz w:val="24"/>
          <w:szCs w:val="24"/>
          <w:lang w:val="pt-PT"/>
        </w:rPr>
        <w:t>A proposta de preço deverá conter as seguintes indicações:</w:t>
      </w:r>
    </w:p>
    <w:p w14:paraId="62158E1F" w14:textId="77777777" w:rsidR="00416873" w:rsidRPr="003C0C7E" w:rsidRDefault="00416873" w:rsidP="00D50E3B">
      <w:pPr>
        <w:spacing w:line="360" w:lineRule="auto"/>
        <w:ind w:firstLine="708"/>
        <w:jc w:val="both"/>
        <w:rPr>
          <w:sz w:val="24"/>
          <w:szCs w:val="24"/>
        </w:rPr>
      </w:pPr>
      <w:r w:rsidRPr="003C0C7E">
        <w:rPr>
          <w:bCs/>
          <w:sz w:val="24"/>
          <w:szCs w:val="24"/>
          <w:lang w:val="pt-PT"/>
        </w:rPr>
        <w:t>a)</w:t>
      </w:r>
      <w:r w:rsidRPr="003C0C7E">
        <w:rPr>
          <w:sz w:val="24"/>
          <w:szCs w:val="24"/>
          <w:lang w:val="pt-PT"/>
        </w:rPr>
        <w:t xml:space="preserve"> identificação do proponente e timbre da empresa (Razão Social/Nome e CNPJ/CPF).</w:t>
      </w:r>
    </w:p>
    <w:p w14:paraId="6FFA3518" w14:textId="77777777" w:rsidR="00416873" w:rsidRPr="003C0C7E" w:rsidRDefault="00416873" w:rsidP="00D50E3B">
      <w:pPr>
        <w:spacing w:line="360" w:lineRule="auto"/>
        <w:ind w:firstLine="708"/>
        <w:jc w:val="both"/>
        <w:rPr>
          <w:sz w:val="24"/>
          <w:szCs w:val="24"/>
        </w:rPr>
      </w:pPr>
      <w:r w:rsidRPr="003C0C7E">
        <w:rPr>
          <w:bCs/>
          <w:sz w:val="24"/>
          <w:szCs w:val="24"/>
          <w:lang w:val="pt-PT"/>
        </w:rPr>
        <w:lastRenderedPageBreak/>
        <w:t>b)</w:t>
      </w:r>
      <w:r w:rsidRPr="003C0C7E">
        <w:rPr>
          <w:sz w:val="24"/>
          <w:szCs w:val="24"/>
          <w:lang w:val="pt-PT"/>
        </w:rPr>
        <w:t xml:space="preserve"> a proposta financeira deverá ser formulada, contendo preço unitário por item, total por item e total geral, onde deverão estar incluídos, contabilizados e previstos todos os custos inerentes </w:t>
      </w:r>
      <w:proofErr w:type="gramStart"/>
      <w:r w:rsidRPr="003C0C7E">
        <w:rPr>
          <w:sz w:val="24"/>
          <w:szCs w:val="24"/>
          <w:lang w:val="pt-PT"/>
        </w:rPr>
        <w:t>a</w:t>
      </w:r>
      <w:proofErr w:type="gramEnd"/>
      <w:r w:rsidRPr="003C0C7E">
        <w:rPr>
          <w:sz w:val="24"/>
          <w:szCs w:val="24"/>
          <w:lang w:val="pt-PT"/>
        </w:rPr>
        <w:t xml:space="preserve"> execução do objeto, indicando, no que for aplicável, a marca, o modelo, prazo de validade ou de garantia; número do registro ou inscrição do bem no órgão competente, quando for o caso; e </w:t>
      </w:r>
      <w:r w:rsidRPr="003C0C7E">
        <w:rPr>
          <w:sz w:val="24"/>
          <w:szCs w:val="24"/>
        </w:rPr>
        <w:t>Especificação do valor total da proposta, em numeral e por extenso;</w:t>
      </w:r>
    </w:p>
    <w:p w14:paraId="6CD3C0E5" w14:textId="77777777" w:rsidR="00416873" w:rsidRPr="003C0C7E" w:rsidRDefault="00416873" w:rsidP="00D50E3B">
      <w:pPr>
        <w:spacing w:line="360" w:lineRule="auto"/>
        <w:ind w:firstLine="708"/>
        <w:jc w:val="both"/>
        <w:rPr>
          <w:sz w:val="24"/>
          <w:szCs w:val="24"/>
          <w:lang w:val="pt-PT"/>
        </w:rPr>
      </w:pPr>
      <w:r w:rsidRPr="003C0C7E">
        <w:rPr>
          <w:bCs/>
          <w:sz w:val="24"/>
          <w:szCs w:val="24"/>
          <w:lang w:val="pt-PT"/>
        </w:rPr>
        <w:t>c)</w:t>
      </w:r>
      <w:r w:rsidRPr="003C0C7E">
        <w:rPr>
          <w:sz w:val="24"/>
          <w:szCs w:val="24"/>
          <w:lang w:val="pt-PT"/>
        </w:rPr>
        <w:t xml:space="preserve"> prazo de validade da proposta que deverá ser de no mínimo 60 (sessenta) dias.</w:t>
      </w:r>
    </w:p>
    <w:p w14:paraId="129BEFAE" w14:textId="77777777" w:rsidR="00416873" w:rsidRPr="003C0C7E" w:rsidRDefault="00416873" w:rsidP="00D50E3B">
      <w:pPr>
        <w:spacing w:line="360" w:lineRule="auto"/>
        <w:ind w:firstLine="708"/>
        <w:jc w:val="both"/>
        <w:rPr>
          <w:sz w:val="24"/>
          <w:szCs w:val="24"/>
        </w:rPr>
      </w:pPr>
      <w:r w:rsidRPr="003C0C7E">
        <w:rPr>
          <w:bCs/>
          <w:sz w:val="24"/>
          <w:szCs w:val="24"/>
        </w:rPr>
        <w:t>d)</w:t>
      </w:r>
      <w:r w:rsidRPr="003C0C7E">
        <w:rPr>
          <w:sz w:val="24"/>
          <w:szCs w:val="24"/>
        </w:rPr>
        <w:t xml:space="preserve"> Declaração de que o preço proposto compreende todas as despesas referentes ao objeto do presente certame;</w:t>
      </w:r>
    </w:p>
    <w:p w14:paraId="03469BA4" w14:textId="77777777" w:rsidR="00416873" w:rsidRPr="003C0C7E" w:rsidRDefault="00416873" w:rsidP="00D50E3B">
      <w:pPr>
        <w:spacing w:line="360" w:lineRule="auto"/>
        <w:ind w:firstLine="708"/>
        <w:jc w:val="both"/>
        <w:rPr>
          <w:sz w:val="24"/>
          <w:szCs w:val="24"/>
        </w:rPr>
      </w:pPr>
      <w:r w:rsidRPr="003C0C7E">
        <w:rPr>
          <w:bCs/>
          <w:sz w:val="24"/>
          <w:szCs w:val="24"/>
          <w:lang w:val="pt-PT"/>
        </w:rPr>
        <w:t>e)</w:t>
      </w:r>
      <w:r w:rsidRPr="003C0C7E">
        <w:rPr>
          <w:sz w:val="24"/>
          <w:szCs w:val="24"/>
          <w:lang w:val="pt-PT"/>
        </w:rPr>
        <w:t xml:space="preserve"> apresentada a proposta, o proponente estará automaticamente aceitando e se sujeitando às cláusulas e condições do presente Termo de Referência.</w:t>
      </w:r>
    </w:p>
    <w:p w14:paraId="46CD833F" w14:textId="77777777" w:rsidR="00416873" w:rsidRPr="003C0C7E" w:rsidRDefault="00416873" w:rsidP="00D50E3B">
      <w:pPr>
        <w:spacing w:line="360" w:lineRule="auto"/>
        <w:ind w:firstLine="708"/>
        <w:jc w:val="both"/>
        <w:rPr>
          <w:sz w:val="24"/>
          <w:szCs w:val="24"/>
          <w:lang w:val="pt-PT"/>
        </w:rPr>
      </w:pPr>
      <w:r w:rsidRPr="003C0C7E">
        <w:rPr>
          <w:bCs/>
          <w:sz w:val="24"/>
          <w:szCs w:val="24"/>
          <w:lang w:val="pt-PT"/>
        </w:rPr>
        <w:t>f)</w:t>
      </w:r>
      <w:r w:rsidRPr="003C0C7E">
        <w:rPr>
          <w:sz w:val="24"/>
          <w:szCs w:val="24"/>
          <w:lang w:val="pt-PT"/>
        </w:rPr>
        <w:t xml:space="preserve"> assinatura do responsável legal da empresa.</w:t>
      </w:r>
    </w:p>
    <w:p w14:paraId="5530E938" w14:textId="77777777" w:rsidR="00416873" w:rsidRPr="003C0C7E" w:rsidRDefault="00416873" w:rsidP="00D50E3B">
      <w:pPr>
        <w:spacing w:line="360" w:lineRule="auto"/>
        <w:jc w:val="both"/>
        <w:rPr>
          <w:sz w:val="24"/>
          <w:szCs w:val="24"/>
        </w:rPr>
      </w:pPr>
    </w:p>
    <w:p w14:paraId="506FF850" w14:textId="77777777" w:rsidR="00416873" w:rsidRPr="003C0C7E" w:rsidRDefault="00416873" w:rsidP="00D50E3B">
      <w:pPr>
        <w:spacing w:line="360" w:lineRule="auto"/>
        <w:ind w:firstLine="708"/>
        <w:jc w:val="both"/>
        <w:rPr>
          <w:b/>
          <w:bCs/>
          <w:sz w:val="24"/>
          <w:szCs w:val="24"/>
        </w:rPr>
      </w:pPr>
      <w:r w:rsidRPr="003C0C7E">
        <w:rPr>
          <w:b/>
          <w:sz w:val="24"/>
          <w:szCs w:val="24"/>
          <w:lang w:val="pt-PT"/>
        </w:rPr>
        <w:t>20. CRITÉRIOS DE HABILITAÇÃO – DOCUMENTOS DE HABILITAÇÃO</w:t>
      </w:r>
    </w:p>
    <w:p w14:paraId="7295EF46" w14:textId="77777777" w:rsidR="00416873" w:rsidRPr="003C0C7E" w:rsidRDefault="00416873" w:rsidP="00D50E3B">
      <w:pPr>
        <w:spacing w:line="360" w:lineRule="auto"/>
        <w:ind w:firstLine="708"/>
        <w:jc w:val="both"/>
        <w:rPr>
          <w:sz w:val="24"/>
          <w:szCs w:val="24"/>
        </w:rPr>
      </w:pPr>
      <w:r w:rsidRPr="003C0C7E">
        <w:rPr>
          <w:sz w:val="24"/>
          <w:szCs w:val="24"/>
        </w:rPr>
        <w:t>20.1 Os documentos</w:t>
      </w:r>
      <w:r w:rsidRPr="003C0C7E">
        <w:rPr>
          <w:b/>
          <w:sz w:val="24"/>
          <w:szCs w:val="24"/>
        </w:rPr>
        <w:t xml:space="preserve"> </w:t>
      </w:r>
      <w:r w:rsidRPr="003C0C7E">
        <w:rPr>
          <w:sz w:val="24"/>
          <w:szCs w:val="24"/>
        </w:rPr>
        <w:t>de habilitação apresentados deverão estar no nome e CNPJ do licitante, e em plena validade na data de abertura do certame.</w:t>
      </w:r>
    </w:p>
    <w:p w14:paraId="7D0944F1" w14:textId="77777777" w:rsidR="00416873" w:rsidRPr="003C0C7E" w:rsidRDefault="00416873" w:rsidP="00D50E3B">
      <w:pPr>
        <w:numPr>
          <w:ilvl w:val="2"/>
          <w:numId w:val="6"/>
        </w:numPr>
        <w:spacing w:line="360" w:lineRule="auto"/>
        <w:ind w:left="0" w:firstLine="709"/>
        <w:jc w:val="both"/>
        <w:rPr>
          <w:sz w:val="24"/>
          <w:szCs w:val="24"/>
        </w:rPr>
      </w:pPr>
      <w:r w:rsidRPr="003C0C7E">
        <w:rPr>
          <w:sz w:val="24"/>
          <w:szCs w:val="24"/>
        </w:rPr>
        <w:t>Se o licitante for a filial, todos os documentos deverão ser apresentados em seu nome e de acordo com o número do CNPJ da filial, exceto aqueles que, pela própria natureza, são emitidos somente em nome da matriz.</w:t>
      </w:r>
    </w:p>
    <w:p w14:paraId="67A6BCC5" w14:textId="77777777" w:rsidR="00416873" w:rsidRPr="003C0C7E" w:rsidRDefault="00416873" w:rsidP="00D50E3B">
      <w:pPr>
        <w:numPr>
          <w:ilvl w:val="2"/>
          <w:numId w:val="6"/>
        </w:numPr>
        <w:spacing w:line="360" w:lineRule="auto"/>
        <w:ind w:left="0" w:firstLine="0"/>
        <w:jc w:val="both"/>
        <w:rPr>
          <w:sz w:val="24"/>
          <w:szCs w:val="24"/>
        </w:rPr>
      </w:pPr>
      <w:r w:rsidRPr="003C0C7E">
        <w:rPr>
          <w:sz w:val="24"/>
          <w:szCs w:val="24"/>
        </w:rPr>
        <w:t>Não serão aceitos protocolos, documentos não autenticados, nem documentos com prazo de validade vencido.</w:t>
      </w:r>
    </w:p>
    <w:p w14:paraId="02A4CF13" w14:textId="77777777" w:rsidR="00416873" w:rsidRPr="003C0C7E" w:rsidRDefault="00416873" w:rsidP="00D50E3B">
      <w:pPr>
        <w:spacing w:line="360" w:lineRule="auto"/>
        <w:ind w:firstLine="708"/>
        <w:jc w:val="both"/>
        <w:rPr>
          <w:sz w:val="24"/>
          <w:szCs w:val="24"/>
        </w:rPr>
      </w:pPr>
      <w:r w:rsidRPr="003C0C7E">
        <w:rPr>
          <w:sz w:val="24"/>
          <w:szCs w:val="24"/>
        </w:rPr>
        <w:t>20.1.3. Caso o órgão emissor não declare a validade do documento, esta será de 90 (noventa) dias contados da data de emissão, exceto Comprovante de Inscrição no CNPJ e Atestado de Qualificação Técnica (quando este for solicitado).</w:t>
      </w:r>
    </w:p>
    <w:p w14:paraId="07A8C8E6" w14:textId="77777777" w:rsidR="00416873" w:rsidRPr="003C0C7E" w:rsidRDefault="00416873" w:rsidP="00D50E3B">
      <w:pPr>
        <w:numPr>
          <w:ilvl w:val="1"/>
          <w:numId w:val="6"/>
        </w:numPr>
        <w:spacing w:line="360" w:lineRule="auto"/>
        <w:ind w:left="0" w:firstLine="0"/>
        <w:jc w:val="both"/>
        <w:rPr>
          <w:sz w:val="24"/>
          <w:szCs w:val="24"/>
        </w:rPr>
      </w:pPr>
      <w:r w:rsidRPr="003C0C7E">
        <w:rPr>
          <w:sz w:val="24"/>
          <w:szCs w:val="24"/>
        </w:rPr>
        <w:t>As declarações assim como a proposta de preços, deverão estar assinadas pelo sócio administrador do licitante ou por seu representante legal.</w:t>
      </w:r>
    </w:p>
    <w:p w14:paraId="712FCD7C" w14:textId="77777777" w:rsidR="00416873" w:rsidRPr="003C0C7E" w:rsidRDefault="00416873" w:rsidP="00D50E3B">
      <w:pPr>
        <w:numPr>
          <w:ilvl w:val="2"/>
          <w:numId w:val="6"/>
        </w:numPr>
        <w:spacing w:line="360" w:lineRule="auto"/>
        <w:ind w:left="0" w:firstLine="0"/>
        <w:jc w:val="both"/>
        <w:rPr>
          <w:sz w:val="24"/>
          <w:szCs w:val="24"/>
        </w:rPr>
      </w:pPr>
      <w:r w:rsidRPr="003C0C7E">
        <w:rPr>
          <w:sz w:val="24"/>
          <w:szCs w:val="24"/>
        </w:rPr>
        <w:lastRenderedPageBreak/>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51EB0C24" w14:textId="77777777" w:rsidR="00416873" w:rsidRPr="003C0C7E" w:rsidRDefault="00416873" w:rsidP="00D50E3B">
      <w:pPr>
        <w:numPr>
          <w:ilvl w:val="1"/>
          <w:numId w:val="6"/>
        </w:numPr>
        <w:spacing w:line="360" w:lineRule="auto"/>
        <w:jc w:val="both"/>
        <w:rPr>
          <w:sz w:val="24"/>
          <w:szCs w:val="24"/>
        </w:rPr>
      </w:pPr>
      <w:r w:rsidRPr="003C0C7E">
        <w:rPr>
          <w:b/>
          <w:sz w:val="24"/>
          <w:szCs w:val="24"/>
        </w:rPr>
        <w:t>O licitante deverá apresentar a seguinte documentação para habilitação:</w:t>
      </w:r>
    </w:p>
    <w:p w14:paraId="413DA69B" w14:textId="77777777" w:rsidR="00416873" w:rsidRPr="003C0C7E" w:rsidRDefault="00416873" w:rsidP="00D50E3B">
      <w:pPr>
        <w:numPr>
          <w:ilvl w:val="2"/>
          <w:numId w:val="6"/>
        </w:numPr>
        <w:spacing w:line="360" w:lineRule="auto"/>
        <w:jc w:val="both"/>
        <w:rPr>
          <w:sz w:val="24"/>
          <w:szCs w:val="24"/>
        </w:rPr>
      </w:pPr>
      <w:r w:rsidRPr="003C0C7E">
        <w:rPr>
          <w:b/>
          <w:sz w:val="24"/>
          <w:szCs w:val="24"/>
        </w:rPr>
        <w:t>Documentos pertinentes à Capacidade Jurídica:</w:t>
      </w:r>
    </w:p>
    <w:p w14:paraId="752D66DD" w14:textId="77777777" w:rsidR="00416873" w:rsidRPr="003C0C7E" w:rsidRDefault="00416873" w:rsidP="00D50E3B">
      <w:pPr>
        <w:numPr>
          <w:ilvl w:val="3"/>
          <w:numId w:val="6"/>
        </w:numPr>
        <w:spacing w:line="360" w:lineRule="auto"/>
        <w:jc w:val="both"/>
        <w:rPr>
          <w:sz w:val="24"/>
          <w:szCs w:val="24"/>
        </w:rPr>
      </w:pPr>
      <w:r w:rsidRPr="003C0C7E">
        <w:rPr>
          <w:sz w:val="24"/>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69D03554" w14:textId="77777777" w:rsidR="00416873" w:rsidRPr="003C0C7E" w:rsidRDefault="00416873" w:rsidP="00D50E3B">
      <w:pPr>
        <w:numPr>
          <w:ilvl w:val="3"/>
          <w:numId w:val="6"/>
        </w:numPr>
        <w:spacing w:line="360" w:lineRule="auto"/>
        <w:jc w:val="both"/>
        <w:rPr>
          <w:sz w:val="24"/>
          <w:szCs w:val="24"/>
        </w:rPr>
      </w:pPr>
      <w:r w:rsidRPr="003C0C7E">
        <w:rPr>
          <w:sz w:val="24"/>
          <w:szCs w:val="24"/>
        </w:rPr>
        <w:t>A apresentação do contrato social consolidado, devidamente registrado na Junta Comercial, substitui a apresentação das alterações do mesmo, desde que já adequado a Lei Federal 10.406/02.</w:t>
      </w:r>
    </w:p>
    <w:p w14:paraId="739AB9E5" w14:textId="77777777" w:rsidR="00416873" w:rsidRPr="003C0C7E" w:rsidRDefault="00416873" w:rsidP="00D50E3B">
      <w:pPr>
        <w:numPr>
          <w:ilvl w:val="3"/>
          <w:numId w:val="6"/>
        </w:numPr>
        <w:spacing w:line="360" w:lineRule="auto"/>
        <w:jc w:val="both"/>
        <w:rPr>
          <w:sz w:val="24"/>
          <w:szCs w:val="24"/>
        </w:rPr>
      </w:pPr>
      <w:r w:rsidRPr="003C0C7E">
        <w:rPr>
          <w:sz w:val="24"/>
          <w:szCs w:val="24"/>
        </w:rPr>
        <w:t>Cédula de Identidade e Registro Comercial, no caso de empresa individual.</w:t>
      </w:r>
    </w:p>
    <w:p w14:paraId="11DA72FE" w14:textId="77777777" w:rsidR="00416873" w:rsidRPr="003C0C7E" w:rsidRDefault="00416873" w:rsidP="00D50E3B">
      <w:pPr>
        <w:numPr>
          <w:ilvl w:val="3"/>
          <w:numId w:val="6"/>
        </w:numPr>
        <w:spacing w:line="360" w:lineRule="auto"/>
        <w:jc w:val="both"/>
        <w:rPr>
          <w:sz w:val="24"/>
          <w:szCs w:val="24"/>
        </w:rPr>
      </w:pPr>
      <w:r w:rsidRPr="003C0C7E">
        <w:rPr>
          <w:sz w:val="24"/>
          <w:szCs w:val="24"/>
        </w:rPr>
        <w:t>Decreto da Autorização, em se tratando de empresa ou sociedade estrangeira em funcionamento no País, e Ata de Registro ou Autorização para Funcionamento, expedida pelo órgão competente.</w:t>
      </w:r>
    </w:p>
    <w:p w14:paraId="047A23DD" w14:textId="77777777" w:rsidR="00416873" w:rsidRPr="003C0C7E" w:rsidRDefault="00416873" w:rsidP="00D50E3B">
      <w:pPr>
        <w:numPr>
          <w:ilvl w:val="2"/>
          <w:numId w:val="6"/>
        </w:numPr>
        <w:spacing w:line="360" w:lineRule="auto"/>
        <w:jc w:val="both"/>
        <w:rPr>
          <w:sz w:val="24"/>
          <w:szCs w:val="24"/>
        </w:rPr>
      </w:pPr>
      <w:r w:rsidRPr="003C0C7E">
        <w:rPr>
          <w:b/>
          <w:sz w:val="24"/>
          <w:szCs w:val="24"/>
        </w:rPr>
        <w:t>Documentos pertinentes à Regularidade Fiscal:</w:t>
      </w:r>
    </w:p>
    <w:p w14:paraId="5CBE817E" w14:textId="77777777" w:rsidR="00416873" w:rsidRPr="003C0C7E" w:rsidRDefault="00416873" w:rsidP="00D50E3B">
      <w:pPr>
        <w:numPr>
          <w:ilvl w:val="3"/>
          <w:numId w:val="6"/>
        </w:numPr>
        <w:spacing w:line="360" w:lineRule="auto"/>
        <w:jc w:val="both"/>
        <w:rPr>
          <w:sz w:val="24"/>
          <w:szCs w:val="24"/>
        </w:rPr>
      </w:pPr>
      <w:r w:rsidRPr="003C0C7E">
        <w:rPr>
          <w:sz w:val="24"/>
          <w:szCs w:val="24"/>
        </w:rPr>
        <w:t>Prova de inscrição no Cadastro Nacional de Pessoas (CNPJ).</w:t>
      </w:r>
    </w:p>
    <w:p w14:paraId="137A9F0F" w14:textId="77777777" w:rsidR="00416873" w:rsidRPr="003C0C7E" w:rsidRDefault="00416873" w:rsidP="00D50E3B">
      <w:pPr>
        <w:numPr>
          <w:ilvl w:val="3"/>
          <w:numId w:val="6"/>
        </w:numPr>
        <w:spacing w:line="360" w:lineRule="auto"/>
        <w:jc w:val="both"/>
        <w:rPr>
          <w:sz w:val="24"/>
          <w:szCs w:val="24"/>
        </w:rPr>
      </w:pPr>
      <w:r w:rsidRPr="003C0C7E">
        <w:rPr>
          <w:sz w:val="24"/>
          <w:szCs w:val="24"/>
        </w:rPr>
        <w:t>Prova de regularidade com a Fazenda Federal, inclusive quanto às contribuições sociais (Certidão Conjunta de Débitos relativos a Tributos Federais e à Dívida Ativa da União).</w:t>
      </w:r>
    </w:p>
    <w:p w14:paraId="6234C595" w14:textId="77777777" w:rsidR="00416873" w:rsidRPr="003C0C7E" w:rsidRDefault="00416873" w:rsidP="00D50E3B">
      <w:pPr>
        <w:numPr>
          <w:ilvl w:val="3"/>
          <w:numId w:val="6"/>
        </w:numPr>
        <w:spacing w:line="360" w:lineRule="auto"/>
        <w:jc w:val="both"/>
        <w:rPr>
          <w:sz w:val="24"/>
          <w:szCs w:val="24"/>
        </w:rPr>
      </w:pPr>
      <w:r w:rsidRPr="003C0C7E">
        <w:rPr>
          <w:sz w:val="24"/>
          <w:szCs w:val="24"/>
        </w:rPr>
        <w:t>Prova de regularidade com a Fazenda Estadual do domicílio ou sede do licitante.</w:t>
      </w:r>
    </w:p>
    <w:p w14:paraId="1D8CDBBE" w14:textId="77777777" w:rsidR="00416873" w:rsidRPr="003C0C7E" w:rsidRDefault="00416873" w:rsidP="00D50E3B">
      <w:pPr>
        <w:numPr>
          <w:ilvl w:val="3"/>
          <w:numId w:val="6"/>
        </w:numPr>
        <w:spacing w:line="360" w:lineRule="auto"/>
        <w:jc w:val="both"/>
        <w:rPr>
          <w:sz w:val="24"/>
          <w:szCs w:val="24"/>
        </w:rPr>
      </w:pPr>
      <w:r w:rsidRPr="003C0C7E">
        <w:rPr>
          <w:sz w:val="24"/>
          <w:szCs w:val="24"/>
        </w:rPr>
        <w:t>Prova de regularidade com a Fazenda Municipal do domicílio ou sede do licitante.</w:t>
      </w:r>
    </w:p>
    <w:p w14:paraId="3FD6D01B" w14:textId="77777777" w:rsidR="00416873" w:rsidRPr="003C0C7E" w:rsidRDefault="00416873" w:rsidP="00D50E3B">
      <w:pPr>
        <w:numPr>
          <w:ilvl w:val="3"/>
          <w:numId w:val="6"/>
        </w:numPr>
        <w:spacing w:line="360" w:lineRule="auto"/>
        <w:jc w:val="both"/>
        <w:rPr>
          <w:sz w:val="24"/>
          <w:szCs w:val="24"/>
        </w:rPr>
      </w:pPr>
      <w:r w:rsidRPr="003C0C7E">
        <w:rPr>
          <w:sz w:val="24"/>
          <w:szCs w:val="24"/>
        </w:rPr>
        <w:lastRenderedPageBreak/>
        <w:t>Certificado de Regularidade de Situação (CRF) perante o Fundo de Garantia por Tempo de Serviço – FGTS.</w:t>
      </w:r>
    </w:p>
    <w:p w14:paraId="2EFA6B9C" w14:textId="77777777" w:rsidR="00416873" w:rsidRPr="003C0C7E" w:rsidRDefault="00416873" w:rsidP="00D50E3B">
      <w:pPr>
        <w:numPr>
          <w:ilvl w:val="3"/>
          <w:numId w:val="6"/>
        </w:numPr>
        <w:spacing w:line="360" w:lineRule="auto"/>
        <w:jc w:val="both"/>
        <w:rPr>
          <w:sz w:val="24"/>
          <w:szCs w:val="24"/>
        </w:rPr>
      </w:pPr>
      <w:r w:rsidRPr="003C0C7E">
        <w:rPr>
          <w:sz w:val="24"/>
          <w:szCs w:val="24"/>
        </w:rPr>
        <w:t>Certidão Negativa de Débitos Trabalhistas (CNDT), fornecida pela Justiça do Trabalho.</w:t>
      </w:r>
    </w:p>
    <w:p w14:paraId="6D550CDC" w14:textId="77777777" w:rsidR="00416873" w:rsidRPr="003C0C7E" w:rsidRDefault="00416873" w:rsidP="00D50E3B">
      <w:pPr>
        <w:numPr>
          <w:ilvl w:val="3"/>
          <w:numId w:val="6"/>
        </w:numPr>
        <w:spacing w:line="360" w:lineRule="auto"/>
        <w:jc w:val="both"/>
        <w:rPr>
          <w:sz w:val="24"/>
          <w:szCs w:val="24"/>
        </w:rPr>
      </w:pPr>
      <w:proofErr w:type="gramStart"/>
      <w:r w:rsidRPr="003C0C7E">
        <w:rPr>
          <w:sz w:val="24"/>
          <w:szCs w:val="24"/>
        </w:rPr>
        <w:t>certidão</w:t>
      </w:r>
      <w:proofErr w:type="gramEnd"/>
      <w:r w:rsidRPr="003C0C7E">
        <w:rPr>
          <w:sz w:val="24"/>
          <w:szCs w:val="24"/>
        </w:rPr>
        <w:t xml:space="preserve"> negativa de falência expedida pelo distribuidor da sede do fornecedor - </w:t>
      </w:r>
      <w:hyperlink r:id="rId9" w:anchor="art69" w:history="1">
        <w:r w:rsidRPr="003C0C7E">
          <w:rPr>
            <w:rStyle w:val="Hyperlink"/>
            <w:sz w:val="24"/>
            <w:szCs w:val="24"/>
          </w:rPr>
          <w:t xml:space="preserve">Lei nº 14.133, de 2021, art. 69, </w:t>
        </w:r>
      </w:hyperlink>
      <w:hyperlink r:id="rId10" w:anchor="art69" w:history="1">
        <w:r w:rsidRPr="003C0C7E">
          <w:rPr>
            <w:rStyle w:val="Hyperlink"/>
            <w:sz w:val="24"/>
            <w:szCs w:val="24"/>
          </w:rPr>
          <w:t>caput</w:t>
        </w:r>
      </w:hyperlink>
      <w:hyperlink r:id="rId11" w:anchor="art69" w:history="1">
        <w:r w:rsidRPr="003C0C7E">
          <w:rPr>
            <w:rStyle w:val="Hyperlink"/>
            <w:sz w:val="24"/>
            <w:szCs w:val="24"/>
          </w:rPr>
          <w:t>, inciso II</w:t>
        </w:r>
      </w:hyperlink>
      <w:r w:rsidRPr="003C0C7E">
        <w:rPr>
          <w:sz w:val="24"/>
          <w:szCs w:val="24"/>
        </w:rPr>
        <w:t>).</w:t>
      </w:r>
    </w:p>
    <w:p w14:paraId="72DB3CAB" w14:textId="77777777" w:rsidR="00416873" w:rsidRPr="003C0C7E" w:rsidRDefault="00416873" w:rsidP="00D50E3B">
      <w:pPr>
        <w:numPr>
          <w:ilvl w:val="2"/>
          <w:numId w:val="6"/>
        </w:numPr>
        <w:spacing w:line="360" w:lineRule="auto"/>
        <w:jc w:val="both"/>
        <w:rPr>
          <w:sz w:val="24"/>
          <w:szCs w:val="24"/>
        </w:rPr>
      </w:pPr>
      <w:r w:rsidRPr="003C0C7E">
        <w:rPr>
          <w:b/>
          <w:sz w:val="24"/>
          <w:szCs w:val="24"/>
        </w:rPr>
        <w:t>Declarações:</w:t>
      </w:r>
    </w:p>
    <w:p w14:paraId="5FB369ED" w14:textId="77777777" w:rsidR="00416873" w:rsidRPr="003C0C7E" w:rsidRDefault="00416873" w:rsidP="00D50E3B">
      <w:pPr>
        <w:numPr>
          <w:ilvl w:val="3"/>
          <w:numId w:val="6"/>
        </w:numPr>
        <w:spacing w:line="360" w:lineRule="auto"/>
        <w:jc w:val="both"/>
        <w:rPr>
          <w:sz w:val="24"/>
          <w:szCs w:val="24"/>
        </w:rPr>
      </w:pPr>
      <w:r w:rsidRPr="003C0C7E">
        <w:rPr>
          <w:sz w:val="24"/>
          <w:szCs w:val="24"/>
        </w:rPr>
        <w:t>Declaração de que o licitante não incorre em qualquer das condições impeditivas, especificando:</w:t>
      </w:r>
    </w:p>
    <w:p w14:paraId="00F3820B" w14:textId="77777777" w:rsidR="00416873" w:rsidRPr="003C0C7E" w:rsidRDefault="00416873" w:rsidP="00D50E3B">
      <w:pPr>
        <w:numPr>
          <w:ilvl w:val="4"/>
          <w:numId w:val="6"/>
        </w:numPr>
        <w:spacing w:line="360" w:lineRule="auto"/>
        <w:jc w:val="both"/>
        <w:rPr>
          <w:sz w:val="24"/>
          <w:szCs w:val="24"/>
        </w:rPr>
      </w:pPr>
      <w:r w:rsidRPr="003C0C7E">
        <w:rPr>
          <w:sz w:val="24"/>
          <w:szCs w:val="24"/>
        </w:rPr>
        <w:t>Que não foi declarado inidôneo por ato da Administração Pública;</w:t>
      </w:r>
    </w:p>
    <w:p w14:paraId="18D0846A" w14:textId="77777777" w:rsidR="00416873" w:rsidRPr="003C0C7E" w:rsidRDefault="00416873" w:rsidP="00D50E3B">
      <w:pPr>
        <w:numPr>
          <w:ilvl w:val="4"/>
          <w:numId w:val="6"/>
        </w:numPr>
        <w:spacing w:line="360" w:lineRule="auto"/>
        <w:jc w:val="both"/>
        <w:rPr>
          <w:sz w:val="24"/>
          <w:szCs w:val="24"/>
        </w:rPr>
      </w:pPr>
      <w:r w:rsidRPr="003C0C7E">
        <w:rPr>
          <w:sz w:val="24"/>
          <w:szCs w:val="24"/>
        </w:rPr>
        <w:t>Que não está suspenso de participar em licitações e impedido de contratar com o Município de Fortaleza dos Valos, RS;</w:t>
      </w:r>
    </w:p>
    <w:p w14:paraId="127494A1" w14:textId="77777777" w:rsidR="00416873" w:rsidRPr="003C0C7E" w:rsidRDefault="00416873" w:rsidP="00D50E3B">
      <w:pPr>
        <w:numPr>
          <w:ilvl w:val="4"/>
          <w:numId w:val="6"/>
        </w:numPr>
        <w:spacing w:line="360" w:lineRule="auto"/>
        <w:jc w:val="both"/>
        <w:rPr>
          <w:sz w:val="24"/>
          <w:szCs w:val="24"/>
        </w:rPr>
      </w:pPr>
      <w:r w:rsidRPr="003C0C7E">
        <w:rPr>
          <w:sz w:val="24"/>
          <w:szCs w:val="24"/>
        </w:rPr>
        <w:t>Que não foi apenado pelo Município de Fortaleza dos Valos, RS com rescisão de contrato, quer por deficiência dos serviços prestados, quer por outro motivo igualmente grave, no transcorrer dos últimos 02 (dois) anos;</w:t>
      </w:r>
    </w:p>
    <w:p w14:paraId="1D76935C" w14:textId="77777777" w:rsidR="00416873" w:rsidRPr="003C0C7E" w:rsidRDefault="00416873" w:rsidP="00D50E3B">
      <w:pPr>
        <w:numPr>
          <w:ilvl w:val="4"/>
          <w:numId w:val="6"/>
        </w:numPr>
        <w:spacing w:line="360" w:lineRule="auto"/>
        <w:jc w:val="both"/>
        <w:rPr>
          <w:sz w:val="24"/>
          <w:szCs w:val="24"/>
        </w:rPr>
      </w:pPr>
      <w:r w:rsidRPr="003C0C7E">
        <w:rPr>
          <w:sz w:val="24"/>
          <w:szCs w:val="24"/>
        </w:rPr>
        <w:t>Que não incorre nas demais condições impeditivas previstas na Lei Federal 14.133/2021.</w:t>
      </w:r>
    </w:p>
    <w:p w14:paraId="68FFE85B" w14:textId="77777777" w:rsidR="00416873" w:rsidRPr="003C0C7E" w:rsidRDefault="00416873" w:rsidP="00D50E3B">
      <w:pPr>
        <w:numPr>
          <w:ilvl w:val="3"/>
          <w:numId w:val="6"/>
        </w:numPr>
        <w:spacing w:line="360" w:lineRule="auto"/>
        <w:jc w:val="both"/>
        <w:rPr>
          <w:sz w:val="24"/>
          <w:szCs w:val="24"/>
        </w:rPr>
      </w:pPr>
      <w:r w:rsidRPr="003C0C7E">
        <w:rPr>
          <w:sz w:val="24"/>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3C81C888" w14:textId="77777777" w:rsidR="00416873" w:rsidRPr="003C0C7E" w:rsidRDefault="00416873" w:rsidP="00D50E3B">
      <w:pPr>
        <w:numPr>
          <w:ilvl w:val="3"/>
          <w:numId w:val="6"/>
        </w:numPr>
        <w:spacing w:line="360" w:lineRule="auto"/>
        <w:jc w:val="both"/>
        <w:rPr>
          <w:sz w:val="24"/>
          <w:szCs w:val="24"/>
        </w:rPr>
      </w:pPr>
      <w:r w:rsidRPr="003C0C7E">
        <w:rPr>
          <w:sz w:val="24"/>
          <w:szCs w:val="24"/>
        </w:rPr>
        <w:t>Declaração de cumprimento dos requisitos de habilitação e que as declarações informadas são verídicas.</w:t>
      </w:r>
    </w:p>
    <w:p w14:paraId="59F6E6EA" w14:textId="77777777" w:rsidR="00416873" w:rsidRPr="003C0C7E" w:rsidRDefault="00416873" w:rsidP="00D50E3B">
      <w:pPr>
        <w:numPr>
          <w:ilvl w:val="3"/>
          <w:numId w:val="6"/>
        </w:numPr>
        <w:spacing w:line="360" w:lineRule="auto"/>
        <w:jc w:val="both"/>
        <w:rPr>
          <w:sz w:val="24"/>
          <w:szCs w:val="24"/>
        </w:rPr>
      </w:pPr>
      <w:r w:rsidRPr="003C0C7E">
        <w:rPr>
          <w:sz w:val="24"/>
          <w:szCs w:val="24"/>
        </w:rPr>
        <w:t xml:space="preserve">Declaração de comprovação, exigida somente para microempresa e empresa de pequeno porte, de enquadramento em um dos dois regimes, caso tenha se utilizado e se beneficiado do tratamento diferenciado e favorecido na presente licitação, na forma </w:t>
      </w:r>
      <w:r w:rsidRPr="003C0C7E">
        <w:rPr>
          <w:sz w:val="24"/>
          <w:szCs w:val="24"/>
        </w:rPr>
        <w:lastRenderedPageBreak/>
        <w:t>do disposto na Lei Complementar 123/06, ou certidão simplificada do enquadramento de ME ou EPP expedida pela Junta Comercial.</w:t>
      </w:r>
    </w:p>
    <w:p w14:paraId="70059338" w14:textId="77777777" w:rsidR="00416873" w:rsidRPr="003C0C7E" w:rsidRDefault="00416873" w:rsidP="00D50E3B">
      <w:pPr>
        <w:spacing w:line="360" w:lineRule="auto"/>
        <w:jc w:val="both"/>
        <w:rPr>
          <w:sz w:val="24"/>
          <w:szCs w:val="24"/>
        </w:rPr>
      </w:pPr>
    </w:p>
    <w:p w14:paraId="20EDC0FC" w14:textId="77777777" w:rsidR="00416873" w:rsidRPr="003C0C7E" w:rsidRDefault="00416873" w:rsidP="00D50E3B">
      <w:pPr>
        <w:numPr>
          <w:ilvl w:val="2"/>
          <w:numId w:val="6"/>
        </w:numPr>
        <w:spacing w:line="360" w:lineRule="auto"/>
        <w:jc w:val="both"/>
        <w:rPr>
          <w:sz w:val="24"/>
          <w:szCs w:val="24"/>
        </w:rPr>
      </w:pPr>
      <w:r w:rsidRPr="003C0C7E">
        <w:rPr>
          <w:b/>
          <w:sz w:val="24"/>
          <w:szCs w:val="24"/>
        </w:rPr>
        <w:t>Da habilitação de microempresas e empresas de pequeno porte, nos termos da Lei Complementar 123/06:</w:t>
      </w:r>
    </w:p>
    <w:p w14:paraId="5C113DEA" w14:textId="77777777" w:rsidR="00416873" w:rsidRPr="003C0C7E" w:rsidRDefault="00416873" w:rsidP="00D50E3B">
      <w:pPr>
        <w:numPr>
          <w:ilvl w:val="3"/>
          <w:numId w:val="6"/>
        </w:numPr>
        <w:spacing w:line="360" w:lineRule="auto"/>
        <w:jc w:val="both"/>
        <w:rPr>
          <w:sz w:val="24"/>
          <w:szCs w:val="24"/>
        </w:rPr>
      </w:pPr>
      <w:r w:rsidRPr="003C0C7E">
        <w:rPr>
          <w:sz w:val="24"/>
          <w:szCs w:val="24"/>
        </w:rPr>
        <w:t>As microempresas e empresas de pequeno porte, por ocasião da participação em certames licitatórios, deverão apresentar toda a documentação exigida, inclusive de regularidade fiscal, mesmo que esta apresente alguma restrição.</w:t>
      </w:r>
    </w:p>
    <w:p w14:paraId="1C8126F5" w14:textId="77777777" w:rsidR="00416873" w:rsidRPr="003C0C7E" w:rsidRDefault="00416873" w:rsidP="00D50E3B">
      <w:pPr>
        <w:numPr>
          <w:ilvl w:val="4"/>
          <w:numId w:val="7"/>
        </w:numPr>
        <w:spacing w:line="360" w:lineRule="auto"/>
        <w:ind w:left="0" w:firstLine="1134"/>
        <w:jc w:val="both"/>
        <w:rPr>
          <w:sz w:val="24"/>
          <w:szCs w:val="24"/>
        </w:rPr>
      </w:pPr>
      <w:r w:rsidRPr="003C0C7E">
        <w:rPr>
          <w:sz w:val="24"/>
          <w:szCs w:val="24"/>
        </w:rPr>
        <w:t>Havendo alguma restrição na comprovação da regularidade fiscal, será assegurado o prazo de 05 (cinco) dias úteis, cujo termo inicial corresponderá ao momento em que o licitante for declarado o vencedor do certame, a critério da Administração Pública, para a regularização da documentação.</w:t>
      </w:r>
    </w:p>
    <w:p w14:paraId="21C03C87" w14:textId="77777777" w:rsidR="00416873" w:rsidRPr="003C0C7E" w:rsidRDefault="00416873" w:rsidP="00D50E3B">
      <w:pPr>
        <w:numPr>
          <w:ilvl w:val="4"/>
          <w:numId w:val="7"/>
        </w:numPr>
        <w:spacing w:line="360" w:lineRule="auto"/>
        <w:ind w:left="0" w:firstLine="1134"/>
        <w:jc w:val="both"/>
        <w:rPr>
          <w:sz w:val="24"/>
          <w:szCs w:val="24"/>
        </w:rPr>
      </w:pPr>
      <w:r w:rsidRPr="003C0C7E">
        <w:rPr>
          <w:sz w:val="24"/>
          <w:szCs w:val="24"/>
        </w:rPr>
        <w:t xml:space="preserve">A </w:t>
      </w:r>
      <w:proofErr w:type="gramStart"/>
      <w:r w:rsidRPr="003C0C7E">
        <w:rPr>
          <w:sz w:val="24"/>
          <w:szCs w:val="24"/>
        </w:rPr>
        <w:t>não-regularização</w:t>
      </w:r>
      <w:proofErr w:type="gramEnd"/>
      <w:r w:rsidRPr="003C0C7E">
        <w:rPr>
          <w:sz w:val="24"/>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0D130A8C" w14:textId="3512C1AE" w:rsidR="00416873" w:rsidRPr="003C0C7E" w:rsidRDefault="00416873" w:rsidP="00D50E3B">
      <w:pPr>
        <w:spacing w:line="360" w:lineRule="auto"/>
        <w:jc w:val="both"/>
        <w:rPr>
          <w:sz w:val="24"/>
          <w:szCs w:val="24"/>
        </w:rPr>
      </w:pPr>
    </w:p>
    <w:p w14:paraId="2E8858F4" w14:textId="73998C53" w:rsidR="00416873" w:rsidRPr="00B11F2D" w:rsidRDefault="00C03CD9" w:rsidP="00D50E3B">
      <w:pPr>
        <w:pStyle w:val="PargrafodaLista"/>
        <w:numPr>
          <w:ilvl w:val="1"/>
          <w:numId w:val="11"/>
        </w:numPr>
        <w:spacing w:line="360" w:lineRule="auto"/>
        <w:ind w:firstLine="6"/>
        <w:jc w:val="both"/>
        <w:rPr>
          <w:b/>
          <w:sz w:val="24"/>
          <w:szCs w:val="24"/>
        </w:rPr>
      </w:pPr>
      <w:r w:rsidRPr="00B11F2D">
        <w:rPr>
          <w:b/>
          <w:bCs/>
          <w:sz w:val="24"/>
          <w:szCs w:val="24"/>
          <w:lang w:val="pt-PT"/>
        </w:rPr>
        <w:t xml:space="preserve">QUALIFICAÇÃO </w:t>
      </w:r>
      <w:r w:rsidR="00416873" w:rsidRPr="00B11F2D">
        <w:rPr>
          <w:b/>
          <w:bCs/>
          <w:sz w:val="24"/>
          <w:szCs w:val="24"/>
          <w:lang w:val="pt-PT"/>
        </w:rPr>
        <w:t>TÉCNICA</w:t>
      </w:r>
    </w:p>
    <w:p w14:paraId="1F1CD37F" w14:textId="7D056117" w:rsidR="00C03CD9" w:rsidRPr="00437FD4" w:rsidRDefault="00C03CD9" w:rsidP="00D50E3B">
      <w:pPr>
        <w:spacing w:after="89" w:line="360" w:lineRule="auto"/>
        <w:ind w:firstLine="1134"/>
        <w:jc w:val="both"/>
        <w:rPr>
          <w:szCs w:val="24"/>
        </w:rPr>
      </w:pPr>
      <w:r>
        <w:rPr>
          <w:szCs w:val="24"/>
        </w:rPr>
        <w:t xml:space="preserve">21.1.1 </w:t>
      </w:r>
      <w:r w:rsidRPr="00437FD4">
        <w:rPr>
          <w:szCs w:val="24"/>
        </w:rPr>
        <w:t>Atestado de Capacidade Técnica</w:t>
      </w:r>
      <w:r>
        <w:rPr>
          <w:szCs w:val="24"/>
        </w:rPr>
        <w:t>, fornecido por pessoa jurídica de direito público ou privado, que comprove haver o licitante fornecido/executado com bom desempenho e características e prazos compatíveis com o objeto da licitação</w:t>
      </w:r>
      <w:r w:rsidRPr="00437FD4">
        <w:rPr>
          <w:szCs w:val="24"/>
        </w:rPr>
        <w:t>;</w:t>
      </w:r>
    </w:p>
    <w:p w14:paraId="2FEA7BA4" w14:textId="2C7813B2" w:rsidR="00C03CD9" w:rsidRPr="00C03CD9" w:rsidRDefault="00C03CD9" w:rsidP="00D50E3B">
      <w:pPr>
        <w:pStyle w:val="PargrafodaLista"/>
        <w:numPr>
          <w:ilvl w:val="2"/>
          <w:numId w:val="13"/>
        </w:numPr>
        <w:spacing w:after="89" w:line="360" w:lineRule="auto"/>
        <w:ind w:hanging="306"/>
        <w:jc w:val="both"/>
        <w:rPr>
          <w:szCs w:val="24"/>
        </w:rPr>
      </w:pPr>
      <w:r w:rsidRPr="00C03CD9">
        <w:rPr>
          <w:szCs w:val="24"/>
        </w:rPr>
        <w:t xml:space="preserve">Licenciamento da </w:t>
      </w:r>
      <w:r w:rsidRPr="005267D7">
        <w:rPr>
          <w:szCs w:val="24"/>
        </w:rPr>
        <w:t>FEPAM</w:t>
      </w:r>
      <w:r w:rsidRPr="00C03CD9">
        <w:rPr>
          <w:szCs w:val="24"/>
        </w:rPr>
        <w:t xml:space="preserve"> para extração de calcário, dentro do período de validade;</w:t>
      </w:r>
    </w:p>
    <w:p w14:paraId="51960783" w14:textId="1046ED71" w:rsidR="00C03CD9" w:rsidRPr="00C03CD9" w:rsidRDefault="00C03CD9" w:rsidP="00D50E3B">
      <w:pPr>
        <w:pStyle w:val="PargrafodaLista"/>
        <w:numPr>
          <w:ilvl w:val="2"/>
          <w:numId w:val="13"/>
        </w:numPr>
        <w:spacing w:after="89" w:line="360" w:lineRule="auto"/>
        <w:ind w:left="709" w:firstLine="425"/>
        <w:jc w:val="both"/>
        <w:rPr>
          <w:szCs w:val="24"/>
        </w:rPr>
      </w:pPr>
      <w:r w:rsidRPr="00C03CD9">
        <w:rPr>
          <w:szCs w:val="24"/>
        </w:rPr>
        <w:t>Licenciamento do Departamento Nacional de Produção Mineral - DNPM, dentro do prazo de validade;</w:t>
      </w:r>
    </w:p>
    <w:p w14:paraId="03AB0AA1" w14:textId="77777777" w:rsidR="00C03CD9" w:rsidRPr="00437FD4" w:rsidRDefault="00C03CD9" w:rsidP="00D50E3B">
      <w:pPr>
        <w:numPr>
          <w:ilvl w:val="2"/>
          <w:numId w:val="13"/>
        </w:numPr>
        <w:spacing w:after="89" w:line="360" w:lineRule="auto"/>
        <w:ind w:left="709" w:firstLine="425"/>
        <w:jc w:val="both"/>
        <w:rPr>
          <w:szCs w:val="24"/>
        </w:rPr>
      </w:pPr>
      <w:r w:rsidRPr="00437FD4">
        <w:rPr>
          <w:szCs w:val="24"/>
        </w:rPr>
        <w:t>Laudo de análise emitido por laboratório especializado, em no máximo 120 dias, contados da data da apresentação da proposta que apresente o valor do PRNT para o calcário;</w:t>
      </w:r>
    </w:p>
    <w:p w14:paraId="53C37464" w14:textId="77777777" w:rsidR="00C03CD9" w:rsidRDefault="00C03CD9" w:rsidP="00D50E3B">
      <w:pPr>
        <w:numPr>
          <w:ilvl w:val="2"/>
          <w:numId w:val="13"/>
        </w:numPr>
        <w:spacing w:after="89" w:line="360" w:lineRule="auto"/>
        <w:ind w:left="709" w:firstLine="425"/>
        <w:jc w:val="both"/>
        <w:rPr>
          <w:szCs w:val="24"/>
        </w:rPr>
      </w:pPr>
      <w:r w:rsidRPr="00437FD4">
        <w:rPr>
          <w:szCs w:val="24"/>
        </w:rPr>
        <w:lastRenderedPageBreak/>
        <w:t>Certificado de Registro do Produto no Ministério da Agricultura, Pecuária e Abastecimento.</w:t>
      </w:r>
    </w:p>
    <w:p w14:paraId="29F6AFD3" w14:textId="77777777" w:rsidR="00416873" w:rsidRPr="003C0C7E" w:rsidRDefault="00416873" w:rsidP="00D50E3B">
      <w:pPr>
        <w:spacing w:line="360" w:lineRule="auto"/>
        <w:jc w:val="both"/>
        <w:rPr>
          <w:i/>
          <w:iCs/>
          <w:sz w:val="24"/>
          <w:szCs w:val="24"/>
          <w:lang w:val="pt-PT"/>
        </w:rPr>
      </w:pPr>
    </w:p>
    <w:p w14:paraId="77C40498" w14:textId="77777777" w:rsidR="00416873" w:rsidRPr="003C0C7E" w:rsidRDefault="00416873" w:rsidP="00D50E3B">
      <w:pPr>
        <w:spacing w:line="360" w:lineRule="auto"/>
        <w:ind w:firstLine="708"/>
        <w:jc w:val="both"/>
        <w:rPr>
          <w:b/>
          <w:bCs/>
          <w:sz w:val="24"/>
          <w:szCs w:val="24"/>
        </w:rPr>
      </w:pPr>
      <w:r w:rsidRPr="003C0C7E">
        <w:rPr>
          <w:b/>
          <w:sz w:val="24"/>
          <w:szCs w:val="24"/>
          <w:lang w:val="pt-PT"/>
        </w:rPr>
        <w:t>22.  ESTIMATIVA DE PREÇOS E DOTAÇÃO ORÇAMENTÁRIA</w:t>
      </w:r>
    </w:p>
    <w:p w14:paraId="48AEA89C" w14:textId="73DDD81B" w:rsidR="00C361A0" w:rsidRPr="003C0C7E" w:rsidRDefault="00416873" w:rsidP="00D50E3B">
      <w:pPr>
        <w:spacing w:line="360" w:lineRule="auto"/>
        <w:ind w:firstLine="708"/>
        <w:jc w:val="both"/>
        <w:rPr>
          <w:sz w:val="24"/>
          <w:szCs w:val="24"/>
        </w:rPr>
      </w:pPr>
      <w:r w:rsidRPr="003C0C7E">
        <w:rPr>
          <w:sz w:val="24"/>
          <w:szCs w:val="24"/>
        </w:rPr>
        <w:t>22.1</w:t>
      </w:r>
      <w:r w:rsidRPr="003C0C7E">
        <w:rPr>
          <w:sz w:val="24"/>
          <w:szCs w:val="24"/>
        </w:rPr>
        <w:tab/>
        <w:t>A estimativa dos valores unitários da contratação</w:t>
      </w:r>
      <w:proofErr w:type="gramStart"/>
      <w:r w:rsidRPr="003C0C7E">
        <w:rPr>
          <w:sz w:val="24"/>
          <w:szCs w:val="24"/>
        </w:rPr>
        <w:t>, foi</w:t>
      </w:r>
      <w:proofErr w:type="gramEnd"/>
      <w:r w:rsidRPr="003C0C7E">
        <w:rPr>
          <w:sz w:val="24"/>
          <w:szCs w:val="24"/>
        </w:rPr>
        <w:t xml:space="preserve"> realizada de acordo com pesquisa simplificada de mercado realizada pelo Setor de Compras, de acordo com a Coleta de Preços nº </w:t>
      </w:r>
      <w:r w:rsidR="00C361A0" w:rsidRPr="003C0C7E">
        <w:rPr>
          <w:sz w:val="24"/>
          <w:szCs w:val="24"/>
        </w:rPr>
        <w:t>04</w:t>
      </w:r>
      <w:r w:rsidRPr="003C0C7E">
        <w:rPr>
          <w:sz w:val="24"/>
          <w:szCs w:val="24"/>
        </w:rPr>
        <w:t>/202</w:t>
      </w:r>
      <w:r w:rsidR="00C361A0" w:rsidRPr="003C0C7E">
        <w:rPr>
          <w:sz w:val="24"/>
          <w:szCs w:val="24"/>
        </w:rPr>
        <w:t>5</w:t>
      </w:r>
      <w:r w:rsidRPr="003C0C7E">
        <w:rPr>
          <w:sz w:val="24"/>
          <w:szCs w:val="24"/>
        </w:rPr>
        <w:t xml:space="preserve">, com base </w:t>
      </w:r>
      <w:r w:rsidR="00C361A0" w:rsidRPr="003C0C7E">
        <w:rPr>
          <w:sz w:val="24"/>
          <w:szCs w:val="24"/>
        </w:rPr>
        <w:t xml:space="preserve">em pesquisa em </w:t>
      </w:r>
      <w:r w:rsidR="00C361A0" w:rsidRPr="003C0C7E">
        <w:rPr>
          <w:rFonts w:cs="Helvetica"/>
          <w:sz w:val="24"/>
          <w:szCs w:val="24"/>
        </w:rPr>
        <w:t>sítios eletrônicos especializados e</w:t>
      </w:r>
      <w:r w:rsidR="00C361A0" w:rsidRPr="003C0C7E">
        <w:rPr>
          <w:sz w:val="24"/>
          <w:szCs w:val="24"/>
        </w:rPr>
        <w:t xml:space="preserve"> </w:t>
      </w:r>
      <w:r w:rsidRPr="003C0C7E">
        <w:rPr>
          <w:sz w:val="24"/>
          <w:szCs w:val="24"/>
        </w:rPr>
        <w:t>no</w:t>
      </w:r>
      <w:r w:rsidR="00C361A0" w:rsidRPr="003C0C7E">
        <w:rPr>
          <w:sz w:val="24"/>
          <w:szCs w:val="24"/>
        </w:rPr>
        <w:t>s</w:t>
      </w:r>
      <w:r w:rsidRPr="003C0C7E">
        <w:rPr>
          <w:sz w:val="24"/>
          <w:szCs w:val="24"/>
        </w:rPr>
        <w:t xml:space="preserve"> orçamento</w:t>
      </w:r>
      <w:r w:rsidR="00C361A0" w:rsidRPr="003C0C7E">
        <w:rPr>
          <w:sz w:val="24"/>
          <w:szCs w:val="24"/>
        </w:rPr>
        <w:t>s</w:t>
      </w:r>
      <w:r w:rsidRPr="003C0C7E">
        <w:rPr>
          <w:sz w:val="24"/>
          <w:szCs w:val="24"/>
        </w:rPr>
        <w:t xml:space="preserve"> </w:t>
      </w:r>
      <w:r w:rsidR="00C361A0" w:rsidRPr="003C0C7E">
        <w:rPr>
          <w:sz w:val="24"/>
          <w:szCs w:val="24"/>
        </w:rPr>
        <w:t>coletados de fornecedores da região, adequando os valores à realidade do município</w:t>
      </w:r>
      <w:r w:rsidRPr="003C0C7E">
        <w:rPr>
          <w:sz w:val="24"/>
          <w:szCs w:val="24"/>
        </w:rPr>
        <w:t>, a fim de realizar o levantamento do eventual gasto com a solução colhida, de modo a avaliar a viabilidade econômica desta contratação, conforme planilha a seguir:</w:t>
      </w:r>
    </w:p>
    <w:tbl>
      <w:tblPr>
        <w:tblW w:w="9498" w:type="dxa"/>
        <w:tblInd w:w="100" w:type="dxa"/>
        <w:tblLayout w:type="fixed"/>
        <w:tblLook w:val="0600" w:firstRow="0" w:lastRow="0" w:firstColumn="0" w:lastColumn="0" w:noHBand="1" w:noVBand="1"/>
      </w:tblPr>
      <w:tblGrid>
        <w:gridCol w:w="709"/>
        <w:gridCol w:w="4678"/>
        <w:gridCol w:w="709"/>
        <w:gridCol w:w="850"/>
        <w:gridCol w:w="1134"/>
        <w:gridCol w:w="1418"/>
      </w:tblGrid>
      <w:tr w:rsidR="00612486" w:rsidRPr="0002311E" w14:paraId="06FA0060" w14:textId="6917F8A6" w:rsidTr="00977947">
        <w:trPr>
          <w:trHeight w:val="720"/>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7558A" w14:textId="28D66762" w:rsidR="00612486" w:rsidRPr="0002311E" w:rsidRDefault="003C0C7E" w:rsidP="00D50E3B">
            <w:pPr>
              <w:pStyle w:val="SemEspaamento"/>
              <w:spacing w:line="360" w:lineRule="auto"/>
              <w:ind w:firstLine="0"/>
              <w:rPr>
                <w:rFonts w:cs="Times New Roman"/>
                <w:sz w:val="20"/>
                <w:szCs w:val="20"/>
              </w:rPr>
            </w:pPr>
            <w:r w:rsidRPr="0002311E">
              <w:rPr>
                <w:rFonts w:cs="Times New Roman"/>
                <w:sz w:val="20"/>
                <w:szCs w:val="20"/>
              </w:rPr>
              <w:t>ITEM</w:t>
            </w:r>
          </w:p>
        </w:tc>
        <w:tc>
          <w:tcPr>
            <w:tcW w:w="467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5E98C6A" w14:textId="3A1EEF88" w:rsidR="00612486" w:rsidRPr="0002311E" w:rsidRDefault="003C0C7E" w:rsidP="00D50E3B">
            <w:pPr>
              <w:pStyle w:val="SemEspaamento"/>
              <w:spacing w:line="360" w:lineRule="auto"/>
              <w:rPr>
                <w:rFonts w:cs="Times New Roman"/>
                <w:sz w:val="20"/>
                <w:szCs w:val="20"/>
              </w:rPr>
            </w:pPr>
            <w:r w:rsidRPr="0002311E">
              <w:rPr>
                <w:rFonts w:cs="Times New Roman"/>
                <w:sz w:val="20"/>
                <w:szCs w:val="20"/>
              </w:rPr>
              <w:t>DESCRIÇÃO/ ESPECIFICAÇÃO</w:t>
            </w:r>
          </w:p>
        </w:tc>
        <w:tc>
          <w:tcPr>
            <w:tcW w:w="70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BBC8CF5" w14:textId="2C0996B1" w:rsidR="00612486" w:rsidRPr="0002311E" w:rsidRDefault="003C0C7E" w:rsidP="00D50E3B">
            <w:pPr>
              <w:pStyle w:val="SemEspaamento"/>
              <w:spacing w:line="360" w:lineRule="auto"/>
              <w:ind w:firstLine="0"/>
              <w:rPr>
                <w:rFonts w:cs="Times New Roman"/>
                <w:sz w:val="20"/>
                <w:szCs w:val="20"/>
              </w:rPr>
            </w:pPr>
            <w:r w:rsidRPr="0002311E">
              <w:rPr>
                <w:rFonts w:cs="Times New Roman"/>
                <w:sz w:val="20"/>
                <w:szCs w:val="20"/>
              </w:rPr>
              <w:t>UN</w:t>
            </w:r>
          </w:p>
        </w:tc>
        <w:tc>
          <w:tcPr>
            <w:tcW w:w="8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B7873A9" w14:textId="61FEBB96" w:rsidR="00612486" w:rsidRPr="0002311E" w:rsidRDefault="003C0C7E" w:rsidP="00D50E3B">
            <w:pPr>
              <w:pStyle w:val="SemEspaamento"/>
              <w:spacing w:line="360" w:lineRule="auto"/>
              <w:ind w:firstLine="0"/>
              <w:rPr>
                <w:rFonts w:cs="Times New Roman"/>
                <w:sz w:val="20"/>
                <w:szCs w:val="20"/>
              </w:rPr>
            </w:pPr>
            <w:r w:rsidRPr="0002311E">
              <w:rPr>
                <w:rFonts w:cs="Times New Roman"/>
                <w:sz w:val="20"/>
                <w:szCs w:val="20"/>
              </w:rPr>
              <w:t>QUANT</w:t>
            </w:r>
          </w:p>
        </w:tc>
        <w:tc>
          <w:tcPr>
            <w:tcW w:w="1134" w:type="dxa"/>
            <w:tcBorders>
              <w:top w:val="single" w:sz="8" w:space="0" w:color="000000"/>
              <w:bottom w:val="single" w:sz="8" w:space="0" w:color="000000"/>
              <w:right w:val="single" w:sz="8" w:space="0" w:color="000000"/>
            </w:tcBorders>
          </w:tcPr>
          <w:p w14:paraId="7CEA5FC7" w14:textId="3B968421" w:rsidR="00612486" w:rsidRPr="0002311E" w:rsidRDefault="003C0C7E" w:rsidP="00D50E3B">
            <w:pPr>
              <w:pStyle w:val="SemEspaamento"/>
              <w:spacing w:line="360" w:lineRule="auto"/>
              <w:ind w:firstLine="0"/>
              <w:rPr>
                <w:rFonts w:cs="Times New Roman"/>
                <w:sz w:val="20"/>
                <w:szCs w:val="20"/>
              </w:rPr>
            </w:pPr>
            <w:r w:rsidRPr="0002311E">
              <w:rPr>
                <w:rFonts w:cs="Times New Roman"/>
                <w:sz w:val="20"/>
                <w:szCs w:val="20"/>
              </w:rPr>
              <w:t>VALOR UN (R$)</w:t>
            </w:r>
          </w:p>
        </w:tc>
        <w:tc>
          <w:tcPr>
            <w:tcW w:w="1418" w:type="dxa"/>
            <w:tcBorders>
              <w:top w:val="single" w:sz="8" w:space="0" w:color="000000"/>
              <w:bottom w:val="single" w:sz="8" w:space="0" w:color="000000"/>
              <w:right w:val="single" w:sz="8" w:space="0" w:color="000000"/>
            </w:tcBorders>
          </w:tcPr>
          <w:p w14:paraId="57AAE553" w14:textId="585EB4A9" w:rsidR="00612486" w:rsidRPr="0002311E" w:rsidRDefault="003C0C7E" w:rsidP="00D50E3B">
            <w:pPr>
              <w:pStyle w:val="SemEspaamento"/>
              <w:spacing w:line="360" w:lineRule="auto"/>
              <w:ind w:firstLine="0"/>
              <w:rPr>
                <w:rFonts w:cs="Times New Roman"/>
                <w:sz w:val="20"/>
                <w:szCs w:val="20"/>
              </w:rPr>
            </w:pPr>
            <w:r w:rsidRPr="0002311E">
              <w:rPr>
                <w:rFonts w:cs="Times New Roman"/>
                <w:sz w:val="20"/>
                <w:szCs w:val="20"/>
              </w:rPr>
              <w:t>VALOR TOTAL (R$)</w:t>
            </w:r>
          </w:p>
        </w:tc>
      </w:tr>
      <w:tr w:rsidR="00612486" w:rsidRPr="003C0C7E" w14:paraId="55F78AEA" w14:textId="522C8601" w:rsidTr="00977947">
        <w:trPr>
          <w:trHeight w:val="720"/>
        </w:trPr>
        <w:tc>
          <w:tcPr>
            <w:tcW w:w="709"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FED1E98" w14:textId="77777777" w:rsidR="00612486" w:rsidRPr="003C0C7E" w:rsidRDefault="00612486" w:rsidP="00D50E3B">
            <w:pPr>
              <w:pStyle w:val="SemEspaamento"/>
              <w:spacing w:line="360" w:lineRule="auto"/>
              <w:ind w:firstLine="0"/>
              <w:rPr>
                <w:rFonts w:cs="Times New Roman"/>
                <w:szCs w:val="24"/>
              </w:rPr>
            </w:pPr>
            <w:proofErr w:type="gramStart"/>
            <w:r w:rsidRPr="003C0C7E">
              <w:rPr>
                <w:rFonts w:cs="Times New Roman"/>
                <w:szCs w:val="24"/>
              </w:rPr>
              <w:t>1</w:t>
            </w:r>
            <w:proofErr w:type="gramEnd"/>
          </w:p>
        </w:tc>
        <w:tc>
          <w:tcPr>
            <w:tcW w:w="4678" w:type="dxa"/>
            <w:tcBorders>
              <w:bottom w:val="single" w:sz="8" w:space="0" w:color="000000"/>
              <w:right w:val="single" w:sz="8" w:space="0" w:color="000000"/>
            </w:tcBorders>
            <w:tcMar>
              <w:top w:w="100" w:type="dxa"/>
              <w:left w:w="100" w:type="dxa"/>
              <w:bottom w:w="100" w:type="dxa"/>
              <w:right w:w="100" w:type="dxa"/>
            </w:tcMar>
          </w:tcPr>
          <w:p w14:paraId="43CFE806" w14:textId="538FC8C0" w:rsidR="00612486" w:rsidRPr="003C0C7E" w:rsidRDefault="00612486" w:rsidP="00EE0A9A">
            <w:pPr>
              <w:spacing w:after="0" w:line="360" w:lineRule="auto"/>
              <w:jc w:val="both"/>
              <w:rPr>
                <w:rFonts w:cs="Times New Roman"/>
                <w:sz w:val="24"/>
                <w:szCs w:val="24"/>
              </w:rPr>
            </w:pPr>
            <w:r w:rsidRPr="003C0C7E">
              <w:rPr>
                <w:sz w:val="24"/>
                <w:szCs w:val="24"/>
              </w:rPr>
              <w:t xml:space="preserve">Calcário </w:t>
            </w:r>
            <w:proofErr w:type="spellStart"/>
            <w:r w:rsidRPr="003C0C7E">
              <w:rPr>
                <w:sz w:val="24"/>
                <w:szCs w:val="24"/>
              </w:rPr>
              <w:t>dolomítico</w:t>
            </w:r>
            <w:proofErr w:type="spellEnd"/>
            <w:r w:rsidRPr="003C0C7E">
              <w:rPr>
                <w:sz w:val="24"/>
                <w:szCs w:val="24"/>
              </w:rPr>
              <w:t>, faixa B com no mínimo 70% de PRNT, a granel.</w:t>
            </w:r>
            <w:r w:rsidR="004C31F3">
              <w:rPr>
                <w:sz w:val="24"/>
                <w:szCs w:val="24"/>
              </w:rPr>
              <w:t xml:space="preserve"> </w:t>
            </w:r>
            <w:r w:rsidRPr="0002311E">
              <w:rPr>
                <w:rFonts w:eastAsia="Calibri" w:cs="Calibri"/>
                <w:bCs/>
                <w:lang w:eastAsia="pt-BR"/>
              </w:rPr>
              <w:t>Produto a ser entregue e espalhado, por responsabilidade do fornecedor, nas seguintes localidades do município de Fortaleza dos Valos:</w:t>
            </w:r>
            <w:proofErr w:type="gramStart"/>
            <w:r w:rsidRPr="0002311E">
              <w:rPr>
                <w:rFonts w:eastAsia="Calibri" w:cs="Calibri"/>
                <w:bCs/>
                <w:lang w:eastAsia="pt-BR"/>
              </w:rPr>
              <w:t xml:space="preserve">  </w:t>
            </w:r>
            <w:proofErr w:type="gramEnd"/>
            <w:r w:rsidRPr="0002311E">
              <w:rPr>
                <w:rFonts w:eastAsia="Calibri" w:cs="Calibri"/>
                <w:bCs/>
                <w:lang w:eastAsia="pt-BR"/>
              </w:rPr>
              <w:t xml:space="preserve">Rincão dos Valos, Santa Terezinha, Pontão, Fazenda Colorado, Esquina Gaúcha, Sutil, Sede Vitoria, Nova Santa Clara e Portão. Conforme plano de trabalho do convênio firmado com o Estado do </w:t>
            </w:r>
            <w:r w:rsidR="00EE0A9A">
              <w:rPr>
                <w:rFonts w:eastAsia="Calibri" w:cs="Calibri"/>
                <w:bCs/>
                <w:lang w:eastAsia="pt-BR"/>
              </w:rPr>
              <w:t>RS</w:t>
            </w:r>
            <w:r w:rsidRPr="0002311E">
              <w:rPr>
                <w:rFonts w:eastAsia="Calibri" w:cs="Calibri"/>
                <w:bCs/>
                <w:lang w:eastAsia="pt-BR"/>
              </w:rPr>
              <w:t xml:space="preserve">, o calcário irá atender aproximadamente 40 propriedades, dividas entre as localidades citadas. Os endereços exatos serão informados juntamente com a requisição de ordem de compra após o relatório de propriedades divulgado pela </w:t>
            </w:r>
            <w:proofErr w:type="spellStart"/>
            <w:r w:rsidRPr="0002311E">
              <w:rPr>
                <w:rFonts w:eastAsia="Calibri" w:cs="Calibri"/>
                <w:bCs/>
                <w:lang w:eastAsia="pt-BR"/>
              </w:rPr>
              <w:t>Emater</w:t>
            </w:r>
            <w:proofErr w:type="spellEnd"/>
            <w:r w:rsidRPr="0002311E">
              <w:rPr>
                <w:rFonts w:eastAsia="Calibri" w:cs="Calibri"/>
                <w:bCs/>
                <w:lang w:eastAsia="pt-BR"/>
              </w:rPr>
              <w:t>.</w:t>
            </w:r>
          </w:p>
        </w:tc>
        <w:tc>
          <w:tcPr>
            <w:tcW w:w="709" w:type="dxa"/>
            <w:tcBorders>
              <w:bottom w:val="single" w:sz="8" w:space="0" w:color="000000"/>
              <w:right w:val="single" w:sz="8" w:space="0" w:color="000000"/>
            </w:tcBorders>
            <w:tcMar>
              <w:top w:w="100" w:type="dxa"/>
              <w:left w:w="100" w:type="dxa"/>
              <w:bottom w:w="100" w:type="dxa"/>
              <w:right w:w="100" w:type="dxa"/>
            </w:tcMar>
          </w:tcPr>
          <w:p w14:paraId="1A051655" w14:textId="6C12DE28" w:rsidR="00612486" w:rsidRPr="003C0C7E" w:rsidRDefault="003C0C7E" w:rsidP="00D50E3B">
            <w:pPr>
              <w:pStyle w:val="SemEspaamento"/>
              <w:spacing w:line="360" w:lineRule="auto"/>
              <w:ind w:firstLine="0"/>
              <w:rPr>
                <w:rFonts w:cs="Times New Roman"/>
                <w:szCs w:val="24"/>
              </w:rPr>
            </w:pPr>
            <w:r w:rsidRPr="003C0C7E">
              <w:rPr>
                <w:rFonts w:cs="Times New Roman"/>
                <w:szCs w:val="24"/>
              </w:rPr>
              <w:t>T</w:t>
            </w:r>
            <w:r w:rsidR="00612486" w:rsidRPr="003C0C7E">
              <w:rPr>
                <w:rFonts w:cs="Times New Roman"/>
                <w:szCs w:val="24"/>
              </w:rPr>
              <w:t>on</w:t>
            </w:r>
            <w:r w:rsidRPr="003C0C7E">
              <w:rPr>
                <w:rFonts w:cs="Times New Roman"/>
                <w:szCs w:val="24"/>
              </w:rPr>
              <w:t>.</w:t>
            </w:r>
            <w:r w:rsidR="00612486" w:rsidRPr="003C0C7E">
              <w:rPr>
                <w:rFonts w:cs="Times New Roman"/>
                <w:szCs w:val="24"/>
              </w:rPr>
              <w:t xml:space="preserve"> </w:t>
            </w:r>
          </w:p>
        </w:tc>
        <w:tc>
          <w:tcPr>
            <w:tcW w:w="850" w:type="dxa"/>
            <w:tcBorders>
              <w:bottom w:val="single" w:sz="8" w:space="0" w:color="000000"/>
              <w:right w:val="single" w:sz="8" w:space="0" w:color="000000"/>
            </w:tcBorders>
            <w:tcMar>
              <w:top w:w="100" w:type="dxa"/>
              <w:left w:w="100" w:type="dxa"/>
              <w:bottom w:w="100" w:type="dxa"/>
              <w:right w:w="100" w:type="dxa"/>
            </w:tcMar>
          </w:tcPr>
          <w:p w14:paraId="503680C9" w14:textId="77777777" w:rsidR="00612486" w:rsidRPr="003C0C7E" w:rsidRDefault="00612486" w:rsidP="00D50E3B">
            <w:pPr>
              <w:pStyle w:val="SemEspaamento"/>
              <w:spacing w:line="360" w:lineRule="auto"/>
              <w:ind w:firstLine="0"/>
              <w:rPr>
                <w:rFonts w:cs="Times New Roman"/>
                <w:szCs w:val="24"/>
              </w:rPr>
            </w:pPr>
            <w:r w:rsidRPr="003C0C7E">
              <w:rPr>
                <w:rFonts w:cs="Times New Roman"/>
                <w:szCs w:val="24"/>
              </w:rPr>
              <w:t>700</w:t>
            </w:r>
          </w:p>
        </w:tc>
        <w:tc>
          <w:tcPr>
            <w:tcW w:w="1134" w:type="dxa"/>
            <w:tcBorders>
              <w:bottom w:val="single" w:sz="8" w:space="0" w:color="000000"/>
              <w:right w:val="single" w:sz="8" w:space="0" w:color="000000"/>
            </w:tcBorders>
          </w:tcPr>
          <w:p w14:paraId="4F6C98A1" w14:textId="20B87301" w:rsidR="00612486" w:rsidRPr="003C0C7E" w:rsidRDefault="00612486" w:rsidP="00D50E3B">
            <w:pPr>
              <w:pStyle w:val="SemEspaamento"/>
              <w:spacing w:line="360" w:lineRule="auto"/>
              <w:ind w:firstLine="0"/>
              <w:rPr>
                <w:rFonts w:cs="Times New Roman"/>
                <w:szCs w:val="24"/>
              </w:rPr>
            </w:pPr>
            <w:r w:rsidRPr="003C0C7E">
              <w:rPr>
                <w:rFonts w:cs="Times New Roman"/>
                <w:szCs w:val="24"/>
              </w:rPr>
              <w:t>227,87</w:t>
            </w:r>
            <w:r w:rsidR="009F1589" w:rsidRPr="003C0C7E">
              <w:rPr>
                <w:rFonts w:cs="Times New Roman"/>
                <w:szCs w:val="24"/>
              </w:rPr>
              <w:t>5</w:t>
            </w:r>
          </w:p>
        </w:tc>
        <w:tc>
          <w:tcPr>
            <w:tcW w:w="1418" w:type="dxa"/>
            <w:tcBorders>
              <w:bottom w:val="single" w:sz="8" w:space="0" w:color="000000"/>
              <w:right w:val="single" w:sz="8" w:space="0" w:color="000000"/>
            </w:tcBorders>
          </w:tcPr>
          <w:p w14:paraId="111DC0F0" w14:textId="2BBE1919" w:rsidR="00612486" w:rsidRPr="003C0C7E" w:rsidRDefault="00612486" w:rsidP="00D50E3B">
            <w:pPr>
              <w:pStyle w:val="SemEspaamento"/>
              <w:spacing w:line="360" w:lineRule="auto"/>
              <w:ind w:firstLine="0"/>
              <w:rPr>
                <w:rFonts w:cs="Times New Roman"/>
                <w:szCs w:val="24"/>
              </w:rPr>
            </w:pPr>
            <w:r w:rsidRPr="003C0C7E">
              <w:rPr>
                <w:rFonts w:cs="Times New Roman"/>
                <w:szCs w:val="24"/>
              </w:rPr>
              <w:t>159.512,50</w:t>
            </w:r>
          </w:p>
        </w:tc>
      </w:tr>
    </w:tbl>
    <w:p w14:paraId="29E9D885" w14:textId="10134388" w:rsidR="00C361A0" w:rsidRPr="003C0C7E" w:rsidRDefault="00C361A0" w:rsidP="00D50E3B">
      <w:pPr>
        <w:spacing w:line="360" w:lineRule="auto"/>
        <w:jc w:val="both"/>
        <w:rPr>
          <w:sz w:val="24"/>
          <w:szCs w:val="24"/>
        </w:rPr>
      </w:pPr>
    </w:p>
    <w:p w14:paraId="7179CE9F" w14:textId="67C0139D" w:rsidR="00416873" w:rsidRPr="003C0C7E" w:rsidRDefault="00416873" w:rsidP="00D50E3B">
      <w:pPr>
        <w:spacing w:line="360" w:lineRule="auto"/>
        <w:ind w:firstLine="708"/>
        <w:jc w:val="both"/>
        <w:rPr>
          <w:sz w:val="24"/>
          <w:szCs w:val="24"/>
        </w:rPr>
      </w:pPr>
      <w:r w:rsidRPr="003C0C7E">
        <w:rPr>
          <w:sz w:val="24"/>
          <w:szCs w:val="24"/>
        </w:rPr>
        <w:lastRenderedPageBreak/>
        <w:t>22.2. O valor total estimado da aquisiç</w:t>
      </w:r>
      <w:r w:rsidR="008A3C75" w:rsidRPr="003C0C7E">
        <w:rPr>
          <w:sz w:val="24"/>
          <w:szCs w:val="24"/>
        </w:rPr>
        <w:t xml:space="preserve">ão é de </w:t>
      </w:r>
      <w:proofErr w:type="gramStart"/>
      <w:r w:rsidR="008A3C75" w:rsidRPr="003C0C7E">
        <w:rPr>
          <w:rFonts w:cs="Times New Roman"/>
          <w:sz w:val="24"/>
          <w:szCs w:val="24"/>
        </w:rPr>
        <w:t xml:space="preserve">159.512,50 (cento e cinquenta e nove mil e quinhentos e doze reais e cinquenta centavos), </w:t>
      </w:r>
      <w:r w:rsidRPr="003C0C7E">
        <w:rPr>
          <w:sz w:val="24"/>
          <w:szCs w:val="24"/>
        </w:rPr>
        <w:t>o</w:t>
      </w:r>
      <w:proofErr w:type="gramEnd"/>
      <w:r w:rsidRPr="003C0C7E">
        <w:rPr>
          <w:sz w:val="24"/>
          <w:szCs w:val="24"/>
        </w:rPr>
        <w:t xml:space="preserve"> que pode variar na fase de disputa no pregão.</w:t>
      </w:r>
    </w:p>
    <w:p w14:paraId="68F88F10" w14:textId="56725262" w:rsidR="00416873" w:rsidRPr="003C0C7E" w:rsidRDefault="00416873" w:rsidP="00D50E3B">
      <w:pPr>
        <w:spacing w:line="360" w:lineRule="auto"/>
        <w:ind w:firstLine="708"/>
        <w:jc w:val="both"/>
        <w:rPr>
          <w:sz w:val="24"/>
          <w:szCs w:val="24"/>
        </w:rPr>
      </w:pPr>
      <w:r w:rsidRPr="003C0C7E">
        <w:rPr>
          <w:sz w:val="24"/>
          <w:szCs w:val="24"/>
        </w:rPr>
        <w:t xml:space="preserve">22.3. Os acréscimos e supressões ocorrerão de acordo com os art. 124 e 125 da Lei n. 14.133/2021, que estabelece que as alterações quantitativas </w:t>
      </w:r>
      <w:proofErr w:type="gramStart"/>
      <w:r w:rsidRPr="003C0C7E">
        <w:rPr>
          <w:sz w:val="24"/>
          <w:szCs w:val="24"/>
        </w:rPr>
        <w:t>devem</w:t>
      </w:r>
      <w:proofErr w:type="gramEnd"/>
      <w:r w:rsidRPr="003C0C7E">
        <w:rPr>
          <w:sz w:val="24"/>
          <w:szCs w:val="24"/>
        </w:rPr>
        <w:t xml:space="preserve"> observar o limite de 25% de acréscimo ou supressão no caso de bens e serviços. Para atender ao interesse público, a contratada é obrigada a aceitar as variações, tratando-se, </w:t>
      </w:r>
      <w:r w:rsidR="008A3C75" w:rsidRPr="003C0C7E">
        <w:rPr>
          <w:sz w:val="24"/>
          <w:szCs w:val="24"/>
        </w:rPr>
        <w:t>portanto,</w:t>
      </w:r>
      <w:r w:rsidRPr="003C0C7E">
        <w:rPr>
          <w:sz w:val="24"/>
          <w:szCs w:val="24"/>
        </w:rPr>
        <w:t xml:space="preserve"> de alteração unilateral. Não é possível que as supressões ultrapassem esse limite. Nesse caso, a alteração deve ser consensual, com a devida justificativa e fundamentação, primando sempre pelo interesse público.</w:t>
      </w:r>
    </w:p>
    <w:p w14:paraId="32620CA2" w14:textId="2B7B4F5F" w:rsidR="00416873" w:rsidRDefault="00416873" w:rsidP="00D50E3B">
      <w:pPr>
        <w:spacing w:line="360" w:lineRule="auto"/>
        <w:ind w:firstLine="708"/>
        <w:jc w:val="both"/>
        <w:rPr>
          <w:sz w:val="24"/>
          <w:szCs w:val="24"/>
        </w:rPr>
      </w:pPr>
      <w:r w:rsidRPr="003C0C7E">
        <w:rPr>
          <w:sz w:val="24"/>
          <w:szCs w:val="24"/>
        </w:rPr>
        <w:t xml:space="preserve">22.4. Constata-se que os valores estão </w:t>
      </w:r>
      <w:bookmarkStart w:id="2" w:name="_Hlk173748509"/>
      <w:r w:rsidRPr="003C0C7E">
        <w:rPr>
          <w:sz w:val="24"/>
          <w:szCs w:val="24"/>
        </w:rPr>
        <w:t>dentro de orçamento municipal, e despesas serão cobertas conforme dotações orçamentárias a seguir descritas:</w:t>
      </w:r>
      <w:bookmarkEnd w:id="2"/>
    </w:p>
    <w:p w14:paraId="768B6CE1" w14:textId="78B7F132" w:rsidR="00416873" w:rsidRPr="003C0C7E" w:rsidRDefault="009773C7" w:rsidP="00D50E3B">
      <w:pPr>
        <w:spacing w:line="360" w:lineRule="auto"/>
        <w:jc w:val="both"/>
        <w:rPr>
          <w:sz w:val="24"/>
          <w:szCs w:val="24"/>
        </w:rPr>
      </w:pPr>
      <w:r w:rsidRPr="003C0C7E">
        <w:rPr>
          <w:noProof/>
          <w:sz w:val="24"/>
          <w:szCs w:val="24"/>
          <w:lang w:eastAsia="pt-BR"/>
        </w:rPr>
        <w:drawing>
          <wp:inline distT="0" distB="0" distL="0" distR="0" wp14:anchorId="43AD12DC" wp14:editId="57986195">
            <wp:extent cx="5941060" cy="2266950"/>
            <wp:effectExtent l="0" t="0" r="2540" b="0"/>
            <wp:docPr id="17375973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97334" name=""/>
                    <pic:cNvPicPr/>
                  </pic:nvPicPr>
                  <pic:blipFill>
                    <a:blip r:embed="rId12"/>
                    <a:stretch>
                      <a:fillRect/>
                    </a:stretch>
                  </pic:blipFill>
                  <pic:spPr>
                    <a:xfrm>
                      <a:off x="0" y="0"/>
                      <a:ext cx="5941060" cy="2266950"/>
                    </a:xfrm>
                    <a:prstGeom prst="rect">
                      <a:avLst/>
                    </a:prstGeom>
                  </pic:spPr>
                </pic:pic>
              </a:graphicData>
            </a:graphic>
          </wp:inline>
        </w:drawing>
      </w:r>
    </w:p>
    <w:p w14:paraId="58EC9025" w14:textId="77777777" w:rsidR="00977947" w:rsidRDefault="00977947" w:rsidP="00D50E3B">
      <w:pPr>
        <w:spacing w:line="360" w:lineRule="auto"/>
        <w:jc w:val="right"/>
        <w:rPr>
          <w:sz w:val="24"/>
          <w:szCs w:val="24"/>
        </w:rPr>
      </w:pPr>
    </w:p>
    <w:p w14:paraId="7D6DD9FD" w14:textId="141C1978" w:rsidR="00416873" w:rsidRDefault="00416873" w:rsidP="00D50E3B">
      <w:pPr>
        <w:spacing w:line="360" w:lineRule="auto"/>
        <w:jc w:val="right"/>
        <w:rPr>
          <w:sz w:val="24"/>
          <w:szCs w:val="24"/>
        </w:rPr>
      </w:pPr>
      <w:r w:rsidRPr="003C0C7E">
        <w:rPr>
          <w:sz w:val="24"/>
          <w:szCs w:val="24"/>
        </w:rPr>
        <w:t xml:space="preserve">Fortaleza dos Valos/RS, </w:t>
      </w:r>
      <w:r w:rsidR="009773C7" w:rsidRPr="003C0C7E">
        <w:rPr>
          <w:sz w:val="24"/>
          <w:szCs w:val="24"/>
        </w:rPr>
        <w:t>12</w:t>
      </w:r>
      <w:r w:rsidRPr="003C0C7E">
        <w:rPr>
          <w:sz w:val="24"/>
          <w:szCs w:val="24"/>
        </w:rPr>
        <w:t xml:space="preserve"> de </w:t>
      </w:r>
      <w:r w:rsidR="009773C7" w:rsidRPr="003C0C7E">
        <w:rPr>
          <w:sz w:val="24"/>
          <w:szCs w:val="24"/>
        </w:rPr>
        <w:t>fevereiro</w:t>
      </w:r>
      <w:r w:rsidRPr="003C0C7E">
        <w:rPr>
          <w:sz w:val="24"/>
          <w:szCs w:val="24"/>
        </w:rPr>
        <w:t xml:space="preserve"> de 2025</w:t>
      </w:r>
      <w:r w:rsidR="00977947">
        <w:rPr>
          <w:sz w:val="24"/>
          <w:szCs w:val="24"/>
        </w:rPr>
        <w:t>.</w:t>
      </w:r>
    </w:p>
    <w:p w14:paraId="0662B73B" w14:textId="77777777" w:rsidR="00977947" w:rsidRPr="003C0C7E" w:rsidRDefault="00977947" w:rsidP="00D50E3B">
      <w:pPr>
        <w:spacing w:line="360" w:lineRule="auto"/>
        <w:jc w:val="right"/>
        <w:rPr>
          <w:sz w:val="24"/>
          <w:szCs w:val="24"/>
        </w:rPr>
      </w:pPr>
    </w:p>
    <w:p w14:paraId="14674BA2" w14:textId="77777777" w:rsidR="00416873" w:rsidRPr="003C0C7E" w:rsidRDefault="00416873" w:rsidP="00D50E3B">
      <w:pPr>
        <w:spacing w:line="360" w:lineRule="auto"/>
        <w:jc w:val="center"/>
        <w:rPr>
          <w:sz w:val="24"/>
          <w:szCs w:val="24"/>
        </w:rPr>
      </w:pPr>
      <w:r w:rsidRPr="003C0C7E">
        <w:rPr>
          <w:sz w:val="24"/>
          <w:szCs w:val="24"/>
        </w:rPr>
        <w:t>________________________________</w:t>
      </w:r>
    </w:p>
    <w:p w14:paraId="59CD2FF6" w14:textId="5252A28B" w:rsidR="00416873" w:rsidRPr="003C0C7E" w:rsidRDefault="00F87358" w:rsidP="00D50E3B">
      <w:pPr>
        <w:spacing w:line="360" w:lineRule="auto"/>
        <w:jc w:val="center"/>
        <w:rPr>
          <w:sz w:val="24"/>
          <w:szCs w:val="24"/>
        </w:rPr>
      </w:pPr>
      <w:r w:rsidRPr="003C0C7E">
        <w:rPr>
          <w:sz w:val="24"/>
          <w:szCs w:val="24"/>
        </w:rPr>
        <w:t>Marcelo Toledo da Silva</w:t>
      </w:r>
    </w:p>
    <w:p w14:paraId="7FF1D0E4" w14:textId="0798D551" w:rsidR="00416873" w:rsidRPr="003C0C7E" w:rsidRDefault="00F87358" w:rsidP="00D50E3B">
      <w:pPr>
        <w:spacing w:line="360" w:lineRule="auto"/>
        <w:jc w:val="center"/>
        <w:rPr>
          <w:sz w:val="24"/>
          <w:szCs w:val="24"/>
        </w:rPr>
      </w:pPr>
      <w:r w:rsidRPr="003C0C7E">
        <w:rPr>
          <w:sz w:val="24"/>
          <w:szCs w:val="24"/>
        </w:rPr>
        <w:t>Secretário</w:t>
      </w:r>
      <w:r w:rsidR="00416873" w:rsidRPr="003C0C7E">
        <w:rPr>
          <w:sz w:val="24"/>
          <w:szCs w:val="24"/>
        </w:rPr>
        <w:t xml:space="preserve"> Municipal de </w:t>
      </w:r>
      <w:r w:rsidRPr="003C0C7E">
        <w:rPr>
          <w:sz w:val="24"/>
          <w:szCs w:val="24"/>
        </w:rPr>
        <w:t xml:space="preserve">Agropecuária, Meio Ambiente e </w:t>
      </w:r>
      <w:proofErr w:type="gramStart"/>
      <w:r w:rsidRPr="003C0C7E">
        <w:rPr>
          <w:sz w:val="24"/>
          <w:szCs w:val="24"/>
        </w:rPr>
        <w:t>Turismo</w:t>
      </w:r>
      <w:proofErr w:type="gramEnd"/>
    </w:p>
    <w:p w14:paraId="279FEC6A" w14:textId="783E4188" w:rsidR="00416873" w:rsidRPr="009773C7" w:rsidRDefault="00416873" w:rsidP="00D50E3B">
      <w:pPr>
        <w:spacing w:line="360" w:lineRule="auto"/>
        <w:jc w:val="both"/>
        <w:rPr>
          <w:sz w:val="24"/>
          <w:szCs w:val="24"/>
        </w:rPr>
      </w:pPr>
    </w:p>
    <w:p w14:paraId="3D3D57FA" w14:textId="12CFCCF1" w:rsidR="00416873" w:rsidRPr="009773C7" w:rsidRDefault="00416873" w:rsidP="00D50E3B">
      <w:pPr>
        <w:spacing w:line="360" w:lineRule="auto"/>
        <w:jc w:val="both"/>
        <w:rPr>
          <w:sz w:val="24"/>
          <w:szCs w:val="24"/>
        </w:rPr>
      </w:pPr>
    </w:p>
    <w:p w14:paraId="74F06331" w14:textId="77777777" w:rsidR="00D50E3B" w:rsidRDefault="00D50E3B" w:rsidP="00D50E3B">
      <w:pPr>
        <w:spacing w:line="360" w:lineRule="auto"/>
        <w:jc w:val="both"/>
        <w:rPr>
          <w:sz w:val="24"/>
          <w:szCs w:val="24"/>
        </w:rPr>
      </w:pPr>
      <w:r>
        <w:rPr>
          <w:sz w:val="24"/>
          <w:szCs w:val="24"/>
        </w:rPr>
        <w:t xml:space="preserve">                       </w:t>
      </w:r>
      <w:r w:rsidR="00416873" w:rsidRPr="009773C7">
        <w:rPr>
          <w:sz w:val="24"/>
          <w:szCs w:val="24"/>
        </w:rPr>
        <w:t xml:space="preserve">Redação Revisada </w:t>
      </w:r>
      <w:r>
        <w:rPr>
          <w:sz w:val="24"/>
          <w:szCs w:val="24"/>
        </w:rPr>
        <w:t>por</w:t>
      </w:r>
      <w:r w:rsidR="00416873" w:rsidRPr="009773C7">
        <w:rPr>
          <w:sz w:val="24"/>
          <w:szCs w:val="24"/>
        </w:rPr>
        <w:tab/>
      </w:r>
      <w:r>
        <w:rPr>
          <w:sz w:val="24"/>
          <w:szCs w:val="24"/>
        </w:rPr>
        <w:t>:</w:t>
      </w:r>
      <w:r w:rsidR="00416873" w:rsidRPr="009773C7">
        <w:rPr>
          <w:sz w:val="24"/>
          <w:szCs w:val="24"/>
        </w:rPr>
        <w:tab/>
      </w:r>
      <w:r w:rsidR="00416873" w:rsidRPr="009773C7">
        <w:rPr>
          <w:sz w:val="24"/>
          <w:szCs w:val="24"/>
        </w:rPr>
        <w:tab/>
      </w:r>
      <w:r w:rsidR="00416873" w:rsidRPr="009773C7">
        <w:rPr>
          <w:sz w:val="24"/>
          <w:szCs w:val="24"/>
        </w:rPr>
        <w:tab/>
      </w:r>
      <w:proofErr w:type="gramStart"/>
      <w:r w:rsidR="00416873" w:rsidRPr="009773C7">
        <w:rPr>
          <w:sz w:val="24"/>
          <w:szCs w:val="24"/>
        </w:rPr>
        <w:t xml:space="preserve">   </w:t>
      </w:r>
    </w:p>
    <w:p w14:paraId="7564F7DF" w14:textId="451A3514" w:rsidR="00416873" w:rsidRPr="009773C7" w:rsidRDefault="00F87358" w:rsidP="00D50E3B">
      <w:pPr>
        <w:spacing w:line="360" w:lineRule="auto"/>
        <w:jc w:val="both"/>
        <w:rPr>
          <w:sz w:val="24"/>
          <w:szCs w:val="24"/>
        </w:rPr>
      </w:pPr>
      <w:proofErr w:type="gramEnd"/>
      <w:r w:rsidRPr="009773C7">
        <w:rPr>
          <w:sz w:val="24"/>
          <w:szCs w:val="24"/>
        </w:rPr>
        <w:t xml:space="preserve">   </w:t>
      </w:r>
    </w:p>
    <w:p w14:paraId="731E3366" w14:textId="2D898DCB" w:rsidR="00D50E3B" w:rsidRDefault="00D50E3B" w:rsidP="00D50E3B">
      <w:pPr>
        <w:spacing w:after="0" w:line="360" w:lineRule="auto"/>
        <w:ind w:left="708"/>
        <w:jc w:val="center"/>
        <w:rPr>
          <w:sz w:val="24"/>
          <w:szCs w:val="24"/>
        </w:rPr>
      </w:pPr>
      <w:r w:rsidRPr="009773C7">
        <w:rPr>
          <w:sz w:val="24"/>
          <w:szCs w:val="24"/>
        </w:rPr>
        <w:t xml:space="preserve">Germano </w:t>
      </w:r>
      <w:proofErr w:type="spellStart"/>
      <w:r w:rsidRPr="009773C7">
        <w:rPr>
          <w:sz w:val="24"/>
          <w:szCs w:val="24"/>
        </w:rPr>
        <w:t>Pianesso</w:t>
      </w:r>
      <w:proofErr w:type="spellEnd"/>
    </w:p>
    <w:p w14:paraId="5A8D8D1B" w14:textId="11116018" w:rsidR="00F87358" w:rsidRPr="009773C7" w:rsidRDefault="00D50E3B" w:rsidP="00D50E3B">
      <w:pPr>
        <w:spacing w:after="0" w:line="360" w:lineRule="auto"/>
        <w:ind w:left="708"/>
        <w:jc w:val="center"/>
        <w:rPr>
          <w:sz w:val="24"/>
          <w:szCs w:val="24"/>
        </w:rPr>
      </w:pPr>
      <w:r w:rsidRPr="009773C7">
        <w:rPr>
          <w:sz w:val="24"/>
          <w:szCs w:val="24"/>
        </w:rPr>
        <w:t>Assessor de Licitações</w:t>
      </w:r>
    </w:p>
    <w:p w14:paraId="43BF4739" w14:textId="77777777" w:rsidR="00F87358" w:rsidRDefault="00F87358" w:rsidP="00D50E3B">
      <w:pPr>
        <w:spacing w:after="0" w:line="360" w:lineRule="auto"/>
        <w:ind w:left="708"/>
        <w:jc w:val="both"/>
        <w:rPr>
          <w:sz w:val="24"/>
          <w:szCs w:val="24"/>
        </w:rPr>
      </w:pPr>
    </w:p>
    <w:p w14:paraId="2998EDBC" w14:textId="77777777" w:rsidR="00D50E3B" w:rsidRPr="009773C7" w:rsidRDefault="00D50E3B" w:rsidP="00D50E3B">
      <w:pPr>
        <w:spacing w:after="0" w:line="360" w:lineRule="auto"/>
        <w:ind w:left="708"/>
        <w:jc w:val="both"/>
        <w:rPr>
          <w:sz w:val="24"/>
          <w:szCs w:val="24"/>
        </w:rPr>
      </w:pPr>
    </w:p>
    <w:p w14:paraId="3D860EFD" w14:textId="20111A82" w:rsidR="00416873" w:rsidRPr="009773C7" w:rsidRDefault="00416873" w:rsidP="00D50E3B">
      <w:pPr>
        <w:spacing w:after="0" w:line="360" w:lineRule="auto"/>
        <w:ind w:left="708"/>
        <w:jc w:val="both"/>
        <w:rPr>
          <w:sz w:val="24"/>
          <w:szCs w:val="24"/>
        </w:rPr>
      </w:pPr>
      <w:r w:rsidRPr="009773C7">
        <w:rPr>
          <w:sz w:val="24"/>
          <w:szCs w:val="24"/>
        </w:rPr>
        <w:t xml:space="preserve">                                                                                  </w:t>
      </w:r>
      <w:r w:rsidRPr="009773C7">
        <w:rPr>
          <w:sz w:val="24"/>
          <w:szCs w:val="24"/>
        </w:rPr>
        <w:tab/>
      </w:r>
      <w:r w:rsidRPr="009773C7">
        <w:rPr>
          <w:sz w:val="24"/>
          <w:szCs w:val="24"/>
        </w:rPr>
        <w:tab/>
      </w:r>
      <w:r w:rsidRPr="009773C7">
        <w:rPr>
          <w:sz w:val="24"/>
          <w:szCs w:val="24"/>
        </w:rPr>
        <w:tab/>
        <w:t xml:space="preserve">                             </w:t>
      </w:r>
      <w:r w:rsidR="00F87358" w:rsidRPr="009773C7">
        <w:rPr>
          <w:sz w:val="24"/>
          <w:szCs w:val="24"/>
        </w:rPr>
        <w:t xml:space="preserve">   </w:t>
      </w:r>
    </w:p>
    <w:p w14:paraId="086616DD" w14:textId="723BDB25" w:rsidR="00D50E3B" w:rsidRDefault="00416873" w:rsidP="00D50E3B">
      <w:pPr>
        <w:spacing w:after="0" w:line="360" w:lineRule="auto"/>
        <w:jc w:val="both"/>
        <w:rPr>
          <w:sz w:val="24"/>
          <w:szCs w:val="24"/>
        </w:rPr>
      </w:pPr>
      <w:r w:rsidRPr="009773C7">
        <w:rPr>
          <w:sz w:val="24"/>
          <w:szCs w:val="24"/>
        </w:rPr>
        <w:t xml:space="preserve"> </w:t>
      </w:r>
      <w:r w:rsidR="00F87358" w:rsidRPr="009773C7">
        <w:rPr>
          <w:sz w:val="24"/>
          <w:szCs w:val="24"/>
        </w:rPr>
        <w:tab/>
      </w:r>
      <w:r w:rsidRPr="009773C7">
        <w:rPr>
          <w:sz w:val="24"/>
          <w:szCs w:val="24"/>
        </w:rPr>
        <w:t xml:space="preserve">   </w:t>
      </w:r>
      <w:r w:rsidR="00D50E3B">
        <w:rPr>
          <w:sz w:val="24"/>
          <w:szCs w:val="24"/>
        </w:rPr>
        <w:t xml:space="preserve">          Deferido por: </w:t>
      </w:r>
    </w:p>
    <w:p w14:paraId="7D5304E9" w14:textId="77777777" w:rsidR="00D50E3B" w:rsidRDefault="00D50E3B" w:rsidP="00D50E3B">
      <w:pPr>
        <w:spacing w:after="0" w:line="360" w:lineRule="auto"/>
        <w:jc w:val="both"/>
        <w:rPr>
          <w:sz w:val="24"/>
          <w:szCs w:val="24"/>
        </w:rPr>
      </w:pPr>
    </w:p>
    <w:p w14:paraId="5AF9C5D1" w14:textId="4F87D8E7" w:rsidR="00D50E3B" w:rsidRDefault="00D50E3B" w:rsidP="00D50E3B">
      <w:pPr>
        <w:spacing w:after="0" w:line="360" w:lineRule="auto"/>
        <w:jc w:val="center"/>
        <w:rPr>
          <w:sz w:val="24"/>
          <w:szCs w:val="24"/>
        </w:rPr>
      </w:pPr>
      <w:r>
        <w:rPr>
          <w:sz w:val="24"/>
          <w:szCs w:val="24"/>
        </w:rPr>
        <w:t xml:space="preserve">Paulo Cezar </w:t>
      </w:r>
      <w:proofErr w:type="spellStart"/>
      <w:r>
        <w:rPr>
          <w:sz w:val="24"/>
          <w:szCs w:val="24"/>
        </w:rPr>
        <w:t>Marangon</w:t>
      </w:r>
      <w:proofErr w:type="spellEnd"/>
    </w:p>
    <w:p w14:paraId="2183EE02" w14:textId="2B521E6D" w:rsidR="00D50E3B" w:rsidRPr="009773C7" w:rsidRDefault="00D50E3B" w:rsidP="00D50E3B">
      <w:pPr>
        <w:spacing w:after="0" w:line="360" w:lineRule="auto"/>
        <w:jc w:val="center"/>
        <w:rPr>
          <w:sz w:val="24"/>
          <w:szCs w:val="24"/>
        </w:rPr>
      </w:pPr>
      <w:r>
        <w:rPr>
          <w:sz w:val="24"/>
          <w:szCs w:val="24"/>
        </w:rPr>
        <w:t>Prefeito Municipal</w:t>
      </w:r>
    </w:p>
    <w:p w14:paraId="5AD93DB5" w14:textId="62A026CC" w:rsidR="00416873" w:rsidRPr="009773C7" w:rsidRDefault="00416873" w:rsidP="00D50E3B">
      <w:pPr>
        <w:spacing w:after="0" w:line="360" w:lineRule="auto"/>
        <w:ind w:firstLine="708"/>
        <w:jc w:val="both"/>
        <w:rPr>
          <w:sz w:val="24"/>
          <w:szCs w:val="24"/>
        </w:rPr>
      </w:pPr>
      <w:r w:rsidRPr="009773C7">
        <w:rPr>
          <w:sz w:val="24"/>
          <w:szCs w:val="24"/>
        </w:rPr>
        <w:tab/>
      </w:r>
      <w:r w:rsidRPr="009773C7">
        <w:rPr>
          <w:sz w:val="24"/>
          <w:szCs w:val="24"/>
        </w:rPr>
        <w:tab/>
      </w:r>
      <w:r w:rsidR="00441C19">
        <w:rPr>
          <w:sz w:val="24"/>
          <w:szCs w:val="24"/>
        </w:rPr>
        <w:t xml:space="preserve">     </w:t>
      </w:r>
    </w:p>
    <w:sectPr w:rsidR="00416873" w:rsidRPr="009773C7" w:rsidSect="00B11F2D">
      <w:headerReference w:type="even" r:id="rId13"/>
      <w:headerReference w:type="default" r:id="rId14"/>
      <w:headerReference w:type="first" r:id="rId15"/>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D69FA" w14:textId="77777777" w:rsidR="00583975" w:rsidRDefault="00583975" w:rsidP="003B17D2">
      <w:pPr>
        <w:spacing w:after="0" w:line="240" w:lineRule="auto"/>
      </w:pPr>
      <w:r>
        <w:separator/>
      </w:r>
    </w:p>
  </w:endnote>
  <w:endnote w:type="continuationSeparator" w:id="0">
    <w:p w14:paraId="7079B6EA" w14:textId="77777777" w:rsidR="00583975" w:rsidRDefault="00583975"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7CBB4" w14:textId="77777777" w:rsidR="00583975" w:rsidRDefault="00583975" w:rsidP="003B17D2">
      <w:pPr>
        <w:spacing w:after="0" w:line="240" w:lineRule="auto"/>
      </w:pPr>
      <w:r>
        <w:separator/>
      </w:r>
    </w:p>
  </w:footnote>
  <w:footnote w:type="continuationSeparator" w:id="0">
    <w:p w14:paraId="12272321" w14:textId="77777777" w:rsidR="00583975" w:rsidRDefault="00583975"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583975">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583975">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583975">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B334A"/>
    <w:multiLevelType w:val="multilevel"/>
    <w:tmpl w:val="B838C944"/>
    <w:lvl w:ilvl="0">
      <w:start w:val="6"/>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3FE2FFA"/>
    <w:multiLevelType w:val="multilevel"/>
    <w:tmpl w:val="75EA2ECE"/>
    <w:lvl w:ilvl="0">
      <w:start w:val="20"/>
      <w:numFmt w:val="decimal"/>
      <w:lvlText w:val="%1"/>
      <w:lvlJc w:val="left"/>
      <w:pPr>
        <w:ind w:left="630" w:hanging="630"/>
      </w:pPr>
    </w:lvl>
    <w:lvl w:ilvl="1">
      <w:start w:val="1"/>
      <w:numFmt w:val="decimal"/>
      <w:lvlText w:val="%1.%2"/>
      <w:lvlJc w:val="left"/>
      <w:pPr>
        <w:ind w:left="630" w:hanging="63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14A10607"/>
    <w:multiLevelType w:val="multilevel"/>
    <w:tmpl w:val="F77E641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5980F74"/>
    <w:multiLevelType w:val="multilevel"/>
    <w:tmpl w:val="285C99E0"/>
    <w:lvl w:ilvl="0">
      <w:start w:val="2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223A33EC"/>
    <w:multiLevelType w:val="multilevel"/>
    <w:tmpl w:val="5B6EE5E0"/>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6">
    <w:nsid w:val="37370397"/>
    <w:multiLevelType w:val="multilevel"/>
    <w:tmpl w:val="C890E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4D272364"/>
    <w:multiLevelType w:val="multilevel"/>
    <w:tmpl w:val="D828FE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FBE70F7"/>
    <w:multiLevelType w:val="multilevel"/>
    <w:tmpl w:val="C80C0622"/>
    <w:lvl w:ilvl="0">
      <w:start w:val="1"/>
      <w:numFmt w:val="decimal"/>
      <w:lvlText w:val="%1."/>
      <w:lvlJc w:val="left"/>
      <w:pPr>
        <w:ind w:left="1068" w:hanging="360"/>
      </w:pPr>
    </w:lvl>
    <w:lvl w:ilvl="1">
      <w:start w:val="2"/>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508" w:hanging="1800"/>
      </w:pPr>
    </w:lvl>
  </w:abstractNum>
  <w:abstractNum w:abstractNumId="9">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5FF2100C"/>
    <w:multiLevelType w:val="hybridMultilevel"/>
    <w:tmpl w:val="077450A0"/>
    <w:lvl w:ilvl="0" w:tplc="2F9E2C54">
      <w:start w:val="5"/>
      <w:numFmt w:val="decimal"/>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1">
    <w:nsid w:val="64A84DD4"/>
    <w:multiLevelType w:val="multilevel"/>
    <w:tmpl w:val="E748674A"/>
    <w:lvl w:ilvl="0">
      <w:start w:val="2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2">
    <w:nsid w:val="76DA51CF"/>
    <w:multiLevelType w:val="hybridMultilevel"/>
    <w:tmpl w:val="8D9077AA"/>
    <w:lvl w:ilvl="0" w:tplc="1430D1BA">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E8236A4">
      <w:start w:val="1"/>
      <w:numFmt w:val="lowerLetter"/>
      <w:lvlText w:val="%2"/>
      <w:lvlJc w:val="left"/>
      <w:pPr>
        <w:ind w:left="71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5F88794">
      <w:start w:val="1"/>
      <w:numFmt w:val="lowerRoman"/>
      <w:lvlText w:val="%3"/>
      <w:lvlJc w:val="left"/>
      <w:pPr>
        <w:ind w:left="106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D0F62058">
      <w:start w:val="1"/>
      <w:numFmt w:val="decimal"/>
      <w:lvlText w:val="%4"/>
      <w:lvlJc w:val="left"/>
      <w:pPr>
        <w:ind w:left="142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5EA1402">
      <w:start w:val="1"/>
      <w:numFmt w:val="lowerLetter"/>
      <w:lvlRestart w:val="0"/>
      <w:lvlText w:val="%5)"/>
      <w:lvlJc w:val="left"/>
      <w:pPr>
        <w:ind w:left="20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17E645C0">
      <w:start w:val="1"/>
      <w:numFmt w:val="lowerRoman"/>
      <w:lvlText w:val="%6"/>
      <w:lvlJc w:val="left"/>
      <w:pPr>
        <w:ind w:left="249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6018DB74">
      <w:start w:val="1"/>
      <w:numFmt w:val="decimal"/>
      <w:lvlText w:val="%7"/>
      <w:lvlJc w:val="left"/>
      <w:pPr>
        <w:ind w:left="321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10055FA">
      <w:start w:val="1"/>
      <w:numFmt w:val="lowerLetter"/>
      <w:lvlText w:val="%8"/>
      <w:lvlJc w:val="left"/>
      <w:pPr>
        <w:ind w:left="39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EC4EEBA8">
      <w:start w:val="1"/>
      <w:numFmt w:val="lowerRoman"/>
      <w:lvlText w:val="%9"/>
      <w:lvlJc w:val="left"/>
      <w:pPr>
        <w:ind w:left="465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num w:numId="1">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6"/>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9"/>
  </w:num>
  <w:num w:numId="11">
    <w:abstractNumId w:val="1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2311E"/>
    <w:rsid w:val="000A3320"/>
    <w:rsid w:val="000B3E94"/>
    <w:rsid w:val="000C4439"/>
    <w:rsid w:val="000E0BA7"/>
    <w:rsid w:val="00114334"/>
    <w:rsid w:val="00115727"/>
    <w:rsid w:val="001259F3"/>
    <w:rsid w:val="0014345E"/>
    <w:rsid w:val="00152AFA"/>
    <w:rsid w:val="00161D65"/>
    <w:rsid w:val="001678A0"/>
    <w:rsid w:val="00186778"/>
    <w:rsid w:val="00191171"/>
    <w:rsid w:val="001A4349"/>
    <w:rsid w:val="001D6493"/>
    <w:rsid w:val="00242E6D"/>
    <w:rsid w:val="0025493E"/>
    <w:rsid w:val="002670D9"/>
    <w:rsid w:val="002D7B51"/>
    <w:rsid w:val="002E2466"/>
    <w:rsid w:val="002E27FA"/>
    <w:rsid w:val="00310793"/>
    <w:rsid w:val="003337D1"/>
    <w:rsid w:val="00344948"/>
    <w:rsid w:val="0037067E"/>
    <w:rsid w:val="003B17D2"/>
    <w:rsid w:val="003C0C7E"/>
    <w:rsid w:val="003C278E"/>
    <w:rsid w:val="003F1CD3"/>
    <w:rsid w:val="00416873"/>
    <w:rsid w:val="00426C42"/>
    <w:rsid w:val="00441C19"/>
    <w:rsid w:val="00442191"/>
    <w:rsid w:val="00457F61"/>
    <w:rsid w:val="004C31F3"/>
    <w:rsid w:val="004F1D65"/>
    <w:rsid w:val="005267D7"/>
    <w:rsid w:val="00544528"/>
    <w:rsid w:val="00563AE0"/>
    <w:rsid w:val="0057163D"/>
    <w:rsid w:val="00583975"/>
    <w:rsid w:val="005848E8"/>
    <w:rsid w:val="00587423"/>
    <w:rsid w:val="005B38A4"/>
    <w:rsid w:val="005D7176"/>
    <w:rsid w:val="005E4006"/>
    <w:rsid w:val="00603AC0"/>
    <w:rsid w:val="00612486"/>
    <w:rsid w:val="00613A71"/>
    <w:rsid w:val="006312DB"/>
    <w:rsid w:val="006A5ED2"/>
    <w:rsid w:val="006B1365"/>
    <w:rsid w:val="006E3EF1"/>
    <w:rsid w:val="00717A90"/>
    <w:rsid w:val="007549E8"/>
    <w:rsid w:val="00775BC5"/>
    <w:rsid w:val="00777A17"/>
    <w:rsid w:val="00781A2E"/>
    <w:rsid w:val="007E322F"/>
    <w:rsid w:val="007F22AA"/>
    <w:rsid w:val="00807BB5"/>
    <w:rsid w:val="008246C9"/>
    <w:rsid w:val="00854C03"/>
    <w:rsid w:val="00863D7A"/>
    <w:rsid w:val="008915E4"/>
    <w:rsid w:val="008A3C75"/>
    <w:rsid w:val="008D08A2"/>
    <w:rsid w:val="008D291E"/>
    <w:rsid w:val="008F7BF2"/>
    <w:rsid w:val="00960110"/>
    <w:rsid w:val="009773C7"/>
    <w:rsid w:val="00977947"/>
    <w:rsid w:val="00990077"/>
    <w:rsid w:val="009B618A"/>
    <w:rsid w:val="009E2A89"/>
    <w:rsid w:val="009F1589"/>
    <w:rsid w:val="00A174D6"/>
    <w:rsid w:val="00A31B02"/>
    <w:rsid w:val="00A60994"/>
    <w:rsid w:val="00A75ED8"/>
    <w:rsid w:val="00A8515B"/>
    <w:rsid w:val="00AD6ACE"/>
    <w:rsid w:val="00AE3678"/>
    <w:rsid w:val="00AE44BA"/>
    <w:rsid w:val="00B0264F"/>
    <w:rsid w:val="00B11F2D"/>
    <w:rsid w:val="00B13446"/>
    <w:rsid w:val="00B61738"/>
    <w:rsid w:val="00B62D8C"/>
    <w:rsid w:val="00BA2C61"/>
    <w:rsid w:val="00BC1628"/>
    <w:rsid w:val="00BE186E"/>
    <w:rsid w:val="00BE7C08"/>
    <w:rsid w:val="00BF45C3"/>
    <w:rsid w:val="00C03CD9"/>
    <w:rsid w:val="00C361A0"/>
    <w:rsid w:val="00C630EB"/>
    <w:rsid w:val="00C715D3"/>
    <w:rsid w:val="00C7438E"/>
    <w:rsid w:val="00C96F0B"/>
    <w:rsid w:val="00CD24DF"/>
    <w:rsid w:val="00CD5E0A"/>
    <w:rsid w:val="00CE0163"/>
    <w:rsid w:val="00D446E3"/>
    <w:rsid w:val="00D50E3B"/>
    <w:rsid w:val="00D55706"/>
    <w:rsid w:val="00D61413"/>
    <w:rsid w:val="00D731E3"/>
    <w:rsid w:val="00D803C3"/>
    <w:rsid w:val="00DA60A1"/>
    <w:rsid w:val="00DB571F"/>
    <w:rsid w:val="00DC7D95"/>
    <w:rsid w:val="00DE3ECD"/>
    <w:rsid w:val="00E3570D"/>
    <w:rsid w:val="00E52F77"/>
    <w:rsid w:val="00E87590"/>
    <w:rsid w:val="00EA3F9F"/>
    <w:rsid w:val="00EB2748"/>
    <w:rsid w:val="00EB6C9C"/>
    <w:rsid w:val="00ED01FC"/>
    <w:rsid w:val="00EE0A9A"/>
    <w:rsid w:val="00F652AE"/>
    <w:rsid w:val="00F87358"/>
    <w:rsid w:val="00FB2ADE"/>
    <w:rsid w:val="00FB4F59"/>
    <w:rsid w:val="00FE4FF9"/>
    <w:rsid w:val="00FF60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1A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AD6A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AD6ACE"/>
    <w:rPr>
      <w:color w:val="0563C1" w:themeColor="hyperlink"/>
      <w:u w:val="single"/>
    </w:rPr>
  </w:style>
  <w:style w:type="character" w:customStyle="1" w:styleId="UnresolvedMention">
    <w:name w:val="Unresolved Mention"/>
    <w:basedOn w:val="Fontepargpadro"/>
    <w:uiPriority w:val="99"/>
    <w:semiHidden/>
    <w:unhideWhenUsed/>
    <w:rsid w:val="00AD6ACE"/>
    <w:rPr>
      <w:color w:val="605E5C"/>
      <w:shd w:val="clear" w:color="auto" w:fill="E1DFDD"/>
    </w:rPr>
  </w:style>
  <w:style w:type="paragraph" w:styleId="PargrafodaLista">
    <w:name w:val="List Paragraph"/>
    <w:basedOn w:val="Normal"/>
    <w:uiPriority w:val="34"/>
    <w:qFormat/>
    <w:rsid w:val="00416873"/>
    <w:pPr>
      <w:ind w:left="720"/>
      <w:contextualSpacing/>
    </w:pPr>
  </w:style>
  <w:style w:type="paragraph" w:styleId="SemEspaamento">
    <w:name w:val="No Spacing"/>
    <w:uiPriority w:val="1"/>
    <w:qFormat/>
    <w:rsid w:val="00416873"/>
    <w:pPr>
      <w:spacing w:after="0" w:line="240" w:lineRule="auto"/>
      <w:ind w:firstLine="709"/>
      <w:jc w:val="both"/>
    </w:pPr>
    <w:rPr>
      <w:kern w:val="0"/>
      <w:sz w:val="24"/>
      <w14:ligatures w14:val="none"/>
    </w:rPr>
  </w:style>
  <w:style w:type="paragraph" w:styleId="Textodebalo">
    <w:name w:val="Balloon Text"/>
    <w:basedOn w:val="Normal"/>
    <w:link w:val="TextodebaloChar"/>
    <w:uiPriority w:val="99"/>
    <w:semiHidden/>
    <w:unhideWhenUsed/>
    <w:rsid w:val="003C0C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C0C7E"/>
    <w:rPr>
      <w:rFonts w:ascii="Tahoma" w:hAnsi="Tahoma" w:cs="Tahoma"/>
      <w:sz w:val="16"/>
      <w:szCs w:val="16"/>
    </w:rPr>
  </w:style>
  <w:style w:type="paragraph" w:styleId="NormalWeb">
    <w:name w:val="Normal (Web)"/>
    <w:basedOn w:val="Normal"/>
    <w:uiPriority w:val="99"/>
    <w:unhideWhenUsed/>
    <w:rsid w:val="00BA2C6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1A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AD6A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AD6ACE"/>
    <w:rPr>
      <w:color w:val="0563C1" w:themeColor="hyperlink"/>
      <w:u w:val="single"/>
    </w:rPr>
  </w:style>
  <w:style w:type="character" w:customStyle="1" w:styleId="UnresolvedMention">
    <w:name w:val="Unresolved Mention"/>
    <w:basedOn w:val="Fontepargpadro"/>
    <w:uiPriority w:val="99"/>
    <w:semiHidden/>
    <w:unhideWhenUsed/>
    <w:rsid w:val="00AD6ACE"/>
    <w:rPr>
      <w:color w:val="605E5C"/>
      <w:shd w:val="clear" w:color="auto" w:fill="E1DFDD"/>
    </w:rPr>
  </w:style>
  <w:style w:type="paragraph" w:styleId="PargrafodaLista">
    <w:name w:val="List Paragraph"/>
    <w:basedOn w:val="Normal"/>
    <w:uiPriority w:val="34"/>
    <w:qFormat/>
    <w:rsid w:val="00416873"/>
    <w:pPr>
      <w:ind w:left="720"/>
      <w:contextualSpacing/>
    </w:pPr>
  </w:style>
  <w:style w:type="paragraph" w:styleId="SemEspaamento">
    <w:name w:val="No Spacing"/>
    <w:uiPriority w:val="1"/>
    <w:qFormat/>
    <w:rsid w:val="00416873"/>
    <w:pPr>
      <w:spacing w:after="0" w:line="240" w:lineRule="auto"/>
      <w:ind w:firstLine="709"/>
      <w:jc w:val="both"/>
    </w:pPr>
    <w:rPr>
      <w:kern w:val="0"/>
      <w:sz w:val="24"/>
      <w14:ligatures w14:val="none"/>
    </w:rPr>
  </w:style>
  <w:style w:type="paragraph" w:styleId="Textodebalo">
    <w:name w:val="Balloon Text"/>
    <w:basedOn w:val="Normal"/>
    <w:link w:val="TextodebaloChar"/>
    <w:uiPriority w:val="99"/>
    <w:semiHidden/>
    <w:unhideWhenUsed/>
    <w:rsid w:val="003C0C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C0C7E"/>
    <w:rPr>
      <w:rFonts w:ascii="Tahoma" w:hAnsi="Tahoma" w:cs="Tahoma"/>
      <w:sz w:val="16"/>
      <w:szCs w:val="16"/>
    </w:rPr>
  </w:style>
  <w:style w:type="paragraph" w:styleId="NormalWeb">
    <w:name w:val="Normal (Web)"/>
    <w:basedOn w:val="Normal"/>
    <w:uiPriority w:val="99"/>
    <w:unhideWhenUsed/>
    <w:rsid w:val="00BA2C6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307981811">
      <w:bodyDiv w:val="1"/>
      <w:marLeft w:val="0"/>
      <w:marRight w:val="0"/>
      <w:marTop w:val="0"/>
      <w:marBottom w:val="0"/>
      <w:divBdr>
        <w:top w:val="none" w:sz="0" w:space="0" w:color="auto"/>
        <w:left w:val="none" w:sz="0" w:space="0" w:color="auto"/>
        <w:bottom w:val="none" w:sz="0" w:space="0" w:color="auto"/>
        <w:right w:val="none" w:sz="0" w:space="0" w:color="auto"/>
      </w:divBdr>
    </w:div>
    <w:div w:id="522397806">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29712738">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74609096">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agrip@pmfv.rs.gov.br"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25</Pages>
  <Words>5914</Words>
  <Characters>31939</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Freese</dc:creator>
  <cp:keywords/>
  <dc:description/>
  <cp:lastModifiedBy>particular</cp:lastModifiedBy>
  <cp:revision>88</cp:revision>
  <cp:lastPrinted>2025-01-20T18:52:00Z</cp:lastPrinted>
  <dcterms:created xsi:type="dcterms:W3CDTF">2025-01-03T12:41:00Z</dcterms:created>
  <dcterms:modified xsi:type="dcterms:W3CDTF">2025-02-13T18:20:00Z</dcterms:modified>
</cp:coreProperties>
</file>