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FA2056" w14:textId="77777777" w:rsidR="00A84C48" w:rsidRPr="00E71F29" w:rsidRDefault="00A84C48" w:rsidP="00A84C48">
      <w:pPr>
        <w:spacing w:before="120" w:after="0" w:line="276" w:lineRule="auto"/>
        <w:jc w:val="both"/>
        <w:rPr>
          <w:rFonts w:cs="Arial"/>
          <w:b/>
          <w:sz w:val="24"/>
          <w:szCs w:val="24"/>
        </w:rPr>
      </w:pPr>
      <w:r w:rsidRPr="00E71F29">
        <w:rPr>
          <w:rFonts w:cs="Arial"/>
          <w:b/>
          <w:sz w:val="24"/>
          <w:szCs w:val="24"/>
          <w:highlight w:val="lightGray"/>
        </w:rPr>
        <w:t>ANEXO VX - MINUTA DE CONTRATO DE EXECUÇÃO DE OBR</w:t>
      </w:r>
      <w:r w:rsidRPr="00E71F29">
        <w:rPr>
          <w:rFonts w:cs="Arial"/>
          <w:b/>
          <w:sz w:val="24"/>
          <w:szCs w:val="24"/>
          <w:highlight w:val="lightGray"/>
          <w:shd w:val="clear" w:color="auto" w:fill="D9D9D9" w:themeFill="background1" w:themeFillShade="D9"/>
        </w:rPr>
        <w:t xml:space="preserve">A </w:t>
      </w:r>
      <w:r w:rsidRPr="00E71F29">
        <w:rPr>
          <w:rFonts w:cs="Arial"/>
          <w:b/>
          <w:sz w:val="24"/>
          <w:szCs w:val="24"/>
          <w:shd w:val="clear" w:color="auto" w:fill="D9D9D9" w:themeFill="background1" w:themeFillShade="D9"/>
        </w:rPr>
        <w:t>COMUM</w:t>
      </w:r>
    </w:p>
    <w:p w14:paraId="16B73B4B" w14:textId="77777777" w:rsidR="00A84C48" w:rsidRPr="00E71F29" w:rsidRDefault="00A84C48" w:rsidP="00A84C48">
      <w:pPr>
        <w:spacing w:before="120" w:after="0" w:line="276" w:lineRule="auto"/>
        <w:jc w:val="both"/>
        <w:rPr>
          <w:rFonts w:cs="Arial"/>
          <w:sz w:val="24"/>
          <w:szCs w:val="24"/>
        </w:rPr>
      </w:pPr>
    </w:p>
    <w:p w14:paraId="0E6A5AA2" w14:textId="77777777" w:rsidR="00A84C48" w:rsidRPr="00E71F29" w:rsidRDefault="00A84C48" w:rsidP="00A84C48">
      <w:pPr>
        <w:spacing w:before="120" w:after="0" w:line="276" w:lineRule="auto"/>
        <w:jc w:val="center"/>
        <w:rPr>
          <w:rFonts w:cs="Arial"/>
          <w:b/>
          <w:sz w:val="24"/>
          <w:szCs w:val="24"/>
        </w:rPr>
      </w:pPr>
      <w:r w:rsidRPr="00E71F29">
        <w:rPr>
          <w:rFonts w:cs="Arial"/>
          <w:b/>
          <w:sz w:val="24"/>
          <w:szCs w:val="24"/>
        </w:rPr>
        <w:t>CONTRATO Nº ___, DE ----</w:t>
      </w:r>
      <w:proofErr w:type="spellStart"/>
      <w:r w:rsidRPr="00E71F29">
        <w:rPr>
          <w:rFonts w:cs="Arial"/>
          <w:b/>
          <w:sz w:val="24"/>
          <w:szCs w:val="24"/>
        </w:rPr>
        <w:t>DE</w:t>
      </w:r>
      <w:proofErr w:type="spellEnd"/>
      <w:r w:rsidRPr="00E71F29">
        <w:rPr>
          <w:rFonts w:cs="Arial"/>
          <w:b/>
          <w:sz w:val="24"/>
          <w:szCs w:val="24"/>
        </w:rPr>
        <w:t>-----DE---</w:t>
      </w:r>
      <w:proofErr w:type="gramStart"/>
      <w:r w:rsidRPr="00E71F29">
        <w:rPr>
          <w:rFonts w:cs="Arial"/>
          <w:b/>
          <w:sz w:val="24"/>
          <w:szCs w:val="24"/>
        </w:rPr>
        <w:t>-</w:t>
      </w:r>
      <w:proofErr w:type="gramEnd"/>
    </w:p>
    <w:p w14:paraId="2123A22D" w14:textId="77777777" w:rsidR="00A84C48" w:rsidRPr="00E71F29" w:rsidRDefault="00A84C48" w:rsidP="00A84C48">
      <w:pPr>
        <w:spacing w:before="120" w:after="0" w:line="276" w:lineRule="auto"/>
        <w:jc w:val="both"/>
        <w:rPr>
          <w:rFonts w:cs="Arial"/>
          <w:sz w:val="20"/>
          <w:szCs w:val="20"/>
        </w:rPr>
      </w:pPr>
      <w:r w:rsidRPr="00E71F29">
        <w:rPr>
          <w:rFonts w:cs="Arial"/>
          <w:sz w:val="20"/>
          <w:szCs w:val="20"/>
        </w:rPr>
        <w:t>Requerente:</w:t>
      </w:r>
    </w:p>
    <w:p w14:paraId="6F1165B5" w14:textId="77777777" w:rsidR="00A84C48" w:rsidRPr="00E71F29" w:rsidRDefault="00A84C48" w:rsidP="00A84C48">
      <w:pPr>
        <w:spacing w:before="120" w:after="0" w:line="276" w:lineRule="auto"/>
        <w:jc w:val="both"/>
        <w:rPr>
          <w:rFonts w:cs="Arial"/>
          <w:sz w:val="20"/>
          <w:szCs w:val="20"/>
        </w:rPr>
      </w:pPr>
      <w:r w:rsidRPr="00E71F29">
        <w:rPr>
          <w:rFonts w:cs="Arial"/>
          <w:sz w:val="20"/>
          <w:szCs w:val="20"/>
        </w:rPr>
        <w:t>Vigência:</w:t>
      </w:r>
      <w:bookmarkStart w:id="0" w:name="_GoBack"/>
      <w:bookmarkEnd w:id="0"/>
    </w:p>
    <w:p w14:paraId="0977D2A5" w14:textId="77777777" w:rsidR="00A84C48" w:rsidRPr="00E71F29" w:rsidRDefault="00A84C48" w:rsidP="00A84C48">
      <w:pPr>
        <w:spacing w:before="120" w:after="0" w:line="276" w:lineRule="auto"/>
        <w:jc w:val="both"/>
        <w:rPr>
          <w:rFonts w:cs="Arial"/>
          <w:sz w:val="20"/>
          <w:szCs w:val="20"/>
        </w:rPr>
      </w:pPr>
      <w:r w:rsidRPr="00E71F29">
        <w:rPr>
          <w:rFonts w:cs="Arial"/>
          <w:sz w:val="20"/>
          <w:szCs w:val="20"/>
        </w:rPr>
        <w:t>Fiscal (Portaria nº...)</w:t>
      </w:r>
    </w:p>
    <w:p w14:paraId="54D8C5CD" w14:textId="77777777" w:rsidR="00A84C48" w:rsidRPr="00E71F29" w:rsidRDefault="00A84C48" w:rsidP="00A84C48">
      <w:pPr>
        <w:spacing w:before="120" w:after="0" w:line="276" w:lineRule="auto"/>
        <w:jc w:val="both"/>
        <w:rPr>
          <w:rFonts w:cs="Arial"/>
          <w:sz w:val="20"/>
          <w:szCs w:val="20"/>
        </w:rPr>
      </w:pPr>
    </w:p>
    <w:p w14:paraId="1B293CB7" w14:textId="77777777" w:rsidR="00A84C48" w:rsidRPr="00E71F29" w:rsidRDefault="00A84C48" w:rsidP="00A84C48">
      <w:pPr>
        <w:tabs>
          <w:tab w:val="left" w:pos="4253"/>
        </w:tabs>
        <w:spacing w:before="120" w:line="276" w:lineRule="auto"/>
        <w:ind w:firstLine="1418"/>
        <w:jc w:val="both"/>
        <w:rPr>
          <w:rFonts w:cs="Arial"/>
          <w:sz w:val="24"/>
          <w:szCs w:val="24"/>
        </w:rPr>
      </w:pPr>
      <w:r w:rsidRPr="00E71F29">
        <w:rPr>
          <w:rFonts w:cs="Arial"/>
          <w:sz w:val="24"/>
          <w:szCs w:val="24"/>
        </w:rPr>
        <w:t xml:space="preserve">Aos ___ dias do mês de __________ do ano de 20__, de um lado o Município de _______________, </w:t>
      </w:r>
      <w:r w:rsidRPr="00E71F29">
        <w:rPr>
          <w:rFonts w:eastAsia="MS Mincho" w:cs="Arial"/>
          <w:sz w:val="24"/>
          <w:szCs w:val="24"/>
        </w:rPr>
        <w:t>pessoa jurídica de direito público, inscrito no CNPJ sob o nº __________________, com sede na Rua/</w:t>
      </w:r>
      <w:proofErr w:type="gramStart"/>
      <w:r w:rsidRPr="00E71F29">
        <w:rPr>
          <w:rFonts w:eastAsia="MS Mincho" w:cs="Arial"/>
          <w:sz w:val="24"/>
          <w:szCs w:val="24"/>
        </w:rPr>
        <w:t>Av.</w:t>
      </w:r>
      <w:proofErr w:type="gramEnd"/>
      <w:r w:rsidRPr="00E71F29">
        <w:rPr>
          <w:rFonts w:eastAsia="MS Mincho" w:cs="Arial"/>
          <w:sz w:val="24"/>
          <w:szCs w:val="24"/>
        </w:rPr>
        <w:t xml:space="preserve"> _______________, nº ___, bairro ___________ cidade de ____________, Estado do ___________, neste ato representado pelo Prefeito Municipal, Sr. (Sra.) _________________</w:t>
      </w:r>
      <w:r w:rsidRPr="00E71F29">
        <w:rPr>
          <w:rFonts w:cs="Arial"/>
          <w:sz w:val="24"/>
          <w:szCs w:val="24"/>
        </w:rPr>
        <w:t xml:space="preserve">, </w:t>
      </w:r>
      <w:r w:rsidRPr="00E71F29">
        <w:rPr>
          <w:rFonts w:eastAsia="MS Mincho" w:cs="Arial"/>
          <w:sz w:val="24"/>
          <w:szCs w:val="24"/>
        </w:rPr>
        <w:t xml:space="preserve">brasileiro(a), maior, residente e domiciliado(a) na Rua/Av. _______________, nº ___, </w:t>
      </w:r>
      <w:r w:rsidRPr="00E71F29">
        <w:rPr>
          <w:rFonts w:cs="Arial"/>
          <w:sz w:val="24"/>
          <w:szCs w:val="24"/>
        </w:rPr>
        <w:t xml:space="preserve">Município de _______________, Estado do _______________, </w:t>
      </w:r>
      <w:r w:rsidRPr="00E71F29">
        <w:rPr>
          <w:rFonts w:eastAsia="MS Mincho" w:cs="Arial"/>
          <w:sz w:val="24"/>
          <w:szCs w:val="24"/>
        </w:rPr>
        <w:t xml:space="preserve">portador(a) do CPF nº ______________ e Carteira de Identidade nº _____________, doravante denominado simplesmente de </w:t>
      </w:r>
      <w:r w:rsidRPr="00E71F29">
        <w:rPr>
          <w:rFonts w:cs="Arial"/>
          <w:sz w:val="24"/>
          <w:szCs w:val="24"/>
        </w:rPr>
        <w:t xml:space="preserve">CONTRATANTE e, de outro lado, a empresa ____________, pessoa jurídica de direito privado, inscrita no CNPJ sob nº ___________, com sede na Rua/Av. </w:t>
      </w:r>
      <w:r w:rsidRPr="00E71F29">
        <w:rPr>
          <w:rFonts w:eastAsia="MS Mincho" w:cs="Arial"/>
          <w:sz w:val="24"/>
          <w:szCs w:val="24"/>
        </w:rPr>
        <w:t>______________, nº ___, bairro ____________, cidade de ____________, Estado do ____________, neste ato representado pelo seu diretor, Sr. (Sra.) _________________</w:t>
      </w:r>
      <w:r w:rsidRPr="00E71F29">
        <w:rPr>
          <w:rFonts w:cs="Arial"/>
          <w:sz w:val="24"/>
          <w:szCs w:val="24"/>
        </w:rPr>
        <w:t xml:space="preserve">, </w:t>
      </w:r>
      <w:r w:rsidRPr="00E71F29">
        <w:rPr>
          <w:rFonts w:eastAsia="MS Mincho" w:cs="Arial"/>
          <w:sz w:val="24"/>
          <w:szCs w:val="24"/>
        </w:rPr>
        <w:t xml:space="preserve">brasileiro(a), maior, residente e domiciliado(a) na Rua/Av. _____________, nº ___, </w:t>
      </w:r>
      <w:r w:rsidRPr="00E71F29">
        <w:rPr>
          <w:rFonts w:cs="Arial"/>
          <w:sz w:val="24"/>
          <w:szCs w:val="24"/>
        </w:rPr>
        <w:t xml:space="preserve">Município de ___________, Estado do _________, </w:t>
      </w:r>
      <w:r w:rsidRPr="00E71F29">
        <w:rPr>
          <w:rFonts w:eastAsia="MS Mincho" w:cs="Arial"/>
          <w:sz w:val="24"/>
          <w:szCs w:val="24"/>
        </w:rPr>
        <w:t xml:space="preserve">portador(a) do CPF nº ___________ e Carteira de Identidade nº ___________, </w:t>
      </w:r>
      <w:r w:rsidRPr="00E71F29">
        <w:rPr>
          <w:rFonts w:cs="Arial"/>
          <w:sz w:val="24"/>
          <w:szCs w:val="24"/>
        </w:rPr>
        <w:t xml:space="preserve">doravante denominada simplesmente CONTRATADA, celebram entre si o presente Contrato que será regido pelas cláusulas e condições que seguem. </w:t>
      </w:r>
    </w:p>
    <w:p w14:paraId="180AF9E5" w14:textId="77777777" w:rsidR="00A84C48" w:rsidRPr="00E71F29" w:rsidRDefault="00A84C48" w:rsidP="00A84C48">
      <w:pPr>
        <w:tabs>
          <w:tab w:val="left" w:pos="4253"/>
        </w:tabs>
        <w:spacing w:before="120" w:line="276" w:lineRule="auto"/>
        <w:jc w:val="both"/>
        <w:rPr>
          <w:rFonts w:cs="Arial"/>
          <w:b/>
          <w:sz w:val="24"/>
          <w:szCs w:val="24"/>
        </w:rPr>
      </w:pPr>
    </w:p>
    <w:p w14:paraId="78218F9E" w14:textId="77777777" w:rsidR="00A84C48" w:rsidRPr="00E71F29" w:rsidRDefault="00A84C48" w:rsidP="00A84C48">
      <w:pPr>
        <w:tabs>
          <w:tab w:val="left" w:pos="4253"/>
        </w:tabs>
        <w:spacing w:before="120" w:line="276" w:lineRule="auto"/>
        <w:jc w:val="both"/>
        <w:rPr>
          <w:rFonts w:cs="Arial"/>
          <w:b/>
          <w:sz w:val="24"/>
          <w:szCs w:val="24"/>
        </w:rPr>
      </w:pPr>
      <w:r w:rsidRPr="00E71F29">
        <w:rPr>
          <w:rFonts w:cs="Arial"/>
          <w:b/>
          <w:sz w:val="24"/>
          <w:szCs w:val="24"/>
        </w:rPr>
        <w:t>CLÁUSULA PRIMEIRA – DA FUNDAMENTAÇÃO</w:t>
      </w:r>
    </w:p>
    <w:p w14:paraId="3A8FA0E7" w14:textId="23177E3D" w:rsidR="00A84C48" w:rsidRPr="00E71F29" w:rsidRDefault="00A84C48" w:rsidP="00A84C48">
      <w:pPr>
        <w:tabs>
          <w:tab w:val="left" w:pos="709"/>
        </w:tabs>
        <w:spacing w:before="120" w:line="276" w:lineRule="auto"/>
        <w:jc w:val="both"/>
        <w:rPr>
          <w:rFonts w:cs="Arial"/>
          <w:sz w:val="24"/>
          <w:szCs w:val="24"/>
        </w:rPr>
      </w:pPr>
      <w:r w:rsidRPr="00E71F29">
        <w:rPr>
          <w:rFonts w:cs="Arial"/>
          <w:sz w:val="24"/>
          <w:szCs w:val="24"/>
        </w:rPr>
        <w:t xml:space="preserve">O presente instrumento é fundamentado no procedimento realizado pela CONTRATANTE através do edital de licitação na modalidade Concorrência </w:t>
      </w:r>
      <w:proofErr w:type="gramStart"/>
      <w:r w:rsidRPr="00E71F29">
        <w:rPr>
          <w:rFonts w:cs="Arial"/>
          <w:sz w:val="24"/>
          <w:szCs w:val="24"/>
        </w:rPr>
        <w:t>nº ...</w:t>
      </w:r>
      <w:proofErr w:type="gramEnd"/>
      <w:r w:rsidRPr="00E71F29">
        <w:rPr>
          <w:rFonts w:cs="Arial"/>
          <w:sz w:val="24"/>
          <w:szCs w:val="24"/>
        </w:rPr>
        <w:t>/2025 – Processo nº .../2025, e na proposta vencedora, conforme termos de homologação e de adjudicação datados de _______, e se regerá pelas cláusulas aqui previstas, bem como pelas normas da Lei Federal nº 14.133/2021 (inclusive nos casos omissos), suas alterações posteriores e demais dispositivos legais aplicáveis.</w:t>
      </w:r>
    </w:p>
    <w:p w14:paraId="331C852D" w14:textId="77777777" w:rsidR="00A84C48" w:rsidRPr="00E71F29" w:rsidRDefault="00A84C48" w:rsidP="00A84C48">
      <w:pPr>
        <w:tabs>
          <w:tab w:val="left" w:pos="1418"/>
        </w:tabs>
        <w:spacing w:before="120" w:line="276" w:lineRule="auto"/>
        <w:jc w:val="both"/>
        <w:rPr>
          <w:rFonts w:cs="Arial"/>
          <w:sz w:val="24"/>
          <w:szCs w:val="24"/>
        </w:rPr>
      </w:pPr>
    </w:p>
    <w:p w14:paraId="682DDF38" w14:textId="77777777" w:rsidR="00A84C48" w:rsidRPr="00E71F29" w:rsidRDefault="00A84C48" w:rsidP="00A84C48">
      <w:pPr>
        <w:spacing w:before="120" w:after="0" w:line="276" w:lineRule="auto"/>
        <w:jc w:val="both"/>
        <w:rPr>
          <w:rFonts w:cs="Arial"/>
          <w:b/>
          <w:sz w:val="24"/>
          <w:szCs w:val="24"/>
        </w:rPr>
      </w:pPr>
      <w:r w:rsidRPr="00E71F29">
        <w:rPr>
          <w:rFonts w:cs="Arial"/>
          <w:b/>
          <w:sz w:val="24"/>
          <w:szCs w:val="24"/>
        </w:rPr>
        <w:t>CLÁUSULA SEGUNDA – DO OBJETO</w:t>
      </w:r>
    </w:p>
    <w:p w14:paraId="42D9594F" w14:textId="5714DC44" w:rsidR="00A84C48" w:rsidRPr="00E71F29" w:rsidRDefault="00A84C48" w:rsidP="00A84C48">
      <w:pPr>
        <w:spacing w:line="276" w:lineRule="auto"/>
        <w:jc w:val="both"/>
        <w:rPr>
          <w:rFonts w:cs="Arial"/>
          <w:sz w:val="24"/>
          <w:szCs w:val="24"/>
        </w:rPr>
      </w:pPr>
      <w:r w:rsidRPr="00E71F29">
        <w:rPr>
          <w:rFonts w:cs="Arial"/>
          <w:sz w:val="24"/>
          <w:szCs w:val="24"/>
        </w:rPr>
        <w:t xml:space="preserve">2.1. O presente contrato tem por objeto a prestação dos </w:t>
      </w:r>
      <w:r w:rsidRPr="00E71F29">
        <w:rPr>
          <w:rFonts w:cstheme="minorHAnsi"/>
          <w:sz w:val="24"/>
          <w:szCs w:val="24"/>
        </w:rPr>
        <w:t xml:space="preserve">serviços de OBRA COMUM pela CONTRATADA, </w:t>
      </w:r>
      <w:r w:rsidRPr="00E71F29">
        <w:rPr>
          <w:rFonts w:cs="Arial"/>
          <w:sz w:val="24"/>
          <w:szCs w:val="24"/>
        </w:rPr>
        <w:t xml:space="preserve">a serem executados em regime de empreitada integral pelo menor preço global, </w:t>
      </w:r>
      <w:r w:rsidRPr="00E71F29">
        <w:rPr>
          <w:rFonts w:cs="Arial"/>
          <w:sz w:val="24"/>
          <w:szCs w:val="24"/>
        </w:rPr>
        <w:lastRenderedPageBreak/>
        <w:t xml:space="preserve">para </w:t>
      </w:r>
      <w:r w:rsidRPr="00E71F29">
        <w:rPr>
          <w:sz w:val="24"/>
          <w:szCs w:val="24"/>
        </w:rPr>
        <w:t xml:space="preserve">EXECUÇÃO DA OBRA DE AMPLIAÇÃO DA EMEI VÓ JUSTINA ROSSATO – PRÓ-INFÂNCIA, EM FORTALEZA DOS VALOS/RS, COM PAREDES DE ALVENARIA, PISO PORCELANATO, FORRO DE GESSO ACARTONADO, ESTRUTURA METÁLICA (TESOURAS E TERÇAS) E TELHA ALUZINCO COM ÁREA DE 224,74M², CONFORME ETP, PROJETO BÁSICO, MEMORIAL DESCRITIVO, PLANILHA ORÇAMENTÁRIA, CRONOGRAMA FÍSICO FINANCEIRO, RRT, E DEMAIS ANEXOS DO EDITAL da </w:t>
      </w:r>
      <w:r w:rsidRPr="00E71F29">
        <w:rPr>
          <w:rFonts w:cs="Arial"/>
          <w:sz w:val="24"/>
          <w:szCs w:val="24"/>
        </w:rPr>
        <w:t xml:space="preserve">Concorrência </w:t>
      </w:r>
      <w:proofErr w:type="gramStart"/>
      <w:r w:rsidRPr="00E71F29">
        <w:rPr>
          <w:rFonts w:cs="Arial"/>
          <w:sz w:val="24"/>
          <w:szCs w:val="24"/>
        </w:rPr>
        <w:t>nº ...</w:t>
      </w:r>
      <w:proofErr w:type="gramEnd"/>
      <w:r w:rsidRPr="00E71F29">
        <w:rPr>
          <w:rFonts w:cs="Arial"/>
          <w:sz w:val="24"/>
          <w:szCs w:val="24"/>
        </w:rPr>
        <w:t>..../2025 – Processo nº ......./2025, a proposta vencedora, que fazem parte integrante desse contrato, como se nele estivessem transcritos.</w:t>
      </w:r>
    </w:p>
    <w:p w14:paraId="2744101B" w14:textId="77777777" w:rsidR="00A84C48" w:rsidRPr="00E71F29" w:rsidRDefault="00A84C48" w:rsidP="00A84C48">
      <w:pPr>
        <w:spacing w:after="0"/>
        <w:ind w:firstLine="851"/>
        <w:jc w:val="both"/>
        <w:rPr>
          <w:rFonts w:eastAsia="Times New Roman" w:cstheme="minorHAnsi"/>
          <w:sz w:val="24"/>
          <w:szCs w:val="24"/>
          <w:lang w:eastAsia="pt-BR"/>
        </w:rPr>
      </w:pPr>
    </w:p>
    <w:p w14:paraId="792A9E91" w14:textId="77777777" w:rsidR="00A84C48" w:rsidRPr="00E71F29" w:rsidRDefault="00A84C48" w:rsidP="00A84C48">
      <w:pPr>
        <w:tabs>
          <w:tab w:val="left" w:pos="4253"/>
        </w:tabs>
        <w:spacing w:before="120" w:line="276" w:lineRule="auto"/>
        <w:jc w:val="both"/>
        <w:rPr>
          <w:rFonts w:cs="Arial"/>
          <w:b/>
          <w:sz w:val="24"/>
          <w:szCs w:val="24"/>
        </w:rPr>
      </w:pPr>
      <w:r w:rsidRPr="00E71F29">
        <w:rPr>
          <w:rFonts w:cs="Arial"/>
          <w:b/>
          <w:sz w:val="24"/>
          <w:szCs w:val="24"/>
        </w:rPr>
        <w:t>CLÁUSULA TERCEIRA – DO PREÇO</w:t>
      </w:r>
    </w:p>
    <w:p w14:paraId="73121ACE" w14:textId="77777777" w:rsidR="00A84C48" w:rsidRPr="00E71F29" w:rsidRDefault="00A84C48" w:rsidP="00A84C48">
      <w:pPr>
        <w:spacing w:before="120" w:line="276" w:lineRule="auto"/>
        <w:jc w:val="both"/>
        <w:rPr>
          <w:rFonts w:cs="Arial"/>
          <w:sz w:val="24"/>
          <w:szCs w:val="24"/>
        </w:rPr>
      </w:pPr>
      <w:r w:rsidRPr="00E71F29">
        <w:rPr>
          <w:rFonts w:cs="Arial"/>
          <w:sz w:val="24"/>
          <w:szCs w:val="24"/>
        </w:rPr>
        <w:t>O preço global total a ser pago pela execução do objeto do presente contrato é de R$ __________ (____ reais), sendo R$</w:t>
      </w:r>
      <w:proofErr w:type="gramStart"/>
      <w:r w:rsidRPr="00E71F29">
        <w:rPr>
          <w:rFonts w:cs="Arial"/>
          <w:sz w:val="24"/>
          <w:szCs w:val="24"/>
        </w:rPr>
        <w:t>..............</w:t>
      </w:r>
      <w:proofErr w:type="gramEnd"/>
      <w:r w:rsidRPr="00E71F29">
        <w:rPr>
          <w:rFonts w:cs="Arial"/>
          <w:sz w:val="24"/>
          <w:szCs w:val="24"/>
        </w:rPr>
        <w:t>(........) de matérias e R$..........(...........)de mão-de-obra, conforme consta na proposta vencedora da licitação, aceito pela CONTRATADA, entendido este como preço justo e suficiente para a total execução do presente objeto, conforme cronograma físico-financeiro anexo ao presente instrumento.</w:t>
      </w:r>
    </w:p>
    <w:p w14:paraId="189B53E3" w14:textId="77777777" w:rsidR="00A84C48" w:rsidRPr="00E71F29" w:rsidRDefault="00A84C48" w:rsidP="00A84C48">
      <w:pPr>
        <w:tabs>
          <w:tab w:val="left" w:pos="1418"/>
        </w:tabs>
        <w:spacing w:before="120" w:line="276" w:lineRule="auto"/>
        <w:jc w:val="both"/>
        <w:rPr>
          <w:rFonts w:cs="Arial"/>
          <w:sz w:val="24"/>
          <w:szCs w:val="24"/>
        </w:rPr>
      </w:pPr>
    </w:p>
    <w:p w14:paraId="19EDF978" w14:textId="77777777"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CLÁUSULA QUARTA - DO PAGAMENTO</w:t>
      </w:r>
    </w:p>
    <w:p w14:paraId="59882771"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4.1.</w:t>
      </w:r>
      <w:r w:rsidRPr="00E71F29">
        <w:rPr>
          <w:rFonts w:cstheme="minorHAnsi"/>
          <w:sz w:val="24"/>
          <w:szCs w:val="24"/>
        </w:rPr>
        <w:t xml:space="preserve"> </w:t>
      </w:r>
      <w:proofErr w:type="gramStart"/>
      <w:r w:rsidRPr="00E71F29">
        <w:rPr>
          <w:rFonts w:cstheme="minorHAnsi"/>
          <w:sz w:val="24"/>
          <w:szCs w:val="24"/>
        </w:rPr>
        <w:t>Obedecido o</w:t>
      </w:r>
      <w:proofErr w:type="gramEnd"/>
      <w:r w:rsidRPr="00E71F29">
        <w:rPr>
          <w:rFonts w:cstheme="minorHAnsi"/>
          <w:sz w:val="24"/>
          <w:szCs w:val="24"/>
        </w:rPr>
        <w:t xml:space="preserve"> Cronograma Físico Financeiro apresentado, a CONTRATADA solicitará ao Setor de Engenharia e Arquitetura da Prefeitura de Fortaleza dos Valos a realização da “medição” dos trabalhos executados. Uma vez medidos os serviços pela Fiscalização, a CONTRATADA apresentará nota fiscal/fatura para liquidação e pagamento da despesa pela PMFV, mediante ordem bancária.</w:t>
      </w:r>
    </w:p>
    <w:p w14:paraId="575DF26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4.2</w:t>
      </w:r>
      <w:r w:rsidRPr="00E71F29">
        <w:rPr>
          <w:rFonts w:cstheme="minorHAnsi"/>
          <w:sz w:val="24"/>
          <w:szCs w:val="24"/>
        </w:rPr>
        <w:t xml:space="preserve"> O pagamento será efetuado pelo CONTRATANTE, em moeda corrente nacional, e somente será realizado após “ateste” do representante do Setor de Engenharia e Arquitetura da Prefeitura de Fortaleza dos Valos na Nota Fiscal apresentada pela Contratada, o qual somente ocorrerá caso tenha sido comprovado o cumprimento das demais obrigações, inclusive quanto à regularidade fiscal.</w:t>
      </w:r>
    </w:p>
    <w:p w14:paraId="4A28C616"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4.3</w:t>
      </w:r>
      <w:r w:rsidRPr="00E71F29">
        <w:rPr>
          <w:rFonts w:cstheme="minorHAnsi"/>
          <w:sz w:val="24"/>
          <w:szCs w:val="24"/>
        </w:rPr>
        <w:t xml:space="preserve"> O prazo de pagamento será de no máximo 30 (trinta) dias após a apresentação de Nota Fiscal/Fatura devidamente atestada por servidor designado para este fim, e depois de satisfeitas todas as condições previstas no Edital.</w:t>
      </w:r>
    </w:p>
    <w:p w14:paraId="1944191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4.4</w:t>
      </w:r>
      <w:r w:rsidRPr="00E71F29">
        <w:rPr>
          <w:rFonts w:cstheme="minorHAnsi"/>
          <w:sz w:val="24"/>
          <w:szCs w:val="24"/>
        </w:rPr>
        <w:t xml:space="preserve"> O CONTRATANTE não se responsabilizará por qualquer despesa que venha a ser efetuada sem que tenha sido prevista no ato convocatório, logo, estará eximida de quaisquer ônus, direitos ou obrigações trabalhistas, tributárias e previdenciárias.</w:t>
      </w:r>
    </w:p>
    <w:p w14:paraId="6482DAFF"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b/>
          <w:bCs/>
          <w:sz w:val="24"/>
          <w:szCs w:val="24"/>
        </w:rPr>
        <w:t>4.5</w:t>
      </w:r>
      <w:r w:rsidRPr="00E71F29">
        <w:rPr>
          <w:rFonts w:cstheme="minorHAnsi"/>
          <w:sz w:val="24"/>
          <w:szCs w:val="24"/>
        </w:rPr>
        <w:t xml:space="preserve"> Constatada</w:t>
      </w:r>
      <w:proofErr w:type="gramEnd"/>
      <w:r w:rsidRPr="00E71F29">
        <w:rPr>
          <w:rFonts w:cstheme="minorHAnsi"/>
          <w:sz w:val="24"/>
          <w:szCs w:val="24"/>
        </w:rPr>
        <w:t xml:space="preserve"> a conformidade dos serviços prestados com as especificações e quantidades previstas no instrumento convocatório e proposta apresentada, o Fiscal do Contrato atestará o recebimento mediante assinatura física ou eletrônica na respectiva Nota Fiscal/Fatura.</w:t>
      </w:r>
    </w:p>
    <w:p w14:paraId="0B185476"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lastRenderedPageBreak/>
        <w:t>4.6</w:t>
      </w:r>
      <w:r w:rsidRPr="00E71F29">
        <w:rPr>
          <w:rFonts w:cstheme="minorHAnsi"/>
          <w:sz w:val="24"/>
          <w:szCs w:val="24"/>
        </w:rPr>
        <w:t xml:space="preserve"> As notas fiscais deverão ser entregues no Centro Administrativo, no Setor de Engenharia e Arquitetura da Prefeitura de Fortaleza dos Valos, no 2º </w:t>
      </w:r>
      <w:proofErr w:type="gramStart"/>
      <w:r w:rsidRPr="00E71F29">
        <w:rPr>
          <w:rFonts w:cstheme="minorHAnsi"/>
          <w:sz w:val="24"/>
          <w:szCs w:val="24"/>
        </w:rPr>
        <w:t>Andar</w:t>
      </w:r>
      <w:proofErr w:type="gramEnd"/>
      <w:r w:rsidRPr="00E71F29">
        <w:rPr>
          <w:rFonts w:cstheme="minorHAnsi"/>
          <w:sz w:val="24"/>
          <w:szCs w:val="24"/>
        </w:rPr>
        <w:t>, localizado na Rua Rubert, nº 900 - Centro, Fortaleza dos Valos/RS.</w:t>
      </w:r>
    </w:p>
    <w:p w14:paraId="3F6CF4F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4.7</w:t>
      </w:r>
      <w:r w:rsidRPr="00E71F29">
        <w:rPr>
          <w:rFonts w:cstheme="minorHAnsi"/>
          <w:sz w:val="24"/>
          <w:szCs w:val="24"/>
        </w:rPr>
        <w:t xml:space="preserve"> No caso de controvérsia sobre a execução do objeto, quanto </w:t>
      </w:r>
      <w:proofErr w:type="gramStart"/>
      <w:r w:rsidRPr="00E71F29">
        <w:rPr>
          <w:rFonts w:cstheme="minorHAnsi"/>
          <w:sz w:val="24"/>
          <w:szCs w:val="24"/>
        </w:rPr>
        <w:t>a</w:t>
      </w:r>
      <w:proofErr w:type="gramEnd"/>
      <w:r w:rsidRPr="00E71F29">
        <w:rPr>
          <w:rFonts w:cstheme="minorHAnsi"/>
          <w:sz w:val="24"/>
          <w:szCs w:val="24"/>
        </w:rPr>
        <w:t xml:space="preserve"> dimensão, qualidade e quantidade, a parcela incontroversa deverá ser liberada no prazo previsto para pagamento.</w:t>
      </w:r>
    </w:p>
    <w:p w14:paraId="51FE166C"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4.8</w:t>
      </w:r>
      <w:r w:rsidRPr="00E71F29">
        <w:rPr>
          <w:rFonts w:cstheme="minorHAnsi"/>
          <w:sz w:val="24"/>
          <w:szCs w:val="24"/>
        </w:rPr>
        <w:t xml:space="preserve"> Não </w:t>
      </w:r>
      <w:proofErr w:type="gramStart"/>
      <w:r w:rsidRPr="00E71F29">
        <w:rPr>
          <w:rFonts w:cstheme="minorHAnsi"/>
          <w:sz w:val="24"/>
          <w:szCs w:val="24"/>
        </w:rPr>
        <w:t>será</w:t>
      </w:r>
      <w:proofErr w:type="gramEnd"/>
      <w:r w:rsidRPr="00E71F29">
        <w:rPr>
          <w:rFonts w:cstheme="minorHAnsi"/>
          <w:sz w:val="24"/>
          <w:szCs w:val="24"/>
        </w:rPr>
        <w:t xml:space="preserve"> permitido pagamento antecipado, parcial ou total, relativo a parcelas contratuais vinculadas ao fornecimento de bens, à execução de obras ou à prestação de serviços.</w:t>
      </w:r>
    </w:p>
    <w:p w14:paraId="1BAF08A6" w14:textId="77777777" w:rsidR="00A84C48" w:rsidRPr="00E71F29" w:rsidRDefault="00A84C48" w:rsidP="00A84C48">
      <w:pPr>
        <w:spacing w:after="0" w:line="276" w:lineRule="auto"/>
        <w:jc w:val="both"/>
        <w:rPr>
          <w:rFonts w:cstheme="minorHAnsi"/>
          <w:sz w:val="24"/>
          <w:szCs w:val="24"/>
        </w:rPr>
      </w:pPr>
    </w:p>
    <w:p w14:paraId="24EB92DC" w14:textId="77777777"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CLÁUSULA QUINTA - REAJUSTE DE PREÇOS</w:t>
      </w:r>
    </w:p>
    <w:p w14:paraId="7C6DD17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5.1</w:t>
      </w:r>
      <w:r w:rsidRPr="00E71F29">
        <w:rPr>
          <w:rFonts w:cstheme="minorHAnsi"/>
          <w:sz w:val="24"/>
          <w:szCs w:val="24"/>
        </w:rPr>
        <w:t xml:space="preserve"> Os preços apresentados pela licitante vencedora serão irreajustáveis pelo período de 12 (doze) meses, contados da data do orçamento da Administração. Após esse período, os mesmos poderão ser reajustados para cobrir alterações no custo dos insumos na mesma proporção da variação prevista no Índice Nacional de Custo da Construção do Mercado (INCC-M).</w:t>
      </w:r>
    </w:p>
    <w:p w14:paraId="1C0ACB3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5.2</w:t>
      </w:r>
      <w:r w:rsidRPr="00E71F29">
        <w:rPr>
          <w:rFonts w:cstheme="minorHAnsi"/>
          <w:sz w:val="24"/>
          <w:szCs w:val="24"/>
        </w:rPr>
        <w:t xml:space="preserve"> O CONTRATANTE deverá assegurar-se de que os preços contratados são compatíveis com aqueles praticados no mercado, de forma a garantir a continuidade da contratação mais vantajosa.</w:t>
      </w:r>
    </w:p>
    <w:p w14:paraId="65236508"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5.3</w:t>
      </w:r>
      <w:r w:rsidRPr="00E71F29">
        <w:rPr>
          <w:rFonts w:cstheme="minorHAnsi"/>
          <w:sz w:val="24"/>
          <w:szCs w:val="24"/>
        </w:rPr>
        <w:t xml:space="preserve"> Caso o índice estabelecido para o reajustamento venha a ser extinto ou de qualquer forma não possa mais ser utilizado, será adotado em substituição o que vier a ser determinado pela legislação então em vigor.</w:t>
      </w:r>
    </w:p>
    <w:p w14:paraId="19E7D281"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5.4</w:t>
      </w:r>
      <w:r w:rsidRPr="00E71F29">
        <w:rPr>
          <w:rFonts w:cstheme="minorHAnsi"/>
          <w:sz w:val="24"/>
          <w:szCs w:val="24"/>
        </w:rPr>
        <w:t xml:space="preserve"> Na ausência de previsão legal quanto ao índice substituto, </w:t>
      </w:r>
      <w:proofErr w:type="gramStart"/>
      <w:r w:rsidRPr="00E71F29">
        <w:rPr>
          <w:rFonts w:cstheme="minorHAnsi"/>
          <w:sz w:val="24"/>
          <w:szCs w:val="24"/>
        </w:rPr>
        <w:t>as</w:t>
      </w:r>
      <w:proofErr w:type="gramEnd"/>
      <w:r w:rsidRPr="00E71F29">
        <w:rPr>
          <w:rFonts w:cstheme="minorHAnsi"/>
          <w:sz w:val="24"/>
          <w:szCs w:val="24"/>
        </w:rPr>
        <w:t xml:space="preserve"> partes elegerão novo índice oficial, para reajustamento do preço do valor remanescente.</w:t>
      </w:r>
    </w:p>
    <w:p w14:paraId="6D83563C"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5.5</w:t>
      </w:r>
      <w:r w:rsidRPr="00E71F29">
        <w:rPr>
          <w:rFonts w:cstheme="minorHAnsi"/>
          <w:sz w:val="24"/>
          <w:szCs w:val="24"/>
        </w:rPr>
        <w:t xml:space="preserve"> </w:t>
      </w:r>
      <w:proofErr w:type="gramStart"/>
      <w:r w:rsidRPr="00E71F29">
        <w:rPr>
          <w:rFonts w:cstheme="minorHAnsi"/>
          <w:sz w:val="24"/>
          <w:szCs w:val="24"/>
        </w:rPr>
        <w:t>Fica</w:t>
      </w:r>
      <w:proofErr w:type="gramEnd"/>
      <w:r w:rsidRPr="00E71F29">
        <w:rPr>
          <w:rFonts w:cstheme="minorHAnsi"/>
          <w:sz w:val="24"/>
          <w:szCs w:val="24"/>
        </w:rPr>
        <w:t xml:space="preserve"> a CONTRATADA obrigada a apresentar memória de cálculo referente ao reajustamento de preços do valor remanescente, sempre que este ocorrer.</w:t>
      </w:r>
    </w:p>
    <w:p w14:paraId="62901E8D"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5.6</w:t>
      </w:r>
      <w:r w:rsidRPr="00E71F29">
        <w:rPr>
          <w:rFonts w:cstheme="minorHAnsi"/>
          <w:sz w:val="24"/>
          <w:szCs w:val="24"/>
        </w:rPr>
        <w:t xml:space="preserve"> Para a CONTRATADA ter direito a uma segunda incidência de reajuste, </w:t>
      </w:r>
      <w:proofErr w:type="gramStart"/>
      <w:r w:rsidRPr="00E71F29">
        <w:rPr>
          <w:rFonts w:cstheme="minorHAnsi"/>
          <w:sz w:val="24"/>
          <w:szCs w:val="24"/>
        </w:rPr>
        <w:t>deverá transcorrer</w:t>
      </w:r>
      <w:proofErr w:type="gramEnd"/>
      <w:r w:rsidRPr="00E71F29">
        <w:rPr>
          <w:rFonts w:cstheme="minorHAnsi"/>
          <w:sz w:val="24"/>
          <w:szCs w:val="24"/>
        </w:rPr>
        <w:t xml:space="preserve"> um novo período de 12 (doze) meses, contados da data da concessão do último reajuste.</w:t>
      </w:r>
    </w:p>
    <w:p w14:paraId="4DF0F07F" w14:textId="77777777" w:rsidR="00A84C48" w:rsidRPr="00E71F29" w:rsidRDefault="00A84C48" w:rsidP="00A84C48">
      <w:pPr>
        <w:spacing w:after="0" w:line="276" w:lineRule="auto"/>
        <w:jc w:val="both"/>
        <w:rPr>
          <w:rFonts w:cstheme="minorHAnsi"/>
          <w:sz w:val="24"/>
          <w:szCs w:val="24"/>
        </w:rPr>
      </w:pPr>
    </w:p>
    <w:p w14:paraId="2F4719D8" w14:textId="77777777"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CLÁUSULA SEXTA - DO RESTABELECIMENTO DO EQUILÍBRIO ECONÔMICO-FINANCEIRO</w:t>
      </w:r>
    </w:p>
    <w:p w14:paraId="55B747E9"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6.1</w:t>
      </w:r>
      <w:r w:rsidRPr="00E71F29">
        <w:rPr>
          <w:rFonts w:cstheme="minorHAnsi"/>
          <w:sz w:val="24"/>
          <w:szCs w:val="24"/>
        </w:rPr>
        <w:t xml:space="preserve"> Em casos de reequilíbrio econômico-financeiro contratual, a contratada deverá providenciar requerimento formal devidamente justificado, que será posteriormente analisado pelos setores competentes, observados o estabelecido na Lei nº 14.133/21.</w:t>
      </w:r>
    </w:p>
    <w:p w14:paraId="734EAAA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6.2</w:t>
      </w:r>
      <w:r w:rsidRPr="00E71F29">
        <w:rPr>
          <w:rFonts w:cstheme="minorHAnsi"/>
          <w:sz w:val="24"/>
          <w:szCs w:val="24"/>
        </w:rPr>
        <w:t xml:space="preserve"> A extinção do contrato não configurará óbice para o reconhecimento do desequilíbrio econômico-financeiro, hipótese em que será concedida indenização por meio de termo indenizatório. </w:t>
      </w:r>
    </w:p>
    <w:p w14:paraId="2BF6CAC6"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6.3</w:t>
      </w:r>
      <w:r w:rsidRPr="00E71F29">
        <w:rPr>
          <w:rFonts w:cstheme="minorHAnsi"/>
          <w:sz w:val="24"/>
          <w:szCs w:val="24"/>
        </w:rPr>
        <w:t xml:space="preserve"> O pedido de restabelecimento do equilíbrio econômico-financeiro deverá ser formulado durante a vigência do contrato e antes de eventual prorrogação nos termos do art. 107 da Lei nº 14.133/21.</w:t>
      </w:r>
    </w:p>
    <w:p w14:paraId="35CDE79F" w14:textId="77777777" w:rsidR="00A84C48" w:rsidRPr="00E71F29" w:rsidRDefault="00A84C48" w:rsidP="00A84C48">
      <w:pPr>
        <w:spacing w:after="0" w:line="276" w:lineRule="auto"/>
        <w:jc w:val="both"/>
        <w:rPr>
          <w:rFonts w:cstheme="minorHAnsi"/>
          <w:sz w:val="24"/>
          <w:szCs w:val="24"/>
        </w:rPr>
      </w:pPr>
    </w:p>
    <w:p w14:paraId="373B827F" w14:textId="77777777" w:rsidR="00A84C48" w:rsidRPr="00E71F29" w:rsidRDefault="00A84C48" w:rsidP="00A84C48">
      <w:pPr>
        <w:tabs>
          <w:tab w:val="left" w:pos="4253"/>
        </w:tabs>
        <w:spacing w:before="120" w:line="276" w:lineRule="auto"/>
        <w:jc w:val="both"/>
        <w:rPr>
          <w:rFonts w:cs="Arial"/>
          <w:b/>
          <w:sz w:val="24"/>
          <w:szCs w:val="24"/>
        </w:rPr>
      </w:pPr>
      <w:r w:rsidRPr="00E71F29">
        <w:rPr>
          <w:rFonts w:cs="Arial"/>
          <w:b/>
          <w:sz w:val="24"/>
          <w:szCs w:val="24"/>
        </w:rPr>
        <w:lastRenderedPageBreak/>
        <w:t>CLÁUSULA SETIMA – DO RECURSO FINANCEIRO</w:t>
      </w:r>
    </w:p>
    <w:p w14:paraId="010A23C6" w14:textId="77777777" w:rsidR="00A84C48" w:rsidRPr="00E71F29" w:rsidRDefault="00A84C48" w:rsidP="00A84C48">
      <w:pPr>
        <w:pStyle w:val="Corpodetexto"/>
        <w:tabs>
          <w:tab w:val="left" w:pos="1418"/>
        </w:tabs>
        <w:spacing w:line="276" w:lineRule="auto"/>
        <w:rPr>
          <w:rFonts w:cs="Arial"/>
          <w:szCs w:val="24"/>
        </w:rPr>
      </w:pPr>
      <w:r w:rsidRPr="00E71F29">
        <w:rPr>
          <w:rFonts w:cstheme="minorHAnsi"/>
          <w:b/>
          <w:szCs w:val="24"/>
        </w:rPr>
        <w:t>7.1</w:t>
      </w:r>
      <w:r w:rsidRPr="00E71F29">
        <w:rPr>
          <w:rFonts w:cs="Arial"/>
          <w:szCs w:val="24"/>
        </w:rPr>
        <w:t xml:space="preserve"> As despesas do presente contrato correrão à conta da seguinte dotação orçamentária: </w:t>
      </w:r>
    </w:p>
    <w:p w14:paraId="3676E2BF" w14:textId="38E8DDBA" w:rsidR="00A84C48" w:rsidRPr="00E71F29" w:rsidRDefault="00A84C48" w:rsidP="00A84C48">
      <w:pPr>
        <w:spacing w:after="0" w:line="276" w:lineRule="auto"/>
        <w:jc w:val="both"/>
        <w:rPr>
          <w:rFonts w:cstheme="minorHAnsi"/>
          <w:b/>
          <w:sz w:val="24"/>
          <w:szCs w:val="24"/>
          <w:highlight w:val="yellow"/>
        </w:rPr>
      </w:pPr>
      <w:r w:rsidRPr="00E71F29">
        <w:rPr>
          <w:rFonts w:cstheme="minorHAnsi"/>
          <w:b/>
          <w:sz w:val="24"/>
          <w:szCs w:val="24"/>
        </w:rPr>
        <w:tab/>
      </w:r>
      <w:proofErr w:type="gramStart"/>
      <w:r w:rsidRPr="00E71F29">
        <w:rPr>
          <w:rFonts w:cstheme="minorHAnsi"/>
          <w:b/>
          <w:sz w:val="24"/>
          <w:szCs w:val="24"/>
          <w:highlight w:val="yellow"/>
        </w:rPr>
        <w:t>................................</w:t>
      </w:r>
      <w:proofErr w:type="gramEnd"/>
    </w:p>
    <w:p w14:paraId="56530B25" w14:textId="0205E031" w:rsidR="00A84C48" w:rsidRPr="00E71F29" w:rsidRDefault="00A84C48" w:rsidP="00A84C48">
      <w:pPr>
        <w:spacing w:after="0" w:line="276" w:lineRule="auto"/>
        <w:jc w:val="both"/>
        <w:rPr>
          <w:rFonts w:cstheme="minorHAnsi"/>
          <w:b/>
          <w:sz w:val="24"/>
          <w:szCs w:val="24"/>
        </w:rPr>
      </w:pPr>
      <w:r w:rsidRPr="00E71F29">
        <w:rPr>
          <w:rFonts w:cstheme="minorHAnsi"/>
          <w:b/>
          <w:sz w:val="24"/>
          <w:szCs w:val="24"/>
          <w:highlight w:val="yellow"/>
        </w:rPr>
        <w:tab/>
      </w:r>
      <w:proofErr w:type="gramStart"/>
      <w:r w:rsidRPr="00E71F29">
        <w:rPr>
          <w:rFonts w:cstheme="minorHAnsi"/>
          <w:b/>
          <w:sz w:val="24"/>
          <w:szCs w:val="24"/>
          <w:highlight w:val="yellow"/>
        </w:rPr>
        <w:t>................................</w:t>
      </w:r>
      <w:proofErr w:type="gramEnd"/>
    </w:p>
    <w:p w14:paraId="588F06D4" w14:textId="77777777" w:rsidR="00A84C48" w:rsidRPr="00E71F29" w:rsidRDefault="00A84C48" w:rsidP="00A84C48">
      <w:pPr>
        <w:spacing w:after="0" w:line="276" w:lineRule="auto"/>
        <w:jc w:val="both"/>
        <w:rPr>
          <w:rFonts w:cstheme="minorHAnsi"/>
          <w:b/>
          <w:sz w:val="24"/>
          <w:szCs w:val="24"/>
        </w:rPr>
      </w:pPr>
    </w:p>
    <w:p w14:paraId="09E59660" w14:textId="77777777" w:rsidR="00A84C48" w:rsidRPr="00E71F29" w:rsidRDefault="00A84C48" w:rsidP="00A84C48">
      <w:pPr>
        <w:spacing w:after="0" w:line="276" w:lineRule="auto"/>
        <w:jc w:val="both"/>
        <w:rPr>
          <w:rFonts w:cstheme="minorHAnsi"/>
          <w:b/>
          <w:sz w:val="24"/>
          <w:szCs w:val="24"/>
        </w:rPr>
      </w:pPr>
      <w:r w:rsidRPr="00E71F29">
        <w:rPr>
          <w:rFonts w:cstheme="minorHAnsi"/>
          <w:b/>
          <w:sz w:val="24"/>
          <w:szCs w:val="24"/>
        </w:rPr>
        <w:t>CLAÚSULA OITAVA - DO PRAZO E LOCAL DE EXECUÇÃO DOS SERVIÇOS</w:t>
      </w:r>
    </w:p>
    <w:p w14:paraId="7E9CF61F" w14:textId="069A7622" w:rsidR="00A84C48" w:rsidRPr="00E71F29" w:rsidRDefault="00A84C48" w:rsidP="00A84C48">
      <w:pPr>
        <w:pStyle w:val="Default"/>
        <w:ind w:firstLine="708"/>
        <w:jc w:val="both"/>
        <w:rPr>
          <w:rFonts w:asciiTheme="minorHAnsi" w:hAnsiTheme="minorHAnsi"/>
        </w:rPr>
      </w:pPr>
      <w:proofErr w:type="gramStart"/>
      <w:r w:rsidRPr="00E71F29">
        <w:rPr>
          <w:rFonts w:asciiTheme="minorHAnsi" w:hAnsiTheme="minorHAnsi"/>
          <w:b/>
        </w:rPr>
        <w:t>8.1</w:t>
      </w:r>
      <w:r w:rsidRPr="00E71F29">
        <w:rPr>
          <w:rFonts w:asciiTheme="minorHAnsi" w:hAnsiTheme="minorHAnsi"/>
        </w:rPr>
        <w:t xml:space="preserve"> Local</w:t>
      </w:r>
      <w:proofErr w:type="gramEnd"/>
      <w:r w:rsidRPr="00E71F29">
        <w:rPr>
          <w:rFonts w:asciiTheme="minorHAnsi" w:hAnsiTheme="minorHAnsi"/>
        </w:rPr>
        <w:t xml:space="preserve"> de execução da obra: Prédio da EMEI Vó Justina </w:t>
      </w:r>
      <w:proofErr w:type="spellStart"/>
      <w:r w:rsidRPr="00E71F29">
        <w:rPr>
          <w:rFonts w:asciiTheme="minorHAnsi" w:hAnsiTheme="minorHAnsi"/>
        </w:rPr>
        <w:t>Rossatto</w:t>
      </w:r>
      <w:proofErr w:type="spellEnd"/>
      <w:r w:rsidRPr="00E71F29">
        <w:rPr>
          <w:rFonts w:asciiTheme="minorHAnsi" w:hAnsiTheme="minorHAnsi"/>
        </w:rPr>
        <w:t xml:space="preserve">, Rua Rubert, esq. com Rua </w:t>
      </w:r>
      <w:proofErr w:type="spellStart"/>
      <w:r w:rsidRPr="00E71F29">
        <w:rPr>
          <w:rFonts w:asciiTheme="minorHAnsi" w:hAnsiTheme="minorHAnsi"/>
        </w:rPr>
        <w:t>Getulio</w:t>
      </w:r>
      <w:proofErr w:type="spellEnd"/>
      <w:r w:rsidRPr="00E71F29">
        <w:rPr>
          <w:rFonts w:asciiTheme="minorHAnsi" w:hAnsiTheme="minorHAnsi"/>
        </w:rPr>
        <w:t xml:space="preserve"> Vargas, nº 1000 – Fortaleza dos Valos, RS </w:t>
      </w:r>
    </w:p>
    <w:p w14:paraId="2A9A56D3" w14:textId="669AF141" w:rsidR="00A84C48" w:rsidRPr="00E71F29" w:rsidRDefault="00A84C48" w:rsidP="00A84C48">
      <w:pPr>
        <w:spacing w:before="120"/>
        <w:ind w:firstLine="709"/>
        <w:jc w:val="both"/>
        <w:rPr>
          <w:rFonts w:cstheme="minorHAnsi"/>
          <w:sz w:val="24"/>
          <w:szCs w:val="24"/>
        </w:rPr>
      </w:pPr>
      <w:r w:rsidRPr="00E71F29">
        <w:rPr>
          <w:rFonts w:cstheme="minorHAnsi"/>
          <w:b/>
          <w:bCs/>
          <w:sz w:val="24"/>
          <w:szCs w:val="24"/>
        </w:rPr>
        <w:t>8.2</w:t>
      </w:r>
      <w:r w:rsidRPr="00E71F29">
        <w:rPr>
          <w:rFonts w:cstheme="minorHAnsi"/>
          <w:sz w:val="24"/>
          <w:szCs w:val="24"/>
        </w:rPr>
        <w:t xml:space="preserve"> A empresa contratada deverá apresentar seu cronograma físico-financeiro em até 05 (cinco) dias úteis após a assinatura do contrato, baseado no modelo adotado por esta Administração (ANEXO III - CRONOGRAMA FÍSICO FINANCEIRO-FINANCEIRO). O referido documento será submetido à aprovação pela FISCALIZAÇÃO.</w:t>
      </w:r>
    </w:p>
    <w:p w14:paraId="7E01943F"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8.3</w:t>
      </w:r>
      <w:r w:rsidRPr="00E71F29">
        <w:rPr>
          <w:rFonts w:cstheme="minorHAnsi"/>
          <w:sz w:val="24"/>
          <w:szCs w:val="24"/>
        </w:rPr>
        <w:t xml:space="preserve"> Os serviços deverão ser iniciados em até 10 (dez) dias úteis, após o recebimento da ordem de serviço (O.S.) emitida pelo Município de Fortaleza dos Valos e o seu prazo de execução será de até 04 (quatro) meses, a contar da assinatura da Ordem de Serviço (O.S.), conforme cronograma físico-financeiro (ANEXO III).</w:t>
      </w:r>
    </w:p>
    <w:p w14:paraId="1DA12C8D"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8.4</w:t>
      </w:r>
      <w:r w:rsidRPr="00E71F29">
        <w:rPr>
          <w:rFonts w:cstheme="minorHAnsi"/>
          <w:sz w:val="24"/>
          <w:szCs w:val="24"/>
        </w:rPr>
        <w:t xml:space="preserve"> O prazo de vigência da contratação é de 12 (doze) meses, a contar da data da assinatura do contrato.</w:t>
      </w:r>
    </w:p>
    <w:p w14:paraId="4B36D3D8"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8.5</w:t>
      </w:r>
      <w:r w:rsidRPr="00E71F29">
        <w:rPr>
          <w:rFonts w:cstheme="minorHAnsi"/>
          <w:sz w:val="24"/>
          <w:szCs w:val="24"/>
        </w:rPr>
        <w:t xml:space="preserve"> O prazo de vigência não poderá ser prorrogado quando seu objeto não for concluído no período firmado no contrato, nos termos do art. 111 da Lei nº 14.133/2021, exceto quando haja autorização formal da autoridade competente.</w:t>
      </w:r>
    </w:p>
    <w:p w14:paraId="1169EF45"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8.6</w:t>
      </w:r>
      <w:r w:rsidRPr="00E71F29">
        <w:rPr>
          <w:rFonts w:cstheme="minorHAnsi"/>
          <w:sz w:val="24"/>
          <w:szCs w:val="24"/>
        </w:rPr>
        <w:t xml:space="preserve"> Em caso de impedimento, ordem de paralisação ou suspensão do contrato, o cronograma de execução será prorrogado automaticamente pelo tempo correspondente, anotadas tais circunstâncias mediante termo aditivo.</w:t>
      </w:r>
    </w:p>
    <w:p w14:paraId="280CEFD4" w14:textId="77777777" w:rsidR="00A84C48" w:rsidRPr="00E71F29" w:rsidRDefault="00A84C48" w:rsidP="00A84C48">
      <w:pPr>
        <w:pStyle w:val="Corpodetexto"/>
        <w:tabs>
          <w:tab w:val="left" w:pos="1418"/>
        </w:tabs>
        <w:spacing w:line="276" w:lineRule="auto"/>
        <w:rPr>
          <w:rFonts w:cs="Arial"/>
          <w:szCs w:val="24"/>
        </w:rPr>
      </w:pPr>
    </w:p>
    <w:p w14:paraId="13594F9E" w14:textId="77777777"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CLÁUSULA NONA - DAS OBRIGAÇÕES DA CONTRATADA</w:t>
      </w:r>
    </w:p>
    <w:p w14:paraId="64500B55"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9.1</w:t>
      </w:r>
      <w:r w:rsidRPr="00E71F29">
        <w:rPr>
          <w:rFonts w:cstheme="minorHAnsi"/>
          <w:sz w:val="24"/>
          <w:szCs w:val="24"/>
        </w:rPr>
        <w:t xml:space="preserve"> O contrato deverá ser executado fielmente pelas partes, de acordo com as cláusulas avençadas e as normas da Lei nº 14.133/21, e cada parte responderá pelas consequências de sua inexecução total ou parcial.</w:t>
      </w:r>
    </w:p>
    <w:p w14:paraId="6DCF98CA"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9.2</w:t>
      </w:r>
      <w:r w:rsidRPr="00E71F29">
        <w:rPr>
          <w:rFonts w:cstheme="minorHAnsi"/>
          <w:sz w:val="24"/>
          <w:szCs w:val="24"/>
        </w:rPr>
        <w:t xml:space="preserve"> O contrato será regido pelas suas cláusulas e pelos preceitos de direito público, e a eles serão aplicados, supletivamente, os princípios da teoria geral dos contratos e as disposições de direito privado.</w:t>
      </w:r>
    </w:p>
    <w:p w14:paraId="50256036"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w:t>
      </w:r>
      <w:r w:rsidRPr="00E71F29">
        <w:rPr>
          <w:rFonts w:cstheme="minorHAnsi"/>
          <w:sz w:val="24"/>
          <w:szCs w:val="24"/>
        </w:rPr>
        <w:t xml:space="preserve"> A Contratada terá dentre outras cláusulas previstas nos instrumentos legais, as seguintes obrigações:</w:t>
      </w:r>
    </w:p>
    <w:p w14:paraId="44E8E7EF"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9.3.1</w:t>
      </w:r>
      <w:r w:rsidRPr="00E71F29">
        <w:rPr>
          <w:rFonts w:cstheme="minorHAnsi"/>
          <w:sz w:val="24"/>
          <w:szCs w:val="24"/>
        </w:rPr>
        <w:t xml:space="preserve"> ser responsável pela execução de todos os serviços contidos na planilha orçamentária, em cumprimento aos termos deste Projeto Básico;</w:t>
      </w:r>
    </w:p>
    <w:p w14:paraId="3616A061" w14:textId="77777777" w:rsidR="00A84C48" w:rsidRPr="00E71F29" w:rsidRDefault="00A84C48" w:rsidP="00A84C48">
      <w:pPr>
        <w:spacing w:after="0"/>
        <w:jc w:val="both"/>
        <w:rPr>
          <w:rFonts w:cstheme="minorHAnsi"/>
          <w:sz w:val="24"/>
          <w:szCs w:val="24"/>
        </w:rPr>
      </w:pPr>
      <w:r w:rsidRPr="00E71F29">
        <w:rPr>
          <w:rFonts w:cstheme="minorHAnsi"/>
          <w:b/>
          <w:bCs/>
          <w:sz w:val="24"/>
          <w:szCs w:val="24"/>
        </w:rPr>
        <w:lastRenderedPageBreak/>
        <w:t>9.3.2</w:t>
      </w:r>
      <w:r w:rsidRPr="00E71F29">
        <w:rPr>
          <w:rFonts w:cstheme="minorHAnsi"/>
          <w:sz w:val="24"/>
          <w:szCs w:val="24"/>
        </w:rPr>
        <w:t xml:space="preserve"> responsabilizar-se por todas as despesas decorrentes da execução da obra, objeto da contratação, tais como: materiais, salários, seguros de acidentes, taxas, impostos, indenizações, vale-refeição, vale-transporte, encargos trabalhistas, previdenciários, e quaisquer outras pertinentes ao bom desempenho da obra, isentando o Contratante de qualquer responsabilidade solidária ou subsidiária;</w:t>
      </w:r>
    </w:p>
    <w:p w14:paraId="1D1379F0"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9.3.3</w:t>
      </w:r>
      <w:r w:rsidRPr="00E71F29">
        <w:rPr>
          <w:rFonts w:cstheme="minorHAnsi"/>
          <w:sz w:val="24"/>
          <w:szCs w:val="24"/>
        </w:rPr>
        <w:t xml:space="preserve"> a Contratada será responsável pelos danos causados diretamente à Administração ou a terceiros em razão da execução do contrato, e não excluirá nem reduzirá essa responsabilidade </w:t>
      </w:r>
      <w:proofErr w:type="gramStart"/>
      <w:r w:rsidRPr="00E71F29">
        <w:rPr>
          <w:rFonts w:cstheme="minorHAnsi"/>
          <w:sz w:val="24"/>
          <w:szCs w:val="24"/>
        </w:rPr>
        <w:t>a</w:t>
      </w:r>
      <w:proofErr w:type="gramEnd"/>
      <w:r w:rsidRPr="00E71F29">
        <w:rPr>
          <w:rFonts w:cstheme="minorHAnsi"/>
          <w:sz w:val="24"/>
          <w:szCs w:val="24"/>
        </w:rPr>
        <w:t xml:space="preserve"> fiscalização ou o acompanhamento pelo Contratante;</w:t>
      </w:r>
    </w:p>
    <w:p w14:paraId="0F39B7B8"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9.3.4</w:t>
      </w:r>
      <w:r w:rsidRPr="00E71F29">
        <w:rPr>
          <w:rFonts w:cstheme="minorHAnsi"/>
          <w:sz w:val="24"/>
          <w:szCs w:val="24"/>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 dentro do prazo de vigência contratual;</w:t>
      </w:r>
    </w:p>
    <w:p w14:paraId="3449C4EB"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9.3.5</w:t>
      </w:r>
      <w:r w:rsidRPr="00E71F29">
        <w:rPr>
          <w:rFonts w:cstheme="minorHAnsi"/>
          <w:sz w:val="24"/>
          <w:szCs w:val="24"/>
        </w:rPr>
        <w:t xml:space="preserve"> cumprir todas as obrigações, principalmente no que compete ao cumprimento do prazo de execução da obra e cronograma estabelecido neste Projeto Básico;</w:t>
      </w:r>
    </w:p>
    <w:p w14:paraId="0D143242"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9.3.6</w:t>
      </w:r>
      <w:r w:rsidRPr="00E71F29">
        <w:rPr>
          <w:rFonts w:cstheme="minorHAnsi"/>
          <w:sz w:val="24"/>
          <w:szCs w:val="24"/>
        </w:rPr>
        <w:t xml:space="preserve"> submeter à aprovação do Departamento de Engenharia e Arquitetura da PMFV, antes do início dos trabalhos, a relação nominal indicado junto com a habilitação técnica de seu corpo técnico envolvido com a execução da obra;</w:t>
      </w:r>
    </w:p>
    <w:p w14:paraId="5AD8BB02"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9.3.7</w:t>
      </w:r>
      <w:r w:rsidRPr="00E71F29">
        <w:rPr>
          <w:rFonts w:cstheme="minorHAnsi"/>
          <w:sz w:val="24"/>
          <w:szCs w:val="24"/>
        </w:rPr>
        <w:t xml:space="preserve"> cumprir todas as normas relativas à Segurança e Medicina do Trabalho, e diligenciar para que seus empregados e eventuais subcontratados efetuem os trabalhos utilizando todos os Equipamentos de Proteção Individual (EPI) e Equipamentos de Proteção Coletiva (EPC). O Contratante poderá paralisar os serviços, enquanto tais empregados não estiverem protegidos. O ônus da paralisação ocorrerá por conta da Contratada, mantendo-se inalterados os prazos contratuais;</w:t>
      </w:r>
    </w:p>
    <w:p w14:paraId="478B1BEF"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9.3.8</w:t>
      </w:r>
      <w:r w:rsidRPr="00E71F29">
        <w:rPr>
          <w:rFonts w:cstheme="minorHAnsi"/>
          <w:sz w:val="24"/>
          <w:szCs w:val="24"/>
        </w:rPr>
        <w:t xml:space="preserve"> responsabilizar-se pela exatidão dos serviços, inclusive em eventuais trabalhos subcontratados, obrigando-se a reparar inteiramente, às suas expensas e nos prazos determinados pelo Contratante, todos os erros, vícios e falhas comprovadas, mesmo após a execução dos serviços;</w:t>
      </w:r>
    </w:p>
    <w:p w14:paraId="3EBB825B"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9.3.9</w:t>
      </w:r>
      <w:r w:rsidRPr="00E71F29">
        <w:rPr>
          <w:rFonts w:cstheme="minorHAnsi"/>
          <w:sz w:val="24"/>
          <w:szCs w:val="24"/>
        </w:rPr>
        <w:t xml:space="preserve"> providenciar o registro da ART ou RRT de execução da obra junto ao CREA ou CAU, bem como regularização da obra junto a outros órgãos competentes (Prefeitura Municipal, INSS, etc.), entregando uma cópia à Fiscalização, para fins de registro e comprovação das condições estabelecidas. Nesse caso, a CONTRATADA deverá apresentar a ART ou RRT dos serviços, objetos do contrato no prazo de até 10 (dez) dias corridos, contados a partir do recebimento da Ordem de Serviço, emitida pelo Setor de Engenharia e Arquitetura;</w:t>
      </w:r>
    </w:p>
    <w:p w14:paraId="3A84B16E"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9.3.10</w:t>
      </w:r>
      <w:r w:rsidRPr="00E71F29">
        <w:rPr>
          <w:rFonts w:cstheme="minorHAnsi"/>
          <w:sz w:val="24"/>
          <w:szCs w:val="24"/>
        </w:rPr>
        <w:t xml:space="preserve"> submeter à Fiscalização, sempre que solicitado, as amostras de todos os materiais a serem empregados nos serviços antes da sua execução;</w:t>
      </w:r>
    </w:p>
    <w:p w14:paraId="0F9790AC"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9.3.11</w:t>
      </w:r>
      <w:r w:rsidRPr="00E71F29">
        <w:rPr>
          <w:rFonts w:cstheme="minorHAnsi"/>
          <w:sz w:val="24"/>
          <w:szCs w:val="24"/>
        </w:rPr>
        <w:t xml:space="preserve"> obedecer a todas as normas técnicas da Associação Brasileira de Normas Técnicas (ABNT) referentes </w:t>
      </w:r>
      <w:proofErr w:type="gramStart"/>
      <w:r w:rsidRPr="00E71F29">
        <w:rPr>
          <w:rFonts w:cstheme="minorHAnsi"/>
          <w:sz w:val="24"/>
          <w:szCs w:val="24"/>
        </w:rPr>
        <w:t>a</w:t>
      </w:r>
      <w:proofErr w:type="gramEnd"/>
      <w:r w:rsidRPr="00E71F29">
        <w:rPr>
          <w:rFonts w:cstheme="minorHAnsi"/>
          <w:sz w:val="24"/>
          <w:szCs w:val="24"/>
        </w:rPr>
        <w:t xml:space="preserve"> execução de obras, em especial as relativas à acessibilidade, sustentabilidade e proteção ao meio ambiente, entre outras;</w:t>
      </w:r>
    </w:p>
    <w:p w14:paraId="4495C371"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9.3.12</w:t>
      </w:r>
      <w:r w:rsidRPr="00E71F29">
        <w:rPr>
          <w:rFonts w:cstheme="minorHAnsi"/>
          <w:sz w:val="24"/>
          <w:szCs w:val="24"/>
        </w:rPr>
        <w:t xml:space="preserve"> após recebimento provisório da obra, e até o seu recebimento definitivo, a Contratada deverá se responsabilizar por sanar todas as imperfeições detectadas pela Fiscalização;</w:t>
      </w:r>
    </w:p>
    <w:p w14:paraId="40779F4A" w14:textId="77777777" w:rsidR="00A84C48" w:rsidRPr="00E71F29" w:rsidRDefault="00A84C48" w:rsidP="00A84C48">
      <w:pPr>
        <w:spacing w:after="0"/>
        <w:jc w:val="both"/>
        <w:rPr>
          <w:rFonts w:cstheme="minorHAnsi"/>
          <w:sz w:val="24"/>
          <w:szCs w:val="24"/>
        </w:rPr>
      </w:pPr>
      <w:r w:rsidRPr="00E71F29">
        <w:rPr>
          <w:rFonts w:cstheme="minorHAnsi"/>
          <w:b/>
          <w:bCs/>
          <w:sz w:val="24"/>
          <w:szCs w:val="24"/>
        </w:rPr>
        <w:lastRenderedPageBreak/>
        <w:t>9.3.13</w:t>
      </w:r>
      <w:r w:rsidRPr="00E71F29">
        <w:rPr>
          <w:rFonts w:cstheme="minorHAnsi"/>
          <w:sz w:val="24"/>
          <w:szCs w:val="24"/>
        </w:rPr>
        <w:t xml:space="preserve"> responder, sempre que solicitado ou exigido pelo órgão ambiental local ou pela Fiscalização da PMFV, devendo prestar informações completas sobre a caracterização dos resíduos produzidos na realização dos trabalhos, transporte e disposição final; </w:t>
      </w:r>
      <w:proofErr w:type="gramStart"/>
      <w:r w:rsidRPr="00E71F29">
        <w:rPr>
          <w:rFonts w:cstheme="minorHAnsi"/>
          <w:sz w:val="24"/>
          <w:szCs w:val="24"/>
        </w:rPr>
        <w:t>e</w:t>
      </w:r>
      <w:proofErr w:type="gramEnd"/>
    </w:p>
    <w:p w14:paraId="4826C089"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9.3.14</w:t>
      </w:r>
      <w:r w:rsidRPr="00E71F29">
        <w:rPr>
          <w:rFonts w:cstheme="minorHAnsi"/>
          <w:sz w:val="24"/>
          <w:szCs w:val="24"/>
        </w:rPr>
        <w:t xml:space="preserve"> a Contratada não poderá contratar parentes (até o terceiro grau) de dirigente do órgão ou entidade contratante ou de agente público que desempenhe função na licitação ou atue na fiscalização ou na gestão do contrato. Não poderão também participar da execução do objeto do certame as pessoas descritas no art. 9º da Lei 14.133/2021.</w:t>
      </w:r>
    </w:p>
    <w:p w14:paraId="11B51BC4" w14:textId="77777777" w:rsidR="00A84C48" w:rsidRPr="00E71F29" w:rsidRDefault="00A84C48" w:rsidP="00A84C48">
      <w:pPr>
        <w:spacing w:after="0"/>
        <w:jc w:val="both"/>
        <w:rPr>
          <w:rFonts w:cstheme="minorHAnsi"/>
          <w:sz w:val="24"/>
          <w:szCs w:val="24"/>
        </w:rPr>
      </w:pPr>
      <w:r w:rsidRPr="00E71F29">
        <w:rPr>
          <w:rFonts w:cstheme="minorHAnsi"/>
          <w:b/>
          <w:bCs/>
          <w:sz w:val="24"/>
          <w:szCs w:val="24"/>
        </w:rPr>
        <w:t>9.4</w:t>
      </w:r>
      <w:r w:rsidRPr="00E71F29">
        <w:rPr>
          <w:rFonts w:cstheme="minorHAnsi"/>
          <w:sz w:val="24"/>
          <w:szCs w:val="24"/>
        </w:rPr>
        <w:t xml:space="preserve"> A CONTRATADA fornecerá todos os materiais necessários à execução eficiente dos serviços descritos neste projeto básico. Os materiais utilizados deverão ser novos (sem uso) e originais. Na hipótese da substituição de qualquer material fornecido pela Contratada, por motivo de imperfeição, o mesmo deverá ser reposto, sem ônus para o município.</w:t>
      </w:r>
    </w:p>
    <w:p w14:paraId="6BF6F96E" w14:textId="77777777" w:rsidR="00A84C48" w:rsidRPr="00E71F29" w:rsidRDefault="00A84C48" w:rsidP="00A84C48">
      <w:pPr>
        <w:spacing w:after="0" w:line="276" w:lineRule="auto"/>
        <w:jc w:val="both"/>
        <w:rPr>
          <w:rFonts w:cstheme="minorHAnsi"/>
          <w:sz w:val="24"/>
          <w:szCs w:val="24"/>
        </w:rPr>
      </w:pPr>
    </w:p>
    <w:p w14:paraId="7CCBD8E2" w14:textId="77777777"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CLÁUSULA DÉCIMA - DAS OBRIGAÇÕES DO CONTRATANTE</w:t>
      </w:r>
    </w:p>
    <w:p w14:paraId="334C53E8"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w:t>
      </w:r>
      <w:r w:rsidRPr="00E71F29">
        <w:rPr>
          <w:rFonts w:cstheme="minorHAnsi"/>
          <w:sz w:val="24"/>
          <w:szCs w:val="24"/>
        </w:rPr>
        <w:t xml:space="preserve"> O Contratante terá dentre outras cláusulas previstas nos instrumentos legais, as seguintes obrigações:</w:t>
      </w:r>
    </w:p>
    <w:p w14:paraId="123BC439"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101.1</w:t>
      </w:r>
      <w:r w:rsidRPr="00E71F29">
        <w:rPr>
          <w:rFonts w:cstheme="minorHAnsi"/>
          <w:sz w:val="24"/>
          <w:szCs w:val="24"/>
        </w:rPr>
        <w:t xml:space="preserve"> prestar as informações e os esclarecimentos que venham a ser solicitados pelo Preposto ou Responsável Técnico da Contratada;</w:t>
      </w:r>
    </w:p>
    <w:p w14:paraId="19E3897D"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10.1.2</w:t>
      </w:r>
      <w:r w:rsidRPr="00E71F29">
        <w:rPr>
          <w:rFonts w:cstheme="minorHAnsi"/>
          <w:sz w:val="24"/>
          <w:szCs w:val="24"/>
        </w:rPr>
        <w:t xml:space="preserve"> fornecer toda documentação técnica (projetos, especificações e outros), necessária para a execução dos serviços;</w:t>
      </w:r>
    </w:p>
    <w:p w14:paraId="491E3E87"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10.1.3</w:t>
      </w:r>
      <w:r w:rsidRPr="00E71F29">
        <w:rPr>
          <w:rFonts w:cstheme="minorHAnsi"/>
          <w:sz w:val="24"/>
          <w:szCs w:val="24"/>
        </w:rPr>
        <w:t xml:space="preserve"> acompanhar e fiscalizar o andamento dos serviços, em conformidade com as condições e termos definidos neste Projeto Básico e anexos;</w:t>
      </w:r>
    </w:p>
    <w:p w14:paraId="28518AC6"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10.1.4</w:t>
      </w:r>
      <w:r w:rsidRPr="00E71F29">
        <w:rPr>
          <w:rFonts w:cstheme="minorHAnsi"/>
          <w:sz w:val="24"/>
          <w:szCs w:val="24"/>
        </w:rPr>
        <w:t xml:space="preserve"> A Prefeitura Municipal de Fortaleza dos Valos terá o dever de explicitamente emitir decisão sobre todas as solicitações e reclamações relacionadas à execução dos contratos regidos pela Lei nº 14.133/21, ressalvados os requerimentos manifestamente impertinentes, meramente protelatórios ou de nenhum interesse para a boa execução do contrato;</w:t>
      </w:r>
    </w:p>
    <w:p w14:paraId="5B459D9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10.1.5</w:t>
      </w:r>
      <w:r w:rsidRPr="00E71F29">
        <w:rPr>
          <w:rFonts w:cstheme="minorHAnsi"/>
          <w:sz w:val="24"/>
          <w:szCs w:val="24"/>
        </w:rPr>
        <w:t xml:space="preserve"> a execução do contrato deverá ser acompanhada e fiscalizada por </w:t>
      </w:r>
      <w:proofErr w:type="gramStart"/>
      <w:r w:rsidRPr="00E71F29">
        <w:rPr>
          <w:rFonts w:cstheme="minorHAnsi"/>
          <w:sz w:val="24"/>
          <w:szCs w:val="24"/>
        </w:rPr>
        <w:t>1</w:t>
      </w:r>
      <w:proofErr w:type="gramEnd"/>
      <w:r w:rsidRPr="00E71F29">
        <w:rPr>
          <w:rFonts w:cstheme="minorHAnsi"/>
          <w:sz w:val="24"/>
          <w:szCs w:val="24"/>
        </w:rPr>
        <w:t xml:space="preserve"> (um) ou mais fiscais do contrato, representantes deste Município especialmente designado conforme requisitos estabelecidos no art. 7º da Lei nº 14.133/21;</w:t>
      </w:r>
    </w:p>
    <w:p w14:paraId="18BB13D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10.1.6</w:t>
      </w:r>
      <w:r w:rsidRPr="00E71F29">
        <w:rPr>
          <w:rFonts w:cstheme="minorHAnsi"/>
          <w:sz w:val="24"/>
          <w:szCs w:val="24"/>
        </w:rPr>
        <w:t xml:space="preserve"> realizar medições periódicas mensais e atestar, por meio do representante designado (fiscal) as Notas Fiscais emitidas pelo Contratante, após verificação da efetiva execução dos serviços;</w:t>
      </w:r>
    </w:p>
    <w:p w14:paraId="5BF4766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10.1.7</w:t>
      </w:r>
      <w:r w:rsidRPr="00E71F29">
        <w:rPr>
          <w:rFonts w:cstheme="minorHAnsi"/>
          <w:sz w:val="24"/>
          <w:szCs w:val="24"/>
        </w:rPr>
        <w:t xml:space="preserve"> rejeitar qualquer serviço executado equivocadamente ou em desacordo com as orientações contidas neste Projeto Básico e seus Anexos;</w:t>
      </w:r>
    </w:p>
    <w:p w14:paraId="4C6FCEDF"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10.1.8</w:t>
      </w:r>
      <w:r w:rsidRPr="00E71F29">
        <w:rPr>
          <w:rFonts w:cstheme="minorHAnsi"/>
          <w:sz w:val="24"/>
          <w:szCs w:val="24"/>
        </w:rPr>
        <w:t xml:space="preserve"> dar prosseguimento aos procedimentos internos visando à aplicação de penalidades previstas em Contrato, bem como efetuar notificações/advertência, quando necessário;</w:t>
      </w:r>
    </w:p>
    <w:p w14:paraId="78601F58"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10.1.9</w:t>
      </w:r>
      <w:r w:rsidRPr="00E71F29">
        <w:rPr>
          <w:rFonts w:cstheme="minorHAnsi"/>
          <w:sz w:val="24"/>
          <w:szCs w:val="24"/>
        </w:rPr>
        <w:t xml:space="preserve"> assegurar o livre acesso dos empregados da Contratada no local de execução da obra;</w:t>
      </w:r>
    </w:p>
    <w:p w14:paraId="1A9F671C"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lastRenderedPageBreak/>
        <w:t>10.1.10</w:t>
      </w:r>
      <w:r w:rsidRPr="00E71F29">
        <w:rPr>
          <w:rFonts w:cstheme="minorHAnsi"/>
          <w:sz w:val="24"/>
          <w:szCs w:val="24"/>
        </w:rPr>
        <w:t xml:space="preserve"> observar para que, durante a vigência contratual, sejam mantidas pela CONTRATADA todas as condições de habilitação e qualificação exigidas para a contratação, bem como sua compatibilidade com as obrigações assumidas;</w:t>
      </w:r>
    </w:p>
    <w:p w14:paraId="7043657A"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10.1.11</w:t>
      </w:r>
      <w:r w:rsidRPr="00E71F29">
        <w:rPr>
          <w:rFonts w:cstheme="minorHAnsi"/>
          <w:sz w:val="24"/>
          <w:szCs w:val="24"/>
        </w:rPr>
        <w:t xml:space="preserve"> inspecionar todos os materiais utilizados pela CONTRATADA para execução da obra;</w:t>
      </w:r>
    </w:p>
    <w:p w14:paraId="6498DE06"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10.1.12</w:t>
      </w:r>
      <w:r w:rsidRPr="00E71F29">
        <w:rPr>
          <w:rFonts w:cstheme="minorHAnsi"/>
          <w:sz w:val="24"/>
          <w:szCs w:val="24"/>
        </w:rPr>
        <w:t xml:space="preserve"> apresentar, sempre que solicitado pela CONTRATADA, detalhes e/ou especificações adicionais que porventura se fizerem necessários;</w:t>
      </w:r>
    </w:p>
    <w:p w14:paraId="578A6AD0"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10.1.13</w:t>
      </w:r>
      <w:r w:rsidRPr="00E71F29">
        <w:rPr>
          <w:rFonts w:cstheme="minorHAnsi"/>
          <w:sz w:val="24"/>
          <w:szCs w:val="24"/>
        </w:rPr>
        <w:t xml:space="preserve"> o município de Fortaleza dos Valos divulgará no site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74309735"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10.1.14</w:t>
      </w:r>
      <w:r w:rsidRPr="00E71F29">
        <w:rPr>
          <w:rFonts w:cstheme="minorHAnsi"/>
          <w:sz w:val="24"/>
          <w:szCs w:val="24"/>
        </w:rPr>
        <w:t xml:space="preserve"> verificada a ocorrência de alteração do cronograma da obra conforme o disposto no § 5º do art. 115 da Lei nº 14.133/21 por mais de 01 (um) mês, a Administração deverá divulgar, no site eletrônico oficial e em placa a ser </w:t>
      </w:r>
      <w:proofErr w:type="gramStart"/>
      <w:r w:rsidRPr="00E71F29">
        <w:rPr>
          <w:rFonts w:cstheme="minorHAnsi"/>
          <w:sz w:val="24"/>
          <w:szCs w:val="24"/>
        </w:rPr>
        <w:t>afixada</w:t>
      </w:r>
      <w:proofErr w:type="gramEnd"/>
      <w:r w:rsidRPr="00E71F29">
        <w:rPr>
          <w:rFonts w:cstheme="minorHAnsi"/>
          <w:sz w:val="24"/>
          <w:szCs w:val="24"/>
        </w:rPr>
        <w:t xml:space="preserve"> em local da obra, o aviso público de obra paralisada, o motivo e o responsável pela inexecução temporária do objeto do contrato e a data prevista para o reinício da sua execução.</w:t>
      </w:r>
    </w:p>
    <w:p w14:paraId="0725D0CE" w14:textId="77777777" w:rsidR="00A84C48" w:rsidRPr="00E71F29" w:rsidRDefault="00A84C48" w:rsidP="00A84C48">
      <w:pPr>
        <w:spacing w:after="0" w:line="276" w:lineRule="auto"/>
        <w:jc w:val="both"/>
        <w:rPr>
          <w:rFonts w:cstheme="minorHAnsi"/>
          <w:sz w:val="24"/>
          <w:szCs w:val="24"/>
        </w:rPr>
      </w:pPr>
    </w:p>
    <w:p w14:paraId="50C82EC0" w14:textId="77777777"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CLÁUSULA DÉCIMA PRIMEIRA - DAS GARANTIAS</w:t>
      </w:r>
    </w:p>
    <w:p w14:paraId="2AB65345" w14:textId="796C481F"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1</w:t>
      </w:r>
      <w:r w:rsidR="003836DC" w:rsidRPr="00E71F29">
        <w:rPr>
          <w:rFonts w:cstheme="minorHAnsi"/>
          <w:b/>
          <w:bCs/>
          <w:sz w:val="24"/>
          <w:szCs w:val="24"/>
        </w:rPr>
        <w:t>1</w:t>
      </w:r>
      <w:r w:rsidRPr="00E71F29">
        <w:rPr>
          <w:rFonts w:cstheme="minorHAnsi"/>
          <w:b/>
          <w:bCs/>
          <w:sz w:val="24"/>
          <w:szCs w:val="24"/>
        </w:rPr>
        <w:t>. GARANTIA DOS SERVIÇOS</w:t>
      </w:r>
    </w:p>
    <w:p w14:paraId="2FA5378A" w14:textId="0F2F149A"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w:t>
      </w:r>
      <w:r w:rsidR="003836DC" w:rsidRPr="00E71F29">
        <w:rPr>
          <w:rFonts w:cstheme="minorHAnsi"/>
          <w:b/>
          <w:bCs/>
          <w:sz w:val="24"/>
          <w:szCs w:val="24"/>
        </w:rPr>
        <w:t>1</w:t>
      </w:r>
      <w:r w:rsidRPr="00E71F29">
        <w:rPr>
          <w:rFonts w:cstheme="minorHAnsi"/>
          <w:b/>
          <w:bCs/>
          <w:sz w:val="24"/>
          <w:szCs w:val="24"/>
        </w:rPr>
        <w:t>.1</w:t>
      </w:r>
      <w:r w:rsidRPr="00E71F29">
        <w:rPr>
          <w:rFonts w:cstheme="minorHAnsi"/>
          <w:sz w:val="24"/>
          <w:szCs w:val="24"/>
        </w:rPr>
        <w:t xml:space="preserve"> Todos os serviços prestados deverão gerar um relatório detalhado que funcionará como memória técnica, para efeito de garantia de serviços, assinado pelo Fiscal, para fins de acervo técnico e guarda de informações técnicas que venham a ocasionar defeitos.</w:t>
      </w:r>
    </w:p>
    <w:p w14:paraId="705068D2" w14:textId="5EC032A8"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w:t>
      </w:r>
      <w:r w:rsidR="003836DC" w:rsidRPr="00E71F29">
        <w:rPr>
          <w:rFonts w:cstheme="minorHAnsi"/>
          <w:b/>
          <w:bCs/>
          <w:sz w:val="24"/>
          <w:szCs w:val="24"/>
        </w:rPr>
        <w:t>1</w:t>
      </w:r>
      <w:r w:rsidRPr="00E71F29">
        <w:rPr>
          <w:rFonts w:cstheme="minorHAnsi"/>
          <w:b/>
          <w:bCs/>
          <w:sz w:val="24"/>
          <w:szCs w:val="24"/>
        </w:rPr>
        <w:t>.2</w:t>
      </w:r>
      <w:r w:rsidRPr="00E71F29">
        <w:rPr>
          <w:rFonts w:cstheme="minorHAnsi"/>
          <w:sz w:val="24"/>
          <w:szCs w:val="24"/>
        </w:rPr>
        <w:t xml:space="preserve"> A CONTRATADA se responsabilizará pelo prazo legal de garantia de 05 (cinco) anos pela solidez e segurança do trabalho realizado, conforme art. 618 do Código Civil e o art. 12 da Lei nº 8.078/90 (Código de Defesa do Consumidor) contado da data de emissão do TERMO DE RECEBIMENTO DEFINITIVO. </w:t>
      </w:r>
    </w:p>
    <w:p w14:paraId="57D22943" w14:textId="37F2674F" w:rsidR="00A84C48" w:rsidRPr="00E71F29" w:rsidRDefault="00A84C48" w:rsidP="00A84C48">
      <w:pPr>
        <w:spacing w:after="0" w:line="276" w:lineRule="auto"/>
        <w:jc w:val="both"/>
        <w:rPr>
          <w:rFonts w:cstheme="minorHAnsi"/>
          <w:sz w:val="24"/>
          <w:szCs w:val="24"/>
        </w:rPr>
      </w:pPr>
      <w:r w:rsidRPr="00E71F29">
        <w:rPr>
          <w:rFonts w:cstheme="minorHAnsi"/>
          <w:b/>
          <w:sz w:val="24"/>
          <w:szCs w:val="24"/>
        </w:rPr>
        <w:t>1</w:t>
      </w:r>
      <w:r w:rsidR="003836DC" w:rsidRPr="00E71F29">
        <w:rPr>
          <w:rFonts w:cstheme="minorHAnsi"/>
          <w:b/>
          <w:sz w:val="24"/>
          <w:szCs w:val="24"/>
        </w:rPr>
        <w:t>1</w:t>
      </w:r>
      <w:r w:rsidRPr="00E71F29">
        <w:rPr>
          <w:rFonts w:cstheme="minorHAnsi"/>
          <w:b/>
          <w:sz w:val="24"/>
          <w:szCs w:val="24"/>
        </w:rPr>
        <w:t>.3.</w:t>
      </w:r>
      <w:r w:rsidRPr="00E71F29">
        <w:rPr>
          <w:rFonts w:cstheme="minorHAnsi"/>
          <w:sz w:val="24"/>
          <w:szCs w:val="24"/>
        </w:rPr>
        <w:t xml:space="preserve"> As demais disposições referentes às garantias estão estabelecidas no Edital da licitação, qual, juntamente com o presente contrato, vincula as partes.</w:t>
      </w:r>
    </w:p>
    <w:p w14:paraId="4F14A9A8" w14:textId="56047F6A" w:rsidR="003836DC" w:rsidRPr="00E71F29" w:rsidRDefault="003836DC" w:rsidP="003836DC">
      <w:pPr>
        <w:jc w:val="both"/>
        <w:rPr>
          <w:b/>
          <w:bCs/>
          <w:sz w:val="24"/>
          <w:szCs w:val="24"/>
        </w:rPr>
      </w:pPr>
      <w:proofErr w:type="gramStart"/>
      <w:r w:rsidRPr="00E71F29">
        <w:rPr>
          <w:b/>
          <w:bCs/>
          <w:sz w:val="24"/>
          <w:szCs w:val="24"/>
        </w:rPr>
        <w:t>11.</w:t>
      </w:r>
      <w:proofErr w:type="gramEnd"/>
      <w:r w:rsidRPr="00E71F29">
        <w:rPr>
          <w:b/>
          <w:bCs/>
          <w:sz w:val="24"/>
          <w:szCs w:val="24"/>
        </w:rPr>
        <w:t>B. DA GARANTIA CONTRATUAL</w:t>
      </w:r>
    </w:p>
    <w:p w14:paraId="66BD7EE6" w14:textId="15056EF6" w:rsidR="003836DC" w:rsidRPr="00E71F29" w:rsidRDefault="003836DC" w:rsidP="003836DC">
      <w:pPr>
        <w:jc w:val="both"/>
        <w:rPr>
          <w:sz w:val="24"/>
          <w:szCs w:val="24"/>
        </w:rPr>
      </w:pPr>
      <w:r w:rsidRPr="00E71F29">
        <w:rPr>
          <w:b/>
          <w:bCs/>
          <w:sz w:val="24"/>
          <w:szCs w:val="24"/>
        </w:rPr>
        <w:t>11-</w:t>
      </w:r>
      <w:proofErr w:type="gramStart"/>
      <w:r w:rsidRPr="00E71F29">
        <w:rPr>
          <w:b/>
          <w:bCs/>
          <w:sz w:val="24"/>
          <w:szCs w:val="24"/>
        </w:rPr>
        <w:t>B.</w:t>
      </w:r>
      <w:proofErr w:type="gramEnd"/>
      <w:r w:rsidRPr="00E71F29">
        <w:rPr>
          <w:b/>
          <w:bCs/>
          <w:sz w:val="24"/>
          <w:szCs w:val="24"/>
        </w:rPr>
        <w:t>1.</w:t>
      </w:r>
      <w:r w:rsidRPr="00E71F29">
        <w:rPr>
          <w:sz w:val="24"/>
          <w:szCs w:val="24"/>
        </w:rPr>
        <w:t xml:space="preserve"> A empresa vencedora deverá prestar garantia, na modalidade seguro-garantia, com cláusula de retomada, no valor correspondente a 1% (um por cento) do valor da Proposta, conforme disposto no art. 58 da Lei nº 14.133/2021.</w:t>
      </w:r>
    </w:p>
    <w:p w14:paraId="0EBA3AD7" w14:textId="6BB78D45" w:rsidR="003836DC" w:rsidRPr="00E71F29" w:rsidRDefault="003836DC" w:rsidP="003836DC">
      <w:pPr>
        <w:jc w:val="both"/>
        <w:rPr>
          <w:sz w:val="24"/>
          <w:szCs w:val="24"/>
        </w:rPr>
      </w:pPr>
      <w:r w:rsidRPr="00E71F29">
        <w:rPr>
          <w:b/>
          <w:bCs/>
          <w:sz w:val="24"/>
          <w:szCs w:val="24"/>
        </w:rPr>
        <w:t>11-</w:t>
      </w:r>
      <w:proofErr w:type="gramStart"/>
      <w:r w:rsidRPr="00E71F29">
        <w:rPr>
          <w:b/>
          <w:bCs/>
          <w:sz w:val="24"/>
          <w:szCs w:val="24"/>
        </w:rPr>
        <w:t>B.</w:t>
      </w:r>
      <w:proofErr w:type="gramEnd"/>
      <w:r w:rsidRPr="00E71F29">
        <w:rPr>
          <w:b/>
          <w:bCs/>
          <w:sz w:val="24"/>
          <w:szCs w:val="24"/>
        </w:rPr>
        <w:t>2</w:t>
      </w:r>
      <w:r w:rsidRPr="00E71F29">
        <w:rPr>
          <w:sz w:val="24"/>
          <w:szCs w:val="24"/>
        </w:rPr>
        <w:t xml:space="preserve"> O prazo para apresentação da garantia deverá ser comprovada até o momento do início da obra, nos termos do art. 58, §3º e 4º da Lei nº 14.133/2021.</w:t>
      </w:r>
    </w:p>
    <w:p w14:paraId="196FF232" w14:textId="3025F619" w:rsidR="003836DC" w:rsidRPr="00E71F29" w:rsidRDefault="003836DC" w:rsidP="003836DC">
      <w:pPr>
        <w:jc w:val="both"/>
        <w:rPr>
          <w:sz w:val="24"/>
          <w:szCs w:val="24"/>
        </w:rPr>
      </w:pPr>
      <w:r w:rsidRPr="00E71F29">
        <w:rPr>
          <w:b/>
          <w:bCs/>
          <w:sz w:val="24"/>
          <w:szCs w:val="24"/>
        </w:rPr>
        <w:t>11-</w:t>
      </w:r>
      <w:proofErr w:type="gramStart"/>
      <w:r w:rsidRPr="00E71F29">
        <w:rPr>
          <w:b/>
          <w:bCs/>
          <w:sz w:val="24"/>
          <w:szCs w:val="24"/>
        </w:rPr>
        <w:t>B.</w:t>
      </w:r>
      <w:proofErr w:type="gramEnd"/>
      <w:r w:rsidRPr="00E71F29">
        <w:rPr>
          <w:b/>
          <w:bCs/>
          <w:sz w:val="24"/>
          <w:szCs w:val="24"/>
        </w:rPr>
        <w:t xml:space="preserve">3 </w:t>
      </w:r>
      <w:r w:rsidRPr="00E71F29">
        <w:rPr>
          <w:sz w:val="24"/>
          <w:szCs w:val="24"/>
        </w:rPr>
        <w:t xml:space="preserve">O CONTRATANTE restituirá ou liberará a garantia ofertada, no prazo máximo 10 (dez) dias úteis, contados da assinatura do contrato ou da data em que for declarada fracassada a licitação, conforme art. 58, §2º da Lei nº 14.133 de 2021, mediante requerimento. </w:t>
      </w:r>
    </w:p>
    <w:p w14:paraId="3B5EDEF2" w14:textId="77777777" w:rsidR="003836DC" w:rsidRPr="00E71F29" w:rsidRDefault="003836DC" w:rsidP="003836DC">
      <w:pPr>
        <w:jc w:val="both"/>
        <w:rPr>
          <w:sz w:val="24"/>
          <w:szCs w:val="24"/>
        </w:rPr>
      </w:pPr>
    </w:p>
    <w:p w14:paraId="419BB6CA" w14:textId="752E6EA9" w:rsidR="003836DC" w:rsidRPr="00E71F29" w:rsidRDefault="003836DC" w:rsidP="003836DC">
      <w:pPr>
        <w:jc w:val="both"/>
        <w:rPr>
          <w:sz w:val="24"/>
          <w:szCs w:val="24"/>
        </w:rPr>
      </w:pPr>
      <w:r w:rsidRPr="00E71F29">
        <w:rPr>
          <w:sz w:val="24"/>
          <w:szCs w:val="24"/>
          <w:highlight w:val="cyan"/>
        </w:rPr>
        <w:t>Obs. Conforme edital, caso o preço da proposta final seja inferior ao valor de referencia, deverá constar cláusula de garantia adicional (transcrever aqui o texto do edital). Se não, excluir esta observação.</w:t>
      </w:r>
    </w:p>
    <w:p w14:paraId="500AF2E2" w14:textId="77777777" w:rsidR="003836DC" w:rsidRPr="00E71F29" w:rsidRDefault="003836DC" w:rsidP="00A84C48">
      <w:pPr>
        <w:spacing w:after="0" w:line="276" w:lineRule="auto"/>
        <w:jc w:val="both"/>
        <w:rPr>
          <w:rFonts w:cstheme="minorHAnsi"/>
          <w:sz w:val="24"/>
          <w:szCs w:val="24"/>
        </w:rPr>
      </w:pPr>
    </w:p>
    <w:p w14:paraId="3485DB9D" w14:textId="77777777" w:rsidR="00A84C48" w:rsidRPr="00E71F29" w:rsidRDefault="00A84C48" w:rsidP="00A84C48">
      <w:pPr>
        <w:spacing w:after="0" w:line="276" w:lineRule="auto"/>
        <w:jc w:val="both"/>
        <w:rPr>
          <w:rFonts w:cstheme="minorHAnsi"/>
          <w:sz w:val="24"/>
          <w:szCs w:val="24"/>
        </w:rPr>
      </w:pPr>
    </w:p>
    <w:p w14:paraId="0E46DB92" w14:textId="77777777" w:rsidR="00A84C48" w:rsidRPr="00E71F29" w:rsidRDefault="00A84C48" w:rsidP="00A84C48">
      <w:pPr>
        <w:tabs>
          <w:tab w:val="left" w:pos="1418"/>
          <w:tab w:val="left" w:pos="4253"/>
        </w:tabs>
        <w:spacing w:before="120" w:line="276" w:lineRule="auto"/>
        <w:jc w:val="both"/>
        <w:rPr>
          <w:rFonts w:cs="Arial"/>
          <w:b/>
          <w:sz w:val="24"/>
          <w:szCs w:val="24"/>
        </w:rPr>
      </w:pPr>
      <w:r w:rsidRPr="00E71F29">
        <w:rPr>
          <w:rFonts w:cs="Arial"/>
          <w:b/>
          <w:sz w:val="24"/>
          <w:szCs w:val="24"/>
        </w:rPr>
        <w:t xml:space="preserve">CLÁUSULA DÉCIMA </w:t>
      </w:r>
      <w:r w:rsidRPr="00E71F29">
        <w:rPr>
          <w:rFonts w:cstheme="minorHAnsi"/>
          <w:b/>
          <w:bCs/>
          <w:sz w:val="24"/>
          <w:szCs w:val="24"/>
        </w:rPr>
        <w:t>SEGUNDA</w:t>
      </w:r>
      <w:r w:rsidRPr="00E71F29">
        <w:rPr>
          <w:rFonts w:cs="Arial"/>
          <w:b/>
          <w:sz w:val="24"/>
          <w:szCs w:val="24"/>
        </w:rPr>
        <w:t xml:space="preserve"> – DO RESPONSÁVEL TÉCNICO</w:t>
      </w:r>
    </w:p>
    <w:p w14:paraId="4F623918" w14:textId="77777777" w:rsidR="00A84C48" w:rsidRPr="00E71F29" w:rsidRDefault="00A84C48" w:rsidP="00A84C48">
      <w:pPr>
        <w:tabs>
          <w:tab w:val="left" w:pos="1418"/>
          <w:tab w:val="left" w:pos="4253"/>
        </w:tabs>
        <w:spacing w:before="120" w:line="276" w:lineRule="auto"/>
        <w:jc w:val="both"/>
        <w:rPr>
          <w:rFonts w:cs="Arial"/>
          <w:sz w:val="24"/>
          <w:szCs w:val="24"/>
        </w:rPr>
      </w:pPr>
      <w:r w:rsidRPr="00E71F29">
        <w:rPr>
          <w:rFonts w:cs="Arial"/>
          <w:sz w:val="24"/>
          <w:szCs w:val="24"/>
        </w:rPr>
        <w:tab/>
        <w:t xml:space="preserve">Para todos os efeitos legais, o Responsável Técnico da CONTRATADA para execução do presente contrato é </w:t>
      </w:r>
      <w:proofErr w:type="gramStart"/>
      <w:r w:rsidRPr="00E71F29">
        <w:rPr>
          <w:rFonts w:cs="Arial"/>
          <w:sz w:val="24"/>
          <w:szCs w:val="24"/>
        </w:rPr>
        <w:t>o(</w:t>
      </w:r>
      <w:proofErr w:type="gramEnd"/>
      <w:r w:rsidRPr="00E71F29">
        <w:rPr>
          <w:rFonts w:cs="Arial"/>
          <w:sz w:val="24"/>
          <w:szCs w:val="24"/>
        </w:rPr>
        <w:t>a) Sr.(Sra.) DIOGENES RUBERT LIBRELOTTO, registrado no ______ (CREA/RS ou CAU/RS) sob o nº ____________, que deverá recolher ______ (ART ou RRT) e comprovar o recolhimento perante a ______________________.</w:t>
      </w:r>
    </w:p>
    <w:p w14:paraId="06352B62" w14:textId="77777777" w:rsidR="00A84C48" w:rsidRPr="00E71F29" w:rsidRDefault="00A84C48" w:rsidP="00A84C48">
      <w:pPr>
        <w:pStyle w:val="Corpodetexto"/>
        <w:tabs>
          <w:tab w:val="left" w:pos="1418"/>
        </w:tabs>
        <w:spacing w:line="276" w:lineRule="auto"/>
        <w:rPr>
          <w:rFonts w:cs="Arial"/>
          <w:szCs w:val="24"/>
        </w:rPr>
      </w:pPr>
    </w:p>
    <w:p w14:paraId="40CE0407" w14:textId="77777777" w:rsidR="00A84C48" w:rsidRPr="00E71F29" w:rsidRDefault="00A84C48" w:rsidP="00A84C48">
      <w:pPr>
        <w:spacing w:after="0" w:line="276" w:lineRule="auto"/>
        <w:jc w:val="both"/>
        <w:rPr>
          <w:rFonts w:cstheme="minorHAnsi"/>
          <w:b/>
          <w:bCs/>
          <w:sz w:val="24"/>
          <w:szCs w:val="24"/>
        </w:rPr>
      </w:pPr>
      <w:r w:rsidRPr="00E71F29">
        <w:rPr>
          <w:rFonts w:cs="Arial"/>
          <w:b/>
          <w:sz w:val="24"/>
          <w:szCs w:val="24"/>
        </w:rPr>
        <w:t>CLÁUSULA DÉCIMATERCEIRA –</w:t>
      </w:r>
      <w:r w:rsidRPr="00E71F29">
        <w:rPr>
          <w:rFonts w:cstheme="minorHAnsi"/>
          <w:b/>
          <w:bCs/>
          <w:sz w:val="24"/>
          <w:szCs w:val="24"/>
        </w:rPr>
        <w:t xml:space="preserve"> DOS PROCEDIMENTOS DE FISCALIZAÇÃO E GESTÃO DO CONTRATO</w:t>
      </w:r>
    </w:p>
    <w:p w14:paraId="3A7D4793"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13.1</w:t>
      </w:r>
      <w:r w:rsidRPr="00E71F29">
        <w:rPr>
          <w:rFonts w:cstheme="minorHAnsi"/>
          <w:sz w:val="24"/>
          <w:szCs w:val="24"/>
        </w:rPr>
        <w:t xml:space="preserve"> Os serviços deverão ser acompanhados por servidores designados pelo Setor de Engenharia e Arquitetura da Prefeitura de Fortaleza dos Valos, aos quais competirá a GESTÃO e FISCALIZAÇÃO dos mesmos.</w:t>
      </w:r>
    </w:p>
    <w:p w14:paraId="732FB3B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13.2</w:t>
      </w:r>
      <w:r w:rsidRPr="00E71F29">
        <w:rPr>
          <w:rFonts w:cstheme="minorHAnsi"/>
          <w:sz w:val="24"/>
          <w:szCs w:val="24"/>
        </w:rPr>
        <w:t xml:space="preserve"> As atribuições do FISCAL/GESTOR DE CONTRATO serão conforme o Decreto Municipal n° 1.514/2023, de Fortaleza dos Valos – RS, e demais legislações aplicáveis.</w:t>
      </w:r>
    </w:p>
    <w:p w14:paraId="080F0B4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13.4</w:t>
      </w:r>
      <w:r w:rsidRPr="00E71F29">
        <w:rPr>
          <w:rFonts w:cstheme="minorHAnsi"/>
          <w:sz w:val="24"/>
          <w:szCs w:val="24"/>
        </w:rPr>
        <w:t xml:space="preserve"> O fiscal/gestor do contrato informará a seus superiores, em tempo hábil para a adoção das medidas convenientes, a situação que demandar decisão ou providência que ultrapasse sua competência.</w:t>
      </w:r>
    </w:p>
    <w:p w14:paraId="442FEC9F"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13.5</w:t>
      </w:r>
      <w:r w:rsidRPr="00E71F29">
        <w:rPr>
          <w:rFonts w:cstheme="minorHAnsi"/>
          <w:sz w:val="24"/>
          <w:szCs w:val="24"/>
        </w:rPr>
        <w:t xml:space="preserve"> A fiscalização técnica e administrativa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previsto no art. 120 da Lei nº 14.133/2021.</w:t>
      </w:r>
    </w:p>
    <w:p w14:paraId="7D955D16" w14:textId="77777777" w:rsidR="00A84C48" w:rsidRPr="00E71F29" w:rsidRDefault="00A84C48" w:rsidP="00A84C48">
      <w:pPr>
        <w:spacing w:after="0" w:line="276" w:lineRule="auto"/>
        <w:jc w:val="both"/>
        <w:rPr>
          <w:rFonts w:cstheme="minorHAnsi"/>
          <w:sz w:val="24"/>
          <w:szCs w:val="24"/>
        </w:rPr>
      </w:pPr>
    </w:p>
    <w:p w14:paraId="66210036" w14:textId="77777777" w:rsidR="00A84C48" w:rsidRPr="00E71F29" w:rsidRDefault="00A84C48" w:rsidP="00A84C48">
      <w:pPr>
        <w:spacing w:after="0" w:line="276" w:lineRule="auto"/>
        <w:jc w:val="both"/>
        <w:rPr>
          <w:rFonts w:cstheme="minorHAnsi"/>
          <w:b/>
          <w:bCs/>
          <w:sz w:val="24"/>
          <w:szCs w:val="24"/>
        </w:rPr>
      </w:pPr>
      <w:r w:rsidRPr="00E71F29">
        <w:rPr>
          <w:rFonts w:cs="Arial"/>
          <w:b/>
          <w:sz w:val="24"/>
          <w:szCs w:val="24"/>
        </w:rPr>
        <w:t>CLÁUSULA DÉCIMA QUARTA-</w:t>
      </w:r>
      <w:r w:rsidRPr="00E71F29">
        <w:rPr>
          <w:rFonts w:cstheme="minorHAnsi"/>
          <w:b/>
          <w:bCs/>
          <w:sz w:val="24"/>
          <w:szCs w:val="24"/>
        </w:rPr>
        <w:t xml:space="preserve"> DO HORÁRIO DE EXECUÇÃO DOS SERVIÇOS</w:t>
      </w:r>
    </w:p>
    <w:p w14:paraId="1B121520"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14.1</w:t>
      </w:r>
      <w:r w:rsidRPr="00E71F29">
        <w:rPr>
          <w:rFonts w:cstheme="minorHAnsi"/>
          <w:sz w:val="24"/>
          <w:szCs w:val="24"/>
        </w:rPr>
        <w:t xml:space="preserve"> Os serviços deverão ser executados minimamente de segunda a sexta-feira, das 8h às 18h e, aos sábados, das 8h às 12h.</w:t>
      </w:r>
    </w:p>
    <w:p w14:paraId="1FC1299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14.2</w:t>
      </w:r>
      <w:r w:rsidRPr="00E71F29">
        <w:rPr>
          <w:rFonts w:cstheme="minorHAnsi"/>
          <w:sz w:val="24"/>
          <w:szCs w:val="24"/>
        </w:rPr>
        <w:t xml:space="preserve"> Nos casos em que houver necessidade</w:t>
      </w:r>
      <w:proofErr w:type="gramStart"/>
      <w:r w:rsidRPr="00E71F29">
        <w:rPr>
          <w:rFonts w:cstheme="minorHAnsi"/>
          <w:sz w:val="24"/>
          <w:szCs w:val="24"/>
        </w:rPr>
        <w:t>, seja</w:t>
      </w:r>
      <w:proofErr w:type="gramEnd"/>
      <w:r w:rsidRPr="00E71F29">
        <w:rPr>
          <w:rFonts w:cstheme="minorHAnsi"/>
          <w:sz w:val="24"/>
          <w:szCs w:val="24"/>
        </w:rPr>
        <w:t xml:space="preserve"> por fatores técnicos, logísticos e operacionais, a CONTRATADA poderá executar os serviços em fins de semana, jornadas noturnas, feriados, desde que autorizadas e acordadas com o setor de fiscalização e/ou responsável pela unidade, para que sejam tomadas as providências cabíveis.</w:t>
      </w:r>
    </w:p>
    <w:p w14:paraId="506666B1" w14:textId="77777777" w:rsidR="00A84C48" w:rsidRPr="00E71F29" w:rsidRDefault="00A84C48" w:rsidP="00A84C48">
      <w:pPr>
        <w:tabs>
          <w:tab w:val="left" w:pos="4253"/>
        </w:tabs>
        <w:spacing w:before="120" w:line="276" w:lineRule="auto"/>
        <w:jc w:val="both"/>
        <w:rPr>
          <w:rFonts w:cs="Arial"/>
          <w:b/>
          <w:sz w:val="24"/>
          <w:szCs w:val="24"/>
        </w:rPr>
      </w:pPr>
    </w:p>
    <w:p w14:paraId="037E7B68" w14:textId="77777777" w:rsidR="00A84C48" w:rsidRPr="00E71F29" w:rsidRDefault="00A84C48" w:rsidP="00A84C48">
      <w:pPr>
        <w:spacing w:after="0" w:line="276" w:lineRule="auto"/>
        <w:jc w:val="both"/>
        <w:rPr>
          <w:rFonts w:cstheme="minorHAnsi"/>
          <w:b/>
          <w:bCs/>
          <w:sz w:val="24"/>
          <w:szCs w:val="24"/>
        </w:rPr>
      </w:pPr>
      <w:r w:rsidRPr="00E71F29">
        <w:rPr>
          <w:rFonts w:cs="Arial"/>
          <w:b/>
          <w:sz w:val="24"/>
          <w:szCs w:val="24"/>
        </w:rPr>
        <w:t>CLÁUSULA DÉCIMA</w:t>
      </w:r>
      <w:r w:rsidRPr="00E71F29">
        <w:rPr>
          <w:rFonts w:cstheme="minorHAnsi"/>
          <w:b/>
          <w:bCs/>
          <w:sz w:val="24"/>
          <w:szCs w:val="24"/>
        </w:rPr>
        <w:t xml:space="preserve"> QUINTA - DAS MEDIÇÕES</w:t>
      </w:r>
    </w:p>
    <w:p w14:paraId="2650F5DC"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15.1</w:t>
      </w:r>
      <w:r w:rsidRPr="00E71F29">
        <w:rPr>
          <w:rFonts w:cstheme="minorHAnsi"/>
          <w:sz w:val="24"/>
          <w:szCs w:val="24"/>
        </w:rPr>
        <w:t xml:space="preserve"> As medições dos serviços serão realizadas, pela Fiscalização, mediante solicitação expressa da Contratada, que deverá dar entrada formalmente no pedido ao Órgão.</w:t>
      </w:r>
    </w:p>
    <w:p w14:paraId="0AF4D1CA"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15.2</w:t>
      </w:r>
      <w:r w:rsidRPr="00E71F29">
        <w:rPr>
          <w:rFonts w:cstheme="minorHAnsi"/>
          <w:sz w:val="24"/>
          <w:szCs w:val="24"/>
        </w:rPr>
        <w:t xml:space="preserve"> As medições deverão ocorrer conforme cronograma físico financeiro, a partir da ordem de início dos serviços. Sob pena de não realização, as medições devem ser precedidas de solicitação da CONTRATADA, com antecedência de </w:t>
      </w:r>
      <w:proofErr w:type="gramStart"/>
      <w:r w:rsidRPr="00E71F29">
        <w:rPr>
          <w:rFonts w:cstheme="minorHAnsi"/>
          <w:sz w:val="24"/>
          <w:szCs w:val="24"/>
        </w:rPr>
        <w:t>5</w:t>
      </w:r>
      <w:proofErr w:type="gramEnd"/>
      <w:r w:rsidRPr="00E71F29">
        <w:rPr>
          <w:rFonts w:cstheme="minorHAnsi"/>
          <w:sz w:val="24"/>
          <w:szCs w:val="24"/>
        </w:rPr>
        <w:t xml:space="preserve"> (cinco) dias, instruída com os seguintes elementos:</w:t>
      </w:r>
    </w:p>
    <w:p w14:paraId="6D20F631"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15.2.1</w:t>
      </w:r>
      <w:r w:rsidRPr="00E71F29">
        <w:rPr>
          <w:rFonts w:cstheme="minorHAnsi"/>
          <w:sz w:val="24"/>
          <w:szCs w:val="24"/>
        </w:rPr>
        <w:t xml:space="preserve"> relatório escrito e fotográfico;</w:t>
      </w:r>
    </w:p>
    <w:p w14:paraId="24919E67"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15.2.2</w:t>
      </w:r>
      <w:r w:rsidRPr="00E71F29">
        <w:rPr>
          <w:rFonts w:cstheme="minorHAnsi"/>
          <w:sz w:val="24"/>
          <w:szCs w:val="24"/>
        </w:rPr>
        <w:t xml:space="preserve"> cronograma refletindo o andamento da obra; </w:t>
      </w:r>
      <w:proofErr w:type="gramStart"/>
      <w:r w:rsidRPr="00E71F29">
        <w:rPr>
          <w:rFonts w:cstheme="minorHAnsi"/>
          <w:sz w:val="24"/>
          <w:szCs w:val="24"/>
        </w:rPr>
        <w:t>e</w:t>
      </w:r>
      <w:proofErr w:type="gramEnd"/>
    </w:p>
    <w:p w14:paraId="01769EC7"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15.2.3</w:t>
      </w:r>
      <w:r w:rsidRPr="00E71F29">
        <w:rPr>
          <w:rFonts w:cstheme="minorHAnsi"/>
          <w:sz w:val="24"/>
          <w:szCs w:val="24"/>
        </w:rPr>
        <w:t xml:space="preserve"> as medições serão registradas em planilhas que conterão a discriminação dos serviços, as quantidades medidas e seus preços, e serão acompanhadas de elementos elucidativos adequados, como memórias de cálculo, desenhos, catálogos, etc.</w:t>
      </w:r>
    </w:p>
    <w:p w14:paraId="3EB5E51A"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15.3</w:t>
      </w:r>
      <w:r w:rsidRPr="00E71F29">
        <w:rPr>
          <w:rFonts w:cstheme="minorHAnsi"/>
          <w:sz w:val="24"/>
          <w:szCs w:val="24"/>
        </w:rPr>
        <w:t xml:space="preserve"> As medições serão acompanhadas por representantes do CONTRATANTE e da CONTRATADA, sendo que eventuais divergências serão sanadas pelo representante do CONTRATANTE.</w:t>
      </w:r>
    </w:p>
    <w:p w14:paraId="6322E1BF"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15.4</w:t>
      </w:r>
      <w:r w:rsidRPr="00E71F29">
        <w:rPr>
          <w:rFonts w:cstheme="minorHAnsi"/>
          <w:sz w:val="24"/>
          <w:szCs w:val="24"/>
        </w:rPr>
        <w:t xml:space="preserve"> As medições serão realizadas em conformidade com a quantidade de serviços executados pela contratada, podendo ser total ou parcial, diante das averiguações constatadas “in loco” pelo fiscal/responsável técnico da PMFV.</w:t>
      </w:r>
    </w:p>
    <w:p w14:paraId="4C3B56BF"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15.5</w:t>
      </w:r>
      <w:r w:rsidRPr="00E71F29">
        <w:rPr>
          <w:rFonts w:cstheme="minorHAnsi"/>
          <w:sz w:val="24"/>
          <w:szCs w:val="24"/>
        </w:rPr>
        <w:t xml:space="preserve"> Após constatação do valor total ou parcial pelo fiscal da O.S., a CONTRATADA poderá emitir a nota fiscal correspondente à medição e enviar ao setor de fiscalização acompanhada dos comprovantes dos recolhimentos relativos às leis sociais e fiscais, para fins de “ateste” e envio aos demais setores competentes. </w:t>
      </w:r>
    </w:p>
    <w:p w14:paraId="1B7BA89E" w14:textId="77777777" w:rsidR="00A84C48" w:rsidRPr="00E71F29" w:rsidRDefault="00A84C48" w:rsidP="00A84C48">
      <w:pPr>
        <w:tabs>
          <w:tab w:val="left" w:pos="4253"/>
        </w:tabs>
        <w:spacing w:before="120" w:line="276" w:lineRule="auto"/>
        <w:jc w:val="both"/>
        <w:rPr>
          <w:rFonts w:cs="Arial"/>
          <w:sz w:val="24"/>
          <w:szCs w:val="24"/>
        </w:rPr>
      </w:pPr>
    </w:p>
    <w:p w14:paraId="720076F5" w14:textId="77777777" w:rsidR="00A84C48" w:rsidRPr="00E71F29" w:rsidRDefault="00A84C48" w:rsidP="00A84C48">
      <w:pPr>
        <w:spacing w:after="0" w:line="276" w:lineRule="auto"/>
        <w:jc w:val="both"/>
        <w:rPr>
          <w:rFonts w:cstheme="minorHAnsi"/>
          <w:b/>
          <w:bCs/>
          <w:sz w:val="24"/>
          <w:szCs w:val="24"/>
        </w:rPr>
      </w:pPr>
      <w:r w:rsidRPr="00E71F29">
        <w:rPr>
          <w:rFonts w:cs="Arial"/>
          <w:b/>
          <w:sz w:val="24"/>
          <w:szCs w:val="24"/>
        </w:rPr>
        <w:t xml:space="preserve">CLÁUSULA DÉCIMA SEXTA - </w:t>
      </w:r>
      <w:r w:rsidRPr="00E71F29">
        <w:rPr>
          <w:rFonts w:cstheme="minorHAnsi"/>
          <w:b/>
          <w:bCs/>
          <w:sz w:val="24"/>
          <w:szCs w:val="24"/>
        </w:rPr>
        <w:t>DO RECEBIMENTO DA OBRA</w:t>
      </w:r>
    </w:p>
    <w:p w14:paraId="16E092BD"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16.1</w:t>
      </w:r>
      <w:r w:rsidRPr="00E71F29">
        <w:rPr>
          <w:rFonts w:cstheme="minorHAnsi"/>
          <w:sz w:val="24"/>
          <w:szCs w:val="24"/>
        </w:rPr>
        <w:t xml:space="preserve"> </w:t>
      </w:r>
      <w:proofErr w:type="gramStart"/>
      <w:r w:rsidRPr="00E71F29">
        <w:rPr>
          <w:rFonts w:cstheme="minorHAnsi"/>
          <w:sz w:val="24"/>
          <w:szCs w:val="24"/>
        </w:rPr>
        <w:t>Após</w:t>
      </w:r>
      <w:proofErr w:type="gramEnd"/>
      <w:r w:rsidRPr="00E71F29">
        <w:rPr>
          <w:rFonts w:cstheme="minorHAnsi"/>
          <w:sz w:val="24"/>
          <w:szCs w:val="24"/>
        </w:rPr>
        <w:t xml:space="preserve"> concluídos, os serviços serão recebidos pelo Setor de Engenharia e Arquitetura da Prefeitura de Fortaleza dos Valos, em estreita conformidade com as condições estabelecidas neste projeto básico. A Contratada deverá requerer a realização de VISTORIA para fins de RECEBIMENTO PROVISÓRIO.</w:t>
      </w:r>
    </w:p>
    <w:p w14:paraId="406A0832"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16.2</w:t>
      </w:r>
      <w:r w:rsidRPr="00E71F29">
        <w:rPr>
          <w:rFonts w:cstheme="minorHAnsi"/>
          <w:sz w:val="24"/>
          <w:szCs w:val="24"/>
        </w:rPr>
        <w:t xml:space="preserve"> O requerimento da vistoria deverá ser feito dentro do prazo contratual, </w:t>
      </w:r>
      <w:proofErr w:type="gramStart"/>
      <w:r w:rsidRPr="00E71F29">
        <w:rPr>
          <w:rFonts w:cstheme="minorHAnsi"/>
          <w:sz w:val="24"/>
          <w:szCs w:val="24"/>
        </w:rPr>
        <w:t>sob pena</w:t>
      </w:r>
      <w:proofErr w:type="gramEnd"/>
      <w:r w:rsidRPr="00E71F29">
        <w:rPr>
          <w:rFonts w:cstheme="minorHAnsi"/>
          <w:sz w:val="24"/>
          <w:szCs w:val="24"/>
        </w:rPr>
        <w:t xml:space="preserve"> de caracterizar mora na prestação dos serviços, sujeita às penalidades previstas em contrato.</w:t>
      </w:r>
    </w:p>
    <w:p w14:paraId="3EC92E18"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16.3</w:t>
      </w:r>
      <w:r w:rsidRPr="00E71F29">
        <w:rPr>
          <w:rFonts w:cstheme="minorHAnsi"/>
          <w:sz w:val="24"/>
          <w:szCs w:val="24"/>
        </w:rPr>
        <w:t xml:space="preserve"> A vistoria será efetuada pela Fiscalização no prazo de até 15 (quinze) dias corridos do seu requerimento. Tendo por concluída a obra, a Fiscalização emitirá, naquela data, o TERMO DE RECEBIMENTO PROVISÓRIO DA OBRA, circunstanciado e assinado pelas partes.</w:t>
      </w:r>
    </w:p>
    <w:p w14:paraId="46FA36F2"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16.4</w:t>
      </w:r>
      <w:r w:rsidRPr="00E71F29">
        <w:rPr>
          <w:rFonts w:cstheme="minorHAnsi"/>
          <w:sz w:val="24"/>
          <w:szCs w:val="24"/>
        </w:rPr>
        <w:t xml:space="preserve"> Sendo constatada na VISTORIA a não conclusão integral da obra, volta-se a fluir o prazo legal para a conclusão dos serviços ou, caso findo o prazo, poderá incidir mora na prestação.</w:t>
      </w:r>
    </w:p>
    <w:p w14:paraId="081AAEC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16.5</w:t>
      </w:r>
      <w:r w:rsidRPr="00E71F29">
        <w:rPr>
          <w:rFonts w:cstheme="minorHAnsi"/>
          <w:sz w:val="24"/>
          <w:szCs w:val="24"/>
        </w:rPr>
        <w:t xml:space="preserve"> O recebimento definitivo da obra se fará por servidor ou comissão </w:t>
      </w:r>
      <w:proofErr w:type="gramStart"/>
      <w:r w:rsidRPr="00E71F29">
        <w:rPr>
          <w:rFonts w:cstheme="minorHAnsi"/>
          <w:sz w:val="24"/>
          <w:szCs w:val="24"/>
        </w:rPr>
        <w:t xml:space="preserve">designados pela Administração, mediante termo circunstanciado (Termo de Recebimento Definitivo da Obra), no </w:t>
      </w:r>
      <w:r w:rsidRPr="00E71F29">
        <w:rPr>
          <w:rFonts w:cstheme="minorHAnsi"/>
          <w:sz w:val="24"/>
          <w:szCs w:val="24"/>
        </w:rPr>
        <w:lastRenderedPageBreak/>
        <w:t>prazo de até 90 (noventa) dias corridos</w:t>
      </w:r>
      <w:proofErr w:type="gramEnd"/>
      <w:r w:rsidRPr="00E71F29">
        <w:rPr>
          <w:rFonts w:cstheme="minorHAnsi"/>
          <w:sz w:val="24"/>
          <w:szCs w:val="24"/>
        </w:rPr>
        <w:t xml:space="preserve">, contados da emissão do Termo de Recebimento Provisório, após satisfeitas as seguintes condições: </w:t>
      </w:r>
    </w:p>
    <w:p w14:paraId="02B0632A"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16.5.1</w:t>
      </w:r>
      <w:r w:rsidRPr="00E71F29">
        <w:rPr>
          <w:rFonts w:cstheme="minorHAnsi"/>
          <w:sz w:val="24"/>
          <w:szCs w:val="24"/>
        </w:rPr>
        <w:t xml:space="preserve"> vistoria que comprove a ausência de vícios na execução da obra, a ser efetuada no prazo de até 90 (noventa) dias corridos, contados da emissão do Termo de Recebimento Provisório da Obra;</w:t>
      </w:r>
    </w:p>
    <w:p w14:paraId="43D8E553"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16.6</w:t>
      </w:r>
      <w:r w:rsidRPr="00E71F29">
        <w:rPr>
          <w:rFonts w:cstheme="minorHAnsi"/>
          <w:sz w:val="24"/>
          <w:szCs w:val="24"/>
        </w:rPr>
        <w:t xml:space="preserve"> O objeto do contrato poderá ser rejeitado, no todo ou em parte, quando estiver em desacordo com o contrato.</w:t>
      </w:r>
    </w:p>
    <w:p w14:paraId="72E27B4A"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16.7</w:t>
      </w:r>
      <w:r w:rsidRPr="00E71F29">
        <w:rPr>
          <w:rFonts w:cstheme="minorHAnsi"/>
          <w:sz w:val="24"/>
          <w:szCs w:val="24"/>
        </w:rPr>
        <w:t xml:space="preserve"> O recebimento definitivo pela Administração não eximirá o contratado, pelo prazo mínimo de 05 (cinco) anos, admitida a previsão de prazo de garantia superior estabelecido em normas </w:t>
      </w:r>
      <w:proofErr w:type="gramStart"/>
      <w:r w:rsidRPr="00E71F29">
        <w:rPr>
          <w:rFonts w:cstheme="minorHAnsi"/>
          <w:sz w:val="24"/>
          <w:szCs w:val="24"/>
        </w:rPr>
        <w:t>técnicas brasileira vigentes</w:t>
      </w:r>
      <w:proofErr w:type="gramEnd"/>
      <w:r w:rsidRPr="00E71F29">
        <w:rPr>
          <w:rFonts w:cstheme="minorHAnsi"/>
          <w:sz w:val="24"/>
          <w:szCs w:val="24"/>
        </w:rPr>
        <w:t>, da responsabilidade objetiva pela solidez e pela segurança dos materiais e dos serviços executados e pela funcionalidade da construção, e, em caso de vício, defeito ou incorreção identificados, o contratado ficará responsável pela reparação, pela correção, pela reconstrução ou pela substituição necessárias.</w:t>
      </w:r>
    </w:p>
    <w:p w14:paraId="75A0CA6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16.8</w:t>
      </w:r>
      <w:r w:rsidRPr="00E71F29">
        <w:rPr>
          <w:rFonts w:cstheme="minorHAnsi"/>
          <w:sz w:val="24"/>
          <w:szCs w:val="24"/>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3482C43D" w14:textId="77777777" w:rsidR="00A84C48" w:rsidRPr="00E71F29" w:rsidRDefault="00A84C48" w:rsidP="00A84C48">
      <w:pPr>
        <w:spacing w:after="0" w:line="276" w:lineRule="auto"/>
        <w:jc w:val="both"/>
        <w:rPr>
          <w:rFonts w:cstheme="minorHAnsi"/>
          <w:sz w:val="24"/>
          <w:szCs w:val="24"/>
        </w:rPr>
      </w:pPr>
    </w:p>
    <w:p w14:paraId="17AF2FC1" w14:textId="77777777" w:rsidR="00A84C48" w:rsidRPr="00E71F29" w:rsidRDefault="00A84C48" w:rsidP="00A84C48">
      <w:pPr>
        <w:tabs>
          <w:tab w:val="left" w:pos="1418"/>
          <w:tab w:val="left" w:pos="4253"/>
        </w:tabs>
        <w:spacing w:before="120" w:line="276" w:lineRule="auto"/>
        <w:jc w:val="both"/>
        <w:rPr>
          <w:rFonts w:cs="Arial"/>
          <w:b/>
          <w:sz w:val="24"/>
          <w:szCs w:val="24"/>
        </w:rPr>
      </w:pPr>
      <w:r w:rsidRPr="00E71F29">
        <w:rPr>
          <w:rFonts w:cs="Arial"/>
          <w:b/>
          <w:sz w:val="24"/>
          <w:szCs w:val="24"/>
        </w:rPr>
        <w:t>CLÁUSULA DÉCIMA SETIMA – DA GARANTIA DO OBJETO</w:t>
      </w:r>
    </w:p>
    <w:p w14:paraId="36C7BF8D" w14:textId="77777777" w:rsidR="00A84C48" w:rsidRPr="00E71F29" w:rsidRDefault="00A84C48" w:rsidP="00A84C48">
      <w:pPr>
        <w:spacing w:after="0" w:line="276" w:lineRule="auto"/>
        <w:jc w:val="both"/>
        <w:rPr>
          <w:rFonts w:cs="Arial"/>
          <w:sz w:val="24"/>
          <w:szCs w:val="24"/>
        </w:rPr>
      </w:pPr>
      <w:r w:rsidRPr="00E71F29">
        <w:rPr>
          <w:rFonts w:cs="Arial"/>
          <w:b/>
          <w:sz w:val="24"/>
          <w:szCs w:val="24"/>
        </w:rPr>
        <w:t xml:space="preserve">17.1 </w:t>
      </w:r>
      <w:r w:rsidRPr="00E71F29">
        <w:rPr>
          <w:rFonts w:cs="Arial"/>
          <w:sz w:val="24"/>
          <w:szCs w:val="24"/>
        </w:rPr>
        <w:t xml:space="preserve">A CONTRATADA se responsabilizará pelo prazo de </w:t>
      </w:r>
      <w:proofErr w:type="gramStart"/>
      <w:r w:rsidRPr="00E71F29">
        <w:rPr>
          <w:rFonts w:cs="Arial"/>
          <w:sz w:val="24"/>
          <w:szCs w:val="24"/>
        </w:rPr>
        <w:t>5</w:t>
      </w:r>
      <w:proofErr w:type="gramEnd"/>
      <w:r w:rsidRPr="00E71F29">
        <w:rPr>
          <w:rFonts w:cs="Arial"/>
          <w:sz w:val="24"/>
          <w:szCs w:val="24"/>
        </w:rPr>
        <w:t xml:space="preserve"> (cinco) anos a contar da data do recebimento definitivo do objeto pela CONTRATANTE pela solidez e pela segurança dos materiais e dos serviços executados, bem como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280C6628" w14:textId="77777777" w:rsidR="00A84C48" w:rsidRPr="00E71F29" w:rsidRDefault="00A84C48" w:rsidP="00A84C48">
      <w:pPr>
        <w:tabs>
          <w:tab w:val="left" w:pos="1418"/>
          <w:tab w:val="left" w:pos="4253"/>
        </w:tabs>
        <w:spacing w:before="120" w:line="276" w:lineRule="auto"/>
        <w:jc w:val="both"/>
        <w:rPr>
          <w:rFonts w:cs="Arial"/>
          <w:sz w:val="24"/>
          <w:szCs w:val="24"/>
        </w:rPr>
      </w:pPr>
    </w:p>
    <w:p w14:paraId="7EB7CF83" w14:textId="77777777" w:rsidR="00A84C48" w:rsidRPr="00E71F29" w:rsidRDefault="00A84C48" w:rsidP="00A84C48">
      <w:pPr>
        <w:spacing w:after="0" w:line="276" w:lineRule="auto"/>
        <w:jc w:val="both"/>
        <w:rPr>
          <w:rFonts w:cstheme="minorHAnsi"/>
          <w:b/>
          <w:bCs/>
          <w:sz w:val="24"/>
          <w:szCs w:val="24"/>
        </w:rPr>
      </w:pPr>
      <w:r w:rsidRPr="00E71F29">
        <w:rPr>
          <w:rFonts w:cs="Arial"/>
          <w:b/>
          <w:sz w:val="24"/>
          <w:szCs w:val="24"/>
        </w:rPr>
        <w:t>CLÁUSULA DÉCIMA OITAVA – DO</w:t>
      </w:r>
      <w:r w:rsidRPr="00E71F29">
        <w:rPr>
          <w:rFonts w:cstheme="minorHAnsi"/>
          <w:b/>
          <w:bCs/>
          <w:sz w:val="24"/>
          <w:szCs w:val="24"/>
        </w:rPr>
        <w:t xml:space="preserve"> IMPACTO AMBIENTAL E SUSTENTABILIDADE</w:t>
      </w:r>
    </w:p>
    <w:p w14:paraId="6CA0E3A0"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18.1</w:t>
      </w:r>
      <w:r w:rsidRPr="00E71F29">
        <w:rPr>
          <w:rFonts w:cstheme="minorHAnsi"/>
          <w:sz w:val="24"/>
          <w:szCs w:val="24"/>
        </w:rPr>
        <w:t xml:space="preserve"> Para contratação do objeto a empresa vencedora deverá observar as normas ambientais existentes no ordenamento pátrio, estando compreendidas as normas locais e federais, como: Código Florestal Brasileiro, Lei nº 6.938/1981 – Política Nacional do Meio Ambiente e Lei nº 12.305/2010 - Política Nacional de Resíduos Sólidos e observar as exigências contidas no CONAMA nº 307/2002, não se limitando apenas às leis mencionadas.</w:t>
      </w:r>
    </w:p>
    <w:p w14:paraId="734967E2"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18.2</w:t>
      </w:r>
      <w:r w:rsidRPr="00E71F29">
        <w:rPr>
          <w:rFonts w:cstheme="minorHAnsi"/>
          <w:sz w:val="24"/>
          <w:szCs w:val="24"/>
        </w:rPr>
        <w:t xml:space="preserve"> A empresa contratada deverá efetuar a destinação dos resíduos sólidos em conformidade com as resoluções vigentes do CONAMA e plano Municipal de Gestão Integrada de Resíduos Sólidos do município de Fortaleza dos Valos - RS.</w:t>
      </w:r>
    </w:p>
    <w:p w14:paraId="6223458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18.3</w:t>
      </w:r>
      <w:r w:rsidRPr="00E71F29">
        <w:rPr>
          <w:rFonts w:cstheme="minorHAnsi"/>
          <w:sz w:val="24"/>
          <w:szCs w:val="24"/>
        </w:rPr>
        <w:t xml:space="preserve"> Os serviços prestados pela CONTRATADA deverão pautar-se sempre no uso racional de recursos e equipamentos, de forma a evitar e prevenir o desperdício de insumos e materiais </w:t>
      </w:r>
      <w:r w:rsidRPr="00E71F29">
        <w:rPr>
          <w:rFonts w:cstheme="minorHAnsi"/>
          <w:sz w:val="24"/>
          <w:szCs w:val="24"/>
        </w:rPr>
        <w:lastRenderedPageBreak/>
        <w:t>consumidos bem como a geração excessiva de resíduos, a fim de atender as diretrizes de responsabilidade ambiental adotadas pela CONTRATANTE.</w:t>
      </w:r>
    </w:p>
    <w:p w14:paraId="7E304D8C"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18.4</w:t>
      </w:r>
      <w:r w:rsidRPr="00E71F29">
        <w:rPr>
          <w:rFonts w:cstheme="minorHAnsi"/>
          <w:sz w:val="24"/>
          <w:szCs w:val="24"/>
        </w:rPr>
        <w:t xml:space="preserve"> A qualquer tempo o CONTRATANTE poderá solicitar à CONTRATADA a apresentação de relação com as marcas e fabricantes dos produtos e materiais utilizados, podendo vir a solicitar a substituição de quaisquer itens por outros, com a mesma finalidade, considerados mais adequados do ponto de vista dos impactos ambientais.</w:t>
      </w:r>
    </w:p>
    <w:p w14:paraId="1E1BE275"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18.5</w:t>
      </w:r>
      <w:r w:rsidRPr="00E71F29">
        <w:rPr>
          <w:rFonts w:cstheme="minorHAnsi"/>
          <w:sz w:val="24"/>
          <w:szCs w:val="24"/>
        </w:rPr>
        <w:t xml:space="preserve"> Caso seja necessário licenciamento, este ficará a cargo da CONTRATADA, devendo ela providenciar junto aos órgãos locais competentes a respectiva autorização.</w:t>
      </w:r>
    </w:p>
    <w:p w14:paraId="2ECB59E1"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18.6</w:t>
      </w:r>
      <w:r w:rsidRPr="00E71F29">
        <w:rPr>
          <w:rFonts w:cstheme="minorHAnsi"/>
          <w:sz w:val="24"/>
          <w:szCs w:val="24"/>
        </w:rPr>
        <w:t xml:space="preserve"> Os materiais básicos empregados pela CONTRATADA deverão atender a melhor relação entre custos e benefícios, considerando-se os impactos ambientais, positivos e negativos, associados ao produto e o que está definido em plano de manejo.</w:t>
      </w:r>
    </w:p>
    <w:p w14:paraId="4A43C921" w14:textId="77777777" w:rsidR="00A84C48" w:rsidRPr="00E71F29" w:rsidRDefault="00A84C48" w:rsidP="00A84C48">
      <w:pPr>
        <w:spacing w:after="0" w:line="276" w:lineRule="auto"/>
        <w:jc w:val="both"/>
        <w:rPr>
          <w:rFonts w:cstheme="minorHAnsi"/>
          <w:b/>
          <w:bCs/>
          <w:sz w:val="24"/>
          <w:szCs w:val="24"/>
        </w:rPr>
      </w:pPr>
    </w:p>
    <w:p w14:paraId="2587E044" w14:textId="77777777" w:rsidR="00A84C48" w:rsidRPr="00E71F29" w:rsidRDefault="00A84C48" w:rsidP="00A84C48">
      <w:pPr>
        <w:spacing w:after="0" w:line="276" w:lineRule="auto"/>
        <w:jc w:val="both"/>
        <w:rPr>
          <w:rFonts w:cstheme="minorHAnsi"/>
          <w:b/>
          <w:bCs/>
          <w:sz w:val="24"/>
          <w:szCs w:val="24"/>
        </w:rPr>
      </w:pPr>
      <w:r w:rsidRPr="00E71F29">
        <w:rPr>
          <w:rFonts w:cs="Arial"/>
          <w:b/>
          <w:sz w:val="24"/>
          <w:szCs w:val="24"/>
        </w:rPr>
        <w:t>CLÁUSULA DÉCIMA</w:t>
      </w:r>
      <w:r w:rsidRPr="00E71F29">
        <w:rPr>
          <w:rFonts w:cstheme="minorHAnsi"/>
          <w:b/>
          <w:bCs/>
          <w:sz w:val="24"/>
          <w:szCs w:val="24"/>
        </w:rPr>
        <w:t xml:space="preserve"> NONA - DA ACESSIBILIDADE</w:t>
      </w:r>
    </w:p>
    <w:p w14:paraId="68B34C0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19.1</w:t>
      </w:r>
      <w:r w:rsidRPr="00E71F29">
        <w:rPr>
          <w:rFonts w:cstheme="minorHAnsi"/>
          <w:sz w:val="24"/>
          <w:szCs w:val="24"/>
        </w:rPr>
        <w:t xml:space="preserve"> Em acordo com o art. 45, inciso VI, da Lei nº 14.133/2021, o presente projeto básico contempla os principais requisitos e exigências das leis e normas técnicas de acessibilidade: autonomia, conforto e segurança. Tais parâmetros de acessibilidade estão previstos no Decreto Federal nº 5.296/2004, Lei nº 10.098/2000 (promoção da 19.559.024/0001-03 acessibilidade), Lei nº 13.146/2015 (Lei de Inclusão da Pessoa com Deficiência) e a resolução do CNJ nº 401/202.</w:t>
      </w:r>
    </w:p>
    <w:p w14:paraId="41793CC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19.2</w:t>
      </w:r>
      <w:r w:rsidRPr="00E71F29">
        <w:rPr>
          <w:rFonts w:cstheme="minorHAnsi"/>
          <w:sz w:val="24"/>
          <w:szCs w:val="24"/>
        </w:rPr>
        <w:t xml:space="preserve"> Segundo a NBR 9050/2020, </w:t>
      </w:r>
      <w:proofErr w:type="gramStart"/>
      <w:r w:rsidRPr="00E71F29">
        <w:rPr>
          <w:rFonts w:cstheme="minorHAnsi"/>
          <w:sz w:val="24"/>
          <w:szCs w:val="24"/>
        </w:rPr>
        <w:t>todos os espaços, edificações, mobiliário</w:t>
      </w:r>
      <w:proofErr w:type="gramEnd"/>
      <w:r w:rsidRPr="00E71F29">
        <w:rPr>
          <w:rFonts w:cstheme="minorHAnsi"/>
          <w:sz w:val="24"/>
          <w:szCs w:val="24"/>
        </w:rPr>
        <w:t xml:space="preserve"> e equipamentos urbanos, que forem projetados, construídos, montados ou implantados, bem como as reformas e ampliações de edificações e equipamentos urbanos, precisam atender o que ela estabelece para serem considerados acessíveis.</w:t>
      </w:r>
    </w:p>
    <w:p w14:paraId="631E7982" w14:textId="77777777" w:rsidR="00A84C48" w:rsidRPr="00E71F29" w:rsidRDefault="00A84C48" w:rsidP="00A84C48">
      <w:pPr>
        <w:tabs>
          <w:tab w:val="left" w:pos="1418"/>
          <w:tab w:val="left" w:pos="4253"/>
        </w:tabs>
        <w:spacing w:before="120" w:line="276" w:lineRule="auto"/>
        <w:jc w:val="both"/>
        <w:rPr>
          <w:rFonts w:cs="Arial"/>
          <w:sz w:val="24"/>
          <w:szCs w:val="24"/>
        </w:rPr>
      </w:pPr>
    </w:p>
    <w:p w14:paraId="232865CB" w14:textId="77777777" w:rsidR="00A84C48" w:rsidRPr="00E71F29" w:rsidRDefault="00A84C48" w:rsidP="00A84C48">
      <w:pPr>
        <w:spacing w:after="0" w:line="276" w:lineRule="auto"/>
        <w:jc w:val="both"/>
        <w:rPr>
          <w:rFonts w:cstheme="minorHAnsi"/>
          <w:b/>
          <w:bCs/>
          <w:sz w:val="24"/>
          <w:szCs w:val="24"/>
        </w:rPr>
      </w:pPr>
      <w:r w:rsidRPr="00E71F29">
        <w:rPr>
          <w:rFonts w:cs="Arial"/>
          <w:b/>
          <w:sz w:val="24"/>
          <w:szCs w:val="24"/>
        </w:rPr>
        <w:t>CLÁUSULA VIGÉSIMA -</w:t>
      </w:r>
      <w:r w:rsidRPr="00E71F29">
        <w:rPr>
          <w:rFonts w:cstheme="minorHAnsi"/>
          <w:b/>
          <w:bCs/>
          <w:sz w:val="24"/>
          <w:szCs w:val="24"/>
        </w:rPr>
        <w:t xml:space="preserve"> DAS INFRAÇÕES E SANÇÕES ADMINISTRATIVAS</w:t>
      </w:r>
    </w:p>
    <w:p w14:paraId="5FD5CFFF"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 xml:space="preserve">20.1. </w:t>
      </w:r>
      <w:r w:rsidRPr="00E71F29">
        <w:rPr>
          <w:rFonts w:cstheme="minorHAnsi"/>
          <w:sz w:val="24"/>
          <w:szCs w:val="24"/>
        </w:rPr>
        <w:t>A LICITANTE ou a CONTRATADA será responsabilizada administrativamente pelas seguintes infrações:</w:t>
      </w:r>
    </w:p>
    <w:p w14:paraId="28994CC5"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20.1.1.</w:t>
      </w:r>
      <w:r w:rsidRPr="00E71F29">
        <w:rPr>
          <w:rFonts w:cstheme="minorHAnsi"/>
          <w:sz w:val="24"/>
          <w:szCs w:val="24"/>
        </w:rPr>
        <w:t xml:space="preserve"> Dar causa à inexecução parcial do contrato;</w:t>
      </w:r>
    </w:p>
    <w:p w14:paraId="1C22E0F5"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20.1.2.</w:t>
      </w:r>
      <w:r w:rsidRPr="00E71F29">
        <w:rPr>
          <w:rFonts w:cstheme="minorHAnsi"/>
          <w:sz w:val="24"/>
          <w:szCs w:val="24"/>
        </w:rPr>
        <w:t xml:space="preserve"> Dar causa à inexecução parcial do contrato que cause grave dano ao CONTRATANTE, ao funcionamento dos serviços públicos ou ao interesse coletivo;</w:t>
      </w:r>
    </w:p>
    <w:p w14:paraId="011CE41C"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20.1.3.</w:t>
      </w:r>
      <w:r w:rsidRPr="00E71F29">
        <w:rPr>
          <w:rFonts w:cstheme="minorHAnsi"/>
          <w:sz w:val="24"/>
          <w:szCs w:val="24"/>
        </w:rPr>
        <w:t xml:space="preserve"> Dar causa à inexecução total do contrato;</w:t>
      </w:r>
    </w:p>
    <w:p w14:paraId="4C67B620"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20.1.4.</w:t>
      </w:r>
      <w:r w:rsidRPr="00E71F29">
        <w:rPr>
          <w:rFonts w:cstheme="minorHAnsi"/>
          <w:sz w:val="24"/>
          <w:szCs w:val="24"/>
        </w:rPr>
        <w:t xml:space="preserve"> Deixar de entregar a documentação exigida para o certame;</w:t>
      </w:r>
    </w:p>
    <w:p w14:paraId="41C2CD0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20.1.5.</w:t>
      </w:r>
      <w:r w:rsidRPr="00E71F29">
        <w:rPr>
          <w:rFonts w:cstheme="minorHAnsi"/>
          <w:sz w:val="24"/>
          <w:szCs w:val="24"/>
        </w:rPr>
        <w:t xml:space="preserve"> Não manter a proposta, salvo em decorrência de fato superveniente devidamente justificado;</w:t>
      </w:r>
    </w:p>
    <w:p w14:paraId="694178CF"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20.1.6.</w:t>
      </w:r>
      <w:r w:rsidRPr="00E71F29">
        <w:rPr>
          <w:rFonts w:cstheme="minorHAnsi"/>
          <w:sz w:val="24"/>
          <w:szCs w:val="24"/>
        </w:rPr>
        <w:t xml:space="preserve"> Não celebrar o contrato ou não entregar a documentação exigida para a contratação, quando convocado dentro do prazo de validade de sua proposta;</w:t>
      </w:r>
    </w:p>
    <w:p w14:paraId="0FC49E87"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20.1.7.</w:t>
      </w:r>
      <w:r w:rsidRPr="00E71F29">
        <w:rPr>
          <w:rFonts w:cstheme="minorHAnsi"/>
          <w:sz w:val="24"/>
          <w:szCs w:val="24"/>
        </w:rPr>
        <w:t xml:space="preserve"> Ensejar o retardamento da execução ou da entrega do objeto da licitação sem motivo justificado;</w:t>
      </w:r>
    </w:p>
    <w:p w14:paraId="05026827"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lastRenderedPageBreak/>
        <w:t>20.1.8.</w:t>
      </w:r>
      <w:r w:rsidRPr="00E71F29">
        <w:rPr>
          <w:rFonts w:cstheme="minorHAnsi"/>
          <w:sz w:val="24"/>
          <w:szCs w:val="24"/>
        </w:rPr>
        <w:t xml:space="preserve"> Apresentar declaração ou documentação falsa exigida para o certame ou prestar declaração falsa durante a licitação ou a execução do contrato;</w:t>
      </w:r>
    </w:p>
    <w:p w14:paraId="4862621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20.1.9.</w:t>
      </w:r>
      <w:r w:rsidRPr="00E71F29">
        <w:rPr>
          <w:rFonts w:cstheme="minorHAnsi"/>
          <w:sz w:val="24"/>
          <w:szCs w:val="24"/>
        </w:rPr>
        <w:t xml:space="preserve"> Fraudar a licitação ou praticar ato fraudulento na execução do contrato;</w:t>
      </w:r>
    </w:p>
    <w:p w14:paraId="015A79A8"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20.1.10.</w:t>
      </w:r>
      <w:r w:rsidRPr="00E71F29">
        <w:rPr>
          <w:rFonts w:cstheme="minorHAnsi"/>
          <w:sz w:val="24"/>
          <w:szCs w:val="24"/>
        </w:rPr>
        <w:t xml:space="preserve"> Praticar atos ilícitos com vistas a frustrar os objetivos da licitação; </w:t>
      </w:r>
      <w:proofErr w:type="gramStart"/>
      <w:r w:rsidRPr="00E71F29">
        <w:rPr>
          <w:rFonts w:cstheme="minorHAnsi"/>
          <w:sz w:val="24"/>
          <w:szCs w:val="24"/>
        </w:rPr>
        <w:t>e</w:t>
      </w:r>
      <w:proofErr w:type="gramEnd"/>
      <w:r w:rsidRPr="00E71F29">
        <w:rPr>
          <w:rFonts w:cstheme="minorHAnsi"/>
          <w:sz w:val="24"/>
          <w:szCs w:val="24"/>
        </w:rPr>
        <w:t xml:space="preserve"> </w:t>
      </w:r>
    </w:p>
    <w:p w14:paraId="06F9DF5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20.1.11.</w:t>
      </w:r>
      <w:r w:rsidRPr="00E71F29">
        <w:rPr>
          <w:rFonts w:cstheme="minorHAnsi"/>
          <w:sz w:val="24"/>
          <w:szCs w:val="24"/>
        </w:rPr>
        <w:t xml:space="preserve"> Praticar ato lesivo previsto no art. 5º da Lei nº 12.846/2013 (Lei anticorrupção).</w:t>
      </w:r>
    </w:p>
    <w:p w14:paraId="3AF93CF5"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20.2.</w:t>
      </w:r>
      <w:r w:rsidRPr="00E71F29">
        <w:rPr>
          <w:rFonts w:cstheme="minorHAnsi"/>
          <w:sz w:val="24"/>
          <w:szCs w:val="24"/>
        </w:rPr>
        <w:t xml:space="preserve"> A LICITANTE ou a CONTRATADA que cometer qualquer das infrações administrativas acima previstas será responsabilizada com as seguintes sanções:</w:t>
      </w:r>
    </w:p>
    <w:p w14:paraId="06A46520"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I - Advertência;</w:t>
      </w:r>
    </w:p>
    <w:p w14:paraId="6BC83DE3"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II – Multa:</w:t>
      </w:r>
    </w:p>
    <w:p w14:paraId="7BFB0F51"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b/>
          <w:bCs/>
          <w:sz w:val="24"/>
          <w:szCs w:val="24"/>
        </w:rPr>
        <w:t>a.</w:t>
      </w:r>
      <w:proofErr w:type="gramEnd"/>
      <w:r w:rsidRPr="00E71F29">
        <w:rPr>
          <w:rFonts w:cstheme="minorHAnsi"/>
          <w:b/>
          <w:bCs/>
          <w:sz w:val="24"/>
          <w:szCs w:val="24"/>
        </w:rPr>
        <w:t>1)</w:t>
      </w:r>
      <w:r w:rsidRPr="00E71F29">
        <w:rPr>
          <w:rFonts w:cstheme="minorHAnsi"/>
          <w:sz w:val="24"/>
          <w:szCs w:val="24"/>
        </w:rPr>
        <w:t xml:space="preserve"> Moratória - o atraso na execução do objeto contratado, sem motivação aceita pelo CONTRATANTE, ensejará a aplicação de multa diária no valor correspondente a 0,10% (dez centésimos por cento), calculada sobre o valor total do Contrato até o limite máximo de 2% (dois por cento), ou seja, por 20 dias. O atraso superior a esse prazo poderá ensejar a extinção do contrato;</w:t>
      </w:r>
    </w:p>
    <w:p w14:paraId="69879F2B"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b/>
          <w:bCs/>
          <w:sz w:val="24"/>
          <w:szCs w:val="24"/>
        </w:rPr>
        <w:t>a.</w:t>
      </w:r>
      <w:proofErr w:type="gramEnd"/>
      <w:r w:rsidRPr="00E71F29">
        <w:rPr>
          <w:rFonts w:cstheme="minorHAnsi"/>
          <w:b/>
          <w:bCs/>
          <w:sz w:val="24"/>
          <w:szCs w:val="24"/>
        </w:rPr>
        <w:t>2)</w:t>
      </w:r>
      <w:r w:rsidRPr="00E71F29">
        <w:rPr>
          <w:rFonts w:cstheme="minorHAnsi"/>
          <w:sz w:val="24"/>
          <w:szCs w:val="24"/>
        </w:rPr>
        <w:t xml:space="preserve"> Moratória – caso o atraso seja superior a 20 dias, será aplicada a multa de 5% (cinco por cento)do valor do contrato;</w:t>
      </w:r>
    </w:p>
    <w:p w14:paraId="12F2217F"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b/>
          <w:bCs/>
          <w:sz w:val="24"/>
          <w:szCs w:val="24"/>
        </w:rPr>
        <w:t>a.</w:t>
      </w:r>
      <w:proofErr w:type="gramEnd"/>
      <w:r w:rsidRPr="00E71F29">
        <w:rPr>
          <w:rFonts w:cstheme="minorHAnsi"/>
          <w:b/>
          <w:bCs/>
          <w:sz w:val="24"/>
          <w:szCs w:val="24"/>
        </w:rPr>
        <w:t>3)</w:t>
      </w:r>
      <w:r w:rsidRPr="00E71F29">
        <w:rPr>
          <w:rFonts w:cstheme="minorHAnsi"/>
          <w:sz w:val="24"/>
          <w:szCs w:val="24"/>
        </w:rPr>
        <w:t xml:space="preserve"> Moratória – o atraso na apresentação da garantia contratual possibilitará a aplicação da multa de 0,07% (sete centésimos por cento) do valor do Contrato, até o limite máximo de 2% (dois por cento), o que pode ocasionar a extinção do Contrato.</w:t>
      </w:r>
    </w:p>
    <w:p w14:paraId="6DFBB5B0"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b/>
          <w:bCs/>
          <w:sz w:val="24"/>
          <w:szCs w:val="24"/>
        </w:rPr>
        <w:t>b.</w:t>
      </w:r>
      <w:proofErr w:type="gramEnd"/>
      <w:r w:rsidRPr="00E71F29">
        <w:rPr>
          <w:rFonts w:cstheme="minorHAnsi"/>
          <w:b/>
          <w:bCs/>
          <w:sz w:val="24"/>
          <w:szCs w:val="24"/>
        </w:rPr>
        <w:t>1)</w:t>
      </w:r>
      <w:r w:rsidRPr="00E71F29">
        <w:rPr>
          <w:rFonts w:cstheme="minorHAnsi"/>
          <w:sz w:val="24"/>
          <w:szCs w:val="24"/>
        </w:rPr>
        <w:t xml:space="preserve"> Compensatória – a conduta ilícita pela licitante que tenha durante o certame ensejará a aplicação de multa no percentual de 10% (dez por cento), do valor da proposta apresentada, sem prejuízo da aplicação de outras sanções previstas neste edital;</w:t>
      </w:r>
    </w:p>
    <w:p w14:paraId="6C7615C0"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b/>
          <w:bCs/>
          <w:sz w:val="24"/>
          <w:szCs w:val="24"/>
        </w:rPr>
        <w:t>b.</w:t>
      </w:r>
      <w:proofErr w:type="gramEnd"/>
      <w:r w:rsidRPr="00E71F29">
        <w:rPr>
          <w:rFonts w:cstheme="minorHAnsi"/>
          <w:b/>
          <w:bCs/>
          <w:sz w:val="24"/>
          <w:szCs w:val="24"/>
        </w:rPr>
        <w:t>2)</w:t>
      </w:r>
      <w:r w:rsidRPr="00E71F29">
        <w:rPr>
          <w:rFonts w:cstheme="minorHAnsi"/>
          <w:sz w:val="24"/>
          <w:szCs w:val="24"/>
        </w:rPr>
        <w:t xml:space="preserve"> Compensatória – a recusa ou o não comparecimento da adjudicatária em assinar o contrato, quando regularmente notificada pelo CONTRATANTE dentro do prazo de validade de sua proposta ensejará o pagamento de multa de 10% (dez por cento), calculado sobre o valor total do Contrato, sem prejuízo da aplicação de outras sanções previstas no Edital; e </w:t>
      </w:r>
    </w:p>
    <w:p w14:paraId="092D477C"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b/>
          <w:bCs/>
          <w:sz w:val="24"/>
          <w:szCs w:val="24"/>
        </w:rPr>
        <w:t>b.</w:t>
      </w:r>
      <w:proofErr w:type="gramEnd"/>
      <w:r w:rsidRPr="00E71F29">
        <w:rPr>
          <w:rFonts w:cstheme="minorHAnsi"/>
          <w:b/>
          <w:bCs/>
          <w:sz w:val="24"/>
          <w:szCs w:val="24"/>
        </w:rPr>
        <w:t>3)</w:t>
      </w:r>
      <w:r w:rsidRPr="00E71F29">
        <w:rPr>
          <w:rFonts w:cstheme="minorHAnsi"/>
          <w:sz w:val="24"/>
          <w:szCs w:val="24"/>
        </w:rPr>
        <w:t xml:space="preserve"> Compensatória – a inexecução total do objeto contratado possibilitará a aplicação de multa de 10% (dez por cento) do valor do Contrato, sem prejuízo da aplicação das demais penalidades cabíveis.</w:t>
      </w:r>
    </w:p>
    <w:p w14:paraId="291C26B5"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 xml:space="preserve">III - Impedimento de licitar e contratar; </w:t>
      </w:r>
      <w:proofErr w:type="gramStart"/>
      <w:r w:rsidRPr="00E71F29">
        <w:rPr>
          <w:rFonts w:cstheme="minorHAnsi"/>
          <w:sz w:val="24"/>
          <w:szCs w:val="24"/>
        </w:rPr>
        <w:t>e</w:t>
      </w:r>
      <w:proofErr w:type="gramEnd"/>
    </w:p>
    <w:p w14:paraId="3805AC3F"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IV - Declaração de inidoneidade para licitar ou contratar.</w:t>
      </w:r>
    </w:p>
    <w:p w14:paraId="4CADB318"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20.3.</w:t>
      </w:r>
      <w:r w:rsidRPr="00E71F29">
        <w:rPr>
          <w:rFonts w:cstheme="minorHAnsi"/>
          <w:sz w:val="24"/>
          <w:szCs w:val="24"/>
        </w:rPr>
        <w:t xml:space="preserve"> Na aplicação das sanções serão considerados:</w:t>
      </w:r>
    </w:p>
    <w:p w14:paraId="3EBC8120"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I - a natureza e a gravidade da infração cometida;</w:t>
      </w:r>
    </w:p>
    <w:p w14:paraId="60B2878F"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II - as peculiaridades do caso concreto;</w:t>
      </w:r>
    </w:p>
    <w:p w14:paraId="3C07581C"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III - as circunstâncias agravantes ou atenuantes;</w:t>
      </w:r>
    </w:p>
    <w:p w14:paraId="00CBF7E0"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IV - os danos que dela provierem para a Administração Pública;</w:t>
      </w:r>
    </w:p>
    <w:p w14:paraId="2BF10DB7" w14:textId="77777777" w:rsidR="00A84C48" w:rsidRPr="00E71F29" w:rsidRDefault="00A84C48" w:rsidP="00A84C48">
      <w:pPr>
        <w:spacing w:after="0" w:line="276" w:lineRule="auto"/>
        <w:jc w:val="both"/>
        <w:rPr>
          <w:rFonts w:cstheme="minorHAnsi"/>
          <w:sz w:val="24"/>
          <w:szCs w:val="24"/>
        </w:rPr>
      </w:pPr>
      <w:r w:rsidRPr="00E71F29">
        <w:rPr>
          <w:rFonts w:cstheme="minorHAnsi"/>
          <w:sz w:val="24"/>
          <w:szCs w:val="24"/>
        </w:rPr>
        <w:t xml:space="preserve">V - a implantação ou o aperfeiçoamento de programa de integridade, </w:t>
      </w:r>
      <w:proofErr w:type="gramStart"/>
      <w:r w:rsidRPr="00E71F29">
        <w:rPr>
          <w:rFonts w:cstheme="minorHAnsi"/>
          <w:sz w:val="24"/>
          <w:szCs w:val="24"/>
        </w:rPr>
        <w:t>conforme</w:t>
      </w:r>
      <w:proofErr w:type="gramEnd"/>
    </w:p>
    <w:p w14:paraId="59A7E7F1" w14:textId="77777777" w:rsidR="00A84C48" w:rsidRPr="00E71F29" w:rsidRDefault="00A84C48" w:rsidP="00A84C48">
      <w:pPr>
        <w:spacing w:after="0" w:line="276" w:lineRule="auto"/>
        <w:jc w:val="both"/>
        <w:rPr>
          <w:rFonts w:cstheme="minorHAnsi"/>
          <w:sz w:val="24"/>
          <w:szCs w:val="24"/>
        </w:rPr>
      </w:pPr>
      <w:proofErr w:type="gramStart"/>
      <w:r w:rsidRPr="00E71F29">
        <w:rPr>
          <w:rFonts w:cstheme="minorHAnsi"/>
          <w:sz w:val="24"/>
          <w:szCs w:val="24"/>
        </w:rPr>
        <w:lastRenderedPageBreak/>
        <w:t>normas</w:t>
      </w:r>
      <w:proofErr w:type="gramEnd"/>
      <w:r w:rsidRPr="00E71F29">
        <w:rPr>
          <w:rFonts w:cstheme="minorHAnsi"/>
          <w:sz w:val="24"/>
          <w:szCs w:val="24"/>
        </w:rPr>
        <w:t xml:space="preserve"> e orientações dos órgãos de controle.</w:t>
      </w:r>
    </w:p>
    <w:p w14:paraId="1979F251"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20.4.</w:t>
      </w:r>
      <w:r w:rsidRPr="00E71F29">
        <w:rPr>
          <w:rFonts w:cstheme="minorHAnsi"/>
          <w:sz w:val="24"/>
          <w:szCs w:val="24"/>
        </w:rPr>
        <w:t xml:space="preserve"> As sanções previstas nos subitens I, III e IV do item 16.2 poderão ser aplicadas cumulativamente com a prevista no subitem II da mesma cláusula.</w:t>
      </w:r>
    </w:p>
    <w:p w14:paraId="7651BC8D"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20.5.</w:t>
      </w:r>
      <w:r w:rsidRPr="00E71F29">
        <w:rPr>
          <w:rFonts w:cstheme="minorHAnsi"/>
          <w:sz w:val="24"/>
          <w:szCs w:val="24"/>
        </w:rPr>
        <w:t xml:space="preserve"> Da aplicação das sanções previstas nos incisos do I, II e III do item 16.2 caberá recurso no prazo de 15 (quinze) dias úteis, contado da data da intimação.</w:t>
      </w:r>
    </w:p>
    <w:p w14:paraId="38BB7717"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20.5.1.</w:t>
      </w:r>
      <w:r w:rsidRPr="00E71F29">
        <w:rPr>
          <w:rFonts w:cstheme="minorHAnsi"/>
          <w:sz w:val="24"/>
          <w:szCs w:val="24"/>
        </w:rPr>
        <w:t xml:space="preserve"> O recurso será dirigido à autoridade que tiver proferido a decisão recorrida, que, se não a reconsiderar no prazo de </w:t>
      </w:r>
      <w:proofErr w:type="gramStart"/>
      <w:r w:rsidRPr="00E71F29">
        <w:rPr>
          <w:rFonts w:cstheme="minorHAnsi"/>
          <w:sz w:val="24"/>
          <w:szCs w:val="24"/>
        </w:rPr>
        <w:t>5</w:t>
      </w:r>
      <w:proofErr w:type="gramEnd"/>
      <w:r w:rsidRPr="00E71F29">
        <w:rPr>
          <w:rFonts w:cstheme="minorHAnsi"/>
          <w:sz w:val="24"/>
          <w:szCs w:val="24"/>
        </w:rPr>
        <w:t xml:space="preserve"> (cinco) dias úteis, encaminhará o recurso com sua motivação à autoridade superior, a qual deverá proferir sua decisão no prazo máximo de 20 (vinte) dias úteis, contado do recebimento dos autos.</w:t>
      </w:r>
    </w:p>
    <w:p w14:paraId="0AD48F97"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20.6.</w:t>
      </w:r>
      <w:r w:rsidRPr="00E71F29">
        <w:rPr>
          <w:rFonts w:cstheme="minorHAnsi"/>
          <w:sz w:val="24"/>
          <w:szCs w:val="24"/>
        </w:rPr>
        <w:t xml:space="preserve"> Da aplicação da sanção prevista no subitem IV do item 16.2 caberá apenas pedido de reconsideração, que deverá ser apresentado no prazo de 15 (quinze) dias úteis, contado da data da intimação, e decidido no prazo máximo de 20 (vinte) dias úteis, contado do seu recebimento.</w:t>
      </w:r>
    </w:p>
    <w:p w14:paraId="17954C5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20.7.</w:t>
      </w:r>
      <w:r w:rsidRPr="00E71F29">
        <w:rPr>
          <w:rFonts w:cstheme="minorHAnsi"/>
          <w:sz w:val="24"/>
          <w:szCs w:val="24"/>
        </w:rPr>
        <w:t xml:space="preserve"> O recurso e o pedido de reconsideração terão efeito suspensivo do ato ou da decisão recorrida até que sobrevenha decisão final da autoridade competente.</w:t>
      </w:r>
    </w:p>
    <w:p w14:paraId="559EF0E3"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20.10.</w:t>
      </w:r>
      <w:r w:rsidRPr="00E71F29">
        <w:rPr>
          <w:rFonts w:cstheme="minorHAnsi"/>
          <w:sz w:val="24"/>
          <w:szCs w:val="24"/>
        </w:rPr>
        <w:t xml:space="preserve"> A aplicação de qualquer das penalidades previstas realizar-se-á em processo administrativo que assegurará o contraditório e a ampla defesa ao licitante/adjudicatário, observando-se o procedimento previsto na Lei nº 14.133 de 2021, e subsidiariamente na Lei nº 9.784, de 1999.</w:t>
      </w:r>
    </w:p>
    <w:p w14:paraId="4D8C0649"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20.11.</w:t>
      </w:r>
      <w:r w:rsidRPr="00E71F29">
        <w:rPr>
          <w:rFonts w:cstheme="minorHAnsi"/>
          <w:sz w:val="24"/>
          <w:szCs w:val="24"/>
        </w:rPr>
        <w:t xml:space="preserve"> Comete falta grave, podendo ensejar a extinção unilateral da avença, sem prejuízo da aplicação de sanção pecuniária e do impedimento para licitar e contratar com a União, nos termos do art. 156, §4º, da Lei nº 14.133, de 2021, aquele que:</w:t>
      </w:r>
    </w:p>
    <w:p w14:paraId="0FDA05D9"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20.11.1.</w:t>
      </w:r>
      <w:r w:rsidRPr="00E71F29">
        <w:rPr>
          <w:rFonts w:cstheme="minorHAnsi"/>
          <w:sz w:val="24"/>
          <w:szCs w:val="24"/>
        </w:rPr>
        <w:t xml:space="preserve"> </w:t>
      </w:r>
      <w:proofErr w:type="gramStart"/>
      <w:r w:rsidRPr="00E71F29">
        <w:rPr>
          <w:rFonts w:cstheme="minorHAnsi"/>
          <w:sz w:val="24"/>
          <w:szCs w:val="24"/>
        </w:rPr>
        <w:t>não</w:t>
      </w:r>
      <w:proofErr w:type="gramEnd"/>
      <w:r w:rsidRPr="00E71F29">
        <w:rPr>
          <w:rFonts w:cstheme="minorHAnsi"/>
          <w:sz w:val="24"/>
          <w:szCs w:val="24"/>
        </w:rPr>
        <w:t xml:space="preserve"> promover o recolhimento das contribuições sociais, previdenciárias e para com o FGTS exigíveis até o momento da apresentação da fatura, após o prazo de 15 (quinze) dias da solicitação do CONTRATANTE.</w:t>
      </w:r>
    </w:p>
    <w:p w14:paraId="3A1F1BD1"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20.12.</w:t>
      </w:r>
      <w:r w:rsidRPr="00E71F29">
        <w:rPr>
          <w:rFonts w:cstheme="minorHAnsi"/>
          <w:sz w:val="24"/>
          <w:szCs w:val="24"/>
        </w:rPr>
        <w:t xml:space="preserve"> O valor da multa poderá ser descontado da Nota Fiscal/Fatura, da garantia, ou do crédito existente do CONTRATANTE em relação à CONTRATADA. Caso o valor da multa seja superior ao do crédito existente, a diferença será cobrada na forma da lei.</w:t>
      </w:r>
    </w:p>
    <w:p w14:paraId="567AED6D"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20.13.</w:t>
      </w:r>
      <w:r w:rsidRPr="00E71F29">
        <w:rPr>
          <w:rFonts w:cstheme="minorHAnsi"/>
          <w:sz w:val="24"/>
          <w:szCs w:val="24"/>
        </w:rPr>
        <w:t xml:space="preserve"> Se a multa aplicada for superior ao valor da garantia prestada, além da perda desta, responderá a CONTRATADA pela sua diferença, que será descontada dos pagamentos eventualmente devidos pelo CONTRATANTE ou, se for o caso, cobrada judicialmente, na forma da lei.</w:t>
      </w:r>
    </w:p>
    <w:p w14:paraId="44F359E5"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20.14.</w:t>
      </w:r>
      <w:r w:rsidRPr="00E71F29">
        <w:rPr>
          <w:rFonts w:cstheme="minorHAnsi"/>
          <w:sz w:val="24"/>
          <w:szCs w:val="24"/>
        </w:rPr>
        <w:t xml:space="preserve"> A multa deverá ser recolhida no prazo máximo de 10 (dez) dias corridos, a contar da data do recebimento da comunicação enviada pelo CONTRATANTE.</w:t>
      </w:r>
    </w:p>
    <w:p w14:paraId="46CC843A"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20.15.</w:t>
      </w:r>
      <w:r w:rsidRPr="00E71F29">
        <w:rPr>
          <w:rFonts w:cstheme="minorHAnsi"/>
          <w:sz w:val="24"/>
          <w:szCs w:val="24"/>
        </w:rPr>
        <w:t xml:space="preserve"> Decorridos 01 (um) mês sem que a CONTRATADA tenha iniciado a prestação da obrigação assumida, estará caracterizada a inexecução contratual, ensejando a sua extinção.</w:t>
      </w:r>
    </w:p>
    <w:p w14:paraId="2EF97D56"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20.16.</w:t>
      </w:r>
      <w:r w:rsidRPr="00E71F29">
        <w:rPr>
          <w:rFonts w:cstheme="minorHAnsi"/>
          <w:sz w:val="24"/>
          <w:szCs w:val="24"/>
        </w:rPr>
        <w:t xml:space="preserve"> Também ficam sujeitas às penalidades previstas nos subitens III e IV da cláusula do edital, a CONTRATADA que:</w:t>
      </w:r>
    </w:p>
    <w:p w14:paraId="344A2509"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lastRenderedPageBreak/>
        <w:t>20.16.1</w:t>
      </w:r>
      <w:r w:rsidRPr="00E71F29">
        <w:rPr>
          <w:rFonts w:cstheme="minorHAnsi"/>
          <w:sz w:val="24"/>
          <w:szCs w:val="24"/>
        </w:rPr>
        <w:t xml:space="preserve"> tenha sofrido condenação definitiva por praticar, por meio dolosos, fraude fiscal no recolhimento de quaisquer tributos;</w:t>
      </w:r>
    </w:p>
    <w:p w14:paraId="1B7B871D"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20.16.2.</w:t>
      </w:r>
      <w:r w:rsidRPr="00E71F29">
        <w:rPr>
          <w:rFonts w:cstheme="minorHAnsi"/>
          <w:sz w:val="24"/>
          <w:szCs w:val="24"/>
        </w:rPr>
        <w:t xml:space="preserve"> </w:t>
      </w:r>
      <w:proofErr w:type="gramStart"/>
      <w:r w:rsidRPr="00E71F29">
        <w:rPr>
          <w:rFonts w:cstheme="minorHAnsi"/>
          <w:sz w:val="24"/>
          <w:szCs w:val="24"/>
        </w:rPr>
        <w:t>tenha</w:t>
      </w:r>
      <w:proofErr w:type="gramEnd"/>
      <w:r w:rsidRPr="00E71F29">
        <w:rPr>
          <w:rFonts w:cstheme="minorHAnsi"/>
          <w:sz w:val="24"/>
          <w:szCs w:val="24"/>
        </w:rPr>
        <w:t xml:space="preserve"> praticado atos ilícitos visando a frustrar os objetivos da licitação; e</w:t>
      </w:r>
    </w:p>
    <w:p w14:paraId="6CFB29E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20.16.3.</w:t>
      </w:r>
      <w:r w:rsidRPr="00E71F29">
        <w:rPr>
          <w:rFonts w:cstheme="minorHAnsi"/>
          <w:sz w:val="24"/>
          <w:szCs w:val="24"/>
        </w:rPr>
        <w:t xml:space="preserve"> </w:t>
      </w:r>
      <w:proofErr w:type="gramStart"/>
      <w:r w:rsidRPr="00E71F29">
        <w:rPr>
          <w:rFonts w:cstheme="minorHAnsi"/>
          <w:sz w:val="24"/>
          <w:szCs w:val="24"/>
        </w:rPr>
        <w:t>demonstre</w:t>
      </w:r>
      <w:proofErr w:type="gramEnd"/>
      <w:r w:rsidRPr="00E71F29">
        <w:rPr>
          <w:rFonts w:cstheme="minorHAnsi"/>
          <w:sz w:val="24"/>
          <w:szCs w:val="24"/>
        </w:rPr>
        <w:t xml:space="preserve"> não possuir idoneidade para contratar com a Administração Pública em virtude de atos ilícitos praticados.</w:t>
      </w:r>
    </w:p>
    <w:p w14:paraId="7A82FF2B"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20.17.</w:t>
      </w:r>
      <w:r w:rsidRPr="00E71F29">
        <w:rPr>
          <w:rFonts w:cstheme="minorHAnsi"/>
          <w:sz w:val="24"/>
          <w:szCs w:val="24"/>
        </w:rPr>
        <w:t xml:space="preserve"> As sanções aqui previstas são independentes entre si, podendo ser aplicadas isoladas ou cumulativamente, sem prejuízo de outras medidas cabíveis.</w:t>
      </w:r>
    </w:p>
    <w:p w14:paraId="0E8411AE"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20.18.</w:t>
      </w:r>
      <w:r w:rsidRPr="00E71F29">
        <w:rPr>
          <w:rFonts w:cstheme="minorHAnsi"/>
          <w:sz w:val="24"/>
          <w:szCs w:val="24"/>
        </w:rPr>
        <w:t xml:space="preserve"> As penalidades serão obrigatoriamente registradas no SICAF e, no caso de declaração de inidoneidade, a licitante será descredenciada por igual período, sem prejuízo das multas previstas em contrato e demais cominações legais.</w:t>
      </w:r>
    </w:p>
    <w:p w14:paraId="7BA6F9D4"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20.19.</w:t>
      </w:r>
      <w:r w:rsidRPr="00E71F29">
        <w:rPr>
          <w:rFonts w:cstheme="minorHAnsi"/>
          <w:sz w:val="24"/>
          <w:szCs w:val="24"/>
        </w:rPr>
        <w:t xml:space="preserve"> 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4FCB2E01"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20.20.</w:t>
      </w:r>
      <w:r w:rsidRPr="00E71F29">
        <w:rPr>
          <w:rFonts w:cstheme="minorHAnsi"/>
          <w:sz w:val="24"/>
          <w:szCs w:val="24"/>
        </w:rPr>
        <w:t xml:space="preserve"> O atraso superior a 25 (vinte e cinco) dias autoriza a Administração a promover o bloqueio dos pagamentos devidos à CONTRATADA, até o limite de 5% (cinco por cento) do valor anual do contrato, a título de garantia.</w:t>
      </w:r>
    </w:p>
    <w:p w14:paraId="40B0BD19" w14:textId="77777777" w:rsidR="00A84C48" w:rsidRPr="00E71F29" w:rsidRDefault="00A84C48" w:rsidP="00A84C48">
      <w:pPr>
        <w:spacing w:after="0" w:line="276" w:lineRule="auto"/>
        <w:jc w:val="both"/>
        <w:rPr>
          <w:rFonts w:cstheme="minorHAnsi"/>
          <w:sz w:val="24"/>
          <w:szCs w:val="24"/>
        </w:rPr>
      </w:pPr>
      <w:r w:rsidRPr="00E71F29">
        <w:rPr>
          <w:rFonts w:cstheme="minorHAnsi"/>
          <w:b/>
          <w:bCs/>
          <w:sz w:val="24"/>
          <w:szCs w:val="24"/>
        </w:rPr>
        <w:t>20.21.</w:t>
      </w:r>
      <w:r w:rsidRPr="00E71F29">
        <w:rPr>
          <w:rFonts w:cstheme="minorHAnsi"/>
          <w:sz w:val="24"/>
          <w:szCs w:val="24"/>
        </w:rPr>
        <w:t xml:space="preserve"> A CONTRATADA, a qualquer tempo, poderá substituir o bloqueio efetuado com base nesta cláusula por quaisquer das modalidades de garantia previstas em lei, sem prejuízo da manutenção da multa aplicada.</w:t>
      </w:r>
    </w:p>
    <w:p w14:paraId="57532EAA" w14:textId="77777777" w:rsidR="00A84C48" w:rsidRPr="00E71F29" w:rsidRDefault="00A84C48" w:rsidP="00A84C48">
      <w:pPr>
        <w:spacing w:after="0" w:line="276" w:lineRule="auto"/>
        <w:jc w:val="both"/>
        <w:rPr>
          <w:rFonts w:cstheme="minorHAnsi"/>
          <w:sz w:val="24"/>
          <w:szCs w:val="24"/>
        </w:rPr>
      </w:pPr>
    </w:p>
    <w:p w14:paraId="2D320DA5" w14:textId="77777777" w:rsidR="00A84C48" w:rsidRPr="00E71F29" w:rsidRDefault="00A84C48" w:rsidP="00A84C48">
      <w:pPr>
        <w:spacing w:after="0" w:line="276" w:lineRule="auto"/>
        <w:jc w:val="both"/>
        <w:rPr>
          <w:rFonts w:cstheme="minorHAnsi"/>
          <w:b/>
          <w:bCs/>
          <w:sz w:val="24"/>
          <w:szCs w:val="24"/>
        </w:rPr>
      </w:pPr>
      <w:r w:rsidRPr="00E71F29">
        <w:rPr>
          <w:rFonts w:cstheme="minorHAnsi"/>
          <w:b/>
          <w:bCs/>
          <w:sz w:val="24"/>
          <w:szCs w:val="24"/>
        </w:rPr>
        <w:t xml:space="preserve">CLÁUSULA </w:t>
      </w:r>
      <w:r w:rsidRPr="00E71F29">
        <w:rPr>
          <w:rFonts w:cs="Arial"/>
          <w:b/>
          <w:sz w:val="24"/>
          <w:szCs w:val="24"/>
        </w:rPr>
        <w:t xml:space="preserve">VIGÉSIMA </w:t>
      </w:r>
      <w:r w:rsidRPr="00E71F29">
        <w:rPr>
          <w:rFonts w:cstheme="minorHAnsi"/>
          <w:b/>
          <w:bCs/>
          <w:sz w:val="24"/>
          <w:szCs w:val="24"/>
        </w:rPr>
        <w:t>PRIMEIRA - DA SUBCONTRATAÇÃO</w:t>
      </w:r>
    </w:p>
    <w:p w14:paraId="74423D44" w14:textId="77777777" w:rsidR="00A84C48" w:rsidRPr="00E71F29" w:rsidRDefault="00A84C48" w:rsidP="00A84C48">
      <w:pPr>
        <w:spacing w:after="0" w:line="276" w:lineRule="auto"/>
        <w:jc w:val="both"/>
        <w:rPr>
          <w:rFonts w:cstheme="minorHAnsi"/>
          <w:sz w:val="24"/>
          <w:szCs w:val="24"/>
        </w:rPr>
      </w:pPr>
      <w:r w:rsidRPr="00E71F29">
        <w:rPr>
          <w:rFonts w:cstheme="minorHAnsi"/>
          <w:b/>
          <w:sz w:val="24"/>
          <w:szCs w:val="24"/>
        </w:rPr>
        <w:t>21.1</w:t>
      </w:r>
      <w:r w:rsidRPr="00E71F29">
        <w:rPr>
          <w:rFonts w:cstheme="minorHAnsi"/>
          <w:sz w:val="24"/>
          <w:szCs w:val="24"/>
        </w:rPr>
        <w:t xml:space="preserve"> A CONTRATADA somente poderá subcontratar a execução de partes do contrato a terceiros, mediante autorização prévia do CONTRATANTE, sem nenhum prejuízo das responsabilidades contratuais e legais, conforme art. 122 da Lei nº 14.133/21.</w:t>
      </w:r>
    </w:p>
    <w:p w14:paraId="2C35611A" w14:textId="77777777" w:rsidR="00A84C48" w:rsidRPr="00E71F29" w:rsidRDefault="00A84C48" w:rsidP="00A84C48">
      <w:pPr>
        <w:tabs>
          <w:tab w:val="left" w:pos="1418"/>
          <w:tab w:val="left" w:pos="4253"/>
        </w:tabs>
        <w:spacing w:before="120" w:line="276" w:lineRule="auto"/>
        <w:jc w:val="both"/>
        <w:rPr>
          <w:rFonts w:cs="Arial"/>
          <w:b/>
          <w:sz w:val="24"/>
          <w:szCs w:val="24"/>
        </w:rPr>
      </w:pPr>
    </w:p>
    <w:p w14:paraId="16DADE9E" w14:textId="77777777" w:rsidR="00A84C48" w:rsidRPr="00E71F29" w:rsidRDefault="00A84C48" w:rsidP="00A84C48">
      <w:pPr>
        <w:tabs>
          <w:tab w:val="left" w:pos="4253"/>
        </w:tabs>
        <w:spacing w:before="120" w:line="276" w:lineRule="auto"/>
        <w:jc w:val="both"/>
        <w:rPr>
          <w:rFonts w:cs="Arial"/>
          <w:sz w:val="24"/>
          <w:szCs w:val="24"/>
        </w:rPr>
      </w:pPr>
      <w:r w:rsidRPr="00E71F29">
        <w:rPr>
          <w:rFonts w:cs="Arial"/>
          <w:b/>
          <w:sz w:val="24"/>
          <w:szCs w:val="24"/>
        </w:rPr>
        <w:t>CLÁUSULA VIGÉSIMA SEGUNDA – DA EXTINÇÃO</w:t>
      </w:r>
    </w:p>
    <w:p w14:paraId="659B0167" w14:textId="77777777" w:rsidR="00A84C48" w:rsidRPr="00E71F29" w:rsidRDefault="00A84C48" w:rsidP="00A84C48">
      <w:pPr>
        <w:tabs>
          <w:tab w:val="left" w:pos="1418"/>
          <w:tab w:val="left" w:pos="4253"/>
        </w:tabs>
        <w:spacing w:before="120" w:line="276" w:lineRule="auto"/>
        <w:jc w:val="both"/>
        <w:rPr>
          <w:rFonts w:cs="Arial"/>
          <w:sz w:val="24"/>
          <w:szCs w:val="24"/>
        </w:rPr>
      </w:pPr>
      <w:r w:rsidRPr="00E71F29">
        <w:rPr>
          <w:rFonts w:cs="Arial"/>
          <w:b/>
          <w:sz w:val="24"/>
          <w:szCs w:val="24"/>
        </w:rPr>
        <w:t>22.1</w:t>
      </w:r>
      <w:r w:rsidRPr="00E71F29">
        <w:rPr>
          <w:rFonts w:cs="Arial"/>
          <w:sz w:val="24"/>
          <w:szCs w:val="24"/>
        </w:rPr>
        <w:t xml:space="preserve"> As hipóteses que constituem motivo para rescisão contratual estão elencadas no art. 137 da Lei nº 14.133/2021, que poderão se dar, </w:t>
      </w:r>
      <w:proofErr w:type="gramStart"/>
      <w:r w:rsidRPr="00E71F29">
        <w:rPr>
          <w:rFonts w:cs="Arial"/>
          <w:sz w:val="24"/>
          <w:szCs w:val="24"/>
        </w:rPr>
        <w:t>após</w:t>
      </w:r>
      <w:proofErr w:type="gramEnd"/>
      <w:r w:rsidRPr="00E71F29">
        <w:rPr>
          <w:rFonts w:cs="Arial"/>
          <w:sz w:val="24"/>
          <w:szCs w:val="24"/>
        </w:rPr>
        <w:t xml:space="preserve"> assegurados o contraditório e a ampla defesa à CONTRATADA, por:</w:t>
      </w:r>
    </w:p>
    <w:p w14:paraId="0691BA7E" w14:textId="77777777" w:rsidR="00A84C48" w:rsidRPr="00E71F29" w:rsidRDefault="00A84C48" w:rsidP="00A84C48">
      <w:pPr>
        <w:tabs>
          <w:tab w:val="left" w:pos="1418"/>
          <w:tab w:val="left" w:pos="4253"/>
        </w:tabs>
        <w:spacing w:before="120" w:line="276" w:lineRule="auto"/>
        <w:jc w:val="both"/>
        <w:rPr>
          <w:rFonts w:cs="Arial"/>
          <w:sz w:val="24"/>
          <w:szCs w:val="24"/>
        </w:rPr>
      </w:pPr>
      <w:r w:rsidRPr="00E71F29">
        <w:rPr>
          <w:rFonts w:cs="Arial"/>
          <w:sz w:val="24"/>
          <w:szCs w:val="24"/>
        </w:rPr>
        <w:tab/>
        <w:t>I – Ato unilateral e escrito da CONTRATANTE, exceto nos casos em que esta tenha dado causa à extinção;</w:t>
      </w:r>
    </w:p>
    <w:p w14:paraId="1FAC20BC" w14:textId="77777777" w:rsidR="00A84C48" w:rsidRPr="00E71F29" w:rsidRDefault="00A84C48" w:rsidP="00A84C48">
      <w:pPr>
        <w:tabs>
          <w:tab w:val="left" w:pos="1418"/>
          <w:tab w:val="left" w:pos="4253"/>
        </w:tabs>
        <w:spacing w:before="120" w:line="276" w:lineRule="auto"/>
        <w:jc w:val="both"/>
        <w:rPr>
          <w:rFonts w:cs="Arial"/>
          <w:sz w:val="24"/>
          <w:szCs w:val="24"/>
        </w:rPr>
      </w:pPr>
      <w:r w:rsidRPr="00E71F29">
        <w:rPr>
          <w:rFonts w:cs="Arial"/>
          <w:sz w:val="24"/>
          <w:szCs w:val="24"/>
        </w:rPr>
        <w:tab/>
        <w:t>II – Consensual, desde que haja interesse e seja conveniente para a CONTRATANTE;</w:t>
      </w:r>
    </w:p>
    <w:p w14:paraId="29707F2D" w14:textId="77777777" w:rsidR="00A84C48" w:rsidRPr="00E71F29" w:rsidRDefault="00A84C48" w:rsidP="00A84C48">
      <w:pPr>
        <w:tabs>
          <w:tab w:val="left" w:pos="1418"/>
          <w:tab w:val="left" w:pos="4253"/>
        </w:tabs>
        <w:spacing w:before="120" w:line="276" w:lineRule="auto"/>
        <w:jc w:val="both"/>
        <w:rPr>
          <w:rFonts w:cs="Arial"/>
          <w:sz w:val="24"/>
          <w:szCs w:val="24"/>
        </w:rPr>
      </w:pPr>
      <w:r w:rsidRPr="00E71F29">
        <w:rPr>
          <w:rFonts w:cs="Arial"/>
          <w:sz w:val="24"/>
          <w:szCs w:val="24"/>
        </w:rPr>
        <w:tab/>
        <w:t>III – Por decisão arbitral ou judicial.</w:t>
      </w:r>
    </w:p>
    <w:p w14:paraId="5BCBA1A2" w14:textId="77777777" w:rsidR="00A84C48" w:rsidRPr="00E71F29" w:rsidRDefault="00A84C48" w:rsidP="00A84C48">
      <w:pPr>
        <w:tabs>
          <w:tab w:val="left" w:pos="1418"/>
          <w:tab w:val="left" w:pos="4253"/>
        </w:tabs>
        <w:spacing w:before="120" w:line="276" w:lineRule="auto"/>
        <w:jc w:val="both"/>
        <w:rPr>
          <w:rFonts w:cs="Arial"/>
          <w:sz w:val="24"/>
          <w:szCs w:val="24"/>
        </w:rPr>
      </w:pPr>
    </w:p>
    <w:p w14:paraId="2E04BE36" w14:textId="77777777" w:rsidR="00A84C48" w:rsidRPr="00E71F29" w:rsidRDefault="00A84C48" w:rsidP="00A84C48">
      <w:pPr>
        <w:tabs>
          <w:tab w:val="left" w:pos="1418"/>
          <w:tab w:val="left" w:pos="4253"/>
        </w:tabs>
        <w:spacing w:before="120" w:line="276" w:lineRule="auto"/>
        <w:jc w:val="both"/>
        <w:rPr>
          <w:rFonts w:cs="Arial"/>
          <w:sz w:val="24"/>
          <w:szCs w:val="24"/>
        </w:rPr>
      </w:pPr>
      <w:r w:rsidRPr="00E71F29">
        <w:rPr>
          <w:rFonts w:cs="Arial"/>
          <w:b/>
          <w:sz w:val="24"/>
          <w:szCs w:val="24"/>
        </w:rPr>
        <w:lastRenderedPageBreak/>
        <w:t>CLÁUSULA VIGÉSIMA TERCEIRA – DAS DISPOSIÇÕES FINAIS</w:t>
      </w:r>
    </w:p>
    <w:p w14:paraId="0701E8D9" w14:textId="77777777" w:rsidR="00A84C48" w:rsidRPr="00E71F29" w:rsidRDefault="00A84C48" w:rsidP="00A84C48">
      <w:pPr>
        <w:spacing w:after="0" w:line="276" w:lineRule="auto"/>
        <w:jc w:val="both"/>
        <w:rPr>
          <w:rFonts w:cstheme="minorHAnsi"/>
          <w:sz w:val="24"/>
          <w:szCs w:val="24"/>
        </w:rPr>
      </w:pPr>
      <w:r w:rsidRPr="00E71F29">
        <w:rPr>
          <w:rFonts w:cstheme="minorHAnsi"/>
          <w:b/>
          <w:sz w:val="24"/>
          <w:szCs w:val="24"/>
        </w:rPr>
        <w:t>23.1</w:t>
      </w:r>
      <w:r w:rsidRPr="00E71F29">
        <w:rPr>
          <w:rFonts w:cstheme="minorHAnsi"/>
          <w:sz w:val="24"/>
          <w:szCs w:val="24"/>
        </w:rPr>
        <w:t xml:space="preserve"> A CONTRATADA é responsável pelos danos causados direta ou indiretamente à Administração ou a terceiros, inclusive no impacto da vizinhança decorrentes de sua culpa ou dolo na execução da obra, mesmo que tenha sido por meio de seu subcontratado autorizado pelo CONTRATANTE.</w:t>
      </w:r>
    </w:p>
    <w:p w14:paraId="6F4E8E64" w14:textId="77777777" w:rsidR="00A84C48" w:rsidRPr="00E71F29" w:rsidRDefault="00A84C48" w:rsidP="00A84C48">
      <w:pPr>
        <w:pStyle w:val="Corpodetexto"/>
        <w:tabs>
          <w:tab w:val="left" w:pos="1418"/>
        </w:tabs>
        <w:spacing w:line="276" w:lineRule="auto"/>
        <w:rPr>
          <w:rFonts w:cs="Arial"/>
          <w:szCs w:val="24"/>
        </w:rPr>
      </w:pPr>
    </w:p>
    <w:p w14:paraId="33B9900F" w14:textId="77777777" w:rsidR="00A84C48" w:rsidRPr="00E71F29" w:rsidRDefault="00A84C48" w:rsidP="00A84C48">
      <w:pPr>
        <w:tabs>
          <w:tab w:val="left" w:pos="4253"/>
        </w:tabs>
        <w:spacing w:before="120" w:line="276" w:lineRule="auto"/>
        <w:jc w:val="both"/>
        <w:rPr>
          <w:rFonts w:cs="Arial"/>
          <w:b/>
          <w:sz w:val="24"/>
          <w:szCs w:val="24"/>
        </w:rPr>
      </w:pPr>
      <w:r w:rsidRPr="00E71F29">
        <w:rPr>
          <w:rFonts w:cs="Arial"/>
          <w:b/>
          <w:sz w:val="24"/>
          <w:szCs w:val="24"/>
        </w:rPr>
        <w:t>CLÁUSULA VIGÉSIMA QUARTA– DO FORO</w:t>
      </w:r>
    </w:p>
    <w:p w14:paraId="70D86158" w14:textId="77777777" w:rsidR="00A84C48" w:rsidRPr="00E71F29" w:rsidRDefault="00A84C48" w:rsidP="00A84C48">
      <w:pPr>
        <w:tabs>
          <w:tab w:val="left" w:pos="1418"/>
          <w:tab w:val="left" w:pos="4253"/>
        </w:tabs>
        <w:spacing w:before="120" w:line="276" w:lineRule="auto"/>
        <w:jc w:val="both"/>
        <w:rPr>
          <w:rFonts w:cs="Arial"/>
          <w:sz w:val="24"/>
          <w:szCs w:val="24"/>
        </w:rPr>
      </w:pPr>
      <w:r w:rsidRPr="00E71F29">
        <w:rPr>
          <w:rFonts w:cs="Arial"/>
          <w:b/>
          <w:sz w:val="24"/>
          <w:szCs w:val="24"/>
        </w:rPr>
        <w:t xml:space="preserve">25.1 </w:t>
      </w:r>
      <w:r w:rsidRPr="00E71F29">
        <w:rPr>
          <w:rFonts w:cs="Arial"/>
          <w:sz w:val="24"/>
          <w:szCs w:val="24"/>
        </w:rPr>
        <w:t>As partes elegem o foro da Comarca de Cruz Alta/RS para dirimir quaisquer questões relacionadas ao presente contrato.</w:t>
      </w:r>
    </w:p>
    <w:p w14:paraId="381B5B44" w14:textId="77777777" w:rsidR="00A84C48" w:rsidRPr="00E71F29" w:rsidRDefault="00A84C48" w:rsidP="00A84C48">
      <w:pPr>
        <w:tabs>
          <w:tab w:val="left" w:pos="1418"/>
          <w:tab w:val="left" w:pos="4253"/>
        </w:tabs>
        <w:spacing w:before="120" w:line="276" w:lineRule="auto"/>
        <w:jc w:val="both"/>
        <w:rPr>
          <w:rFonts w:cs="Arial"/>
          <w:sz w:val="24"/>
          <w:szCs w:val="24"/>
        </w:rPr>
      </w:pPr>
    </w:p>
    <w:p w14:paraId="0C890192" w14:textId="7451399F" w:rsidR="00A84C48" w:rsidRPr="00E71F29" w:rsidRDefault="00A84C48" w:rsidP="00A84C48">
      <w:pPr>
        <w:pStyle w:val="Corpodetexto"/>
        <w:tabs>
          <w:tab w:val="left" w:pos="1418"/>
        </w:tabs>
        <w:spacing w:line="276" w:lineRule="auto"/>
        <w:ind w:firstLine="0"/>
        <w:rPr>
          <w:rFonts w:cs="Arial"/>
          <w:szCs w:val="24"/>
        </w:rPr>
      </w:pPr>
      <w:r w:rsidRPr="00E71F29">
        <w:rPr>
          <w:rFonts w:cs="Arial"/>
          <w:szCs w:val="24"/>
        </w:rPr>
        <w:tab/>
        <w:t>E, por estarem justos e contratados, firmam o presente instrumento em _____ (_____) vias de igual teor e forma.</w:t>
      </w:r>
    </w:p>
    <w:p w14:paraId="6B1C6D03" w14:textId="77777777" w:rsidR="00A84C48" w:rsidRPr="00E71F29" w:rsidRDefault="00A84C48" w:rsidP="00A84C48">
      <w:pPr>
        <w:pStyle w:val="Corpodetexto"/>
        <w:tabs>
          <w:tab w:val="left" w:pos="1418"/>
        </w:tabs>
        <w:spacing w:line="276" w:lineRule="auto"/>
        <w:ind w:firstLine="0"/>
        <w:rPr>
          <w:rFonts w:cs="Arial"/>
          <w:szCs w:val="24"/>
        </w:rPr>
      </w:pPr>
    </w:p>
    <w:p w14:paraId="7F0DE48C" w14:textId="77777777" w:rsidR="00A84C48" w:rsidRPr="00E71F29" w:rsidRDefault="00A84C48" w:rsidP="00A84C48">
      <w:pPr>
        <w:pStyle w:val="Corpodetexto"/>
        <w:tabs>
          <w:tab w:val="left" w:pos="1418"/>
        </w:tabs>
        <w:spacing w:line="276" w:lineRule="auto"/>
        <w:rPr>
          <w:rFonts w:cs="Arial"/>
          <w:szCs w:val="24"/>
        </w:rPr>
      </w:pPr>
      <w:r w:rsidRPr="00E71F29">
        <w:rPr>
          <w:rFonts w:cs="Arial"/>
          <w:szCs w:val="24"/>
        </w:rPr>
        <w:t>__________________ (local), ___ (dia), de ____________ (mês) de 20__.</w:t>
      </w:r>
    </w:p>
    <w:p w14:paraId="5305DCFF" w14:textId="77777777" w:rsidR="00A84C48" w:rsidRPr="00E71F29" w:rsidRDefault="00A84C48" w:rsidP="00A84C48">
      <w:pPr>
        <w:tabs>
          <w:tab w:val="left" w:pos="4253"/>
        </w:tabs>
        <w:spacing w:before="120" w:line="276" w:lineRule="auto"/>
        <w:jc w:val="both"/>
        <w:rPr>
          <w:rFonts w:cs="Arial"/>
          <w:sz w:val="24"/>
          <w:szCs w:val="24"/>
        </w:rPr>
      </w:pPr>
    </w:p>
    <w:p w14:paraId="22FC1282" w14:textId="77777777" w:rsidR="00A84C48" w:rsidRPr="00E71F29" w:rsidRDefault="00A84C48" w:rsidP="00A84C48">
      <w:pPr>
        <w:tabs>
          <w:tab w:val="left" w:pos="4253"/>
        </w:tabs>
        <w:spacing w:before="120" w:line="276" w:lineRule="auto"/>
        <w:jc w:val="center"/>
        <w:rPr>
          <w:rFonts w:cs="Arial"/>
          <w:sz w:val="24"/>
          <w:szCs w:val="24"/>
        </w:rPr>
      </w:pPr>
      <w:r w:rsidRPr="00E71F29">
        <w:rPr>
          <w:rFonts w:cs="Arial"/>
          <w:sz w:val="24"/>
          <w:szCs w:val="24"/>
        </w:rPr>
        <w:t>______________________</w:t>
      </w:r>
    </w:p>
    <w:p w14:paraId="3B5EBFF9" w14:textId="77777777" w:rsidR="00A84C48" w:rsidRPr="00E71F29" w:rsidRDefault="00A84C48" w:rsidP="00A84C48">
      <w:pPr>
        <w:tabs>
          <w:tab w:val="left" w:pos="4253"/>
        </w:tabs>
        <w:spacing w:before="120" w:line="276" w:lineRule="auto"/>
        <w:jc w:val="center"/>
        <w:rPr>
          <w:rFonts w:cs="Arial"/>
          <w:sz w:val="24"/>
          <w:szCs w:val="24"/>
        </w:rPr>
      </w:pPr>
      <w:r w:rsidRPr="00E71F29">
        <w:rPr>
          <w:rFonts w:cs="Arial"/>
          <w:sz w:val="24"/>
          <w:szCs w:val="24"/>
        </w:rPr>
        <w:t xml:space="preserve">Márcia </w:t>
      </w:r>
      <w:proofErr w:type="spellStart"/>
      <w:r w:rsidRPr="00E71F29">
        <w:rPr>
          <w:rFonts w:cs="Arial"/>
          <w:sz w:val="24"/>
          <w:szCs w:val="24"/>
        </w:rPr>
        <w:t>Rossatto</w:t>
      </w:r>
      <w:proofErr w:type="spellEnd"/>
    </w:p>
    <w:p w14:paraId="3CF77685" w14:textId="77777777" w:rsidR="00A84C48" w:rsidRPr="00E71F29" w:rsidRDefault="00A84C48" w:rsidP="00A84C48">
      <w:pPr>
        <w:tabs>
          <w:tab w:val="left" w:pos="4253"/>
        </w:tabs>
        <w:spacing w:before="120" w:line="276" w:lineRule="auto"/>
        <w:jc w:val="center"/>
        <w:rPr>
          <w:rFonts w:cs="Arial"/>
          <w:sz w:val="24"/>
          <w:szCs w:val="24"/>
        </w:rPr>
      </w:pPr>
      <w:r w:rsidRPr="00E71F29">
        <w:rPr>
          <w:rFonts w:cs="Arial"/>
          <w:sz w:val="24"/>
          <w:szCs w:val="24"/>
        </w:rPr>
        <w:t>Prefeita Municipal</w:t>
      </w:r>
    </w:p>
    <w:p w14:paraId="7C8A9598" w14:textId="77777777" w:rsidR="00A84C48" w:rsidRPr="00E71F29" w:rsidRDefault="00A84C48" w:rsidP="00A84C48">
      <w:pPr>
        <w:tabs>
          <w:tab w:val="left" w:pos="4253"/>
        </w:tabs>
        <w:spacing w:before="120" w:line="276" w:lineRule="auto"/>
        <w:jc w:val="center"/>
        <w:rPr>
          <w:rFonts w:cs="Arial"/>
          <w:sz w:val="24"/>
          <w:szCs w:val="24"/>
        </w:rPr>
      </w:pPr>
      <w:r w:rsidRPr="00E71F29">
        <w:rPr>
          <w:rFonts w:cs="Arial"/>
          <w:sz w:val="24"/>
          <w:szCs w:val="24"/>
        </w:rPr>
        <w:t>Contratante</w:t>
      </w:r>
    </w:p>
    <w:p w14:paraId="6B99DAC8" w14:textId="77777777" w:rsidR="00A84C48" w:rsidRPr="00E71F29" w:rsidRDefault="00A84C48" w:rsidP="00A84C48">
      <w:pPr>
        <w:tabs>
          <w:tab w:val="left" w:pos="4253"/>
        </w:tabs>
        <w:spacing w:before="120" w:line="276" w:lineRule="auto"/>
        <w:jc w:val="center"/>
        <w:rPr>
          <w:rFonts w:cs="Arial"/>
          <w:sz w:val="24"/>
          <w:szCs w:val="24"/>
        </w:rPr>
      </w:pPr>
      <w:r w:rsidRPr="00E71F29">
        <w:rPr>
          <w:rFonts w:cs="Arial"/>
          <w:sz w:val="24"/>
          <w:szCs w:val="24"/>
        </w:rPr>
        <w:t>______________________</w:t>
      </w:r>
    </w:p>
    <w:p w14:paraId="086B2086" w14:textId="77777777" w:rsidR="00A84C48" w:rsidRPr="00E71F29" w:rsidRDefault="00A84C48" w:rsidP="00A84C48">
      <w:pPr>
        <w:tabs>
          <w:tab w:val="left" w:pos="4253"/>
        </w:tabs>
        <w:spacing w:before="120" w:line="276" w:lineRule="auto"/>
        <w:jc w:val="center"/>
        <w:rPr>
          <w:rFonts w:cs="Arial"/>
          <w:sz w:val="24"/>
          <w:szCs w:val="24"/>
        </w:rPr>
      </w:pPr>
      <w:r w:rsidRPr="00E71F29">
        <w:rPr>
          <w:rFonts w:cs="Arial"/>
          <w:sz w:val="24"/>
          <w:szCs w:val="24"/>
        </w:rPr>
        <w:t>__________________________</w:t>
      </w:r>
    </w:p>
    <w:p w14:paraId="10CB5D85" w14:textId="77777777" w:rsidR="00A84C48" w:rsidRPr="00E71F29" w:rsidRDefault="00A84C48" w:rsidP="00A84C48">
      <w:pPr>
        <w:tabs>
          <w:tab w:val="left" w:pos="4253"/>
        </w:tabs>
        <w:spacing w:before="120" w:line="276" w:lineRule="auto"/>
        <w:jc w:val="center"/>
        <w:rPr>
          <w:rFonts w:cs="Arial"/>
          <w:caps/>
          <w:sz w:val="24"/>
          <w:szCs w:val="24"/>
        </w:rPr>
      </w:pPr>
      <w:r w:rsidRPr="00E71F29">
        <w:rPr>
          <w:rFonts w:cs="Arial"/>
          <w:sz w:val="24"/>
          <w:szCs w:val="24"/>
        </w:rPr>
        <w:t>Contratada</w:t>
      </w:r>
    </w:p>
    <w:p w14:paraId="73035D2E" w14:textId="3AAB0333" w:rsidR="00F20C9B" w:rsidRPr="00E71F29" w:rsidRDefault="00F20C9B" w:rsidP="00A84C48">
      <w:pPr>
        <w:jc w:val="center"/>
        <w:rPr>
          <w:sz w:val="24"/>
          <w:szCs w:val="24"/>
        </w:rPr>
      </w:pPr>
    </w:p>
    <w:sectPr w:rsidR="00F20C9B" w:rsidRPr="00E71F29" w:rsidSect="00A84C48">
      <w:headerReference w:type="even" r:id="rId8"/>
      <w:headerReference w:type="default" r:id="rId9"/>
      <w:headerReference w:type="first" r:id="rId10"/>
      <w:pgSz w:w="11906" w:h="16838"/>
      <w:pgMar w:top="2127" w:right="707"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7EC372" w14:textId="77777777" w:rsidR="00DA50DF" w:rsidRDefault="00DA50DF" w:rsidP="003B17D2">
      <w:pPr>
        <w:spacing w:after="0" w:line="240" w:lineRule="auto"/>
      </w:pPr>
      <w:r>
        <w:separator/>
      </w:r>
    </w:p>
  </w:endnote>
  <w:endnote w:type="continuationSeparator" w:id="0">
    <w:p w14:paraId="69B019AE" w14:textId="77777777" w:rsidR="00DA50DF" w:rsidRDefault="00DA50DF"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BEF3D7" w14:textId="77777777" w:rsidR="00DA50DF" w:rsidRDefault="00DA50DF" w:rsidP="003B17D2">
      <w:pPr>
        <w:spacing w:after="0" w:line="240" w:lineRule="auto"/>
      </w:pPr>
      <w:r>
        <w:separator/>
      </w:r>
    </w:p>
  </w:footnote>
  <w:footnote w:type="continuationSeparator" w:id="0">
    <w:p w14:paraId="5641FAE8" w14:textId="77777777" w:rsidR="00DA50DF" w:rsidRDefault="00DA50DF"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3A929" w14:textId="766582BB" w:rsidR="003B17D2" w:rsidRDefault="00DA50DF">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E44D" w14:textId="7284E7BD" w:rsidR="003B17D2" w:rsidRDefault="00DA50DF">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63045" w14:textId="21CA3470" w:rsidR="003B17D2" w:rsidRDefault="00DA50DF">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91A37"/>
    <w:multiLevelType w:val="multilevel"/>
    <w:tmpl w:val="E1EEED10"/>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20602B7B"/>
    <w:multiLevelType w:val="multilevel"/>
    <w:tmpl w:val="8CFC0AF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1464BA7"/>
    <w:multiLevelType w:val="hybridMultilevel"/>
    <w:tmpl w:val="2CEA6E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DF91DEB"/>
    <w:multiLevelType w:val="hybridMultilevel"/>
    <w:tmpl w:val="D0C258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606F4433"/>
    <w:multiLevelType w:val="multilevel"/>
    <w:tmpl w:val="366069DC"/>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640D1BA2"/>
    <w:multiLevelType w:val="hybridMultilevel"/>
    <w:tmpl w:val="9D44E9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7A145EA"/>
    <w:multiLevelType w:val="multilevel"/>
    <w:tmpl w:val="B284E37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DC3732"/>
    <w:multiLevelType w:val="hybridMultilevel"/>
    <w:tmpl w:val="8C4A93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AD74AD0"/>
    <w:multiLevelType w:val="multilevel"/>
    <w:tmpl w:val="64826BBE"/>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7"/>
  </w:num>
  <w:num w:numId="2">
    <w:abstractNumId w:val="5"/>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num>
  <w:num w:numId="7">
    <w:abstractNumId w:val="1"/>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1268D"/>
    <w:rsid w:val="0006136A"/>
    <w:rsid w:val="00085894"/>
    <w:rsid w:val="000E5C7E"/>
    <w:rsid w:val="000E6E97"/>
    <w:rsid w:val="00100A44"/>
    <w:rsid w:val="001076FD"/>
    <w:rsid w:val="00111754"/>
    <w:rsid w:val="00160F0A"/>
    <w:rsid w:val="00187852"/>
    <w:rsid w:val="00192D52"/>
    <w:rsid w:val="001A69EC"/>
    <w:rsid w:val="001B28C4"/>
    <w:rsid w:val="001B4D86"/>
    <w:rsid w:val="001D3AF2"/>
    <w:rsid w:val="00206A7E"/>
    <w:rsid w:val="002312B1"/>
    <w:rsid w:val="0028537C"/>
    <w:rsid w:val="002B575F"/>
    <w:rsid w:val="002B57F3"/>
    <w:rsid w:val="003337D1"/>
    <w:rsid w:val="003550CD"/>
    <w:rsid w:val="003836DC"/>
    <w:rsid w:val="003B17D2"/>
    <w:rsid w:val="003B502F"/>
    <w:rsid w:val="003D4C27"/>
    <w:rsid w:val="003F1CD3"/>
    <w:rsid w:val="00447FEE"/>
    <w:rsid w:val="00450868"/>
    <w:rsid w:val="004A2EF1"/>
    <w:rsid w:val="004A6476"/>
    <w:rsid w:val="004C09F7"/>
    <w:rsid w:val="004D03FA"/>
    <w:rsid w:val="004E0568"/>
    <w:rsid w:val="00513E86"/>
    <w:rsid w:val="00531966"/>
    <w:rsid w:val="005728DB"/>
    <w:rsid w:val="00580430"/>
    <w:rsid w:val="0058087D"/>
    <w:rsid w:val="005C5DF2"/>
    <w:rsid w:val="005F16C8"/>
    <w:rsid w:val="00613B67"/>
    <w:rsid w:val="006513BB"/>
    <w:rsid w:val="00667A5E"/>
    <w:rsid w:val="00697229"/>
    <w:rsid w:val="006A3C4E"/>
    <w:rsid w:val="006E09A1"/>
    <w:rsid w:val="006E569D"/>
    <w:rsid w:val="006F4A21"/>
    <w:rsid w:val="006F4E5A"/>
    <w:rsid w:val="00703E95"/>
    <w:rsid w:val="00781A2E"/>
    <w:rsid w:val="00783ABE"/>
    <w:rsid w:val="00790A54"/>
    <w:rsid w:val="007A7AD4"/>
    <w:rsid w:val="00810E0B"/>
    <w:rsid w:val="00862D72"/>
    <w:rsid w:val="008915E4"/>
    <w:rsid w:val="008A7133"/>
    <w:rsid w:val="008C7DD2"/>
    <w:rsid w:val="008D287E"/>
    <w:rsid w:val="008F01F2"/>
    <w:rsid w:val="00913DBA"/>
    <w:rsid w:val="0095347D"/>
    <w:rsid w:val="00962B4D"/>
    <w:rsid w:val="009736BE"/>
    <w:rsid w:val="00974100"/>
    <w:rsid w:val="00982839"/>
    <w:rsid w:val="009D2299"/>
    <w:rsid w:val="009D6BE7"/>
    <w:rsid w:val="009E45B4"/>
    <w:rsid w:val="009E4AEA"/>
    <w:rsid w:val="009F3AD6"/>
    <w:rsid w:val="00A055FE"/>
    <w:rsid w:val="00A121DF"/>
    <w:rsid w:val="00A54C3E"/>
    <w:rsid w:val="00A84C48"/>
    <w:rsid w:val="00AD28D0"/>
    <w:rsid w:val="00AD402F"/>
    <w:rsid w:val="00AD4073"/>
    <w:rsid w:val="00AE3678"/>
    <w:rsid w:val="00B0264F"/>
    <w:rsid w:val="00B03B4C"/>
    <w:rsid w:val="00B12E69"/>
    <w:rsid w:val="00B13B46"/>
    <w:rsid w:val="00B54533"/>
    <w:rsid w:val="00B553EA"/>
    <w:rsid w:val="00B64831"/>
    <w:rsid w:val="00BC7B00"/>
    <w:rsid w:val="00BD5B7F"/>
    <w:rsid w:val="00BE2C03"/>
    <w:rsid w:val="00C024F5"/>
    <w:rsid w:val="00C0278C"/>
    <w:rsid w:val="00C215AF"/>
    <w:rsid w:val="00C44F26"/>
    <w:rsid w:val="00C55F6D"/>
    <w:rsid w:val="00C630EB"/>
    <w:rsid w:val="00C7438E"/>
    <w:rsid w:val="00C85E59"/>
    <w:rsid w:val="00D02F23"/>
    <w:rsid w:val="00D03389"/>
    <w:rsid w:val="00D3723A"/>
    <w:rsid w:val="00D45785"/>
    <w:rsid w:val="00D85688"/>
    <w:rsid w:val="00DA009E"/>
    <w:rsid w:val="00DA50DF"/>
    <w:rsid w:val="00DB0867"/>
    <w:rsid w:val="00DC7D95"/>
    <w:rsid w:val="00DD1E46"/>
    <w:rsid w:val="00DE04C3"/>
    <w:rsid w:val="00DF5669"/>
    <w:rsid w:val="00E07EEB"/>
    <w:rsid w:val="00E26316"/>
    <w:rsid w:val="00E57CEF"/>
    <w:rsid w:val="00E71F29"/>
    <w:rsid w:val="00EE25FF"/>
    <w:rsid w:val="00F20C9B"/>
    <w:rsid w:val="00F30889"/>
    <w:rsid w:val="00FB33E7"/>
    <w:rsid w:val="00FC37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uiPriority w:val="59"/>
    <w:rsid w:val="002312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2312B1"/>
    <w:rPr>
      <w:color w:val="0563C1" w:themeColor="hyperlink"/>
      <w:u w:val="single"/>
    </w:rPr>
  </w:style>
  <w:style w:type="character" w:customStyle="1" w:styleId="UnresolvedMention">
    <w:name w:val="Unresolved Mention"/>
    <w:basedOn w:val="Fontepargpadro"/>
    <w:uiPriority w:val="99"/>
    <w:semiHidden/>
    <w:unhideWhenUsed/>
    <w:rsid w:val="002312B1"/>
    <w:rPr>
      <w:color w:val="605E5C"/>
      <w:shd w:val="clear" w:color="auto" w:fill="E1DFDD"/>
    </w:rPr>
  </w:style>
  <w:style w:type="paragraph" w:styleId="PargrafodaLista">
    <w:name w:val="List Paragraph"/>
    <w:basedOn w:val="Normal"/>
    <w:uiPriority w:val="34"/>
    <w:qFormat/>
    <w:rsid w:val="00DA009E"/>
    <w:pPr>
      <w:ind w:left="720"/>
      <w:contextualSpacing/>
    </w:pPr>
  </w:style>
  <w:style w:type="paragraph" w:styleId="SemEspaamento">
    <w:name w:val="No Spacing"/>
    <w:link w:val="SemEspaamentoChar"/>
    <w:uiPriority w:val="1"/>
    <w:qFormat/>
    <w:rsid w:val="00BD5B7F"/>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4C09F7"/>
    <w:rPr>
      <w:kern w:val="0"/>
      <w:sz w:val="24"/>
      <w14:ligatures w14:val="none"/>
    </w:rPr>
  </w:style>
  <w:style w:type="paragraph" w:styleId="Corpodetexto">
    <w:name w:val="Body Text"/>
    <w:basedOn w:val="Normal"/>
    <w:link w:val="CorpodetextoChar"/>
    <w:uiPriority w:val="99"/>
    <w:semiHidden/>
    <w:unhideWhenUsed/>
    <w:rsid w:val="00A84C48"/>
    <w:pPr>
      <w:spacing w:after="120" w:line="360" w:lineRule="auto"/>
      <w:ind w:firstLine="709"/>
      <w:jc w:val="both"/>
    </w:pPr>
    <w:rPr>
      <w:kern w:val="0"/>
      <w:sz w:val="24"/>
      <w14:ligatures w14:val="none"/>
    </w:rPr>
  </w:style>
  <w:style w:type="character" w:customStyle="1" w:styleId="CorpodetextoChar">
    <w:name w:val="Corpo de texto Char"/>
    <w:basedOn w:val="Fontepargpadro"/>
    <w:link w:val="Corpodetexto"/>
    <w:uiPriority w:val="99"/>
    <w:semiHidden/>
    <w:rsid w:val="00A84C48"/>
    <w:rPr>
      <w:kern w:val="0"/>
      <w:sz w:val="24"/>
      <w14:ligatures w14:val="none"/>
    </w:rPr>
  </w:style>
  <w:style w:type="paragraph" w:customStyle="1" w:styleId="Default">
    <w:name w:val="Default"/>
    <w:rsid w:val="00A84C48"/>
    <w:pPr>
      <w:autoSpaceDE w:val="0"/>
      <w:autoSpaceDN w:val="0"/>
      <w:adjustRightInd w:val="0"/>
      <w:spacing w:after="0" w:line="240" w:lineRule="auto"/>
    </w:pPr>
    <w:rPr>
      <w:rFonts w:ascii="Arial" w:hAnsi="Arial" w:cs="Arial"/>
      <w:color w:val="000000"/>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uiPriority w:val="59"/>
    <w:rsid w:val="002312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2312B1"/>
    <w:rPr>
      <w:color w:val="0563C1" w:themeColor="hyperlink"/>
      <w:u w:val="single"/>
    </w:rPr>
  </w:style>
  <w:style w:type="character" w:customStyle="1" w:styleId="UnresolvedMention">
    <w:name w:val="Unresolved Mention"/>
    <w:basedOn w:val="Fontepargpadro"/>
    <w:uiPriority w:val="99"/>
    <w:semiHidden/>
    <w:unhideWhenUsed/>
    <w:rsid w:val="002312B1"/>
    <w:rPr>
      <w:color w:val="605E5C"/>
      <w:shd w:val="clear" w:color="auto" w:fill="E1DFDD"/>
    </w:rPr>
  </w:style>
  <w:style w:type="paragraph" w:styleId="PargrafodaLista">
    <w:name w:val="List Paragraph"/>
    <w:basedOn w:val="Normal"/>
    <w:uiPriority w:val="34"/>
    <w:qFormat/>
    <w:rsid w:val="00DA009E"/>
    <w:pPr>
      <w:ind w:left="720"/>
      <w:contextualSpacing/>
    </w:pPr>
  </w:style>
  <w:style w:type="paragraph" w:styleId="SemEspaamento">
    <w:name w:val="No Spacing"/>
    <w:link w:val="SemEspaamentoChar"/>
    <w:uiPriority w:val="1"/>
    <w:qFormat/>
    <w:rsid w:val="00BD5B7F"/>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4C09F7"/>
    <w:rPr>
      <w:kern w:val="0"/>
      <w:sz w:val="24"/>
      <w14:ligatures w14:val="none"/>
    </w:rPr>
  </w:style>
  <w:style w:type="paragraph" w:styleId="Corpodetexto">
    <w:name w:val="Body Text"/>
    <w:basedOn w:val="Normal"/>
    <w:link w:val="CorpodetextoChar"/>
    <w:uiPriority w:val="99"/>
    <w:semiHidden/>
    <w:unhideWhenUsed/>
    <w:rsid w:val="00A84C48"/>
    <w:pPr>
      <w:spacing w:after="120" w:line="360" w:lineRule="auto"/>
      <w:ind w:firstLine="709"/>
      <w:jc w:val="both"/>
    </w:pPr>
    <w:rPr>
      <w:kern w:val="0"/>
      <w:sz w:val="24"/>
      <w14:ligatures w14:val="none"/>
    </w:rPr>
  </w:style>
  <w:style w:type="character" w:customStyle="1" w:styleId="CorpodetextoChar">
    <w:name w:val="Corpo de texto Char"/>
    <w:basedOn w:val="Fontepargpadro"/>
    <w:link w:val="Corpodetexto"/>
    <w:uiPriority w:val="99"/>
    <w:semiHidden/>
    <w:rsid w:val="00A84C48"/>
    <w:rPr>
      <w:kern w:val="0"/>
      <w:sz w:val="24"/>
      <w14:ligatures w14:val="none"/>
    </w:rPr>
  </w:style>
  <w:style w:type="paragraph" w:customStyle="1" w:styleId="Default">
    <w:name w:val="Default"/>
    <w:rsid w:val="00A84C48"/>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90280">
      <w:bodyDiv w:val="1"/>
      <w:marLeft w:val="0"/>
      <w:marRight w:val="0"/>
      <w:marTop w:val="0"/>
      <w:marBottom w:val="0"/>
      <w:divBdr>
        <w:top w:val="none" w:sz="0" w:space="0" w:color="auto"/>
        <w:left w:val="none" w:sz="0" w:space="0" w:color="auto"/>
        <w:bottom w:val="none" w:sz="0" w:space="0" w:color="auto"/>
        <w:right w:val="none" w:sz="0" w:space="0" w:color="auto"/>
      </w:divBdr>
    </w:div>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483863203">
      <w:bodyDiv w:val="1"/>
      <w:marLeft w:val="0"/>
      <w:marRight w:val="0"/>
      <w:marTop w:val="0"/>
      <w:marBottom w:val="0"/>
      <w:divBdr>
        <w:top w:val="none" w:sz="0" w:space="0" w:color="auto"/>
        <w:left w:val="none" w:sz="0" w:space="0" w:color="auto"/>
        <w:bottom w:val="none" w:sz="0" w:space="0" w:color="auto"/>
        <w:right w:val="none" w:sz="0" w:space="0" w:color="auto"/>
      </w:divBdr>
    </w:div>
    <w:div w:id="536507010">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703097235">
      <w:bodyDiv w:val="1"/>
      <w:marLeft w:val="0"/>
      <w:marRight w:val="0"/>
      <w:marTop w:val="0"/>
      <w:marBottom w:val="0"/>
      <w:divBdr>
        <w:top w:val="none" w:sz="0" w:space="0" w:color="auto"/>
        <w:left w:val="none" w:sz="0" w:space="0" w:color="auto"/>
        <w:bottom w:val="none" w:sz="0" w:space="0" w:color="auto"/>
        <w:right w:val="none" w:sz="0" w:space="0" w:color="auto"/>
      </w:divBdr>
    </w:div>
    <w:div w:id="711349638">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537238176">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4456432">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 w:id="204998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15</Pages>
  <Words>5683</Words>
  <Characters>30692</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Freese</dc:creator>
  <cp:lastModifiedBy>particular</cp:lastModifiedBy>
  <cp:revision>5</cp:revision>
  <cp:lastPrinted>2025-05-15T17:57:00Z</cp:lastPrinted>
  <dcterms:created xsi:type="dcterms:W3CDTF">2025-05-26T17:21:00Z</dcterms:created>
  <dcterms:modified xsi:type="dcterms:W3CDTF">2025-05-26T17:40:00Z</dcterms:modified>
</cp:coreProperties>
</file>