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259" w:rsidRDefault="00411259" w:rsidP="0083393B">
      <w:pPr>
        <w:pStyle w:val="SemEspaamento"/>
        <w:spacing w:line="276" w:lineRule="auto"/>
        <w:jc w:val="center"/>
        <w:rPr>
          <w:rFonts w:ascii="Arial" w:hAnsi="Arial" w:cs="Arial"/>
          <w:b/>
          <w:sz w:val="24"/>
          <w:szCs w:val="24"/>
        </w:rPr>
      </w:pPr>
    </w:p>
    <w:p w:rsidR="00411259" w:rsidRDefault="00411259" w:rsidP="0083393B">
      <w:pPr>
        <w:pStyle w:val="SemEspaamento"/>
        <w:spacing w:line="276" w:lineRule="auto"/>
        <w:jc w:val="center"/>
        <w:rPr>
          <w:rFonts w:ascii="Arial" w:hAnsi="Arial" w:cs="Arial"/>
          <w:b/>
          <w:sz w:val="24"/>
          <w:szCs w:val="24"/>
        </w:rPr>
      </w:pPr>
    </w:p>
    <w:p w:rsidR="005E4196" w:rsidRDefault="005E4196" w:rsidP="0083393B">
      <w:pPr>
        <w:pStyle w:val="SemEspaamento"/>
        <w:spacing w:line="276" w:lineRule="auto"/>
        <w:jc w:val="center"/>
        <w:rPr>
          <w:rFonts w:ascii="Arial" w:hAnsi="Arial" w:cs="Arial"/>
          <w:b/>
          <w:sz w:val="24"/>
          <w:szCs w:val="24"/>
        </w:rPr>
      </w:pPr>
      <w:r w:rsidRPr="0083393B">
        <w:rPr>
          <w:rFonts w:ascii="Arial" w:hAnsi="Arial" w:cs="Arial"/>
          <w:b/>
          <w:sz w:val="24"/>
          <w:szCs w:val="24"/>
        </w:rPr>
        <w:t xml:space="preserve">CONTRATO </w:t>
      </w:r>
      <w:proofErr w:type="gramStart"/>
      <w:r w:rsidRPr="0083393B">
        <w:rPr>
          <w:rFonts w:ascii="Arial" w:hAnsi="Arial" w:cs="Arial"/>
          <w:b/>
          <w:sz w:val="24"/>
          <w:szCs w:val="24"/>
        </w:rPr>
        <w:t xml:space="preserve">Nº </w:t>
      </w:r>
      <w:r w:rsidR="002F0F09">
        <w:rPr>
          <w:rFonts w:ascii="Arial" w:hAnsi="Arial" w:cs="Arial"/>
          <w:b/>
          <w:sz w:val="24"/>
          <w:szCs w:val="24"/>
        </w:rPr>
        <w:t>...</w:t>
      </w:r>
      <w:proofErr w:type="gramEnd"/>
      <w:r w:rsidR="0032033B">
        <w:rPr>
          <w:rFonts w:ascii="Arial" w:hAnsi="Arial" w:cs="Arial"/>
          <w:b/>
          <w:sz w:val="24"/>
          <w:szCs w:val="24"/>
        </w:rPr>
        <w:t xml:space="preserve">DE </w:t>
      </w:r>
      <w:r w:rsidR="002F0F09">
        <w:rPr>
          <w:rFonts w:ascii="Arial" w:hAnsi="Arial" w:cs="Arial"/>
          <w:b/>
          <w:sz w:val="24"/>
          <w:szCs w:val="24"/>
        </w:rPr>
        <w:t>...</w:t>
      </w:r>
      <w:r w:rsidR="00C46350">
        <w:rPr>
          <w:rFonts w:ascii="Arial" w:hAnsi="Arial" w:cs="Arial"/>
          <w:b/>
          <w:sz w:val="24"/>
          <w:szCs w:val="24"/>
        </w:rPr>
        <w:t xml:space="preserve"> </w:t>
      </w:r>
    </w:p>
    <w:p w:rsidR="00411259" w:rsidRDefault="00411259" w:rsidP="0083393B">
      <w:pPr>
        <w:pStyle w:val="SemEspaamento"/>
        <w:spacing w:line="276" w:lineRule="auto"/>
        <w:jc w:val="center"/>
        <w:rPr>
          <w:rFonts w:ascii="Arial" w:hAnsi="Arial" w:cs="Arial"/>
          <w:b/>
          <w:sz w:val="24"/>
          <w:szCs w:val="24"/>
        </w:rPr>
      </w:pPr>
    </w:p>
    <w:p w:rsidR="00411259" w:rsidRDefault="00411259" w:rsidP="0083393B">
      <w:pPr>
        <w:pStyle w:val="SemEspaamento"/>
        <w:spacing w:line="276" w:lineRule="auto"/>
        <w:jc w:val="center"/>
        <w:rPr>
          <w:rFonts w:ascii="Arial" w:hAnsi="Arial" w:cs="Arial"/>
          <w:b/>
          <w:sz w:val="24"/>
          <w:szCs w:val="24"/>
        </w:rPr>
      </w:pPr>
    </w:p>
    <w:p w:rsidR="00411259" w:rsidRDefault="00411259" w:rsidP="0083393B">
      <w:pPr>
        <w:pStyle w:val="SemEspaamento"/>
        <w:spacing w:line="276" w:lineRule="auto"/>
        <w:jc w:val="center"/>
        <w:rPr>
          <w:rFonts w:ascii="Arial" w:hAnsi="Arial" w:cs="Arial"/>
          <w:b/>
          <w:sz w:val="24"/>
          <w:szCs w:val="24"/>
        </w:rPr>
      </w:pPr>
    </w:p>
    <w:p w:rsidR="005E4196" w:rsidRPr="0083393B" w:rsidRDefault="005E4196" w:rsidP="0083393B">
      <w:pPr>
        <w:pStyle w:val="SemEspaamento"/>
        <w:spacing w:line="276" w:lineRule="auto"/>
        <w:rPr>
          <w:rFonts w:ascii="Arial" w:hAnsi="Arial" w:cs="Arial"/>
          <w:b/>
          <w:bCs/>
          <w:sz w:val="24"/>
          <w:szCs w:val="24"/>
        </w:rPr>
      </w:pPr>
      <w:r w:rsidRPr="0083393B">
        <w:rPr>
          <w:rFonts w:ascii="Arial" w:hAnsi="Arial" w:cs="Arial"/>
          <w:b/>
          <w:bCs/>
          <w:sz w:val="24"/>
          <w:szCs w:val="24"/>
        </w:rPr>
        <w:t xml:space="preserve">Processo nº: </w:t>
      </w:r>
      <w:r w:rsidR="00912FC2">
        <w:rPr>
          <w:rFonts w:ascii="Arial" w:hAnsi="Arial" w:cs="Arial"/>
          <w:b/>
          <w:bCs/>
          <w:sz w:val="24"/>
          <w:szCs w:val="24"/>
        </w:rPr>
        <w:t>2</w:t>
      </w:r>
      <w:r w:rsidR="002F0F09">
        <w:rPr>
          <w:rFonts w:ascii="Arial" w:hAnsi="Arial" w:cs="Arial"/>
          <w:b/>
          <w:bCs/>
          <w:sz w:val="24"/>
          <w:szCs w:val="24"/>
        </w:rPr>
        <w:t>4</w:t>
      </w:r>
      <w:r w:rsidR="00912FC2">
        <w:rPr>
          <w:rFonts w:ascii="Arial" w:hAnsi="Arial" w:cs="Arial"/>
          <w:b/>
          <w:bCs/>
          <w:sz w:val="24"/>
          <w:szCs w:val="24"/>
        </w:rPr>
        <w:t>/2019</w:t>
      </w:r>
    </w:p>
    <w:p w:rsidR="005E4196" w:rsidRPr="0083393B" w:rsidRDefault="00F930C2" w:rsidP="0083393B">
      <w:pPr>
        <w:pStyle w:val="SemEspaamento"/>
        <w:spacing w:line="276" w:lineRule="auto"/>
        <w:rPr>
          <w:rFonts w:ascii="Arial" w:hAnsi="Arial" w:cs="Arial"/>
          <w:b/>
          <w:bCs/>
          <w:sz w:val="24"/>
          <w:szCs w:val="24"/>
        </w:rPr>
      </w:pPr>
      <w:r w:rsidRPr="0083393B">
        <w:rPr>
          <w:rFonts w:ascii="Arial" w:hAnsi="Arial" w:cs="Arial"/>
          <w:b/>
          <w:bCs/>
          <w:sz w:val="24"/>
          <w:szCs w:val="24"/>
        </w:rPr>
        <w:t>Requerente</w:t>
      </w:r>
      <w:r w:rsidR="005E4196" w:rsidRPr="0083393B">
        <w:rPr>
          <w:rFonts w:ascii="Arial" w:hAnsi="Arial" w:cs="Arial"/>
          <w:b/>
          <w:bCs/>
          <w:sz w:val="24"/>
          <w:szCs w:val="24"/>
        </w:rPr>
        <w:t>: Secretaria Municipa</w:t>
      </w:r>
      <w:r w:rsidRPr="0083393B">
        <w:rPr>
          <w:rFonts w:ascii="Arial" w:hAnsi="Arial" w:cs="Arial"/>
          <w:b/>
          <w:bCs/>
          <w:sz w:val="24"/>
          <w:szCs w:val="24"/>
        </w:rPr>
        <w:t>l de Assistência Social e Habitação</w:t>
      </w:r>
    </w:p>
    <w:p w:rsidR="005E4196" w:rsidRPr="0083393B" w:rsidRDefault="005E4196" w:rsidP="0083393B">
      <w:pPr>
        <w:pStyle w:val="SemEspaamento"/>
        <w:spacing w:line="276" w:lineRule="auto"/>
        <w:rPr>
          <w:rFonts w:ascii="Arial" w:hAnsi="Arial" w:cs="Arial"/>
          <w:b/>
          <w:bCs/>
          <w:sz w:val="24"/>
          <w:szCs w:val="24"/>
        </w:rPr>
      </w:pPr>
      <w:r w:rsidRPr="0083393B">
        <w:rPr>
          <w:rFonts w:ascii="Arial" w:hAnsi="Arial" w:cs="Arial"/>
          <w:b/>
          <w:bCs/>
          <w:sz w:val="24"/>
          <w:szCs w:val="24"/>
        </w:rPr>
        <w:t xml:space="preserve">Assunto: </w:t>
      </w:r>
      <w:r w:rsidR="00F930C2" w:rsidRPr="0083393B">
        <w:rPr>
          <w:rFonts w:ascii="Arial" w:hAnsi="Arial" w:cs="Arial"/>
          <w:b/>
          <w:bCs/>
          <w:sz w:val="24"/>
          <w:szCs w:val="24"/>
        </w:rPr>
        <w:t xml:space="preserve">Aquisição </w:t>
      </w:r>
      <w:r w:rsidR="002F0F09">
        <w:rPr>
          <w:rFonts w:ascii="Arial" w:hAnsi="Arial" w:cs="Arial"/>
          <w:b/>
          <w:bCs/>
          <w:sz w:val="24"/>
          <w:szCs w:val="24"/>
        </w:rPr>
        <w:t xml:space="preserve">de </w:t>
      </w:r>
      <w:r w:rsidR="00411259">
        <w:rPr>
          <w:rFonts w:ascii="Arial" w:hAnsi="Arial" w:cs="Arial"/>
          <w:b/>
          <w:bCs/>
          <w:sz w:val="24"/>
          <w:szCs w:val="24"/>
        </w:rPr>
        <w:t>equipamentos hospitalares e de informática.</w:t>
      </w:r>
    </w:p>
    <w:p w:rsidR="005E4196" w:rsidRPr="0083393B" w:rsidRDefault="005E4196" w:rsidP="0083393B">
      <w:pPr>
        <w:pStyle w:val="SemEspaamento"/>
        <w:spacing w:line="276" w:lineRule="auto"/>
        <w:rPr>
          <w:rFonts w:ascii="Arial" w:hAnsi="Arial" w:cs="Arial"/>
          <w:b/>
          <w:bCs/>
          <w:sz w:val="24"/>
          <w:szCs w:val="24"/>
        </w:rPr>
      </w:pPr>
      <w:r w:rsidRPr="0083393B">
        <w:rPr>
          <w:rFonts w:ascii="Arial" w:hAnsi="Arial" w:cs="Arial"/>
          <w:b/>
          <w:bCs/>
          <w:sz w:val="24"/>
          <w:szCs w:val="24"/>
        </w:rPr>
        <w:t xml:space="preserve">Modalidade de Licitação: Pregão Presencial n° </w:t>
      </w:r>
      <w:r w:rsidR="002F0F09">
        <w:rPr>
          <w:rFonts w:ascii="Arial" w:hAnsi="Arial" w:cs="Arial"/>
          <w:b/>
          <w:bCs/>
          <w:sz w:val="24"/>
          <w:szCs w:val="24"/>
        </w:rPr>
        <w:t>24</w:t>
      </w:r>
      <w:r w:rsidRPr="0083393B">
        <w:rPr>
          <w:rFonts w:ascii="Arial" w:hAnsi="Arial" w:cs="Arial"/>
          <w:b/>
          <w:bCs/>
          <w:sz w:val="24"/>
          <w:szCs w:val="24"/>
        </w:rPr>
        <w:t>/2018</w:t>
      </w:r>
    </w:p>
    <w:p w:rsidR="005E4196" w:rsidRDefault="005E4196" w:rsidP="0083393B">
      <w:pPr>
        <w:pStyle w:val="SemEspaamento"/>
        <w:spacing w:line="276" w:lineRule="auto"/>
        <w:rPr>
          <w:rFonts w:ascii="Arial" w:hAnsi="Arial" w:cs="Arial"/>
          <w:b/>
          <w:bCs/>
          <w:sz w:val="24"/>
          <w:szCs w:val="24"/>
        </w:rPr>
      </w:pPr>
      <w:r w:rsidRPr="0083393B">
        <w:rPr>
          <w:rFonts w:ascii="Arial" w:hAnsi="Arial" w:cs="Arial"/>
          <w:b/>
          <w:bCs/>
          <w:sz w:val="24"/>
          <w:szCs w:val="24"/>
        </w:rPr>
        <w:t>R</w:t>
      </w:r>
      <w:r w:rsidR="0099552A">
        <w:rPr>
          <w:rFonts w:ascii="Arial" w:hAnsi="Arial" w:cs="Arial"/>
          <w:b/>
          <w:bCs/>
          <w:sz w:val="24"/>
          <w:szCs w:val="24"/>
        </w:rPr>
        <w:t xml:space="preserve">egime de Fornecimento: </w:t>
      </w:r>
      <w:r w:rsidR="00411259">
        <w:rPr>
          <w:rFonts w:ascii="Arial" w:hAnsi="Arial" w:cs="Arial"/>
          <w:b/>
          <w:bCs/>
          <w:sz w:val="24"/>
          <w:szCs w:val="24"/>
        </w:rPr>
        <w:t>Imediato</w:t>
      </w:r>
    </w:p>
    <w:p w:rsidR="00411259" w:rsidRDefault="00411259" w:rsidP="0083393B">
      <w:pPr>
        <w:pStyle w:val="SemEspaamento"/>
        <w:spacing w:line="276" w:lineRule="auto"/>
        <w:rPr>
          <w:rFonts w:ascii="Arial" w:hAnsi="Arial" w:cs="Arial"/>
          <w:b/>
          <w:bCs/>
          <w:sz w:val="24"/>
          <w:szCs w:val="24"/>
        </w:rPr>
      </w:pPr>
    </w:p>
    <w:p w:rsidR="00411259" w:rsidRPr="0083393B" w:rsidRDefault="00411259" w:rsidP="0083393B">
      <w:pPr>
        <w:pStyle w:val="SemEspaamento"/>
        <w:spacing w:line="276" w:lineRule="auto"/>
        <w:rPr>
          <w:rFonts w:ascii="Arial" w:hAnsi="Arial" w:cs="Arial"/>
          <w:b/>
          <w:sz w:val="24"/>
          <w:szCs w:val="24"/>
        </w:rPr>
      </w:pPr>
    </w:p>
    <w:p w:rsidR="00337E89" w:rsidRDefault="0083393B" w:rsidP="0083393B">
      <w:pPr>
        <w:pStyle w:val="Corpodetexto"/>
        <w:spacing w:line="276" w:lineRule="auto"/>
        <w:rPr>
          <w:rFonts w:ascii="Arial" w:hAnsi="Arial" w:cs="Arial"/>
          <w:szCs w:val="24"/>
        </w:rPr>
      </w:pPr>
      <w:r>
        <w:rPr>
          <w:rFonts w:ascii="Arial" w:hAnsi="Arial" w:cs="Arial"/>
          <w:szCs w:val="24"/>
        </w:rPr>
        <w:t xml:space="preserve">             </w:t>
      </w:r>
      <w:r w:rsidR="005E4196" w:rsidRPr="0083393B">
        <w:rPr>
          <w:rFonts w:ascii="Arial" w:hAnsi="Arial" w:cs="Arial"/>
          <w:szCs w:val="24"/>
        </w:rPr>
        <w:t xml:space="preserve">Por este Instrumento Particular de </w:t>
      </w:r>
      <w:r w:rsidR="00337E89" w:rsidRPr="0083393B">
        <w:rPr>
          <w:rFonts w:ascii="Arial" w:hAnsi="Arial" w:cs="Arial"/>
          <w:szCs w:val="24"/>
        </w:rPr>
        <w:t>Contrato</w:t>
      </w:r>
      <w:r w:rsidR="005E4196" w:rsidRPr="0083393B">
        <w:rPr>
          <w:rFonts w:ascii="Arial" w:hAnsi="Arial" w:cs="Arial"/>
          <w:szCs w:val="24"/>
        </w:rPr>
        <w:t xml:space="preserve">, tendo de um lado o MUNICÍPIO DE FORTALEZA DOS VALOS/RS, com sede na Rua </w:t>
      </w:r>
      <w:proofErr w:type="spellStart"/>
      <w:r w:rsidR="005E4196" w:rsidRPr="0083393B">
        <w:rPr>
          <w:rFonts w:ascii="Arial" w:hAnsi="Arial" w:cs="Arial"/>
          <w:szCs w:val="24"/>
        </w:rPr>
        <w:t>Rubert</w:t>
      </w:r>
      <w:proofErr w:type="spellEnd"/>
      <w:r w:rsidR="005E4196" w:rsidRPr="0083393B">
        <w:rPr>
          <w:rFonts w:ascii="Arial" w:hAnsi="Arial" w:cs="Arial"/>
          <w:szCs w:val="24"/>
        </w:rPr>
        <w:t xml:space="preserve">, </w:t>
      </w:r>
      <w:r w:rsidR="0071325A" w:rsidRPr="0083393B">
        <w:rPr>
          <w:rFonts w:ascii="Arial" w:hAnsi="Arial" w:cs="Arial"/>
          <w:szCs w:val="24"/>
        </w:rPr>
        <w:t xml:space="preserve">nº </w:t>
      </w:r>
      <w:r w:rsidR="005E4196" w:rsidRPr="0083393B">
        <w:rPr>
          <w:rFonts w:ascii="Arial" w:hAnsi="Arial" w:cs="Arial"/>
          <w:szCs w:val="24"/>
        </w:rPr>
        <w:t xml:space="preserve">900, e inscrito no C.N.P.J. </w:t>
      </w:r>
      <w:proofErr w:type="gramStart"/>
      <w:r w:rsidR="005E4196" w:rsidRPr="0083393B">
        <w:rPr>
          <w:rFonts w:ascii="Arial" w:hAnsi="Arial" w:cs="Arial"/>
          <w:szCs w:val="24"/>
        </w:rPr>
        <w:t>sob</w:t>
      </w:r>
      <w:proofErr w:type="gramEnd"/>
      <w:r w:rsidR="005E4196" w:rsidRPr="0083393B">
        <w:rPr>
          <w:rFonts w:ascii="Arial" w:hAnsi="Arial" w:cs="Arial"/>
          <w:szCs w:val="24"/>
        </w:rPr>
        <w:t xml:space="preserve"> o nº89.708.051/0001-86, neste ato representado pela sua </w:t>
      </w:r>
      <w:r w:rsidR="00337E89" w:rsidRPr="0083393B">
        <w:rPr>
          <w:rFonts w:ascii="Arial" w:hAnsi="Arial" w:cs="Arial"/>
          <w:szCs w:val="24"/>
        </w:rPr>
        <w:t>PREFEITA MUNICIPAL</w:t>
      </w:r>
      <w:r w:rsidR="0071325A" w:rsidRPr="0083393B">
        <w:rPr>
          <w:rFonts w:ascii="Arial" w:hAnsi="Arial" w:cs="Arial"/>
          <w:szCs w:val="24"/>
        </w:rPr>
        <w:t>,</w:t>
      </w:r>
      <w:r w:rsidR="005E4196" w:rsidRPr="0083393B">
        <w:rPr>
          <w:rFonts w:ascii="Arial" w:hAnsi="Arial" w:cs="Arial"/>
          <w:szCs w:val="24"/>
        </w:rPr>
        <w:t xml:space="preserve"> a Sra</w:t>
      </w:r>
      <w:r w:rsidR="0071325A" w:rsidRPr="0083393B">
        <w:rPr>
          <w:rFonts w:ascii="Arial" w:hAnsi="Arial" w:cs="Arial"/>
          <w:szCs w:val="24"/>
        </w:rPr>
        <w:t>.</w:t>
      </w:r>
      <w:r w:rsidR="005E4196" w:rsidRPr="0083393B">
        <w:rPr>
          <w:rFonts w:ascii="Arial" w:hAnsi="Arial" w:cs="Arial"/>
          <w:szCs w:val="24"/>
        </w:rPr>
        <w:t xml:space="preserve"> MARCIA ROSSATTO FREDI, brasileira, casada, professora, residente nesta</w:t>
      </w:r>
      <w:r w:rsidR="0071325A" w:rsidRPr="0083393B">
        <w:rPr>
          <w:rFonts w:ascii="Arial" w:hAnsi="Arial" w:cs="Arial"/>
          <w:szCs w:val="24"/>
        </w:rPr>
        <w:t xml:space="preserve"> Cidade, </w:t>
      </w:r>
      <w:r w:rsidR="005E4196" w:rsidRPr="0083393B">
        <w:rPr>
          <w:rFonts w:ascii="Arial" w:hAnsi="Arial" w:cs="Arial"/>
          <w:szCs w:val="24"/>
        </w:rPr>
        <w:t>portador</w:t>
      </w:r>
      <w:r w:rsidR="0071325A" w:rsidRPr="0083393B">
        <w:rPr>
          <w:rFonts w:ascii="Arial" w:hAnsi="Arial" w:cs="Arial"/>
          <w:szCs w:val="24"/>
        </w:rPr>
        <w:t>a</w:t>
      </w:r>
      <w:r w:rsidR="005E4196" w:rsidRPr="0083393B">
        <w:rPr>
          <w:rFonts w:ascii="Arial" w:hAnsi="Arial" w:cs="Arial"/>
          <w:szCs w:val="24"/>
        </w:rPr>
        <w:t xml:space="preserve"> do CPF. </w:t>
      </w:r>
      <w:proofErr w:type="gramStart"/>
      <w:r w:rsidR="005E4196" w:rsidRPr="0083393B">
        <w:rPr>
          <w:rFonts w:ascii="Arial" w:hAnsi="Arial" w:cs="Arial"/>
          <w:szCs w:val="24"/>
        </w:rPr>
        <w:t>nº</w:t>
      </w:r>
      <w:proofErr w:type="gramEnd"/>
      <w:r w:rsidR="005E4196" w:rsidRPr="0083393B">
        <w:rPr>
          <w:rFonts w:ascii="Arial" w:hAnsi="Arial" w:cs="Arial"/>
          <w:szCs w:val="24"/>
        </w:rPr>
        <w:t xml:space="preserve"> 513.301.130-04, e</w:t>
      </w:r>
      <w:r w:rsidR="0071325A" w:rsidRPr="0083393B">
        <w:rPr>
          <w:rFonts w:ascii="Arial" w:hAnsi="Arial" w:cs="Arial"/>
          <w:szCs w:val="24"/>
        </w:rPr>
        <w:t>,</w:t>
      </w:r>
      <w:r w:rsidR="005E4196" w:rsidRPr="0083393B">
        <w:rPr>
          <w:rFonts w:ascii="Arial" w:hAnsi="Arial" w:cs="Arial"/>
          <w:szCs w:val="24"/>
        </w:rPr>
        <w:t xml:space="preserve"> de outro lado</w:t>
      </w:r>
      <w:r w:rsidR="0071325A" w:rsidRPr="0083393B">
        <w:rPr>
          <w:rFonts w:ascii="Arial" w:hAnsi="Arial" w:cs="Arial"/>
          <w:szCs w:val="24"/>
        </w:rPr>
        <w:t>,</w:t>
      </w:r>
      <w:r w:rsidR="005E4196" w:rsidRPr="0083393B">
        <w:rPr>
          <w:rFonts w:ascii="Arial" w:hAnsi="Arial" w:cs="Arial"/>
          <w:szCs w:val="24"/>
        </w:rPr>
        <w:t xml:space="preserve"> a </w:t>
      </w:r>
      <w:proofErr w:type="gramStart"/>
      <w:r w:rsidR="006A1634" w:rsidRPr="0083393B">
        <w:rPr>
          <w:rFonts w:ascii="Arial" w:hAnsi="Arial" w:cs="Arial"/>
          <w:szCs w:val="24"/>
        </w:rPr>
        <w:t>empresa</w:t>
      </w:r>
      <w:proofErr w:type="gramEnd"/>
      <w:r w:rsidR="00337E89" w:rsidRPr="0083393B">
        <w:rPr>
          <w:rFonts w:ascii="Arial" w:hAnsi="Arial" w:cs="Arial"/>
          <w:szCs w:val="24"/>
        </w:rPr>
        <w:t xml:space="preserve"> </w:t>
      </w:r>
      <w:r w:rsidR="002F0F09">
        <w:rPr>
          <w:rFonts w:ascii="Arial" w:hAnsi="Arial" w:cs="Arial"/>
          <w:szCs w:val="24"/>
        </w:rPr>
        <w:t>.........</w:t>
      </w:r>
      <w:r w:rsidR="006A1634">
        <w:rPr>
          <w:rFonts w:ascii="Arial" w:hAnsi="Arial" w:cs="Arial"/>
          <w:szCs w:val="24"/>
        </w:rPr>
        <w:t xml:space="preserve">, com sede </w:t>
      </w:r>
      <w:r w:rsidR="00F930C2" w:rsidRPr="0083393B">
        <w:rPr>
          <w:rFonts w:ascii="Arial" w:hAnsi="Arial" w:cs="Arial"/>
          <w:szCs w:val="24"/>
        </w:rPr>
        <w:t xml:space="preserve">na </w:t>
      </w:r>
      <w:r w:rsidR="002F0F09">
        <w:rPr>
          <w:rFonts w:ascii="Arial" w:hAnsi="Arial" w:cs="Arial"/>
          <w:szCs w:val="24"/>
        </w:rPr>
        <w:t>.......</w:t>
      </w:r>
      <w:r w:rsidR="00F930C2" w:rsidRPr="0083393B">
        <w:rPr>
          <w:rFonts w:ascii="Arial" w:hAnsi="Arial" w:cs="Arial"/>
          <w:szCs w:val="24"/>
        </w:rPr>
        <w:t xml:space="preserve">, </w:t>
      </w:r>
      <w:r w:rsidR="00946F28">
        <w:rPr>
          <w:rFonts w:ascii="Arial" w:hAnsi="Arial" w:cs="Arial"/>
          <w:szCs w:val="24"/>
        </w:rPr>
        <w:t xml:space="preserve">n.º </w:t>
      </w:r>
      <w:r w:rsidR="002F0F09">
        <w:rPr>
          <w:rFonts w:ascii="Arial" w:hAnsi="Arial" w:cs="Arial"/>
          <w:szCs w:val="24"/>
        </w:rPr>
        <w:t>........</w:t>
      </w:r>
      <w:r w:rsidR="00946F28">
        <w:rPr>
          <w:rFonts w:ascii="Arial" w:hAnsi="Arial" w:cs="Arial"/>
          <w:szCs w:val="24"/>
        </w:rPr>
        <w:t xml:space="preserve">, </w:t>
      </w:r>
      <w:r w:rsidR="005E4196" w:rsidRPr="0083393B">
        <w:rPr>
          <w:rFonts w:ascii="Arial" w:hAnsi="Arial" w:cs="Arial"/>
          <w:szCs w:val="24"/>
        </w:rPr>
        <w:t>na cidade de</w:t>
      </w:r>
      <w:r w:rsidR="00F930C2" w:rsidRPr="0083393B">
        <w:rPr>
          <w:rFonts w:ascii="Arial" w:hAnsi="Arial" w:cs="Arial"/>
          <w:szCs w:val="24"/>
        </w:rPr>
        <w:t xml:space="preserve"> </w:t>
      </w:r>
      <w:r w:rsidR="002F0F09">
        <w:rPr>
          <w:rFonts w:ascii="Arial" w:hAnsi="Arial" w:cs="Arial"/>
          <w:szCs w:val="24"/>
        </w:rPr>
        <w:t>................................</w:t>
      </w:r>
      <w:r w:rsidR="005E4196" w:rsidRPr="0083393B">
        <w:rPr>
          <w:rFonts w:ascii="Arial" w:hAnsi="Arial" w:cs="Arial"/>
          <w:szCs w:val="24"/>
        </w:rPr>
        <w:t xml:space="preserve">, inscrita no C.N.P.J. </w:t>
      </w:r>
      <w:proofErr w:type="gramStart"/>
      <w:r w:rsidR="005E4196" w:rsidRPr="0083393B">
        <w:rPr>
          <w:rFonts w:ascii="Arial" w:hAnsi="Arial" w:cs="Arial"/>
          <w:szCs w:val="24"/>
        </w:rPr>
        <w:t>nº</w:t>
      </w:r>
      <w:proofErr w:type="gramEnd"/>
      <w:r w:rsidR="00946F28">
        <w:rPr>
          <w:rFonts w:ascii="Arial" w:hAnsi="Arial" w:cs="Arial"/>
          <w:szCs w:val="24"/>
        </w:rPr>
        <w:t xml:space="preserve"> </w:t>
      </w:r>
      <w:r w:rsidR="002F0F09">
        <w:rPr>
          <w:rFonts w:ascii="Arial" w:hAnsi="Arial" w:cs="Arial"/>
          <w:szCs w:val="24"/>
        </w:rPr>
        <w:t>........................................</w:t>
      </w:r>
      <w:r w:rsidR="005E4196" w:rsidRPr="0083393B">
        <w:rPr>
          <w:rFonts w:ascii="Arial" w:hAnsi="Arial" w:cs="Arial"/>
          <w:szCs w:val="24"/>
        </w:rPr>
        <w:t xml:space="preserve">, neste ato representada pelo seu </w:t>
      </w:r>
      <w:r w:rsidR="002F0F09">
        <w:rPr>
          <w:rFonts w:ascii="Arial" w:hAnsi="Arial" w:cs="Arial"/>
          <w:szCs w:val="24"/>
        </w:rPr>
        <w:t>............................., portador do CPF nº...............................</w:t>
      </w:r>
      <w:r w:rsidR="005E4196" w:rsidRPr="0083393B">
        <w:rPr>
          <w:rFonts w:ascii="Arial" w:hAnsi="Arial" w:cs="Arial"/>
          <w:szCs w:val="24"/>
        </w:rPr>
        <w:t xml:space="preserve">, residente </w:t>
      </w:r>
      <w:r w:rsidR="00F930C2" w:rsidRPr="0083393B">
        <w:rPr>
          <w:rFonts w:ascii="Arial" w:hAnsi="Arial" w:cs="Arial"/>
          <w:szCs w:val="24"/>
        </w:rPr>
        <w:t xml:space="preserve">e domiciliado </w:t>
      </w:r>
      <w:r w:rsidR="002F0F09">
        <w:rPr>
          <w:rFonts w:ascii="Arial" w:hAnsi="Arial" w:cs="Arial"/>
          <w:szCs w:val="24"/>
        </w:rPr>
        <w:t>............................</w:t>
      </w:r>
      <w:r w:rsidR="00F930C2" w:rsidRPr="0083393B">
        <w:rPr>
          <w:rFonts w:ascii="Arial" w:hAnsi="Arial" w:cs="Arial"/>
          <w:szCs w:val="24"/>
        </w:rPr>
        <w:t xml:space="preserve">, </w:t>
      </w:r>
      <w:r w:rsidR="005E4196" w:rsidRPr="0083393B">
        <w:rPr>
          <w:rFonts w:ascii="Arial" w:hAnsi="Arial" w:cs="Arial"/>
          <w:szCs w:val="24"/>
        </w:rPr>
        <w:t>que</w:t>
      </w:r>
      <w:r w:rsidR="00F930C2" w:rsidRPr="0083393B">
        <w:rPr>
          <w:rFonts w:ascii="Arial" w:hAnsi="Arial" w:cs="Arial"/>
          <w:szCs w:val="24"/>
        </w:rPr>
        <w:t>,</w:t>
      </w:r>
      <w:r w:rsidR="005E4196" w:rsidRPr="0083393B">
        <w:rPr>
          <w:rFonts w:ascii="Arial" w:hAnsi="Arial" w:cs="Arial"/>
          <w:szCs w:val="24"/>
        </w:rPr>
        <w:t xml:space="preserve"> doravante</w:t>
      </w:r>
      <w:r w:rsidR="00F930C2" w:rsidRPr="0083393B">
        <w:rPr>
          <w:rFonts w:ascii="Arial" w:hAnsi="Arial" w:cs="Arial"/>
          <w:szCs w:val="24"/>
        </w:rPr>
        <w:t>,</w:t>
      </w:r>
      <w:r w:rsidR="005E4196" w:rsidRPr="0083393B">
        <w:rPr>
          <w:rFonts w:ascii="Arial" w:hAnsi="Arial" w:cs="Arial"/>
          <w:szCs w:val="24"/>
        </w:rPr>
        <w:t xml:space="preserve"> passam a denominar-se</w:t>
      </w:r>
      <w:r w:rsidR="00F930C2" w:rsidRPr="0083393B">
        <w:rPr>
          <w:rFonts w:ascii="Arial" w:hAnsi="Arial" w:cs="Arial"/>
          <w:szCs w:val="24"/>
        </w:rPr>
        <w:t>,</w:t>
      </w:r>
      <w:r w:rsidR="005E4196" w:rsidRPr="0083393B">
        <w:rPr>
          <w:rFonts w:ascii="Arial" w:hAnsi="Arial" w:cs="Arial"/>
          <w:szCs w:val="24"/>
        </w:rPr>
        <w:t xml:space="preserve"> simplesmente</w:t>
      </w:r>
      <w:r w:rsidR="00F930C2" w:rsidRPr="0083393B">
        <w:rPr>
          <w:rFonts w:ascii="Arial" w:hAnsi="Arial" w:cs="Arial"/>
          <w:szCs w:val="24"/>
        </w:rPr>
        <w:t>,</w:t>
      </w:r>
      <w:r w:rsidR="005E4196" w:rsidRPr="0083393B">
        <w:rPr>
          <w:rFonts w:ascii="Arial" w:hAnsi="Arial" w:cs="Arial"/>
          <w:szCs w:val="24"/>
        </w:rPr>
        <w:t xml:space="preserve"> CONTRATANTE e CONTRATADA, </w:t>
      </w:r>
      <w:r w:rsidR="00337E89" w:rsidRPr="0083393B">
        <w:rPr>
          <w:rFonts w:ascii="Arial" w:hAnsi="Arial" w:cs="Arial"/>
          <w:szCs w:val="24"/>
        </w:rPr>
        <w:t xml:space="preserve">ajustam entre si, por este Instrumento de Contrato, que se rege pela Lei Federal nº 8.666/93 e alterações posteriores, e legislação pertinente, mediante as seguintes cláusulas e condições:       </w:t>
      </w:r>
    </w:p>
    <w:p w:rsidR="00337E89" w:rsidRDefault="00337E89" w:rsidP="0083393B">
      <w:pPr>
        <w:pStyle w:val="Corpodetexto"/>
        <w:spacing w:line="276" w:lineRule="auto"/>
        <w:ind w:firstLine="3261"/>
        <w:rPr>
          <w:rFonts w:ascii="Arial" w:hAnsi="Arial" w:cs="Arial"/>
          <w:szCs w:val="24"/>
        </w:rPr>
      </w:pPr>
      <w:r w:rsidRPr="0083393B">
        <w:rPr>
          <w:rFonts w:ascii="Arial" w:hAnsi="Arial" w:cs="Arial"/>
          <w:szCs w:val="24"/>
        </w:rPr>
        <w:t xml:space="preserve">                             </w:t>
      </w:r>
    </w:p>
    <w:p w:rsidR="00411259" w:rsidRPr="0083393B" w:rsidRDefault="00411259" w:rsidP="0083393B">
      <w:pPr>
        <w:pStyle w:val="Corpodetexto"/>
        <w:spacing w:line="276" w:lineRule="auto"/>
        <w:ind w:firstLine="3261"/>
        <w:rPr>
          <w:rFonts w:ascii="Arial" w:hAnsi="Arial" w:cs="Arial"/>
          <w:szCs w:val="24"/>
        </w:rPr>
      </w:pPr>
    </w:p>
    <w:p w:rsidR="00337E89" w:rsidRDefault="00337E89" w:rsidP="0083393B">
      <w:pPr>
        <w:spacing w:line="276" w:lineRule="auto"/>
        <w:rPr>
          <w:rFonts w:ascii="Arial" w:hAnsi="Arial" w:cs="Arial"/>
          <w:color w:val="000000"/>
          <w:szCs w:val="24"/>
        </w:rPr>
      </w:pPr>
      <w:r w:rsidRPr="0083393B">
        <w:rPr>
          <w:rFonts w:ascii="Arial" w:hAnsi="Arial" w:cs="Arial"/>
          <w:b/>
          <w:szCs w:val="24"/>
        </w:rPr>
        <w:t>CLÁUSULA PRIMEIRA – Do Objeto:</w:t>
      </w:r>
      <w:r w:rsidRPr="0083393B">
        <w:rPr>
          <w:rFonts w:ascii="Arial" w:hAnsi="Arial" w:cs="Arial"/>
          <w:szCs w:val="24"/>
        </w:rPr>
        <w:t xml:space="preserve"> O objeto do presente contrato</w:t>
      </w:r>
      <w:r w:rsidRPr="0083393B">
        <w:rPr>
          <w:rFonts w:ascii="Arial" w:hAnsi="Arial" w:cs="Arial"/>
          <w:b/>
          <w:szCs w:val="24"/>
        </w:rPr>
        <w:t xml:space="preserve"> </w:t>
      </w:r>
      <w:r w:rsidRPr="0083393B">
        <w:rPr>
          <w:rFonts w:ascii="Arial" w:hAnsi="Arial" w:cs="Arial"/>
          <w:szCs w:val="24"/>
        </w:rPr>
        <w:t xml:space="preserve">é disciplinar o </w:t>
      </w:r>
      <w:r w:rsidRPr="00411259">
        <w:rPr>
          <w:rFonts w:ascii="Arial" w:hAnsi="Arial" w:cs="Arial"/>
          <w:szCs w:val="24"/>
        </w:rPr>
        <w:t xml:space="preserve">fornecimento </w:t>
      </w:r>
      <w:r w:rsidR="00411259" w:rsidRPr="00411259">
        <w:rPr>
          <w:rFonts w:ascii="Arial" w:hAnsi="Arial" w:cs="Arial"/>
          <w:bCs/>
          <w:szCs w:val="24"/>
        </w:rPr>
        <w:t>de equipamentos hospitalares para o Hospital Municipal Bom Pastor</w:t>
      </w:r>
      <w:r w:rsidR="00912FC2">
        <w:rPr>
          <w:rFonts w:ascii="Arial" w:hAnsi="Arial" w:cs="Arial"/>
          <w:bCs/>
          <w:szCs w:val="24"/>
        </w:rPr>
        <w:t xml:space="preserve"> e Unidades Básicas de Saúde</w:t>
      </w:r>
      <w:r w:rsidR="00411259" w:rsidRPr="00411259">
        <w:rPr>
          <w:rFonts w:ascii="Arial" w:hAnsi="Arial" w:cs="Arial"/>
          <w:bCs/>
          <w:szCs w:val="24"/>
        </w:rPr>
        <w:t>, e de informática para uso dos Agentes de Saúde</w:t>
      </w:r>
      <w:r w:rsidR="00E546FE" w:rsidRPr="00411259">
        <w:rPr>
          <w:rFonts w:ascii="Arial" w:hAnsi="Arial" w:cs="Arial"/>
          <w:bCs/>
          <w:szCs w:val="24"/>
        </w:rPr>
        <w:t>,</w:t>
      </w:r>
      <w:r w:rsidRPr="00411259">
        <w:rPr>
          <w:rFonts w:ascii="Arial" w:hAnsi="Arial" w:cs="Arial"/>
          <w:szCs w:val="24"/>
        </w:rPr>
        <w:t xml:space="preserve"> conforme especifica o Processo Licitatório na modalidade de PREGÃO PRESENCIAL</w:t>
      </w:r>
      <w:r w:rsidRPr="0083393B">
        <w:rPr>
          <w:rFonts w:ascii="Arial" w:hAnsi="Arial" w:cs="Arial"/>
          <w:szCs w:val="24"/>
        </w:rPr>
        <w:t xml:space="preserve"> </w:t>
      </w:r>
      <w:r w:rsidR="00912FC2">
        <w:rPr>
          <w:rFonts w:ascii="Arial" w:hAnsi="Arial" w:cs="Arial"/>
          <w:szCs w:val="24"/>
        </w:rPr>
        <w:t>Nº 08/2019</w:t>
      </w:r>
      <w:r w:rsidR="0083393B" w:rsidRPr="0083393B">
        <w:rPr>
          <w:rFonts w:ascii="Arial" w:hAnsi="Arial" w:cs="Arial"/>
          <w:szCs w:val="24"/>
        </w:rPr>
        <w:t>, Re</w:t>
      </w:r>
      <w:r w:rsidRPr="0083393B">
        <w:rPr>
          <w:rFonts w:ascii="Arial" w:hAnsi="Arial" w:cs="Arial"/>
          <w:szCs w:val="24"/>
        </w:rPr>
        <w:t xml:space="preserve">gido pela </w:t>
      </w:r>
      <w:r w:rsidRPr="0083393B">
        <w:rPr>
          <w:rFonts w:ascii="Arial" w:hAnsi="Arial" w:cs="Arial"/>
          <w:color w:val="000000"/>
          <w:szCs w:val="24"/>
        </w:rPr>
        <w:t>Lei Federal nº 10.520, de 17 de julho 2002, e do Decreto Municipal nº 109, de 10 de abril de 2007, com aplicação subsidiária da Lei Federal nº 8.666/93.</w:t>
      </w:r>
    </w:p>
    <w:p w:rsidR="00411259" w:rsidRDefault="00411259" w:rsidP="0083393B">
      <w:pPr>
        <w:spacing w:line="276" w:lineRule="auto"/>
        <w:rPr>
          <w:rFonts w:ascii="Arial" w:hAnsi="Arial" w:cs="Arial"/>
          <w:color w:val="000000"/>
          <w:szCs w:val="24"/>
        </w:rPr>
      </w:pPr>
    </w:p>
    <w:p w:rsidR="00411259" w:rsidRDefault="00411259" w:rsidP="0083393B">
      <w:pPr>
        <w:spacing w:line="276" w:lineRule="auto"/>
        <w:rPr>
          <w:rFonts w:ascii="Arial" w:hAnsi="Arial" w:cs="Arial"/>
          <w:color w:val="000000"/>
          <w:szCs w:val="24"/>
        </w:rPr>
      </w:pPr>
    </w:p>
    <w:p w:rsidR="00337E89" w:rsidRDefault="00337E89" w:rsidP="0083393B">
      <w:pPr>
        <w:spacing w:line="276" w:lineRule="auto"/>
        <w:rPr>
          <w:rFonts w:ascii="Arial" w:hAnsi="Arial" w:cs="Arial"/>
          <w:b/>
          <w:szCs w:val="24"/>
        </w:rPr>
      </w:pPr>
      <w:r w:rsidRPr="0083393B">
        <w:rPr>
          <w:rFonts w:ascii="Arial" w:hAnsi="Arial" w:cs="Arial"/>
          <w:b/>
          <w:szCs w:val="24"/>
        </w:rPr>
        <w:t>I – Descrição do objeto:</w:t>
      </w:r>
    </w:p>
    <w:p w:rsidR="00411259" w:rsidRDefault="00411259" w:rsidP="0083393B">
      <w:pPr>
        <w:spacing w:line="276" w:lineRule="auto"/>
        <w:rPr>
          <w:rFonts w:ascii="Arial" w:hAnsi="Arial" w:cs="Arial"/>
          <w:b/>
          <w:szCs w:val="24"/>
        </w:rPr>
      </w:pPr>
    </w:p>
    <w:tbl>
      <w:tblPr>
        <w:tblStyle w:val="Tabelacomgrade"/>
        <w:tblW w:w="9606" w:type="dxa"/>
        <w:tblLayout w:type="fixed"/>
        <w:tblLook w:val="04A0" w:firstRow="1" w:lastRow="0" w:firstColumn="1" w:lastColumn="0" w:noHBand="0" w:noVBand="1"/>
      </w:tblPr>
      <w:tblGrid>
        <w:gridCol w:w="817"/>
        <w:gridCol w:w="7513"/>
        <w:gridCol w:w="709"/>
        <w:gridCol w:w="567"/>
      </w:tblGrid>
      <w:tr w:rsidR="00411259" w:rsidRPr="00411259" w:rsidTr="00411259">
        <w:tc>
          <w:tcPr>
            <w:tcW w:w="817" w:type="dxa"/>
          </w:tcPr>
          <w:p w:rsidR="00411259" w:rsidRPr="00411259" w:rsidRDefault="00411259" w:rsidP="00411259">
            <w:pPr>
              <w:pStyle w:val="SemEspaamento"/>
              <w:rPr>
                <w:rFonts w:ascii="Arial" w:hAnsi="Arial" w:cs="Arial"/>
                <w:b/>
              </w:rPr>
            </w:pPr>
            <w:r w:rsidRPr="00411259">
              <w:rPr>
                <w:rFonts w:ascii="Arial" w:hAnsi="Arial" w:cs="Arial"/>
                <w:b/>
              </w:rPr>
              <w:t>ITEM</w:t>
            </w:r>
          </w:p>
        </w:tc>
        <w:tc>
          <w:tcPr>
            <w:tcW w:w="7513" w:type="dxa"/>
          </w:tcPr>
          <w:p w:rsidR="00411259" w:rsidRPr="00411259" w:rsidRDefault="00411259" w:rsidP="00411259">
            <w:pPr>
              <w:pStyle w:val="SemEspaamento"/>
              <w:rPr>
                <w:rFonts w:ascii="Arial" w:hAnsi="Arial" w:cs="Arial"/>
                <w:b/>
              </w:rPr>
            </w:pPr>
            <w:r w:rsidRPr="00411259">
              <w:rPr>
                <w:rFonts w:ascii="Arial" w:hAnsi="Arial" w:cs="Arial"/>
                <w:b/>
              </w:rPr>
              <w:t>DESCRIÇÃO</w:t>
            </w:r>
          </w:p>
        </w:tc>
        <w:tc>
          <w:tcPr>
            <w:tcW w:w="709" w:type="dxa"/>
          </w:tcPr>
          <w:p w:rsidR="00411259" w:rsidRPr="00411259" w:rsidRDefault="00411259" w:rsidP="00411259">
            <w:pPr>
              <w:pStyle w:val="SemEspaamento"/>
              <w:rPr>
                <w:rFonts w:ascii="Arial" w:hAnsi="Arial" w:cs="Arial"/>
                <w:b/>
              </w:rPr>
            </w:pPr>
            <w:r w:rsidRPr="00411259">
              <w:rPr>
                <w:rFonts w:ascii="Arial" w:hAnsi="Arial" w:cs="Arial"/>
                <w:b/>
              </w:rPr>
              <w:t>QNT</w:t>
            </w:r>
          </w:p>
        </w:tc>
        <w:tc>
          <w:tcPr>
            <w:tcW w:w="567" w:type="dxa"/>
          </w:tcPr>
          <w:p w:rsidR="00411259" w:rsidRPr="00411259" w:rsidRDefault="00411259" w:rsidP="00411259">
            <w:pPr>
              <w:pStyle w:val="SemEspaamento"/>
              <w:rPr>
                <w:rFonts w:ascii="Arial" w:hAnsi="Arial" w:cs="Arial"/>
                <w:b/>
              </w:rPr>
            </w:pPr>
            <w:r w:rsidRPr="00411259">
              <w:rPr>
                <w:rFonts w:ascii="Arial" w:hAnsi="Arial" w:cs="Arial"/>
                <w:b/>
              </w:rPr>
              <w:t>UN</w:t>
            </w:r>
          </w:p>
        </w:tc>
      </w:tr>
      <w:tr w:rsidR="00411259" w:rsidRPr="00411259" w:rsidTr="00411259">
        <w:tc>
          <w:tcPr>
            <w:tcW w:w="817" w:type="dxa"/>
          </w:tcPr>
          <w:p w:rsidR="00411259" w:rsidRPr="00411259" w:rsidRDefault="00411259" w:rsidP="00411259">
            <w:pPr>
              <w:pStyle w:val="SemEspaamento"/>
              <w:rPr>
                <w:rFonts w:ascii="Arial" w:hAnsi="Arial" w:cs="Arial"/>
              </w:rPr>
            </w:pPr>
            <w:r w:rsidRPr="00411259">
              <w:rPr>
                <w:rFonts w:ascii="Arial" w:hAnsi="Arial" w:cs="Arial"/>
              </w:rPr>
              <w:t>01</w:t>
            </w:r>
          </w:p>
        </w:tc>
        <w:tc>
          <w:tcPr>
            <w:tcW w:w="7513" w:type="dxa"/>
          </w:tcPr>
          <w:p w:rsidR="00411259" w:rsidRPr="00411259" w:rsidRDefault="00411259" w:rsidP="00411259">
            <w:pPr>
              <w:pStyle w:val="SemEspaamento"/>
              <w:jc w:val="both"/>
              <w:rPr>
                <w:rFonts w:ascii="Arial" w:hAnsi="Arial" w:cs="Arial"/>
              </w:rPr>
            </w:pPr>
            <w:r w:rsidRPr="00591C96">
              <w:rPr>
                <w:rFonts w:ascii="Arial" w:hAnsi="Arial" w:cs="Arial"/>
                <w:b/>
              </w:rPr>
              <w:t xml:space="preserve">Ventilador eletrônico </w:t>
            </w:r>
            <w:proofErr w:type="spellStart"/>
            <w:r w:rsidRPr="00591C96">
              <w:rPr>
                <w:rFonts w:ascii="Arial" w:hAnsi="Arial" w:cs="Arial"/>
                <w:b/>
              </w:rPr>
              <w:t>multiprocessado</w:t>
            </w:r>
            <w:proofErr w:type="spellEnd"/>
            <w:r w:rsidRPr="00411259">
              <w:rPr>
                <w:rFonts w:ascii="Arial" w:hAnsi="Arial" w:cs="Arial"/>
              </w:rPr>
              <w:t xml:space="preserve"> - com capacidade mínima, conforme especificações a seguir: tela gráfica no mínimo de </w:t>
            </w:r>
            <w:proofErr w:type="gramStart"/>
            <w:r w:rsidRPr="00411259">
              <w:rPr>
                <w:rFonts w:ascii="Arial" w:hAnsi="Arial" w:cs="Arial"/>
              </w:rPr>
              <w:t>5</w:t>
            </w:r>
            <w:proofErr w:type="gramEnd"/>
            <w:r w:rsidRPr="00411259">
              <w:rPr>
                <w:rFonts w:ascii="Arial" w:hAnsi="Arial" w:cs="Arial"/>
              </w:rPr>
              <w:t xml:space="preserve">”, volumétrico e </w:t>
            </w:r>
            <w:proofErr w:type="spellStart"/>
            <w:r w:rsidRPr="00411259">
              <w:rPr>
                <w:rFonts w:ascii="Arial" w:hAnsi="Arial" w:cs="Arial"/>
              </w:rPr>
              <w:t>pressométrico</w:t>
            </w:r>
            <w:proofErr w:type="spellEnd"/>
            <w:r w:rsidRPr="00411259">
              <w:rPr>
                <w:rFonts w:ascii="Arial" w:hAnsi="Arial" w:cs="Arial"/>
              </w:rPr>
              <w:t xml:space="preserve"> para emergência e transporte; aplicação: transporte </w:t>
            </w:r>
            <w:proofErr w:type="spellStart"/>
            <w:r w:rsidRPr="00411259">
              <w:rPr>
                <w:rFonts w:ascii="Arial" w:hAnsi="Arial" w:cs="Arial"/>
              </w:rPr>
              <w:t>intra</w:t>
            </w:r>
            <w:proofErr w:type="spellEnd"/>
            <w:r w:rsidRPr="00411259">
              <w:rPr>
                <w:rFonts w:ascii="Arial" w:hAnsi="Arial" w:cs="Arial"/>
              </w:rPr>
              <w:t xml:space="preserve">/extra hospitalar e atendimento de emergência; pacientes: adultos pediátricos e neonatais; modalidades mínimas: VCV (assistido/controlado), PCV (assistido/controlado), PSV, CPAP, SIMV, fluxo contínuo, controles diretos para volume corrente, frequência e sensibilidade assistida; alarmes de pressão inspiratória alta e baixa, volume total máximo e mínimo, PEEP, bateria fraca e rede de gases; com pelo menos gráfico de pressão por tempo; misturador de ar ambiente que permita ajuste da FIO2; leitor de fluxo inspiratório integrado ao equipamento; de fácil montagem, limpeza e esterilização; sistema de fixação específico para uso em ambulâncias e unidades móveis de resgate, inclusive aéreo com compensação de altitude; tecla stand </w:t>
            </w:r>
            <w:proofErr w:type="spellStart"/>
            <w:r w:rsidRPr="00411259">
              <w:rPr>
                <w:rFonts w:ascii="Arial" w:hAnsi="Arial" w:cs="Arial"/>
              </w:rPr>
              <w:t>by</w:t>
            </w:r>
            <w:proofErr w:type="spellEnd"/>
            <w:r w:rsidRPr="00411259">
              <w:rPr>
                <w:rFonts w:ascii="Arial" w:hAnsi="Arial" w:cs="Arial"/>
              </w:rPr>
              <w:t xml:space="preserve"> que interrompe as funções do ventilador; botão de ciclo manual, que determina o início do ciclo respiratório; silenciador de alarme por 60 segundos; controle de PEEP eletrônico; entrada de bateria externa de 12V DC; bateria interna recarregável com duração mínima de 900 min. Contendo os seguintes acessórios: Uma fonte alimentação 110/220 W; uma mangueira O2; um braço articulado c/ 3 segmentos; um pedestal para uso ambulatorial, com rodízios; um suporte para ambulância; um suporte para maca; um circuito paciente - sem dreno - adulto/pediátrico, em silicone; um circuito paciente - sem dreno – neonatal, em silicone.</w:t>
            </w:r>
          </w:p>
        </w:tc>
        <w:tc>
          <w:tcPr>
            <w:tcW w:w="709" w:type="dxa"/>
          </w:tcPr>
          <w:p w:rsidR="00411259" w:rsidRPr="00411259" w:rsidRDefault="00411259" w:rsidP="00411259">
            <w:pPr>
              <w:pStyle w:val="SemEspaamento"/>
              <w:rPr>
                <w:rFonts w:ascii="Arial" w:hAnsi="Arial" w:cs="Arial"/>
              </w:rPr>
            </w:pPr>
            <w:r w:rsidRPr="00411259">
              <w:rPr>
                <w:rFonts w:ascii="Arial" w:hAnsi="Arial" w:cs="Arial"/>
              </w:rPr>
              <w:t>01</w:t>
            </w:r>
          </w:p>
        </w:tc>
        <w:tc>
          <w:tcPr>
            <w:tcW w:w="567" w:type="dxa"/>
          </w:tcPr>
          <w:p w:rsidR="00411259" w:rsidRPr="00411259" w:rsidRDefault="00411259" w:rsidP="00411259">
            <w:pPr>
              <w:pStyle w:val="SemEspaamento"/>
              <w:rPr>
                <w:rFonts w:ascii="Arial" w:hAnsi="Arial" w:cs="Arial"/>
              </w:rPr>
            </w:pPr>
            <w:proofErr w:type="spellStart"/>
            <w:proofErr w:type="gramStart"/>
            <w:r w:rsidRPr="00411259">
              <w:rPr>
                <w:rFonts w:ascii="Arial" w:hAnsi="Arial" w:cs="Arial"/>
              </w:rPr>
              <w:t>un</w:t>
            </w:r>
            <w:proofErr w:type="spellEnd"/>
            <w:proofErr w:type="gramEnd"/>
          </w:p>
        </w:tc>
      </w:tr>
      <w:tr w:rsidR="00411259" w:rsidRPr="00411259" w:rsidTr="00411259">
        <w:tc>
          <w:tcPr>
            <w:tcW w:w="817" w:type="dxa"/>
          </w:tcPr>
          <w:p w:rsidR="00411259" w:rsidRPr="00411259" w:rsidRDefault="00411259" w:rsidP="00411259">
            <w:pPr>
              <w:pStyle w:val="SemEspaamento"/>
              <w:rPr>
                <w:rFonts w:ascii="Arial" w:hAnsi="Arial" w:cs="Arial"/>
              </w:rPr>
            </w:pPr>
            <w:r w:rsidRPr="00411259">
              <w:rPr>
                <w:rFonts w:ascii="Arial" w:hAnsi="Arial" w:cs="Arial"/>
              </w:rPr>
              <w:t>02</w:t>
            </w:r>
          </w:p>
        </w:tc>
        <w:tc>
          <w:tcPr>
            <w:tcW w:w="7513" w:type="dxa"/>
          </w:tcPr>
          <w:p w:rsidR="00411259" w:rsidRPr="00411259" w:rsidRDefault="00411259" w:rsidP="00411259">
            <w:pPr>
              <w:pStyle w:val="SemEspaamento"/>
              <w:jc w:val="both"/>
              <w:rPr>
                <w:rFonts w:ascii="Arial" w:hAnsi="Arial" w:cs="Arial"/>
              </w:rPr>
            </w:pPr>
            <w:r w:rsidRPr="00591C96">
              <w:rPr>
                <w:rFonts w:ascii="Arial" w:hAnsi="Arial" w:cs="Arial"/>
                <w:b/>
              </w:rPr>
              <w:t>Autoclave</w:t>
            </w:r>
            <w:proofErr w:type="gramStart"/>
            <w:r w:rsidRPr="00591C96">
              <w:rPr>
                <w:rFonts w:ascii="Arial" w:hAnsi="Arial" w:cs="Arial"/>
                <w:b/>
              </w:rPr>
              <w:t xml:space="preserve">  </w:t>
            </w:r>
            <w:proofErr w:type="gramEnd"/>
            <w:r w:rsidRPr="00591C96">
              <w:rPr>
                <w:rFonts w:ascii="Arial" w:hAnsi="Arial" w:cs="Arial"/>
                <w:b/>
              </w:rPr>
              <w:t>12 litros</w:t>
            </w:r>
            <w:r w:rsidRPr="00411259">
              <w:rPr>
                <w:rFonts w:ascii="Arial" w:hAnsi="Arial" w:cs="Arial"/>
              </w:rPr>
              <w:t xml:space="preserve"> - com capacidade mínima, conforme especificações a seguir: capacidade 12 L; tanque e bandeja em aço inox; com, no mínimo 11 sistemas de segurança; operação automática, com indicação de ciclo através de </w:t>
            </w:r>
            <w:proofErr w:type="spellStart"/>
            <w:r w:rsidRPr="00411259">
              <w:rPr>
                <w:rFonts w:ascii="Arial" w:hAnsi="Arial" w:cs="Arial"/>
              </w:rPr>
              <w:t>displey</w:t>
            </w:r>
            <w:proofErr w:type="spellEnd"/>
            <w:r w:rsidRPr="00411259">
              <w:rPr>
                <w:rFonts w:ascii="Arial" w:hAnsi="Arial" w:cs="Arial"/>
              </w:rPr>
              <w:t xml:space="preserve"> de cristal liquido; sistema eletrônico </w:t>
            </w:r>
            <w:proofErr w:type="spellStart"/>
            <w:r w:rsidRPr="00411259">
              <w:rPr>
                <w:rFonts w:ascii="Arial" w:hAnsi="Arial" w:cs="Arial"/>
              </w:rPr>
              <w:t>microprocessado</w:t>
            </w:r>
            <w:proofErr w:type="spellEnd"/>
            <w:r w:rsidRPr="00411259">
              <w:rPr>
                <w:rFonts w:ascii="Arial" w:hAnsi="Arial" w:cs="Arial"/>
              </w:rPr>
              <w:t xml:space="preserve"> de tempo e temperatura; tecla de emergência; sistema eletrônico que interrompa o ciclo de esterilização; termostato; válvulas de </w:t>
            </w:r>
            <w:proofErr w:type="spellStart"/>
            <w:r w:rsidRPr="00411259">
              <w:rPr>
                <w:rFonts w:ascii="Arial" w:hAnsi="Arial" w:cs="Arial"/>
              </w:rPr>
              <w:t>sobre-pressão</w:t>
            </w:r>
            <w:proofErr w:type="spellEnd"/>
            <w:r w:rsidRPr="00411259">
              <w:rPr>
                <w:rFonts w:ascii="Arial" w:hAnsi="Arial" w:cs="Arial"/>
              </w:rPr>
              <w:t xml:space="preserve">; válvula solenoide; válvula de </w:t>
            </w:r>
            <w:proofErr w:type="spellStart"/>
            <w:r w:rsidRPr="00411259">
              <w:rPr>
                <w:rFonts w:ascii="Arial" w:hAnsi="Arial" w:cs="Arial"/>
              </w:rPr>
              <w:t>sub-pressão</w:t>
            </w:r>
            <w:proofErr w:type="spellEnd"/>
            <w:r w:rsidRPr="00411259">
              <w:rPr>
                <w:rFonts w:ascii="Arial" w:hAnsi="Arial" w:cs="Arial"/>
              </w:rPr>
              <w:t xml:space="preserve"> </w:t>
            </w:r>
            <w:proofErr w:type="spellStart"/>
            <w:r w:rsidRPr="00411259">
              <w:rPr>
                <w:rFonts w:ascii="Arial" w:hAnsi="Arial" w:cs="Arial"/>
              </w:rPr>
              <w:t>anti-vácuo</w:t>
            </w:r>
            <w:proofErr w:type="spellEnd"/>
            <w:r w:rsidRPr="00411259">
              <w:rPr>
                <w:rFonts w:ascii="Arial" w:hAnsi="Arial" w:cs="Arial"/>
              </w:rPr>
              <w:t xml:space="preserve">; anel de silicone para vedação da porta; dispositivo com sistema de segurança contra abertura acidental da porta; conjunto de fusíveis elétricos; pés de borracha </w:t>
            </w:r>
            <w:proofErr w:type="spellStart"/>
            <w:r w:rsidRPr="00411259">
              <w:rPr>
                <w:rFonts w:ascii="Arial" w:hAnsi="Arial" w:cs="Arial"/>
              </w:rPr>
              <w:t>antideslizantes</w:t>
            </w:r>
            <w:proofErr w:type="spellEnd"/>
            <w:r w:rsidRPr="00411259">
              <w:rPr>
                <w:rFonts w:ascii="Arial" w:hAnsi="Arial" w:cs="Arial"/>
              </w:rPr>
              <w:t xml:space="preserve">; </w:t>
            </w:r>
            <w:proofErr w:type="spellStart"/>
            <w:r w:rsidRPr="00411259">
              <w:rPr>
                <w:rFonts w:ascii="Arial" w:hAnsi="Arial" w:cs="Arial"/>
              </w:rPr>
              <w:t>desaeração</w:t>
            </w:r>
            <w:proofErr w:type="spellEnd"/>
            <w:r w:rsidRPr="00411259">
              <w:rPr>
                <w:rFonts w:ascii="Arial" w:hAnsi="Arial" w:cs="Arial"/>
              </w:rPr>
              <w:t xml:space="preserve"> automática; despressurização automática; secagem extra; potência de 1100 W, voltagem 220; temperatura (durante o ciclo da esterilização) programável de mínima de 121ºC  tempo total de esterilização até 30 min, contendo, no mínimo,  os seguintes acessórios: 02 bandejas em aço inox, 01 suporte bandejas, fusíveis, abraçadeira e copo de medida d’agua. Dimensões mínimas da câmara: diâmetro 21,6 cm X profundidade 33,3 cm. Medidas externas aproximadas: largura 33,3 </w:t>
            </w:r>
            <w:proofErr w:type="spellStart"/>
            <w:proofErr w:type="gramStart"/>
            <w:r w:rsidRPr="00411259">
              <w:rPr>
                <w:rFonts w:ascii="Arial" w:hAnsi="Arial" w:cs="Arial"/>
              </w:rPr>
              <w:t>cmXaltura</w:t>
            </w:r>
            <w:proofErr w:type="spellEnd"/>
            <w:proofErr w:type="gramEnd"/>
            <w:r w:rsidRPr="00411259">
              <w:rPr>
                <w:rFonts w:ascii="Arial" w:hAnsi="Arial" w:cs="Arial"/>
              </w:rPr>
              <w:t xml:space="preserve"> 33 cm x profundidade 46 cm.</w:t>
            </w:r>
          </w:p>
        </w:tc>
        <w:tc>
          <w:tcPr>
            <w:tcW w:w="709" w:type="dxa"/>
          </w:tcPr>
          <w:p w:rsidR="00411259" w:rsidRPr="00411259" w:rsidRDefault="00411259" w:rsidP="00411259">
            <w:pPr>
              <w:pStyle w:val="SemEspaamento"/>
              <w:rPr>
                <w:rFonts w:ascii="Arial" w:hAnsi="Arial" w:cs="Arial"/>
              </w:rPr>
            </w:pPr>
            <w:r w:rsidRPr="00411259">
              <w:rPr>
                <w:rFonts w:ascii="Arial" w:hAnsi="Arial" w:cs="Arial"/>
              </w:rPr>
              <w:t>03</w:t>
            </w:r>
          </w:p>
        </w:tc>
        <w:tc>
          <w:tcPr>
            <w:tcW w:w="567" w:type="dxa"/>
          </w:tcPr>
          <w:p w:rsidR="00411259" w:rsidRPr="00411259" w:rsidRDefault="00411259" w:rsidP="00411259">
            <w:pPr>
              <w:pStyle w:val="SemEspaamento"/>
              <w:rPr>
                <w:rFonts w:ascii="Arial" w:hAnsi="Arial" w:cs="Arial"/>
              </w:rPr>
            </w:pPr>
            <w:proofErr w:type="spellStart"/>
            <w:proofErr w:type="gramStart"/>
            <w:r w:rsidRPr="00411259">
              <w:rPr>
                <w:rFonts w:ascii="Arial" w:hAnsi="Arial" w:cs="Arial"/>
              </w:rPr>
              <w:t>un</w:t>
            </w:r>
            <w:proofErr w:type="spellEnd"/>
            <w:proofErr w:type="gramEnd"/>
          </w:p>
        </w:tc>
      </w:tr>
      <w:tr w:rsidR="00411259" w:rsidRPr="00411259" w:rsidTr="00411259">
        <w:tc>
          <w:tcPr>
            <w:tcW w:w="817" w:type="dxa"/>
          </w:tcPr>
          <w:p w:rsidR="00411259" w:rsidRPr="00411259" w:rsidRDefault="00411259" w:rsidP="00411259">
            <w:pPr>
              <w:pStyle w:val="SemEspaamento"/>
              <w:rPr>
                <w:rFonts w:ascii="Arial" w:hAnsi="Arial" w:cs="Arial"/>
              </w:rPr>
            </w:pPr>
            <w:r w:rsidRPr="00411259">
              <w:rPr>
                <w:rFonts w:ascii="Arial" w:hAnsi="Arial" w:cs="Arial"/>
              </w:rPr>
              <w:lastRenderedPageBreak/>
              <w:t>03</w:t>
            </w:r>
          </w:p>
        </w:tc>
        <w:tc>
          <w:tcPr>
            <w:tcW w:w="7513" w:type="dxa"/>
          </w:tcPr>
          <w:p w:rsidR="00411259" w:rsidRPr="00411259" w:rsidRDefault="00411259" w:rsidP="00411259">
            <w:pPr>
              <w:pStyle w:val="SemEspaamento"/>
              <w:jc w:val="both"/>
              <w:rPr>
                <w:rFonts w:ascii="Arial" w:hAnsi="Arial" w:cs="Arial"/>
              </w:rPr>
            </w:pPr>
            <w:r w:rsidRPr="00591C96">
              <w:rPr>
                <w:rFonts w:ascii="Arial" w:hAnsi="Arial" w:cs="Arial"/>
                <w:b/>
              </w:rPr>
              <w:t>Autoclave</w:t>
            </w:r>
            <w:proofErr w:type="gramStart"/>
            <w:r w:rsidRPr="00591C96">
              <w:rPr>
                <w:rFonts w:ascii="Arial" w:hAnsi="Arial" w:cs="Arial"/>
                <w:b/>
              </w:rPr>
              <w:t xml:space="preserve">  </w:t>
            </w:r>
            <w:proofErr w:type="gramEnd"/>
            <w:r w:rsidRPr="00591C96">
              <w:rPr>
                <w:rFonts w:ascii="Arial" w:hAnsi="Arial" w:cs="Arial"/>
                <w:b/>
              </w:rPr>
              <w:t xml:space="preserve">21 </w:t>
            </w:r>
            <w:r w:rsidR="00591C96" w:rsidRPr="00591C96">
              <w:rPr>
                <w:rFonts w:ascii="Arial" w:hAnsi="Arial" w:cs="Arial"/>
                <w:b/>
              </w:rPr>
              <w:t>Litros</w:t>
            </w:r>
            <w:r w:rsidRPr="00411259">
              <w:rPr>
                <w:rFonts w:ascii="Arial" w:hAnsi="Arial" w:cs="Arial"/>
              </w:rPr>
              <w:t xml:space="preserve">- com capacidade mínima, conforme especificações a seguir:  capacidade 21 L; tanque e bandeja em aço inox; com, no mínimo 11 sistemas de segurança; operação automática, com indicação de ciclo através de </w:t>
            </w:r>
            <w:proofErr w:type="spellStart"/>
            <w:r w:rsidRPr="00411259">
              <w:rPr>
                <w:rFonts w:ascii="Arial" w:hAnsi="Arial" w:cs="Arial"/>
              </w:rPr>
              <w:t>displey</w:t>
            </w:r>
            <w:proofErr w:type="spellEnd"/>
            <w:r w:rsidRPr="00411259">
              <w:rPr>
                <w:rFonts w:ascii="Arial" w:hAnsi="Arial" w:cs="Arial"/>
              </w:rPr>
              <w:t xml:space="preserve"> de cristal liquido; sistema eletrônico </w:t>
            </w:r>
            <w:proofErr w:type="spellStart"/>
            <w:r w:rsidRPr="00411259">
              <w:rPr>
                <w:rFonts w:ascii="Arial" w:hAnsi="Arial" w:cs="Arial"/>
              </w:rPr>
              <w:t>microprocessado</w:t>
            </w:r>
            <w:proofErr w:type="spellEnd"/>
            <w:r w:rsidRPr="00411259">
              <w:rPr>
                <w:rFonts w:ascii="Arial" w:hAnsi="Arial" w:cs="Arial"/>
              </w:rPr>
              <w:t xml:space="preserve"> de tempo e temperatura; tecla de emergência; sistema eletrônico que interrompa o ciclo de esterilização; termostato; válvulas de </w:t>
            </w:r>
            <w:proofErr w:type="spellStart"/>
            <w:r w:rsidRPr="00411259">
              <w:rPr>
                <w:rFonts w:ascii="Arial" w:hAnsi="Arial" w:cs="Arial"/>
              </w:rPr>
              <w:t>sobre-pressão</w:t>
            </w:r>
            <w:proofErr w:type="spellEnd"/>
            <w:r w:rsidRPr="00411259">
              <w:rPr>
                <w:rFonts w:ascii="Arial" w:hAnsi="Arial" w:cs="Arial"/>
              </w:rPr>
              <w:t xml:space="preserve">; válvula solenoide; válvula de </w:t>
            </w:r>
            <w:proofErr w:type="spellStart"/>
            <w:r w:rsidRPr="00411259">
              <w:rPr>
                <w:rFonts w:ascii="Arial" w:hAnsi="Arial" w:cs="Arial"/>
              </w:rPr>
              <w:t>sub-pressão</w:t>
            </w:r>
            <w:proofErr w:type="spellEnd"/>
            <w:r w:rsidRPr="00411259">
              <w:rPr>
                <w:rFonts w:ascii="Arial" w:hAnsi="Arial" w:cs="Arial"/>
              </w:rPr>
              <w:t xml:space="preserve"> </w:t>
            </w:r>
            <w:proofErr w:type="spellStart"/>
            <w:r w:rsidRPr="00411259">
              <w:rPr>
                <w:rFonts w:ascii="Arial" w:hAnsi="Arial" w:cs="Arial"/>
              </w:rPr>
              <w:t>anti-vácuo</w:t>
            </w:r>
            <w:proofErr w:type="spellEnd"/>
            <w:r w:rsidRPr="00411259">
              <w:rPr>
                <w:rFonts w:ascii="Arial" w:hAnsi="Arial" w:cs="Arial"/>
              </w:rPr>
              <w:t xml:space="preserve">; anel de silicone para vedação da porta; dispositivo com sistema de segurança contra abertura acidental da porta; conjunto de fusíveis elétricos; pés de borracha </w:t>
            </w:r>
            <w:proofErr w:type="spellStart"/>
            <w:r w:rsidRPr="00411259">
              <w:rPr>
                <w:rFonts w:ascii="Arial" w:hAnsi="Arial" w:cs="Arial"/>
              </w:rPr>
              <w:t>antideslizantes</w:t>
            </w:r>
            <w:proofErr w:type="spellEnd"/>
            <w:r w:rsidRPr="00411259">
              <w:rPr>
                <w:rFonts w:ascii="Arial" w:hAnsi="Arial" w:cs="Arial"/>
              </w:rPr>
              <w:t xml:space="preserve">; </w:t>
            </w:r>
            <w:proofErr w:type="spellStart"/>
            <w:r w:rsidRPr="00411259">
              <w:rPr>
                <w:rFonts w:ascii="Arial" w:hAnsi="Arial" w:cs="Arial"/>
              </w:rPr>
              <w:t>desaeração</w:t>
            </w:r>
            <w:proofErr w:type="spellEnd"/>
            <w:r w:rsidRPr="00411259">
              <w:rPr>
                <w:rFonts w:ascii="Arial" w:hAnsi="Arial" w:cs="Arial"/>
              </w:rPr>
              <w:t xml:space="preserve"> automática; despressurização automática; secagem extra; potência de 1600 W, voltagem bivolt; temperatura (durante o ciclo da esterilização) programável de mínima de 121ºC  tempo total de esterilização até 30 min, contendo, no mínimo,  os seguintes acessórios: 03 bandejas em aço inox, 01 suporte bandejas, fusíveis, abraçadeira e copo de medida d’agua. Dimensões mínimas da câmara: diâmetro 25 cm X profundidade 43 cm. Medidas externas aproximadas: largura 38 cm X altura 39 cm x profundidade 60 cm.</w:t>
            </w:r>
          </w:p>
        </w:tc>
        <w:tc>
          <w:tcPr>
            <w:tcW w:w="709" w:type="dxa"/>
          </w:tcPr>
          <w:p w:rsidR="00411259" w:rsidRPr="00411259" w:rsidRDefault="00411259" w:rsidP="00411259">
            <w:pPr>
              <w:pStyle w:val="SemEspaamento"/>
              <w:rPr>
                <w:rFonts w:ascii="Arial" w:hAnsi="Arial" w:cs="Arial"/>
              </w:rPr>
            </w:pPr>
            <w:r w:rsidRPr="00411259">
              <w:rPr>
                <w:rFonts w:ascii="Arial" w:hAnsi="Arial" w:cs="Arial"/>
              </w:rPr>
              <w:t>01</w:t>
            </w:r>
          </w:p>
        </w:tc>
        <w:tc>
          <w:tcPr>
            <w:tcW w:w="567" w:type="dxa"/>
          </w:tcPr>
          <w:p w:rsidR="00411259" w:rsidRPr="00411259" w:rsidRDefault="00411259" w:rsidP="00411259">
            <w:pPr>
              <w:pStyle w:val="SemEspaamento"/>
              <w:rPr>
                <w:rFonts w:ascii="Arial" w:hAnsi="Arial" w:cs="Arial"/>
              </w:rPr>
            </w:pPr>
            <w:proofErr w:type="spellStart"/>
            <w:proofErr w:type="gramStart"/>
            <w:r w:rsidRPr="00411259">
              <w:rPr>
                <w:rFonts w:ascii="Arial" w:hAnsi="Arial" w:cs="Arial"/>
              </w:rPr>
              <w:t>un</w:t>
            </w:r>
            <w:proofErr w:type="spellEnd"/>
            <w:proofErr w:type="gramEnd"/>
          </w:p>
        </w:tc>
      </w:tr>
      <w:tr w:rsidR="00411259" w:rsidRPr="00411259" w:rsidTr="00411259">
        <w:tc>
          <w:tcPr>
            <w:tcW w:w="817" w:type="dxa"/>
          </w:tcPr>
          <w:p w:rsidR="00411259" w:rsidRPr="00411259" w:rsidRDefault="00411259" w:rsidP="00411259">
            <w:pPr>
              <w:pStyle w:val="SemEspaamento"/>
              <w:rPr>
                <w:rFonts w:ascii="Arial" w:hAnsi="Arial" w:cs="Arial"/>
              </w:rPr>
            </w:pPr>
            <w:r w:rsidRPr="00411259">
              <w:rPr>
                <w:rFonts w:ascii="Arial" w:hAnsi="Arial" w:cs="Arial"/>
              </w:rPr>
              <w:t>04</w:t>
            </w:r>
          </w:p>
        </w:tc>
        <w:tc>
          <w:tcPr>
            <w:tcW w:w="7513" w:type="dxa"/>
          </w:tcPr>
          <w:p w:rsidR="00411259" w:rsidRPr="00411259" w:rsidRDefault="00411259" w:rsidP="00411259">
            <w:pPr>
              <w:pStyle w:val="SemEspaamento"/>
              <w:jc w:val="both"/>
              <w:rPr>
                <w:rFonts w:ascii="Arial" w:hAnsi="Arial" w:cs="Arial"/>
              </w:rPr>
            </w:pPr>
            <w:r w:rsidRPr="000556C5">
              <w:rPr>
                <w:rFonts w:ascii="Arial" w:hAnsi="Arial" w:cs="Arial"/>
                <w:b/>
              </w:rPr>
              <w:t>Aparelho Eletrocardiograma 12 canais</w:t>
            </w:r>
            <w:r w:rsidRPr="00411259">
              <w:rPr>
                <w:rFonts w:ascii="Arial" w:hAnsi="Arial" w:cs="Arial"/>
              </w:rPr>
              <w:t xml:space="preserve"> ECG - com capacidade mínima, conforme especificações a seguir: </w:t>
            </w:r>
            <w:proofErr w:type="spellStart"/>
            <w:r w:rsidRPr="00411259">
              <w:rPr>
                <w:rFonts w:ascii="Arial" w:hAnsi="Arial" w:cs="Arial"/>
              </w:rPr>
              <w:t>asquisição</w:t>
            </w:r>
            <w:proofErr w:type="spellEnd"/>
            <w:r w:rsidRPr="00411259">
              <w:rPr>
                <w:rFonts w:ascii="Arial" w:hAnsi="Arial" w:cs="Arial"/>
              </w:rPr>
              <w:t xml:space="preserve"> mínima de 12 derivações, com bateria inclusa, com múltiplos formatos de impressão configuráveis: 1, 3, 6 e 12 canais, sensibilidade 5, 10, 20, automática (</w:t>
            </w:r>
            <w:proofErr w:type="spellStart"/>
            <w:r w:rsidRPr="00411259">
              <w:rPr>
                <w:rFonts w:ascii="Arial" w:hAnsi="Arial" w:cs="Arial"/>
              </w:rPr>
              <w:t>I~</w:t>
            </w:r>
            <w:proofErr w:type="gramStart"/>
            <w:r w:rsidRPr="00411259">
              <w:rPr>
                <w:rFonts w:ascii="Arial" w:hAnsi="Arial" w:cs="Arial"/>
              </w:rPr>
              <w:t>aVF</w:t>
            </w:r>
            <w:proofErr w:type="spellEnd"/>
            <w:proofErr w:type="gramEnd"/>
            <w:r w:rsidRPr="00411259">
              <w:rPr>
                <w:rFonts w:ascii="Arial" w:hAnsi="Arial" w:cs="Arial"/>
              </w:rPr>
              <w:t>: 10, v1~V6:5) mm/</w:t>
            </w:r>
            <w:proofErr w:type="spellStart"/>
            <w:r w:rsidRPr="00411259">
              <w:rPr>
                <w:rFonts w:ascii="Arial" w:hAnsi="Arial" w:cs="Arial"/>
              </w:rPr>
              <w:t>mV</w:t>
            </w:r>
            <w:proofErr w:type="spellEnd"/>
            <w:r w:rsidRPr="00411259">
              <w:rPr>
                <w:rFonts w:ascii="Arial" w:hAnsi="Arial" w:cs="Arial"/>
              </w:rPr>
              <w:t>, velocidade de impressão mínima de 12,5mm/s, 25mm/s, 50mm/s, Filtros: AC (50/60Hz, - 20dB ou melhor); Muscular (25~35Hz, -3dB ou melhor); Da Linha de base (0,1Hz, -3dB ou melhor); Passa baixo (desligado, 40Hz, 100Hz, 150Hz; Tela LCD de 2 linhas, com indicador de sensibilidade, velocidade, filtro, frequência cardíaca, formato de impressão e de derivação de ritmo, Indicador LED de qualidade de sinal e alimentação elétrica e bateria (inclusa), dados do paciente com identificação, nome, idade, sexo, altura e peso; mediadas básicas frequência cardíaca, intervalo PR, duração do QRS, QT/</w:t>
            </w:r>
            <w:proofErr w:type="spellStart"/>
            <w:r w:rsidRPr="00411259">
              <w:rPr>
                <w:rFonts w:ascii="Arial" w:hAnsi="Arial" w:cs="Arial"/>
              </w:rPr>
              <w:t>QTc</w:t>
            </w:r>
            <w:proofErr w:type="spellEnd"/>
            <w:r w:rsidRPr="00411259">
              <w:rPr>
                <w:rFonts w:ascii="Arial" w:hAnsi="Arial" w:cs="Arial"/>
              </w:rPr>
              <w:t xml:space="preserve"> e eixo P-R-T.; papel térmico A4; detecção de eletrodo solto, </w:t>
            </w:r>
            <w:proofErr w:type="spellStart"/>
            <w:r w:rsidRPr="00411259">
              <w:rPr>
                <w:rFonts w:ascii="Arial" w:hAnsi="Arial" w:cs="Arial"/>
              </w:rPr>
              <w:t>beep</w:t>
            </w:r>
            <w:proofErr w:type="spellEnd"/>
            <w:r w:rsidRPr="00411259">
              <w:rPr>
                <w:rFonts w:ascii="Arial" w:hAnsi="Arial" w:cs="Arial"/>
              </w:rPr>
              <w:t xml:space="preserve"> da QRS; Alimentação corrente alternada ou bateria recarregável (inclusa); tensão de alimentação: 100 – 240V, frequência 50/60Hz, autonomia da bateria de aproximadamente 100 impressões de exames no modo automático; Conexão com PC através de interface RS-232 e LAN RJ-45 ou adaptador USB; Conformidades: Classe I e energizado internamente, tipo BF a prova de desfibrilação; Acessórios: cabo paciente 10 vias, quatro eletrodos de membro tipo clip, seis eletrodos precordiais, gel para eletrodo, cabo de alimentação, papel térmico para impressão, um CD manual de operação, software interno de análise e interpretação automática de ECG; Carro de transporte, </w:t>
            </w:r>
            <w:proofErr w:type="spellStart"/>
            <w:r w:rsidRPr="00411259">
              <w:rPr>
                <w:rFonts w:ascii="Arial" w:hAnsi="Arial" w:cs="Arial"/>
              </w:rPr>
              <w:t>EKGViewer</w:t>
            </w:r>
            <w:proofErr w:type="spellEnd"/>
            <w:r w:rsidRPr="00411259">
              <w:rPr>
                <w:rFonts w:ascii="Arial" w:hAnsi="Arial" w:cs="Arial"/>
              </w:rPr>
              <w:t xml:space="preserve"> Software, bateria&gt;2 horas.</w:t>
            </w:r>
          </w:p>
        </w:tc>
        <w:tc>
          <w:tcPr>
            <w:tcW w:w="709" w:type="dxa"/>
          </w:tcPr>
          <w:p w:rsidR="00411259" w:rsidRPr="00411259" w:rsidRDefault="00411259" w:rsidP="00411259">
            <w:pPr>
              <w:pStyle w:val="SemEspaamento"/>
              <w:rPr>
                <w:rFonts w:ascii="Arial" w:hAnsi="Arial" w:cs="Arial"/>
              </w:rPr>
            </w:pPr>
            <w:r w:rsidRPr="00411259">
              <w:rPr>
                <w:rFonts w:ascii="Arial" w:hAnsi="Arial" w:cs="Arial"/>
              </w:rPr>
              <w:t>01</w:t>
            </w:r>
          </w:p>
        </w:tc>
        <w:tc>
          <w:tcPr>
            <w:tcW w:w="567" w:type="dxa"/>
          </w:tcPr>
          <w:p w:rsidR="00411259" w:rsidRPr="00411259" w:rsidRDefault="00411259" w:rsidP="00411259">
            <w:pPr>
              <w:pStyle w:val="SemEspaamento"/>
              <w:rPr>
                <w:rFonts w:ascii="Arial" w:hAnsi="Arial" w:cs="Arial"/>
              </w:rPr>
            </w:pPr>
            <w:proofErr w:type="spellStart"/>
            <w:proofErr w:type="gramStart"/>
            <w:r w:rsidRPr="00411259">
              <w:rPr>
                <w:rFonts w:ascii="Arial" w:hAnsi="Arial" w:cs="Arial"/>
              </w:rPr>
              <w:t>un</w:t>
            </w:r>
            <w:proofErr w:type="spellEnd"/>
            <w:proofErr w:type="gramEnd"/>
          </w:p>
        </w:tc>
      </w:tr>
      <w:tr w:rsidR="00411259" w:rsidRPr="00411259" w:rsidTr="00411259">
        <w:tc>
          <w:tcPr>
            <w:tcW w:w="817" w:type="dxa"/>
          </w:tcPr>
          <w:p w:rsidR="00411259" w:rsidRPr="00411259" w:rsidRDefault="00411259" w:rsidP="00411259">
            <w:pPr>
              <w:pStyle w:val="SemEspaamento"/>
              <w:rPr>
                <w:rFonts w:ascii="Arial" w:hAnsi="Arial" w:cs="Arial"/>
              </w:rPr>
            </w:pPr>
            <w:r w:rsidRPr="00411259">
              <w:rPr>
                <w:rFonts w:ascii="Arial" w:hAnsi="Arial" w:cs="Arial"/>
              </w:rPr>
              <w:t>05</w:t>
            </w:r>
          </w:p>
        </w:tc>
        <w:tc>
          <w:tcPr>
            <w:tcW w:w="7513" w:type="dxa"/>
          </w:tcPr>
          <w:p w:rsidR="00411259" w:rsidRPr="00411259" w:rsidRDefault="00411259" w:rsidP="00411259">
            <w:pPr>
              <w:pStyle w:val="SemEspaamento"/>
              <w:jc w:val="both"/>
              <w:rPr>
                <w:rFonts w:ascii="Arial" w:hAnsi="Arial" w:cs="Arial"/>
              </w:rPr>
            </w:pPr>
            <w:r w:rsidRPr="000556C5">
              <w:rPr>
                <w:rFonts w:ascii="Arial" w:hAnsi="Arial" w:cs="Arial"/>
                <w:b/>
              </w:rPr>
              <w:t>Tablet</w:t>
            </w:r>
            <w:r w:rsidRPr="00411259">
              <w:rPr>
                <w:rFonts w:ascii="Arial" w:hAnsi="Arial" w:cs="Arial"/>
              </w:rPr>
              <w:t xml:space="preserve"> com as especificações mínimas a seguir: memória de </w:t>
            </w:r>
            <w:proofErr w:type="gramStart"/>
            <w:r w:rsidRPr="00411259">
              <w:rPr>
                <w:rFonts w:ascii="Arial" w:hAnsi="Arial" w:cs="Arial"/>
              </w:rPr>
              <w:t>8</w:t>
            </w:r>
            <w:proofErr w:type="gramEnd"/>
            <w:r w:rsidRPr="00411259">
              <w:rPr>
                <w:rFonts w:ascii="Arial" w:hAnsi="Arial" w:cs="Arial"/>
              </w:rPr>
              <w:t xml:space="preserve"> GB, tela 9,6”, </w:t>
            </w:r>
            <w:proofErr w:type="spellStart"/>
            <w:r w:rsidRPr="00411259">
              <w:rPr>
                <w:rFonts w:ascii="Arial" w:hAnsi="Arial" w:cs="Arial"/>
              </w:rPr>
              <w:t>wi-fi</w:t>
            </w:r>
            <w:proofErr w:type="spellEnd"/>
            <w:r w:rsidRPr="00411259">
              <w:rPr>
                <w:rFonts w:ascii="Arial" w:hAnsi="Arial" w:cs="Arial"/>
              </w:rPr>
              <w:t xml:space="preserve"> – </w:t>
            </w:r>
            <w:proofErr w:type="spellStart"/>
            <w:r w:rsidRPr="00411259">
              <w:rPr>
                <w:rFonts w:ascii="Arial" w:hAnsi="Arial" w:cs="Arial"/>
              </w:rPr>
              <w:t>android</w:t>
            </w:r>
            <w:proofErr w:type="spellEnd"/>
            <w:r w:rsidRPr="00411259">
              <w:rPr>
                <w:rFonts w:ascii="Arial" w:hAnsi="Arial" w:cs="Arial"/>
              </w:rPr>
              <w:t>, 4,4, processador dual core, câmera de 5MP, memória expansível até 128 MB.</w:t>
            </w:r>
          </w:p>
        </w:tc>
        <w:tc>
          <w:tcPr>
            <w:tcW w:w="709" w:type="dxa"/>
          </w:tcPr>
          <w:p w:rsidR="00411259" w:rsidRPr="00411259" w:rsidRDefault="00411259" w:rsidP="00411259">
            <w:pPr>
              <w:pStyle w:val="SemEspaamento"/>
              <w:rPr>
                <w:rFonts w:ascii="Arial" w:hAnsi="Arial" w:cs="Arial"/>
              </w:rPr>
            </w:pPr>
            <w:proofErr w:type="spellStart"/>
            <w:proofErr w:type="gramStart"/>
            <w:r w:rsidRPr="00411259">
              <w:rPr>
                <w:rFonts w:ascii="Arial" w:hAnsi="Arial" w:cs="Arial"/>
              </w:rPr>
              <w:t>un</w:t>
            </w:r>
            <w:proofErr w:type="spellEnd"/>
            <w:proofErr w:type="gramEnd"/>
          </w:p>
        </w:tc>
        <w:tc>
          <w:tcPr>
            <w:tcW w:w="567" w:type="dxa"/>
          </w:tcPr>
          <w:p w:rsidR="00411259" w:rsidRPr="00411259" w:rsidRDefault="005E4CFC" w:rsidP="00411259">
            <w:pPr>
              <w:pStyle w:val="SemEspaamento"/>
              <w:rPr>
                <w:rFonts w:ascii="Arial" w:hAnsi="Arial" w:cs="Arial"/>
              </w:rPr>
            </w:pPr>
            <w:r>
              <w:rPr>
                <w:rFonts w:ascii="Arial" w:hAnsi="Arial" w:cs="Arial"/>
              </w:rPr>
              <w:t>10</w:t>
            </w:r>
          </w:p>
        </w:tc>
      </w:tr>
    </w:tbl>
    <w:p w:rsidR="00946F28" w:rsidRPr="00411259" w:rsidRDefault="00946F28" w:rsidP="00411259">
      <w:pPr>
        <w:pStyle w:val="SemEspaamento"/>
        <w:rPr>
          <w:rFonts w:ascii="Arial" w:hAnsi="Arial" w:cs="Arial"/>
        </w:rPr>
      </w:pPr>
    </w:p>
    <w:p w:rsidR="00337E89" w:rsidRDefault="004E3B12" w:rsidP="0083393B">
      <w:pPr>
        <w:pStyle w:val="Corpodetexto"/>
        <w:spacing w:line="276" w:lineRule="auto"/>
        <w:rPr>
          <w:rFonts w:ascii="Arial" w:hAnsi="Arial" w:cs="Arial"/>
          <w:szCs w:val="24"/>
          <w:lang w:val="pt-PT"/>
        </w:rPr>
      </w:pPr>
      <w:r>
        <w:rPr>
          <w:rFonts w:ascii="Arial" w:hAnsi="Arial" w:cs="Arial"/>
          <w:b/>
          <w:szCs w:val="24"/>
        </w:rPr>
        <w:t xml:space="preserve">            </w:t>
      </w:r>
      <w:r w:rsidR="00337E89" w:rsidRPr="004E3B12">
        <w:rPr>
          <w:rFonts w:ascii="Arial" w:hAnsi="Arial" w:cs="Arial"/>
          <w:b/>
          <w:szCs w:val="24"/>
        </w:rPr>
        <w:t>CLÁUSULA SEGUNDA</w:t>
      </w:r>
      <w:r w:rsidR="009B6A25">
        <w:rPr>
          <w:rFonts w:ascii="Arial" w:hAnsi="Arial" w:cs="Arial"/>
          <w:b/>
          <w:szCs w:val="24"/>
        </w:rPr>
        <w:t xml:space="preserve"> - Do p</w:t>
      </w:r>
      <w:r w:rsidR="00337E89" w:rsidRPr="0083393B">
        <w:rPr>
          <w:rFonts w:ascii="Arial" w:hAnsi="Arial" w:cs="Arial"/>
          <w:b/>
          <w:szCs w:val="24"/>
        </w:rPr>
        <w:t>reço</w:t>
      </w:r>
      <w:r w:rsidR="009B6A25">
        <w:rPr>
          <w:rFonts w:ascii="Arial" w:hAnsi="Arial" w:cs="Arial"/>
          <w:b/>
          <w:szCs w:val="24"/>
        </w:rPr>
        <w:t xml:space="preserve"> e da forma de pagamento</w:t>
      </w:r>
      <w:r w:rsidR="00337E89" w:rsidRPr="0083393B">
        <w:rPr>
          <w:rFonts w:ascii="Arial" w:hAnsi="Arial" w:cs="Arial"/>
          <w:b/>
          <w:szCs w:val="24"/>
        </w:rPr>
        <w:t>:</w:t>
      </w:r>
      <w:r w:rsidR="00337E89" w:rsidRPr="0083393B">
        <w:rPr>
          <w:rFonts w:ascii="Arial" w:hAnsi="Arial" w:cs="Arial"/>
          <w:szCs w:val="24"/>
        </w:rPr>
        <w:t xml:space="preserve"> </w:t>
      </w:r>
      <w:r w:rsidR="00337E89" w:rsidRPr="0083393B">
        <w:rPr>
          <w:rFonts w:ascii="Arial" w:hAnsi="Arial" w:cs="Arial"/>
          <w:bCs/>
          <w:szCs w:val="24"/>
          <w:lang w:val="pt-PT"/>
        </w:rPr>
        <w:t xml:space="preserve">A CONTRATANTE pagará à CONTRATADA o valor de </w:t>
      </w:r>
      <w:r w:rsidR="00053DBA">
        <w:rPr>
          <w:rFonts w:ascii="Arial" w:hAnsi="Arial" w:cs="Arial"/>
          <w:bCs/>
          <w:szCs w:val="24"/>
          <w:lang w:val="pt-PT"/>
        </w:rPr>
        <w:t>R$</w:t>
      </w:r>
      <w:proofErr w:type="gramStart"/>
      <w:r w:rsidR="00053DBA">
        <w:rPr>
          <w:rFonts w:ascii="Arial" w:hAnsi="Arial" w:cs="Arial"/>
          <w:bCs/>
          <w:szCs w:val="24"/>
          <w:lang w:val="pt-PT"/>
        </w:rPr>
        <w:t>....</w:t>
      </w:r>
      <w:r w:rsidR="00E546FE">
        <w:rPr>
          <w:rFonts w:ascii="Arial" w:hAnsi="Arial" w:cs="Arial"/>
          <w:bCs/>
          <w:szCs w:val="24"/>
          <w:lang w:val="pt-PT"/>
        </w:rPr>
        <w:t>.....</w:t>
      </w:r>
      <w:proofErr w:type="gramEnd"/>
      <w:r w:rsidR="00337E89" w:rsidRPr="0083393B">
        <w:rPr>
          <w:rFonts w:ascii="Arial" w:hAnsi="Arial" w:cs="Arial"/>
          <w:bCs/>
          <w:szCs w:val="24"/>
          <w:lang w:val="pt-PT"/>
        </w:rPr>
        <w:t xml:space="preserve">, pelo fornecimento do objeto especificado na cláusula primeira, valor constante da proposta final por ela </w:t>
      </w:r>
      <w:r w:rsidR="00337E89" w:rsidRPr="0083393B">
        <w:rPr>
          <w:rFonts w:ascii="Arial" w:hAnsi="Arial" w:cs="Arial"/>
          <w:bCs/>
          <w:szCs w:val="24"/>
          <w:lang w:val="pt-PT"/>
        </w:rPr>
        <w:lastRenderedPageBreak/>
        <w:t>apresentada, na</w:t>
      </w:r>
      <w:r w:rsidR="00337E89" w:rsidRPr="0083393B">
        <w:rPr>
          <w:rFonts w:ascii="Arial" w:hAnsi="Arial" w:cs="Arial"/>
          <w:b/>
          <w:bCs/>
          <w:szCs w:val="24"/>
          <w:lang w:val="pt-PT"/>
        </w:rPr>
        <w:t xml:space="preserve"> </w:t>
      </w:r>
      <w:r w:rsidR="00337E89" w:rsidRPr="0083393B">
        <w:rPr>
          <w:rFonts w:ascii="Arial" w:hAnsi="Arial" w:cs="Arial"/>
          <w:szCs w:val="24"/>
          <w:lang w:val="pt-PT"/>
        </w:rPr>
        <w:t>forma estabelecida na licitação, ou seja</w:t>
      </w:r>
      <w:r w:rsidR="00685D53">
        <w:rPr>
          <w:rFonts w:ascii="Arial" w:hAnsi="Arial" w:cs="Arial"/>
          <w:szCs w:val="24"/>
          <w:lang w:val="pt-PT"/>
        </w:rPr>
        <w:t>:</w:t>
      </w:r>
      <w:r w:rsidR="00337E89" w:rsidRPr="0083393B">
        <w:rPr>
          <w:rFonts w:ascii="Arial" w:hAnsi="Arial" w:cs="Arial"/>
          <w:szCs w:val="24"/>
          <w:lang w:val="pt-PT"/>
        </w:rPr>
        <w:t xml:space="preserve"> pagamento </w:t>
      </w:r>
      <w:r w:rsidR="009B6A25">
        <w:rPr>
          <w:rFonts w:ascii="Arial" w:hAnsi="Arial" w:cs="Arial"/>
          <w:szCs w:val="24"/>
          <w:lang w:val="pt-PT"/>
        </w:rPr>
        <w:t>à vista</w:t>
      </w:r>
      <w:r w:rsidR="00411259">
        <w:rPr>
          <w:rFonts w:ascii="Arial" w:hAnsi="Arial" w:cs="Arial"/>
          <w:szCs w:val="24"/>
          <w:lang w:val="pt-PT"/>
        </w:rPr>
        <w:t>,</w:t>
      </w:r>
      <w:r w:rsidR="00337E89" w:rsidRPr="0083393B">
        <w:rPr>
          <w:rFonts w:ascii="Arial" w:hAnsi="Arial" w:cs="Arial"/>
          <w:szCs w:val="24"/>
          <w:lang w:val="pt-PT"/>
        </w:rPr>
        <w:t xml:space="preserve"> contra a entrega </w:t>
      </w:r>
      <w:r w:rsidR="009B6A25">
        <w:rPr>
          <w:rFonts w:ascii="Arial" w:hAnsi="Arial" w:cs="Arial"/>
          <w:szCs w:val="24"/>
          <w:lang w:val="pt-PT"/>
        </w:rPr>
        <w:t xml:space="preserve">do objeto, posto nas dependências da </w:t>
      </w:r>
      <w:r w:rsidR="00411259">
        <w:rPr>
          <w:rFonts w:ascii="Arial" w:hAnsi="Arial" w:cs="Arial"/>
          <w:szCs w:val="24"/>
          <w:lang w:val="pt-PT"/>
        </w:rPr>
        <w:t>Secretaria Municipal da Saúde, mediante visto fiscal e emissão de nota fiscal.</w:t>
      </w:r>
    </w:p>
    <w:p w:rsidR="00F873C7" w:rsidRPr="00E902BF" w:rsidRDefault="00F873C7" w:rsidP="0083393B">
      <w:pPr>
        <w:pStyle w:val="Corpodetexto"/>
        <w:spacing w:line="276" w:lineRule="auto"/>
        <w:rPr>
          <w:rFonts w:ascii="Arial" w:hAnsi="Arial" w:cs="Arial"/>
          <w:szCs w:val="24"/>
        </w:rPr>
      </w:pPr>
    </w:p>
    <w:p w:rsidR="00337E89" w:rsidRPr="0083393B" w:rsidRDefault="00337E89" w:rsidP="004E3B12">
      <w:pPr>
        <w:spacing w:line="276" w:lineRule="auto"/>
        <w:ind w:firstLine="708"/>
        <w:rPr>
          <w:rFonts w:ascii="Arial" w:hAnsi="Arial" w:cs="Arial"/>
          <w:szCs w:val="24"/>
          <w:lang w:val="pt-PT"/>
        </w:rPr>
      </w:pPr>
      <w:r w:rsidRPr="004E3B12">
        <w:rPr>
          <w:rFonts w:ascii="Arial" w:hAnsi="Arial" w:cs="Arial"/>
          <w:b/>
          <w:szCs w:val="24"/>
        </w:rPr>
        <w:t>CLÁUSULA TERCEIRA –</w:t>
      </w:r>
      <w:r w:rsidRPr="0083393B">
        <w:rPr>
          <w:rFonts w:ascii="Arial" w:hAnsi="Arial" w:cs="Arial"/>
          <w:b/>
          <w:szCs w:val="24"/>
        </w:rPr>
        <w:t xml:space="preserve"> Do Prazo: </w:t>
      </w:r>
      <w:r w:rsidRPr="0083393B">
        <w:rPr>
          <w:rFonts w:ascii="Arial" w:hAnsi="Arial" w:cs="Arial"/>
          <w:szCs w:val="24"/>
        </w:rPr>
        <w:t>O presente contrato vigorará a contar data de sua assinatura, até a data da entrega do objeto</w:t>
      </w:r>
      <w:r w:rsidR="004E3B12">
        <w:rPr>
          <w:rFonts w:ascii="Arial" w:hAnsi="Arial" w:cs="Arial"/>
          <w:szCs w:val="24"/>
        </w:rPr>
        <w:t xml:space="preserve"> -</w:t>
      </w:r>
      <w:r w:rsidRPr="0083393B">
        <w:rPr>
          <w:rFonts w:ascii="Arial" w:hAnsi="Arial" w:cs="Arial"/>
          <w:szCs w:val="24"/>
        </w:rPr>
        <w:t xml:space="preserve"> em sua totalidade, </w:t>
      </w:r>
      <w:r w:rsidR="00912FC2">
        <w:rPr>
          <w:rFonts w:ascii="Arial" w:hAnsi="Arial" w:cs="Arial"/>
          <w:szCs w:val="24"/>
        </w:rPr>
        <w:t>e conclusão do pagamento.</w:t>
      </w:r>
      <w:bookmarkStart w:id="0" w:name="_GoBack"/>
      <w:bookmarkEnd w:id="0"/>
    </w:p>
    <w:p w:rsidR="00337E89" w:rsidRPr="0083393B" w:rsidRDefault="00337E89" w:rsidP="0083393B">
      <w:pPr>
        <w:spacing w:line="276" w:lineRule="auto"/>
        <w:rPr>
          <w:rFonts w:ascii="Arial" w:hAnsi="Arial" w:cs="Arial"/>
          <w:b/>
          <w:szCs w:val="24"/>
        </w:rPr>
      </w:pPr>
      <w:r w:rsidRPr="004E3B12">
        <w:rPr>
          <w:rFonts w:ascii="Arial" w:hAnsi="Arial" w:cs="Arial"/>
          <w:b/>
          <w:szCs w:val="24"/>
        </w:rPr>
        <w:t>CLÁUSULA QUARTA -</w:t>
      </w:r>
      <w:proofErr w:type="gramStart"/>
      <w:r w:rsidRPr="004E3B12">
        <w:rPr>
          <w:rFonts w:ascii="Arial" w:hAnsi="Arial" w:cs="Arial"/>
          <w:b/>
          <w:szCs w:val="24"/>
        </w:rPr>
        <w:t xml:space="preserve">  </w:t>
      </w:r>
      <w:proofErr w:type="gramEnd"/>
      <w:r w:rsidRPr="004E3B12">
        <w:rPr>
          <w:rFonts w:ascii="Arial" w:hAnsi="Arial" w:cs="Arial"/>
          <w:b/>
          <w:szCs w:val="24"/>
        </w:rPr>
        <w:t>Das</w:t>
      </w:r>
      <w:r w:rsidRPr="0083393B">
        <w:rPr>
          <w:rFonts w:ascii="Arial" w:hAnsi="Arial" w:cs="Arial"/>
          <w:b/>
          <w:szCs w:val="24"/>
        </w:rPr>
        <w:t xml:space="preserve"> Obrigações:</w:t>
      </w:r>
    </w:p>
    <w:p w:rsidR="00337E89" w:rsidRPr="0083393B" w:rsidRDefault="00337E89" w:rsidP="0083393B">
      <w:pPr>
        <w:spacing w:line="276" w:lineRule="auto"/>
        <w:ind w:left="567" w:hanging="567"/>
        <w:rPr>
          <w:rFonts w:ascii="Arial" w:hAnsi="Arial" w:cs="Arial"/>
          <w:szCs w:val="24"/>
        </w:rPr>
      </w:pPr>
      <w:r w:rsidRPr="0083393B">
        <w:rPr>
          <w:rFonts w:ascii="Arial" w:hAnsi="Arial" w:cs="Arial"/>
          <w:szCs w:val="24"/>
        </w:rPr>
        <w:t>I -</w:t>
      </w:r>
      <w:r w:rsidRPr="0083393B">
        <w:rPr>
          <w:rFonts w:ascii="Arial" w:hAnsi="Arial" w:cs="Arial"/>
          <w:b/>
          <w:szCs w:val="24"/>
        </w:rPr>
        <w:t xml:space="preserve"> </w:t>
      </w:r>
      <w:r w:rsidRPr="0083393B">
        <w:rPr>
          <w:rFonts w:ascii="Arial" w:hAnsi="Arial" w:cs="Arial"/>
          <w:szCs w:val="24"/>
        </w:rPr>
        <w:t xml:space="preserve">A CONTRATADA assume, exclusivamente, todos os encargos decorrentes das obrigações trabalhistas, previdenciárias, sociais, de seguro com pessoal que vier a contratar, transporte, carga e descarga, comprometendo-se, ainda, a observar as normas </w:t>
      </w:r>
      <w:proofErr w:type="gramStart"/>
      <w:r w:rsidRPr="0083393B">
        <w:rPr>
          <w:rFonts w:ascii="Arial" w:hAnsi="Arial" w:cs="Arial"/>
          <w:szCs w:val="24"/>
        </w:rPr>
        <w:t>técnicas, no que lhe for aplicável</w:t>
      </w:r>
      <w:proofErr w:type="gramEnd"/>
      <w:r w:rsidRPr="0083393B">
        <w:rPr>
          <w:rFonts w:ascii="Arial" w:hAnsi="Arial" w:cs="Arial"/>
          <w:szCs w:val="24"/>
        </w:rPr>
        <w:t xml:space="preserve">. </w:t>
      </w:r>
    </w:p>
    <w:p w:rsidR="00337E89" w:rsidRPr="0083393B" w:rsidRDefault="00337E89" w:rsidP="0083393B">
      <w:pPr>
        <w:pStyle w:val="Corpodetexto"/>
        <w:widowControl w:val="0"/>
        <w:tabs>
          <w:tab w:val="left" w:pos="204"/>
        </w:tabs>
        <w:autoSpaceDE w:val="0"/>
        <w:autoSpaceDN w:val="0"/>
        <w:adjustRightInd w:val="0"/>
        <w:spacing w:line="276" w:lineRule="auto"/>
        <w:ind w:left="540" w:hanging="540"/>
        <w:rPr>
          <w:rFonts w:ascii="Arial" w:hAnsi="Arial" w:cs="Arial"/>
          <w:szCs w:val="24"/>
          <w:lang w:val="pt-PT"/>
        </w:rPr>
      </w:pPr>
      <w:r w:rsidRPr="0083393B">
        <w:rPr>
          <w:rFonts w:ascii="Arial" w:hAnsi="Arial" w:cs="Arial"/>
          <w:szCs w:val="24"/>
          <w:lang w:val="pt-PT"/>
        </w:rPr>
        <w:t>II - A contratada se obriga a manter, durante a execução do contrato, todas as condições e requisitos atinentes ao objeto contratado, bem como as condições de garantia constantes da sua proposta.</w:t>
      </w:r>
    </w:p>
    <w:p w:rsidR="00337E89" w:rsidRPr="0083393B" w:rsidRDefault="00337E89" w:rsidP="0083393B">
      <w:pPr>
        <w:pStyle w:val="Corpodetexto"/>
        <w:widowControl w:val="0"/>
        <w:tabs>
          <w:tab w:val="left" w:pos="204"/>
        </w:tabs>
        <w:autoSpaceDE w:val="0"/>
        <w:autoSpaceDN w:val="0"/>
        <w:adjustRightInd w:val="0"/>
        <w:spacing w:line="276" w:lineRule="auto"/>
        <w:ind w:left="540" w:hanging="540"/>
        <w:rPr>
          <w:rFonts w:ascii="Arial" w:hAnsi="Arial" w:cs="Arial"/>
          <w:szCs w:val="24"/>
          <w:lang w:val="pt-PT"/>
        </w:rPr>
      </w:pPr>
    </w:p>
    <w:p w:rsidR="00337E89" w:rsidRPr="0083393B" w:rsidRDefault="00337E89" w:rsidP="004E3B12">
      <w:pPr>
        <w:spacing w:line="276" w:lineRule="auto"/>
        <w:ind w:left="567" w:hanging="27"/>
        <w:rPr>
          <w:rFonts w:ascii="Arial" w:hAnsi="Arial" w:cs="Arial"/>
          <w:szCs w:val="24"/>
        </w:rPr>
      </w:pPr>
      <w:r w:rsidRPr="004E3B12">
        <w:rPr>
          <w:rFonts w:ascii="Arial" w:hAnsi="Arial" w:cs="Arial"/>
          <w:b/>
          <w:szCs w:val="24"/>
        </w:rPr>
        <w:t>CLÁUSULA QUINTA – Das</w:t>
      </w:r>
      <w:r w:rsidRPr="0083393B">
        <w:rPr>
          <w:rFonts w:ascii="Arial" w:hAnsi="Arial" w:cs="Arial"/>
          <w:b/>
          <w:szCs w:val="24"/>
        </w:rPr>
        <w:t xml:space="preserve"> Alterações e Rescisões:</w:t>
      </w:r>
      <w:r w:rsidRPr="0083393B">
        <w:rPr>
          <w:rFonts w:ascii="Arial" w:hAnsi="Arial" w:cs="Arial"/>
          <w:szCs w:val="24"/>
        </w:rPr>
        <w:t xml:space="preserve"> </w:t>
      </w:r>
    </w:p>
    <w:p w:rsidR="00337E89" w:rsidRPr="0083393B" w:rsidRDefault="00337E89" w:rsidP="0083393B">
      <w:pPr>
        <w:spacing w:line="276" w:lineRule="auto"/>
        <w:ind w:left="567" w:hanging="567"/>
        <w:rPr>
          <w:rFonts w:ascii="Arial" w:hAnsi="Arial" w:cs="Arial"/>
          <w:szCs w:val="24"/>
        </w:rPr>
      </w:pPr>
      <w:r w:rsidRPr="0083393B">
        <w:rPr>
          <w:rFonts w:ascii="Arial" w:hAnsi="Arial" w:cs="Arial"/>
          <w:szCs w:val="24"/>
        </w:rPr>
        <w:t>I - O presente Instrumento só poderá ser alterado nas hipóteses previstas no Art.65, seus incisos e parágrafos, da Lei Federal nº 8.666/93.</w:t>
      </w:r>
    </w:p>
    <w:p w:rsidR="00337E89" w:rsidRPr="0083393B" w:rsidRDefault="00337E89" w:rsidP="0083393B">
      <w:pPr>
        <w:spacing w:line="276" w:lineRule="auto"/>
        <w:ind w:left="567" w:hanging="567"/>
        <w:rPr>
          <w:rFonts w:ascii="Arial" w:hAnsi="Arial" w:cs="Arial"/>
          <w:szCs w:val="24"/>
        </w:rPr>
      </w:pPr>
      <w:r w:rsidRPr="0083393B">
        <w:rPr>
          <w:rFonts w:ascii="Arial" w:hAnsi="Arial" w:cs="Arial"/>
          <w:szCs w:val="24"/>
        </w:rPr>
        <w:t>II - O presente Instrumento poderá, ainda, ser rescindido pôr qualquer uma das razões constantes do Art. 78, da Lei Federal nº 8.666/93.</w:t>
      </w:r>
    </w:p>
    <w:p w:rsidR="00337E89" w:rsidRPr="0083393B" w:rsidRDefault="00337E89" w:rsidP="0083393B">
      <w:pPr>
        <w:pStyle w:val="Corpodetexto"/>
        <w:widowControl w:val="0"/>
        <w:tabs>
          <w:tab w:val="left" w:pos="204"/>
        </w:tabs>
        <w:autoSpaceDE w:val="0"/>
        <w:autoSpaceDN w:val="0"/>
        <w:adjustRightInd w:val="0"/>
        <w:spacing w:line="276" w:lineRule="auto"/>
        <w:ind w:left="540" w:hanging="540"/>
        <w:jc w:val="left"/>
        <w:rPr>
          <w:rFonts w:ascii="Arial" w:hAnsi="Arial" w:cs="Arial"/>
          <w:szCs w:val="24"/>
          <w:lang w:val="pt-PT"/>
        </w:rPr>
      </w:pPr>
      <w:r w:rsidRPr="0083393B">
        <w:rPr>
          <w:rFonts w:ascii="Arial" w:hAnsi="Arial" w:cs="Arial"/>
          <w:szCs w:val="24"/>
        </w:rPr>
        <w:t xml:space="preserve">III - </w:t>
      </w:r>
      <w:r w:rsidRPr="0083393B">
        <w:rPr>
          <w:rFonts w:ascii="Arial" w:hAnsi="Arial" w:cs="Arial"/>
          <w:szCs w:val="24"/>
          <w:lang w:val="pt-PT"/>
        </w:rPr>
        <w:t>Ocorrentes motivos de caso fortuito ou de força maior impeditivos da entrega do objeto</w:t>
      </w:r>
      <w:proofErr w:type="gramStart"/>
      <w:r w:rsidRPr="0083393B">
        <w:rPr>
          <w:rFonts w:ascii="Arial" w:hAnsi="Arial" w:cs="Arial"/>
          <w:szCs w:val="24"/>
          <w:lang w:val="pt-PT"/>
        </w:rPr>
        <w:t>, deverá</w:t>
      </w:r>
      <w:proofErr w:type="gramEnd"/>
      <w:r w:rsidRPr="0083393B">
        <w:rPr>
          <w:rFonts w:ascii="Arial" w:hAnsi="Arial" w:cs="Arial"/>
          <w:szCs w:val="24"/>
          <w:lang w:val="pt-PT"/>
        </w:rPr>
        <w:t xml:space="preserve"> a contratada comunicá-las por escrito ao Contratante. Enquanto perdurarem tais motivos, ficam suspensos os direitos e deveres decorrentes do contrato.</w:t>
      </w:r>
    </w:p>
    <w:p w:rsidR="00337E89" w:rsidRPr="0083393B" w:rsidRDefault="00337E89" w:rsidP="0083393B">
      <w:pPr>
        <w:pStyle w:val="Corpodetexto"/>
        <w:widowControl w:val="0"/>
        <w:tabs>
          <w:tab w:val="left" w:pos="204"/>
        </w:tabs>
        <w:autoSpaceDE w:val="0"/>
        <w:autoSpaceDN w:val="0"/>
        <w:adjustRightInd w:val="0"/>
        <w:spacing w:line="276" w:lineRule="auto"/>
        <w:ind w:left="540" w:hanging="540"/>
        <w:jc w:val="left"/>
        <w:rPr>
          <w:rFonts w:ascii="Arial" w:hAnsi="Arial" w:cs="Arial"/>
          <w:szCs w:val="24"/>
          <w:lang w:val="pt-PT"/>
        </w:rPr>
      </w:pPr>
      <w:r w:rsidRPr="0083393B">
        <w:rPr>
          <w:rFonts w:ascii="Arial" w:hAnsi="Arial" w:cs="Arial"/>
          <w:szCs w:val="24"/>
          <w:lang w:val="pt-PT"/>
        </w:rPr>
        <w:t>IV -</w:t>
      </w:r>
      <w:proofErr w:type="gramStart"/>
      <w:r w:rsidRPr="0083393B">
        <w:rPr>
          <w:rFonts w:ascii="Arial" w:hAnsi="Arial" w:cs="Arial"/>
          <w:szCs w:val="24"/>
          <w:lang w:val="pt-PT"/>
        </w:rPr>
        <w:t xml:space="preserve">  </w:t>
      </w:r>
      <w:proofErr w:type="gramEnd"/>
      <w:r w:rsidRPr="0083393B">
        <w:rPr>
          <w:rFonts w:ascii="Arial" w:hAnsi="Arial" w:cs="Arial"/>
          <w:szCs w:val="24"/>
          <w:lang w:val="pt-PT"/>
        </w:rPr>
        <w:t>Na ocorrência das hipóteses acima, ao CONTRATANTE fica assegurado o direito de chamar novo fornecedor, respeitadas as condições ou licitações, enquanto perdurar a suspensão.</w:t>
      </w:r>
    </w:p>
    <w:p w:rsidR="00337E89" w:rsidRPr="0083393B" w:rsidRDefault="00337E89" w:rsidP="0083393B">
      <w:pPr>
        <w:pStyle w:val="Corpodetexto"/>
        <w:widowControl w:val="0"/>
        <w:tabs>
          <w:tab w:val="left" w:pos="204"/>
        </w:tabs>
        <w:autoSpaceDE w:val="0"/>
        <w:autoSpaceDN w:val="0"/>
        <w:adjustRightInd w:val="0"/>
        <w:spacing w:line="276" w:lineRule="auto"/>
        <w:ind w:left="540" w:hanging="540"/>
        <w:jc w:val="left"/>
        <w:rPr>
          <w:rFonts w:ascii="Arial" w:hAnsi="Arial" w:cs="Arial"/>
          <w:szCs w:val="24"/>
          <w:lang w:val="pt-PT"/>
        </w:rPr>
      </w:pPr>
    </w:p>
    <w:p w:rsidR="00337E89" w:rsidRPr="0083393B" w:rsidRDefault="00337E89" w:rsidP="0083393B">
      <w:pPr>
        <w:spacing w:line="276" w:lineRule="auto"/>
        <w:rPr>
          <w:rFonts w:ascii="Arial" w:hAnsi="Arial" w:cs="Arial"/>
          <w:szCs w:val="24"/>
        </w:rPr>
      </w:pPr>
      <w:r w:rsidRPr="004E3B12">
        <w:rPr>
          <w:rFonts w:ascii="Arial" w:hAnsi="Arial" w:cs="Arial"/>
          <w:b/>
          <w:szCs w:val="24"/>
        </w:rPr>
        <w:t>CLÁUSULA SEXTA</w:t>
      </w:r>
      <w:r w:rsidR="009E417A">
        <w:rPr>
          <w:rFonts w:ascii="Arial" w:hAnsi="Arial" w:cs="Arial"/>
          <w:b/>
          <w:szCs w:val="24"/>
        </w:rPr>
        <w:t xml:space="preserve"> –</w:t>
      </w:r>
      <w:proofErr w:type="gramStart"/>
      <w:r w:rsidR="009E417A">
        <w:rPr>
          <w:rFonts w:ascii="Arial" w:hAnsi="Arial" w:cs="Arial"/>
          <w:b/>
          <w:szCs w:val="24"/>
        </w:rPr>
        <w:t xml:space="preserve"> </w:t>
      </w:r>
      <w:r w:rsidRPr="0083393B">
        <w:rPr>
          <w:rFonts w:ascii="Arial" w:hAnsi="Arial" w:cs="Arial"/>
          <w:b/>
          <w:szCs w:val="24"/>
        </w:rPr>
        <w:t xml:space="preserve"> </w:t>
      </w:r>
      <w:proofErr w:type="gramEnd"/>
      <w:r w:rsidR="00F873C7">
        <w:rPr>
          <w:rFonts w:ascii="Arial" w:hAnsi="Arial" w:cs="Arial"/>
          <w:b/>
          <w:szCs w:val="24"/>
        </w:rPr>
        <w:t xml:space="preserve">Da </w:t>
      </w:r>
      <w:r w:rsidRPr="0083393B">
        <w:rPr>
          <w:rFonts w:ascii="Arial" w:hAnsi="Arial" w:cs="Arial"/>
          <w:b/>
          <w:szCs w:val="24"/>
        </w:rPr>
        <w:t>Fiscalização:</w:t>
      </w:r>
      <w:r w:rsidR="00E546FE">
        <w:rPr>
          <w:rFonts w:ascii="Arial" w:hAnsi="Arial" w:cs="Arial"/>
          <w:szCs w:val="24"/>
        </w:rPr>
        <w:t xml:space="preserve"> A fiscalização da entrega </w:t>
      </w:r>
      <w:r w:rsidRPr="0083393B">
        <w:rPr>
          <w:rFonts w:ascii="Arial" w:hAnsi="Arial" w:cs="Arial"/>
          <w:szCs w:val="24"/>
        </w:rPr>
        <w:t xml:space="preserve">do objeto estará a cargo do CONTRATANTE, através de funcionários, por ela designados, cabendo aos mesmos que se faça </w:t>
      </w:r>
      <w:r w:rsidR="009E417A">
        <w:rPr>
          <w:rFonts w:ascii="Arial" w:hAnsi="Arial" w:cs="Arial"/>
          <w:szCs w:val="24"/>
        </w:rPr>
        <w:t>cumprir o que contém o presente instrumento</w:t>
      </w:r>
      <w:r w:rsidRPr="0083393B">
        <w:rPr>
          <w:rFonts w:ascii="Arial" w:hAnsi="Arial" w:cs="Arial"/>
          <w:szCs w:val="24"/>
        </w:rPr>
        <w:t>.</w:t>
      </w:r>
    </w:p>
    <w:p w:rsidR="00337E89" w:rsidRPr="0083393B" w:rsidRDefault="00337E89" w:rsidP="0083393B">
      <w:pPr>
        <w:spacing w:line="276" w:lineRule="auto"/>
        <w:rPr>
          <w:rFonts w:ascii="Arial" w:hAnsi="Arial" w:cs="Arial"/>
          <w:b/>
          <w:szCs w:val="24"/>
        </w:rPr>
      </w:pPr>
      <w:r w:rsidRPr="0083393B">
        <w:rPr>
          <w:rFonts w:ascii="Arial" w:hAnsi="Arial" w:cs="Arial"/>
          <w:b/>
          <w:szCs w:val="24"/>
        </w:rPr>
        <w:t>Parágrafo Único</w:t>
      </w:r>
      <w:r w:rsidRPr="0083393B">
        <w:rPr>
          <w:rFonts w:ascii="Arial" w:hAnsi="Arial" w:cs="Arial"/>
          <w:szCs w:val="24"/>
        </w:rPr>
        <w:t>. A fiscalização de que trata esta cláusula não exclui nem reduz a responsabilidade da CONTRATADA, inclusive perante terceiros, por qualquer irregularidade, e, na sua ocorrência, não implica corresponsabilidade da fiscalização.</w:t>
      </w:r>
    </w:p>
    <w:p w:rsidR="00427187" w:rsidRDefault="00427187" w:rsidP="0083393B">
      <w:pPr>
        <w:autoSpaceDE w:val="0"/>
        <w:autoSpaceDN w:val="0"/>
        <w:adjustRightInd w:val="0"/>
        <w:spacing w:line="276" w:lineRule="auto"/>
        <w:rPr>
          <w:rFonts w:ascii="Arial" w:hAnsi="Arial" w:cs="Arial"/>
          <w:b/>
          <w:szCs w:val="24"/>
        </w:rPr>
      </w:pPr>
    </w:p>
    <w:p w:rsidR="004E3B12" w:rsidRDefault="00337E89" w:rsidP="0083393B">
      <w:pPr>
        <w:autoSpaceDE w:val="0"/>
        <w:autoSpaceDN w:val="0"/>
        <w:adjustRightInd w:val="0"/>
        <w:spacing w:line="276" w:lineRule="auto"/>
        <w:rPr>
          <w:rFonts w:ascii="Arial" w:hAnsi="Arial" w:cs="Arial"/>
          <w:szCs w:val="24"/>
        </w:rPr>
      </w:pPr>
      <w:r w:rsidRPr="004E3B12">
        <w:rPr>
          <w:rFonts w:ascii="Arial" w:hAnsi="Arial" w:cs="Arial"/>
          <w:b/>
          <w:szCs w:val="24"/>
        </w:rPr>
        <w:lastRenderedPageBreak/>
        <w:t>CLÁUSULA SÉTIMA –</w:t>
      </w:r>
      <w:r w:rsidRPr="0083393B">
        <w:rPr>
          <w:rFonts w:ascii="Arial" w:hAnsi="Arial" w:cs="Arial"/>
          <w:b/>
          <w:szCs w:val="24"/>
        </w:rPr>
        <w:t xml:space="preserve"> Das Dotações: </w:t>
      </w:r>
      <w:r w:rsidRPr="0083393B">
        <w:rPr>
          <w:rFonts w:ascii="Arial" w:hAnsi="Arial" w:cs="Arial"/>
          <w:szCs w:val="24"/>
        </w:rPr>
        <w:t xml:space="preserve">As despesas decorrentes deste ajuste correrão </w:t>
      </w:r>
      <w:proofErr w:type="gramStart"/>
      <w:r w:rsidRPr="0083393B">
        <w:rPr>
          <w:rFonts w:ascii="Arial" w:hAnsi="Arial" w:cs="Arial"/>
          <w:szCs w:val="24"/>
        </w:rPr>
        <w:t>às custas</w:t>
      </w:r>
      <w:proofErr w:type="gramEnd"/>
      <w:r w:rsidRPr="0083393B">
        <w:rPr>
          <w:rFonts w:ascii="Arial" w:hAnsi="Arial" w:cs="Arial"/>
          <w:szCs w:val="24"/>
        </w:rPr>
        <w:t xml:space="preserve"> da seguinte Dotação </w:t>
      </w:r>
      <w:r w:rsidRPr="0083393B">
        <w:rPr>
          <w:rFonts w:ascii="Arial" w:hAnsi="Arial" w:cs="Arial"/>
          <w:color w:val="000000"/>
          <w:szCs w:val="24"/>
        </w:rPr>
        <w:t xml:space="preserve">Orçamentária: </w:t>
      </w:r>
    </w:p>
    <w:p w:rsidR="00103E7D" w:rsidRDefault="00103E7D" w:rsidP="00103E7D">
      <w:pPr>
        <w:pStyle w:val="SemEspaamento"/>
        <w:jc w:val="both"/>
        <w:rPr>
          <w:rFonts w:ascii="Arial" w:hAnsi="Arial" w:cs="Arial"/>
        </w:rPr>
      </w:pPr>
      <w:r>
        <w:rPr>
          <w:rFonts w:ascii="Arial" w:hAnsi="Arial" w:cs="Arial"/>
        </w:rPr>
        <w:t>06</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 xml:space="preserve">   </w:t>
      </w:r>
      <w:proofErr w:type="gramEnd"/>
      <w:r>
        <w:rPr>
          <w:rFonts w:ascii="Arial" w:hAnsi="Arial" w:cs="Arial"/>
        </w:rPr>
        <w:t>SECRETARIA DA SAÚDE</w:t>
      </w:r>
    </w:p>
    <w:p w:rsidR="00103E7D" w:rsidRDefault="00103E7D" w:rsidP="00103E7D">
      <w:pPr>
        <w:pStyle w:val="SemEspaamento"/>
        <w:jc w:val="both"/>
        <w:rPr>
          <w:rFonts w:ascii="Arial" w:hAnsi="Arial" w:cs="Arial"/>
        </w:rPr>
      </w:pPr>
      <w:r>
        <w:rPr>
          <w:rFonts w:ascii="Arial" w:hAnsi="Arial" w:cs="Arial"/>
        </w:rPr>
        <w:t>06.03</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 xml:space="preserve">   </w:t>
      </w:r>
      <w:proofErr w:type="gramEnd"/>
      <w:r>
        <w:rPr>
          <w:rFonts w:ascii="Arial" w:hAnsi="Arial" w:cs="Arial"/>
        </w:rPr>
        <w:t>SAÚDE – FUNDO MUNICIPAL DA SAÚDE</w:t>
      </w:r>
    </w:p>
    <w:p w:rsidR="00103E7D" w:rsidRDefault="00103E7D" w:rsidP="00103E7D">
      <w:pPr>
        <w:pStyle w:val="SemEspaamento"/>
        <w:jc w:val="both"/>
        <w:rPr>
          <w:rFonts w:ascii="Arial" w:hAnsi="Arial" w:cs="Arial"/>
        </w:rPr>
      </w:pPr>
      <w:r>
        <w:rPr>
          <w:rFonts w:ascii="Arial" w:hAnsi="Arial" w:cs="Arial"/>
        </w:rPr>
        <w:t>06.03.10.301.0124.2062.4500</w:t>
      </w:r>
      <w:r>
        <w:rPr>
          <w:rFonts w:ascii="Arial" w:hAnsi="Arial" w:cs="Arial"/>
        </w:rPr>
        <w:tab/>
      </w:r>
      <w:proofErr w:type="gramStart"/>
      <w:r>
        <w:rPr>
          <w:rFonts w:ascii="Arial" w:hAnsi="Arial" w:cs="Arial"/>
        </w:rPr>
        <w:t xml:space="preserve">   </w:t>
      </w:r>
      <w:proofErr w:type="gramEnd"/>
      <w:r>
        <w:rPr>
          <w:rFonts w:ascii="Arial" w:hAnsi="Arial" w:cs="Arial"/>
        </w:rPr>
        <w:t>MANUTENÇÃO DAS ATIVIDADES DA SAÚDE</w:t>
      </w:r>
    </w:p>
    <w:p w:rsidR="00103E7D" w:rsidRDefault="00103E7D" w:rsidP="00103E7D">
      <w:pPr>
        <w:pStyle w:val="SemEspaamento"/>
        <w:jc w:val="both"/>
        <w:rPr>
          <w:rFonts w:ascii="Arial" w:hAnsi="Arial" w:cs="Arial"/>
        </w:rPr>
      </w:pPr>
      <w:r>
        <w:rPr>
          <w:rFonts w:ascii="Arial" w:hAnsi="Arial" w:cs="Arial"/>
        </w:rPr>
        <w:t>287                4490.52.00.00.00.00</w:t>
      </w:r>
      <w:r>
        <w:rPr>
          <w:rFonts w:ascii="Arial" w:hAnsi="Arial" w:cs="Arial"/>
        </w:rPr>
        <w:tab/>
      </w:r>
      <w:proofErr w:type="gramStart"/>
      <w:r>
        <w:rPr>
          <w:rFonts w:ascii="Arial" w:hAnsi="Arial" w:cs="Arial"/>
        </w:rPr>
        <w:t xml:space="preserve">   </w:t>
      </w:r>
      <w:proofErr w:type="gramEnd"/>
      <w:r>
        <w:rPr>
          <w:rFonts w:ascii="Arial" w:hAnsi="Arial" w:cs="Arial"/>
        </w:rPr>
        <w:t>EQUIPAMENTOS E MATERIAL PERMANENTE</w:t>
      </w:r>
    </w:p>
    <w:p w:rsidR="00103E7D" w:rsidRDefault="00103E7D" w:rsidP="00103E7D">
      <w:pPr>
        <w:pStyle w:val="SemEspaamento"/>
        <w:jc w:val="both"/>
        <w:rPr>
          <w:rFonts w:ascii="Arial" w:hAnsi="Arial" w:cs="Arial"/>
        </w:rPr>
      </w:pPr>
    </w:p>
    <w:p w:rsidR="00103E7D" w:rsidRDefault="00103E7D" w:rsidP="00103E7D">
      <w:pPr>
        <w:pStyle w:val="SemEspaamento"/>
        <w:jc w:val="both"/>
        <w:rPr>
          <w:rFonts w:ascii="Arial" w:hAnsi="Arial" w:cs="Arial"/>
        </w:rPr>
      </w:pPr>
      <w:r>
        <w:rPr>
          <w:rFonts w:ascii="Arial" w:hAnsi="Arial" w:cs="Arial"/>
        </w:rPr>
        <w:t>06</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 xml:space="preserve">   </w:t>
      </w:r>
      <w:proofErr w:type="gramEnd"/>
      <w:r>
        <w:rPr>
          <w:rFonts w:ascii="Arial" w:hAnsi="Arial" w:cs="Arial"/>
        </w:rPr>
        <w:t>SECRETARIA DA SAÚDE</w:t>
      </w:r>
    </w:p>
    <w:p w:rsidR="00103E7D" w:rsidRDefault="00103E7D" w:rsidP="00103E7D">
      <w:pPr>
        <w:pStyle w:val="SemEspaamento"/>
        <w:jc w:val="both"/>
        <w:rPr>
          <w:rFonts w:ascii="Arial" w:hAnsi="Arial" w:cs="Arial"/>
        </w:rPr>
      </w:pPr>
      <w:r>
        <w:rPr>
          <w:rFonts w:ascii="Arial" w:hAnsi="Arial" w:cs="Arial"/>
        </w:rPr>
        <w:t>06.03</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 xml:space="preserve">   </w:t>
      </w:r>
      <w:proofErr w:type="gramEnd"/>
      <w:r>
        <w:rPr>
          <w:rFonts w:ascii="Arial" w:hAnsi="Arial" w:cs="Arial"/>
        </w:rPr>
        <w:t>SAÚDE – FUNDO MUNICIPAL DA SAÚDE</w:t>
      </w:r>
    </w:p>
    <w:p w:rsidR="00103E7D" w:rsidRDefault="00103E7D" w:rsidP="00103E7D">
      <w:pPr>
        <w:pStyle w:val="SemEspaamento"/>
        <w:jc w:val="both"/>
        <w:rPr>
          <w:rFonts w:ascii="Arial" w:hAnsi="Arial" w:cs="Arial"/>
        </w:rPr>
      </w:pPr>
      <w:r>
        <w:rPr>
          <w:rFonts w:ascii="Arial" w:hAnsi="Arial" w:cs="Arial"/>
        </w:rPr>
        <w:t>06.03.10.301.0124.2062.0040</w:t>
      </w:r>
      <w:r>
        <w:rPr>
          <w:rFonts w:ascii="Arial" w:hAnsi="Arial" w:cs="Arial"/>
        </w:rPr>
        <w:tab/>
      </w:r>
      <w:proofErr w:type="gramStart"/>
      <w:r>
        <w:rPr>
          <w:rFonts w:ascii="Arial" w:hAnsi="Arial" w:cs="Arial"/>
        </w:rPr>
        <w:t xml:space="preserve">   </w:t>
      </w:r>
      <w:proofErr w:type="gramEnd"/>
      <w:r>
        <w:rPr>
          <w:rFonts w:ascii="Arial" w:hAnsi="Arial" w:cs="Arial"/>
        </w:rPr>
        <w:t>MANUTENÇÃO DAS ATIVIDADES DA SAÚDE</w:t>
      </w:r>
    </w:p>
    <w:p w:rsidR="00103E7D" w:rsidRDefault="00103E7D" w:rsidP="00103E7D">
      <w:pPr>
        <w:pStyle w:val="SemEspaamento"/>
        <w:jc w:val="both"/>
        <w:rPr>
          <w:rFonts w:ascii="Arial" w:hAnsi="Arial" w:cs="Arial"/>
        </w:rPr>
      </w:pPr>
      <w:r>
        <w:rPr>
          <w:rFonts w:ascii="Arial" w:hAnsi="Arial" w:cs="Arial"/>
        </w:rPr>
        <w:t>530                4490.52.00.00.00.00      EQUIPAMENTOS E MATERIAL PERMANENTE</w:t>
      </w:r>
    </w:p>
    <w:p w:rsidR="00103E7D" w:rsidRDefault="00103E7D" w:rsidP="00103E7D">
      <w:pPr>
        <w:pStyle w:val="SemEspaamento"/>
        <w:jc w:val="both"/>
        <w:rPr>
          <w:rFonts w:ascii="Arial" w:hAnsi="Arial" w:cs="Arial"/>
        </w:rPr>
      </w:pPr>
    </w:p>
    <w:p w:rsidR="00337E89" w:rsidRDefault="00337E89" w:rsidP="0083393B">
      <w:pPr>
        <w:spacing w:line="276" w:lineRule="auto"/>
        <w:rPr>
          <w:rFonts w:ascii="Arial" w:hAnsi="Arial" w:cs="Arial"/>
          <w:szCs w:val="24"/>
        </w:rPr>
      </w:pPr>
      <w:r w:rsidRPr="004E3B12">
        <w:rPr>
          <w:rFonts w:ascii="Arial" w:hAnsi="Arial" w:cs="Arial"/>
          <w:b/>
          <w:szCs w:val="24"/>
        </w:rPr>
        <w:t xml:space="preserve">CLÁUSULA OITAVA – </w:t>
      </w:r>
      <w:r w:rsidRPr="0083393B">
        <w:rPr>
          <w:rFonts w:ascii="Arial" w:hAnsi="Arial" w:cs="Arial"/>
          <w:b/>
          <w:szCs w:val="24"/>
        </w:rPr>
        <w:t xml:space="preserve">Da Natureza Jurídica: </w:t>
      </w:r>
      <w:r w:rsidRPr="0083393B">
        <w:rPr>
          <w:rFonts w:ascii="Arial" w:hAnsi="Arial" w:cs="Arial"/>
          <w:szCs w:val="24"/>
        </w:rPr>
        <w:t>Fica eleito o Foro     da Comarca de Cruz Alta – RS, para solucionar todas as questões oriundas deste ajuste,</w:t>
      </w:r>
      <w:proofErr w:type="gramStart"/>
      <w:r w:rsidRPr="0083393B">
        <w:rPr>
          <w:rFonts w:ascii="Arial" w:hAnsi="Arial" w:cs="Arial"/>
          <w:szCs w:val="24"/>
        </w:rPr>
        <w:t xml:space="preserve">  </w:t>
      </w:r>
      <w:proofErr w:type="gramEnd"/>
      <w:r w:rsidRPr="0083393B">
        <w:rPr>
          <w:rFonts w:ascii="Arial" w:hAnsi="Arial" w:cs="Arial"/>
          <w:szCs w:val="24"/>
        </w:rPr>
        <w:t>quando     não resolvidas por via administrativa, renunciando as partes a qualquer outro, por mais privilegiado que seja.</w:t>
      </w:r>
    </w:p>
    <w:p w:rsidR="00337E89" w:rsidRPr="0083393B" w:rsidRDefault="00732BA7" w:rsidP="0083393B">
      <w:pPr>
        <w:spacing w:line="276" w:lineRule="auto"/>
        <w:rPr>
          <w:rFonts w:ascii="Arial" w:hAnsi="Arial" w:cs="Arial"/>
          <w:szCs w:val="24"/>
        </w:rPr>
      </w:pPr>
      <w:r>
        <w:rPr>
          <w:rFonts w:ascii="Arial" w:hAnsi="Arial" w:cs="Arial"/>
          <w:szCs w:val="24"/>
        </w:rPr>
        <w:t xml:space="preserve"> </w:t>
      </w:r>
      <w:r w:rsidR="00337E89" w:rsidRPr="0083393B">
        <w:rPr>
          <w:rFonts w:ascii="Arial" w:hAnsi="Arial" w:cs="Arial"/>
          <w:szCs w:val="24"/>
        </w:rPr>
        <w:t xml:space="preserve">E, por estarem </w:t>
      </w:r>
      <w:proofErr w:type="gramStart"/>
      <w:r w:rsidR="00337E89" w:rsidRPr="0083393B">
        <w:rPr>
          <w:rFonts w:ascii="Arial" w:hAnsi="Arial" w:cs="Arial"/>
          <w:szCs w:val="24"/>
        </w:rPr>
        <w:t>as</w:t>
      </w:r>
      <w:proofErr w:type="gramEnd"/>
      <w:r w:rsidR="00337E89" w:rsidRPr="0083393B">
        <w:rPr>
          <w:rFonts w:ascii="Arial" w:hAnsi="Arial" w:cs="Arial"/>
          <w:szCs w:val="24"/>
        </w:rPr>
        <w:t xml:space="preserve"> partes assim, justas e contratadas, assinam o presente Instrumento, em duas vias de igual teor e forma e uma só finalidade, perante duas testemunhas que igualmente assinam.                                                                       </w:t>
      </w:r>
    </w:p>
    <w:p w:rsidR="00337E89" w:rsidRPr="0083393B" w:rsidRDefault="00337E89" w:rsidP="0083393B">
      <w:pPr>
        <w:spacing w:line="276" w:lineRule="auto"/>
        <w:ind w:left="2835" w:hanging="2835"/>
        <w:rPr>
          <w:rFonts w:ascii="Arial" w:hAnsi="Arial" w:cs="Arial"/>
          <w:b/>
          <w:szCs w:val="24"/>
          <w:u w:val="single"/>
        </w:rPr>
      </w:pPr>
      <w:r w:rsidRPr="0083393B">
        <w:rPr>
          <w:rFonts w:ascii="Arial" w:hAnsi="Arial" w:cs="Arial"/>
          <w:szCs w:val="24"/>
        </w:rPr>
        <w:t xml:space="preserve">    </w:t>
      </w:r>
      <w:r w:rsidRPr="0083393B">
        <w:rPr>
          <w:rFonts w:ascii="Arial" w:hAnsi="Arial" w:cs="Arial"/>
          <w:b/>
          <w:szCs w:val="24"/>
          <w:u w:val="single"/>
        </w:rPr>
        <w:t xml:space="preserve">                                                               </w:t>
      </w:r>
    </w:p>
    <w:p w:rsidR="00337E89" w:rsidRPr="0032033B" w:rsidRDefault="00337E89" w:rsidP="0083393B">
      <w:pPr>
        <w:pStyle w:val="Ttulo2"/>
        <w:spacing w:line="276" w:lineRule="auto"/>
        <w:jc w:val="right"/>
        <w:rPr>
          <w:rFonts w:ascii="Arial" w:hAnsi="Arial" w:cs="Arial"/>
          <w:b w:val="0"/>
          <w:sz w:val="24"/>
          <w:szCs w:val="24"/>
        </w:rPr>
      </w:pPr>
      <w:r w:rsidRPr="0032033B">
        <w:rPr>
          <w:rFonts w:ascii="Arial" w:hAnsi="Arial" w:cs="Arial"/>
          <w:sz w:val="24"/>
          <w:szCs w:val="24"/>
        </w:rPr>
        <w:t xml:space="preserve">                               </w:t>
      </w:r>
      <w:r w:rsidRPr="0032033B">
        <w:rPr>
          <w:rFonts w:ascii="Arial" w:hAnsi="Arial" w:cs="Arial"/>
          <w:b w:val="0"/>
          <w:sz w:val="24"/>
          <w:szCs w:val="24"/>
        </w:rPr>
        <w:t>Fortaleza dos Valos</w:t>
      </w:r>
      <w:proofErr w:type="gramStart"/>
      <w:r w:rsidRPr="0032033B">
        <w:rPr>
          <w:rFonts w:ascii="Arial" w:hAnsi="Arial" w:cs="Arial"/>
          <w:b w:val="0"/>
          <w:sz w:val="24"/>
          <w:szCs w:val="24"/>
        </w:rPr>
        <w:t xml:space="preserve">, </w:t>
      </w:r>
      <w:r w:rsidR="00706045">
        <w:rPr>
          <w:rFonts w:ascii="Arial" w:hAnsi="Arial" w:cs="Arial"/>
          <w:b w:val="0"/>
          <w:sz w:val="24"/>
          <w:szCs w:val="24"/>
        </w:rPr>
        <w:t>...</w:t>
      </w:r>
      <w:proofErr w:type="gramEnd"/>
      <w:r w:rsidR="00706045">
        <w:rPr>
          <w:rFonts w:ascii="Arial" w:hAnsi="Arial" w:cs="Arial"/>
          <w:b w:val="0"/>
          <w:sz w:val="24"/>
          <w:szCs w:val="24"/>
        </w:rPr>
        <w:t>.de..........de.........</w:t>
      </w:r>
      <w:r w:rsidR="0032033B" w:rsidRPr="0032033B">
        <w:rPr>
          <w:rFonts w:ascii="Arial" w:hAnsi="Arial" w:cs="Arial"/>
          <w:b w:val="0"/>
          <w:sz w:val="24"/>
          <w:szCs w:val="24"/>
        </w:rPr>
        <w:t>.</w:t>
      </w:r>
    </w:p>
    <w:p w:rsidR="00337E89" w:rsidRPr="0083393B" w:rsidRDefault="00337E89" w:rsidP="0083393B">
      <w:pPr>
        <w:spacing w:line="276" w:lineRule="auto"/>
        <w:ind w:left="2835" w:hanging="2835"/>
        <w:rPr>
          <w:rFonts w:ascii="Arial" w:hAnsi="Arial" w:cs="Arial"/>
          <w:szCs w:val="24"/>
        </w:rPr>
      </w:pPr>
    </w:p>
    <w:p w:rsidR="00894D7D" w:rsidRPr="0083393B" w:rsidRDefault="00894D7D" w:rsidP="0083393B">
      <w:pPr>
        <w:spacing w:line="276" w:lineRule="auto"/>
        <w:rPr>
          <w:rFonts w:ascii="Arial" w:hAnsi="Arial" w:cs="Arial"/>
          <w:b/>
          <w:szCs w:val="24"/>
        </w:rPr>
      </w:pPr>
    </w:p>
    <w:p w:rsidR="00732BA7" w:rsidRDefault="00337E89" w:rsidP="006A1634">
      <w:pPr>
        <w:spacing w:line="276" w:lineRule="auto"/>
        <w:ind w:left="2835" w:hanging="2835"/>
        <w:jc w:val="center"/>
        <w:rPr>
          <w:rFonts w:ascii="Arial" w:hAnsi="Arial" w:cs="Arial"/>
          <w:szCs w:val="24"/>
        </w:rPr>
      </w:pPr>
      <w:r w:rsidRPr="0083393B">
        <w:rPr>
          <w:rFonts w:ascii="Arial" w:hAnsi="Arial" w:cs="Arial"/>
          <w:szCs w:val="24"/>
        </w:rPr>
        <w:t>Prefeit</w:t>
      </w:r>
      <w:r w:rsidR="00732BA7">
        <w:rPr>
          <w:rFonts w:ascii="Arial" w:hAnsi="Arial" w:cs="Arial"/>
          <w:szCs w:val="24"/>
        </w:rPr>
        <w:t>a Municipal de Fortaleza dos Valos</w:t>
      </w:r>
    </w:p>
    <w:p w:rsidR="00B01ADE" w:rsidRDefault="00732BA7" w:rsidP="009E417A">
      <w:pPr>
        <w:spacing w:line="276" w:lineRule="auto"/>
        <w:ind w:left="2835" w:hanging="2835"/>
        <w:jc w:val="center"/>
        <w:rPr>
          <w:rFonts w:ascii="Arial" w:hAnsi="Arial" w:cs="Arial"/>
          <w:szCs w:val="24"/>
        </w:rPr>
      </w:pPr>
      <w:r>
        <w:rPr>
          <w:rFonts w:ascii="Arial" w:hAnsi="Arial" w:cs="Arial"/>
          <w:szCs w:val="24"/>
        </w:rPr>
        <w:t xml:space="preserve">Marcia </w:t>
      </w:r>
      <w:proofErr w:type="spellStart"/>
      <w:r>
        <w:rPr>
          <w:rFonts w:ascii="Arial" w:hAnsi="Arial" w:cs="Arial"/>
          <w:szCs w:val="24"/>
        </w:rPr>
        <w:t>Rossatto</w:t>
      </w:r>
      <w:proofErr w:type="spellEnd"/>
      <w:r>
        <w:rPr>
          <w:rFonts w:ascii="Arial" w:hAnsi="Arial" w:cs="Arial"/>
          <w:szCs w:val="24"/>
        </w:rPr>
        <w:t xml:space="preserve"> </w:t>
      </w:r>
      <w:proofErr w:type="spellStart"/>
      <w:r>
        <w:rPr>
          <w:rFonts w:ascii="Arial" w:hAnsi="Arial" w:cs="Arial"/>
          <w:szCs w:val="24"/>
        </w:rPr>
        <w:t>Fredi</w:t>
      </w:r>
      <w:proofErr w:type="spellEnd"/>
    </w:p>
    <w:p w:rsidR="00337E89" w:rsidRPr="00732BA7" w:rsidRDefault="00732BA7" w:rsidP="009E417A">
      <w:pPr>
        <w:spacing w:line="276" w:lineRule="auto"/>
        <w:ind w:left="2835" w:hanging="2835"/>
        <w:jc w:val="center"/>
        <w:rPr>
          <w:rFonts w:ascii="Arial" w:hAnsi="Arial" w:cs="Arial"/>
          <w:szCs w:val="24"/>
        </w:rPr>
      </w:pPr>
      <w:r w:rsidRPr="00732BA7">
        <w:rPr>
          <w:rFonts w:ascii="Arial" w:hAnsi="Arial" w:cs="Arial"/>
          <w:szCs w:val="24"/>
        </w:rPr>
        <w:t>Contratante</w:t>
      </w:r>
    </w:p>
    <w:p w:rsidR="00B01ADE" w:rsidRDefault="00706045" w:rsidP="006A1634">
      <w:pPr>
        <w:spacing w:line="276" w:lineRule="auto"/>
        <w:jc w:val="center"/>
        <w:rPr>
          <w:rFonts w:ascii="Arial" w:hAnsi="Arial" w:cs="Arial"/>
          <w:szCs w:val="24"/>
        </w:rPr>
      </w:pPr>
      <w:proofErr w:type="gramStart"/>
      <w:r>
        <w:rPr>
          <w:rFonts w:ascii="Arial" w:hAnsi="Arial" w:cs="Arial"/>
          <w:szCs w:val="24"/>
        </w:rPr>
        <w:t>.............................................................</w:t>
      </w:r>
      <w:proofErr w:type="gramEnd"/>
    </w:p>
    <w:p w:rsidR="00706045" w:rsidRDefault="00706045" w:rsidP="006A1634">
      <w:pPr>
        <w:spacing w:line="276" w:lineRule="auto"/>
        <w:jc w:val="center"/>
        <w:rPr>
          <w:rFonts w:ascii="Arial" w:hAnsi="Arial" w:cs="Arial"/>
          <w:szCs w:val="24"/>
        </w:rPr>
      </w:pPr>
      <w:r>
        <w:rPr>
          <w:rFonts w:ascii="Arial" w:hAnsi="Arial" w:cs="Arial"/>
          <w:szCs w:val="24"/>
        </w:rPr>
        <w:t>.....................................................</w:t>
      </w:r>
    </w:p>
    <w:p w:rsidR="00B01ADE" w:rsidRDefault="00B01ADE" w:rsidP="006A1634">
      <w:pPr>
        <w:spacing w:line="276" w:lineRule="auto"/>
        <w:jc w:val="center"/>
        <w:rPr>
          <w:rFonts w:ascii="Arial" w:hAnsi="Arial" w:cs="Arial"/>
          <w:szCs w:val="24"/>
        </w:rPr>
      </w:pPr>
      <w:r>
        <w:rPr>
          <w:rFonts w:ascii="Arial" w:hAnsi="Arial" w:cs="Arial"/>
          <w:szCs w:val="24"/>
        </w:rPr>
        <w:t>Contratada</w:t>
      </w:r>
      <w:proofErr w:type="gramStart"/>
      <w:r>
        <w:rPr>
          <w:rFonts w:ascii="Arial" w:hAnsi="Arial" w:cs="Arial"/>
          <w:szCs w:val="24"/>
        </w:rPr>
        <w:t xml:space="preserve">  </w:t>
      </w:r>
    </w:p>
    <w:p w:rsidR="00894D7D" w:rsidRDefault="00894D7D" w:rsidP="00894D7D">
      <w:pPr>
        <w:spacing w:line="276" w:lineRule="auto"/>
        <w:jc w:val="left"/>
        <w:rPr>
          <w:rFonts w:ascii="Arial" w:hAnsi="Arial" w:cs="Arial"/>
          <w:szCs w:val="24"/>
        </w:rPr>
      </w:pPr>
      <w:proofErr w:type="gramEnd"/>
      <w:r>
        <w:rPr>
          <w:rFonts w:ascii="Arial" w:hAnsi="Arial" w:cs="Arial"/>
          <w:szCs w:val="24"/>
        </w:rPr>
        <w:t>TESTEMUNHAS:</w:t>
      </w:r>
    </w:p>
    <w:p w:rsidR="00894D7D" w:rsidRDefault="00894D7D" w:rsidP="00894D7D">
      <w:pPr>
        <w:spacing w:line="276" w:lineRule="auto"/>
        <w:jc w:val="left"/>
        <w:rPr>
          <w:rFonts w:ascii="Arial" w:hAnsi="Arial" w:cs="Arial"/>
          <w:szCs w:val="24"/>
        </w:rPr>
      </w:pPr>
      <w:r>
        <w:rPr>
          <w:rFonts w:ascii="Arial" w:hAnsi="Arial" w:cs="Arial"/>
          <w:szCs w:val="24"/>
        </w:rPr>
        <w:t>_________________________</w:t>
      </w:r>
    </w:p>
    <w:p w:rsidR="005E4196" w:rsidRPr="0083393B" w:rsidRDefault="00894D7D" w:rsidP="0016115F">
      <w:pPr>
        <w:spacing w:line="276" w:lineRule="auto"/>
        <w:jc w:val="left"/>
        <w:rPr>
          <w:rFonts w:ascii="Arial" w:hAnsi="Arial" w:cs="Arial"/>
          <w:szCs w:val="24"/>
        </w:rPr>
      </w:pPr>
      <w:r>
        <w:rPr>
          <w:rFonts w:ascii="Arial" w:hAnsi="Arial" w:cs="Arial"/>
          <w:szCs w:val="24"/>
        </w:rPr>
        <w:t>_________________________</w:t>
      </w:r>
    </w:p>
    <w:sectPr w:rsidR="005E4196" w:rsidRPr="0083393B" w:rsidSect="0071325A">
      <w:headerReference w:type="even" r:id="rId9"/>
      <w:headerReference w:type="default" r:id="rId10"/>
      <w:footerReference w:type="even" r:id="rId11"/>
      <w:footerReference w:type="default" r:id="rId12"/>
      <w:headerReference w:type="first" r:id="rId13"/>
      <w:footerReference w:type="first" r:id="rId14"/>
      <w:pgSz w:w="11906" w:h="16838"/>
      <w:pgMar w:top="1701" w:right="851" w:bottom="851"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423" w:rsidRDefault="00F15423" w:rsidP="00F45F02">
      <w:pPr>
        <w:spacing w:after="0" w:line="240" w:lineRule="auto"/>
      </w:pPr>
      <w:r>
        <w:separator/>
      </w:r>
    </w:p>
  </w:endnote>
  <w:endnote w:type="continuationSeparator" w:id="0">
    <w:p w:rsidR="00F15423" w:rsidRDefault="00F15423"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BA7" w:rsidRDefault="00732BA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BA7" w:rsidRDefault="00732BA7">
    <w:pPr>
      <w:pStyle w:val="Rodap"/>
    </w:pPr>
    <w:r>
      <w:rPr>
        <w:noProof/>
        <w:lang w:eastAsia="pt-BR"/>
      </w:rPr>
      <w:drawing>
        <wp:anchor distT="0" distB="0" distL="114300" distR="114300" simplePos="0" relativeHeight="251659264" behindDoc="0" locked="0" layoutInCell="1" allowOverlap="1" wp14:anchorId="7BFE20B8" wp14:editId="5F3A1B11">
          <wp:simplePos x="0" y="0"/>
          <wp:positionH relativeFrom="column">
            <wp:posOffset>-956310</wp:posOffset>
          </wp:positionH>
          <wp:positionV relativeFrom="paragraph">
            <wp:posOffset>-521335</wp:posOffset>
          </wp:positionV>
          <wp:extent cx="7315200" cy="1038225"/>
          <wp:effectExtent l="0" t="0" r="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03822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BA7" w:rsidRDefault="00732BA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423" w:rsidRDefault="00F15423" w:rsidP="00F45F02">
      <w:pPr>
        <w:spacing w:after="0" w:line="240" w:lineRule="auto"/>
      </w:pPr>
      <w:r>
        <w:separator/>
      </w:r>
    </w:p>
  </w:footnote>
  <w:footnote w:type="continuationSeparator" w:id="0">
    <w:p w:rsidR="00F15423" w:rsidRDefault="00F15423"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BA7" w:rsidRDefault="00732B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BA7" w:rsidRDefault="00732BA7">
    <w:pPr>
      <w:pStyle w:val="Cabealho"/>
    </w:pPr>
    <w:r>
      <w:rPr>
        <w:noProof/>
        <w:lang w:eastAsia="pt-BR"/>
      </w:rPr>
      <w:drawing>
        <wp:anchor distT="0" distB="0" distL="114300" distR="114300" simplePos="0" relativeHeight="251658240" behindDoc="0" locked="0" layoutInCell="1" allowOverlap="1" wp14:anchorId="58D2C05B" wp14:editId="282A5B52">
          <wp:simplePos x="0" y="0"/>
          <wp:positionH relativeFrom="column">
            <wp:posOffset>-908685</wp:posOffset>
          </wp:positionH>
          <wp:positionV relativeFrom="paragraph">
            <wp:posOffset>198755</wp:posOffset>
          </wp:positionV>
          <wp:extent cx="7219950" cy="136207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BA7" w:rsidRDefault="00732B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297E"/>
    <w:multiLevelType w:val="singleLevel"/>
    <w:tmpl w:val="04160017"/>
    <w:lvl w:ilvl="0">
      <w:start w:val="1"/>
      <w:numFmt w:val="lowerLetter"/>
      <w:lvlText w:val="%1)"/>
      <w:lvlJc w:val="left"/>
      <w:pPr>
        <w:tabs>
          <w:tab w:val="num" w:pos="360"/>
        </w:tabs>
        <w:ind w:left="360" w:hanging="360"/>
      </w:pPr>
    </w:lvl>
  </w:abstractNum>
  <w:abstractNum w:abstractNumId="1">
    <w:nsid w:val="27C86892"/>
    <w:multiLevelType w:val="singleLevel"/>
    <w:tmpl w:val="04160017"/>
    <w:lvl w:ilvl="0">
      <w:start w:val="1"/>
      <w:numFmt w:val="lowerLetter"/>
      <w:lvlText w:val="%1)"/>
      <w:lvlJc w:val="left"/>
      <w:pPr>
        <w:tabs>
          <w:tab w:val="num" w:pos="360"/>
        </w:tabs>
        <w:ind w:left="360" w:hanging="360"/>
      </w:pPr>
    </w:lvl>
  </w:abstractNum>
  <w:abstractNum w:abstractNumId="2">
    <w:nsid w:val="31540D7D"/>
    <w:multiLevelType w:val="singleLevel"/>
    <w:tmpl w:val="04160017"/>
    <w:lvl w:ilvl="0">
      <w:start w:val="1"/>
      <w:numFmt w:val="lowerLetter"/>
      <w:lvlText w:val="%1)"/>
      <w:lvlJc w:val="left"/>
      <w:pPr>
        <w:tabs>
          <w:tab w:val="num" w:pos="360"/>
        </w:tabs>
        <w:ind w:left="360" w:hanging="360"/>
      </w:pPr>
    </w:lvl>
  </w:abstractNum>
  <w:abstractNum w:abstractNumId="3">
    <w:nsid w:val="3BEF11CF"/>
    <w:multiLevelType w:val="hybridMultilevel"/>
    <w:tmpl w:val="D1B8394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7D8D5276"/>
    <w:multiLevelType w:val="hybridMultilevel"/>
    <w:tmpl w:val="9F447ED8"/>
    <w:lvl w:ilvl="0" w:tplc="04160011">
      <w:start w:val="14"/>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
    <w:lvlOverride w:ilvl="0">
      <w:startOverride w:val="1"/>
    </w:lvlOverride>
  </w:num>
  <w:num w:numId="2">
    <w:abstractNumId w:val="1"/>
    <w:lvlOverride w:ilvl="0">
      <w:startOverride w:val="1"/>
    </w:lvlOverride>
  </w:num>
  <w:num w:numId="3">
    <w:abstractNumId w:val="0"/>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27F5"/>
    <w:rsid w:val="00032C38"/>
    <w:rsid w:val="000357BF"/>
    <w:rsid w:val="00053DBA"/>
    <w:rsid w:val="000556C5"/>
    <w:rsid w:val="000B094B"/>
    <w:rsid w:val="000D6AF3"/>
    <w:rsid w:val="00103E7D"/>
    <w:rsid w:val="00122418"/>
    <w:rsid w:val="001560CC"/>
    <w:rsid w:val="0016115F"/>
    <w:rsid w:val="00174132"/>
    <w:rsid w:val="001C63CB"/>
    <w:rsid w:val="00251A02"/>
    <w:rsid w:val="00252FD3"/>
    <w:rsid w:val="00297CE9"/>
    <w:rsid w:val="002F0F09"/>
    <w:rsid w:val="00300D6C"/>
    <w:rsid w:val="0030248A"/>
    <w:rsid w:val="0031140E"/>
    <w:rsid w:val="0032033B"/>
    <w:rsid w:val="00337E89"/>
    <w:rsid w:val="00394598"/>
    <w:rsid w:val="003A0E10"/>
    <w:rsid w:val="003A6629"/>
    <w:rsid w:val="00411259"/>
    <w:rsid w:val="00427187"/>
    <w:rsid w:val="00431987"/>
    <w:rsid w:val="004330AF"/>
    <w:rsid w:val="004524B5"/>
    <w:rsid w:val="00474721"/>
    <w:rsid w:val="004E3B12"/>
    <w:rsid w:val="004E6A5B"/>
    <w:rsid w:val="00524530"/>
    <w:rsid w:val="00536100"/>
    <w:rsid w:val="00585A96"/>
    <w:rsid w:val="00591C96"/>
    <w:rsid w:val="005D23E9"/>
    <w:rsid w:val="005E00C0"/>
    <w:rsid w:val="005E4196"/>
    <w:rsid w:val="005E4CFC"/>
    <w:rsid w:val="00657833"/>
    <w:rsid w:val="00661651"/>
    <w:rsid w:val="0068295B"/>
    <w:rsid w:val="00685D53"/>
    <w:rsid w:val="006A1634"/>
    <w:rsid w:val="00706045"/>
    <w:rsid w:val="0071325A"/>
    <w:rsid w:val="00732BA7"/>
    <w:rsid w:val="00735509"/>
    <w:rsid w:val="00756C6B"/>
    <w:rsid w:val="007D70C2"/>
    <w:rsid w:val="0083393B"/>
    <w:rsid w:val="00894D7D"/>
    <w:rsid w:val="008A1FAD"/>
    <w:rsid w:val="00912FC2"/>
    <w:rsid w:val="00937C2E"/>
    <w:rsid w:val="00946F28"/>
    <w:rsid w:val="0099552A"/>
    <w:rsid w:val="009B6A25"/>
    <w:rsid w:val="009C4DAA"/>
    <w:rsid w:val="009D74CA"/>
    <w:rsid w:val="009E417A"/>
    <w:rsid w:val="00A10BB5"/>
    <w:rsid w:val="00AB1886"/>
    <w:rsid w:val="00AE6DFD"/>
    <w:rsid w:val="00AF7AA3"/>
    <w:rsid w:val="00B01ADE"/>
    <w:rsid w:val="00B86371"/>
    <w:rsid w:val="00BB180F"/>
    <w:rsid w:val="00BD453D"/>
    <w:rsid w:val="00C0441F"/>
    <w:rsid w:val="00C326C8"/>
    <w:rsid w:val="00C46350"/>
    <w:rsid w:val="00D4360F"/>
    <w:rsid w:val="00D7004D"/>
    <w:rsid w:val="00D906BB"/>
    <w:rsid w:val="00DF0093"/>
    <w:rsid w:val="00DF62D9"/>
    <w:rsid w:val="00E34177"/>
    <w:rsid w:val="00E40139"/>
    <w:rsid w:val="00E546FE"/>
    <w:rsid w:val="00E902BF"/>
    <w:rsid w:val="00E93734"/>
    <w:rsid w:val="00EC5411"/>
    <w:rsid w:val="00F15423"/>
    <w:rsid w:val="00F45F02"/>
    <w:rsid w:val="00F873C7"/>
    <w:rsid w:val="00F930C2"/>
    <w:rsid w:val="00FD1F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474721"/>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474721"/>
    <w:pPr>
      <w:keepNext/>
      <w:spacing w:after="0" w:line="240" w:lineRule="auto"/>
      <w:ind w:left="2835" w:hanging="2835"/>
      <w:outlineLvl w:val="1"/>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30248A"/>
    <w:pPr>
      <w:spacing w:after="0" w:line="240" w:lineRule="auto"/>
    </w:pPr>
    <w:rPr>
      <w:rFonts w:ascii="Calibri" w:eastAsia="Calibri" w:hAnsi="Calibri" w:cs="Times New Roman"/>
    </w:rPr>
  </w:style>
  <w:style w:type="paragraph" w:styleId="Ttulo">
    <w:name w:val="Title"/>
    <w:basedOn w:val="Normal"/>
    <w:link w:val="TtuloChar"/>
    <w:qFormat/>
    <w:rsid w:val="0068295B"/>
    <w:pPr>
      <w:spacing w:after="0" w:line="240" w:lineRule="auto"/>
      <w:ind w:firstLine="0"/>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68295B"/>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68295B"/>
    <w:pPr>
      <w:tabs>
        <w:tab w:val="left" w:pos="4253"/>
      </w:tabs>
      <w:spacing w:after="0" w:line="240" w:lineRule="auto"/>
      <w:ind w:firstLine="0"/>
    </w:pPr>
    <w:rPr>
      <w:rFonts w:ascii="Times New Roman" w:eastAsia="Times New Roman" w:hAnsi="Times New Roman" w:cs="Times New Roman"/>
      <w:szCs w:val="20"/>
      <w:lang w:eastAsia="pt-BR"/>
    </w:rPr>
  </w:style>
  <w:style w:type="character" w:customStyle="1" w:styleId="CorpodetextoChar">
    <w:name w:val="Corpo de texto Char"/>
    <w:basedOn w:val="Fontepargpadro"/>
    <w:link w:val="Corpodetexto"/>
    <w:semiHidden/>
    <w:rsid w:val="0068295B"/>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68295B"/>
    <w:pPr>
      <w:tabs>
        <w:tab w:val="left" w:pos="4253"/>
      </w:tabs>
      <w:spacing w:after="0" w:line="240" w:lineRule="auto"/>
      <w:ind w:firstLine="993"/>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semiHidden/>
    <w:rsid w:val="0068295B"/>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474721"/>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474721"/>
    <w:rPr>
      <w:rFonts w:ascii="Times New Roman" w:eastAsia="Times New Roman" w:hAnsi="Times New Roman" w:cs="Times New Roman"/>
      <w:b/>
      <w:sz w:val="28"/>
      <w:szCs w:val="20"/>
      <w:lang w:eastAsia="pt-BR"/>
    </w:rPr>
  </w:style>
  <w:style w:type="character" w:styleId="Hyperlink">
    <w:name w:val="Hyperlink"/>
    <w:uiPriority w:val="99"/>
    <w:semiHidden/>
    <w:unhideWhenUsed/>
    <w:rsid w:val="0031140E"/>
    <w:rPr>
      <w:color w:val="0000FF"/>
      <w:u w:val="single"/>
    </w:rPr>
  </w:style>
  <w:style w:type="paragraph" w:styleId="Recuodecorpodetexto2">
    <w:name w:val="Body Text Indent 2"/>
    <w:basedOn w:val="Normal"/>
    <w:link w:val="Recuodecorpodetexto2Char"/>
    <w:uiPriority w:val="99"/>
    <w:semiHidden/>
    <w:unhideWhenUsed/>
    <w:rsid w:val="00337E89"/>
    <w:pPr>
      <w:spacing w:line="480" w:lineRule="auto"/>
      <w:ind w:left="283"/>
    </w:pPr>
  </w:style>
  <w:style w:type="character" w:customStyle="1" w:styleId="Recuodecorpodetexto2Char">
    <w:name w:val="Recuo de corpo de texto 2 Char"/>
    <w:basedOn w:val="Fontepargpadro"/>
    <w:link w:val="Recuodecorpodetexto2"/>
    <w:uiPriority w:val="99"/>
    <w:semiHidden/>
    <w:rsid w:val="00337E89"/>
    <w:rPr>
      <w:sz w:val="24"/>
    </w:rPr>
  </w:style>
  <w:style w:type="table" w:styleId="Tabelacomgrade">
    <w:name w:val="Table Grid"/>
    <w:basedOn w:val="Tabelanormal"/>
    <w:uiPriority w:val="59"/>
    <w:rsid w:val="009B6A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474721"/>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474721"/>
    <w:pPr>
      <w:keepNext/>
      <w:spacing w:after="0" w:line="240" w:lineRule="auto"/>
      <w:ind w:left="2835" w:hanging="2835"/>
      <w:outlineLvl w:val="1"/>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30248A"/>
    <w:pPr>
      <w:spacing w:after="0" w:line="240" w:lineRule="auto"/>
    </w:pPr>
    <w:rPr>
      <w:rFonts w:ascii="Calibri" w:eastAsia="Calibri" w:hAnsi="Calibri" w:cs="Times New Roman"/>
    </w:rPr>
  </w:style>
  <w:style w:type="paragraph" w:styleId="Ttulo">
    <w:name w:val="Title"/>
    <w:basedOn w:val="Normal"/>
    <w:link w:val="TtuloChar"/>
    <w:qFormat/>
    <w:rsid w:val="0068295B"/>
    <w:pPr>
      <w:spacing w:after="0" w:line="240" w:lineRule="auto"/>
      <w:ind w:firstLine="0"/>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68295B"/>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68295B"/>
    <w:pPr>
      <w:tabs>
        <w:tab w:val="left" w:pos="4253"/>
      </w:tabs>
      <w:spacing w:after="0" w:line="240" w:lineRule="auto"/>
      <w:ind w:firstLine="0"/>
    </w:pPr>
    <w:rPr>
      <w:rFonts w:ascii="Times New Roman" w:eastAsia="Times New Roman" w:hAnsi="Times New Roman" w:cs="Times New Roman"/>
      <w:szCs w:val="20"/>
      <w:lang w:eastAsia="pt-BR"/>
    </w:rPr>
  </w:style>
  <w:style w:type="character" w:customStyle="1" w:styleId="CorpodetextoChar">
    <w:name w:val="Corpo de texto Char"/>
    <w:basedOn w:val="Fontepargpadro"/>
    <w:link w:val="Corpodetexto"/>
    <w:semiHidden/>
    <w:rsid w:val="0068295B"/>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68295B"/>
    <w:pPr>
      <w:tabs>
        <w:tab w:val="left" w:pos="4253"/>
      </w:tabs>
      <w:spacing w:after="0" w:line="240" w:lineRule="auto"/>
      <w:ind w:firstLine="993"/>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semiHidden/>
    <w:rsid w:val="0068295B"/>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474721"/>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474721"/>
    <w:rPr>
      <w:rFonts w:ascii="Times New Roman" w:eastAsia="Times New Roman" w:hAnsi="Times New Roman" w:cs="Times New Roman"/>
      <w:b/>
      <w:sz w:val="28"/>
      <w:szCs w:val="20"/>
      <w:lang w:eastAsia="pt-BR"/>
    </w:rPr>
  </w:style>
  <w:style w:type="character" w:styleId="Hyperlink">
    <w:name w:val="Hyperlink"/>
    <w:uiPriority w:val="99"/>
    <w:semiHidden/>
    <w:unhideWhenUsed/>
    <w:rsid w:val="0031140E"/>
    <w:rPr>
      <w:color w:val="0000FF"/>
      <w:u w:val="single"/>
    </w:rPr>
  </w:style>
  <w:style w:type="paragraph" w:styleId="Recuodecorpodetexto2">
    <w:name w:val="Body Text Indent 2"/>
    <w:basedOn w:val="Normal"/>
    <w:link w:val="Recuodecorpodetexto2Char"/>
    <w:uiPriority w:val="99"/>
    <w:semiHidden/>
    <w:unhideWhenUsed/>
    <w:rsid w:val="00337E89"/>
    <w:pPr>
      <w:spacing w:line="480" w:lineRule="auto"/>
      <w:ind w:left="283"/>
    </w:pPr>
  </w:style>
  <w:style w:type="character" w:customStyle="1" w:styleId="Recuodecorpodetexto2Char">
    <w:name w:val="Recuo de corpo de texto 2 Char"/>
    <w:basedOn w:val="Fontepargpadro"/>
    <w:link w:val="Recuodecorpodetexto2"/>
    <w:uiPriority w:val="99"/>
    <w:semiHidden/>
    <w:rsid w:val="00337E89"/>
    <w:rPr>
      <w:sz w:val="24"/>
    </w:rPr>
  </w:style>
  <w:style w:type="table" w:styleId="Tabelacomgrade">
    <w:name w:val="Table Grid"/>
    <w:basedOn w:val="Tabelanormal"/>
    <w:uiPriority w:val="59"/>
    <w:rsid w:val="009B6A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049452">
      <w:bodyDiv w:val="1"/>
      <w:marLeft w:val="0"/>
      <w:marRight w:val="0"/>
      <w:marTop w:val="0"/>
      <w:marBottom w:val="0"/>
      <w:divBdr>
        <w:top w:val="none" w:sz="0" w:space="0" w:color="auto"/>
        <w:left w:val="none" w:sz="0" w:space="0" w:color="auto"/>
        <w:bottom w:val="none" w:sz="0" w:space="0" w:color="auto"/>
        <w:right w:val="none" w:sz="0" w:space="0" w:color="auto"/>
      </w:divBdr>
    </w:div>
    <w:div w:id="610015517">
      <w:bodyDiv w:val="1"/>
      <w:marLeft w:val="0"/>
      <w:marRight w:val="0"/>
      <w:marTop w:val="0"/>
      <w:marBottom w:val="0"/>
      <w:divBdr>
        <w:top w:val="none" w:sz="0" w:space="0" w:color="auto"/>
        <w:left w:val="none" w:sz="0" w:space="0" w:color="auto"/>
        <w:bottom w:val="none" w:sz="0" w:space="0" w:color="auto"/>
        <w:right w:val="none" w:sz="0" w:space="0" w:color="auto"/>
      </w:divBdr>
    </w:div>
    <w:div w:id="686516224">
      <w:bodyDiv w:val="1"/>
      <w:marLeft w:val="0"/>
      <w:marRight w:val="0"/>
      <w:marTop w:val="0"/>
      <w:marBottom w:val="0"/>
      <w:divBdr>
        <w:top w:val="none" w:sz="0" w:space="0" w:color="auto"/>
        <w:left w:val="none" w:sz="0" w:space="0" w:color="auto"/>
        <w:bottom w:val="none" w:sz="0" w:space="0" w:color="auto"/>
        <w:right w:val="none" w:sz="0" w:space="0" w:color="auto"/>
      </w:divBdr>
    </w:div>
    <w:div w:id="846481434">
      <w:bodyDiv w:val="1"/>
      <w:marLeft w:val="0"/>
      <w:marRight w:val="0"/>
      <w:marTop w:val="0"/>
      <w:marBottom w:val="0"/>
      <w:divBdr>
        <w:top w:val="none" w:sz="0" w:space="0" w:color="auto"/>
        <w:left w:val="none" w:sz="0" w:space="0" w:color="auto"/>
        <w:bottom w:val="none" w:sz="0" w:space="0" w:color="auto"/>
        <w:right w:val="none" w:sz="0" w:space="0" w:color="auto"/>
      </w:divBdr>
    </w:div>
    <w:div w:id="1639843302">
      <w:bodyDiv w:val="1"/>
      <w:marLeft w:val="0"/>
      <w:marRight w:val="0"/>
      <w:marTop w:val="0"/>
      <w:marBottom w:val="0"/>
      <w:divBdr>
        <w:top w:val="none" w:sz="0" w:space="0" w:color="auto"/>
        <w:left w:val="none" w:sz="0" w:space="0" w:color="auto"/>
        <w:bottom w:val="none" w:sz="0" w:space="0" w:color="auto"/>
        <w:right w:val="none" w:sz="0" w:space="0" w:color="auto"/>
      </w:divBdr>
    </w:div>
    <w:div w:id="1653950448">
      <w:bodyDiv w:val="1"/>
      <w:marLeft w:val="0"/>
      <w:marRight w:val="0"/>
      <w:marTop w:val="0"/>
      <w:marBottom w:val="0"/>
      <w:divBdr>
        <w:top w:val="none" w:sz="0" w:space="0" w:color="auto"/>
        <w:left w:val="none" w:sz="0" w:space="0" w:color="auto"/>
        <w:bottom w:val="none" w:sz="0" w:space="0" w:color="auto"/>
        <w:right w:val="none" w:sz="0" w:space="0" w:color="auto"/>
      </w:divBdr>
    </w:div>
    <w:div w:id="1685478583">
      <w:bodyDiv w:val="1"/>
      <w:marLeft w:val="0"/>
      <w:marRight w:val="0"/>
      <w:marTop w:val="0"/>
      <w:marBottom w:val="0"/>
      <w:divBdr>
        <w:top w:val="none" w:sz="0" w:space="0" w:color="auto"/>
        <w:left w:val="none" w:sz="0" w:space="0" w:color="auto"/>
        <w:bottom w:val="none" w:sz="0" w:space="0" w:color="auto"/>
        <w:right w:val="none" w:sz="0" w:space="0" w:color="auto"/>
      </w:divBdr>
    </w:div>
    <w:div w:id="18098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93828-8F10-4E21-B4DC-7940B6BBA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Pages>
  <Words>1794</Words>
  <Characters>9690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37</cp:revision>
  <cp:lastPrinted>2017-04-10T11:10:00Z</cp:lastPrinted>
  <dcterms:created xsi:type="dcterms:W3CDTF">2018-07-26T14:04:00Z</dcterms:created>
  <dcterms:modified xsi:type="dcterms:W3CDTF">2019-03-13T13:41:00Z</dcterms:modified>
</cp:coreProperties>
</file>