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05C087A0" w:rsidR="004326A3" w:rsidRPr="00856D57" w:rsidRDefault="00D5154A" w:rsidP="00D5154A">
      <w:pPr>
        <w:tabs>
          <w:tab w:val="left" w:pos="1224"/>
          <w:tab w:val="center" w:pos="5034"/>
        </w:tabs>
        <w:spacing w:line="360" w:lineRule="exact"/>
        <w:ind w:firstLine="720"/>
        <w:rPr>
          <w:b/>
          <w:sz w:val="24"/>
          <w:szCs w:val="24"/>
        </w:rPr>
      </w:pPr>
      <w:r w:rsidRPr="00856D57">
        <w:rPr>
          <w:b/>
          <w:sz w:val="24"/>
          <w:szCs w:val="24"/>
        </w:rPr>
        <w:tab/>
      </w:r>
      <w:r w:rsidRPr="00856D57">
        <w:rPr>
          <w:b/>
          <w:sz w:val="24"/>
          <w:szCs w:val="24"/>
        </w:rPr>
        <w:tab/>
        <w:t>EXTRATO DE INEXIGIBILIDADE DE CHAMAMENTO PÚBLICO</w:t>
      </w:r>
    </w:p>
    <w:p w14:paraId="00000002" w14:textId="77777777" w:rsidR="004326A3" w:rsidRPr="00856D57" w:rsidRDefault="004326A3" w:rsidP="00C9145B">
      <w:pPr>
        <w:spacing w:line="360" w:lineRule="exact"/>
        <w:ind w:firstLine="720"/>
        <w:jc w:val="both"/>
        <w:rPr>
          <w:b/>
          <w:sz w:val="24"/>
          <w:szCs w:val="24"/>
        </w:rPr>
      </w:pPr>
    </w:p>
    <w:p w14:paraId="01199662" w14:textId="77777777" w:rsidR="007A13EF" w:rsidRPr="00C87041" w:rsidRDefault="007A13EF" w:rsidP="007A13EF">
      <w:pPr>
        <w:autoSpaceDE w:val="0"/>
        <w:autoSpaceDN w:val="0"/>
        <w:spacing w:line="360" w:lineRule="exact"/>
        <w:ind w:firstLine="720"/>
        <w:jc w:val="both"/>
        <w:rPr>
          <w:b/>
          <w:sz w:val="24"/>
          <w:szCs w:val="24"/>
          <w:lang w:eastAsia="en-US"/>
        </w:rPr>
      </w:pPr>
      <w:bookmarkStart w:id="0" w:name="_Hlk149030314"/>
      <w:r w:rsidRPr="00C87041">
        <w:rPr>
          <w:b/>
          <w:sz w:val="24"/>
          <w:szCs w:val="24"/>
          <w:lang w:eastAsia="en-US"/>
        </w:rPr>
        <w:t xml:space="preserve">Inexigibilidade de Chamamento Público nº </w:t>
      </w:r>
      <w:r>
        <w:rPr>
          <w:b/>
          <w:sz w:val="24"/>
          <w:szCs w:val="24"/>
          <w:lang w:eastAsia="en-US"/>
        </w:rPr>
        <w:t>30</w:t>
      </w:r>
      <w:r w:rsidRPr="00C87041">
        <w:rPr>
          <w:b/>
          <w:sz w:val="24"/>
          <w:szCs w:val="24"/>
          <w:lang w:eastAsia="en-US"/>
        </w:rPr>
        <w:t>/202</w:t>
      </w:r>
      <w:r>
        <w:rPr>
          <w:b/>
          <w:sz w:val="24"/>
          <w:szCs w:val="24"/>
          <w:lang w:eastAsia="en-US"/>
        </w:rPr>
        <w:t>4</w:t>
      </w:r>
    </w:p>
    <w:p w14:paraId="4DAADF22" w14:textId="77777777" w:rsidR="007A13EF" w:rsidRPr="00C87041" w:rsidRDefault="007A13EF" w:rsidP="007A13EF">
      <w:pPr>
        <w:autoSpaceDE w:val="0"/>
        <w:autoSpaceDN w:val="0"/>
        <w:spacing w:line="360" w:lineRule="exact"/>
        <w:ind w:firstLine="720"/>
        <w:jc w:val="both"/>
        <w:rPr>
          <w:b/>
          <w:sz w:val="24"/>
          <w:szCs w:val="24"/>
          <w:lang w:eastAsia="en-US"/>
        </w:rPr>
      </w:pPr>
      <w:r w:rsidRPr="00C87041">
        <w:rPr>
          <w:b/>
          <w:sz w:val="24"/>
          <w:szCs w:val="24"/>
          <w:lang w:eastAsia="en-US"/>
        </w:rPr>
        <w:t xml:space="preserve">Processo Administrativo nº </w:t>
      </w:r>
      <w:r>
        <w:rPr>
          <w:b/>
          <w:sz w:val="24"/>
          <w:szCs w:val="24"/>
          <w:lang w:eastAsia="en-US"/>
        </w:rPr>
        <w:t>197/2024</w:t>
      </w:r>
    </w:p>
    <w:p w14:paraId="2F3EE84C" w14:textId="77777777" w:rsidR="007A13EF" w:rsidRPr="00C87041" w:rsidRDefault="007A13EF" w:rsidP="007A13EF">
      <w:pPr>
        <w:autoSpaceDE w:val="0"/>
        <w:autoSpaceDN w:val="0"/>
        <w:spacing w:line="360" w:lineRule="exact"/>
        <w:ind w:firstLine="720"/>
        <w:jc w:val="both"/>
        <w:rPr>
          <w:sz w:val="24"/>
          <w:szCs w:val="24"/>
          <w:lang w:val="pt-PT" w:eastAsia="en-US"/>
        </w:rPr>
      </w:pPr>
      <w:r w:rsidRPr="00C87041">
        <w:rPr>
          <w:b/>
          <w:sz w:val="24"/>
          <w:szCs w:val="24"/>
          <w:lang w:val="pt-PT" w:eastAsia="en-US"/>
        </w:rPr>
        <w:t xml:space="preserve">Objeto: </w:t>
      </w:r>
      <w:r w:rsidRPr="00A233E5">
        <w:rPr>
          <w:bCs/>
          <w:sz w:val="24"/>
          <w:szCs w:val="24"/>
          <w:lang w:val="pt-PT" w:eastAsia="en-US"/>
        </w:rPr>
        <w:t>Parceria para</w:t>
      </w:r>
      <w:r>
        <w:rPr>
          <w:b/>
          <w:sz w:val="24"/>
          <w:szCs w:val="24"/>
          <w:lang w:val="pt-PT" w:eastAsia="en-US"/>
        </w:rPr>
        <w:t xml:space="preserve"> </w:t>
      </w:r>
      <w:r w:rsidRPr="00C87041">
        <w:rPr>
          <w:sz w:val="24"/>
          <w:szCs w:val="24"/>
          <w:lang w:val="pt-PT" w:eastAsia="en-US"/>
        </w:rPr>
        <w:t>realização de atividades na área da Assistência Social, para execução dos Serviços de Ações Continuadas - SAC, através da conjugação de esforços para consecução do projeto “Oficinas Funcionais”, conforme plano de trabalho.</w:t>
      </w:r>
    </w:p>
    <w:p w14:paraId="1B628740" w14:textId="77777777" w:rsidR="007A13EF" w:rsidRPr="00C87041" w:rsidRDefault="007A13EF" w:rsidP="007A13EF">
      <w:pPr>
        <w:pStyle w:val="Corpodetexto"/>
        <w:spacing w:line="360" w:lineRule="exact"/>
        <w:ind w:left="0" w:firstLine="720"/>
        <w:rPr>
          <w:bCs/>
          <w:lang w:val="pt-BR"/>
        </w:rPr>
      </w:pPr>
      <w:r w:rsidRPr="00C87041">
        <w:rPr>
          <w:b/>
          <w:lang w:val="pt-BR"/>
        </w:rPr>
        <w:t>Proponente:</w:t>
      </w:r>
      <w:r w:rsidRPr="00C87041">
        <w:rPr>
          <w:b/>
          <w:spacing w:val="-2"/>
          <w:lang w:val="pt-BR"/>
        </w:rPr>
        <w:t xml:space="preserve"> </w:t>
      </w:r>
      <w:bookmarkEnd w:id="0"/>
      <w:r w:rsidRPr="00C87041">
        <w:rPr>
          <w:bCs/>
          <w:lang w:val="pt-BR"/>
        </w:rPr>
        <w:t>Associação de Pais e Amigos dos Excepcionais de Frederico Westphalen</w:t>
      </w:r>
    </w:p>
    <w:p w14:paraId="608BEE4A" w14:textId="77777777" w:rsidR="00C87041" w:rsidRPr="007A13EF" w:rsidRDefault="00C87041" w:rsidP="00C87041">
      <w:pPr>
        <w:pStyle w:val="Corpodetexto"/>
        <w:spacing w:line="360" w:lineRule="exact"/>
        <w:ind w:left="0" w:firstLine="720"/>
        <w:rPr>
          <w:lang w:val="pt-BR"/>
        </w:rPr>
      </w:pPr>
    </w:p>
    <w:p w14:paraId="00000008" w14:textId="4FB9198A" w:rsidR="004326A3" w:rsidRPr="00856D57" w:rsidRDefault="00D41879" w:rsidP="00C9145B">
      <w:pPr>
        <w:spacing w:line="360" w:lineRule="exact"/>
        <w:ind w:firstLine="720"/>
        <w:jc w:val="both"/>
        <w:rPr>
          <w:sz w:val="24"/>
          <w:szCs w:val="24"/>
        </w:rPr>
      </w:pPr>
      <w:r w:rsidRPr="00856D57">
        <w:rPr>
          <w:sz w:val="24"/>
          <w:szCs w:val="24"/>
        </w:rPr>
        <w:t xml:space="preserve">O Poder Executivo de Frederico Westphalen, através do </w:t>
      </w:r>
      <w:r w:rsidR="00D03EFE" w:rsidRPr="00856D57">
        <w:rPr>
          <w:sz w:val="24"/>
          <w:szCs w:val="24"/>
        </w:rPr>
        <w:t xml:space="preserve">Prefeito </w:t>
      </w:r>
      <w:r w:rsidR="00E87AF4" w:rsidRPr="00856D57">
        <w:rPr>
          <w:sz w:val="24"/>
          <w:szCs w:val="24"/>
        </w:rPr>
        <w:t>Municipal</w:t>
      </w:r>
      <w:r w:rsidR="00D03EFE" w:rsidRPr="00856D57">
        <w:rPr>
          <w:sz w:val="24"/>
          <w:szCs w:val="24"/>
        </w:rPr>
        <w:t xml:space="preserve">, Sr. </w:t>
      </w:r>
      <w:r w:rsidR="00E87AF4" w:rsidRPr="00856D57">
        <w:rPr>
          <w:sz w:val="24"/>
          <w:szCs w:val="24"/>
        </w:rPr>
        <w:t>José Alberto Panosso</w:t>
      </w:r>
      <w:r w:rsidRPr="00856D57">
        <w:rPr>
          <w:sz w:val="24"/>
          <w:szCs w:val="24"/>
        </w:rPr>
        <w:t xml:space="preserve">, torna público a Inexigibilidade de Chamamento Público nº </w:t>
      </w:r>
      <w:sdt>
        <w:sdtPr>
          <w:rPr>
            <w:bCs/>
            <w:sz w:val="24"/>
            <w:szCs w:val="24"/>
            <w:lang w:eastAsia="en-US"/>
          </w:rPr>
          <w:alias w:val="Categoria"/>
          <w:tag w:val=""/>
          <w:id w:val="669300717"/>
          <w:placeholder>
            <w:docPart w:val="439AE406EBB24B3A9D38935938AC9ACE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Content>
          <w:r w:rsidR="00A233E5">
            <w:rPr>
              <w:bCs/>
              <w:sz w:val="24"/>
              <w:szCs w:val="24"/>
              <w:lang w:eastAsia="en-US"/>
            </w:rPr>
            <w:t>30/2024</w:t>
          </w:r>
        </w:sdtContent>
      </w:sdt>
      <w:r w:rsidRPr="00856D57">
        <w:rPr>
          <w:sz w:val="24"/>
          <w:szCs w:val="24"/>
        </w:rPr>
        <w:t xml:space="preserve">, para firmar parceria mediante Termo de </w:t>
      </w:r>
      <w:r w:rsidR="000A2193" w:rsidRPr="00856D57">
        <w:rPr>
          <w:sz w:val="24"/>
          <w:szCs w:val="24"/>
        </w:rPr>
        <w:t>Colaboração</w:t>
      </w:r>
      <w:r w:rsidRPr="00856D57">
        <w:rPr>
          <w:sz w:val="24"/>
          <w:szCs w:val="24"/>
        </w:rPr>
        <w:t xml:space="preserve">, com </w:t>
      </w:r>
      <w:r w:rsidR="000A2193" w:rsidRPr="00856D57">
        <w:rPr>
          <w:sz w:val="24"/>
          <w:szCs w:val="24"/>
        </w:rPr>
        <w:t>a</w:t>
      </w:r>
      <w:r w:rsidRPr="00856D57">
        <w:rPr>
          <w:sz w:val="24"/>
          <w:szCs w:val="24"/>
        </w:rPr>
        <w:t xml:space="preserve"> </w:t>
      </w:r>
      <w:sdt>
        <w:sdtPr>
          <w:rPr>
            <w:bCs/>
            <w:sz w:val="24"/>
            <w:szCs w:val="24"/>
          </w:rPr>
          <w:alias w:val="Autor"/>
          <w:tag w:val=""/>
          <w:id w:val="-1030641740"/>
          <w:placeholder>
            <w:docPart w:val="B2C6711BB3CC427993A58035B2F4A2D8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C87041" w:rsidRPr="00C87041">
            <w:rPr>
              <w:bCs/>
              <w:sz w:val="24"/>
              <w:szCs w:val="24"/>
            </w:rPr>
            <w:t>Associação de Pais e Amigos dos Excepcionais de Frederico Westphalen</w:t>
          </w:r>
        </w:sdtContent>
      </w:sdt>
      <w:r w:rsidR="00032ED7" w:rsidRPr="00856D57">
        <w:rPr>
          <w:bCs/>
          <w:sz w:val="24"/>
          <w:szCs w:val="24"/>
        </w:rPr>
        <w:t xml:space="preserve">, </w:t>
      </w:r>
      <w:r w:rsidR="00032ED7" w:rsidRPr="00856D57">
        <w:rPr>
          <w:sz w:val="24"/>
          <w:szCs w:val="24"/>
        </w:rPr>
        <w:t xml:space="preserve"> para</w:t>
      </w:r>
      <w:r w:rsidR="000A2193" w:rsidRPr="00856D57">
        <w:rPr>
          <w:sz w:val="24"/>
          <w:szCs w:val="24"/>
        </w:rPr>
        <w:t xml:space="preserve"> </w:t>
      </w:r>
      <w:r w:rsidR="00C87041" w:rsidRPr="00C87041">
        <w:rPr>
          <w:sz w:val="24"/>
          <w:szCs w:val="24"/>
        </w:rPr>
        <w:t>execução dos Serviços de Ações Continuadas - SAC, através da conjugação de esforços para consecução do projeto “Oficinas Funcionais”</w:t>
      </w:r>
      <w:r w:rsidR="00FB0BA6" w:rsidRPr="00856D57">
        <w:rPr>
          <w:bCs/>
          <w:sz w:val="24"/>
          <w:szCs w:val="24"/>
          <w:lang w:val="pt-PT"/>
        </w:rPr>
        <w:t>,</w:t>
      </w:r>
      <w:r w:rsidR="00032ED7" w:rsidRPr="00856D57">
        <w:rPr>
          <w:sz w:val="24"/>
          <w:szCs w:val="24"/>
        </w:rPr>
        <w:t xml:space="preserve"> com fulcro no art. 31, </w:t>
      </w:r>
      <w:r w:rsidR="00032ED7" w:rsidRPr="00856D57">
        <w:rPr>
          <w:i/>
          <w:sz w:val="24"/>
          <w:szCs w:val="24"/>
        </w:rPr>
        <w:t>caput</w:t>
      </w:r>
      <w:r w:rsidR="00032ED7" w:rsidRPr="00856D57">
        <w:rPr>
          <w:sz w:val="24"/>
          <w:szCs w:val="24"/>
        </w:rPr>
        <w:t xml:space="preserve"> da Lei Federal nº 13.019/2014, uma vez que o processo se encontra devidamente instruído para que assim produza seus legais e jurídicos efeitos</w:t>
      </w:r>
      <w:r w:rsidR="001226AA" w:rsidRPr="00856D57">
        <w:rPr>
          <w:sz w:val="24"/>
          <w:szCs w:val="24"/>
        </w:rPr>
        <w:t>.</w:t>
      </w:r>
    </w:p>
    <w:p w14:paraId="00000009" w14:textId="77777777" w:rsidR="004326A3" w:rsidRPr="00856D57" w:rsidRDefault="00D41879" w:rsidP="00C9145B">
      <w:pPr>
        <w:spacing w:line="360" w:lineRule="exact"/>
        <w:ind w:firstLine="720"/>
        <w:jc w:val="both"/>
        <w:rPr>
          <w:sz w:val="24"/>
          <w:szCs w:val="24"/>
        </w:rPr>
      </w:pPr>
      <w:r w:rsidRPr="00856D57">
        <w:rPr>
          <w:sz w:val="24"/>
          <w:szCs w:val="24"/>
        </w:rPr>
        <w:t>Outras informações estão disponíveis no site através do endereço: https://www.fredericowestphalen-rs.com.br.</w:t>
      </w:r>
    </w:p>
    <w:p w14:paraId="0000000A" w14:textId="77777777" w:rsidR="004326A3" w:rsidRPr="00856D57" w:rsidRDefault="004326A3" w:rsidP="00C9145B">
      <w:pPr>
        <w:spacing w:line="360" w:lineRule="exact"/>
        <w:ind w:firstLine="720"/>
        <w:jc w:val="right"/>
        <w:rPr>
          <w:sz w:val="24"/>
          <w:szCs w:val="24"/>
        </w:rPr>
      </w:pPr>
    </w:p>
    <w:p w14:paraId="0000000B" w14:textId="2B01687F" w:rsidR="004326A3" w:rsidRPr="00856D57" w:rsidRDefault="00D41879" w:rsidP="00C9145B">
      <w:pPr>
        <w:spacing w:line="360" w:lineRule="exact"/>
        <w:ind w:firstLine="720"/>
        <w:jc w:val="right"/>
        <w:rPr>
          <w:sz w:val="24"/>
          <w:szCs w:val="24"/>
        </w:rPr>
      </w:pPr>
      <w:r w:rsidRPr="00856D57">
        <w:rPr>
          <w:sz w:val="24"/>
          <w:szCs w:val="24"/>
        </w:rPr>
        <w:t xml:space="preserve">Frederico Westphalen, </w:t>
      </w:r>
      <w:r w:rsidR="00A11175">
        <w:rPr>
          <w:sz w:val="24"/>
          <w:szCs w:val="24"/>
        </w:rPr>
        <w:t>02</w:t>
      </w:r>
      <w:r w:rsidR="004F7E0F">
        <w:rPr>
          <w:sz w:val="24"/>
          <w:szCs w:val="24"/>
        </w:rPr>
        <w:t xml:space="preserve"> de </w:t>
      </w:r>
      <w:r w:rsidR="00A11175">
        <w:rPr>
          <w:sz w:val="24"/>
          <w:szCs w:val="24"/>
        </w:rPr>
        <w:t>dezembro</w:t>
      </w:r>
      <w:r w:rsidR="004F7E0F">
        <w:rPr>
          <w:sz w:val="24"/>
          <w:szCs w:val="24"/>
        </w:rPr>
        <w:t xml:space="preserve"> de 202</w:t>
      </w:r>
      <w:r w:rsidR="00A11175">
        <w:rPr>
          <w:sz w:val="24"/>
          <w:szCs w:val="24"/>
        </w:rPr>
        <w:t>4</w:t>
      </w:r>
      <w:r w:rsidRPr="00856D57">
        <w:rPr>
          <w:sz w:val="24"/>
          <w:szCs w:val="24"/>
        </w:rPr>
        <w:t>.</w:t>
      </w:r>
    </w:p>
    <w:p w14:paraId="0000000C" w14:textId="77777777" w:rsidR="004326A3" w:rsidRPr="00856D57" w:rsidRDefault="004326A3" w:rsidP="00C9145B">
      <w:pPr>
        <w:spacing w:line="360" w:lineRule="exact"/>
        <w:ind w:firstLine="720"/>
        <w:jc w:val="both"/>
        <w:rPr>
          <w:sz w:val="24"/>
          <w:szCs w:val="24"/>
        </w:rPr>
      </w:pPr>
    </w:p>
    <w:p w14:paraId="0000000D" w14:textId="77777777" w:rsidR="004326A3" w:rsidRPr="00856D57" w:rsidRDefault="004326A3" w:rsidP="00C9145B">
      <w:pPr>
        <w:spacing w:line="360" w:lineRule="exact"/>
        <w:ind w:firstLine="720"/>
        <w:jc w:val="both"/>
        <w:rPr>
          <w:sz w:val="24"/>
          <w:szCs w:val="24"/>
        </w:rPr>
      </w:pPr>
    </w:p>
    <w:p w14:paraId="0000000E" w14:textId="77777777" w:rsidR="004326A3" w:rsidRPr="00856D57" w:rsidRDefault="004326A3" w:rsidP="00C9145B">
      <w:pPr>
        <w:spacing w:line="360" w:lineRule="exact"/>
        <w:ind w:firstLine="720"/>
        <w:jc w:val="both"/>
        <w:rPr>
          <w:sz w:val="24"/>
          <w:szCs w:val="24"/>
        </w:rPr>
      </w:pPr>
    </w:p>
    <w:p w14:paraId="0000000F" w14:textId="77777777" w:rsidR="004326A3" w:rsidRPr="00856D57" w:rsidRDefault="004326A3" w:rsidP="00C9145B">
      <w:pPr>
        <w:spacing w:line="360" w:lineRule="exact"/>
        <w:ind w:firstLine="720"/>
        <w:jc w:val="both"/>
        <w:rPr>
          <w:sz w:val="24"/>
          <w:szCs w:val="24"/>
        </w:rPr>
      </w:pPr>
    </w:p>
    <w:p w14:paraId="2DD996FC" w14:textId="742D4AA3" w:rsidR="00E8177E" w:rsidRPr="00856D57" w:rsidRDefault="00105149" w:rsidP="00C9145B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856D57">
        <w:rPr>
          <w:b/>
          <w:sz w:val="24"/>
          <w:szCs w:val="24"/>
        </w:rPr>
        <w:t>José Alberto Panosso</w:t>
      </w:r>
    </w:p>
    <w:p w14:paraId="00000011" w14:textId="73E1F46B" w:rsidR="004326A3" w:rsidRPr="00856D57" w:rsidRDefault="00D41879" w:rsidP="00C9145B">
      <w:pPr>
        <w:spacing w:line="360" w:lineRule="exact"/>
        <w:ind w:firstLine="720"/>
        <w:jc w:val="center"/>
        <w:rPr>
          <w:sz w:val="24"/>
          <w:szCs w:val="24"/>
        </w:rPr>
      </w:pPr>
      <w:r w:rsidRPr="00856D57">
        <w:rPr>
          <w:sz w:val="24"/>
          <w:szCs w:val="24"/>
        </w:rPr>
        <w:t xml:space="preserve">Prefeito </w:t>
      </w:r>
      <w:r w:rsidR="00105149" w:rsidRPr="00856D57">
        <w:rPr>
          <w:sz w:val="24"/>
          <w:szCs w:val="24"/>
        </w:rPr>
        <w:t xml:space="preserve">Municipal </w:t>
      </w:r>
    </w:p>
    <w:sectPr w:rsidR="004326A3" w:rsidRPr="00856D57" w:rsidSect="00E30394">
      <w:headerReference w:type="default" r:id="rId7"/>
      <w:pgSz w:w="11900" w:h="16840"/>
      <w:pgMar w:top="2552" w:right="1134" w:bottom="1247" w:left="1418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65EB2" w14:textId="77777777" w:rsidR="00A84B87" w:rsidRDefault="00A84B87" w:rsidP="0035177D">
      <w:r>
        <w:separator/>
      </w:r>
    </w:p>
  </w:endnote>
  <w:endnote w:type="continuationSeparator" w:id="0">
    <w:p w14:paraId="4D1C8CB2" w14:textId="77777777" w:rsidR="00A84B87" w:rsidRDefault="00A84B87" w:rsidP="0035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A54F3" w14:textId="77777777" w:rsidR="00A84B87" w:rsidRDefault="00A84B87" w:rsidP="0035177D">
      <w:r>
        <w:separator/>
      </w:r>
    </w:p>
  </w:footnote>
  <w:footnote w:type="continuationSeparator" w:id="0">
    <w:p w14:paraId="41CE4647" w14:textId="77777777" w:rsidR="00A84B87" w:rsidRDefault="00A84B87" w:rsidP="00351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06977" w14:textId="2C81AC6C" w:rsidR="002C74B8" w:rsidRDefault="00C03412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C59E0E3" wp14:editId="47AF291C">
          <wp:simplePos x="0" y="0"/>
          <wp:positionH relativeFrom="column">
            <wp:posOffset>-905774</wp:posOffset>
          </wp:positionH>
          <wp:positionV relativeFrom="paragraph">
            <wp:posOffset>385</wp:posOffset>
          </wp:positionV>
          <wp:extent cx="7585365" cy="10722634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365" cy="107226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6A3"/>
    <w:rsid w:val="00032ED7"/>
    <w:rsid w:val="000937DD"/>
    <w:rsid w:val="000A2193"/>
    <w:rsid w:val="000D74AB"/>
    <w:rsid w:val="00105149"/>
    <w:rsid w:val="00120ED1"/>
    <w:rsid w:val="001226AA"/>
    <w:rsid w:val="00126329"/>
    <w:rsid w:val="002001F8"/>
    <w:rsid w:val="00234890"/>
    <w:rsid w:val="0028650B"/>
    <w:rsid w:val="002C74B8"/>
    <w:rsid w:val="002D3E58"/>
    <w:rsid w:val="0035177D"/>
    <w:rsid w:val="0038361B"/>
    <w:rsid w:val="004326A3"/>
    <w:rsid w:val="004600CB"/>
    <w:rsid w:val="0046317C"/>
    <w:rsid w:val="00490305"/>
    <w:rsid w:val="00496CD5"/>
    <w:rsid w:val="004F7E0F"/>
    <w:rsid w:val="0050526A"/>
    <w:rsid w:val="00567BCE"/>
    <w:rsid w:val="005E795D"/>
    <w:rsid w:val="00621CA4"/>
    <w:rsid w:val="00752B61"/>
    <w:rsid w:val="007A13EF"/>
    <w:rsid w:val="007D54E1"/>
    <w:rsid w:val="00856D57"/>
    <w:rsid w:val="008D7C39"/>
    <w:rsid w:val="00927AB9"/>
    <w:rsid w:val="009E7736"/>
    <w:rsid w:val="00A11175"/>
    <w:rsid w:val="00A233E5"/>
    <w:rsid w:val="00A73319"/>
    <w:rsid w:val="00A84B87"/>
    <w:rsid w:val="00AA56B4"/>
    <w:rsid w:val="00AC76A6"/>
    <w:rsid w:val="00C03412"/>
    <w:rsid w:val="00C4320C"/>
    <w:rsid w:val="00C6296C"/>
    <w:rsid w:val="00C733A9"/>
    <w:rsid w:val="00C81C7F"/>
    <w:rsid w:val="00C87041"/>
    <w:rsid w:val="00C9145B"/>
    <w:rsid w:val="00CF475F"/>
    <w:rsid w:val="00D03EFE"/>
    <w:rsid w:val="00D3244B"/>
    <w:rsid w:val="00D41879"/>
    <w:rsid w:val="00D5154A"/>
    <w:rsid w:val="00D83E5E"/>
    <w:rsid w:val="00D87055"/>
    <w:rsid w:val="00DB7036"/>
    <w:rsid w:val="00E30394"/>
    <w:rsid w:val="00E37B89"/>
    <w:rsid w:val="00E8177E"/>
    <w:rsid w:val="00E87AF4"/>
    <w:rsid w:val="00F85790"/>
    <w:rsid w:val="00FB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5751B"/>
  <w15:docId w15:val="{66C219FF-BAEA-4429-8C07-7381198F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rpodetexto">
    <w:name w:val="Body Text"/>
    <w:basedOn w:val="Normal"/>
    <w:link w:val="CorpodetextoChar"/>
    <w:uiPriority w:val="1"/>
    <w:qFormat/>
    <w:rsid w:val="008D7C39"/>
    <w:pPr>
      <w:autoSpaceDE w:val="0"/>
      <w:autoSpaceDN w:val="0"/>
      <w:ind w:left="112"/>
      <w:jc w:val="both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D7C39"/>
    <w:rPr>
      <w:sz w:val="24"/>
      <w:szCs w:val="24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3517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177D"/>
  </w:style>
  <w:style w:type="paragraph" w:styleId="Rodap">
    <w:name w:val="footer"/>
    <w:basedOn w:val="Normal"/>
    <w:link w:val="RodapChar"/>
    <w:uiPriority w:val="99"/>
    <w:unhideWhenUsed/>
    <w:rsid w:val="003517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177D"/>
  </w:style>
  <w:style w:type="character" w:styleId="TextodoEspaoReservado">
    <w:name w:val="Placeholder Text"/>
    <w:basedOn w:val="Fontepargpadro"/>
    <w:uiPriority w:val="99"/>
    <w:semiHidden/>
    <w:rsid w:val="002001F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0A2193"/>
    <w:pPr>
      <w:autoSpaceDE w:val="0"/>
      <w:autoSpaceDN w:val="0"/>
    </w:pPr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41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39AE406EBB24B3A9D38935938AC9A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CEB0FF-CBD4-46CA-86C1-72D721AB8035}"/>
      </w:docPartPr>
      <w:docPartBody>
        <w:p w:rsidR="00675342" w:rsidRDefault="004E3736" w:rsidP="004E3736">
          <w:pPr>
            <w:pStyle w:val="439AE406EBB24B3A9D38935938AC9ACE"/>
          </w:pPr>
          <w:r w:rsidRPr="00783985">
            <w:rPr>
              <w:rStyle w:val="TextodoEspaoReservado"/>
            </w:rPr>
            <w:t>[Categoria]</w:t>
          </w:r>
        </w:p>
      </w:docPartBody>
    </w:docPart>
    <w:docPart>
      <w:docPartPr>
        <w:name w:val="B2C6711BB3CC427993A58035B2F4A2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0BC4B9-3FF7-4B86-8892-764F04C2AA4B}"/>
      </w:docPartPr>
      <w:docPartBody>
        <w:p w:rsidR="00675342" w:rsidRDefault="004E3736" w:rsidP="004E3736">
          <w:pPr>
            <w:pStyle w:val="B2C6711BB3CC427993A58035B2F4A2D8"/>
          </w:pPr>
          <w:r w:rsidRPr="00783985">
            <w:rPr>
              <w:rStyle w:val="TextodoEspaoReservado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736"/>
    <w:rsid w:val="00014760"/>
    <w:rsid w:val="00302171"/>
    <w:rsid w:val="004771AF"/>
    <w:rsid w:val="004E3736"/>
    <w:rsid w:val="00593B66"/>
    <w:rsid w:val="00601AA4"/>
    <w:rsid w:val="00675342"/>
    <w:rsid w:val="006E2E6D"/>
    <w:rsid w:val="00767824"/>
    <w:rsid w:val="00827A14"/>
    <w:rsid w:val="00AD260C"/>
    <w:rsid w:val="00BD05EF"/>
    <w:rsid w:val="00D3244B"/>
    <w:rsid w:val="00EF0C13"/>
    <w:rsid w:val="00FD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E3736"/>
    <w:rPr>
      <w:color w:val="808080"/>
    </w:rPr>
  </w:style>
  <w:style w:type="paragraph" w:customStyle="1" w:styleId="439AE406EBB24B3A9D38935938AC9ACE">
    <w:name w:val="439AE406EBB24B3A9D38935938AC9ACE"/>
    <w:rsid w:val="004E3736"/>
  </w:style>
  <w:style w:type="paragraph" w:customStyle="1" w:styleId="B2C6711BB3CC427993A58035B2F4A2D8">
    <w:name w:val="B2C6711BB3CC427993A58035B2F4A2D8"/>
    <w:rsid w:val="004E37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8327F-7625-4C52-BA01-A5977C6A7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consecução de finalidade de interesse público e recíproco, em regime de mútua colaboração, na área da cultura, para realização da “7ª Cavalgada da Demarcação do Município de Frederico Westphalen”, na forma estabelecida no plano de trabalho</dc:subject>
  <dc:creator>Associação de Pais e Amigos dos Excepcionais de Frederico Westphalen</dc:creator>
  <dc:description>82/2023</dc:description>
  <cp:lastModifiedBy>CARINA</cp:lastModifiedBy>
  <cp:revision>53</cp:revision>
  <cp:lastPrinted>2023-10-24T15:58:00Z</cp:lastPrinted>
  <dcterms:created xsi:type="dcterms:W3CDTF">2022-09-04T18:57:00Z</dcterms:created>
  <dcterms:modified xsi:type="dcterms:W3CDTF">2024-11-26T13:46:00Z</dcterms:modified>
  <cp:category>30/2024</cp:category>
</cp:coreProperties>
</file>