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1CE" w:rsidRPr="00CE13B5" w:rsidRDefault="004B71CE" w:rsidP="004B71CE">
      <w:pPr>
        <w:pStyle w:val="SemEspaamento"/>
        <w:jc w:val="center"/>
        <w:rPr>
          <w:rFonts w:ascii="Times New Roman" w:hAnsi="Times New Roman"/>
          <w:b/>
          <w:sz w:val="24"/>
          <w:szCs w:val="24"/>
        </w:rPr>
      </w:pPr>
      <w:r>
        <w:rPr>
          <w:rFonts w:ascii="Times New Roman" w:hAnsi="Times New Roman"/>
          <w:b/>
          <w:sz w:val="24"/>
          <w:szCs w:val="24"/>
        </w:rPr>
        <w:t>2</w:t>
      </w:r>
      <w:r w:rsidRPr="00CE13B5">
        <w:rPr>
          <w:rFonts w:ascii="Times New Roman" w:hAnsi="Times New Roman"/>
          <w:b/>
          <w:sz w:val="24"/>
          <w:szCs w:val="24"/>
        </w:rPr>
        <w:t>º ADITIVO AO TERMO DE CREDENCIAMENTO Nº 0</w:t>
      </w:r>
      <w:r>
        <w:rPr>
          <w:rFonts w:ascii="Times New Roman" w:hAnsi="Times New Roman"/>
          <w:b/>
          <w:sz w:val="24"/>
          <w:szCs w:val="24"/>
        </w:rPr>
        <w:t>30</w:t>
      </w:r>
      <w:r w:rsidRPr="00CE13B5">
        <w:rPr>
          <w:rFonts w:ascii="Times New Roman" w:hAnsi="Times New Roman"/>
          <w:b/>
          <w:sz w:val="24"/>
          <w:szCs w:val="24"/>
        </w:rPr>
        <w:t>-2019.</w:t>
      </w:r>
    </w:p>
    <w:p w:rsidR="004B71CE" w:rsidRPr="00577F9F" w:rsidRDefault="004B71CE" w:rsidP="004B71CE">
      <w:pPr>
        <w:pStyle w:val="SemEspaamento"/>
        <w:jc w:val="center"/>
        <w:rPr>
          <w:rFonts w:ascii="Times New Roman" w:hAnsi="Times New Roman"/>
          <w:b/>
          <w:sz w:val="24"/>
          <w:szCs w:val="24"/>
        </w:rPr>
      </w:pPr>
      <w:r w:rsidRPr="00577F9F">
        <w:rPr>
          <w:rFonts w:ascii="Times New Roman" w:hAnsi="Times New Roman"/>
          <w:sz w:val="24"/>
          <w:szCs w:val="24"/>
        </w:rPr>
        <w:t>Edital de Chamamento Público nº 004/2019.</w:t>
      </w:r>
    </w:p>
    <w:p w:rsidR="004B71CE" w:rsidRPr="00CE13B5" w:rsidRDefault="004B71CE" w:rsidP="004B71CE">
      <w:pPr>
        <w:pStyle w:val="SemEspaamento"/>
        <w:ind w:firstLine="1701"/>
        <w:jc w:val="both"/>
        <w:rPr>
          <w:rFonts w:ascii="Times New Roman" w:hAnsi="Times New Roman"/>
          <w:sz w:val="24"/>
          <w:szCs w:val="24"/>
        </w:rPr>
      </w:pPr>
    </w:p>
    <w:p w:rsidR="004B71CE" w:rsidRPr="00CE13B5" w:rsidRDefault="001C6C70" w:rsidP="004B71CE">
      <w:pPr>
        <w:pStyle w:val="SemEspaamento"/>
        <w:ind w:firstLine="1701"/>
        <w:jc w:val="both"/>
        <w:rPr>
          <w:rFonts w:ascii="Times New Roman" w:hAnsi="Times New Roman"/>
          <w:sz w:val="24"/>
          <w:szCs w:val="24"/>
        </w:rPr>
      </w:pPr>
      <w:r>
        <w:rPr>
          <w:rFonts w:ascii="Times New Roman" w:hAnsi="Times New Roman"/>
          <w:sz w:val="24"/>
          <w:szCs w:val="24"/>
        </w:rPr>
        <w:t>O</w:t>
      </w:r>
      <w:r w:rsidR="004B71CE" w:rsidRPr="00CE13B5">
        <w:rPr>
          <w:rFonts w:ascii="Times New Roman" w:hAnsi="Times New Roman"/>
          <w:sz w:val="24"/>
          <w:szCs w:val="24"/>
        </w:rPr>
        <w:t xml:space="preserve"> </w:t>
      </w:r>
      <w:r w:rsidR="004B71CE" w:rsidRPr="00CE13B5">
        <w:rPr>
          <w:rFonts w:ascii="Times New Roman" w:hAnsi="Times New Roman"/>
          <w:b/>
          <w:sz w:val="24"/>
          <w:szCs w:val="24"/>
        </w:rPr>
        <w:t>MUNICÍPIO DE IBIRUBÁ-RS</w:t>
      </w:r>
      <w:r w:rsidR="004B71CE" w:rsidRPr="00CE13B5">
        <w:rPr>
          <w:rFonts w:ascii="Times New Roman" w:hAnsi="Times New Roman"/>
          <w:sz w:val="24"/>
          <w:szCs w:val="24"/>
        </w:rPr>
        <w:t xml:space="preserve">, com sede na Rua Tiradentes, n.º 700, inscrito no CNPJ sob n.º 87.564.381/0001-10, neste ato representado pelo Prefeito </w:t>
      </w:r>
      <w:r w:rsidRPr="00B91D52">
        <w:rPr>
          <w:rFonts w:ascii="Times New Roman" w:hAnsi="Times New Roman"/>
          <w:b/>
          <w:color w:val="000000"/>
        </w:rPr>
        <w:t>ABEL GRAVE</w:t>
      </w:r>
      <w:r w:rsidRPr="00B91D52">
        <w:rPr>
          <w:rFonts w:ascii="Times New Roman" w:hAnsi="Times New Roman"/>
          <w:color w:val="000000"/>
        </w:rPr>
        <w:t xml:space="preserve">, brasileiro, residente e domiciliado na rua Georg Walter </w:t>
      </w:r>
      <w:proofErr w:type="spellStart"/>
      <w:r w:rsidRPr="00B91D52">
        <w:rPr>
          <w:rFonts w:ascii="Times New Roman" w:hAnsi="Times New Roman"/>
          <w:color w:val="000000"/>
        </w:rPr>
        <w:t>Dür</w:t>
      </w:r>
      <w:proofErr w:type="spellEnd"/>
      <w:r w:rsidRPr="00B91D52">
        <w:rPr>
          <w:rFonts w:ascii="Times New Roman" w:hAnsi="Times New Roman"/>
          <w:color w:val="000000"/>
        </w:rPr>
        <w:t>, 522, bairro Pôr do Sol, nesta cidade, com documento de identidade RG sob n.º 5064763534 e CPF sob nº 000.264.290-55</w:t>
      </w:r>
      <w:r w:rsidR="004B71CE" w:rsidRPr="00CE13B5">
        <w:rPr>
          <w:rFonts w:ascii="Times New Roman" w:hAnsi="Times New Roman"/>
          <w:sz w:val="24"/>
          <w:szCs w:val="24"/>
        </w:rPr>
        <w:t xml:space="preserve">, doravante denominado simplesmente CREDENCIANTE, e de outro lado </w:t>
      </w:r>
      <w:r w:rsidR="004B71CE" w:rsidRPr="00B91D52">
        <w:rPr>
          <w:rFonts w:ascii="Times New Roman" w:hAnsi="Times New Roman"/>
          <w:b/>
        </w:rPr>
        <w:t>LABORATÓRIO DE PR</w:t>
      </w:r>
      <w:r w:rsidR="004B71CE">
        <w:rPr>
          <w:rFonts w:ascii="Times New Roman" w:hAnsi="Times New Roman"/>
          <w:b/>
        </w:rPr>
        <w:t>Ó</w:t>
      </w:r>
      <w:r w:rsidR="004B71CE" w:rsidRPr="00B91D52">
        <w:rPr>
          <w:rFonts w:ascii="Times New Roman" w:hAnsi="Times New Roman"/>
          <w:b/>
        </w:rPr>
        <w:t>TE</w:t>
      </w:r>
      <w:r w:rsidR="004B71CE">
        <w:rPr>
          <w:rFonts w:ascii="Times New Roman" w:hAnsi="Times New Roman"/>
          <w:b/>
        </w:rPr>
        <w:t>S</w:t>
      </w:r>
      <w:r w:rsidR="004B71CE" w:rsidRPr="00B91D52">
        <w:rPr>
          <w:rFonts w:ascii="Times New Roman" w:hAnsi="Times New Roman"/>
          <w:b/>
        </w:rPr>
        <w:t xml:space="preserve">E </w:t>
      </w:r>
      <w:r w:rsidR="004B71CE">
        <w:rPr>
          <w:rFonts w:ascii="Times New Roman" w:hAnsi="Times New Roman"/>
          <w:b/>
        </w:rPr>
        <w:t>PRO-DENT LTDA</w:t>
      </w:r>
      <w:r w:rsidR="004B71CE" w:rsidRPr="00B91D52">
        <w:rPr>
          <w:rFonts w:ascii="Times New Roman" w:hAnsi="Times New Roman"/>
        </w:rPr>
        <w:t xml:space="preserve">, inscrita no CNPJ sob nº </w:t>
      </w:r>
      <w:r w:rsidR="004B71CE">
        <w:rPr>
          <w:rFonts w:ascii="Times New Roman" w:hAnsi="Times New Roman"/>
        </w:rPr>
        <w:t>0</w:t>
      </w:r>
      <w:r w:rsidR="004B71CE" w:rsidRPr="00B91D52">
        <w:rPr>
          <w:rFonts w:ascii="Times New Roman" w:hAnsi="Times New Roman"/>
        </w:rPr>
        <w:t>8.9</w:t>
      </w:r>
      <w:r w:rsidR="004B71CE">
        <w:rPr>
          <w:rFonts w:ascii="Times New Roman" w:hAnsi="Times New Roman"/>
        </w:rPr>
        <w:t>12</w:t>
      </w:r>
      <w:r w:rsidR="004B71CE" w:rsidRPr="00B91D52">
        <w:rPr>
          <w:rFonts w:ascii="Times New Roman" w:hAnsi="Times New Roman"/>
        </w:rPr>
        <w:t>.</w:t>
      </w:r>
      <w:r w:rsidR="004B71CE">
        <w:rPr>
          <w:rFonts w:ascii="Times New Roman" w:hAnsi="Times New Roman"/>
        </w:rPr>
        <w:t>418</w:t>
      </w:r>
      <w:r w:rsidR="004B71CE" w:rsidRPr="00B91D52">
        <w:rPr>
          <w:rFonts w:ascii="Times New Roman" w:hAnsi="Times New Roman"/>
        </w:rPr>
        <w:t>/0001-8</w:t>
      </w:r>
      <w:r w:rsidR="004B71CE">
        <w:rPr>
          <w:rFonts w:ascii="Times New Roman" w:hAnsi="Times New Roman"/>
        </w:rPr>
        <w:t>7</w:t>
      </w:r>
      <w:r w:rsidR="004B71CE" w:rsidRPr="00B91D52">
        <w:rPr>
          <w:rFonts w:ascii="Times New Roman" w:hAnsi="Times New Roman"/>
        </w:rPr>
        <w:t xml:space="preserve">, com endereço na </w:t>
      </w:r>
      <w:r w:rsidR="004B71CE">
        <w:rPr>
          <w:rFonts w:ascii="Times New Roman" w:hAnsi="Times New Roman"/>
        </w:rPr>
        <w:t>Avenida Independência</w:t>
      </w:r>
      <w:r w:rsidR="004B71CE" w:rsidRPr="00B91D52">
        <w:rPr>
          <w:rFonts w:ascii="Times New Roman" w:hAnsi="Times New Roman"/>
        </w:rPr>
        <w:t xml:space="preserve">, </w:t>
      </w:r>
      <w:r w:rsidR="004B71CE">
        <w:rPr>
          <w:rFonts w:ascii="Times New Roman" w:hAnsi="Times New Roman"/>
        </w:rPr>
        <w:t>754</w:t>
      </w:r>
      <w:r w:rsidR="004B71CE" w:rsidRPr="00B91D52">
        <w:rPr>
          <w:rFonts w:ascii="Times New Roman" w:hAnsi="Times New Roman"/>
        </w:rPr>
        <w:t xml:space="preserve">, </w:t>
      </w:r>
      <w:r w:rsidR="004B71CE">
        <w:rPr>
          <w:rFonts w:ascii="Times New Roman" w:hAnsi="Times New Roman"/>
        </w:rPr>
        <w:t>Sala 01, C</w:t>
      </w:r>
      <w:r w:rsidR="004B71CE" w:rsidRPr="00B91D52">
        <w:rPr>
          <w:rFonts w:ascii="Times New Roman" w:hAnsi="Times New Roman"/>
        </w:rPr>
        <w:t xml:space="preserve">entro, </w:t>
      </w:r>
      <w:r w:rsidR="004B71CE">
        <w:rPr>
          <w:rFonts w:ascii="Times New Roman" w:hAnsi="Times New Roman"/>
        </w:rPr>
        <w:t>Palmeira das Missões</w:t>
      </w:r>
      <w:r w:rsidR="004B71CE" w:rsidRPr="00B91D52">
        <w:rPr>
          <w:rFonts w:ascii="Times New Roman" w:hAnsi="Times New Roman"/>
        </w:rPr>
        <w:t xml:space="preserve">/RS, </w:t>
      </w:r>
      <w:r w:rsidR="004B71CE">
        <w:rPr>
          <w:rFonts w:ascii="Times New Roman" w:hAnsi="Times New Roman"/>
        </w:rPr>
        <w:t>CEP 98.300-000</w:t>
      </w:r>
      <w:r w:rsidR="004B71CE" w:rsidRPr="00CE13B5">
        <w:rPr>
          <w:rFonts w:ascii="Times New Roman" w:hAnsi="Times New Roman"/>
          <w:sz w:val="24"/>
          <w:szCs w:val="24"/>
        </w:rPr>
        <w:t>, neste ato representada por seu representante legal, de ora em diante denominada apenas como CREDENCIADA, celebram o presente Aditivo nos termos que segue:</w:t>
      </w:r>
    </w:p>
    <w:p w:rsidR="004B71CE" w:rsidRPr="00CE13B5" w:rsidRDefault="004B71CE" w:rsidP="004B71CE">
      <w:pPr>
        <w:pStyle w:val="SemEspaamento"/>
        <w:jc w:val="both"/>
        <w:rPr>
          <w:rFonts w:ascii="Times New Roman" w:hAnsi="Times New Roman"/>
          <w:sz w:val="24"/>
          <w:szCs w:val="24"/>
        </w:rPr>
      </w:pPr>
    </w:p>
    <w:p w:rsidR="004B71CE" w:rsidRPr="00CE13B5" w:rsidRDefault="004B71CE" w:rsidP="004B71CE">
      <w:pPr>
        <w:pStyle w:val="SemEspaamento"/>
        <w:jc w:val="both"/>
        <w:rPr>
          <w:rFonts w:ascii="Times New Roman" w:hAnsi="Times New Roman"/>
          <w:b/>
          <w:sz w:val="24"/>
          <w:szCs w:val="24"/>
        </w:rPr>
      </w:pPr>
      <w:r w:rsidRPr="00CE13B5">
        <w:rPr>
          <w:rFonts w:ascii="Times New Roman" w:hAnsi="Times New Roman"/>
          <w:b/>
          <w:sz w:val="24"/>
          <w:szCs w:val="24"/>
        </w:rPr>
        <w:t>CLÁUSULA PRIMEIRA</w:t>
      </w:r>
    </w:p>
    <w:p w:rsidR="004B71CE" w:rsidRPr="00CE13B5" w:rsidRDefault="004B71CE" w:rsidP="004B71CE">
      <w:pPr>
        <w:pStyle w:val="SemEspaamento"/>
        <w:ind w:firstLine="1701"/>
        <w:jc w:val="both"/>
        <w:rPr>
          <w:rFonts w:ascii="Times New Roman" w:hAnsi="Times New Roman"/>
          <w:sz w:val="24"/>
          <w:szCs w:val="24"/>
        </w:rPr>
      </w:pPr>
      <w:r w:rsidRPr="00CE13B5">
        <w:rPr>
          <w:rFonts w:ascii="Times New Roman" w:hAnsi="Times New Roman"/>
          <w:sz w:val="24"/>
          <w:szCs w:val="24"/>
        </w:rPr>
        <w:t xml:space="preserve">Altera a Cláusula Sétima do contrato que prevê a Confecção de Prótese Dentária, datado de </w:t>
      </w:r>
      <w:r>
        <w:rPr>
          <w:rFonts w:ascii="Times New Roman" w:hAnsi="Times New Roman"/>
          <w:sz w:val="24"/>
          <w:szCs w:val="24"/>
        </w:rPr>
        <w:t>16</w:t>
      </w:r>
      <w:r w:rsidRPr="00CE13B5">
        <w:rPr>
          <w:rFonts w:ascii="Times New Roman" w:hAnsi="Times New Roman"/>
          <w:sz w:val="24"/>
          <w:szCs w:val="24"/>
        </w:rPr>
        <w:t>/12/2019, sendo prorrogado o prazo de vigência do mesmo, até 3</w:t>
      </w:r>
      <w:r>
        <w:rPr>
          <w:rFonts w:ascii="Times New Roman" w:hAnsi="Times New Roman"/>
          <w:sz w:val="24"/>
          <w:szCs w:val="24"/>
        </w:rPr>
        <w:t>0</w:t>
      </w:r>
      <w:r w:rsidRPr="00CE13B5">
        <w:rPr>
          <w:rFonts w:ascii="Times New Roman" w:hAnsi="Times New Roman"/>
          <w:sz w:val="24"/>
          <w:szCs w:val="24"/>
        </w:rPr>
        <w:t xml:space="preserve"> de novembro de 202</w:t>
      </w:r>
      <w:r>
        <w:rPr>
          <w:rFonts w:ascii="Times New Roman" w:hAnsi="Times New Roman"/>
          <w:sz w:val="24"/>
          <w:szCs w:val="24"/>
        </w:rPr>
        <w:t>2</w:t>
      </w:r>
      <w:r w:rsidRPr="00CE13B5">
        <w:rPr>
          <w:rFonts w:ascii="Times New Roman" w:hAnsi="Times New Roman"/>
          <w:sz w:val="24"/>
          <w:szCs w:val="24"/>
        </w:rPr>
        <w:t>.</w:t>
      </w:r>
    </w:p>
    <w:p w:rsidR="004B71CE" w:rsidRPr="00CE13B5" w:rsidRDefault="004B71CE" w:rsidP="004B71CE">
      <w:pPr>
        <w:pStyle w:val="SemEspaamento"/>
        <w:jc w:val="both"/>
        <w:rPr>
          <w:rFonts w:ascii="Times New Roman" w:hAnsi="Times New Roman"/>
          <w:sz w:val="24"/>
          <w:szCs w:val="24"/>
        </w:rPr>
      </w:pPr>
    </w:p>
    <w:p w:rsidR="004B71CE" w:rsidRPr="00CE13B5" w:rsidRDefault="004B71CE" w:rsidP="004B71CE">
      <w:pPr>
        <w:pStyle w:val="SemEspaamento"/>
        <w:jc w:val="both"/>
        <w:rPr>
          <w:rFonts w:ascii="Times New Roman" w:hAnsi="Times New Roman"/>
          <w:b/>
          <w:sz w:val="24"/>
          <w:szCs w:val="24"/>
        </w:rPr>
      </w:pPr>
      <w:r w:rsidRPr="00CE13B5">
        <w:rPr>
          <w:rFonts w:ascii="Times New Roman" w:hAnsi="Times New Roman"/>
          <w:b/>
          <w:sz w:val="24"/>
          <w:szCs w:val="24"/>
        </w:rPr>
        <w:t>CLÁUSULA SEGUNDA</w:t>
      </w:r>
    </w:p>
    <w:p w:rsidR="004B71CE" w:rsidRPr="001C6C70" w:rsidRDefault="004B71CE" w:rsidP="004B71CE">
      <w:pPr>
        <w:pStyle w:val="SemEspaamento"/>
        <w:ind w:firstLine="1701"/>
        <w:jc w:val="both"/>
        <w:rPr>
          <w:rFonts w:ascii="Times New Roman" w:hAnsi="Times New Roman"/>
          <w:sz w:val="24"/>
          <w:szCs w:val="24"/>
        </w:rPr>
      </w:pPr>
      <w:r w:rsidRPr="001C6C70">
        <w:rPr>
          <w:rFonts w:ascii="Times New Roman" w:hAnsi="Times New Roman"/>
          <w:sz w:val="24"/>
          <w:szCs w:val="24"/>
        </w:rPr>
        <w:t xml:space="preserve">Altera a Cláusula Segunda passando a ser pago (correção pela variação do INPC </w:t>
      </w:r>
      <w:r w:rsidR="001C6C70">
        <w:rPr>
          <w:rFonts w:ascii="Times New Roman" w:hAnsi="Times New Roman"/>
          <w:sz w:val="24"/>
          <w:szCs w:val="24"/>
        </w:rPr>
        <w:t>–</w:t>
      </w:r>
      <w:r w:rsidRPr="001C6C70">
        <w:rPr>
          <w:rFonts w:ascii="Times New Roman" w:hAnsi="Times New Roman"/>
          <w:sz w:val="24"/>
          <w:szCs w:val="24"/>
        </w:rPr>
        <w:t xml:space="preserve"> </w:t>
      </w:r>
      <w:r w:rsidR="001C6C70">
        <w:rPr>
          <w:rFonts w:ascii="Times New Roman" w:hAnsi="Times New Roman"/>
          <w:sz w:val="24"/>
          <w:szCs w:val="24"/>
        </w:rPr>
        <w:t>11,08</w:t>
      </w:r>
      <w:r w:rsidRPr="001C6C70">
        <w:rPr>
          <w:rFonts w:ascii="Times New Roman" w:hAnsi="Times New Roman"/>
          <w:sz w:val="24"/>
          <w:szCs w:val="24"/>
        </w:rPr>
        <w:t>%), a contar de 01/12/202</w:t>
      </w:r>
      <w:r w:rsidR="001C6C70">
        <w:rPr>
          <w:rFonts w:ascii="Times New Roman" w:hAnsi="Times New Roman"/>
          <w:sz w:val="24"/>
          <w:szCs w:val="24"/>
        </w:rPr>
        <w:t>1</w:t>
      </w:r>
      <w:r w:rsidRPr="001C6C70">
        <w:rPr>
          <w:rFonts w:ascii="Times New Roman" w:hAnsi="Times New Roman"/>
          <w:sz w:val="24"/>
          <w:szCs w:val="24"/>
        </w:rPr>
        <w:t>, o valor unitário, conforme abaixo:</w:t>
      </w:r>
    </w:p>
    <w:p w:rsidR="004B71CE" w:rsidRPr="001C6C70" w:rsidRDefault="004B71CE" w:rsidP="004B71CE">
      <w:pPr>
        <w:pStyle w:val="SemEspaamento"/>
        <w:ind w:firstLine="1701"/>
        <w:jc w:val="both"/>
        <w:rPr>
          <w:rFonts w:ascii="Times New Roman" w:hAnsi="Times New Roman"/>
          <w:sz w:val="24"/>
          <w:szCs w:val="24"/>
        </w:rPr>
      </w:pPr>
      <w:r w:rsidRPr="001C6C70">
        <w:rPr>
          <w:rFonts w:ascii="Times New Roman" w:hAnsi="Times New Roman"/>
          <w:sz w:val="24"/>
          <w:szCs w:val="24"/>
        </w:rPr>
        <w:t>Item 1 - R$ 2</w:t>
      </w:r>
      <w:r w:rsidR="001C6C70">
        <w:rPr>
          <w:rFonts w:ascii="Times New Roman" w:hAnsi="Times New Roman"/>
          <w:sz w:val="24"/>
          <w:szCs w:val="24"/>
        </w:rPr>
        <w:t>25</w:t>
      </w:r>
      <w:r w:rsidRPr="001C6C70">
        <w:rPr>
          <w:rFonts w:ascii="Times New Roman" w:hAnsi="Times New Roman"/>
          <w:sz w:val="24"/>
          <w:szCs w:val="24"/>
        </w:rPr>
        <w:t xml:space="preserve">,00 (duzentos e </w:t>
      </w:r>
      <w:r w:rsidR="001C6C70">
        <w:rPr>
          <w:rFonts w:ascii="Times New Roman" w:hAnsi="Times New Roman"/>
          <w:sz w:val="24"/>
          <w:szCs w:val="24"/>
        </w:rPr>
        <w:t xml:space="preserve">vinte e cinco </w:t>
      </w:r>
      <w:r w:rsidRPr="001C6C70">
        <w:rPr>
          <w:rFonts w:ascii="Times New Roman" w:hAnsi="Times New Roman"/>
          <w:sz w:val="24"/>
          <w:szCs w:val="24"/>
        </w:rPr>
        <w:t>reais);</w:t>
      </w:r>
    </w:p>
    <w:p w:rsidR="004B71CE" w:rsidRPr="00CE13B5" w:rsidRDefault="004B71CE" w:rsidP="004B71CE">
      <w:pPr>
        <w:pStyle w:val="SemEspaamento"/>
        <w:ind w:firstLine="1701"/>
        <w:jc w:val="both"/>
        <w:rPr>
          <w:rFonts w:ascii="Times New Roman" w:hAnsi="Times New Roman"/>
          <w:sz w:val="24"/>
          <w:szCs w:val="24"/>
        </w:rPr>
      </w:pPr>
      <w:r w:rsidRPr="001C6C70">
        <w:rPr>
          <w:rFonts w:ascii="Times New Roman" w:hAnsi="Times New Roman"/>
          <w:sz w:val="24"/>
          <w:szCs w:val="24"/>
        </w:rPr>
        <w:t xml:space="preserve">Item 2 – R$ </w:t>
      </w:r>
      <w:r w:rsidR="001C6C70">
        <w:rPr>
          <w:rFonts w:ascii="Times New Roman" w:hAnsi="Times New Roman"/>
          <w:sz w:val="24"/>
          <w:szCs w:val="24"/>
        </w:rPr>
        <w:t>27</w:t>
      </w:r>
      <w:r w:rsidR="004A348A">
        <w:rPr>
          <w:rFonts w:ascii="Times New Roman" w:hAnsi="Times New Roman"/>
          <w:sz w:val="24"/>
          <w:szCs w:val="24"/>
        </w:rPr>
        <w:t>6</w:t>
      </w:r>
      <w:r w:rsidR="001C6C70">
        <w:rPr>
          <w:rFonts w:ascii="Times New Roman" w:hAnsi="Times New Roman"/>
          <w:sz w:val="24"/>
          <w:szCs w:val="24"/>
        </w:rPr>
        <w:t>,00</w:t>
      </w:r>
      <w:r w:rsidRPr="001C6C70">
        <w:rPr>
          <w:rFonts w:ascii="Times New Roman" w:hAnsi="Times New Roman"/>
          <w:sz w:val="24"/>
          <w:szCs w:val="24"/>
        </w:rPr>
        <w:t xml:space="preserve"> (duzentos e </w:t>
      </w:r>
      <w:r w:rsidR="001C6C70">
        <w:rPr>
          <w:rFonts w:ascii="Times New Roman" w:hAnsi="Times New Roman"/>
          <w:sz w:val="24"/>
          <w:szCs w:val="24"/>
        </w:rPr>
        <w:t xml:space="preserve">setenta e </w:t>
      </w:r>
      <w:r w:rsidR="004A348A">
        <w:rPr>
          <w:rFonts w:ascii="Times New Roman" w:hAnsi="Times New Roman"/>
          <w:sz w:val="24"/>
          <w:szCs w:val="24"/>
        </w:rPr>
        <w:t>seis</w:t>
      </w:r>
      <w:bookmarkStart w:id="0" w:name="_GoBack"/>
      <w:bookmarkEnd w:id="0"/>
      <w:r w:rsidR="001C6C70">
        <w:rPr>
          <w:rFonts w:ascii="Times New Roman" w:hAnsi="Times New Roman"/>
          <w:sz w:val="24"/>
          <w:szCs w:val="24"/>
        </w:rPr>
        <w:t xml:space="preserve"> </w:t>
      </w:r>
      <w:r w:rsidRPr="001C6C70">
        <w:rPr>
          <w:rFonts w:ascii="Times New Roman" w:hAnsi="Times New Roman"/>
          <w:sz w:val="24"/>
          <w:szCs w:val="24"/>
        </w:rPr>
        <w:t>reais).</w:t>
      </w:r>
    </w:p>
    <w:p w:rsidR="004B71CE" w:rsidRPr="00CE13B5" w:rsidRDefault="004B71CE" w:rsidP="004B71CE">
      <w:pPr>
        <w:pStyle w:val="SemEspaamento"/>
        <w:jc w:val="both"/>
        <w:rPr>
          <w:rFonts w:ascii="Times New Roman" w:hAnsi="Times New Roman"/>
          <w:sz w:val="24"/>
          <w:szCs w:val="24"/>
        </w:rPr>
      </w:pPr>
    </w:p>
    <w:p w:rsidR="004B71CE" w:rsidRPr="00CE13B5" w:rsidRDefault="004B71CE" w:rsidP="004B71CE">
      <w:pPr>
        <w:pStyle w:val="SemEspaamento"/>
        <w:jc w:val="both"/>
        <w:rPr>
          <w:rFonts w:ascii="Times New Roman" w:hAnsi="Times New Roman"/>
          <w:b/>
          <w:sz w:val="24"/>
          <w:szCs w:val="24"/>
        </w:rPr>
      </w:pPr>
      <w:r w:rsidRPr="00CE13B5">
        <w:rPr>
          <w:rFonts w:ascii="Times New Roman" w:hAnsi="Times New Roman"/>
          <w:b/>
          <w:sz w:val="24"/>
          <w:szCs w:val="24"/>
        </w:rPr>
        <w:t>CLÁUSULA TERCEIRA</w:t>
      </w:r>
    </w:p>
    <w:p w:rsidR="004B71CE" w:rsidRPr="00CE13B5" w:rsidRDefault="004B71CE" w:rsidP="004B71CE">
      <w:pPr>
        <w:pStyle w:val="SemEspaamento"/>
        <w:ind w:firstLine="1701"/>
        <w:jc w:val="both"/>
        <w:rPr>
          <w:rFonts w:ascii="Times New Roman" w:hAnsi="Times New Roman"/>
          <w:sz w:val="24"/>
          <w:szCs w:val="24"/>
        </w:rPr>
      </w:pPr>
      <w:r w:rsidRPr="00CE13B5">
        <w:rPr>
          <w:rFonts w:ascii="Times New Roman" w:hAnsi="Times New Roman"/>
          <w:sz w:val="24"/>
          <w:szCs w:val="24"/>
        </w:rPr>
        <w:t xml:space="preserve">Permanecem inalteradas as demais cláusulas do contrato. </w:t>
      </w:r>
    </w:p>
    <w:p w:rsidR="004B71CE" w:rsidRPr="00CE13B5" w:rsidRDefault="004B71CE" w:rsidP="004B71CE">
      <w:pPr>
        <w:pStyle w:val="SemEspaamento"/>
        <w:ind w:firstLine="1701"/>
        <w:jc w:val="both"/>
        <w:rPr>
          <w:rFonts w:ascii="Times New Roman" w:hAnsi="Times New Roman"/>
          <w:sz w:val="24"/>
          <w:szCs w:val="24"/>
        </w:rPr>
      </w:pPr>
      <w:r w:rsidRPr="00CE13B5">
        <w:rPr>
          <w:rFonts w:ascii="Times New Roman" w:hAnsi="Times New Roman"/>
          <w:sz w:val="24"/>
          <w:szCs w:val="24"/>
        </w:rPr>
        <w:t>E, por estarem as partes justas e contratadas, firmam o presente instrumento em três (03) vias de igual teor e forma para um único efeito, na presença de duas (2) testemunhas, abaixo assinadas.</w:t>
      </w:r>
    </w:p>
    <w:p w:rsidR="004B71CE" w:rsidRPr="00CE13B5" w:rsidRDefault="004B71CE" w:rsidP="004B71CE">
      <w:pPr>
        <w:pStyle w:val="SemEspaamento"/>
        <w:ind w:firstLine="1701"/>
        <w:jc w:val="both"/>
        <w:rPr>
          <w:rFonts w:ascii="Times New Roman" w:hAnsi="Times New Roman"/>
          <w:sz w:val="24"/>
          <w:szCs w:val="24"/>
        </w:rPr>
      </w:pPr>
      <w:r w:rsidRPr="00CE13B5">
        <w:rPr>
          <w:rFonts w:ascii="Times New Roman" w:hAnsi="Times New Roman"/>
          <w:sz w:val="24"/>
          <w:szCs w:val="24"/>
        </w:rPr>
        <w:t xml:space="preserve">IBIRUBÁ, em </w:t>
      </w:r>
      <w:r w:rsidR="001C6C70">
        <w:rPr>
          <w:rFonts w:ascii="Times New Roman" w:hAnsi="Times New Roman"/>
          <w:sz w:val="24"/>
          <w:szCs w:val="24"/>
        </w:rPr>
        <w:t>30</w:t>
      </w:r>
      <w:r w:rsidRPr="00CE13B5">
        <w:rPr>
          <w:rFonts w:ascii="Times New Roman" w:hAnsi="Times New Roman"/>
          <w:sz w:val="24"/>
          <w:szCs w:val="24"/>
        </w:rPr>
        <w:t xml:space="preserve"> de novembro de 202</w:t>
      </w:r>
      <w:r>
        <w:rPr>
          <w:rFonts w:ascii="Times New Roman" w:hAnsi="Times New Roman"/>
          <w:sz w:val="24"/>
          <w:szCs w:val="24"/>
        </w:rPr>
        <w:t>1</w:t>
      </w:r>
      <w:r w:rsidRPr="00CE13B5">
        <w:rPr>
          <w:rFonts w:ascii="Times New Roman" w:hAnsi="Times New Roman"/>
          <w:sz w:val="24"/>
          <w:szCs w:val="24"/>
        </w:rPr>
        <w:t>.</w:t>
      </w:r>
    </w:p>
    <w:p w:rsidR="004B71CE" w:rsidRPr="004F141F" w:rsidRDefault="004B71CE" w:rsidP="004B71CE">
      <w:pPr>
        <w:pStyle w:val="SemEspaamento"/>
        <w:rPr>
          <w:rFonts w:ascii="Times New Roman" w:hAnsi="Times New Roman"/>
        </w:rPr>
      </w:pPr>
    </w:p>
    <w:p w:rsidR="004B71CE" w:rsidRDefault="004B71CE" w:rsidP="004B71CE">
      <w:pPr>
        <w:pStyle w:val="SemEspaamento"/>
        <w:rPr>
          <w:rFonts w:ascii="Times New Roman" w:hAnsi="Times New Roman"/>
        </w:rPr>
      </w:pPr>
    </w:p>
    <w:p w:rsidR="004B71CE" w:rsidRDefault="004B71CE" w:rsidP="004B71CE">
      <w:pPr>
        <w:pStyle w:val="SemEspaamento"/>
        <w:rPr>
          <w:rFonts w:ascii="Times New Roman" w:hAnsi="Times New Roman"/>
        </w:rPr>
      </w:pPr>
    </w:p>
    <w:p w:rsidR="004B71CE" w:rsidRPr="004F141F" w:rsidRDefault="004B71CE" w:rsidP="004B71CE">
      <w:pPr>
        <w:pStyle w:val="SemEspaamento"/>
        <w:rPr>
          <w:rFonts w:ascii="Times New Roman" w:hAnsi="Times New Roman"/>
        </w:rPr>
      </w:pPr>
    </w:p>
    <w:p w:rsidR="004B71CE" w:rsidRPr="004F141F" w:rsidRDefault="004B71CE" w:rsidP="004B71CE">
      <w:pPr>
        <w:pStyle w:val="SemEspaamento"/>
        <w:jc w:val="center"/>
        <w:rPr>
          <w:rFonts w:ascii="Times New Roman" w:hAnsi="Times New Roman"/>
        </w:rPr>
      </w:pPr>
      <w:r w:rsidRPr="004F141F">
        <w:rPr>
          <w:rFonts w:ascii="Times New Roman" w:hAnsi="Times New Roman"/>
        </w:rPr>
        <w:t>MUNICÍPIO DE IBIRUBÁ,</w:t>
      </w:r>
    </w:p>
    <w:p w:rsidR="004B71CE" w:rsidRPr="004F141F" w:rsidRDefault="004B71CE" w:rsidP="004B71CE">
      <w:pPr>
        <w:pStyle w:val="SemEspaamento"/>
        <w:jc w:val="center"/>
        <w:rPr>
          <w:rFonts w:ascii="Times New Roman" w:hAnsi="Times New Roman"/>
        </w:rPr>
      </w:pPr>
      <w:r w:rsidRPr="001C6C70">
        <w:rPr>
          <w:rFonts w:ascii="Times New Roman" w:hAnsi="Times New Roman"/>
        </w:rPr>
        <w:t>A</w:t>
      </w:r>
      <w:r w:rsidR="001C6C70" w:rsidRPr="001C6C70">
        <w:rPr>
          <w:rFonts w:ascii="Times New Roman" w:hAnsi="Times New Roman"/>
        </w:rPr>
        <w:t>BEL GRAVE</w:t>
      </w:r>
      <w:r w:rsidRPr="001C6C70">
        <w:rPr>
          <w:rFonts w:ascii="Times New Roman" w:hAnsi="Times New Roman"/>
        </w:rPr>
        <w:t>.</w:t>
      </w:r>
    </w:p>
    <w:p w:rsidR="004B71CE" w:rsidRPr="004F141F" w:rsidRDefault="004B71CE" w:rsidP="004B71CE">
      <w:pPr>
        <w:pStyle w:val="SemEspaamento"/>
        <w:jc w:val="center"/>
        <w:rPr>
          <w:rFonts w:ascii="Times New Roman" w:hAnsi="Times New Roman"/>
        </w:rPr>
      </w:pPr>
    </w:p>
    <w:p w:rsidR="004B71CE" w:rsidRDefault="004B71CE" w:rsidP="004B71CE">
      <w:pPr>
        <w:pStyle w:val="SemEspaamento"/>
        <w:jc w:val="center"/>
        <w:rPr>
          <w:rFonts w:ascii="Times New Roman" w:hAnsi="Times New Roman"/>
        </w:rPr>
      </w:pPr>
    </w:p>
    <w:p w:rsidR="001C6C70" w:rsidRPr="004F141F" w:rsidRDefault="001C6C70" w:rsidP="004B71CE">
      <w:pPr>
        <w:pStyle w:val="SemEspaamento"/>
        <w:jc w:val="center"/>
        <w:rPr>
          <w:rFonts w:ascii="Times New Roman" w:hAnsi="Times New Roman"/>
        </w:rPr>
      </w:pPr>
    </w:p>
    <w:p w:rsidR="004B71CE" w:rsidRPr="004F141F" w:rsidRDefault="004B71CE" w:rsidP="004B71CE">
      <w:pPr>
        <w:pStyle w:val="SemEspaamento"/>
        <w:jc w:val="center"/>
        <w:rPr>
          <w:rFonts w:ascii="Times New Roman" w:hAnsi="Times New Roman"/>
        </w:rPr>
      </w:pPr>
    </w:p>
    <w:p w:rsidR="004B71CE" w:rsidRPr="001D42DF" w:rsidRDefault="004B71CE" w:rsidP="004B71CE">
      <w:pPr>
        <w:pStyle w:val="SemEspaamento"/>
        <w:jc w:val="center"/>
        <w:rPr>
          <w:rFonts w:ascii="Times New Roman" w:hAnsi="Times New Roman"/>
        </w:rPr>
      </w:pPr>
      <w:r w:rsidRPr="001D42DF">
        <w:rPr>
          <w:rFonts w:ascii="Times New Roman" w:hAnsi="Times New Roman"/>
        </w:rPr>
        <w:t>LABORATÓRIO DE PRÓTESE PRO-DENT LTDA,</w:t>
      </w:r>
    </w:p>
    <w:p w:rsidR="004B71CE" w:rsidRPr="004F141F" w:rsidRDefault="004B71CE" w:rsidP="004B71CE">
      <w:pPr>
        <w:pStyle w:val="SemEspaamento"/>
        <w:jc w:val="center"/>
        <w:rPr>
          <w:rFonts w:ascii="Times New Roman" w:hAnsi="Times New Roman"/>
        </w:rPr>
      </w:pPr>
      <w:r w:rsidRPr="004F141F">
        <w:rPr>
          <w:rFonts w:ascii="Times New Roman" w:hAnsi="Times New Roman"/>
        </w:rPr>
        <w:t>CREDENCIADA.</w:t>
      </w:r>
    </w:p>
    <w:p w:rsidR="004B71CE" w:rsidRPr="004F141F" w:rsidRDefault="004B71CE" w:rsidP="004B71CE">
      <w:pPr>
        <w:pStyle w:val="SemEspaamento"/>
        <w:rPr>
          <w:rFonts w:ascii="Times New Roman" w:hAnsi="Times New Roman"/>
        </w:rPr>
      </w:pPr>
      <w:r w:rsidRPr="004F141F">
        <w:rPr>
          <w:rFonts w:ascii="Times New Roman" w:hAnsi="Times New Roman"/>
        </w:rPr>
        <w:t>TESTEMUNHAS</w:t>
      </w:r>
    </w:p>
    <w:p w:rsidR="004B71CE" w:rsidRDefault="004B71CE" w:rsidP="004B71CE">
      <w:pPr>
        <w:pStyle w:val="SemEspaamento"/>
        <w:rPr>
          <w:rFonts w:ascii="Times New Roman" w:hAnsi="Times New Roman"/>
        </w:rPr>
      </w:pPr>
    </w:p>
    <w:p w:rsidR="001C6C70" w:rsidRPr="004F141F" w:rsidRDefault="001C6C70" w:rsidP="004B71CE">
      <w:pPr>
        <w:pStyle w:val="SemEspaamento"/>
        <w:rPr>
          <w:rFonts w:ascii="Times New Roman" w:hAnsi="Times New Roman"/>
        </w:rPr>
      </w:pPr>
    </w:p>
    <w:p w:rsidR="004B71CE" w:rsidRDefault="004B71CE" w:rsidP="004B71CE">
      <w:pPr>
        <w:spacing w:after="0" w:line="240" w:lineRule="auto"/>
        <w:rPr>
          <w:rFonts w:ascii="Times New Roman" w:hAnsi="Times New Roman"/>
          <w:b/>
          <w:sz w:val="24"/>
          <w:szCs w:val="24"/>
        </w:rPr>
      </w:pPr>
      <w:r w:rsidRPr="004F141F">
        <w:rPr>
          <w:rFonts w:ascii="Times New Roman" w:hAnsi="Times New Roman"/>
        </w:rPr>
        <w:t>...................................................................</w:t>
      </w:r>
      <w:r w:rsidRPr="004F141F">
        <w:rPr>
          <w:rFonts w:ascii="Times New Roman" w:hAnsi="Times New Roman"/>
        </w:rPr>
        <w:tab/>
        <w:t xml:space="preserve"> ....................................................................</w:t>
      </w:r>
      <w:r>
        <w:rPr>
          <w:rFonts w:ascii="Times New Roman" w:hAnsi="Times New Roman"/>
          <w:b/>
          <w:sz w:val="24"/>
          <w:szCs w:val="24"/>
        </w:rPr>
        <w:br w:type="page"/>
      </w:r>
    </w:p>
    <w:p w:rsidR="00D74B43" w:rsidRPr="00CE13B5" w:rsidRDefault="00D74B43" w:rsidP="00D74B43">
      <w:pPr>
        <w:pStyle w:val="SemEspaamento"/>
        <w:jc w:val="center"/>
        <w:rPr>
          <w:rFonts w:ascii="Times New Roman" w:hAnsi="Times New Roman"/>
          <w:b/>
          <w:sz w:val="24"/>
          <w:szCs w:val="24"/>
        </w:rPr>
      </w:pPr>
      <w:r w:rsidRPr="00CE13B5">
        <w:rPr>
          <w:rFonts w:ascii="Times New Roman" w:hAnsi="Times New Roman"/>
          <w:b/>
          <w:sz w:val="24"/>
          <w:szCs w:val="24"/>
        </w:rPr>
        <w:lastRenderedPageBreak/>
        <w:t>1º ADITIVO AO TERMO DE CREDENCIAMENTO Nº 0</w:t>
      </w:r>
      <w:r>
        <w:rPr>
          <w:rFonts w:ascii="Times New Roman" w:hAnsi="Times New Roman"/>
          <w:b/>
          <w:sz w:val="24"/>
          <w:szCs w:val="24"/>
        </w:rPr>
        <w:t>30</w:t>
      </w:r>
      <w:r w:rsidRPr="00CE13B5">
        <w:rPr>
          <w:rFonts w:ascii="Times New Roman" w:hAnsi="Times New Roman"/>
          <w:b/>
          <w:sz w:val="24"/>
          <w:szCs w:val="24"/>
        </w:rPr>
        <w:t>-2019.</w:t>
      </w:r>
    </w:p>
    <w:p w:rsidR="00D74B43" w:rsidRPr="00577F9F" w:rsidRDefault="00D74B43" w:rsidP="00D74B43">
      <w:pPr>
        <w:pStyle w:val="SemEspaamento"/>
        <w:jc w:val="center"/>
        <w:rPr>
          <w:rFonts w:ascii="Times New Roman" w:hAnsi="Times New Roman"/>
          <w:b/>
          <w:sz w:val="24"/>
          <w:szCs w:val="24"/>
        </w:rPr>
      </w:pPr>
      <w:r w:rsidRPr="00577F9F">
        <w:rPr>
          <w:rFonts w:ascii="Times New Roman" w:hAnsi="Times New Roman"/>
          <w:sz w:val="24"/>
          <w:szCs w:val="24"/>
        </w:rPr>
        <w:t>Edital de Chamamento Público nº 004/2019.</w:t>
      </w:r>
    </w:p>
    <w:p w:rsidR="00D74B43" w:rsidRPr="00CE13B5" w:rsidRDefault="00D74B43" w:rsidP="00D74B43">
      <w:pPr>
        <w:pStyle w:val="SemEspaamento"/>
        <w:ind w:firstLine="1701"/>
        <w:jc w:val="both"/>
        <w:rPr>
          <w:rFonts w:ascii="Times New Roman" w:hAnsi="Times New Roman"/>
          <w:sz w:val="24"/>
          <w:szCs w:val="24"/>
        </w:rPr>
      </w:pPr>
    </w:p>
    <w:p w:rsidR="00D74B43" w:rsidRPr="00CE13B5" w:rsidRDefault="00D74B43" w:rsidP="00D74B43">
      <w:pPr>
        <w:pStyle w:val="SemEspaamento"/>
        <w:ind w:firstLine="1701"/>
        <w:jc w:val="both"/>
        <w:rPr>
          <w:rFonts w:ascii="Times New Roman" w:hAnsi="Times New Roman"/>
          <w:sz w:val="24"/>
          <w:szCs w:val="24"/>
        </w:rPr>
      </w:pPr>
      <w:r w:rsidRPr="00CE13B5">
        <w:rPr>
          <w:rFonts w:ascii="Times New Roman" w:hAnsi="Times New Roman"/>
          <w:sz w:val="24"/>
          <w:szCs w:val="24"/>
        </w:rPr>
        <w:t xml:space="preserve">Pelo presente instrumento, de um lado o </w:t>
      </w:r>
      <w:r w:rsidRPr="00CE13B5">
        <w:rPr>
          <w:rFonts w:ascii="Times New Roman" w:hAnsi="Times New Roman"/>
          <w:b/>
          <w:sz w:val="24"/>
          <w:szCs w:val="24"/>
        </w:rPr>
        <w:t>MUNICÍPIO DE IBIRUBÁ-RS</w:t>
      </w:r>
      <w:r w:rsidRPr="00CE13B5">
        <w:rPr>
          <w:rFonts w:ascii="Times New Roman" w:hAnsi="Times New Roman"/>
          <w:sz w:val="24"/>
          <w:szCs w:val="24"/>
        </w:rPr>
        <w:t xml:space="preserve">, com sede na Rua Tiradentes, n.º 700, inscrito no CNPJ sob n.º 87.564.381/0001-10, neste ato representado pelo Prefeito </w:t>
      </w:r>
      <w:r w:rsidRPr="00CE13B5">
        <w:rPr>
          <w:rFonts w:ascii="Times New Roman" w:hAnsi="Times New Roman"/>
          <w:color w:val="000000"/>
          <w:sz w:val="24"/>
          <w:szCs w:val="24"/>
        </w:rPr>
        <w:t>em exercício, Sr. ALBERI ANTONIO BEHNEN, brasileiro, residente e domiciliado nesta cidade, com documento de identidade RG sob n.º 1022413601 e CPF sob nº 386.429.640-49</w:t>
      </w:r>
      <w:r w:rsidRPr="00CE13B5">
        <w:rPr>
          <w:rFonts w:ascii="Times New Roman" w:hAnsi="Times New Roman"/>
          <w:sz w:val="24"/>
          <w:szCs w:val="24"/>
        </w:rPr>
        <w:t xml:space="preserve">, doravante denominado simplesmente CREDENCIANTE, e de outro lado </w:t>
      </w:r>
      <w:r w:rsidRPr="00B91D52">
        <w:rPr>
          <w:rFonts w:ascii="Times New Roman" w:hAnsi="Times New Roman"/>
          <w:b/>
        </w:rPr>
        <w:t>LABORATÓRIO DE PR</w:t>
      </w:r>
      <w:r>
        <w:rPr>
          <w:rFonts w:ascii="Times New Roman" w:hAnsi="Times New Roman"/>
          <w:b/>
        </w:rPr>
        <w:t>Ó</w:t>
      </w:r>
      <w:r w:rsidRPr="00B91D52">
        <w:rPr>
          <w:rFonts w:ascii="Times New Roman" w:hAnsi="Times New Roman"/>
          <w:b/>
        </w:rPr>
        <w:t>TE</w:t>
      </w:r>
      <w:r>
        <w:rPr>
          <w:rFonts w:ascii="Times New Roman" w:hAnsi="Times New Roman"/>
          <w:b/>
        </w:rPr>
        <w:t>S</w:t>
      </w:r>
      <w:r w:rsidRPr="00B91D52">
        <w:rPr>
          <w:rFonts w:ascii="Times New Roman" w:hAnsi="Times New Roman"/>
          <w:b/>
        </w:rPr>
        <w:t xml:space="preserve">E </w:t>
      </w:r>
      <w:r>
        <w:rPr>
          <w:rFonts w:ascii="Times New Roman" w:hAnsi="Times New Roman"/>
          <w:b/>
        </w:rPr>
        <w:t>PRO-DENT LTDA</w:t>
      </w:r>
      <w:r w:rsidRPr="00B91D52">
        <w:rPr>
          <w:rFonts w:ascii="Times New Roman" w:hAnsi="Times New Roman"/>
        </w:rPr>
        <w:t xml:space="preserve">, inscrita no CNPJ sob nº </w:t>
      </w:r>
      <w:r>
        <w:rPr>
          <w:rFonts w:ascii="Times New Roman" w:hAnsi="Times New Roman"/>
        </w:rPr>
        <w:t>0</w:t>
      </w:r>
      <w:r w:rsidRPr="00B91D52">
        <w:rPr>
          <w:rFonts w:ascii="Times New Roman" w:hAnsi="Times New Roman"/>
        </w:rPr>
        <w:t>8.9</w:t>
      </w:r>
      <w:r>
        <w:rPr>
          <w:rFonts w:ascii="Times New Roman" w:hAnsi="Times New Roman"/>
        </w:rPr>
        <w:t>12</w:t>
      </w:r>
      <w:r w:rsidRPr="00B91D52">
        <w:rPr>
          <w:rFonts w:ascii="Times New Roman" w:hAnsi="Times New Roman"/>
        </w:rPr>
        <w:t>.</w:t>
      </w:r>
      <w:r>
        <w:rPr>
          <w:rFonts w:ascii="Times New Roman" w:hAnsi="Times New Roman"/>
        </w:rPr>
        <w:t>418</w:t>
      </w:r>
      <w:r w:rsidRPr="00B91D52">
        <w:rPr>
          <w:rFonts w:ascii="Times New Roman" w:hAnsi="Times New Roman"/>
        </w:rPr>
        <w:t>/0001-8</w:t>
      </w:r>
      <w:r>
        <w:rPr>
          <w:rFonts w:ascii="Times New Roman" w:hAnsi="Times New Roman"/>
        </w:rPr>
        <w:t>7</w:t>
      </w:r>
      <w:r w:rsidRPr="00B91D52">
        <w:rPr>
          <w:rFonts w:ascii="Times New Roman" w:hAnsi="Times New Roman"/>
        </w:rPr>
        <w:t xml:space="preserve">, com endereço na </w:t>
      </w:r>
      <w:r>
        <w:rPr>
          <w:rFonts w:ascii="Times New Roman" w:hAnsi="Times New Roman"/>
        </w:rPr>
        <w:t>Avenida Independência</w:t>
      </w:r>
      <w:r w:rsidRPr="00B91D52">
        <w:rPr>
          <w:rFonts w:ascii="Times New Roman" w:hAnsi="Times New Roman"/>
        </w:rPr>
        <w:t xml:space="preserve">, </w:t>
      </w:r>
      <w:r>
        <w:rPr>
          <w:rFonts w:ascii="Times New Roman" w:hAnsi="Times New Roman"/>
        </w:rPr>
        <w:t>754</w:t>
      </w:r>
      <w:r w:rsidRPr="00B91D52">
        <w:rPr>
          <w:rFonts w:ascii="Times New Roman" w:hAnsi="Times New Roman"/>
        </w:rPr>
        <w:t xml:space="preserve">, </w:t>
      </w:r>
      <w:r>
        <w:rPr>
          <w:rFonts w:ascii="Times New Roman" w:hAnsi="Times New Roman"/>
        </w:rPr>
        <w:t>Sala 01, C</w:t>
      </w:r>
      <w:r w:rsidRPr="00B91D52">
        <w:rPr>
          <w:rFonts w:ascii="Times New Roman" w:hAnsi="Times New Roman"/>
        </w:rPr>
        <w:t xml:space="preserve">entro, </w:t>
      </w:r>
      <w:r>
        <w:rPr>
          <w:rFonts w:ascii="Times New Roman" w:hAnsi="Times New Roman"/>
        </w:rPr>
        <w:t>Palmeira das Missões</w:t>
      </w:r>
      <w:r w:rsidRPr="00B91D52">
        <w:rPr>
          <w:rFonts w:ascii="Times New Roman" w:hAnsi="Times New Roman"/>
        </w:rPr>
        <w:t xml:space="preserve">/RS, </w:t>
      </w:r>
      <w:r>
        <w:rPr>
          <w:rFonts w:ascii="Times New Roman" w:hAnsi="Times New Roman"/>
        </w:rPr>
        <w:t>CEP 98.300-000</w:t>
      </w:r>
      <w:r w:rsidRPr="00CE13B5">
        <w:rPr>
          <w:rFonts w:ascii="Times New Roman" w:hAnsi="Times New Roman"/>
          <w:sz w:val="24"/>
          <w:szCs w:val="24"/>
        </w:rPr>
        <w:t>, neste ato representada por seu representante legal, de ora em diante denominada apenas como CREDENCIADA, celebram o presente Aditivo nos termos que segue:</w:t>
      </w:r>
    </w:p>
    <w:p w:rsidR="00D74B43" w:rsidRPr="00CE13B5" w:rsidRDefault="00D74B43" w:rsidP="00D74B43">
      <w:pPr>
        <w:pStyle w:val="SemEspaamento"/>
        <w:jc w:val="both"/>
        <w:rPr>
          <w:rFonts w:ascii="Times New Roman" w:hAnsi="Times New Roman"/>
          <w:sz w:val="24"/>
          <w:szCs w:val="24"/>
        </w:rPr>
      </w:pPr>
    </w:p>
    <w:p w:rsidR="00D74B43" w:rsidRPr="00CE13B5" w:rsidRDefault="00D74B43" w:rsidP="00D74B43">
      <w:pPr>
        <w:pStyle w:val="SemEspaamento"/>
        <w:jc w:val="both"/>
        <w:rPr>
          <w:rFonts w:ascii="Times New Roman" w:hAnsi="Times New Roman"/>
          <w:b/>
          <w:sz w:val="24"/>
          <w:szCs w:val="24"/>
        </w:rPr>
      </w:pPr>
      <w:r w:rsidRPr="00CE13B5">
        <w:rPr>
          <w:rFonts w:ascii="Times New Roman" w:hAnsi="Times New Roman"/>
          <w:b/>
          <w:sz w:val="24"/>
          <w:szCs w:val="24"/>
        </w:rPr>
        <w:t>CLÁUSULA PRIMEIRA</w:t>
      </w:r>
    </w:p>
    <w:p w:rsidR="00D74B43" w:rsidRPr="00CE13B5" w:rsidRDefault="00D74B43" w:rsidP="00D74B43">
      <w:pPr>
        <w:pStyle w:val="SemEspaamento"/>
        <w:ind w:firstLine="1701"/>
        <w:jc w:val="both"/>
        <w:rPr>
          <w:rFonts w:ascii="Times New Roman" w:hAnsi="Times New Roman"/>
          <w:sz w:val="24"/>
          <w:szCs w:val="24"/>
        </w:rPr>
      </w:pPr>
      <w:r w:rsidRPr="00CE13B5">
        <w:rPr>
          <w:rFonts w:ascii="Times New Roman" w:hAnsi="Times New Roman"/>
          <w:sz w:val="24"/>
          <w:szCs w:val="24"/>
        </w:rPr>
        <w:t xml:space="preserve">Altera a Cláusula Sétima do contrato que prevê a Confecção de Prótese Dentária, datado de </w:t>
      </w:r>
      <w:r>
        <w:rPr>
          <w:rFonts w:ascii="Times New Roman" w:hAnsi="Times New Roman"/>
          <w:sz w:val="24"/>
          <w:szCs w:val="24"/>
        </w:rPr>
        <w:t>16</w:t>
      </w:r>
      <w:r w:rsidRPr="00CE13B5">
        <w:rPr>
          <w:rFonts w:ascii="Times New Roman" w:hAnsi="Times New Roman"/>
          <w:sz w:val="24"/>
          <w:szCs w:val="24"/>
        </w:rPr>
        <w:t>/12/2019, sendo prorrogado o prazo de vigência do mesmo, até 3</w:t>
      </w:r>
      <w:r>
        <w:rPr>
          <w:rFonts w:ascii="Times New Roman" w:hAnsi="Times New Roman"/>
          <w:sz w:val="24"/>
          <w:szCs w:val="24"/>
        </w:rPr>
        <w:t>0</w:t>
      </w:r>
      <w:r w:rsidRPr="00CE13B5">
        <w:rPr>
          <w:rFonts w:ascii="Times New Roman" w:hAnsi="Times New Roman"/>
          <w:sz w:val="24"/>
          <w:szCs w:val="24"/>
        </w:rPr>
        <w:t xml:space="preserve"> de novembro de 2021.</w:t>
      </w:r>
    </w:p>
    <w:p w:rsidR="00D74B43" w:rsidRPr="00CE13B5" w:rsidRDefault="00D74B43" w:rsidP="00D74B43">
      <w:pPr>
        <w:pStyle w:val="SemEspaamento"/>
        <w:jc w:val="both"/>
        <w:rPr>
          <w:rFonts w:ascii="Times New Roman" w:hAnsi="Times New Roman"/>
          <w:sz w:val="24"/>
          <w:szCs w:val="24"/>
        </w:rPr>
      </w:pPr>
    </w:p>
    <w:p w:rsidR="00D74B43" w:rsidRPr="00CE13B5" w:rsidRDefault="00D74B43" w:rsidP="00D74B43">
      <w:pPr>
        <w:pStyle w:val="SemEspaamento"/>
        <w:jc w:val="both"/>
        <w:rPr>
          <w:rFonts w:ascii="Times New Roman" w:hAnsi="Times New Roman"/>
          <w:b/>
          <w:sz w:val="24"/>
          <w:szCs w:val="24"/>
        </w:rPr>
      </w:pPr>
      <w:r w:rsidRPr="00CE13B5">
        <w:rPr>
          <w:rFonts w:ascii="Times New Roman" w:hAnsi="Times New Roman"/>
          <w:b/>
          <w:sz w:val="24"/>
          <w:szCs w:val="24"/>
        </w:rPr>
        <w:t>CLÁUSULA SEGUNDA</w:t>
      </w:r>
    </w:p>
    <w:p w:rsidR="00D74B43" w:rsidRPr="00CE13B5" w:rsidRDefault="00D74B43" w:rsidP="00D74B43">
      <w:pPr>
        <w:pStyle w:val="SemEspaamento"/>
        <w:ind w:firstLine="1701"/>
        <w:jc w:val="both"/>
        <w:rPr>
          <w:rFonts w:ascii="Times New Roman" w:hAnsi="Times New Roman"/>
          <w:sz w:val="24"/>
          <w:szCs w:val="24"/>
        </w:rPr>
      </w:pPr>
      <w:r w:rsidRPr="00CE13B5">
        <w:rPr>
          <w:rFonts w:ascii="Times New Roman" w:hAnsi="Times New Roman"/>
          <w:sz w:val="24"/>
          <w:szCs w:val="24"/>
        </w:rPr>
        <w:t>Altera a Cláusula Segunda passando a ser pago</w:t>
      </w:r>
      <w:r w:rsidR="00E3487E">
        <w:rPr>
          <w:rFonts w:ascii="Times New Roman" w:hAnsi="Times New Roman"/>
          <w:sz w:val="24"/>
          <w:szCs w:val="24"/>
        </w:rPr>
        <w:t xml:space="preserve"> </w:t>
      </w:r>
      <w:r w:rsidR="00E3487E" w:rsidRPr="00CE13B5">
        <w:rPr>
          <w:rFonts w:ascii="Times New Roman" w:hAnsi="Times New Roman"/>
          <w:sz w:val="24"/>
          <w:szCs w:val="24"/>
        </w:rPr>
        <w:t>(correção pela variação do INPC - 4,77%)</w:t>
      </w:r>
      <w:r w:rsidR="00E3487E">
        <w:rPr>
          <w:rFonts w:ascii="Times New Roman" w:hAnsi="Times New Roman"/>
          <w:sz w:val="24"/>
          <w:szCs w:val="24"/>
        </w:rPr>
        <w:t>, a contar de 01/12/2020,</w:t>
      </w:r>
      <w:r w:rsidRPr="00CE13B5">
        <w:rPr>
          <w:rFonts w:ascii="Times New Roman" w:hAnsi="Times New Roman"/>
          <w:sz w:val="24"/>
          <w:szCs w:val="24"/>
        </w:rPr>
        <w:t xml:space="preserve"> o valor unitário, conforme abaixo:</w:t>
      </w:r>
    </w:p>
    <w:p w:rsidR="00D74B43" w:rsidRPr="00CE13B5" w:rsidRDefault="00D74B43" w:rsidP="00D74B43">
      <w:pPr>
        <w:pStyle w:val="SemEspaamento"/>
        <w:ind w:firstLine="1701"/>
        <w:jc w:val="both"/>
        <w:rPr>
          <w:rFonts w:ascii="Times New Roman" w:hAnsi="Times New Roman"/>
          <w:sz w:val="24"/>
          <w:szCs w:val="24"/>
        </w:rPr>
      </w:pPr>
      <w:r w:rsidRPr="00CE13B5">
        <w:rPr>
          <w:rFonts w:ascii="Times New Roman" w:hAnsi="Times New Roman"/>
          <w:sz w:val="24"/>
          <w:szCs w:val="24"/>
        </w:rPr>
        <w:t>Item 1 - R$ 203,00 (duzentos e três reais);</w:t>
      </w:r>
    </w:p>
    <w:p w:rsidR="00D74B43" w:rsidRPr="00CE13B5" w:rsidRDefault="00D74B43" w:rsidP="00D74B43">
      <w:pPr>
        <w:pStyle w:val="SemEspaamento"/>
        <w:ind w:firstLine="1701"/>
        <w:jc w:val="both"/>
        <w:rPr>
          <w:rFonts w:ascii="Times New Roman" w:hAnsi="Times New Roman"/>
          <w:sz w:val="24"/>
          <w:szCs w:val="24"/>
        </w:rPr>
      </w:pPr>
      <w:r w:rsidRPr="00CE13B5">
        <w:rPr>
          <w:rFonts w:ascii="Times New Roman" w:hAnsi="Times New Roman"/>
          <w:sz w:val="24"/>
          <w:szCs w:val="24"/>
        </w:rPr>
        <w:t>Item 2 – R$ 249,00 (duzentos e quarenta e nove reais).</w:t>
      </w:r>
    </w:p>
    <w:p w:rsidR="00D74B43" w:rsidRPr="00CE13B5" w:rsidRDefault="00D74B43" w:rsidP="00D74B43">
      <w:pPr>
        <w:pStyle w:val="SemEspaamento"/>
        <w:jc w:val="both"/>
        <w:rPr>
          <w:rFonts w:ascii="Times New Roman" w:hAnsi="Times New Roman"/>
          <w:sz w:val="24"/>
          <w:szCs w:val="24"/>
        </w:rPr>
      </w:pPr>
    </w:p>
    <w:p w:rsidR="00D74B43" w:rsidRPr="00CE13B5" w:rsidRDefault="00D74B43" w:rsidP="00D74B43">
      <w:pPr>
        <w:pStyle w:val="SemEspaamento"/>
        <w:jc w:val="both"/>
        <w:rPr>
          <w:rFonts w:ascii="Times New Roman" w:hAnsi="Times New Roman"/>
          <w:b/>
          <w:sz w:val="24"/>
          <w:szCs w:val="24"/>
        </w:rPr>
      </w:pPr>
      <w:r w:rsidRPr="00CE13B5">
        <w:rPr>
          <w:rFonts w:ascii="Times New Roman" w:hAnsi="Times New Roman"/>
          <w:b/>
          <w:sz w:val="24"/>
          <w:szCs w:val="24"/>
        </w:rPr>
        <w:t>CLÁUSULA TERCEIRA</w:t>
      </w:r>
    </w:p>
    <w:p w:rsidR="00D74B43" w:rsidRPr="00CE13B5" w:rsidRDefault="00D74B43" w:rsidP="00D74B43">
      <w:pPr>
        <w:pStyle w:val="SemEspaamento"/>
        <w:ind w:firstLine="1701"/>
        <w:jc w:val="both"/>
        <w:rPr>
          <w:rFonts w:ascii="Times New Roman" w:hAnsi="Times New Roman"/>
          <w:sz w:val="24"/>
          <w:szCs w:val="24"/>
        </w:rPr>
      </w:pPr>
      <w:r w:rsidRPr="00CE13B5">
        <w:rPr>
          <w:rFonts w:ascii="Times New Roman" w:hAnsi="Times New Roman"/>
          <w:sz w:val="24"/>
          <w:szCs w:val="24"/>
        </w:rPr>
        <w:t xml:space="preserve">Permanecem inalteradas as demais cláusulas do contrato. </w:t>
      </w:r>
    </w:p>
    <w:p w:rsidR="00D74B43" w:rsidRPr="00CE13B5" w:rsidRDefault="00D74B43" w:rsidP="00D74B43">
      <w:pPr>
        <w:pStyle w:val="SemEspaamento"/>
        <w:ind w:firstLine="1701"/>
        <w:jc w:val="both"/>
        <w:rPr>
          <w:rFonts w:ascii="Times New Roman" w:hAnsi="Times New Roman"/>
          <w:sz w:val="24"/>
          <w:szCs w:val="24"/>
        </w:rPr>
      </w:pPr>
      <w:r w:rsidRPr="00CE13B5">
        <w:rPr>
          <w:rFonts w:ascii="Times New Roman" w:hAnsi="Times New Roman"/>
          <w:sz w:val="24"/>
          <w:szCs w:val="24"/>
        </w:rPr>
        <w:t>E, por estarem as partes justas e contratadas, firmam o presente instrumento em três (03) vias de igual teor e forma para um único efeito, na presença de duas (2) testemunhas, abaixo assinadas.</w:t>
      </w:r>
    </w:p>
    <w:p w:rsidR="00D74B43" w:rsidRPr="00CE13B5" w:rsidRDefault="00D74B43" w:rsidP="00D74B43">
      <w:pPr>
        <w:pStyle w:val="SemEspaamento"/>
        <w:ind w:firstLine="1701"/>
        <w:jc w:val="both"/>
        <w:rPr>
          <w:rFonts w:ascii="Times New Roman" w:hAnsi="Times New Roman"/>
          <w:sz w:val="24"/>
          <w:szCs w:val="24"/>
        </w:rPr>
      </w:pPr>
      <w:r w:rsidRPr="00CE13B5">
        <w:rPr>
          <w:rFonts w:ascii="Times New Roman" w:hAnsi="Times New Roman"/>
          <w:sz w:val="24"/>
          <w:szCs w:val="24"/>
        </w:rPr>
        <w:t>IBIRUBÁ, em 23 de novembro de 2020.</w:t>
      </w:r>
    </w:p>
    <w:p w:rsidR="00D74B43" w:rsidRPr="004F141F" w:rsidRDefault="00D74B43" w:rsidP="00D74B43">
      <w:pPr>
        <w:pStyle w:val="SemEspaamento"/>
        <w:rPr>
          <w:rFonts w:ascii="Times New Roman" w:hAnsi="Times New Roman"/>
        </w:rPr>
      </w:pPr>
    </w:p>
    <w:p w:rsidR="00D74B43" w:rsidRDefault="00D74B43" w:rsidP="00D74B43">
      <w:pPr>
        <w:pStyle w:val="SemEspaamento"/>
        <w:rPr>
          <w:rFonts w:ascii="Times New Roman" w:hAnsi="Times New Roman"/>
        </w:rPr>
      </w:pPr>
    </w:p>
    <w:p w:rsidR="00D74B43" w:rsidRDefault="00D74B43" w:rsidP="00D74B43">
      <w:pPr>
        <w:pStyle w:val="SemEspaamento"/>
        <w:rPr>
          <w:rFonts w:ascii="Times New Roman" w:hAnsi="Times New Roman"/>
        </w:rPr>
      </w:pPr>
    </w:p>
    <w:p w:rsidR="00D74B43" w:rsidRPr="004F141F" w:rsidRDefault="00D74B43" w:rsidP="00D74B43">
      <w:pPr>
        <w:pStyle w:val="SemEspaamento"/>
        <w:rPr>
          <w:rFonts w:ascii="Times New Roman" w:hAnsi="Times New Roman"/>
        </w:rPr>
      </w:pPr>
    </w:p>
    <w:p w:rsidR="00D74B43" w:rsidRPr="004F141F" w:rsidRDefault="00D74B43" w:rsidP="00D74B43">
      <w:pPr>
        <w:pStyle w:val="SemEspaamento"/>
        <w:rPr>
          <w:rFonts w:ascii="Times New Roman" w:hAnsi="Times New Roman"/>
        </w:rPr>
      </w:pPr>
    </w:p>
    <w:p w:rsidR="00D74B43" w:rsidRPr="004F141F" w:rsidRDefault="00D74B43" w:rsidP="00D74B43">
      <w:pPr>
        <w:pStyle w:val="SemEspaamento"/>
        <w:jc w:val="center"/>
        <w:rPr>
          <w:rFonts w:ascii="Times New Roman" w:hAnsi="Times New Roman"/>
        </w:rPr>
      </w:pPr>
      <w:r w:rsidRPr="004F141F">
        <w:rPr>
          <w:rFonts w:ascii="Times New Roman" w:hAnsi="Times New Roman"/>
        </w:rPr>
        <w:t>MUNICÍPIO DE IBIRUBÁ,</w:t>
      </w:r>
    </w:p>
    <w:p w:rsidR="00D74B43" w:rsidRPr="004F141F" w:rsidRDefault="00D74B43" w:rsidP="00D74B43">
      <w:pPr>
        <w:pStyle w:val="SemEspaamento"/>
        <w:jc w:val="center"/>
        <w:rPr>
          <w:rFonts w:ascii="Times New Roman" w:hAnsi="Times New Roman"/>
        </w:rPr>
      </w:pPr>
      <w:r w:rsidRPr="004F141F">
        <w:rPr>
          <w:rFonts w:ascii="Times New Roman" w:hAnsi="Times New Roman"/>
          <w:color w:val="000000"/>
        </w:rPr>
        <w:t>ALBERI ANTONIO BEHNEN</w:t>
      </w:r>
      <w:r w:rsidRPr="004F141F">
        <w:rPr>
          <w:rFonts w:ascii="Times New Roman" w:hAnsi="Times New Roman"/>
        </w:rPr>
        <w:t>.</w:t>
      </w:r>
    </w:p>
    <w:p w:rsidR="00D74B43" w:rsidRDefault="00D74B43" w:rsidP="00D74B43">
      <w:pPr>
        <w:pStyle w:val="SemEspaamento"/>
        <w:jc w:val="center"/>
        <w:rPr>
          <w:rFonts w:ascii="Times New Roman" w:hAnsi="Times New Roman"/>
        </w:rPr>
      </w:pPr>
    </w:p>
    <w:p w:rsidR="00D74B43" w:rsidRPr="004F141F" w:rsidRDefault="00D74B43" w:rsidP="00D74B43">
      <w:pPr>
        <w:pStyle w:val="SemEspaamento"/>
        <w:jc w:val="center"/>
        <w:rPr>
          <w:rFonts w:ascii="Times New Roman" w:hAnsi="Times New Roman"/>
        </w:rPr>
      </w:pPr>
    </w:p>
    <w:p w:rsidR="00D74B43" w:rsidRPr="004F141F" w:rsidRDefault="00D74B43" w:rsidP="00D74B43">
      <w:pPr>
        <w:pStyle w:val="SemEspaamento"/>
        <w:jc w:val="center"/>
        <w:rPr>
          <w:rFonts w:ascii="Times New Roman" w:hAnsi="Times New Roman"/>
        </w:rPr>
      </w:pPr>
    </w:p>
    <w:p w:rsidR="00D74B43" w:rsidRPr="004F141F" w:rsidRDefault="00D74B43" w:rsidP="00D74B43">
      <w:pPr>
        <w:pStyle w:val="SemEspaamento"/>
        <w:jc w:val="center"/>
        <w:rPr>
          <w:rFonts w:ascii="Times New Roman" w:hAnsi="Times New Roman"/>
        </w:rPr>
      </w:pPr>
    </w:p>
    <w:p w:rsidR="00D74B43" w:rsidRPr="001D42DF" w:rsidRDefault="001D42DF" w:rsidP="00D74B43">
      <w:pPr>
        <w:pStyle w:val="SemEspaamento"/>
        <w:jc w:val="center"/>
        <w:rPr>
          <w:rFonts w:ascii="Times New Roman" w:hAnsi="Times New Roman"/>
        </w:rPr>
      </w:pPr>
      <w:r w:rsidRPr="001D42DF">
        <w:rPr>
          <w:rFonts w:ascii="Times New Roman" w:hAnsi="Times New Roman"/>
        </w:rPr>
        <w:t>LABORATÓRIO DE PRÓTESE PRO-DENT LTDA</w:t>
      </w:r>
      <w:r w:rsidR="00D74B43" w:rsidRPr="001D42DF">
        <w:rPr>
          <w:rFonts w:ascii="Times New Roman" w:hAnsi="Times New Roman"/>
        </w:rPr>
        <w:t>,</w:t>
      </w:r>
    </w:p>
    <w:p w:rsidR="00D74B43" w:rsidRPr="004F141F" w:rsidRDefault="00D74B43" w:rsidP="00D74B43">
      <w:pPr>
        <w:pStyle w:val="SemEspaamento"/>
        <w:jc w:val="center"/>
        <w:rPr>
          <w:rFonts w:ascii="Times New Roman" w:hAnsi="Times New Roman"/>
        </w:rPr>
      </w:pPr>
      <w:r w:rsidRPr="004F141F">
        <w:rPr>
          <w:rFonts w:ascii="Times New Roman" w:hAnsi="Times New Roman"/>
        </w:rPr>
        <w:t>CREDENCIADA.</w:t>
      </w:r>
    </w:p>
    <w:p w:rsidR="00D74B43" w:rsidRPr="004F141F" w:rsidRDefault="00D74B43" w:rsidP="00D74B43">
      <w:pPr>
        <w:pStyle w:val="SemEspaamento"/>
        <w:rPr>
          <w:rFonts w:ascii="Times New Roman" w:hAnsi="Times New Roman"/>
        </w:rPr>
      </w:pPr>
      <w:r w:rsidRPr="004F141F">
        <w:rPr>
          <w:rFonts w:ascii="Times New Roman" w:hAnsi="Times New Roman"/>
        </w:rPr>
        <w:t>TESTEMUNHAS</w:t>
      </w:r>
    </w:p>
    <w:p w:rsidR="00D74B43" w:rsidRPr="004F141F" w:rsidRDefault="00D74B43" w:rsidP="00D74B43">
      <w:pPr>
        <w:pStyle w:val="SemEspaamento"/>
        <w:rPr>
          <w:rFonts w:ascii="Times New Roman" w:hAnsi="Times New Roman"/>
        </w:rPr>
      </w:pPr>
    </w:p>
    <w:p w:rsidR="00D74B43" w:rsidRPr="004F141F" w:rsidRDefault="00D74B43" w:rsidP="00D74B43">
      <w:pPr>
        <w:pStyle w:val="SemEspaamento"/>
        <w:rPr>
          <w:rFonts w:ascii="Times New Roman" w:hAnsi="Times New Roman"/>
        </w:rPr>
      </w:pPr>
    </w:p>
    <w:p w:rsidR="00F328AA" w:rsidRPr="00B91D52" w:rsidRDefault="00D74B43" w:rsidP="00D74B43">
      <w:pPr>
        <w:autoSpaceDE w:val="0"/>
        <w:autoSpaceDN w:val="0"/>
        <w:adjustRightInd w:val="0"/>
        <w:spacing w:line="240" w:lineRule="auto"/>
        <w:jc w:val="center"/>
        <w:rPr>
          <w:rFonts w:ascii="Times New Roman" w:hAnsi="Times New Roman"/>
          <w:b/>
          <w:bCs/>
        </w:rPr>
      </w:pPr>
      <w:r w:rsidRPr="004F141F">
        <w:rPr>
          <w:rFonts w:ascii="Times New Roman" w:hAnsi="Times New Roman"/>
        </w:rPr>
        <w:t>...................................................................</w:t>
      </w:r>
      <w:r w:rsidRPr="004F141F">
        <w:rPr>
          <w:rFonts w:ascii="Times New Roman" w:hAnsi="Times New Roman"/>
        </w:rPr>
        <w:tab/>
        <w:t xml:space="preserve"> ....................................................................</w:t>
      </w:r>
      <w:r>
        <w:rPr>
          <w:rFonts w:ascii="Times New Roman" w:hAnsi="Times New Roman"/>
          <w:b/>
          <w:bCs/>
        </w:rPr>
        <w:br w:type="page"/>
      </w:r>
      <w:r w:rsidR="00F328AA" w:rsidRPr="00B91D52">
        <w:rPr>
          <w:rFonts w:ascii="Times New Roman" w:hAnsi="Times New Roman"/>
          <w:b/>
          <w:bCs/>
        </w:rPr>
        <w:lastRenderedPageBreak/>
        <w:t>TERMO DE CREDENCIAMENTO Nº 0</w:t>
      </w:r>
      <w:r w:rsidR="00F328AA">
        <w:rPr>
          <w:rFonts w:ascii="Times New Roman" w:hAnsi="Times New Roman"/>
          <w:b/>
          <w:bCs/>
        </w:rPr>
        <w:t>30</w:t>
      </w:r>
      <w:r w:rsidR="00F328AA" w:rsidRPr="00B91D52">
        <w:rPr>
          <w:rFonts w:ascii="Times New Roman" w:hAnsi="Times New Roman"/>
          <w:b/>
          <w:bCs/>
        </w:rPr>
        <w:t>-2019.</w:t>
      </w:r>
    </w:p>
    <w:p w:rsidR="00F328AA" w:rsidRPr="00B91D52" w:rsidRDefault="00F328AA" w:rsidP="00D71F86">
      <w:pPr>
        <w:autoSpaceDE w:val="0"/>
        <w:autoSpaceDN w:val="0"/>
        <w:adjustRightInd w:val="0"/>
        <w:spacing w:line="240" w:lineRule="auto"/>
        <w:jc w:val="center"/>
        <w:rPr>
          <w:rFonts w:ascii="Times New Roman" w:hAnsi="Times New Roman"/>
          <w:b/>
          <w:bCs/>
        </w:rPr>
      </w:pPr>
    </w:p>
    <w:p w:rsidR="00F328AA" w:rsidRPr="00B91D52" w:rsidRDefault="00F328AA" w:rsidP="00D71F86">
      <w:pPr>
        <w:autoSpaceDE w:val="0"/>
        <w:autoSpaceDN w:val="0"/>
        <w:adjustRightInd w:val="0"/>
        <w:spacing w:line="240" w:lineRule="auto"/>
        <w:ind w:firstLine="1800"/>
        <w:jc w:val="both"/>
        <w:rPr>
          <w:rFonts w:ascii="Times New Roman" w:hAnsi="Times New Roman"/>
        </w:rPr>
      </w:pPr>
      <w:r w:rsidRPr="00B91D52">
        <w:rPr>
          <w:rFonts w:ascii="Times New Roman" w:hAnsi="Times New Roman"/>
        </w:rPr>
        <w:t xml:space="preserve">Pelo presente instrumento, de um lado </w:t>
      </w:r>
      <w:r w:rsidRPr="00B91D52">
        <w:rPr>
          <w:rFonts w:ascii="Times New Roman" w:hAnsi="Times New Roman"/>
          <w:b/>
        </w:rPr>
        <w:t>O MUNICÍPIO DE IBIRUBÁ-RS</w:t>
      </w:r>
      <w:r w:rsidRPr="00B91D52">
        <w:rPr>
          <w:rFonts w:ascii="Times New Roman" w:hAnsi="Times New Roman"/>
        </w:rPr>
        <w:t xml:space="preserve">, com sede na Rua Tiradentes, n.º 700, inscrito no CNPJ sob n.º 87.564.381/0001-10, neste ato representado pelo Prefeito, </w:t>
      </w:r>
      <w:r w:rsidRPr="00B91D52">
        <w:rPr>
          <w:rFonts w:ascii="Times New Roman" w:hAnsi="Times New Roman"/>
          <w:lang w:eastAsia="pt-BR"/>
        </w:rPr>
        <w:t xml:space="preserve">, </w:t>
      </w:r>
      <w:r w:rsidRPr="00B91D52">
        <w:rPr>
          <w:rFonts w:ascii="Times New Roman" w:hAnsi="Times New Roman"/>
          <w:color w:val="000000"/>
        </w:rPr>
        <w:t xml:space="preserve">Sr. </w:t>
      </w:r>
      <w:r w:rsidRPr="00B91D52">
        <w:rPr>
          <w:rFonts w:ascii="Times New Roman" w:hAnsi="Times New Roman"/>
          <w:b/>
          <w:color w:val="000000"/>
        </w:rPr>
        <w:t>ABEL GRAVE</w:t>
      </w:r>
      <w:r w:rsidRPr="00B91D52">
        <w:rPr>
          <w:rFonts w:ascii="Times New Roman" w:hAnsi="Times New Roman"/>
          <w:color w:val="000000"/>
        </w:rPr>
        <w:t xml:space="preserve">, brasileiro, residente e domiciliado na rua Georg Walter </w:t>
      </w:r>
      <w:proofErr w:type="spellStart"/>
      <w:r w:rsidRPr="00B91D52">
        <w:rPr>
          <w:rFonts w:ascii="Times New Roman" w:hAnsi="Times New Roman"/>
          <w:color w:val="000000"/>
        </w:rPr>
        <w:t>Dür</w:t>
      </w:r>
      <w:proofErr w:type="spellEnd"/>
      <w:r w:rsidRPr="00B91D52">
        <w:rPr>
          <w:rFonts w:ascii="Times New Roman" w:hAnsi="Times New Roman"/>
          <w:color w:val="000000"/>
        </w:rPr>
        <w:t>, 522, bairro Pôr do Sol, nesta cidade, com documento de identidade RG sob n.º 5064763534 e CPF sob nº 000.264.290-55</w:t>
      </w:r>
      <w:r w:rsidRPr="00B91D52">
        <w:rPr>
          <w:rFonts w:ascii="Times New Roman" w:hAnsi="Times New Roman"/>
        </w:rPr>
        <w:t xml:space="preserve">, doravante denominado simplesmente </w:t>
      </w:r>
      <w:r w:rsidRPr="00B91D52">
        <w:rPr>
          <w:rFonts w:ascii="Times New Roman" w:hAnsi="Times New Roman"/>
          <w:b/>
          <w:bCs/>
        </w:rPr>
        <w:t>CREDENCIANTE</w:t>
      </w:r>
      <w:r w:rsidRPr="00B91D52">
        <w:rPr>
          <w:rFonts w:ascii="Times New Roman" w:hAnsi="Times New Roman"/>
        </w:rPr>
        <w:t xml:space="preserve">, e de outro lado </w:t>
      </w:r>
      <w:r w:rsidRPr="00B91D52">
        <w:rPr>
          <w:rFonts w:ascii="Times New Roman" w:hAnsi="Times New Roman"/>
          <w:b/>
        </w:rPr>
        <w:t>LABORATÓRIO DE PR</w:t>
      </w:r>
      <w:r>
        <w:rPr>
          <w:rFonts w:ascii="Times New Roman" w:hAnsi="Times New Roman"/>
          <w:b/>
        </w:rPr>
        <w:t>Ó</w:t>
      </w:r>
      <w:r w:rsidRPr="00B91D52">
        <w:rPr>
          <w:rFonts w:ascii="Times New Roman" w:hAnsi="Times New Roman"/>
          <w:b/>
        </w:rPr>
        <w:t>TE</w:t>
      </w:r>
      <w:r>
        <w:rPr>
          <w:rFonts w:ascii="Times New Roman" w:hAnsi="Times New Roman"/>
          <w:b/>
        </w:rPr>
        <w:t>S</w:t>
      </w:r>
      <w:r w:rsidRPr="00B91D52">
        <w:rPr>
          <w:rFonts w:ascii="Times New Roman" w:hAnsi="Times New Roman"/>
          <w:b/>
        </w:rPr>
        <w:t xml:space="preserve">E </w:t>
      </w:r>
      <w:r>
        <w:rPr>
          <w:rFonts w:ascii="Times New Roman" w:hAnsi="Times New Roman"/>
          <w:b/>
        </w:rPr>
        <w:t>PRO-DENT LTDA</w:t>
      </w:r>
      <w:r w:rsidRPr="00B91D52">
        <w:rPr>
          <w:rFonts w:ascii="Times New Roman" w:hAnsi="Times New Roman"/>
        </w:rPr>
        <w:t xml:space="preserve">, inscrita no CNPJ sob nº </w:t>
      </w:r>
      <w:r>
        <w:rPr>
          <w:rFonts w:ascii="Times New Roman" w:hAnsi="Times New Roman"/>
        </w:rPr>
        <w:t>0</w:t>
      </w:r>
      <w:r w:rsidRPr="00B91D52">
        <w:rPr>
          <w:rFonts w:ascii="Times New Roman" w:hAnsi="Times New Roman"/>
        </w:rPr>
        <w:t>8.9</w:t>
      </w:r>
      <w:r>
        <w:rPr>
          <w:rFonts w:ascii="Times New Roman" w:hAnsi="Times New Roman"/>
        </w:rPr>
        <w:t>12</w:t>
      </w:r>
      <w:r w:rsidRPr="00B91D52">
        <w:rPr>
          <w:rFonts w:ascii="Times New Roman" w:hAnsi="Times New Roman"/>
        </w:rPr>
        <w:t>.</w:t>
      </w:r>
      <w:r>
        <w:rPr>
          <w:rFonts w:ascii="Times New Roman" w:hAnsi="Times New Roman"/>
        </w:rPr>
        <w:t>418</w:t>
      </w:r>
      <w:r w:rsidRPr="00B91D52">
        <w:rPr>
          <w:rFonts w:ascii="Times New Roman" w:hAnsi="Times New Roman"/>
        </w:rPr>
        <w:t>/0001-8</w:t>
      </w:r>
      <w:r>
        <w:rPr>
          <w:rFonts w:ascii="Times New Roman" w:hAnsi="Times New Roman"/>
        </w:rPr>
        <w:t>7</w:t>
      </w:r>
      <w:r w:rsidRPr="00B91D52">
        <w:rPr>
          <w:rFonts w:ascii="Times New Roman" w:hAnsi="Times New Roman"/>
        </w:rPr>
        <w:t xml:space="preserve">, com endereço na </w:t>
      </w:r>
      <w:r>
        <w:rPr>
          <w:rFonts w:ascii="Times New Roman" w:hAnsi="Times New Roman"/>
        </w:rPr>
        <w:t>Avenida Independência</w:t>
      </w:r>
      <w:r w:rsidRPr="00B91D52">
        <w:rPr>
          <w:rFonts w:ascii="Times New Roman" w:hAnsi="Times New Roman"/>
        </w:rPr>
        <w:t xml:space="preserve">, </w:t>
      </w:r>
      <w:r>
        <w:rPr>
          <w:rFonts w:ascii="Times New Roman" w:hAnsi="Times New Roman"/>
        </w:rPr>
        <w:t>754</w:t>
      </w:r>
      <w:r w:rsidRPr="00B91D52">
        <w:rPr>
          <w:rFonts w:ascii="Times New Roman" w:hAnsi="Times New Roman"/>
        </w:rPr>
        <w:t xml:space="preserve">, </w:t>
      </w:r>
      <w:r>
        <w:rPr>
          <w:rFonts w:ascii="Times New Roman" w:hAnsi="Times New Roman"/>
        </w:rPr>
        <w:t>Sala 01, C</w:t>
      </w:r>
      <w:r w:rsidRPr="00B91D52">
        <w:rPr>
          <w:rFonts w:ascii="Times New Roman" w:hAnsi="Times New Roman"/>
        </w:rPr>
        <w:t xml:space="preserve">entro, </w:t>
      </w:r>
      <w:r>
        <w:rPr>
          <w:rFonts w:ascii="Times New Roman" w:hAnsi="Times New Roman"/>
        </w:rPr>
        <w:t>Palmeira das Missões</w:t>
      </w:r>
      <w:r w:rsidRPr="00B91D52">
        <w:rPr>
          <w:rFonts w:ascii="Times New Roman" w:hAnsi="Times New Roman"/>
        </w:rPr>
        <w:t xml:space="preserve">/RS, </w:t>
      </w:r>
      <w:r>
        <w:rPr>
          <w:rFonts w:ascii="Times New Roman" w:hAnsi="Times New Roman"/>
        </w:rPr>
        <w:t xml:space="preserve">CEP 98.300-000, </w:t>
      </w:r>
      <w:r w:rsidRPr="00B91D52">
        <w:rPr>
          <w:rFonts w:ascii="Times New Roman" w:hAnsi="Times New Roman"/>
        </w:rPr>
        <w:t xml:space="preserve">neste ato representada por </w:t>
      </w:r>
      <w:r w:rsidRPr="000D384D">
        <w:rPr>
          <w:rFonts w:ascii="Times New Roman" w:hAnsi="Times New Roman"/>
          <w:b/>
        </w:rPr>
        <w:t>DINARA PAZINI PEIXOTO</w:t>
      </w:r>
      <w:r w:rsidRPr="00B91D52">
        <w:rPr>
          <w:rFonts w:ascii="Times New Roman" w:hAnsi="Times New Roman"/>
        </w:rPr>
        <w:t>, portador</w:t>
      </w:r>
      <w:r>
        <w:rPr>
          <w:rFonts w:ascii="Times New Roman" w:hAnsi="Times New Roman"/>
        </w:rPr>
        <w:t>a</w:t>
      </w:r>
      <w:r w:rsidRPr="00B91D52">
        <w:rPr>
          <w:rFonts w:ascii="Times New Roman" w:hAnsi="Times New Roman"/>
        </w:rPr>
        <w:t xml:space="preserve"> da cédula de identidade civil sob nº </w:t>
      </w:r>
      <w:r>
        <w:rPr>
          <w:rFonts w:ascii="Times New Roman" w:hAnsi="Times New Roman"/>
        </w:rPr>
        <w:t>1070349723</w:t>
      </w:r>
      <w:r w:rsidRPr="00B91D52">
        <w:rPr>
          <w:rFonts w:ascii="Times New Roman" w:hAnsi="Times New Roman"/>
        </w:rPr>
        <w:t xml:space="preserve"> e do CPF sob nº </w:t>
      </w:r>
      <w:r>
        <w:rPr>
          <w:rFonts w:ascii="Times New Roman" w:hAnsi="Times New Roman"/>
        </w:rPr>
        <w:t>00</w:t>
      </w:r>
      <w:r w:rsidRPr="00B91D52">
        <w:rPr>
          <w:rFonts w:ascii="Times New Roman" w:hAnsi="Times New Roman"/>
        </w:rPr>
        <w:t>0.</w:t>
      </w:r>
      <w:r>
        <w:rPr>
          <w:rFonts w:ascii="Times New Roman" w:hAnsi="Times New Roman"/>
        </w:rPr>
        <w:t>916</w:t>
      </w:r>
      <w:r w:rsidRPr="00B91D52">
        <w:rPr>
          <w:rFonts w:ascii="Times New Roman" w:hAnsi="Times New Roman"/>
        </w:rPr>
        <w:t>.8</w:t>
      </w:r>
      <w:r>
        <w:rPr>
          <w:rFonts w:ascii="Times New Roman" w:hAnsi="Times New Roman"/>
        </w:rPr>
        <w:t>2</w:t>
      </w:r>
      <w:r w:rsidRPr="00B91D52">
        <w:rPr>
          <w:rFonts w:ascii="Times New Roman" w:hAnsi="Times New Roman"/>
        </w:rPr>
        <w:t>0-</w:t>
      </w:r>
      <w:r>
        <w:rPr>
          <w:rFonts w:ascii="Times New Roman" w:hAnsi="Times New Roman"/>
        </w:rPr>
        <w:t>61</w:t>
      </w:r>
      <w:r w:rsidRPr="00B91D52">
        <w:rPr>
          <w:rFonts w:ascii="Times New Roman" w:hAnsi="Times New Roman"/>
        </w:rPr>
        <w:t xml:space="preserve">, de ora em diante denominada apenas como </w:t>
      </w:r>
      <w:r w:rsidRPr="00B91D52">
        <w:rPr>
          <w:rFonts w:ascii="Times New Roman" w:hAnsi="Times New Roman"/>
          <w:b/>
        </w:rPr>
        <w:t>CREDENCIADA</w:t>
      </w:r>
      <w:r w:rsidRPr="00B91D52">
        <w:rPr>
          <w:rFonts w:ascii="Times New Roman" w:hAnsi="Times New Roman"/>
        </w:rPr>
        <w:t>, considerando as normas gerais da lei federal de licitações e contratos administrativos e demais disposições legais; e, em especial, as regras estabelecidas no Edital de Chamamento Público nº 004/2019, têm justo e contratados o presente contrato entre si, e na melhor forma de direito, mediante as cláusulas e condições seguintes:</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PRIMEIRA – DO OBJETO E PREÇO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xml:space="preserve">O presente termo tem por objeto o </w:t>
      </w:r>
      <w:r w:rsidRPr="004F274E">
        <w:rPr>
          <w:rFonts w:ascii="Times New Roman" w:hAnsi="Times New Roman"/>
        </w:rPr>
        <w:t>CREDENCIAMENTO DE LABORATÓRIO DE PRÓTESE DENTÁRIA</w:t>
      </w:r>
      <w:r w:rsidRPr="00B91D52">
        <w:rPr>
          <w:rFonts w:ascii="Times New Roman" w:hAnsi="Times New Roman"/>
        </w:rPr>
        <w:t>, visando a aquisição de até 50 próteses mensais, pago mensalmente de acordo com demanda utilizada, mediante autorização prévia da Secretaria Municipal de Saúde.</w:t>
      </w:r>
    </w:p>
    <w:tbl>
      <w:tblPr>
        <w:tblW w:w="9640" w:type="dxa"/>
        <w:tblInd w:w="1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12"/>
        <w:gridCol w:w="5479"/>
        <w:gridCol w:w="850"/>
        <w:gridCol w:w="992"/>
        <w:gridCol w:w="1807"/>
      </w:tblGrid>
      <w:tr w:rsidR="00F328AA" w:rsidRPr="00440E38" w:rsidTr="004C4B45">
        <w:trPr>
          <w:trHeight w:val="1036"/>
        </w:trPr>
        <w:tc>
          <w:tcPr>
            <w:tcW w:w="512"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jc w:val="center"/>
              <w:rPr>
                <w:b/>
              </w:rPr>
            </w:pPr>
            <w:r w:rsidRPr="00B91D52">
              <w:rPr>
                <w:b/>
              </w:rPr>
              <w:t>Item</w:t>
            </w:r>
          </w:p>
        </w:tc>
        <w:tc>
          <w:tcPr>
            <w:tcW w:w="5479"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spacing w:before="158"/>
              <w:ind w:left="71" w:right="55"/>
              <w:jc w:val="center"/>
              <w:rPr>
                <w:b/>
              </w:rPr>
            </w:pPr>
            <w:r w:rsidRPr="00B91D52">
              <w:rPr>
                <w:b/>
              </w:rPr>
              <w:t>Descrição</w:t>
            </w:r>
          </w:p>
        </w:tc>
        <w:tc>
          <w:tcPr>
            <w:tcW w:w="850"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2B5A0D">
            <w:pPr>
              <w:pStyle w:val="TableParagraph"/>
              <w:jc w:val="center"/>
              <w:rPr>
                <w:b/>
              </w:rPr>
            </w:pPr>
            <w:r w:rsidRPr="00B91D52">
              <w:rPr>
                <w:b/>
              </w:rPr>
              <w:t>Quantidade</w:t>
            </w:r>
          </w:p>
        </w:tc>
        <w:tc>
          <w:tcPr>
            <w:tcW w:w="992"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jc w:val="center"/>
              <w:rPr>
                <w:b/>
              </w:rPr>
            </w:pPr>
            <w:r w:rsidRPr="00B91D52">
              <w:rPr>
                <w:b/>
              </w:rPr>
              <w:t>R$ unitário</w:t>
            </w:r>
          </w:p>
        </w:tc>
        <w:tc>
          <w:tcPr>
            <w:tcW w:w="1807"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spacing w:before="158"/>
              <w:ind w:left="134" w:right="120"/>
              <w:jc w:val="center"/>
              <w:rPr>
                <w:b/>
              </w:rPr>
            </w:pPr>
            <w:r w:rsidRPr="00B91D52">
              <w:rPr>
                <w:b/>
              </w:rPr>
              <w:t>R$ total</w:t>
            </w:r>
          </w:p>
        </w:tc>
      </w:tr>
      <w:tr w:rsidR="00F328AA" w:rsidRPr="00440E38" w:rsidTr="004C4B45">
        <w:trPr>
          <w:trHeight w:val="1036"/>
        </w:trPr>
        <w:tc>
          <w:tcPr>
            <w:tcW w:w="512"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jc w:val="center"/>
            </w:pPr>
          </w:p>
          <w:p w:rsidR="00F328AA" w:rsidRPr="00B91D52" w:rsidRDefault="00F328AA" w:rsidP="00D71F86">
            <w:pPr>
              <w:pStyle w:val="TableParagraph"/>
              <w:spacing w:before="8"/>
              <w:jc w:val="center"/>
            </w:pPr>
          </w:p>
          <w:p w:rsidR="00F328AA" w:rsidRPr="00B91D52" w:rsidRDefault="00F328AA" w:rsidP="00D71F86">
            <w:pPr>
              <w:pStyle w:val="TableParagraph"/>
              <w:ind w:left="12"/>
              <w:jc w:val="center"/>
            </w:pPr>
            <w:r w:rsidRPr="00B91D52">
              <w:t>1</w:t>
            </w:r>
          </w:p>
        </w:tc>
        <w:tc>
          <w:tcPr>
            <w:tcW w:w="5479" w:type="dxa"/>
            <w:tcBorders>
              <w:top w:val="single" w:sz="4" w:space="0" w:color="000000"/>
              <w:left w:val="single" w:sz="4" w:space="0" w:color="000000"/>
              <w:bottom w:val="single" w:sz="4" w:space="0" w:color="000000"/>
              <w:right w:val="single" w:sz="4" w:space="0" w:color="000000"/>
            </w:tcBorders>
          </w:tcPr>
          <w:p w:rsidR="00F328AA" w:rsidRPr="00B91D52" w:rsidRDefault="00F328AA" w:rsidP="00D71F86">
            <w:pPr>
              <w:pStyle w:val="TableParagraph"/>
              <w:spacing w:before="158"/>
              <w:ind w:left="71" w:right="55"/>
              <w:jc w:val="both"/>
            </w:pPr>
            <w:r w:rsidRPr="00B91D52">
              <w:t xml:space="preserve">CONTRATAÇÃO DE SERVIÇOS DE LABORATÓRIO PARA CONFECÇÃO DE PRÓTESE DENTÁRIA TOTAL MAXILAR E PRÓTESE DENTÁRIA TOTAL MANDIBULAR COMPLETA </w:t>
            </w:r>
            <w:smartTag w:uri="urn:schemas-microsoft-com:office:smarttags" w:element="PersonName">
              <w:smartTagPr>
                <w:attr w:name="ProductID" w:val="EM ACRÍLICO TERMO-POLINERIZÁVEL"/>
              </w:smartTagPr>
              <w:r w:rsidRPr="00B91D52">
                <w:t>EM ACRÍLICO TERMO-POLINERIZÁVEL</w:t>
              </w:r>
            </w:smartTag>
            <w:r w:rsidRPr="00B91D52">
              <w:t xml:space="preserve"> (PPR), COM DENTES DE RESINA DE ALTA QUALIDADE  COM, NO MÍNIMO, DUAS CAMADAS DE PRENSAGEM; ROLETES DE CERA PARA REGISTRO DE MORDIDA; PLACA BASE OU RESINA ACRÍLICA; MOLDEIRA INDIVIDUAL </w:t>
            </w:r>
            <w:smartTag w:uri="urn:schemas-microsoft-com:office:smarttags" w:element="PersonName">
              <w:smartTagPr>
                <w:attr w:name="ProductID" w:val="EM RESINA ACRÍLICO"/>
              </w:smartTagPr>
              <w:r w:rsidRPr="00B91D52">
                <w:t>EM RESINA ACRÍLICO</w:t>
              </w:r>
            </w:smartTag>
            <w:r w:rsidRPr="00B91D52">
              <w:t>;  MONTAGEM  E REMONTAGEM DE CERA COM CEROPLASTIA, ACABAMENTO, POLIMENTO E REPOLIMENTO, AJUSTES.</w:t>
            </w:r>
          </w:p>
        </w:tc>
        <w:tc>
          <w:tcPr>
            <w:tcW w:w="850"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jc w:val="center"/>
            </w:pPr>
          </w:p>
          <w:p w:rsidR="00F328AA" w:rsidRPr="00B91D52" w:rsidRDefault="00F328AA" w:rsidP="00D71F86">
            <w:pPr>
              <w:pStyle w:val="TableParagraph"/>
              <w:spacing w:before="8"/>
              <w:jc w:val="center"/>
            </w:pPr>
          </w:p>
          <w:p w:rsidR="00F328AA" w:rsidRPr="00B91D52" w:rsidRDefault="00F328AA" w:rsidP="00D71F86">
            <w:pPr>
              <w:pStyle w:val="TableParagraph"/>
              <w:ind w:left="156" w:right="146"/>
              <w:jc w:val="center"/>
            </w:pPr>
            <w:r w:rsidRPr="00B91D52">
              <w:t>12 Meses</w:t>
            </w:r>
          </w:p>
        </w:tc>
        <w:tc>
          <w:tcPr>
            <w:tcW w:w="992"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jc w:val="center"/>
            </w:pPr>
          </w:p>
          <w:p w:rsidR="00F328AA" w:rsidRPr="00B91D52" w:rsidRDefault="00F328AA" w:rsidP="00D71F86">
            <w:pPr>
              <w:pStyle w:val="TableParagraph"/>
              <w:spacing w:before="8"/>
              <w:jc w:val="center"/>
            </w:pPr>
          </w:p>
          <w:p w:rsidR="00F328AA" w:rsidRPr="00B91D52" w:rsidRDefault="00F328AA" w:rsidP="00D71F86">
            <w:pPr>
              <w:pStyle w:val="TableParagraph"/>
              <w:ind w:left="114"/>
              <w:jc w:val="center"/>
            </w:pPr>
            <w:r w:rsidRPr="00B91D52">
              <w:t>R$ 194,00</w:t>
            </w:r>
          </w:p>
        </w:tc>
        <w:tc>
          <w:tcPr>
            <w:tcW w:w="1807"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spacing w:before="158"/>
              <w:ind w:left="134" w:right="120"/>
              <w:jc w:val="center"/>
              <w:rPr>
                <w:b/>
              </w:rPr>
            </w:pPr>
            <w:r w:rsidRPr="00B91D52">
              <w:rPr>
                <w:b/>
              </w:rPr>
              <w:t>ATÉ 30 próteses totais/mensais X R$194,00 = R$ 5820,00</w:t>
            </w:r>
          </w:p>
          <w:p w:rsidR="00F328AA" w:rsidRPr="00B91D52" w:rsidRDefault="00F328AA" w:rsidP="00D71F86">
            <w:pPr>
              <w:pStyle w:val="TableParagraph"/>
              <w:spacing w:before="4"/>
              <w:ind w:left="132" w:right="120"/>
              <w:jc w:val="center"/>
              <w:rPr>
                <w:b/>
              </w:rPr>
            </w:pPr>
            <w:r w:rsidRPr="00B91D52">
              <w:rPr>
                <w:b/>
              </w:rPr>
              <w:t>Mensal</w:t>
            </w:r>
          </w:p>
          <w:p w:rsidR="00F328AA" w:rsidRPr="00B91D52" w:rsidRDefault="00F328AA" w:rsidP="00D71F86">
            <w:pPr>
              <w:pStyle w:val="TableParagraph"/>
              <w:spacing w:before="4"/>
              <w:ind w:left="132" w:right="120"/>
              <w:jc w:val="center"/>
              <w:rPr>
                <w:b/>
              </w:rPr>
            </w:pPr>
          </w:p>
          <w:p w:rsidR="00F328AA" w:rsidRPr="00B91D52" w:rsidRDefault="00F328AA" w:rsidP="00D71F86">
            <w:pPr>
              <w:pStyle w:val="TableParagraph"/>
              <w:spacing w:before="4"/>
              <w:ind w:left="132" w:right="120"/>
              <w:jc w:val="center"/>
              <w:rPr>
                <w:b/>
              </w:rPr>
            </w:pPr>
            <w:r w:rsidRPr="00B91D52">
              <w:rPr>
                <w:b/>
              </w:rPr>
              <w:t>Estimativa R$ 69.840,00 anual</w:t>
            </w:r>
          </w:p>
        </w:tc>
      </w:tr>
      <w:tr w:rsidR="00F328AA" w:rsidRPr="00440E38" w:rsidTr="004C4B45">
        <w:trPr>
          <w:trHeight w:val="427"/>
        </w:trPr>
        <w:tc>
          <w:tcPr>
            <w:tcW w:w="512"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jc w:val="center"/>
            </w:pPr>
          </w:p>
          <w:p w:rsidR="00F328AA" w:rsidRPr="00B91D52" w:rsidRDefault="00F328AA" w:rsidP="00D71F86">
            <w:pPr>
              <w:pStyle w:val="TableParagraph"/>
              <w:spacing w:before="4"/>
              <w:jc w:val="center"/>
            </w:pPr>
          </w:p>
          <w:p w:rsidR="00F328AA" w:rsidRPr="00B91D52" w:rsidRDefault="00F328AA" w:rsidP="00D71F86">
            <w:pPr>
              <w:pStyle w:val="TableParagraph"/>
              <w:ind w:left="12"/>
              <w:jc w:val="center"/>
            </w:pPr>
            <w:r w:rsidRPr="00B91D52">
              <w:t>2</w:t>
            </w:r>
          </w:p>
        </w:tc>
        <w:tc>
          <w:tcPr>
            <w:tcW w:w="5479" w:type="dxa"/>
            <w:tcBorders>
              <w:top w:val="single" w:sz="4" w:space="0" w:color="000000"/>
              <w:left w:val="single" w:sz="4" w:space="0" w:color="000000"/>
              <w:bottom w:val="single" w:sz="4" w:space="0" w:color="000000"/>
              <w:right w:val="single" w:sz="4" w:space="0" w:color="000000"/>
            </w:tcBorders>
          </w:tcPr>
          <w:p w:rsidR="00F328AA" w:rsidRPr="00B91D52" w:rsidRDefault="00F328AA" w:rsidP="00D71F86">
            <w:pPr>
              <w:pStyle w:val="TableParagraph"/>
              <w:spacing w:before="3"/>
            </w:pPr>
          </w:p>
          <w:p w:rsidR="00F328AA" w:rsidRPr="00B91D52" w:rsidRDefault="00F328AA" w:rsidP="00D71F86">
            <w:pPr>
              <w:pStyle w:val="TableParagraph"/>
              <w:ind w:left="71" w:right="56"/>
              <w:jc w:val="both"/>
            </w:pPr>
            <w:r w:rsidRPr="00B91D52">
              <w:t xml:space="preserve">CONTRATAÇAO DE SERVIÇOS DE LABORATÓRIO PARA CONFECÇÃO DE PRÓTESE DENTÁRIA PARCIAL REMOVIVEL MAXILAR E PRÓTESE DENTÁRIA PARCIAL REMOVIVEL MANDIBULAR DE COBALTO CROMO. COM PROCEDIMENTO DE PROTÉTICO, PRÓTESE PARCIAL REMOVÍVEL SUPERIOR E INFERIOR COM PROCESSO DE </w:t>
            </w:r>
            <w:r w:rsidRPr="00B91D52">
              <w:lastRenderedPageBreak/>
              <w:t xml:space="preserve">FABRICAÇÃO EM MUFLA, COM RESINA DE BOA QUALIDADE TERMO-POLIMERIZÁVEL DE ALTA RESISTÊNCIA; COM DENTES DE RESINA DE ALTA QUALIDADE  COM, NO MÍNIMO, DUAS CAMADAS DE PRENSAGEM (CORPO E ESMALTE). CERTIFICADO ISSO GRADE DE ESTRUTURA METÁLICA </w:t>
            </w:r>
            <w:smartTag w:uri="urn:schemas-microsoft-com:office:smarttags" w:element="PersonName">
              <w:smartTagPr>
                <w:attr w:name="ProductID" w:val="EM CROMO COBALTO FUNDIDA"/>
              </w:smartTagPr>
              <w:r w:rsidRPr="00B91D52">
                <w:t>EM CROMO COBALTO FUNDIDA</w:t>
              </w:r>
            </w:smartTag>
            <w:r w:rsidRPr="00B91D52">
              <w:t xml:space="preserve"> E POLIDA, ROLETE DE CERA PARA REGISTRO DE MORDIDA; MONTAGEM E REMONTAGEM, ESCULTURA, ACABAMENTO, POLIMENTO E REPOLIMENTO, AJUSTES.</w:t>
            </w:r>
          </w:p>
        </w:tc>
        <w:tc>
          <w:tcPr>
            <w:tcW w:w="850"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jc w:val="center"/>
            </w:pPr>
          </w:p>
          <w:p w:rsidR="00F328AA" w:rsidRPr="00B91D52" w:rsidRDefault="00F328AA" w:rsidP="00D71F86">
            <w:pPr>
              <w:pStyle w:val="TableParagraph"/>
              <w:spacing w:before="4"/>
              <w:jc w:val="center"/>
            </w:pPr>
          </w:p>
          <w:p w:rsidR="00F328AA" w:rsidRPr="00B91D52" w:rsidRDefault="00F328AA" w:rsidP="00D71F86">
            <w:pPr>
              <w:pStyle w:val="TableParagraph"/>
              <w:ind w:left="156" w:right="146"/>
              <w:jc w:val="center"/>
            </w:pPr>
            <w:r w:rsidRPr="00B91D52">
              <w:t>12 Meses</w:t>
            </w:r>
          </w:p>
        </w:tc>
        <w:tc>
          <w:tcPr>
            <w:tcW w:w="992"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jc w:val="center"/>
            </w:pPr>
          </w:p>
          <w:p w:rsidR="00F328AA" w:rsidRPr="00B91D52" w:rsidRDefault="00F328AA" w:rsidP="00D71F86">
            <w:pPr>
              <w:pStyle w:val="TableParagraph"/>
              <w:spacing w:before="4"/>
              <w:jc w:val="center"/>
            </w:pPr>
          </w:p>
          <w:p w:rsidR="00F328AA" w:rsidRPr="00B91D52" w:rsidRDefault="00F328AA" w:rsidP="00D71F86">
            <w:pPr>
              <w:pStyle w:val="TableParagraph"/>
              <w:ind w:left="114"/>
              <w:jc w:val="center"/>
            </w:pPr>
            <w:r w:rsidRPr="00B91D52">
              <w:t>R$ 238,00</w:t>
            </w:r>
          </w:p>
        </w:tc>
        <w:tc>
          <w:tcPr>
            <w:tcW w:w="1807" w:type="dxa"/>
            <w:tcBorders>
              <w:top w:val="single" w:sz="4" w:space="0" w:color="000000"/>
              <w:left w:val="single" w:sz="4" w:space="0" w:color="000000"/>
              <w:bottom w:val="single" w:sz="4" w:space="0" w:color="000000"/>
              <w:right w:val="single" w:sz="4" w:space="0" w:color="000000"/>
            </w:tcBorders>
            <w:vAlign w:val="center"/>
          </w:tcPr>
          <w:p w:rsidR="00F328AA" w:rsidRPr="00B91D52" w:rsidRDefault="00F328AA" w:rsidP="00D71F86">
            <w:pPr>
              <w:pStyle w:val="TableParagraph"/>
              <w:spacing w:before="3"/>
              <w:jc w:val="center"/>
              <w:rPr>
                <w:b/>
              </w:rPr>
            </w:pPr>
          </w:p>
          <w:p w:rsidR="00F328AA" w:rsidRPr="00B91D52" w:rsidRDefault="00F328AA" w:rsidP="00D71F86">
            <w:pPr>
              <w:pStyle w:val="TableParagraph"/>
              <w:ind w:left="131" w:right="120"/>
              <w:jc w:val="center"/>
              <w:rPr>
                <w:b/>
              </w:rPr>
            </w:pPr>
            <w:r w:rsidRPr="00B91D52">
              <w:rPr>
                <w:b/>
              </w:rPr>
              <w:t>ATÉ 20 próteses parciais/mensal</w:t>
            </w:r>
          </w:p>
          <w:p w:rsidR="00F328AA" w:rsidRPr="00B91D52" w:rsidRDefault="00F328AA" w:rsidP="00D71F86">
            <w:pPr>
              <w:pStyle w:val="TableParagraph"/>
              <w:spacing w:before="82"/>
              <w:ind w:left="130" w:right="120"/>
              <w:jc w:val="center"/>
              <w:rPr>
                <w:b/>
              </w:rPr>
            </w:pPr>
            <w:r w:rsidRPr="00B91D52">
              <w:rPr>
                <w:b/>
              </w:rPr>
              <w:t>X R$ 238,00 = R$ 4760</w:t>
            </w:r>
            <w:r w:rsidRPr="00B91D52">
              <w:rPr>
                <w:b/>
                <w:spacing w:val="-3"/>
              </w:rPr>
              <w:t>,00</w:t>
            </w:r>
          </w:p>
          <w:p w:rsidR="00F328AA" w:rsidRPr="00B91D52" w:rsidRDefault="00F328AA" w:rsidP="00D71F86">
            <w:pPr>
              <w:pStyle w:val="TableParagraph"/>
              <w:spacing w:before="80"/>
              <w:ind w:left="132" w:right="120"/>
              <w:jc w:val="center"/>
              <w:rPr>
                <w:b/>
              </w:rPr>
            </w:pPr>
            <w:r w:rsidRPr="00B91D52">
              <w:rPr>
                <w:b/>
              </w:rPr>
              <w:t>mensal.</w:t>
            </w:r>
          </w:p>
          <w:p w:rsidR="00F328AA" w:rsidRPr="00B91D52" w:rsidRDefault="00F328AA" w:rsidP="00D71F86">
            <w:pPr>
              <w:pStyle w:val="TableParagraph"/>
              <w:spacing w:before="80"/>
              <w:ind w:left="132" w:right="120"/>
              <w:jc w:val="center"/>
              <w:rPr>
                <w:b/>
              </w:rPr>
            </w:pPr>
          </w:p>
          <w:p w:rsidR="00F328AA" w:rsidRPr="00B91D52" w:rsidRDefault="00F328AA" w:rsidP="00D71F86">
            <w:pPr>
              <w:pStyle w:val="TableParagraph"/>
              <w:spacing w:before="80"/>
              <w:ind w:left="132" w:right="120"/>
              <w:jc w:val="center"/>
              <w:rPr>
                <w:b/>
              </w:rPr>
            </w:pPr>
            <w:r w:rsidRPr="00B91D52">
              <w:rPr>
                <w:b/>
              </w:rPr>
              <w:t>Estimativa R$ 57.120,00 anual</w:t>
            </w:r>
          </w:p>
        </w:tc>
      </w:tr>
    </w:tbl>
    <w:p w:rsidR="00F328AA" w:rsidRPr="00B91D52" w:rsidRDefault="00F328AA" w:rsidP="00D71F86">
      <w:pPr>
        <w:autoSpaceDE w:val="0"/>
        <w:autoSpaceDN w:val="0"/>
        <w:adjustRightInd w:val="0"/>
        <w:spacing w:line="240" w:lineRule="auto"/>
        <w:jc w:val="both"/>
        <w:rPr>
          <w:rFonts w:ascii="Times New Roman" w:hAnsi="Times New Roman"/>
          <w:color w:val="FF0000"/>
        </w:rPr>
      </w:pP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SEGUNDA – DA EXECUÇÃO DOS SERVIÇOS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xml:space="preserve">Os serviços referidos na Cláusula Primeira serão executados pelo </w:t>
      </w:r>
      <w:r w:rsidRPr="00B91D52">
        <w:rPr>
          <w:rFonts w:ascii="Times New Roman" w:hAnsi="Times New Roman"/>
          <w:b/>
        </w:rPr>
        <w:t>LABORATÓRIO DE PR</w:t>
      </w:r>
      <w:r>
        <w:rPr>
          <w:rFonts w:ascii="Times New Roman" w:hAnsi="Times New Roman"/>
          <w:b/>
        </w:rPr>
        <w:t>Ó</w:t>
      </w:r>
      <w:r w:rsidRPr="00B91D52">
        <w:rPr>
          <w:rFonts w:ascii="Times New Roman" w:hAnsi="Times New Roman"/>
          <w:b/>
        </w:rPr>
        <w:t xml:space="preserve">TESE </w:t>
      </w:r>
      <w:r>
        <w:rPr>
          <w:rFonts w:ascii="Times New Roman" w:hAnsi="Times New Roman"/>
          <w:b/>
        </w:rPr>
        <w:t>PRO-DENT</w:t>
      </w:r>
      <w:r w:rsidRPr="00B91D52">
        <w:rPr>
          <w:rFonts w:ascii="Times New Roman" w:hAnsi="Times New Roman"/>
          <w:b/>
        </w:rPr>
        <w:t xml:space="preserve"> LTDA</w:t>
      </w:r>
      <w:r w:rsidRPr="00B91D52">
        <w:rPr>
          <w:rFonts w:ascii="Times New Roman" w:hAnsi="Times New Roman"/>
        </w:rPr>
        <w:t xml:space="preserve">, inscrita no CNPJ sob nº </w:t>
      </w:r>
      <w:r>
        <w:rPr>
          <w:rFonts w:ascii="Times New Roman" w:hAnsi="Times New Roman"/>
        </w:rPr>
        <w:t>0</w:t>
      </w:r>
      <w:r w:rsidRPr="00B91D52">
        <w:rPr>
          <w:rFonts w:ascii="Times New Roman" w:hAnsi="Times New Roman"/>
        </w:rPr>
        <w:t>8.9</w:t>
      </w:r>
      <w:r>
        <w:rPr>
          <w:rFonts w:ascii="Times New Roman" w:hAnsi="Times New Roman"/>
        </w:rPr>
        <w:t>12</w:t>
      </w:r>
      <w:r w:rsidRPr="00B91D52">
        <w:rPr>
          <w:rFonts w:ascii="Times New Roman" w:hAnsi="Times New Roman"/>
        </w:rPr>
        <w:t>.</w:t>
      </w:r>
      <w:r>
        <w:rPr>
          <w:rFonts w:ascii="Times New Roman" w:hAnsi="Times New Roman"/>
        </w:rPr>
        <w:t>418</w:t>
      </w:r>
      <w:r w:rsidRPr="00B91D52">
        <w:rPr>
          <w:rFonts w:ascii="Times New Roman" w:hAnsi="Times New Roman"/>
        </w:rPr>
        <w:t>/0001-8</w:t>
      </w:r>
      <w:r>
        <w:rPr>
          <w:rFonts w:ascii="Times New Roman" w:hAnsi="Times New Roman"/>
        </w:rPr>
        <w:t>7</w:t>
      </w:r>
      <w:r w:rsidRPr="00B91D52">
        <w:rPr>
          <w:rFonts w:ascii="Times New Roman" w:hAnsi="Times New Roman"/>
        </w:rPr>
        <w:t xml:space="preserve">, com endereço na </w:t>
      </w:r>
      <w:r>
        <w:rPr>
          <w:rFonts w:ascii="Times New Roman" w:hAnsi="Times New Roman"/>
        </w:rPr>
        <w:t>Avenida Independência</w:t>
      </w:r>
      <w:r w:rsidRPr="00B91D52">
        <w:rPr>
          <w:rFonts w:ascii="Times New Roman" w:hAnsi="Times New Roman"/>
        </w:rPr>
        <w:t xml:space="preserve">, </w:t>
      </w:r>
      <w:r>
        <w:rPr>
          <w:rFonts w:ascii="Times New Roman" w:hAnsi="Times New Roman"/>
        </w:rPr>
        <w:t>754</w:t>
      </w:r>
      <w:r w:rsidRPr="00B91D52">
        <w:rPr>
          <w:rFonts w:ascii="Times New Roman" w:hAnsi="Times New Roman"/>
        </w:rPr>
        <w:t xml:space="preserve">, </w:t>
      </w:r>
      <w:r>
        <w:rPr>
          <w:rFonts w:ascii="Times New Roman" w:hAnsi="Times New Roman"/>
        </w:rPr>
        <w:t>Sala 01, C</w:t>
      </w:r>
      <w:r w:rsidRPr="00B91D52">
        <w:rPr>
          <w:rFonts w:ascii="Times New Roman" w:hAnsi="Times New Roman"/>
        </w:rPr>
        <w:t xml:space="preserve">entro, </w:t>
      </w:r>
      <w:r>
        <w:rPr>
          <w:rFonts w:ascii="Times New Roman" w:hAnsi="Times New Roman"/>
        </w:rPr>
        <w:t>Palmeira das Missões</w:t>
      </w:r>
      <w:r w:rsidRPr="00B91D52">
        <w:rPr>
          <w:rFonts w:ascii="Times New Roman" w:hAnsi="Times New Roman"/>
        </w:rPr>
        <w:t xml:space="preserve">/RS, sob a responsabilidade de </w:t>
      </w:r>
      <w:r w:rsidRPr="000D384D">
        <w:rPr>
          <w:rFonts w:ascii="Times New Roman" w:hAnsi="Times New Roman"/>
          <w:b/>
        </w:rPr>
        <w:t>DINARA PAZINI PEIXOTO</w:t>
      </w:r>
      <w:r w:rsidRPr="00B91D52">
        <w:rPr>
          <w:rFonts w:ascii="Times New Roman" w:hAnsi="Times New Roman"/>
        </w:rPr>
        <w:t>,</w:t>
      </w:r>
      <w:r>
        <w:rPr>
          <w:rFonts w:ascii="Times New Roman" w:hAnsi="Times New Roman"/>
        </w:rPr>
        <w:t xml:space="preserve"> </w:t>
      </w:r>
      <w:r w:rsidRPr="000D384D">
        <w:rPr>
          <w:rFonts w:ascii="Times New Roman" w:hAnsi="Times New Roman"/>
          <w:b/>
        </w:rPr>
        <w:t>CRO-RS 2111</w:t>
      </w:r>
      <w:r>
        <w:rPr>
          <w:rFonts w:ascii="Times New Roman" w:hAnsi="Times New Roman"/>
        </w:rPr>
        <w:t>,</w:t>
      </w:r>
      <w:r w:rsidRPr="00B91D52">
        <w:rPr>
          <w:rFonts w:ascii="Times New Roman" w:hAnsi="Times New Roman"/>
        </w:rPr>
        <w:t xml:space="preserve"> conforme abaixo discriminado: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I – ÁREA FÍSICA, conforme disposto no processo de Chamamento Público n° 04/2019.</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II – RECURSOS HUMANOS, conforme descrito no processo Chamamento Público n° 04/2019.</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1º A CREDENCIADA deverá:</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Prestar os serviços em conformidade com a legislação e normativas pertinentes, observando-se em especial o disposto na Resolução – RDC Nº 29, de 30 de junho de 2011, do Ministério da Saúde/Agência Nacional de Vigilância Sanitária;</w:t>
      </w:r>
    </w:p>
    <w:p w:rsidR="00F328AA" w:rsidRPr="00B91D52" w:rsidRDefault="00F328AA" w:rsidP="00D71F86">
      <w:pPr>
        <w:pStyle w:val="Default"/>
        <w:jc w:val="both"/>
        <w:rPr>
          <w:color w:val="auto"/>
          <w:sz w:val="22"/>
          <w:szCs w:val="22"/>
        </w:rPr>
      </w:pPr>
      <w:r w:rsidRPr="00B91D52">
        <w:rPr>
          <w:color w:val="auto"/>
          <w:sz w:val="22"/>
          <w:szCs w:val="22"/>
        </w:rPr>
        <w:t xml:space="preserve">- Não transferir a outrem, no todo ou em parte, a prestação dos serviços de que trata o presente edital; </w:t>
      </w:r>
    </w:p>
    <w:p w:rsidR="00F328AA" w:rsidRPr="00B91D52" w:rsidRDefault="00F328AA" w:rsidP="00D71F86">
      <w:pPr>
        <w:pStyle w:val="Default"/>
        <w:jc w:val="both"/>
        <w:rPr>
          <w:color w:val="auto"/>
          <w:sz w:val="22"/>
          <w:szCs w:val="22"/>
        </w:rPr>
      </w:pPr>
      <w:r w:rsidRPr="00B91D52">
        <w:rPr>
          <w:color w:val="auto"/>
          <w:sz w:val="22"/>
          <w:szCs w:val="22"/>
        </w:rPr>
        <w:t xml:space="preserve">- Facultar à Equipe Técnica do Município, a fiscalização in loco dos serviços, a qualquer tempo, devendo fornecer, quando solicitado, elementos necessários à avaliação dos serviços, bem como dados estatísticos e demonstrativos de custos; </w:t>
      </w:r>
    </w:p>
    <w:p w:rsidR="00F328AA" w:rsidRPr="00B91D52" w:rsidRDefault="00F328AA" w:rsidP="00D71F86">
      <w:pPr>
        <w:pStyle w:val="Default"/>
        <w:rPr>
          <w:color w:val="auto"/>
          <w:sz w:val="22"/>
          <w:szCs w:val="22"/>
        </w:rPr>
      </w:pPr>
      <w:r w:rsidRPr="00B91D52">
        <w:rPr>
          <w:color w:val="auto"/>
          <w:sz w:val="22"/>
          <w:szCs w:val="22"/>
        </w:rPr>
        <w:t xml:space="preserve">- Informar a Secretaria da Saúde qualquer situação alheia aos serviços; </w:t>
      </w:r>
    </w:p>
    <w:p w:rsidR="00F328AA" w:rsidRPr="00B91D52" w:rsidRDefault="00F328AA" w:rsidP="00D71F86">
      <w:pPr>
        <w:pStyle w:val="Default"/>
        <w:jc w:val="both"/>
        <w:rPr>
          <w:color w:val="auto"/>
          <w:sz w:val="22"/>
          <w:szCs w:val="22"/>
        </w:rPr>
      </w:pPr>
      <w:r w:rsidRPr="00B91D52">
        <w:rPr>
          <w:color w:val="auto"/>
          <w:sz w:val="22"/>
          <w:szCs w:val="22"/>
        </w:rPr>
        <w:t xml:space="preserve">- Assumir inteira responsabilidade pela prestação dos serviços, que deverão ser realizados com a observância de todas as normas técnicas e normativas legais aplicáveis; </w:t>
      </w:r>
    </w:p>
    <w:p w:rsidR="00F328AA" w:rsidRPr="00B91D52" w:rsidRDefault="00F328AA" w:rsidP="00D71F86">
      <w:pPr>
        <w:pStyle w:val="Default"/>
        <w:jc w:val="both"/>
        <w:rPr>
          <w:color w:val="auto"/>
          <w:sz w:val="22"/>
          <w:szCs w:val="22"/>
        </w:rPr>
      </w:pPr>
      <w:r w:rsidRPr="00B91D52">
        <w:rPr>
          <w:color w:val="auto"/>
          <w:sz w:val="22"/>
          <w:szCs w:val="22"/>
        </w:rPr>
        <w:t xml:space="preserve">- Fornecer e utilizar toda a competente e indispensável mão de obra especializada, atendidas todas as exigências legais pertinentes, tais como: trabalhistas, sociais, tributárias, previdenciárias, fundiárias, normas técnicas e demais, por mais especiais que sejam e mesmo que aqui não mencionada; </w:t>
      </w:r>
    </w:p>
    <w:p w:rsidR="00F328AA" w:rsidRPr="00B91D52" w:rsidRDefault="00F328AA" w:rsidP="00D71F86">
      <w:pPr>
        <w:spacing w:line="240" w:lineRule="auto"/>
        <w:jc w:val="both"/>
        <w:rPr>
          <w:rFonts w:ascii="Times New Roman" w:hAnsi="Times New Roman"/>
        </w:rPr>
      </w:pPr>
      <w:r w:rsidRPr="00B91D52">
        <w:rPr>
          <w:rFonts w:ascii="Times New Roman" w:hAnsi="Times New Roman"/>
        </w:rPr>
        <w:t>- Notificar o Município, com antecedência mínima de 30 (trinta) dias, caso tenha interesse em se descredenciar, sob pena de incidência de sanções administravas prevista no edital, independente das sanções civis na forma da lei.</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TERCEIRA – DA RELAÇÃO JURÍDICA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A prestação dos serviços ora contratados não implica vínculo empregatício nem exclusividade de colaboração entre o CREDENCIANTE e a CREDENCIADA.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lastRenderedPageBreak/>
        <w:t>Parágrafo Único - É de responsabilidade exclusiva e integral da CREDENCIADA a utilização de pessoal para execução do objeto deste contrato, incluídos os encargos trabalhistas, previdenciários, sociais, fiscais e comerciais resultantes de vínculo empregatício, cujos ônus e obrigações em nenhuma hipótese poderão ser transferidos para o CREDENCIANTE.</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QUARTA – DAS OBRIGAÇÕES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1 - DO CREDENCIANTE:</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xml:space="preserve">I - Exercer a fiscalização da execução do contrato por meio da servidora Maria Teresa Ortiz </w:t>
      </w:r>
      <w:proofErr w:type="spellStart"/>
      <w:r w:rsidRPr="00B91D52">
        <w:rPr>
          <w:rFonts w:ascii="Times New Roman" w:hAnsi="Times New Roman"/>
        </w:rPr>
        <w:t>Ciprandi</w:t>
      </w:r>
      <w:proofErr w:type="spellEnd"/>
      <w:r w:rsidRPr="00B91D52">
        <w:rPr>
          <w:rFonts w:ascii="Times New Roman" w:hAnsi="Times New Roman"/>
        </w:rPr>
        <w:t xml:space="preserve"> - Dentista;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II – Rejeitar, no todo ou em parte, os serviços prestados em desacordo;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III - Realizar o pagamento de acordo com os serviços efetivamente prestados pelo credenciado/CREDENCIADA.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2 - DA CREDENCIADA: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I – Cumprir fielmente as obrigações definidas no contrato, de forma que o objeto deverá ser executado de acordo com as exigências neles contidas;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II – Com todas as despesas relativas a materiais, mão-de-obra, equipamentos, impostos, taxas e emolumentos e leis sociais;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III - Dispor de capacidade técnica para realização de todos os serviços previstos na Cláusula Primeira do contrato;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IV – Responsabilizar-se pelos danos causados diretamente à Administração ou a terceiros, decorrentes de sua culpa ou dolo na execução dos serviços;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V – prestar todos os esclarecimentos que forem solicitados pelo Município, durante a realização dos serviços;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VI – Atender os encargos trabalhistas, previdenciários, fiscais e comerciais decorrentes da execução deste contrato;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VII – Apresentar, quando solicitado, documentos que comprovem estar cumprindo todas as condições que ensejaram o Credenciamento, em especial, a regularidade de todas as condições de habilitação e, ainda, informar toda e qualquer alteração na documentação referente à sua habilitação jurídica, qualificação técnica, qualificação econômico-financeira e regularidade fiscal relacionadas às condições de credenciamento;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VIII – Cumprir a legislação pertinente às relações que se estabeleçam com terceiros, eximindo-se o Município de quaisquer responsabilidades decorrentes deste instrumento contratual.</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QUINTA – DA RESPONSABILIDADE</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xml:space="preserve">A CREDENCIADA é responsável pela indenização de dano causado ao paciente, ao CREDENCIANTE e a terceiros a eles vinculados, decorrentes de ato ou omissão voluntária, negligência, imperícia ou </w:t>
      </w:r>
      <w:r w:rsidRPr="00B91D52">
        <w:rPr>
          <w:rFonts w:ascii="Times New Roman" w:hAnsi="Times New Roman"/>
        </w:rPr>
        <w:lastRenderedPageBreak/>
        <w:t>imprudência, praticadas por seus empregados, profissionais ou prepostos, ficando assegurado a CREDENCIADA o direito de regresso.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1º A fiscalização ou o acompanhamento da execução por parte do Município não exclui nem reduz a responsabilidade da CREDENCIADA, nos termos da legislação referente a licitações e contratos administrativos.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2º A responsabilidade de que trata esta Cláusula estende-se aos casos de danos causados por defeitos relativos à prestação dos serviços nos estritos termos do art. 14 da Lei 8.078, de 11.09.90 (Código de Defesa do Consumidor).</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SEXTA – DA APRESENTAÇÃO DAS CONTAS E DAS CONDIÇÕES DE PAGAMENTO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O valor estipulado neste contrato será pago da seguinte forma: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I – A CREDENCIADA apresentará mensalmente à CREDENCIANTE, até o 3º (terceiro) dia útil do mês subsequente à prestação dos serviços, a fatura referente aos serviços efetivamente prestados;</w:t>
      </w:r>
    </w:p>
    <w:p w:rsidR="00F328AA" w:rsidRPr="00B91D52" w:rsidRDefault="00F328AA" w:rsidP="00D71F86">
      <w:pPr>
        <w:spacing w:line="240" w:lineRule="auto"/>
        <w:jc w:val="both"/>
        <w:rPr>
          <w:rFonts w:ascii="Times New Roman" w:hAnsi="Times New Roman"/>
        </w:rPr>
      </w:pPr>
      <w:r w:rsidRPr="00B91D52">
        <w:rPr>
          <w:rFonts w:ascii="Times New Roman" w:hAnsi="Times New Roman"/>
        </w:rPr>
        <w:t>II – O CREDENCIANTE, depositará na conta da CREDENCIADA e/ou pagamento diretamente na tesouraria, até o dia 10 (dez) do mês subsequente à prestação dos serviços;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xml:space="preserve">III – As contas rejeitadas pelo serviço de processamento de dados contendo incorreções serão devolvidas a CREDENCIADA para correção, no prazo de 10 (dez) dias, devendo ser reapresentadas até o 5º (quinto) dia útil do mês </w:t>
      </w:r>
      <w:proofErr w:type="spellStart"/>
      <w:r w:rsidRPr="00B91D52">
        <w:rPr>
          <w:rFonts w:ascii="Times New Roman" w:hAnsi="Times New Roman"/>
        </w:rPr>
        <w:t>subseqüente</w:t>
      </w:r>
      <w:proofErr w:type="spellEnd"/>
      <w:r w:rsidRPr="00B91D52">
        <w:rPr>
          <w:rFonts w:ascii="Times New Roman" w:hAnsi="Times New Roman"/>
        </w:rPr>
        <w:t xml:space="preserve"> àquele em que ocorreu a devolução. </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Único - O pagamento está condicionado a validade das Certidões Negativas de Débito do INSS, da Fazenda Federal, da Fazenda Estadual e do Certificado de Regularidade do FGTS, devendo os respectivos documentos acompanhar a Nota Fiscal dos Serviços e, ainda, condicionado a regularidade com Fazenda Municipal.</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SÉTIMA – DA PRORROGAÇÃO E REAJUSTE DO PREÇO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O presente termo de credenciamento poderá ser prorrogado, até o limite de 60 meses, sendo que os valores definidos na cláusula primeira poderão ser reajustados anualmente pela variação do INPC dos últimos 12 meses.</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NONA – DO CONTROLE, AVALIAÇÃO, VISTORIA E FISCALIZAÇÃO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A execução do presente contrato será avaliada pelos órgãos competentes do CREDENCIANTE, mediante procedimentos de supervisão indireta ou local, os quais observarão o cumprimento das cláusulas e condições estabelecidas neste contrato, e de quaisquer outros dados necessários ao controle e avaliação dos serviços prestados.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1º O CREDENCIANTE poderá, a seu critério, proceder à avaliação do desempenho do credenciado, que será dela informado.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2º Sob critérios definidos em normatização complementar, poderá, em casos específicos, ser realizada auditoria especializada.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lastRenderedPageBreak/>
        <w:t>§ 3º Anualmente, com antecedência mínima de trinta (30) dias da data do término deste instrumento, se for do interesse das partes a sua prorrogação, o CREDENCIANTE vistoriará as instalações da CREDENCIADA para verificar se persistem as mesmas condições básicas originais, comprovadas por ocasião da assinatura deste credenciamento.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4º Verificado o desempenho insatisfatório, o credenciado contratado será notificado e deverá apresentar justificativa formal no prazo de 2 (dois) dias úteis.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5º O desempenho insatisfatório na avaliação poderá implicar na restrição ou alteração do pagamento do serviço realizado, assim como na rescisão do contrato e aplicação das penalidades previstas neste Regulamento.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6º A fiscalização exercida pelo CREDENCIANTE sobre os serviços ora contratados, não eximirá a CREDENCIADA da sua plena responsabilidade perante o CREDENCIANTE ou para com os pacientes e terceiros decorrente de culpa ou dolo na execução do contrato.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7º - A CREDENCIADA facilitará ao CREDENCIANTE o acompanhamento e a fiscalização permanente dos serviços e prestará todos os esclarecimentos que lhe forem solicitados pelos servidores do CREDENCIANTE designados para tal fim.</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xml:space="preserve">§ </w:t>
      </w:r>
      <w:r>
        <w:rPr>
          <w:rFonts w:ascii="Times New Roman" w:hAnsi="Times New Roman"/>
        </w:rPr>
        <w:t>8</w:t>
      </w:r>
      <w:r w:rsidRPr="00B91D52">
        <w:rPr>
          <w:rFonts w:ascii="Times New Roman" w:hAnsi="Times New Roman"/>
        </w:rPr>
        <w:t>º Em qualquer hipótese é assegurado a CREDENCIADA amplo direito de defesa, nos termos das normas gerais da lei federal de licitações e contratos administrativos.</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DÉCIMA – DAS PENALIDADES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O não cumprimento de quaisquer das cláusulas e condições pactuadas no instrumento contratual ou documento congênere ou a sua inexecução parcial ou total, poderá ensejar na aplicação de penalidade financeira e rescisão contratual, independentemente de interpelação judicial ou extrajudicial.</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1º. A credenciada/CREDENCIADA ficará sujeito, no caso de atraso injustificado, assim considerado pelo órgão ou entidade CREDENCIANTE, execução parcial ou inexecução da obrigação, sem prejuízo das responsabilidades civil e criminal, assegurada a prévia e ampla defesa, às seguintes penalidades: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a) advertência;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b) multa moratória e/ou indenizatória, de acordo com os valores ou percentuais incidentes sobre o valor do serviço;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c) suspensão temporária do direito de participar de licitação e impedimento de contratar com o Município de Ibirubá, através de seus órgãos e entes, pelo prazo de até dois anos;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d) declaração de inidoneidade para licitar ou contratar com a Administração Pública.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2º. O valor da multa, aplicada após o regular processo administrativo, será descontado do pagamento eventualmente devido pelo órgão quantidade CREDENCIANTE ao credenciado/prestador do serviço ou, ainda, cobrado judicialmente através de executivo fiscal.</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3º. As sanções previstas nas alíneas "a", "c" e "d" do § 1º deste artigo podem ser aplicadas, cumulativamente ou não, à pena de multa.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lastRenderedPageBreak/>
        <w:t>§ 4º. As penalidades previstas nas alíneas "c" e "d" do § 1º deste item também poderão ser aplicadas ao credenciado/prestador do serviço, conforme o caso, que tenha sofrido condenação definitiva por fraudar recolhimento de tributos, praticar ato ilícito visando frustrar os objetivos da licitação ou demonstrar não possuir idoneidade para contratar com o Município de Ibirubá, através de seus órgãos ou entes.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xml:space="preserve">§ 5º. As penalidades previstas em instrumento contratual ou </w:t>
      </w:r>
      <w:proofErr w:type="spellStart"/>
      <w:r w:rsidRPr="00B91D52">
        <w:rPr>
          <w:rFonts w:ascii="Times New Roman" w:hAnsi="Times New Roman"/>
        </w:rPr>
        <w:t>editalício</w:t>
      </w:r>
      <w:proofErr w:type="spellEnd"/>
      <w:r w:rsidRPr="00B91D52">
        <w:rPr>
          <w:rFonts w:ascii="Times New Roman" w:hAnsi="Times New Roman"/>
        </w:rPr>
        <w:t xml:space="preserve"> são independentes entre si, podendo ser aplicadas isoladas ou cumulativamente, sem prejuízo de outras medidas cabíveis, garantida a ampla defesa e o contraditório.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6º. O valor da multa será descontado dos pagamentos devidos pelo CREDENCIANTE a CREDENCIADA.</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DÉCIMA PRIMEIRA – DA RESCISÃO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Constituem motivo para rescisão do presente contrato o não cumprimento de quaisquer de suas cláusulas e condições, bem como os motivos previstos na legislação referente a licitações e contratos administrativos, sem prejuízo das penalidades cominadas na Cláusula Décima Primeira.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1º A CREDENCIADA reconhece desde já os direitos do CREDENCIANTE em caso de rescisão administrativa prevista na legislação referente a licitações e contratos administrativos.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2º Em caso de rescisão contratual, se a interrupção das atividades em andamento puder causar prejuízo à população, de imediato. Se neste prazo a CREDENCIADA negligenciar a prestação dos serviços ora contratados a multa cabível poderá ser duplicada.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3º O presente contrato rescinde todos os demais ajustes anteriormente celebrados entre o CREDENCIANTE e a CREDENCIADA, que tenham como objeto a prestação de serviços de assistência à saúde.</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DÉCIMA SEGUNDA – DOS RECURSOS PROCESSUAIS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Dos atos de aplicação de penalidade prevista neste contrato, ou de sua rescisão, praticados pelo CREDENCIANTE, cabe recurso no prazo de cinco (5) dias úteis, a contar da intimação do ato.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1º Da decisão do CREDENCIANTE em rescindir o presente contrato, cabe a CREDENCIADA o direito de pedir reconsideração, no prazo de cinco (5) dias úteis, a contar da intimação do ato.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2º Sobre o pedido de reconsideração formulado nos termos do § 1º, o CREDENCIANTE deverá manifestar-se no prazo de quinze (15) dias e poderá, ao recebê-lo, atribuir-lhe eficácia suspensiva, desde que o faça motivadamente diante de razões de interesse público.</w:t>
      </w:r>
    </w:p>
    <w:p w:rsidR="00F328AA" w:rsidRDefault="00F328AA" w:rsidP="00D71F86">
      <w:pPr>
        <w:autoSpaceDE w:val="0"/>
        <w:autoSpaceDN w:val="0"/>
        <w:adjustRightInd w:val="0"/>
        <w:spacing w:line="240" w:lineRule="auto"/>
        <w:jc w:val="both"/>
        <w:rPr>
          <w:rFonts w:ascii="Times New Roman" w:hAnsi="Times New Roman"/>
          <w:b/>
        </w:rPr>
      </w:pP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DÉCIMA TERCEIRA – DA DOTAÇÃO ORÇAMENTÁRIA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Este credenciamento tem suas despesas custeadas pela dotação orçamentária:</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Atividade 2146</w:t>
      </w:r>
      <w:r>
        <w:rPr>
          <w:rFonts w:ascii="Times New Roman" w:hAnsi="Times New Roman"/>
        </w:rPr>
        <w:t>;</w:t>
      </w:r>
      <w:r w:rsidRPr="00B91D52">
        <w:rPr>
          <w:rFonts w:ascii="Times New Roman" w:hAnsi="Times New Roman"/>
        </w:rPr>
        <w:t xml:space="preserve">        Elemento 339039.00000000</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iCs/>
        </w:rPr>
        <w:t>Parágrafo único.</w:t>
      </w:r>
      <w:r w:rsidRPr="00B91D52">
        <w:rPr>
          <w:rFonts w:ascii="Times New Roman" w:hAnsi="Times New Roman"/>
          <w:i/>
          <w:iCs/>
        </w:rPr>
        <w:t xml:space="preserve"> </w:t>
      </w:r>
      <w:r w:rsidRPr="00B91D52">
        <w:rPr>
          <w:rFonts w:ascii="Times New Roman" w:hAnsi="Times New Roman"/>
        </w:rPr>
        <w:t>Nos exercícios financeiros futuros, as despesas correrão à conta das dotações próprias que forem aprovadas para os mesmos.</w:t>
      </w:r>
    </w:p>
    <w:p w:rsidR="00F328AA" w:rsidRDefault="00F328AA" w:rsidP="00D71F86">
      <w:pPr>
        <w:autoSpaceDE w:val="0"/>
        <w:autoSpaceDN w:val="0"/>
        <w:adjustRightInd w:val="0"/>
        <w:spacing w:line="240" w:lineRule="auto"/>
        <w:jc w:val="both"/>
        <w:rPr>
          <w:rFonts w:ascii="Times New Roman" w:hAnsi="Times New Roman"/>
          <w:b/>
        </w:rPr>
      </w:pP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DÉCIMA QUARTA – DA VIGÊNCIA E DA PRORROGAÇÃO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A duração do presente</w:t>
      </w:r>
      <w:r>
        <w:rPr>
          <w:rFonts w:ascii="Times New Roman" w:hAnsi="Times New Roman"/>
        </w:rPr>
        <w:t xml:space="preserve"> contrato</w:t>
      </w:r>
      <w:r w:rsidRPr="00B91D52">
        <w:rPr>
          <w:rFonts w:ascii="Times New Roman" w:hAnsi="Times New Roman"/>
        </w:rPr>
        <w:t xml:space="preserve"> </w:t>
      </w:r>
      <w:r>
        <w:rPr>
          <w:rFonts w:ascii="Times New Roman" w:hAnsi="Times New Roman"/>
        </w:rPr>
        <w:t>terá vigência do dia 16 de dezembro de 2019 a 03 de dezembro de 2020</w:t>
      </w:r>
      <w:r w:rsidRPr="00B91D52">
        <w:rPr>
          <w:rFonts w:ascii="Times New Roman" w:hAnsi="Times New Roman"/>
        </w:rPr>
        <w:t>, podendo ser prorrogado mediante termo aditivo, nos termos do artigo 57, II da Lei nº 8.666/93 pelo prazo de até 60 (sessenta) meses.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1º. A parte que não se interessar pela prorrogação contratual, deverá comunicar a sua intenção, por escrito, à outra parte, com antecedência mínima de trinta (30) dias.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 2º. O Termo Aditivo de Prorrogação Contratual, de celebração obrigatória, será acompanhado do Termo de Vistoria e farão parte integrante deste contrato.</w:t>
      </w:r>
    </w:p>
    <w:p w:rsidR="00F328AA" w:rsidRDefault="00F328AA" w:rsidP="00D71F86">
      <w:pPr>
        <w:autoSpaceDE w:val="0"/>
        <w:autoSpaceDN w:val="0"/>
        <w:adjustRightInd w:val="0"/>
        <w:spacing w:line="240" w:lineRule="auto"/>
        <w:jc w:val="both"/>
        <w:rPr>
          <w:rFonts w:ascii="Times New Roman" w:hAnsi="Times New Roman"/>
          <w:b/>
        </w:rPr>
      </w:pP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DÉCIMA QUINTA – DAS ALTERAÇÕES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Qualquer das alterações do presente contrato será objeto de Termo Aditivo, na forma da legislação referente a licitações e contratos administrativos.</w:t>
      </w:r>
    </w:p>
    <w:p w:rsidR="00F328AA" w:rsidRPr="00B91D52" w:rsidRDefault="00F328AA" w:rsidP="00D71F86">
      <w:pPr>
        <w:autoSpaceDE w:val="0"/>
        <w:autoSpaceDN w:val="0"/>
        <w:adjustRightInd w:val="0"/>
        <w:spacing w:line="240" w:lineRule="auto"/>
        <w:jc w:val="both"/>
        <w:rPr>
          <w:rFonts w:ascii="Times New Roman" w:hAnsi="Times New Roman"/>
          <w:b/>
        </w:rPr>
      </w:pPr>
      <w:r w:rsidRPr="00B91D52">
        <w:rPr>
          <w:rFonts w:ascii="Times New Roman" w:hAnsi="Times New Roman"/>
          <w:b/>
        </w:rPr>
        <w:t>CLÁUSULA DÉCIMA SEXTA – DO FORO</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As partes elegem o Foro da Comarca de IBIRUBÁ, RS, com exclusão de qualquer outro para dirimir questões oriundas do presente termo de credenciamento que não puderem ser resolvidas pelas partes.</w:t>
      </w:r>
    </w:p>
    <w:p w:rsidR="00F328AA" w:rsidRPr="00B91D52" w:rsidRDefault="00F328AA" w:rsidP="00D71F86">
      <w:pPr>
        <w:autoSpaceDE w:val="0"/>
        <w:autoSpaceDN w:val="0"/>
        <w:adjustRightInd w:val="0"/>
        <w:spacing w:line="240" w:lineRule="auto"/>
        <w:jc w:val="both"/>
        <w:rPr>
          <w:rFonts w:ascii="Times New Roman" w:hAnsi="Times New Roman"/>
        </w:rPr>
      </w:pPr>
      <w:r w:rsidRPr="00B91D52">
        <w:rPr>
          <w:rFonts w:ascii="Times New Roman" w:hAnsi="Times New Roman"/>
        </w:rPr>
        <w:t>E, por estar</w:t>
      </w:r>
      <w:r>
        <w:rPr>
          <w:rFonts w:ascii="Times New Roman" w:hAnsi="Times New Roman"/>
        </w:rPr>
        <w:t>em</w:t>
      </w:r>
      <w:r w:rsidRPr="00B91D52">
        <w:rPr>
          <w:rFonts w:ascii="Times New Roman" w:hAnsi="Times New Roman"/>
        </w:rPr>
        <w:t xml:space="preserve"> as partes justas e contratadas, firmam o presente contrato em quatro (04) vias de igual teor e forma para um único efeito, na presença de duas (2) testemunhas, abaixo assinadas.</w:t>
      </w:r>
    </w:p>
    <w:p w:rsidR="00F328AA" w:rsidRPr="00B91D52" w:rsidRDefault="00F328AA" w:rsidP="00D71F86">
      <w:pPr>
        <w:autoSpaceDE w:val="0"/>
        <w:autoSpaceDN w:val="0"/>
        <w:adjustRightInd w:val="0"/>
        <w:spacing w:line="240" w:lineRule="auto"/>
        <w:jc w:val="both"/>
        <w:rPr>
          <w:rFonts w:ascii="Times New Roman" w:hAnsi="Times New Roman"/>
        </w:rPr>
      </w:pPr>
    </w:p>
    <w:p w:rsidR="00F328AA" w:rsidRPr="00B91D52" w:rsidRDefault="00F328AA" w:rsidP="00770960">
      <w:pPr>
        <w:spacing w:line="240" w:lineRule="auto"/>
        <w:jc w:val="both"/>
        <w:rPr>
          <w:rFonts w:ascii="Times New Roman" w:hAnsi="Times New Roman"/>
        </w:rPr>
      </w:pPr>
      <w:r w:rsidRPr="00B91D52">
        <w:rPr>
          <w:rFonts w:ascii="Times New Roman" w:hAnsi="Times New Roman"/>
        </w:rPr>
        <w:t xml:space="preserve">IBIRUBÁ, em </w:t>
      </w:r>
      <w:r>
        <w:rPr>
          <w:rFonts w:ascii="Times New Roman" w:hAnsi="Times New Roman"/>
        </w:rPr>
        <w:t>16</w:t>
      </w:r>
      <w:r w:rsidRPr="00B91D52">
        <w:rPr>
          <w:rFonts w:ascii="Times New Roman" w:hAnsi="Times New Roman"/>
        </w:rPr>
        <w:t xml:space="preserve"> de dezembro de 2019.</w:t>
      </w:r>
    </w:p>
    <w:p w:rsidR="00F328AA" w:rsidRPr="00B91D52" w:rsidRDefault="00F328AA" w:rsidP="00D71F86">
      <w:pPr>
        <w:spacing w:line="240" w:lineRule="auto"/>
        <w:ind w:firstLine="1701"/>
        <w:jc w:val="both"/>
        <w:rPr>
          <w:rFonts w:ascii="Times New Roman" w:hAnsi="Times New Roman"/>
        </w:rPr>
      </w:pPr>
    </w:p>
    <w:p w:rsidR="00F328AA" w:rsidRPr="00B91D52" w:rsidRDefault="00F328AA" w:rsidP="00D71F86">
      <w:pPr>
        <w:spacing w:line="240" w:lineRule="auto"/>
        <w:ind w:firstLine="1701"/>
        <w:jc w:val="both"/>
        <w:rPr>
          <w:rFonts w:ascii="Times New Roman" w:hAnsi="Times New Roman"/>
        </w:rPr>
      </w:pPr>
    </w:p>
    <w:p w:rsidR="00F328AA" w:rsidRDefault="00F328AA" w:rsidP="00D71F86">
      <w:pPr>
        <w:spacing w:line="240" w:lineRule="auto"/>
        <w:ind w:firstLine="1701"/>
        <w:jc w:val="both"/>
        <w:rPr>
          <w:rFonts w:ascii="Times New Roman" w:hAnsi="Times New Roman"/>
        </w:rPr>
      </w:pPr>
    </w:p>
    <w:p w:rsidR="00F328AA" w:rsidRDefault="00F328AA" w:rsidP="00D71F86">
      <w:pPr>
        <w:spacing w:line="240" w:lineRule="auto"/>
        <w:ind w:firstLine="1701"/>
        <w:jc w:val="both"/>
        <w:rPr>
          <w:rFonts w:ascii="Times New Roman" w:hAnsi="Times New Roman"/>
        </w:rPr>
      </w:pPr>
    </w:p>
    <w:p w:rsidR="00F328AA" w:rsidRPr="00B91D52" w:rsidRDefault="00F328AA" w:rsidP="00D71F86">
      <w:pPr>
        <w:spacing w:line="240" w:lineRule="auto"/>
        <w:ind w:firstLine="1701"/>
        <w:jc w:val="both"/>
        <w:rPr>
          <w:rFonts w:ascii="Times New Roman" w:hAnsi="Times New Roman"/>
        </w:rPr>
      </w:pPr>
    </w:p>
    <w:p w:rsidR="00F328AA" w:rsidRPr="00B91D52" w:rsidRDefault="00F328AA" w:rsidP="00D71F86">
      <w:pPr>
        <w:spacing w:line="240" w:lineRule="auto"/>
        <w:jc w:val="center"/>
        <w:rPr>
          <w:rFonts w:ascii="Times New Roman" w:hAnsi="Times New Roman"/>
        </w:rPr>
      </w:pPr>
      <w:r w:rsidRPr="00B91D52">
        <w:rPr>
          <w:rFonts w:ascii="Times New Roman" w:hAnsi="Times New Roman"/>
        </w:rPr>
        <w:t>CREDENCIANTE,</w:t>
      </w:r>
    </w:p>
    <w:p w:rsidR="00F328AA" w:rsidRPr="00B91D52" w:rsidRDefault="00F328AA" w:rsidP="00D71F86">
      <w:pPr>
        <w:spacing w:line="240" w:lineRule="auto"/>
        <w:jc w:val="center"/>
        <w:rPr>
          <w:rFonts w:ascii="Times New Roman" w:hAnsi="Times New Roman"/>
        </w:rPr>
      </w:pPr>
      <w:r w:rsidRPr="00B91D52">
        <w:rPr>
          <w:rFonts w:ascii="Times New Roman" w:hAnsi="Times New Roman"/>
        </w:rPr>
        <w:t>MUNICÍPIO DE IBIRUBÁ,</w:t>
      </w:r>
    </w:p>
    <w:p w:rsidR="00F328AA" w:rsidRPr="00B91D52" w:rsidRDefault="00F328AA" w:rsidP="00D71F86">
      <w:pPr>
        <w:spacing w:line="240" w:lineRule="auto"/>
        <w:jc w:val="center"/>
        <w:rPr>
          <w:rFonts w:ascii="Times New Roman" w:hAnsi="Times New Roman"/>
        </w:rPr>
      </w:pPr>
      <w:r w:rsidRPr="00B91D52">
        <w:rPr>
          <w:rFonts w:ascii="Times New Roman" w:hAnsi="Times New Roman"/>
        </w:rPr>
        <w:t>ABEL GRAVE.</w:t>
      </w:r>
    </w:p>
    <w:p w:rsidR="00F328AA" w:rsidRDefault="00F328AA" w:rsidP="00D71F86">
      <w:pPr>
        <w:spacing w:line="240" w:lineRule="auto"/>
        <w:jc w:val="both"/>
        <w:rPr>
          <w:rFonts w:ascii="Times New Roman" w:hAnsi="Times New Roman"/>
          <w:b/>
        </w:rPr>
      </w:pPr>
    </w:p>
    <w:p w:rsidR="00F328AA" w:rsidRDefault="00F328AA" w:rsidP="00D71F86">
      <w:pPr>
        <w:spacing w:line="240" w:lineRule="auto"/>
        <w:jc w:val="both"/>
        <w:rPr>
          <w:rFonts w:ascii="Times New Roman" w:hAnsi="Times New Roman"/>
          <w:b/>
        </w:rPr>
      </w:pPr>
    </w:p>
    <w:p w:rsidR="00F328AA" w:rsidRPr="00B91D52" w:rsidRDefault="00F328AA" w:rsidP="00D71F86">
      <w:pPr>
        <w:spacing w:line="240" w:lineRule="auto"/>
        <w:jc w:val="both"/>
        <w:rPr>
          <w:rFonts w:ascii="Times New Roman" w:hAnsi="Times New Roman"/>
          <w:b/>
        </w:rPr>
      </w:pPr>
    </w:p>
    <w:p w:rsidR="00F328AA" w:rsidRPr="00B91D52" w:rsidRDefault="00F328AA" w:rsidP="00D71F86">
      <w:pPr>
        <w:spacing w:line="240" w:lineRule="auto"/>
        <w:jc w:val="both"/>
        <w:rPr>
          <w:rFonts w:ascii="Times New Roman" w:hAnsi="Times New Roman"/>
        </w:rPr>
      </w:pPr>
    </w:p>
    <w:p w:rsidR="00F328AA" w:rsidRPr="00B91D52" w:rsidRDefault="00F328AA" w:rsidP="00D71F86">
      <w:pPr>
        <w:spacing w:line="240" w:lineRule="auto"/>
        <w:jc w:val="center"/>
        <w:rPr>
          <w:rFonts w:ascii="Times New Roman" w:hAnsi="Times New Roman"/>
        </w:rPr>
      </w:pPr>
      <w:r w:rsidRPr="00B91D52">
        <w:rPr>
          <w:rFonts w:ascii="Times New Roman" w:hAnsi="Times New Roman"/>
        </w:rPr>
        <w:t>LABORATÓRIO DE PR</w:t>
      </w:r>
      <w:r>
        <w:rPr>
          <w:rFonts w:ascii="Times New Roman" w:hAnsi="Times New Roman"/>
        </w:rPr>
        <w:t>Ó</w:t>
      </w:r>
      <w:r w:rsidRPr="00B91D52">
        <w:rPr>
          <w:rFonts w:ascii="Times New Roman" w:hAnsi="Times New Roman"/>
        </w:rPr>
        <w:t xml:space="preserve">TESE </w:t>
      </w:r>
      <w:r>
        <w:rPr>
          <w:rFonts w:ascii="Times New Roman" w:hAnsi="Times New Roman"/>
        </w:rPr>
        <w:t>PRO-DENT LTDA</w:t>
      </w:r>
      <w:r w:rsidRPr="00B91D52">
        <w:rPr>
          <w:rFonts w:ascii="Times New Roman" w:hAnsi="Times New Roman"/>
        </w:rPr>
        <w:t xml:space="preserve">, </w:t>
      </w:r>
    </w:p>
    <w:p w:rsidR="00F328AA" w:rsidRPr="00B91D52" w:rsidRDefault="00F328AA" w:rsidP="00D71F86">
      <w:pPr>
        <w:tabs>
          <w:tab w:val="center" w:pos="4677"/>
          <w:tab w:val="left" w:pos="5890"/>
        </w:tabs>
        <w:spacing w:line="240" w:lineRule="auto"/>
        <w:rPr>
          <w:rFonts w:ascii="Times New Roman" w:hAnsi="Times New Roman"/>
        </w:rPr>
      </w:pPr>
      <w:r w:rsidRPr="00B91D52">
        <w:rPr>
          <w:rFonts w:ascii="Times New Roman" w:hAnsi="Times New Roman"/>
        </w:rPr>
        <w:tab/>
        <w:t>CREDENCIADA.</w:t>
      </w:r>
      <w:r w:rsidRPr="00B91D52">
        <w:rPr>
          <w:rFonts w:ascii="Times New Roman" w:hAnsi="Times New Roman"/>
        </w:rPr>
        <w:tab/>
      </w:r>
    </w:p>
    <w:p w:rsidR="00F328AA" w:rsidRDefault="00F328AA" w:rsidP="00D71F86">
      <w:pPr>
        <w:spacing w:line="240" w:lineRule="auto"/>
        <w:jc w:val="both"/>
        <w:rPr>
          <w:rFonts w:ascii="Times New Roman" w:hAnsi="Times New Roman"/>
        </w:rPr>
      </w:pPr>
    </w:p>
    <w:p w:rsidR="00F328AA" w:rsidRDefault="00F328AA" w:rsidP="00D71F86">
      <w:pPr>
        <w:spacing w:line="240" w:lineRule="auto"/>
        <w:jc w:val="both"/>
        <w:rPr>
          <w:rFonts w:ascii="Times New Roman" w:hAnsi="Times New Roman"/>
        </w:rPr>
      </w:pPr>
    </w:p>
    <w:p w:rsidR="00F328AA" w:rsidRPr="00B91D52" w:rsidRDefault="00F328AA" w:rsidP="00D71F86">
      <w:pPr>
        <w:spacing w:line="240" w:lineRule="auto"/>
        <w:jc w:val="both"/>
        <w:rPr>
          <w:rFonts w:ascii="Times New Roman" w:hAnsi="Times New Roman"/>
        </w:rPr>
      </w:pPr>
      <w:r w:rsidRPr="00B91D52">
        <w:rPr>
          <w:rFonts w:ascii="Times New Roman" w:hAnsi="Times New Roman"/>
        </w:rPr>
        <w:t>TESTEMUNHAS</w:t>
      </w:r>
    </w:p>
    <w:p w:rsidR="00F328AA" w:rsidRPr="00B91D52" w:rsidRDefault="00F328AA" w:rsidP="00D71F86">
      <w:pPr>
        <w:spacing w:line="240" w:lineRule="auto"/>
        <w:jc w:val="both"/>
        <w:rPr>
          <w:rFonts w:ascii="Times New Roman" w:hAnsi="Times New Roman"/>
        </w:rPr>
      </w:pPr>
    </w:p>
    <w:p w:rsidR="00F328AA" w:rsidRPr="00B91D52" w:rsidRDefault="00F328AA" w:rsidP="00D71F86">
      <w:pPr>
        <w:spacing w:line="240" w:lineRule="auto"/>
        <w:jc w:val="both"/>
        <w:rPr>
          <w:rFonts w:ascii="Times New Roman" w:hAnsi="Times New Roman"/>
        </w:rPr>
      </w:pPr>
    </w:p>
    <w:p w:rsidR="00F328AA" w:rsidRPr="00B91D52" w:rsidRDefault="00F328AA" w:rsidP="008F4583">
      <w:pPr>
        <w:autoSpaceDE w:val="0"/>
        <w:autoSpaceDN w:val="0"/>
        <w:adjustRightInd w:val="0"/>
        <w:spacing w:line="240" w:lineRule="auto"/>
        <w:jc w:val="both"/>
        <w:rPr>
          <w:rFonts w:ascii="Times New Roman" w:hAnsi="Times New Roman"/>
          <w:b/>
          <w:lang w:eastAsia="pt-BR"/>
        </w:rPr>
      </w:pPr>
      <w:r w:rsidRPr="00B91D52">
        <w:rPr>
          <w:rFonts w:ascii="Times New Roman" w:hAnsi="Times New Roman"/>
        </w:rPr>
        <w:t>...................................................................</w:t>
      </w:r>
      <w:r w:rsidRPr="00B91D52">
        <w:rPr>
          <w:rFonts w:ascii="Times New Roman" w:hAnsi="Times New Roman"/>
        </w:rPr>
        <w:tab/>
        <w:t xml:space="preserve"> ....................................................................</w:t>
      </w:r>
    </w:p>
    <w:sectPr w:rsidR="00F328AA" w:rsidRPr="00B91D52" w:rsidSect="001C6C70">
      <w:pgSz w:w="11906" w:h="16838"/>
      <w:pgMar w:top="2268" w:right="1134" w:bottom="22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273"/>
    <w:rsid w:val="00000CA8"/>
    <w:rsid w:val="0009056B"/>
    <w:rsid w:val="000B387A"/>
    <w:rsid w:val="000B7584"/>
    <w:rsid w:val="000D384D"/>
    <w:rsid w:val="000E4488"/>
    <w:rsid w:val="000F1575"/>
    <w:rsid w:val="000F32ED"/>
    <w:rsid w:val="00115634"/>
    <w:rsid w:val="001461DC"/>
    <w:rsid w:val="001611A4"/>
    <w:rsid w:val="001762F3"/>
    <w:rsid w:val="00176607"/>
    <w:rsid w:val="001B4B27"/>
    <w:rsid w:val="001C6C70"/>
    <w:rsid w:val="001D42DF"/>
    <w:rsid w:val="00213691"/>
    <w:rsid w:val="002374C0"/>
    <w:rsid w:val="00250D4B"/>
    <w:rsid w:val="00281402"/>
    <w:rsid w:val="00285D61"/>
    <w:rsid w:val="00291BCB"/>
    <w:rsid w:val="002B5A0D"/>
    <w:rsid w:val="002C7049"/>
    <w:rsid w:val="002D11B3"/>
    <w:rsid w:val="002D692C"/>
    <w:rsid w:val="002F4FF9"/>
    <w:rsid w:val="003918BA"/>
    <w:rsid w:val="00397396"/>
    <w:rsid w:val="00440E38"/>
    <w:rsid w:val="004601D1"/>
    <w:rsid w:val="0047795B"/>
    <w:rsid w:val="004A348A"/>
    <w:rsid w:val="004B71CE"/>
    <w:rsid w:val="004C4B45"/>
    <w:rsid w:val="004C7EE9"/>
    <w:rsid w:val="004E46FC"/>
    <w:rsid w:val="004F274E"/>
    <w:rsid w:val="00530E3C"/>
    <w:rsid w:val="00575092"/>
    <w:rsid w:val="005C1EE2"/>
    <w:rsid w:val="00621757"/>
    <w:rsid w:val="00677E15"/>
    <w:rsid w:val="006C043C"/>
    <w:rsid w:val="00721680"/>
    <w:rsid w:val="0073425A"/>
    <w:rsid w:val="00744E6D"/>
    <w:rsid w:val="00770960"/>
    <w:rsid w:val="007D6ACE"/>
    <w:rsid w:val="007E042D"/>
    <w:rsid w:val="007F141A"/>
    <w:rsid w:val="008005BF"/>
    <w:rsid w:val="00826463"/>
    <w:rsid w:val="0088191F"/>
    <w:rsid w:val="00886B00"/>
    <w:rsid w:val="008973B9"/>
    <w:rsid w:val="008B63E9"/>
    <w:rsid w:val="008F24B0"/>
    <w:rsid w:val="008F4583"/>
    <w:rsid w:val="009018FD"/>
    <w:rsid w:val="009021A4"/>
    <w:rsid w:val="00962E30"/>
    <w:rsid w:val="00963A6D"/>
    <w:rsid w:val="00991F3A"/>
    <w:rsid w:val="009E3FF0"/>
    <w:rsid w:val="00A273E1"/>
    <w:rsid w:val="00A57051"/>
    <w:rsid w:val="00A761BB"/>
    <w:rsid w:val="00A81DDA"/>
    <w:rsid w:val="00A930CC"/>
    <w:rsid w:val="00AB5FF9"/>
    <w:rsid w:val="00AC2157"/>
    <w:rsid w:val="00AC6D2A"/>
    <w:rsid w:val="00B12273"/>
    <w:rsid w:val="00B2422D"/>
    <w:rsid w:val="00B27D6E"/>
    <w:rsid w:val="00B317BE"/>
    <w:rsid w:val="00B87956"/>
    <w:rsid w:val="00B91D52"/>
    <w:rsid w:val="00BA6686"/>
    <w:rsid w:val="00BC0F03"/>
    <w:rsid w:val="00CA540D"/>
    <w:rsid w:val="00CC400A"/>
    <w:rsid w:val="00CC52E8"/>
    <w:rsid w:val="00CD113C"/>
    <w:rsid w:val="00D32ECA"/>
    <w:rsid w:val="00D71F86"/>
    <w:rsid w:val="00D74B43"/>
    <w:rsid w:val="00D855D3"/>
    <w:rsid w:val="00D95609"/>
    <w:rsid w:val="00DE7031"/>
    <w:rsid w:val="00E25B31"/>
    <w:rsid w:val="00E3487E"/>
    <w:rsid w:val="00E5272C"/>
    <w:rsid w:val="00E53705"/>
    <w:rsid w:val="00E70115"/>
    <w:rsid w:val="00EA0C18"/>
    <w:rsid w:val="00EA5B0C"/>
    <w:rsid w:val="00F23FD6"/>
    <w:rsid w:val="00F328AA"/>
    <w:rsid w:val="00F672D9"/>
    <w:rsid w:val="00FA1FDC"/>
    <w:rsid w:val="00FF6B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41E1ADC4"/>
  <w15:docId w15:val="{DB58E5F9-9644-494A-A042-43A6C1A9E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8BA"/>
    <w:pPr>
      <w:spacing w:after="200" w:line="276" w:lineRule="auto"/>
    </w:pPr>
    <w:rPr>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rsid w:val="00E5370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E53705"/>
    <w:rPr>
      <w:rFonts w:ascii="Tahoma" w:hAnsi="Tahoma" w:cs="Tahoma"/>
      <w:sz w:val="16"/>
      <w:szCs w:val="16"/>
    </w:rPr>
  </w:style>
  <w:style w:type="paragraph" w:customStyle="1" w:styleId="Default">
    <w:name w:val="Default"/>
    <w:uiPriority w:val="99"/>
    <w:rsid w:val="00D71F86"/>
    <w:pPr>
      <w:autoSpaceDE w:val="0"/>
      <w:autoSpaceDN w:val="0"/>
      <w:adjustRightInd w:val="0"/>
    </w:pPr>
    <w:rPr>
      <w:rFonts w:ascii="Times New Roman" w:eastAsia="Times New Roman" w:hAnsi="Times New Roman"/>
      <w:color w:val="000000"/>
      <w:sz w:val="24"/>
      <w:szCs w:val="24"/>
    </w:rPr>
  </w:style>
  <w:style w:type="paragraph" w:customStyle="1" w:styleId="TableParagraph">
    <w:name w:val="Table Paragraph"/>
    <w:basedOn w:val="Normal"/>
    <w:uiPriority w:val="99"/>
    <w:rsid w:val="00D71F86"/>
    <w:pPr>
      <w:widowControl w:val="0"/>
      <w:autoSpaceDE w:val="0"/>
      <w:autoSpaceDN w:val="0"/>
      <w:spacing w:after="0" w:line="240" w:lineRule="auto"/>
    </w:pPr>
    <w:rPr>
      <w:rFonts w:ascii="Times New Roman" w:eastAsia="Times New Roman" w:hAnsi="Times New Roman"/>
      <w:lang w:val="pt-PT" w:eastAsia="pt-PT"/>
    </w:rPr>
  </w:style>
  <w:style w:type="paragraph" w:styleId="SemEspaamento">
    <w:name w:val="No Spacing"/>
    <w:uiPriority w:val="1"/>
    <w:qFormat/>
    <w:rsid w:val="00D74B4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0299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3202</Words>
  <Characters>17297</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TERMO DE CREDENCIAMENTO Nº 030-2019</vt:lpstr>
    </vt:vector>
  </TitlesOfParts>
  <Company/>
  <LinksUpToDate>false</LinksUpToDate>
  <CharactersWithSpaces>20459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CREDENCIAMENTO Nº 030-2019</dc:title>
  <dc:creator>User</dc:creator>
  <cp:lastModifiedBy>User</cp:lastModifiedBy>
  <cp:revision>3</cp:revision>
  <cp:lastPrinted>2021-11-29T17:58:00Z</cp:lastPrinted>
  <dcterms:created xsi:type="dcterms:W3CDTF">2021-11-29T17:58:00Z</dcterms:created>
  <dcterms:modified xsi:type="dcterms:W3CDTF">2021-11-29T18:19:00Z</dcterms:modified>
</cp:coreProperties>
</file>