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87FD" w14:textId="77777777" w:rsidR="00407125" w:rsidRPr="00F97A39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sz w:val="24"/>
          <w:szCs w:val="24"/>
          <w:lang w:eastAsia="zh-CN"/>
          <w14:ligatures w14:val="none"/>
        </w:rPr>
      </w:pPr>
      <w:r w:rsidRPr="00F97A39">
        <w:rPr>
          <w:rFonts w:ascii="Cambria" w:eastAsia="Times New Roman" w:hAnsi="Cambria" w:cstheme="minorHAnsi"/>
          <w:b/>
          <w:color w:val="000000"/>
          <w:sz w:val="24"/>
          <w:szCs w:val="24"/>
          <w:lang w:eastAsia="zh-CN"/>
          <w14:ligatures w14:val="none"/>
        </w:rPr>
        <w:t>ESTUDO TÉCNICO PRELIMINAR</w:t>
      </w:r>
    </w:p>
    <w:p w14:paraId="1AE3BB1F" w14:textId="77777777" w:rsidR="00407125" w:rsidRPr="00F97A39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sz w:val="24"/>
          <w:szCs w:val="24"/>
          <w:lang w:eastAsia="zh-CN"/>
          <w14:ligatures w14:val="none"/>
        </w:rPr>
      </w:pPr>
    </w:p>
    <w:p w14:paraId="10F3AD30" w14:textId="77777777" w:rsidR="00407125" w:rsidRPr="00F97A39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F97A39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97A39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230867210"/>
            <w:r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Elaboração:</w:t>
            </w:r>
          </w:p>
          <w:p w14:paraId="320AC09E" w14:textId="224E3047" w:rsidR="00407125" w:rsidRPr="00F97A39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>Se</w:t>
            </w:r>
            <w:r w:rsidR="00F97A39"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>tor de Compras</w:t>
            </w:r>
          </w:p>
        </w:tc>
      </w:tr>
      <w:tr w:rsidR="00407125" w:rsidRPr="00F97A39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3D880145" w:rsidR="00407125" w:rsidRPr="00F97A39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Setor</w:t>
            </w:r>
            <w:r w:rsidR="00F97A39"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(es)</w:t>
            </w:r>
            <w:r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Requisitante</w:t>
            </w:r>
            <w:r w:rsidR="00F97A39"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(s)</w:t>
            </w:r>
            <w:r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:</w:t>
            </w:r>
          </w:p>
          <w:p w14:paraId="549A429C" w14:textId="1E30BDF5" w:rsidR="00F97A39" w:rsidRPr="00F97A39" w:rsidRDefault="00F97A39" w:rsidP="00F97A39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>Secretaria da Administração</w:t>
            </w:r>
          </w:p>
          <w:p w14:paraId="49F42DC1" w14:textId="77777777" w:rsidR="00490F79" w:rsidRPr="00F97A39" w:rsidRDefault="00490F79" w:rsidP="00490F79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 xml:space="preserve">Secretaria de Agricultura </w:t>
            </w:r>
          </w:p>
          <w:p w14:paraId="0CF040C4" w14:textId="77777777" w:rsidR="00490F79" w:rsidRPr="00F97A39" w:rsidRDefault="00490F79" w:rsidP="00490F79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>Secretaria de Assistência Social</w:t>
            </w:r>
          </w:p>
          <w:p w14:paraId="3CFA387C" w14:textId="186F7812" w:rsidR="00F97A39" w:rsidRPr="00F97A39" w:rsidRDefault="00F97A39" w:rsidP="00F97A39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 xml:space="preserve">Secretaria de Educação e Cultura </w:t>
            </w:r>
          </w:p>
          <w:p w14:paraId="005D6AF0" w14:textId="1711E0EE" w:rsidR="00F97A39" w:rsidRPr="00F97A39" w:rsidRDefault="00F97A39" w:rsidP="00F97A39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 xml:space="preserve">Secretaria de Obras </w:t>
            </w:r>
          </w:p>
          <w:p w14:paraId="070E1082" w14:textId="049FBBA5" w:rsidR="00407125" w:rsidRPr="00F97A39" w:rsidRDefault="00F97A39" w:rsidP="00F97A39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>Secretaria de Saúde</w:t>
            </w:r>
          </w:p>
        </w:tc>
      </w:tr>
      <w:tr w:rsidR="00407125" w:rsidRPr="00F97A39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97A39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Responsável pela Demanda:</w:t>
            </w:r>
          </w:p>
          <w:p w14:paraId="793829E6" w14:textId="249F39FD" w:rsidR="00407125" w:rsidRPr="00F97A39" w:rsidRDefault="00F97A39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zh-CN"/>
                <w14:ligatures w14:val="none"/>
              </w:rPr>
              <w:t>Vitória Rodrigues Fermino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97A39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Cargo:</w:t>
            </w:r>
          </w:p>
          <w:p w14:paraId="3F6FA73E" w14:textId="5829E540" w:rsidR="00407125" w:rsidRPr="00F97A39" w:rsidRDefault="00F97A39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97A39">
              <w:rPr>
                <w:rFonts w:ascii="Cambria" w:eastAsia="Times New Roman" w:hAnsi="Cambria" w:cstheme="minorHAnsi"/>
                <w:bCs/>
                <w:kern w:val="0"/>
                <w:sz w:val="24"/>
                <w:szCs w:val="24"/>
                <w:lang w:eastAsia="zh-CN"/>
                <w14:ligatures w14:val="none"/>
              </w:rPr>
              <w:t>Auxiliar Administrativo</w:t>
            </w:r>
          </w:p>
        </w:tc>
      </w:tr>
      <w:bookmarkEnd w:id="0"/>
    </w:tbl>
    <w:p w14:paraId="4DA48C9B" w14:textId="0C2B7361" w:rsidR="00F97A39" w:rsidRPr="00F97A39" w:rsidRDefault="00F97A39" w:rsidP="00F97A39">
      <w:pPr>
        <w:spacing w:after="18"/>
        <w:rPr>
          <w:rFonts w:ascii="Cambria" w:hAnsi="Cambria"/>
          <w:sz w:val="24"/>
          <w:szCs w:val="24"/>
        </w:rPr>
      </w:pPr>
    </w:p>
    <w:p w14:paraId="6C83A5F6" w14:textId="6BB27E87" w:rsidR="00F97A39" w:rsidRPr="009C7F3D" w:rsidRDefault="00F97A39" w:rsidP="00F97A39">
      <w:pPr>
        <w:shd w:val="clear" w:color="auto" w:fill="CCCCCC"/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t>I -</w:t>
      </w:r>
      <w:r w:rsidRPr="009C7F3D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 xml:space="preserve"> DESCRIÇÃO D</w:t>
      </w:r>
      <w:r w:rsidRPr="009C7F3D">
        <w:rPr>
          <w:rFonts w:ascii="Cambria" w:eastAsia="Times New Roman" w:hAnsi="Cambria" w:cs="Arial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3CB2ED4D" w14:textId="39ACE932" w:rsidR="00F97A39" w:rsidRPr="00F97A39" w:rsidRDefault="00F97A39" w:rsidP="00F97A39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37467864" w14:textId="77777777" w:rsidR="00F97A39" w:rsidRPr="00F97A39" w:rsidRDefault="00F97A39" w:rsidP="00F97A39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presente contratação tem como objetivo a aquisição de pneus novos, por meio do Sistema de Registro de Preços (SRP), para atender às necessidades da frota de veículos desta instituição. A aquisição é fundamental para garantir a continuidade, a eficiência e, principalmente, a segurança das operações que dependem de transporte rodoviário. </w:t>
      </w:r>
    </w:p>
    <w:p w14:paraId="258570DE" w14:textId="77777777" w:rsidR="00F97A39" w:rsidRPr="00F97A39" w:rsidRDefault="00F97A39" w:rsidP="00F97A39">
      <w:pPr>
        <w:spacing w:after="16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0B47B4A4" w14:textId="77777777" w:rsidR="00F97A39" w:rsidRPr="00F97A39" w:rsidRDefault="00F97A39" w:rsidP="00F97A39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necessidade se desdobra em três pontos críticos: </w:t>
      </w:r>
    </w:p>
    <w:p w14:paraId="58E9AFB3" w14:textId="77777777" w:rsidR="00F97A39" w:rsidRPr="00F97A39" w:rsidRDefault="00F97A39" w:rsidP="00F97A39">
      <w:pPr>
        <w:spacing w:after="2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180641BE" w14:textId="77777777" w:rsidR="00F97A39" w:rsidRPr="00F97A39" w:rsidRDefault="00F97A39" w:rsidP="007A31C7">
      <w:pPr>
        <w:numPr>
          <w:ilvl w:val="0"/>
          <w:numId w:val="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Segurança da Frota:</w:t>
      </w:r>
      <w:r w:rsidRPr="00F97A39">
        <w:rPr>
          <w:rFonts w:ascii="Cambria" w:hAnsi="Cambria"/>
          <w:sz w:val="24"/>
          <w:szCs w:val="24"/>
        </w:rPr>
        <w:t xml:space="preserve"> A utilização de pneus em conformidade com as normas de segurança de trânsito é um requisito legal e indispensável. Pneus desgastados ou danificados representam um risco iminente de acidentes, comprometendo a integridade física dos condutores, passageiros e de terceiros. </w:t>
      </w:r>
    </w:p>
    <w:p w14:paraId="4314D616" w14:textId="77777777" w:rsidR="00F97A39" w:rsidRPr="00F97A39" w:rsidRDefault="00F97A39" w:rsidP="007A31C7">
      <w:pPr>
        <w:numPr>
          <w:ilvl w:val="0"/>
          <w:numId w:val="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Operacionalidade dos Veículos:</w:t>
      </w:r>
      <w:r w:rsidRPr="00F97A39">
        <w:rPr>
          <w:rFonts w:ascii="Cambria" w:hAnsi="Cambria"/>
          <w:sz w:val="24"/>
          <w:szCs w:val="24"/>
        </w:rPr>
        <w:t xml:space="preserve"> Parte da frota necessita de pneus novos para retornar ou se manter em condição de uso. Sem a substituição, os veículos ficam parados, gerando ociosidade de bens públicos e a potencial interrupção de serviços essenciais prestados pela instituição. </w:t>
      </w:r>
    </w:p>
    <w:p w14:paraId="60285E32" w14:textId="3AD8C0FF" w:rsidR="00214D6C" w:rsidRDefault="00F97A39" w:rsidP="007A31C7">
      <w:pPr>
        <w:numPr>
          <w:ilvl w:val="0"/>
          <w:numId w:val="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Sustentabilidade do Ciclo de Vida dos Pneus:</w:t>
      </w:r>
      <w:r w:rsidRPr="00F97A39">
        <w:rPr>
          <w:rFonts w:ascii="Cambria" w:hAnsi="Cambria"/>
          <w:sz w:val="24"/>
          <w:szCs w:val="24"/>
        </w:rPr>
        <w:t xml:space="preserve"> </w:t>
      </w:r>
      <w:r w:rsidRPr="004735AE">
        <w:rPr>
          <w:rFonts w:ascii="Cambria" w:hAnsi="Cambria"/>
          <w:color w:val="000000" w:themeColor="text1"/>
          <w:sz w:val="24"/>
          <w:szCs w:val="24"/>
        </w:rPr>
        <w:t xml:space="preserve">Embora </w:t>
      </w:r>
      <w:r w:rsidR="004735AE" w:rsidRPr="004735AE">
        <w:rPr>
          <w:rFonts w:ascii="Cambria" w:hAnsi="Cambria"/>
          <w:color w:val="000000" w:themeColor="text1"/>
          <w:sz w:val="24"/>
          <w:szCs w:val="24"/>
        </w:rPr>
        <w:t>ainda não exista previsão de</w:t>
      </w:r>
      <w:r w:rsidRPr="004735AE">
        <w:rPr>
          <w:rFonts w:ascii="Cambria" w:hAnsi="Cambria"/>
          <w:color w:val="000000" w:themeColor="text1"/>
          <w:sz w:val="24"/>
          <w:szCs w:val="24"/>
        </w:rPr>
        <w:t xml:space="preserve"> um sistema de registro de preços para serviços de recapagem como medida de economicidade, o processo de recapagem depende da existência de carcaças em bom estado.</w:t>
      </w:r>
      <w:r w:rsidRPr="00F97A39">
        <w:rPr>
          <w:rFonts w:ascii="Cambria" w:hAnsi="Cambria"/>
          <w:sz w:val="24"/>
          <w:szCs w:val="24"/>
        </w:rPr>
        <w:t xml:space="preserve"> A aquisição de pneus novos é o que alimenta este ciclo, fornecendo as carcaças de "primeira vida" que, após o desgaste inicial, serão recapadas. Sem pneus novos, o próprio programa de recapagem se torna insustentável a médio e longo prazo. </w:t>
      </w:r>
    </w:p>
    <w:p w14:paraId="2195CD2B" w14:textId="012AC085" w:rsidR="00F97A39" w:rsidRPr="00214D6C" w:rsidRDefault="00F97A39" w:rsidP="00214D6C">
      <w:pPr>
        <w:spacing w:after="9" w:line="268" w:lineRule="auto"/>
        <w:jc w:val="both"/>
        <w:rPr>
          <w:rFonts w:ascii="Cambria" w:hAnsi="Cambria"/>
          <w:sz w:val="24"/>
          <w:szCs w:val="24"/>
        </w:rPr>
      </w:pPr>
      <w:r w:rsidRPr="00214D6C">
        <w:rPr>
          <w:rFonts w:ascii="Cambria" w:hAnsi="Cambria"/>
          <w:sz w:val="24"/>
          <w:szCs w:val="24"/>
        </w:rPr>
        <w:lastRenderedPageBreak/>
        <w:t xml:space="preserve">Portanto, a contratação não é apenas uma despesa, mas um investimento na segurança, na continuidade administrativa e na gestão eficiente e sustentável da frota. </w:t>
      </w:r>
    </w:p>
    <w:p w14:paraId="0AECA631" w14:textId="77777777" w:rsidR="00F97A39" w:rsidRPr="00F97A39" w:rsidRDefault="00F97A39" w:rsidP="00F97A39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6A1BF481" w14:textId="12B14F48" w:rsidR="00F97A39" w:rsidRPr="00F97A39" w:rsidRDefault="00F97A39" w:rsidP="00F97A39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II -</w:t>
      </w:r>
      <w:r w:rsidRPr="00F97A39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 xml:space="preserve"> ALINHAMENTO ENTRE A CONTRATAÇÃO E O PLANEJAMENTO</w:t>
      </w:r>
    </w:p>
    <w:p w14:paraId="33B068CA" w14:textId="17E2542B" w:rsidR="00F97A39" w:rsidRPr="00F97A39" w:rsidRDefault="00F97A39" w:rsidP="00F97A39">
      <w:pPr>
        <w:spacing w:after="10" w:line="267" w:lineRule="auto"/>
        <w:ind w:left="305"/>
        <w:jc w:val="both"/>
        <w:rPr>
          <w:rFonts w:ascii="Cambria" w:hAnsi="Cambria"/>
          <w:sz w:val="24"/>
          <w:szCs w:val="24"/>
        </w:rPr>
      </w:pPr>
    </w:p>
    <w:p w14:paraId="11B0CFB3" w14:textId="77777777" w:rsidR="00F97A39" w:rsidRPr="00F97A39" w:rsidRDefault="00F97A39" w:rsidP="00F97A39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Conforme o Art. 12, VII, da Lei nº 14.133/21, as contratações devem ser precedidas de planejamento e alinhamento com o Plano de Contratações Anual (PCA) do órgão. </w:t>
      </w:r>
    </w:p>
    <w:p w14:paraId="471CAFFD" w14:textId="77777777" w:rsidR="00F97A39" w:rsidRPr="00F97A39" w:rsidRDefault="00F97A39" w:rsidP="00F97A39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32984BF6" w14:textId="378C2B2B" w:rsidR="00F97A39" w:rsidRPr="00F97A39" w:rsidRDefault="00CA7133" w:rsidP="00F97A3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contratação está prevista no Plano Anual de Contratações para o ano de 2026</w:t>
      </w:r>
      <w:r w:rsidR="00F97A39" w:rsidRPr="00F97A39">
        <w:rPr>
          <w:rFonts w:ascii="Cambria" w:hAnsi="Cambria"/>
          <w:sz w:val="24"/>
          <w:szCs w:val="24"/>
        </w:rPr>
        <w:t xml:space="preserve">. </w:t>
      </w:r>
    </w:p>
    <w:p w14:paraId="17A6E80C" w14:textId="77777777" w:rsidR="00F97A39" w:rsidRPr="00F97A39" w:rsidRDefault="00F97A39" w:rsidP="00F97A39">
      <w:pPr>
        <w:spacing w:after="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920D95D" w14:textId="77777777" w:rsidR="00F97A39" w:rsidRPr="00F97A39" w:rsidRDefault="00F97A39" w:rsidP="00F97A39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Apesar disso, a necessidade da aquisição de pneus é considerada materialmente comprovada e de caráter essencial, conforme detalhado no item I deste estudo. A não realização desta contratação implicaria em risco à segurança e na paralisação de serviços essenciais, justificando seu prosseguimento mesmo diante da ausência do PCA, por se tratar de uma demanda que não pode ser postergada sem prejuízo ao interesse público. </w:t>
      </w:r>
    </w:p>
    <w:p w14:paraId="7C3FD026" w14:textId="77777777" w:rsidR="00F97A39" w:rsidRPr="00F97A39" w:rsidRDefault="00F97A39" w:rsidP="00F97A39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762158DF" w14:textId="524FBD6D" w:rsidR="00F97A39" w:rsidRPr="009C7F3D" w:rsidRDefault="00F97A39" w:rsidP="00F97A39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III -</w:t>
      </w: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 xml:space="preserve"> DESCRIÇÃO DOS REQUISITOS DE CONTRATAÇÃO/AQUISIÇÃO</w:t>
      </w:r>
    </w:p>
    <w:p w14:paraId="4DE13AD2" w14:textId="77777777" w:rsidR="00F97A39" w:rsidRDefault="00F97A39" w:rsidP="00F97A39">
      <w:pPr>
        <w:jc w:val="both"/>
        <w:rPr>
          <w:rFonts w:ascii="Cambria" w:hAnsi="Cambria"/>
          <w:sz w:val="24"/>
          <w:szCs w:val="24"/>
        </w:rPr>
      </w:pPr>
    </w:p>
    <w:p w14:paraId="1113A24E" w14:textId="5822E613" w:rsidR="00F97A39" w:rsidRPr="00F97A39" w:rsidRDefault="00F97A39" w:rsidP="00F97A39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Os requisitos para a contratação visam garantir que os pneus adquiridos atendam plenamente às necessidades de segurança, desempenho e padronização da frota municipal, em estrita observância às normas técnicas e legais aplicáveis. Os principais requisitos são: </w:t>
      </w:r>
    </w:p>
    <w:p w14:paraId="00D6607E" w14:textId="0567C533" w:rsidR="00F97A39" w:rsidRPr="00F97A39" w:rsidRDefault="00F97A39" w:rsidP="001A74FE">
      <w:pPr>
        <w:spacing w:after="2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34FB519C" w14:textId="56AD6FB3" w:rsidR="00F97A39" w:rsidRPr="001A74FE" w:rsidRDefault="00F97A39" w:rsidP="001A74FE">
      <w:pPr>
        <w:numPr>
          <w:ilvl w:val="1"/>
          <w:numId w:val="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Produto Novo:</w:t>
      </w:r>
      <w:r w:rsidRPr="00F97A39">
        <w:rPr>
          <w:rFonts w:ascii="Cambria" w:hAnsi="Cambria"/>
          <w:sz w:val="24"/>
          <w:szCs w:val="24"/>
        </w:rPr>
        <w:t xml:space="preserve"> Os pneus deverão ser novos, de primeiro uso, não sendo aceitos pneus reformados, remoldados ou recapados. </w:t>
      </w:r>
      <w:r w:rsidRPr="001A74FE">
        <w:rPr>
          <w:rFonts w:ascii="Cambria" w:hAnsi="Cambria"/>
          <w:sz w:val="24"/>
          <w:szCs w:val="24"/>
        </w:rPr>
        <w:t xml:space="preserve"> </w:t>
      </w:r>
    </w:p>
    <w:p w14:paraId="6B8C382E" w14:textId="37BE6A48" w:rsidR="00F97A39" w:rsidRPr="001A74FE" w:rsidRDefault="00F97A39" w:rsidP="001A74FE">
      <w:pPr>
        <w:numPr>
          <w:ilvl w:val="1"/>
          <w:numId w:val="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1A74FE">
        <w:rPr>
          <w:rFonts w:ascii="Cambria" w:hAnsi="Cambria"/>
          <w:b/>
          <w:sz w:val="24"/>
          <w:szCs w:val="24"/>
        </w:rPr>
        <w:t>Certificação Obrigatória:</w:t>
      </w:r>
      <w:r w:rsidRPr="001A74FE">
        <w:rPr>
          <w:rFonts w:ascii="Cambria" w:hAnsi="Cambria"/>
          <w:sz w:val="24"/>
          <w:szCs w:val="24"/>
        </w:rPr>
        <w:t xml:space="preserve"> Todos os pneus deverão possuir, obrigatoriamente, o selo de conformidade do Instituto Nacional de Metrologia, Qualidade e Tecnologia (INMETRO), conforme a legislação vigente</w:t>
      </w:r>
      <w:r w:rsidR="006D41F5" w:rsidRPr="001A74FE">
        <w:rPr>
          <w:rFonts w:ascii="Cambria" w:hAnsi="Cambria"/>
          <w:sz w:val="24"/>
          <w:szCs w:val="24"/>
        </w:rPr>
        <w:t xml:space="preserve">, </w:t>
      </w:r>
      <w:r w:rsidR="001A74FE">
        <w:rPr>
          <w:rFonts w:ascii="Cambria" w:hAnsi="Cambria"/>
          <w:sz w:val="24"/>
          <w:szCs w:val="24"/>
        </w:rPr>
        <w:t>quando</w:t>
      </w:r>
      <w:r w:rsidR="006D41F5" w:rsidRPr="001A74FE">
        <w:rPr>
          <w:rFonts w:ascii="Cambria" w:hAnsi="Cambria"/>
          <w:sz w:val="24"/>
          <w:szCs w:val="24"/>
        </w:rPr>
        <w:t xml:space="preserve"> for o caso.</w:t>
      </w:r>
      <w:r w:rsidRPr="001A74FE">
        <w:rPr>
          <w:rFonts w:ascii="Cambria" w:hAnsi="Cambria"/>
          <w:sz w:val="24"/>
          <w:szCs w:val="24"/>
        </w:rPr>
        <w:t xml:space="preserve"> </w:t>
      </w:r>
    </w:p>
    <w:p w14:paraId="235892B1" w14:textId="70E278F6" w:rsidR="00F97A39" w:rsidRPr="001A74FE" w:rsidRDefault="00F97A39" w:rsidP="001A74FE">
      <w:pPr>
        <w:numPr>
          <w:ilvl w:val="1"/>
          <w:numId w:val="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Garantia:</w:t>
      </w:r>
      <w:r w:rsidRPr="00F97A39">
        <w:rPr>
          <w:rFonts w:ascii="Cambria" w:hAnsi="Cambria"/>
          <w:sz w:val="24"/>
          <w:szCs w:val="24"/>
        </w:rPr>
        <w:t xml:space="preserve"> Exige-se a garantia mínima de 5 (cinco) anos, fornecida pelo fabricante, contra quaisquer defeitos de fabricação. </w:t>
      </w:r>
    </w:p>
    <w:p w14:paraId="5F0C65C1" w14:textId="0E9CE832" w:rsidR="00F97A39" w:rsidRPr="001A74FE" w:rsidRDefault="00F97A39" w:rsidP="001A74FE">
      <w:pPr>
        <w:numPr>
          <w:ilvl w:val="1"/>
          <w:numId w:val="2"/>
        </w:numPr>
        <w:spacing w:after="1" w:line="274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Data de Fabricação:</w:t>
      </w:r>
      <w:r w:rsidRPr="00F97A39">
        <w:rPr>
          <w:rFonts w:ascii="Cambria" w:hAnsi="Cambria"/>
          <w:sz w:val="24"/>
          <w:szCs w:val="24"/>
        </w:rPr>
        <w:t xml:space="preserve"> Os pneus entregues deverão ter sido fabricados há, no máximo, </w:t>
      </w:r>
      <w:r w:rsidR="006D41F5" w:rsidRPr="001A74FE">
        <w:rPr>
          <w:rFonts w:ascii="Cambria" w:hAnsi="Cambria"/>
          <w:sz w:val="24"/>
          <w:szCs w:val="24"/>
        </w:rPr>
        <w:t>6 (seis) meses</w:t>
      </w:r>
      <w:r w:rsidRPr="00F97A39">
        <w:rPr>
          <w:rFonts w:ascii="Cambria" w:hAnsi="Cambria"/>
          <w:sz w:val="24"/>
          <w:szCs w:val="24"/>
        </w:rPr>
        <w:t xml:space="preserve">, a contar da data de recebimento, de forma a assegurar sua máxima vida útil. </w:t>
      </w:r>
    </w:p>
    <w:p w14:paraId="79A8852F" w14:textId="630909F0" w:rsidR="00490F79" w:rsidRDefault="00F97A39" w:rsidP="007A31C7">
      <w:pPr>
        <w:numPr>
          <w:ilvl w:val="1"/>
          <w:numId w:val="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Especificações Técnicas:</w:t>
      </w:r>
      <w:r w:rsidRPr="00F97A39">
        <w:rPr>
          <w:rFonts w:ascii="Cambria" w:hAnsi="Cambria"/>
          <w:sz w:val="24"/>
          <w:szCs w:val="24"/>
        </w:rPr>
        <w:t xml:space="preserve"> As especificações dimensionais, de índice de carga e símbolo de velocidade de cada pneu deverão corresponder exatamente ao que for detalhado no Termo de Referência, anexo ao edital. </w:t>
      </w:r>
    </w:p>
    <w:p w14:paraId="579750F1" w14:textId="5F563EAC" w:rsidR="00F97A39" w:rsidRPr="00F97A39" w:rsidRDefault="00490F79" w:rsidP="00490F7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page"/>
      </w:r>
    </w:p>
    <w:p w14:paraId="510A67BD" w14:textId="77777777" w:rsidR="00F97A39" w:rsidRPr="00F97A39" w:rsidRDefault="00F97A39" w:rsidP="00F97A39">
      <w:pPr>
        <w:spacing w:after="1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lastRenderedPageBreak/>
        <w:t xml:space="preserve"> </w:t>
      </w:r>
    </w:p>
    <w:p w14:paraId="71F546D7" w14:textId="06BFBA46" w:rsidR="006B34ED" w:rsidRPr="009C7F3D" w:rsidRDefault="006B34ED" w:rsidP="006B34E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IV</w:t>
      </w: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. ESTIMATIVA DE QUANTIDADES E VALOR DA CONTRATAÇÃO/AQUISIÇÃO</w:t>
      </w:r>
    </w:p>
    <w:p w14:paraId="797F5B0E" w14:textId="77777777" w:rsidR="002E0E77" w:rsidRDefault="002E0E77" w:rsidP="00F97A39">
      <w:pPr>
        <w:jc w:val="both"/>
        <w:rPr>
          <w:rFonts w:ascii="Cambria" w:hAnsi="Cambria"/>
          <w:sz w:val="24"/>
          <w:szCs w:val="24"/>
        </w:rPr>
      </w:pPr>
    </w:p>
    <w:p w14:paraId="4125B4E4" w14:textId="5842107C" w:rsidR="00F97A39" w:rsidRPr="00F97A39" w:rsidRDefault="00F97A39" w:rsidP="00F97A39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estimativa das quantidades de pneus a serem adquiridos foi elaborada com base na análise da frota de veículos da instituição, considerando a necessidade de substituição de pneus desgastados ou danificados, a manutenção preventiva e a projeção de consumo para o período de vigência do registro de preços. A memória de cálculo considera a vida útil média dos pneus, o histórico de consumo e a necessidade de manter a frota em plena capacidade operacional. </w:t>
      </w:r>
    </w:p>
    <w:p w14:paraId="5E997002" w14:textId="77777777" w:rsidR="00F97A39" w:rsidRPr="00F97A39" w:rsidRDefault="00F97A39" w:rsidP="00F97A39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69364B1A" w14:textId="441B85CF" w:rsidR="00564CD7" w:rsidRPr="00564CD7" w:rsidRDefault="00F97A39" w:rsidP="00564CD7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Abaixo, apresenta-se a relação dos itens e suas respectivas quantidades estimadas: 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97"/>
        <w:gridCol w:w="3433"/>
        <w:gridCol w:w="1599"/>
        <w:gridCol w:w="1701"/>
      </w:tblGrid>
      <w:tr w:rsidR="00564CD7" w:rsidRPr="00564CD7" w14:paraId="34471683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02C7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bookmarkStart w:id="1" w:name="_Hlk230947386"/>
            <w:r w:rsidRPr="00564CD7">
              <w:rPr>
                <w:rFonts w:ascii="Cambria" w:hAnsi="Cambria"/>
                <w:sz w:val="24"/>
                <w:szCs w:val="24"/>
              </w:rPr>
              <w:t>ITEM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806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QUANT.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EAA1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 xml:space="preserve"> DESCRIÇÃO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C170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A90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VALOR TOTAL</w:t>
            </w:r>
          </w:p>
        </w:tc>
      </w:tr>
      <w:tr w:rsidR="00564CD7" w:rsidRPr="00564CD7" w14:paraId="7784A8C2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81AC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7468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9A36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1400 x 24, G2/L2, com no mínimo 16 lonas, profundidade mínima de sulco de 25mm, (motoniveladora)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3E3E" w14:textId="58046EF1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A74B" w14:textId="7B99843F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36.000,00</w:t>
            </w:r>
          </w:p>
        </w:tc>
      </w:tr>
      <w:tr w:rsidR="00564CD7" w:rsidRPr="00564CD7" w14:paraId="16069348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6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5F1A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5180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17.5 x 25, G2/L2, com no mínimo 16 lonas, profundidade mínima de sulco de 25mm (carregadeira/motoniveladora)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74FE" w14:textId="3473792A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6.400,00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2831" w14:textId="23E321B9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102.400,00</w:t>
            </w:r>
          </w:p>
        </w:tc>
      </w:tr>
      <w:tr w:rsidR="00564CD7" w:rsidRPr="00564CD7" w14:paraId="3272EAF9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C78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9A9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93FD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19.5L x 24, R4, com no mínimo 16 lonas, profundidade mínima de sulco de 25mm (retro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71BC" w14:textId="78FF9D29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1A54" w14:textId="013D1D18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48.000,00</w:t>
            </w:r>
          </w:p>
        </w:tc>
      </w:tr>
      <w:tr w:rsidR="00564CD7" w:rsidRPr="00564CD7" w14:paraId="6D0DD23A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1FD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06B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C6B2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12.5/80 x 18, I3, com no mínimo 12 lonas, profundidade mínima de sulco de 25mm (retro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5C" w14:textId="131D4E54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2.800,00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CEC9" w14:textId="2091C41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22.400,00</w:t>
            </w:r>
          </w:p>
        </w:tc>
      </w:tr>
      <w:tr w:rsidR="00564CD7" w:rsidRPr="00564CD7" w14:paraId="330FB1E6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F9C6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00C4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1EE5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12 x 16.5, com no mínimo 12 lonas, profundidade mínima de sulco de 16mm (retro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19AC" w14:textId="07784025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9A0C" w14:textId="050572F1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3.600,00</w:t>
            </w:r>
          </w:p>
        </w:tc>
      </w:tr>
      <w:tr w:rsidR="00564CD7" w:rsidRPr="00564CD7" w14:paraId="341B4643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A1F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5428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5614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10 x 16.5, com no mínimo 12 lonas, profundidade mínima de sulco de 16mm (mini carregadeira)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77A5" w14:textId="2B4191A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F06D" w14:textId="367A185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7.000,00</w:t>
            </w:r>
          </w:p>
        </w:tc>
      </w:tr>
      <w:tr w:rsidR="00564CD7" w:rsidRPr="00564CD7" w14:paraId="360F9B82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48D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308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54A8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18.4 x 34, R1, com no mínimo 10 lonas (trator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BF20" w14:textId="0D7D6EB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649" w14:textId="010BA308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12.600,00</w:t>
            </w:r>
          </w:p>
        </w:tc>
      </w:tr>
      <w:tr w:rsidR="00564CD7" w:rsidRPr="00564CD7" w14:paraId="5743C7E4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8DAA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lastRenderedPageBreak/>
              <w:t>08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7884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3DEB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18.4 x 30, R1, com no mínimo 10 lonas (trator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8C40" w14:textId="200D1B0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5.600,00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46CB" w14:textId="38968225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22.400,00</w:t>
            </w:r>
          </w:p>
        </w:tc>
      </w:tr>
      <w:tr w:rsidR="00564CD7" w:rsidRPr="00564CD7" w14:paraId="1F16DAD7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501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6403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D47A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14.9 x 24, R1, com no mínimo 10 lonas (trator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1277" w14:textId="31D3A0E2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2597" w14:textId="28A40D14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7.800,00</w:t>
            </w:r>
          </w:p>
        </w:tc>
      </w:tr>
      <w:tr w:rsidR="00564CD7" w:rsidRPr="00564CD7" w14:paraId="5BC6754F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1A6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F43C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6875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12.4 x 24, R1, com no mínimo 10 lonas (trator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12D8" w14:textId="1ECFCBC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C9DF" w14:textId="0F82D14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12.000,00</w:t>
            </w:r>
          </w:p>
        </w:tc>
      </w:tr>
      <w:tr w:rsidR="00564CD7" w:rsidRPr="00564CD7" w14:paraId="76E35A0B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36EE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437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C5B" w14:textId="77777777" w:rsidR="00564CD7" w:rsidRPr="00564CD7" w:rsidRDefault="00564CD7" w:rsidP="00082027">
            <w:pPr>
              <w:jc w:val="both"/>
              <w:rPr>
                <w:rFonts w:ascii="Cambria" w:hAnsi="Cambria"/>
                <w:color w:val="FF0000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 xml:space="preserve">Pneu 9.5 x 24, R1, com no mínimo 08 lonas (trator </w:t>
            </w:r>
            <w:proofErr w:type="spellStart"/>
            <w:r w:rsidRPr="00564CD7">
              <w:rPr>
                <w:rFonts w:ascii="Cambria" w:hAnsi="Cambria"/>
                <w:sz w:val="24"/>
                <w:szCs w:val="24"/>
              </w:rPr>
              <w:t>tramontini</w:t>
            </w:r>
            <w:proofErr w:type="spellEnd"/>
            <w:r w:rsidRPr="00564CD7">
              <w:rPr>
                <w:rFonts w:ascii="Cambria" w:hAnsi="Cambria"/>
                <w:sz w:val="24"/>
                <w:szCs w:val="24"/>
              </w:rPr>
              <w:t xml:space="preserve">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B8CE" w14:textId="24CA5F2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2.200,00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64EA" w14:textId="58FD7BCA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4.400,00</w:t>
            </w:r>
          </w:p>
        </w:tc>
      </w:tr>
      <w:tr w:rsidR="00564CD7" w:rsidRPr="00564CD7" w14:paraId="2019C234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4D90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40A3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9750" w14:textId="77777777" w:rsidR="00564CD7" w:rsidRPr="00564CD7" w:rsidRDefault="00564CD7" w:rsidP="00082027">
            <w:pPr>
              <w:jc w:val="both"/>
              <w:rPr>
                <w:rFonts w:ascii="Cambria" w:hAnsi="Cambria"/>
                <w:color w:val="FF0000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 xml:space="preserve">Pneu 6.0 x 12, R1, com no mínimo 06 lonas (trator </w:t>
            </w:r>
            <w:proofErr w:type="spellStart"/>
            <w:r w:rsidRPr="00564CD7">
              <w:rPr>
                <w:rFonts w:ascii="Cambria" w:hAnsi="Cambria"/>
                <w:sz w:val="24"/>
                <w:szCs w:val="24"/>
              </w:rPr>
              <w:t>tramontini</w:t>
            </w:r>
            <w:proofErr w:type="spellEnd"/>
            <w:r w:rsidRPr="00564CD7">
              <w:rPr>
                <w:rFonts w:ascii="Cambria" w:hAnsi="Cambria"/>
                <w:sz w:val="24"/>
                <w:szCs w:val="24"/>
              </w:rPr>
              <w:t xml:space="preserve"> 4x4)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AF24" w14:textId="02B203D0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CAE1" w14:textId="3D3FF096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1.000,00</w:t>
            </w:r>
          </w:p>
        </w:tc>
      </w:tr>
      <w:tr w:rsidR="00564CD7" w:rsidRPr="00564CD7" w14:paraId="34746A51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FBA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7A2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27DD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11L x 15, com no mínimo 12 lonas (distribuidor de calcário)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C99F" w14:textId="0248FA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1.250,00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5AB" w14:textId="6D6B0231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5.000,00</w:t>
            </w:r>
          </w:p>
        </w:tc>
      </w:tr>
      <w:tr w:rsidR="00564CD7" w:rsidRPr="00564CD7" w14:paraId="3DB44F6B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6F6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C0CA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20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FC98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10.00 R20 Borrachudo Uso Misto, 146/143K, com no mínimo 16 lonas, e profundidade mínima de sulco de 24mm,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0AC4" w14:textId="44BD47A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EF34" w14:textId="4BB8037F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66.000,00</w:t>
            </w:r>
          </w:p>
        </w:tc>
      </w:tr>
      <w:tr w:rsidR="00564CD7" w:rsidRPr="00564CD7" w14:paraId="2C3F4C1E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982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1486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1D2B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10.00 R20 Liso Uso Misto, 146/143K, com no mínimo 16 lonas, e profundidade mínima de sulco de 20mm,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8576" w14:textId="2C739B46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D668" w14:textId="496F3E5B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18.000,00</w:t>
            </w:r>
          </w:p>
        </w:tc>
      </w:tr>
      <w:tr w:rsidR="00564CD7" w:rsidRPr="00564CD7" w14:paraId="169EE828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E9C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1B37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48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DA3B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275/80 R22.5 Borrachudo Uso Misto, 149/146K, com no mínimo 16 lonas, e profundidade mínima de sulco de 24mm,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5420" w14:textId="6652978F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2BA3" w14:textId="748EB6FA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163.200,00</w:t>
            </w:r>
          </w:p>
        </w:tc>
      </w:tr>
      <w:tr w:rsidR="00564CD7" w:rsidRPr="00564CD7" w14:paraId="38AE4867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F522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18CE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6F8E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275/80 R22.5 Liso Uso Misto, 149/146K, com no mínimo 16 lonas, e profundidade mínima de sulco de 18mm,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8958" w14:textId="098D4380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E3F1" w14:textId="220E944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86.800,00</w:t>
            </w:r>
          </w:p>
        </w:tc>
      </w:tr>
      <w:tr w:rsidR="00564CD7" w:rsidRPr="00564CD7" w14:paraId="62449FBE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6592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lastRenderedPageBreak/>
              <w:t>18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56D4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ACC0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295/80 R22.5 Liso Uso Misto, 154/149K, com no mínimo 16 lonas, e profundidade mínima de sulco de 18mm,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1604" w14:textId="0B632892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81B4" w14:textId="245B1A39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6.400,00</w:t>
            </w:r>
          </w:p>
        </w:tc>
      </w:tr>
      <w:tr w:rsidR="00564CD7" w:rsidRPr="00564CD7" w14:paraId="319FF367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358E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7A4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D839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215/75 R17.5 Borrachudo Uso Misto, 126/124K, com no mínimo 12 lonas, e profundidade mínima de sulco de 14mm,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5A1A" w14:textId="76181CD0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5C4D" w14:textId="5609B98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28.800,00</w:t>
            </w:r>
          </w:p>
        </w:tc>
      </w:tr>
      <w:tr w:rsidR="00564CD7" w:rsidRPr="00564CD7" w14:paraId="23588D37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92CE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C14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9AFA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Radial 215/75 R17.5 Liso Uso Misto, 126/124K, com no mínimo 12 lonas, profundidade mínima de sulco de 12mm,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4898" w14:textId="1616451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A923" w14:textId="4E201C94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14.000,00</w:t>
            </w:r>
          </w:p>
        </w:tc>
      </w:tr>
      <w:tr w:rsidR="00564CD7" w:rsidRPr="00564CD7" w14:paraId="5BBD78FB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473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6A83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19C0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Comum 750 x 16 Borrachudo, 121/120J, com no mínimo 12 lonas, profundidade mínima de sulco de 15mm,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18EA" w14:textId="6F660C39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8B64" w14:textId="40F5491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45.600,00</w:t>
            </w:r>
          </w:p>
        </w:tc>
      </w:tr>
      <w:tr w:rsidR="00564CD7" w:rsidRPr="00564CD7" w14:paraId="741DF094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267A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E25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10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3E5C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Comum 750 x 16 Liso, 121/120J, com no mínimo 12 lonas, profundidade mínima de sulco de 11mm,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0ED5" w14:textId="38EFEABB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E70F" w14:textId="1D028DD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11.000,00</w:t>
            </w:r>
          </w:p>
        </w:tc>
      </w:tr>
      <w:tr w:rsidR="00564CD7" w:rsidRPr="00564CD7" w14:paraId="4E04F99B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5E9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C3C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9B97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Comum 650 x 16 Borrachudo, com no mínimo 06 lonas, profundidade mínima de sulco de 14mm,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D952" w14:textId="6A18A00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0238" w14:textId="0B1F438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3.000,00</w:t>
            </w:r>
          </w:p>
        </w:tc>
      </w:tr>
      <w:tr w:rsidR="00564CD7" w:rsidRPr="00564CD7" w14:paraId="7998DFCC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924A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F8B4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12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C05F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195/75 R16C, 110/108R, selo INMETRO impresso. (Sprinter rodado duplo)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33BD" w14:textId="5FAF621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1.050,00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7C5" w14:textId="6A9C596B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12.600,00</w:t>
            </w:r>
          </w:p>
        </w:tc>
      </w:tr>
      <w:tr w:rsidR="00564CD7" w:rsidRPr="00564CD7" w14:paraId="6B43035D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023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98C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0E0B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245/70 R16 Uso Misto, 113/110T, selo INMETRO impresso. (</w:t>
            </w:r>
            <w:proofErr w:type="spellStart"/>
            <w:r w:rsidRPr="00564CD7">
              <w:rPr>
                <w:rFonts w:ascii="Cambria" w:hAnsi="Cambria"/>
                <w:sz w:val="24"/>
                <w:szCs w:val="24"/>
              </w:rPr>
              <w:t>pick</w:t>
            </w:r>
            <w:proofErr w:type="spellEnd"/>
            <w:r w:rsidRPr="00564CD7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564CD7">
              <w:rPr>
                <w:rFonts w:ascii="Cambria" w:hAnsi="Cambria"/>
                <w:sz w:val="24"/>
                <w:szCs w:val="24"/>
              </w:rPr>
              <w:t>up</w:t>
            </w:r>
            <w:proofErr w:type="spellEnd"/>
            <w:r w:rsidRPr="00564CD7">
              <w:rPr>
                <w:rFonts w:ascii="Cambria" w:hAnsi="Cambria"/>
                <w:sz w:val="24"/>
                <w:szCs w:val="24"/>
              </w:rPr>
              <w:t xml:space="preserve"> L200)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62FF" w14:textId="6653FC7A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A634" w14:textId="4F4A25E3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8.800,00</w:t>
            </w:r>
          </w:p>
        </w:tc>
      </w:tr>
      <w:tr w:rsidR="00564CD7" w:rsidRPr="00564CD7" w14:paraId="25B42A91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E4E6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lastRenderedPageBreak/>
              <w:t>26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046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9E44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225/75 R16C, 121/120R, selo INMETRO impresso. (Sprinter)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056F" w14:textId="3F09BD85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2EAA" w14:textId="27D5C743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20.800,00</w:t>
            </w:r>
          </w:p>
        </w:tc>
      </w:tr>
      <w:tr w:rsidR="00564CD7" w:rsidRPr="00564CD7" w14:paraId="3F62CE03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CB5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0AE6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CCCD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215/75 R16C, 116/114R, selo INMETRO impresso. (Ducato)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328F" w14:textId="73B8720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1.300,00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6C06" w14:textId="51B8565B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7.800,00</w:t>
            </w:r>
          </w:p>
        </w:tc>
      </w:tr>
      <w:tr w:rsidR="00564CD7" w:rsidRPr="00564CD7" w14:paraId="4F020FEC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2CE5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24EE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B332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215/65 R16, 102H, selo INMETRO impresso. (Toro)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7928" w14:textId="05FC5BA8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B5C6" w14:textId="3B83FE1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6.400,00</w:t>
            </w:r>
          </w:p>
        </w:tc>
      </w:tr>
      <w:tr w:rsidR="00564CD7" w:rsidRPr="00564CD7" w14:paraId="5057E3D3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A3E9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29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D438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597C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215/55 R17, 94V, selo INMETRO impresso. (</w:t>
            </w:r>
            <w:proofErr w:type="spellStart"/>
            <w:r w:rsidRPr="00564CD7">
              <w:rPr>
                <w:rFonts w:ascii="Cambria" w:hAnsi="Cambria"/>
                <w:sz w:val="24"/>
                <w:szCs w:val="24"/>
              </w:rPr>
              <w:t>Tracker</w:t>
            </w:r>
            <w:proofErr w:type="spellEnd"/>
            <w:r w:rsidRPr="00564CD7">
              <w:rPr>
                <w:rFonts w:ascii="Cambria" w:hAnsi="Cambria"/>
                <w:sz w:val="24"/>
                <w:szCs w:val="24"/>
              </w:rPr>
              <w:t>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DAC6" w14:textId="3D54E41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AD94" w14:textId="1C5672EF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4.800,00</w:t>
            </w:r>
          </w:p>
        </w:tc>
      </w:tr>
      <w:tr w:rsidR="00564CD7" w:rsidRPr="00564CD7" w14:paraId="509D0747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066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1ED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04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2F5A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215/50 R17, 91V, selo INMETRO impresso. (</w:t>
            </w:r>
            <w:proofErr w:type="spellStart"/>
            <w:r w:rsidRPr="00564CD7">
              <w:rPr>
                <w:rFonts w:ascii="Cambria" w:hAnsi="Cambria"/>
                <w:sz w:val="24"/>
                <w:szCs w:val="24"/>
              </w:rPr>
              <w:t>Sentra</w:t>
            </w:r>
            <w:proofErr w:type="spellEnd"/>
            <w:r w:rsidRPr="00564CD7">
              <w:rPr>
                <w:rFonts w:ascii="Cambria" w:hAnsi="Cambria"/>
                <w:sz w:val="24"/>
                <w:szCs w:val="24"/>
              </w:rPr>
              <w:t>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D559" w14:textId="7CC0338D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36B" w14:textId="3B3C88BC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2.800,00</w:t>
            </w:r>
          </w:p>
        </w:tc>
      </w:tr>
      <w:tr w:rsidR="00564CD7" w:rsidRPr="00564CD7" w14:paraId="51B24854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0C9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59A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DA47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205/60 R15, A/T, 91H, selo INMETRO impresso. (Argo)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1F82" w14:textId="7486B48F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C506" w14:textId="6AE701CA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6.000,00</w:t>
            </w:r>
          </w:p>
        </w:tc>
      </w:tr>
      <w:tr w:rsidR="00564CD7" w:rsidRPr="00564CD7" w14:paraId="60F702CF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8D7E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DF7C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612D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185/60 R15, 88H, selo INMETRO impresso. (Cronos)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517C" w14:textId="6EC9DA64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EFD1" w14:textId="0F0FC436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8.800,00</w:t>
            </w:r>
          </w:p>
        </w:tc>
      </w:tr>
      <w:tr w:rsidR="00564CD7" w:rsidRPr="00564CD7" w14:paraId="2C0D30E8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AFE3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9ED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08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4075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185/65R15, 88H, selo INMETRO impresso. (Ecosport)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272B" w14:textId="50CC25B0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6BD2" w14:textId="6C7CE951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4.400,00</w:t>
            </w:r>
          </w:p>
        </w:tc>
      </w:tr>
      <w:tr w:rsidR="00564CD7" w:rsidRPr="00564CD7" w14:paraId="03389975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F10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3F1D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8A4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 xml:space="preserve">Pneu 185/70 R14, 88T, selo INMETRO impresso.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E3D6" w14:textId="42CEB86A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6F82" w14:textId="07E80E65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8.640,00</w:t>
            </w:r>
          </w:p>
        </w:tc>
      </w:tr>
      <w:tr w:rsidR="00564CD7" w:rsidRPr="00564CD7" w14:paraId="0F2B2DF9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DF11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668B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CB65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175/70 R14, 88T,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0E80" w14:textId="0F858E6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F1E9" w14:textId="11B5D639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8.000,00</w:t>
            </w:r>
          </w:p>
        </w:tc>
      </w:tr>
      <w:tr w:rsidR="00564CD7" w:rsidRPr="00564CD7" w14:paraId="159CF308" w14:textId="77777777" w:rsidTr="00564CD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5106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36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030F" w14:textId="77777777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32E9" w14:textId="77777777" w:rsidR="00564CD7" w:rsidRPr="00564CD7" w:rsidRDefault="00564CD7" w:rsidP="0008202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564CD7">
              <w:rPr>
                <w:rFonts w:ascii="Cambria" w:hAnsi="Cambria"/>
                <w:sz w:val="24"/>
                <w:szCs w:val="24"/>
              </w:rPr>
              <w:t>Pneu 175/70 R13, 82T, selo INMETRO impresso.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9327" w14:textId="670CE3DE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450,00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F425" w14:textId="06093732" w:rsidR="00564CD7" w:rsidRPr="00564CD7" w:rsidRDefault="00564CD7" w:rsidP="000820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R$</w:t>
            </w:r>
            <w:r w:rsidRPr="00564CD7">
              <w:rPr>
                <w:rFonts w:ascii="Cambria" w:hAnsi="Cambria"/>
                <w:sz w:val="24"/>
                <w:szCs w:val="24"/>
              </w:rPr>
              <w:t>7.200,00</w:t>
            </w:r>
          </w:p>
        </w:tc>
      </w:tr>
    </w:tbl>
    <w:bookmarkEnd w:id="1"/>
    <w:p w14:paraId="596CE076" w14:textId="70206C70" w:rsidR="00F97A39" w:rsidRPr="00F97A39" w:rsidRDefault="00F97A39" w:rsidP="003D3C76">
      <w:pPr>
        <w:spacing w:after="0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 </w:t>
      </w:r>
    </w:p>
    <w:p w14:paraId="40EBF55F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Memória de Cálculo:</w:t>
      </w:r>
      <w:r w:rsidRPr="00F97A39">
        <w:rPr>
          <w:rFonts w:ascii="Cambria" w:hAnsi="Cambria"/>
          <w:sz w:val="24"/>
          <w:szCs w:val="24"/>
        </w:rPr>
        <w:t xml:space="preserve"> A quantificação apresentada baseia-se em uma estimativa de consumo para o período de 12 (doze) meses, considerando o desgaste natural dos pneus da frota existente, a necessidade de substituição de itens danificados e a reposição de estoque mínimo para garantir a operacionalidade contínua dos veículos. Foram considerados os diferentes tipos de veículos e suas respectivas necessidades de pneus, bem como a vida útil esperada para cada tipo de pneu em condições de uso da frota municipal. A estimativa também leva em conta a necessidade de pneus novos para alimentar o ciclo de recapagem, conforme justificado no item I deste ETP. </w:t>
      </w:r>
    </w:p>
    <w:p w14:paraId="37310392" w14:textId="23F8894B" w:rsidR="00490F79" w:rsidRDefault="00F97A39" w:rsidP="006B34ED">
      <w:pPr>
        <w:spacing w:after="18"/>
        <w:jc w:val="both"/>
        <w:rPr>
          <w:rFonts w:ascii="Cambria" w:hAnsi="Cambria"/>
          <w:b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10B7D68B" w14:textId="77777777" w:rsidR="00490F79" w:rsidRDefault="00490F79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 w:type="page"/>
      </w:r>
    </w:p>
    <w:p w14:paraId="55D76C54" w14:textId="269EB169" w:rsidR="006B34ED" w:rsidRPr="009C7F3D" w:rsidRDefault="00F97A39" w:rsidP="006B34ED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lastRenderedPageBreak/>
        <w:t>V -</w:t>
      </w:r>
      <w:r w:rsidR="006B34ED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 xml:space="preserve"> </w:t>
      </w:r>
      <w:r w:rsidR="006B34ED" w:rsidRPr="009C7F3D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LEVANTAMENTO DE MERCADO</w:t>
      </w:r>
    </w:p>
    <w:p w14:paraId="7DF30B24" w14:textId="77777777" w:rsidR="002E0E77" w:rsidRDefault="002E0E77" w:rsidP="006B34ED">
      <w:pPr>
        <w:jc w:val="both"/>
        <w:rPr>
          <w:rFonts w:ascii="Cambria" w:hAnsi="Cambria"/>
          <w:sz w:val="24"/>
          <w:szCs w:val="24"/>
        </w:rPr>
      </w:pPr>
    </w:p>
    <w:p w14:paraId="5F262167" w14:textId="25D52B83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O levantamento de mercado está sendo realizado com o objetivo de identificar as soluções disponíveis para atender à necessidade de aquisição de pneus, bem como verificar a existência de fornecedores capazes de atender à demanda da instituição. A análise considerou diferentes alternativas e suas respectivas vantagens e desvantagens. </w:t>
      </w:r>
    </w:p>
    <w:p w14:paraId="54DC4AE7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22325BA2" w14:textId="322D21B2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5.1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Análise das Soluções Disponíveis </w:t>
      </w:r>
    </w:p>
    <w:p w14:paraId="47C3BC55" w14:textId="3B1CD7DB" w:rsidR="005124EC" w:rsidRPr="00F97A39" w:rsidRDefault="00F97A39" w:rsidP="005124EC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Foram identificadas as seguintes alternativas para atender à necessidade de pneus para a frota: </w:t>
      </w:r>
    </w:p>
    <w:p w14:paraId="3CA26176" w14:textId="77777777" w:rsidR="00F97A39" w:rsidRPr="00F97A39" w:rsidRDefault="00F97A39" w:rsidP="007A31C7">
      <w:pPr>
        <w:numPr>
          <w:ilvl w:val="0"/>
          <w:numId w:val="3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Aquisição de Pneus Novos (Solução Escolhida):</w:t>
      </w:r>
      <w:r w:rsidRPr="00F97A39">
        <w:rPr>
          <w:rFonts w:ascii="Cambria" w:hAnsi="Cambria"/>
          <w:sz w:val="24"/>
          <w:szCs w:val="24"/>
        </w:rPr>
        <w:t xml:space="preserve"> Esta solução consiste na compra de pneus novos de primeiro uso, das marcas padronizadas pelo </w:t>
      </w:r>
      <w:r w:rsidRPr="001A74FE">
        <w:rPr>
          <w:rFonts w:ascii="Cambria" w:hAnsi="Cambria"/>
          <w:sz w:val="24"/>
          <w:szCs w:val="24"/>
        </w:rPr>
        <w:t>Decreto Municipal nº 02/2024.</w:t>
      </w:r>
      <w:r w:rsidRPr="00F97A39">
        <w:rPr>
          <w:rFonts w:ascii="Cambria" w:hAnsi="Cambria"/>
          <w:sz w:val="24"/>
          <w:szCs w:val="24"/>
        </w:rPr>
        <w:t xml:space="preserve"> As principais vantagens desta solução são: </w:t>
      </w:r>
    </w:p>
    <w:p w14:paraId="3C81B7C5" w14:textId="77777777" w:rsidR="00F97A39" w:rsidRPr="00F97A39" w:rsidRDefault="00F97A39" w:rsidP="006B34ED">
      <w:pPr>
        <w:spacing w:after="17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773DA7B" w14:textId="77777777" w:rsidR="00F97A39" w:rsidRPr="00F97A39" w:rsidRDefault="00F97A39" w:rsidP="007A31C7">
      <w:pPr>
        <w:numPr>
          <w:ilvl w:val="2"/>
          <w:numId w:val="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Máxima segurança e confiabilidade para os usuários dos veículos; </w:t>
      </w:r>
    </w:p>
    <w:p w14:paraId="12917954" w14:textId="77777777" w:rsidR="00F97A39" w:rsidRPr="00F97A39" w:rsidRDefault="00F97A39" w:rsidP="007A31C7">
      <w:pPr>
        <w:numPr>
          <w:ilvl w:val="2"/>
          <w:numId w:val="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Vida útil completa do produto, proporcionando melhor custo-benefício a longo prazo; </w:t>
      </w:r>
    </w:p>
    <w:p w14:paraId="71E83A6B" w14:textId="77777777" w:rsidR="00F97A39" w:rsidRPr="00F97A39" w:rsidRDefault="00F97A39" w:rsidP="007A31C7">
      <w:pPr>
        <w:numPr>
          <w:ilvl w:val="2"/>
          <w:numId w:val="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Fornecimento de carcaças de qualidade para futura recapagem, alimentando o ciclo sustentável de gestão de pneus; </w:t>
      </w:r>
    </w:p>
    <w:p w14:paraId="75160FD5" w14:textId="77777777" w:rsidR="00F97A39" w:rsidRPr="00F97A39" w:rsidRDefault="00F97A39" w:rsidP="007A31C7">
      <w:pPr>
        <w:numPr>
          <w:ilvl w:val="2"/>
          <w:numId w:val="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Garantia integral do fabricante contra defeitos de fabricação; </w:t>
      </w:r>
    </w:p>
    <w:p w14:paraId="6F68DFFC" w14:textId="56463DDC" w:rsidR="005124EC" w:rsidRPr="001A74FE" w:rsidRDefault="00F97A39" w:rsidP="005124EC">
      <w:pPr>
        <w:numPr>
          <w:ilvl w:val="2"/>
          <w:numId w:val="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1A74FE">
        <w:rPr>
          <w:rFonts w:ascii="Cambria" w:hAnsi="Cambria"/>
          <w:sz w:val="24"/>
          <w:szCs w:val="24"/>
        </w:rPr>
        <w:t>Conformidade com as normas de segurança e certificação do INMETRO</w:t>
      </w:r>
      <w:r w:rsidR="001A74FE">
        <w:rPr>
          <w:rFonts w:ascii="Cambria" w:hAnsi="Cambria"/>
          <w:sz w:val="24"/>
          <w:szCs w:val="24"/>
        </w:rPr>
        <w:t>, quando for o caso.</w:t>
      </w:r>
    </w:p>
    <w:p w14:paraId="67523F1A" w14:textId="77777777" w:rsidR="005124EC" w:rsidRPr="005124EC" w:rsidRDefault="005124EC" w:rsidP="005124EC">
      <w:pPr>
        <w:spacing w:after="9" w:line="268" w:lineRule="auto"/>
        <w:ind w:left="705"/>
        <w:jc w:val="both"/>
        <w:rPr>
          <w:rFonts w:ascii="Cambria" w:hAnsi="Cambria"/>
          <w:sz w:val="24"/>
          <w:szCs w:val="24"/>
        </w:rPr>
      </w:pPr>
    </w:p>
    <w:p w14:paraId="5F7996F4" w14:textId="2F77E9AF" w:rsidR="00F97A39" w:rsidRPr="005124EC" w:rsidRDefault="00F97A39" w:rsidP="005124EC">
      <w:pPr>
        <w:numPr>
          <w:ilvl w:val="0"/>
          <w:numId w:val="3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Utilização</w:t>
      </w:r>
      <w:r w:rsidR="004735AE">
        <w:rPr>
          <w:rFonts w:ascii="Cambria" w:hAnsi="Cambria"/>
          <w:b/>
          <w:sz w:val="24"/>
          <w:szCs w:val="24"/>
        </w:rPr>
        <w:t xml:space="preserve"> </w:t>
      </w:r>
      <w:r w:rsidRPr="00F97A39">
        <w:rPr>
          <w:rFonts w:ascii="Cambria" w:hAnsi="Cambria"/>
          <w:b/>
          <w:sz w:val="24"/>
          <w:szCs w:val="24"/>
        </w:rPr>
        <w:t>de Pneus Recapados:</w:t>
      </w:r>
      <w:r w:rsidRPr="00F97A39">
        <w:rPr>
          <w:rFonts w:ascii="Cambria" w:hAnsi="Cambria"/>
          <w:sz w:val="24"/>
          <w:szCs w:val="24"/>
        </w:rPr>
        <w:t xml:space="preserve"> </w:t>
      </w:r>
      <w:r w:rsidR="00575505">
        <w:rPr>
          <w:rFonts w:ascii="Cambria" w:hAnsi="Cambria"/>
          <w:sz w:val="24"/>
          <w:szCs w:val="24"/>
        </w:rPr>
        <w:t xml:space="preserve">Ainda </w:t>
      </w:r>
      <w:r w:rsidR="004735AE">
        <w:rPr>
          <w:rFonts w:ascii="Cambria" w:hAnsi="Cambria"/>
          <w:sz w:val="24"/>
          <w:szCs w:val="24"/>
        </w:rPr>
        <w:t>que a</w:t>
      </w:r>
      <w:r w:rsidRPr="00F97A39">
        <w:rPr>
          <w:rFonts w:ascii="Cambria" w:hAnsi="Cambria"/>
          <w:sz w:val="24"/>
          <w:szCs w:val="24"/>
        </w:rPr>
        <w:t xml:space="preserve"> instituição</w:t>
      </w:r>
      <w:r w:rsidR="004735AE">
        <w:rPr>
          <w:rFonts w:ascii="Cambria" w:hAnsi="Cambria"/>
          <w:sz w:val="24"/>
          <w:szCs w:val="24"/>
        </w:rPr>
        <w:t xml:space="preserve"> </w:t>
      </w:r>
      <w:r w:rsidR="00575505" w:rsidRPr="00F97A39">
        <w:rPr>
          <w:rFonts w:ascii="Cambria" w:hAnsi="Cambria"/>
          <w:sz w:val="24"/>
          <w:szCs w:val="24"/>
        </w:rPr>
        <w:t>possu</w:t>
      </w:r>
      <w:r w:rsidR="00575505">
        <w:rPr>
          <w:rFonts w:ascii="Cambria" w:hAnsi="Cambria"/>
          <w:sz w:val="24"/>
          <w:szCs w:val="24"/>
        </w:rPr>
        <w:t>ísse</w:t>
      </w:r>
      <w:r w:rsidR="004735AE">
        <w:rPr>
          <w:rFonts w:ascii="Cambria" w:hAnsi="Cambria"/>
          <w:sz w:val="24"/>
          <w:szCs w:val="24"/>
        </w:rPr>
        <w:t xml:space="preserve"> </w:t>
      </w:r>
      <w:r w:rsidRPr="00F97A39">
        <w:rPr>
          <w:rFonts w:ascii="Cambria" w:hAnsi="Cambria"/>
          <w:sz w:val="24"/>
          <w:szCs w:val="24"/>
        </w:rPr>
        <w:t xml:space="preserve">um sistema de registro de preços para recapagem, </w:t>
      </w:r>
      <w:r w:rsidR="004735AE">
        <w:rPr>
          <w:rFonts w:ascii="Cambria" w:hAnsi="Cambria"/>
          <w:sz w:val="24"/>
          <w:szCs w:val="24"/>
        </w:rPr>
        <w:t>ressalta-se que e</w:t>
      </w:r>
      <w:r w:rsidRPr="00F97A39">
        <w:rPr>
          <w:rFonts w:ascii="Cambria" w:hAnsi="Cambria"/>
          <w:sz w:val="24"/>
          <w:szCs w:val="24"/>
        </w:rPr>
        <w:t>sta alternativa isoladamente não atende</w:t>
      </w:r>
      <w:r w:rsidR="00575505">
        <w:rPr>
          <w:rFonts w:ascii="Cambria" w:hAnsi="Cambria"/>
          <w:sz w:val="24"/>
          <w:szCs w:val="24"/>
        </w:rPr>
        <w:t>ria</w:t>
      </w:r>
      <w:r w:rsidRPr="00F97A39">
        <w:rPr>
          <w:rFonts w:ascii="Cambria" w:hAnsi="Cambria"/>
          <w:sz w:val="24"/>
          <w:szCs w:val="24"/>
        </w:rPr>
        <w:t xml:space="preserve"> completamente à necessidade, pelas seguintes limitações: </w:t>
      </w:r>
      <w:r w:rsidRPr="005124EC">
        <w:rPr>
          <w:rFonts w:ascii="Cambria" w:hAnsi="Cambria"/>
          <w:sz w:val="24"/>
          <w:szCs w:val="24"/>
        </w:rPr>
        <w:t xml:space="preserve"> </w:t>
      </w:r>
    </w:p>
    <w:p w14:paraId="56A0ED33" w14:textId="77777777" w:rsidR="00F97A39" w:rsidRPr="00F97A39" w:rsidRDefault="00F97A39" w:rsidP="007A31C7">
      <w:pPr>
        <w:numPr>
          <w:ilvl w:val="2"/>
          <w:numId w:val="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Dependência da disponibilidade de carcaças em bom estado; </w:t>
      </w:r>
    </w:p>
    <w:p w14:paraId="76B8A034" w14:textId="77777777" w:rsidR="00F97A39" w:rsidRPr="00F97A39" w:rsidRDefault="00F97A39" w:rsidP="007A31C7">
      <w:pPr>
        <w:numPr>
          <w:ilvl w:val="2"/>
          <w:numId w:val="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Vida útil reduzida em comparação aos pneus novos; </w:t>
      </w:r>
    </w:p>
    <w:p w14:paraId="4D4D727B" w14:textId="77777777" w:rsidR="006B34ED" w:rsidRDefault="00F97A39" w:rsidP="007A31C7">
      <w:pPr>
        <w:numPr>
          <w:ilvl w:val="2"/>
          <w:numId w:val="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>Limitações técnicas para determinados tipos de veículos e condições de uso;</w:t>
      </w:r>
    </w:p>
    <w:p w14:paraId="23E6F390" w14:textId="09A1D3C6" w:rsidR="00F97A39" w:rsidRPr="00F97A39" w:rsidRDefault="00F97A39" w:rsidP="007A31C7">
      <w:pPr>
        <w:numPr>
          <w:ilvl w:val="2"/>
          <w:numId w:val="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eastAsia="Arial" w:hAnsi="Cambria" w:cs="Arial"/>
          <w:sz w:val="24"/>
          <w:szCs w:val="24"/>
        </w:rPr>
        <w:tab/>
      </w:r>
      <w:r w:rsidRPr="00F97A39">
        <w:rPr>
          <w:rFonts w:ascii="Cambria" w:hAnsi="Cambria"/>
          <w:sz w:val="24"/>
          <w:szCs w:val="24"/>
        </w:rPr>
        <w:t xml:space="preserve">Impossibilidade de recapar indefinidamente a mesma carcaça. </w:t>
      </w:r>
    </w:p>
    <w:p w14:paraId="6E1A9AC6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0DB0985E" w14:textId="77777777" w:rsidR="00F97A39" w:rsidRPr="00F97A39" w:rsidRDefault="00F97A39" w:rsidP="007A31C7">
      <w:pPr>
        <w:numPr>
          <w:ilvl w:val="0"/>
          <w:numId w:val="3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Locação de Veículos com Pneus Inclusos:</w:t>
      </w:r>
      <w:r w:rsidRPr="00F97A39">
        <w:rPr>
          <w:rFonts w:ascii="Cambria" w:hAnsi="Cambria"/>
          <w:sz w:val="24"/>
          <w:szCs w:val="24"/>
        </w:rPr>
        <w:t xml:space="preserve"> Esta alternativa foi descartada por apresentar custos significativamente superior e por não atender à especificidade da frota já existente da instituição. </w:t>
      </w:r>
    </w:p>
    <w:p w14:paraId="4AD1FA22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7475B5BA" w14:textId="2C9338E2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5.2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Identificação de Fornecedores no Mercado </w:t>
      </w:r>
    </w:p>
    <w:p w14:paraId="6A9CEF85" w14:textId="3F75CA0E" w:rsidR="00F97A39" w:rsidRPr="00F97A39" w:rsidRDefault="00F97A39" w:rsidP="005124EC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>O mercado brasileiro de pneus é caracterizado pela presença de grandes fabricantes multinacionais com ampla rede de distribuição</w:t>
      </w:r>
      <w:r w:rsidR="001A74FE">
        <w:rPr>
          <w:rFonts w:ascii="Cambria" w:hAnsi="Cambria"/>
          <w:sz w:val="24"/>
          <w:szCs w:val="24"/>
        </w:rPr>
        <w:t xml:space="preserve">, </w:t>
      </w:r>
      <w:r w:rsidRPr="00F97A39">
        <w:rPr>
          <w:rFonts w:ascii="Cambria" w:hAnsi="Cambria"/>
          <w:sz w:val="24"/>
          <w:szCs w:val="24"/>
        </w:rPr>
        <w:t xml:space="preserve">garantindo:  </w:t>
      </w:r>
    </w:p>
    <w:p w14:paraId="219DC14C" w14:textId="77777777" w:rsidR="00F97A39" w:rsidRPr="00F97A39" w:rsidRDefault="00F97A39" w:rsidP="007A31C7">
      <w:pPr>
        <w:numPr>
          <w:ilvl w:val="1"/>
          <w:numId w:val="6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lastRenderedPageBreak/>
        <w:t>Disponibilidade de Produtos:</w:t>
      </w:r>
      <w:r w:rsidRPr="00F97A39">
        <w:rPr>
          <w:rFonts w:ascii="Cambria" w:hAnsi="Cambria"/>
          <w:sz w:val="24"/>
          <w:szCs w:val="24"/>
        </w:rPr>
        <w:t xml:space="preserve"> Todas as marcas padronizadas possuem ampla linha de produtos que atendem às especificações técnicas demandadas; </w:t>
      </w:r>
    </w:p>
    <w:p w14:paraId="3C0D3D60" w14:textId="77777777" w:rsidR="00F97A39" w:rsidRPr="00F97A39" w:rsidRDefault="00F97A39" w:rsidP="007A31C7">
      <w:pPr>
        <w:numPr>
          <w:ilvl w:val="1"/>
          <w:numId w:val="6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Rede de Distribuição:</w:t>
      </w:r>
      <w:r w:rsidRPr="00F97A39">
        <w:rPr>
          <w:rFonts w:ascii="Cambria" w:hAnsi="Cambria"/>
          <w:sz w:val="24"/>
          <w:szCs w:val="24"/>
        </w:rPr>
        <w:t xml:space="preserve"> Existência de distribuidores autorizados em âmbito regional e nacional; </w:t>
      </w:r>
    </w:p>
    <w:p w14:paraId="62F871A0" w14:textId="77777777" w:rsidR="00F97A39" w:rsidRPr="00F97A39" w:rsidRDefault="00F97A39" w:rsidP="007A31C7">
      <w:pPr>
        <w:numPr>
          <w:ilvl w:val="1"/>
          <w:numId w:val="6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Competitividade:</w:t>
      </w:r>
      <w:r w:rsidRPr="00F97A39">
        <w:rPr>
          <w:rFonts w:ascii="Cambria" w:hAnsi="Cambria"/>
          <w:sz w:val="24"/>
          <w:szCs w:val="24"/>
        </w:rPr>
        <w:t xml:space="preserve"> A diversidade de marcas padronizadas garante ambiente competitivo adequado para a licitação; </w:t>
      </w:r>
    </w:p>
    <w:p w14:paraId="702BFA96" w14:textId="77777777" w:rsidR="00F97A39" w:rsidRPr="00F97A39" w:rsidRDefault="00F97A39" w:rsidP="007A31C7">
      <w:pPr>
        <w:numPr>
          <w:ilvl w:val="1"/>
          <w:numId w:val="6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Qualidade Assegurada:</w:t>
      </w:r>
      <w:r w:rsidRPr="00F97A39">
        <w:rPr>
          <w:rFonts w:ascii="Cambria" w:hAnsi="Cambria"/>
          <w:sz w:val="24"/>
          <w:szCs w:val="24"/>
        </w:rPr>
        <w:t xml:space="preserve"> Todas as marcas possuem certificação INMETRO e atendem aos padrões nacionais de qualidade e segurança. </w:t>
      </w:r>
    </w:p>
    <w:p w14:paraId="6239492C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4AB9006A" w14:textId="5D34DC6B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5.3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Justificativa para o Sistema de Registro de Preços </w:t>
      </w:r>
    </w:p>
    <w:p w14:paraId="78EA118B" w14:textId="33DBDC18" w:rsidR="00F97A39" w:rsidRPr="00F97A39" w:rsidRDefault="00F97A39" w:rsidP="005124EC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escolha do Sistema de Registro de Preços (SRP) como modalidade de contratação se justifica pelas seguintes vantagens:  </w:t>
      </w:r>
    </w:p>
    <w:p w14:paraId="46AFFFAD" w14:textId="77777777" w:rsidR="00F97A39" w:rsidRPr="00F97A39" w:rsidRDefault="00F97A39" w:rsidP="007A31C7">
      <w:pPr>
        <w:numPr>
          <w:ilvl w:val="0"/>
          <w:numId w:val="7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Flexibilidade na Aquisição:</w:t>
      </w:r>
      <w:r w:rsidRPr="00F97A39">
        <w:rPr>
          <w:rFonts w:ascii="Cambria" w:hAnsi="Cambria"/>
          <w:sz w:val="24"/>
          <w:szCs w:val="24"/>
        </w:rPr>
        <w:t xml:space="preserve"> O SRP permite que as aquisições sejam realizadas conforme a demanda efetiva, evitando a imobilização desnecessária de recursos e problemas de armazenamento de grandes quantidades de pneus. </w:t>
      </w:r>
    </w:p>
    <w:p w14:paraId="68F06530" w14:textId="77777777" w:rsidR="00F97A39" w:rsidRPr="00F97A39" w:rsidRDefault="00F97A39" w:rsidP="006B34ED">
      <w:pPr>
        <w:spacing w:after="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6966DE5E" w14:textId="77777777" w:rsidR="00F97A39" w:rsidRPr="00F97A39" w:rsidRDefault="00F97A39" w:rsidP="007A31C7">
      <w:pPr>
        <w:numPr>
          <w:ilvl w:val="0"/>
          <w:numId w:val="7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Economicidade:</w:t>
      </w:r>
      <w:r w:rsidRPr="00F97A39">
        <w:rPr>
          <w:rFonts w:ascii="Cambria" w:hAnsi="Cambria"/>
          <w:sz w:val="24"/>
          <w:szCs w:val="24"/>
        </w:rPr>
        <w:t xml:space="preserve"> A possibilidade de adesão por outros órgãos públicos pode gerar economia de escala, resultando em melhores preços para todos os participantes. </w:t>
      </w:r>
    </w:p>
    <w:p w14:paraId="2A6DA6A0" w14:textId="77777777" w:rsidR="00F97A39" w:rsidRPr="00F97A39" w:rsidRDefault="00F97A39" w:rsidP="006B34ED">
      <w:pPr>
        <w:spacing w:after="16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B9DFFDF" w14:textId="77777777" w:rsidR="00F97A39" w:rsidRPr="00F97A39" w:rsidRDefault="00F97A39" w:rsidP="007A31C7">
      <w:pPr>
        <w:numPr>
          <w:ilvl w:val="0"/>
          <w:numId w:val="7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Agilidade:</w:t>
      </w:r>
      <w:r w:rsidRPr="00F97A39">
        <w:rPr>
          <w:rFonts w:ascii="Cambria" w:hAnsi="Cambria"/>
          <w:sz w:val="24"/>
          <w:szCs w:val="24"/>
        </w:rPr>
        <w:t xml:space="preserve"> Uma vez registrados os preços, as aquisições podem ser realizadas de forma mais ágil, sem a necessidade de novos procedimentos licitatórios. </w:t>
      </w:r>
    </w:p>
    <w:p w14:paraId="076DED40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1F335E8F" w14:textId="77777777" w:rsidR="00F97A39" w:rsidRPr="00F97A39" w:rsidRDefault="00F97A39" w:rsidP="007A31C7">
      <w:pPr>
        <w:numPr>
          <w:ilvl w:val="0"/>
          <w:numId w:val="7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Gestão Eficiente:</w:t>
      </w:r>
      <w:r w:rsidRPr="00F97A39">
        <w:rPr>
          <w:rFonts w:ascii="Cambria" w:hAnsi="Cambria"/>
          <w:sz w:val="24"/>
          <w:szCs w:val="24"/>
        </w:rPr>
        <w:t xml:space="preserve"> O SRP permite melhor planejamento e controle das aquisições, adequando-se ao consumo real da frota e às disponibilidades orçamentárias. </w:t>
      </w:r>
    </w:p>
    <w:p w14:paraId="10BF512B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1699A176" w14:textId="77777777" w:rsidR="00F97A39" w:rsidRPr="00F97A39" w:rsidRDefault="00F97A39" w:rsidP="007A31C7">
      <w:pPr>
        <w:numPr>
          <w:ilvl w:val="0"/>
          <w:numId w:val="7"/>
        </w:numPr>
        <w:spacing w:after="9" w:line="268" w:lineRule="auto"/>
        <w:ind w:hanging="1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Redução de Custos Administrativos:</w:t>
      </w:r>
      <w:r w:rsidRPr="00F97A39">
        <w:rPr>
          <w:rFonts w:ascii="Cambria" w:hAnsi="Cambria"/>
          <w:sz w:val="24"/>
          <w:szCs w:val="24"/>
        </w:rPr>
        <w:t xml:space="preserve"> A concentração do processo licitatório em um único procedimento reduz os custos administrativos relacionados à realização de múltiplas licitações. </w:t>
      </w:r>
    </w:p>
    <w:p w14:paraId="1ED3E03F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414E8317" w14:textId="1901D811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5.4 </w:t>
      </w:r>
      <w:r w:rsidR="002E0E77">
        <w:rPr>
          <w:rFonts w:ascii="Cambria" w:hAnsi="Cambria"/>
          <w:b/>
          <w:sz w:val="24"/>
          <w:szCs w:val="24"/>
        </w:rPr>
        <w:t xml:space="preserve">- </w:t>
      </w:r>
      <w:r w:rsidRPr="00F97A39">
        <w:rPr>
          <w:rFonts w:ascii="Cambria" w:hAnsi="Cambria"/>
          <w:b/>
          <w:sz w:val="24"/>
          <w:szCs w:val="24"/>
        </w:rPr>
        <w:t xml:space="preserve">Fontes para Pesquisa de Preços </w:t>
      </w:r>
    </w:p>
    <w:p w14:paraId="599E1738" w14:textId="4D55B6F2" w:rsidR="002E0E77" w:rsidRDefault="00F97A39" w:rsidP="007A31C7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Para a estimativa de preços que subsidiará o orçamento da contratação, </w:t>
      </w:r>
      <w:r w:rsidR="007A31C7">
        <w:rPr>
          <w:rFonts w:ascii="Cambria" w:hAnsi="Cambria"/>
          <w:sz w:val="24"/>
          <w:szCs w:val="24"/>
        </w:rPr>
        <w:t>foi realizada p</w:t>
      </w:r>
      <w:r w:rsidRPr="00F97A39">
        <w:rPr>
          <w:rFonts w:ascii="Cambria" w:hAnsi="Cambria"/>
          <w:sz w:val="24"/>
          <w:szCs w:val="24"/>
        </w:rPr>
        <w:t xml:space="preserve">esquisa direta junto a fornecedores das marcas padronizadas; </w:t>
      </w:r>
    </w:p>
    <w:p w14:paraId="5669F177" w14:textId="77777777" w:rsidR="007A31C7" w:rsidRDefault="007A31C7" w:rsidP="007A31C7">
      <w:pPr>
        <w:spacing w:after="9" w:line="268" w:lineRule="auto"/>
        <w:ind w:left="705"/>
        <w:jc w:val="both"/>
        <w:rPr>
          <w:rFonts w:ascii="Cambria" w:hAnsi="Cambria"/>
          <w:sz w:val="24"/>
          <w:szCs w:val="24"/>
        </w:rPr>
      </w:pPr>
    </w:p>
    <w:p w14:paraId="573031C9" w14:textId="6EF2DA89" w:rsidR="006B34ED" w:rsidRPr="009C7F3D" w:rsidRDefault="001A74FE" w:rsidP="001A74FE">
      <w:pPr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lang w:eastAsia="zh-CN"/>
          <w14:ligatures w14:val="none"/>
        </w:rPr>
        <w:br w:type="page"/>
      </w:r>
    </w:p>
    <w:p w14:paraId="4AFDD754" w14:textId="609781CF" w:rsidR="006B34ED" w:rsidRPr="009C7F3D" w:rsidRDefault="006B34ED" w:rsidP="006B34E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lastRenderedPageBreak/>
        <w:t>VI – ESTIMATIVA DE VALOR</w:t>
      </w:r>
    </w:p>
    <w:p w14:paraId="725CE2D9" w14:textId="77777777" w:rsidR="006B34ED" w:rsidRDefault="006B34ED" w:rsidP="006B34ED">
      <w:pPr>
        <w:jc w:val="both"/>
        <w:rPr>
          <w:rFonts w:ascii="Cambria" w:hAnsi="Cambria"/>
          <w:sz w:val="24"/>
          <w:szCs w:val="24"/>
        </w:rPr>
      </w:pPr>
    </w:p>
    <w:p w14:paraId="79329A00" w14:textId="4D8B77F8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estimativa de valor da presente contratação foi elaborada com base em pesquisa de preços realizada no mercado, utilizando-se a fonte indicada no item 5.4 deste Estudo Técnico Preliminar. Para cada item, buscou-se o preço médio praticado em contratações similares ou em consultas a fornecedores, visando obter um valor de referência que reflita a realidade do mercado e garanta a economicidade da aquisição. </w:t>
      </w:r>
    </w:p>
    <w:p w14:paraId="254AF2E1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6394C957" w14:textId="77777777" w:rsidR="005124EC" w:rsidRDefault="00F97A39" w:rsidP="005124EC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Metodologia da Pesquisa de Preços: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0BC2D4B9" w14:textId="48AE58E3" w:rsidR="00F97A39" w:rsidRPr="00F97A39" w:rsidRDefault="00F97A39" w:rsidP="005124EC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C676871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pesquisa de preços foi realizada considerando os seguintes critérios: </w:t>
      </w:r>
    </w:p>
    <w:p w14:paraId="361E8979" w14:textId="77777777" w:rsidR="00F97A39" w:rsidRPr="00F97A39" w:rsidRDefault="00F97A39" w:rsidP="006B34ED">
      <w:pPr>
        <w:spacing w:after="2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ADDDAAA" w14:textId="77777777" w:rsidR="004735AE" w:rsidRDefault="00F97A39" w:rsidP="004735AE">
      <w:pPr>
        <w:numPr>
          <w:ilvl w:val="0"/>
          <w:numId w:val="8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A91E0C">
        <w:rPr>
          <w:rFonts w:ascii="Cambria" w:hAnsi="Cambria"/>
          <w:b/>
          <w:sz w:val="24"/>
          <w:szCs w:val="24"/>
        </w:rPr>
        <w:t>Ampla Abrangência:</w:t>
      </w:r>
      <w:r w:rsidRPr="00A91E0C">
        <w:rPr>
          <w:rFonts w:ascii="Cambria" w:hAnsi="Cambria"/>
          <w:sz w:val="24"/>
          <w:szCs w:val="24"/>
        </w:rPr>
        <w:t xml:space="preserve"> Foram con</w:t>
      </w:r>
      <w:r w:rsidR="007A31C7" w:rsidRPr="00A91E0C">
        <w:rPr>
          <w:rFonts w:ascii="Cambria" w:hAnsi="Cambria"/>
          <w:sz w:val="24"/>
          <w:szCs w:val="24"/>
        </w:rPr>
        <w:t>sultadas</w:t>
      </w:r>
      <w:r w:rsidRPr="00A91E0C">
        <w:rPr>
          <w:rFonts w:ascii="Cambria" w:hAnsi="Cambria"/>
          <w:sz w:val="24"/>
          <w:szCs w:val="24"/>
        </w:rPr>
        <w:t xml:space="preserve"> cotações diretas com fornecedores das marcas padronizadas. </w:t>
      </w:r>
    </w:p>
    <w:p w14:paraId="4D221A02" w14:textId="77777777" w:rsidR="004735AE" w:rsidRDefault="00F97A39" w:rsidP="004735AE">
      <w:pPr>
        <w:numPr>
          <w:ilvl w:val="0"/>
          <w:numId w:val="8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4735AE">
        <w:rPr>
          <w:rFonts w:ascii="Cambria" w:hAnsi="Cambria"/>
          <w:b/>
          <w:sz w:val="24"/>
          <w:szCs w:val="24"/>
        </w:rPr>
        <w:t>Valores Médios:</w:t>
      </w:r>
      <w:r w:rsidRPr="004735AE">
        <w:rPr>
          <w:rFonts w:ascii="Cambria" w:hAnsi="Cambria"/>
          <w:sz w:val="24"/>
          <w:szCs w:val="24"/>
        </w:rPr>
        <w:t xml:space="preserve"> Priorizou-se a obtenção de valores médios, desconsiderando-se preços excessivamente discrepantes (muito baixos ou muito altos) que pudessem distorcer a média de mercado. </w:t>
      </w:r>
    </w:p>
    <w:p w14:paraId="53D13731" w14:textId="77777777" w:rsidR="004735AE" w:rsidRDefault="00F97A39" w:rsidP="004735AE">
      <w:pPr>
        <w:numPr>
          <w:ilvl w:val="0"/>
          <w:numId w:val="8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4735AE">
        <w:rPr>
          <w:rFonts w:ascii="Cambria" w:hAnsi="Cambria"/>
          <w:b/>
          <w:sz w:val="24"/>
          <w:szCs w:val="24"/>
        </w:rPr>
        <w:t>Especificações Técnicas:</w:t>
      </w:r>
      <w:r w:rsidRPr="004735AE">
        <w:rPr>
          <w:rFonts w:ascii="Cambria" w:hAnsi="Cambria"/>
          <w:sz w:val="24"/>
          <w:szCs w:val="24"/>
        </w:rPr>
        <w:t xml:space="preserve"> A pesquisa foi focada nos pneus com as especificações técnicas exatas ou mais próximas das descritas no item IV deste ETP, garantindo a comparabilidade dos preços. </w:t>
      </w:r>
    </w:p>
    <w:p w14:paraId="1F43B585" w14:textId="0B4AE8CA" w:rsidR="007A31C7" w:rsidRPr="004735AE" w:rsidRDefault="00F97A39" w:rsidP="004735AE">
      <w:pPr>
        <w:numPr>
          <w:ilvl w:val="0"/>
          <w:numId w:val="8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4735AE">
        <w:rPr>
          <w:rFonts w:ascii="Cambria" w:hAnsi="Cambria"/>
          <w:b/>
          <w:sz w:val="24"/>
          <w:szCs w:val="24"/>
        </w:rPr>
        <w:t>Data da Pesquisa:</w:t>
      </w:r>
      <w:r w:rsidRPr="004735AE">
        <w:rPr>
          <w:rFonts w:ascii="Cambria" w:hAnsi="Cambria"/>
          <w:sz w:val="24"/>
          <w:szCs w:val="24"/>
        </w:rPr>
        <w:t xml:space="preserve"> Os preços foram coletados </w:t>
      </w:r>
      <w:r w:rsidR="004F7F1C" w:rsidRPr="004735AE">
        <w:rPr>
          <w:rFonts w:ascii="Cambria" w:hAnsi="Cambria"/>
          <w:sz w:val="24"/>
          <w:szCs w:val="24"/>
        </w:rPr>
        <w:t xml:space="preserve">durante o Mês de maio </w:t>
      </w:r>
      <w:r w:rsidRPr="004735AE">
        <w:rPr>
          <w:rFonts w:ascii="Cambria" w:hAnsi="Cambria"/>
          <w:sz w:val="24"/>
          <w:szCs w:val="24"/>
        </w:rPr>
        <w:t xml:space="preserve">garantindo a atualidade das informações. </w:t>
      </w:r>
    </w:p>
    <w:p w14:paraId="65EEA6CA" w14:textId="77777777" w:rsidR="007A31C7" w:rsidRDefault="007A31C7" w:rsidP="002E0E77">
      <w:pPr>
        <w:spacing w:after="10" w:line="267" w:lineRule="auto"/>
        <w:ind w:left="-5" w:firstLine="350"/>
        <w:jc w:val="both"/>
        <w:rPr>
          <w:rFonts w:ascii="Cambria" w:hAnsi="Cambria"/>
          <w:b/>
          <w:sz w:val="24"/>
          <w:szCs w:val="24"/>
        </w:rPr>
      </w:pPr>
    </w:p>
    <w:p w14:paraId="27F61F4C" w14:textId="03977EF8" w:rsidR="00F97A39" w:rsidRPr="00F97A39" w:rsidRDefault="00F97A39" w:rsidP="001A74FE">
      <w:pPr>
        <w:spacing w:after="10" w:line="267" w:lineRule="auto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Estimativa de Preços: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0F2AB125" w14:textId="751D355E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O Termo de Referência de 2026 apresentou orçamento estimado de </w:t>
      </w:r>
      <w:r w:rsidR="004F7F1C" w:rsidRPr="004F7F1C">
        <w:rPr>
          <w:rFonts w:ascii="Cambria" w:hAnsi="Cambria"/>
          <w:sz w:val="24"/>
          <w:szCs w:val="24"/>
        </w:rPr>
        <w:t>R$ 834.440,00 (oitocentos e trinta e quatro mil, quatrocentos e quarenta reais).</w:t>
      </w:r>
      <w:r w:rsidRPr="00F97A39">
        <w:rPr>
          <w:rFonts w:ascii="Cambria" w:hAnsi="Cambria"/>
          <w:color w:val="EE0000"/>
          <w:sz w:val="24"/>
          <w:szCs w:val="24"/>
        </w:rPr>
        <w:t xml:space="preserve"> </w:t>
      </w:r>
      <w:r w:rsidRPr="00F97A39">
        <w:rPr>
          <w:rFonts w:ascii="Cambria" w:hAnsi="Cambria"/>
          <w:sz w:val="24"/>
          <w:szCs w:val="24"/>
        </w:rPr>
        <w:t xml:space="preserve"> Após o recebimento das novas cotações, será atualizada a planilha de preços, servindo de base para fixação do valor estimado.  </w:t>
      </w:r>
    </w:p>
    <w:p w14:paraId="73DA901C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Observação:</w:t>
      </w:r>
      <w:r w:rsidRPr="00F97A39">
        <w:rPr>
          <w:rFonts w:ascii="Cambria" w:hAnsi="Cambria"/>
          <w:sz w:val="24"/>
          <w:szCs w:val="24"/>
        </w:rPr>
        <w:t xml:space="preserve"> O preço final será determinado por meio do processo licitatório, considerando a competitividade do mercado e as propostas apresentadas pelos licitantes. </w:t>
      </w:r>
    </w:p>
    <w:p w14:paraId="22D780CE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20460FEC" w14:textId="77777777" w:rsidR="006B34ED" w:rsidRPr="009C7F3D" w:rsidRDefault="006B34ED" w:rsidP="006B34ED">
      <w:pPr>
        <w:suppressAutoHyphens/>
        <w:spacing w:before="2" w:after="2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3ADDA508" w14:textId="3C18290B" w:rsidR="006B34ED" w:rsidRPr="009C7F3D" w:rsidRDefault="006B34ED" w:rsidP="006B34E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VII -</w:t>
      </w: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 xml:space="preserve"> DESCRIÇÃO DA SOLUÇÃO COMO UM TODO</w:t>
      </w:r>
    </w:p>
    <w:p w14:paraId="3E5C287E" w14:textId="77777777" w:rsidR="006B34ED" w:rsidRDefault="006B34ED" w:rsidP="006B34ED">
      <w:pPr>
        <w:jc w:val="both"/>
        <w:rPr>
          <w:rFonts w:ascii="Cambria" w:hAnsi="Cambria"/>
          <w:sz w:val="24"/>
          <w:szCs w:val="24"/>
        </w:rPr>
      </w:pPr>
    </w:p>
    <w:p w14:paraId="6629DA49" w14:textId="08EF27B5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solução proposta para a aquisição dos pneus é a utilização do Sistema de Registro de Preços (SRP), conforme previsto na Lei nº 14.133/2021. Esta abordagem visa otimizar o processo de compra, garantindo flexibilidade, economicidade e agilidade no atendimento das demandas da frota municipal. </w:t>
      </w:r>
    </w:p>
    <w:p w14:paraId="6EA806FF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lastRenderedPageBreak/>
        <w:t xml:space="preserve"> </w:t>
      </w:r>
    </w:p>
    <w:p w14:paraId="3F2154BB" w14:textId="6B62E24E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7.1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Modalidade e Objeto da Contratação: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7CBC5994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60C58630" w14:textId="45177F0C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licitação será realizada na modalidade </w:t>
      </w:r>
      <w:r w:rsidRPr="00F97A39">
        <w:rPr>
          <w:rFonts w:ascii="Cambria" w:hAnsi="Cambria"/>
          <w:b/>
          <w:sz w:val="24"/>
          <w:szCs w:val="24"/>
        </w:rPr>
        <w:t>Pregão Presencial</w:t>
      </w:r>
      <w:r w:rsidRPr="00F97A39">
        <w:rPr>
          <w:rFonts w:ascii="Cambria" w:hAnsi="Cambria"/>
          <w:sz w:val="24"/>
          <w:szCs w:val="24"/>
        </w:rPr>
        <w:t xml:space="preserve">, do tipo menor preço por item, tendo como objeto o </w:t>
      </w:r>
      <w:r w:rsidRPr="00F97A39">
        <w:rPr>
          <w:rFonts w:ascii="Cambria" w:hAnsi="Cambria"/>
          <w:b/>
          <w:sz w:val="24"/>
          <w:szCs w:val="24"/>
        </w:rPr>
        <w:t>Registro de Preços para futura e eventual aquisição de pneus novos</w:t>
      </w:r>
      <w:r w:rsidR="00214D6C">
        <w:rPr>
          <w:rFonts w:ascii="Cambria" w:hAnsi="Cambria"/>
          <w:b/>
          <w:sz w:val="24"/>
          <w:szCs w:val="24"/>
        </w:rPr>
        <w:t xml:space="preserve">, </w:t>
      </w:r>
      <w:r w:rsidRPr="00F97A39">
        <w:rPr>
          <w:rFonts w:ascii="Cambria" w:hAnsi="Cambria"/>
          <w:sz w:val="24"/>
          <w:szCs w:val="24"/>
        </w:rPr>
        <w:t xml:space="preserve">conforme as especificações e quantidades estimadas apresentadas no item IV deste ETP e as marcas padronizadas no item III. </w:t>
      </w:r>
    </w:p>
    <w:p w14:paraId="14B9D05B" w14:textId="77777777" w:rsidR="00F97A39" w:rsidRPr="00F97A39" w:rsidRDefault="00F97A39" w:rsidP="006B34ED">
      <w:pPr>
        <w:spacing w:after="16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377B02A2" w14:textId="004CF47C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7.2</w:t>
      </w:r>
      <w:r w:rsidR="002E0E77">
        <w:rPr>
          <w:rFonts w:ascii="Cambria" w:hAnsi="Cambria"/>
          <w:b/>
          <w:sz w:val="24"/>
          <w:szCs w:val="24"/>
        </w:rPr>
        <w:t xml:space="preserve"> - </w:t>
      </w:r>
      <w:r w:rsidRPr="00F97A39">
        <w:rPr>
          <w:rFonts w:ascii="Cambria" w:hAnsi="Cambria"/>
          <w:b/>
          <w:sz w:val="24"/>
          <w:szCs w:val="24"/>
        </w:rPr>
        <w:t>Vigência da Ata de Registro de Preços: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0520D6F3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7E2D070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Ata de Registro de Preços terá vigência de 12 (doze) meses, contados a partir da data de sua publicação, podendo ser prorrogada por igual período, desde que devidamente justificado e em conformidade com a legislação vigente. </w:t>
      </w:r>
    </w:p>
    <w:p w14:paraId="33634050" w14:textId="77777777" w:rsidR="00F97A39" w:rsidRPr="00F97A39" w:rsidRDefault="00F97A39" w:rsidP="006B34ED">
      <w:pPr>
        <w:spacing w:after="1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01A71EEC" w14:textId="62F2C56A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7.3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Forma de Aquisição e Execução: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0359FFC2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2EB5558C" w14:textId="3FA6CFAD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As aquisições dos itens registrados na Ata de Registro de Preços </w:t>
      </w:r>
      <w:r w:rsidR="00A91E0C" w:rsidRPr="00F97A39">
        <w:rPr>
          <w:rFonts w:ascii="Cambria" w:hAnsi="Cambria"/>
          <w:sz w:val="24"/>
          <w:szCs w:val="24"/>
        </w:rPr>
        <w:t>ser</w:t>
      </w:r>
      <w:r w:rsidR="00A91E0C">
        <w:rPr>
          <w:rFonts w:ascii="Cambria" w:hAnsi="Cambria"/>
          <w:sz w:val="24"/>
          <w:szCs w:val="24"/>
        </w:rPr>
        <w:t xml:space="preserve">ão </w:t>
      </w:r>
      <w:r w:rsidRPr="00F97A39">
        <w:rPr>
          <w:rFonts w:ascii="Cambria" w:hAnsi="Cambria"/>
          <w:sz w:val="24"/>
          <w:szCs w:val="24"/>
        </w:rPr>
        <w:t xml:space="preserve">efetivadas por meio da emissão de </w:t>
      </w:r>
      <w:r w:rsidRPr="00F97A39">
        <w:rPr>
          <w:rFonts w:ascii="Cambria" w:hAnsi="Cambria"/>
          <w:b/>
          <w:sz w:val="24"/>
          <w:szCs w:val="24"/>
        </w:rPr>
        <w:t>Ordens de Fornecimento/Compra</w:t>
      </w:r>
      <w:r w:rsidRPr="00F97A39">
        <w:rPr>
          <w:rFonts w:ascii="Cambria" w:hAnsi="Cambria"/>
          <w:sz w:val="24"/>
          <w:szCs w:val="24"/>
        </w:rPr>
        <w:t xml:space="preserve">, conforme a necessidade e disponibilidade orçamentária da instituição. Não haverá obrigação de adquirir a totalidade dos itens registrados, sendo as compras realizadas de forma parcelada, mediante demanda específica. </w:t>
      </w:r>
    </w:p>
    <w:p w14:paraId="7D9FB74D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34804E9" w14:textId="2CF94166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7.4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Local e Prazo de Entrega: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2CF15183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0D0D399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Os produtos deverão ser entregues no almoxarifado da instituição, ou em local a ser indicado pela administração, em dias e horários úteis, conforme as condições estabelecidas no Termo de Referência e na Ordem de Fornecimento. O prazo de entrega será definido no edital, a partir da emissão da Ordem de Fornecimento. </w:t>
      </w:r>
    </w:p>
    <w:p w14:paraId="26527996" w14:textId="77777777" w:rsidR="00F97A39" w:rsidRPr="00F97A39" w:rsidRDefault="00F97A39" w:rsidP="006B34ED">
      <w:pPr>
        <w:spacing w:after="16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50F43A3" w14:textId="4AD3F5CF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7.5</w:t>
      </w:r>
      <w:r w:rsidR="002E0E77">
        <w:rPr>
          <w:rFonts w:ascii="Cambria" w:hAnsi="Cambria"/>
          <w:b/>
          <w:sz w:val="24"/>
          <w:szCs w:val="24"/>
        </w:rPr>
        <w:t xml:space="preserve"> - </w:t>
      </w:r>
      <w:r w:rsidRPr="00F97A39">
        <w:rPr>
          <w:rFonts w:ascii="Cambria" w:hAnsi="Cambria"/>
          <w:b/>
          <w:sz w:val="24"/>
          <w:szCs w:val="24"/>
        </w:rPr>
        <w:t>Fiscalização do Contrato: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75A29D60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A7C71EB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execução do contrato será acompanhada e fiscalizada por servidor ou comissão designada pela administração, que verificará a conformidade dos produtos entregues com as especificações técnicas, quantidades e prazos estabelecidos, atestando o recebimento e o cumprimento das obrigações contratuais. </w:t>
      </w:r>
    </w:p>
    <w:p w14:paraId="132B42EE" w14:textId="1E1F30AE" w:rsidR="001A74FE" w:rsidRDefault="00F97A39" w:rsidP="006B34ED">
      <w:pPr>
        <w:spacing w:after="18"/>
        <w:jc w:val="both"/>
        <w:rPr>
          <w:rFonts w:ascii="Cambria" w:hAnsi="Cambria"/>
          <w:b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2D9B40E1" w14:textId="77777777" w:rsidR="001A74FE" w:rsidRDefault="001A74FE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 w:type="page"/>
      </w:r>
    </w:p>
    <w:p w14:paraId="2F0D1F82" w14:textId="67136E69" w:rsidR="006B34ED" w:rsidRPr="009C7F3D" w:rsidRDefault="00F97A39" w:rsidP="006B34E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lastRenderedPageBreak/>
        <w:t xml:space="preserve">VIII - </w:t>
      </w:r>
      <w:r w:rsidR="006B34ED"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JUSTIFICATIVA PARA O PARCELAMENTO OU NÃO DA CONTRATAÇÃO</w:t>
      </w:r>
    </w:p>
    <w:p w14:paraId="15915A4A" w14:textId="77777777" w:rsidR="006B34ED" w:rsidRDefault="006B34ED" w:rsidP="006B34ED">
      <w:pPr>
        <w:jc w:val="both"/>
        <w:rPr>
          <w:rFonts w:ascii="Cambria" w:hAnsi="Cambria"/>
          <w:sz w:val="24"/>
          <w:szCs w:val="24"/>
        </w:rPr>
      </w:pPr>
    </w:p>
    <w:p w14:paraId="6310B191" w14:textId="0760545E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contratação será parcelada tanto em relação aos itens quanto em relação à execução, visando maximizar a competitividade, otimizar a gestão e garantir a adequação da aquisição às necessidades da Administração Pública. </w:t>
      </w:r>
    </w:p>
    <w:p w14:paraId="1278EFE7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4983DCB" w14:textId="5CE76002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8.1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Parcelamento por Itens: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1F877C86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2BC0EA1C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O objeto da licitação será dividido em itens distintos, correspondendo a cada tipo de pneu, câmara de ar e protetor de aro, conforme detalhado no item IV deste ETP. O parcelamento por itens se justifica pelos seguintes motivos: </w:t>
      </w:r>
    </w:p>
    <w:p w14:paraId="22E20E50" w14:textId="77777777" w:rsidR="00F97A39" w:rsidRPr="00F97A39" w:rsidRDefault="00F97A39" w:rsidP="006B34ED">
      <w:pPr>
        <w:spacing w:after="19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54BDA3E" w14:textId="77777777" w:rsidR="00F97A39" w:rsidRPr="00F97A39" w:rsidRDefault="00F97A39" w:rsidP="007A31C7">
      <w:pPr>
        <w:numPr>
          <w:ilvl w:val="1"/>
          <w:numId w:val="9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Ampliação da Competitividade:</w:t>
      </w:r>
      <w:r w:rsidRPr="00F97A39">
        <w:rPr>
          <w:rFonts w:ascii="Cambria" w:hAnsi="Cambria"/>
          <w:sz w:val="24"/>
          <w:szCs w:val="24"/>
        </w:rPr>
        <w:t xml:space="preserve"> Permite que empresas que não comercializam todos os tipos de pneus possam participar da licitação, aumentando o número de potenciais licitantes e, consequentemente, a obtenção de propostas mais vantajosas para a Administração. </w:t>
      </w:r>
    </w:p>
    <w:p w14:paraId="5A006BCA" w14:textId="77777777" w:rsidR="00F97A39" w:rsidRPr="00F97A39" w:rsidRDefault="00F97A39" w:rsidP="007A31C7">
      <w:pPr>
        <w:numPr>
          <w:ilvl w:val="1"/>
          <w:numId w:val="9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Otimização de Preços:</w:t>
      </w:r>
      <w:r w:rsidRPr="00F97A39">
        <w:rPr>
          <w:rFonts w:ascii="Cambria" w:hAnsi="Cambria"/>
          <w:sz w:val="24"/>
          <w:szCs w:val="24"/>
        </w:rPr>
        <w:t xml:space="preserve"> Cada item será avaliado individualmente, possibilitando a contratação do menor preço para cada tipo específico de pneu, sem que um item com preço elevado comprometa a economicidade dos demais. </w:t>
      </w:r>
    </w:p>
    <w:p w14:paraId="5D341A78" w14:textId="77777777" w:rsidR="00F97A39" w:rsidRPr="00F97A39" w:rsidRDefault="00F97A39" w:rsidP="007A31C7">
      <w:pPr>
        <w:numPr>
          <w:ilvl w:val="1"/>
          <w:numId w:val="9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Especialização do Mercado:</w:t>
      </w:r>
      <w:r w:rsidRPr="00F97A39">
        <w:rPr>
          <w:rFonts w:ascii="Cambria" w:hAnsi="Cambria"/>
          <w:sz w:val="24"/>
          <w:szCs w:val="24"/>
        </w:rPr>
        <w:t xml:space="preserve"> O mercado de pneus possui fornecedores especializados em determinados tipos ou marcas, e o parcelamento permite que a Administração se beneficie dessa especialização. </w:t>
      </w:r>
    </w:p>
    <w:p w14:paraId="32E851A0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15902D69" w14:textId="65795317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8.2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Parcelamento da Execução (Registro de Preços):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572AD728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218CF459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execução da contratação será parcelada ao longo da vigência da Ata de Registro de Preços, por meio da emissão de Ordens de Fornecimento/Compra, conforme a demanda da instituição. Esta forma de parcelamento se justifica por: </w:t>
      </w:r>
    </w:p>
    <w:p w14:paraId="3786B381" w14:textId="77777777" w:rsidR="00F97A39" w:rsidRPr="00F97A39" w:rsidRDefault="00F97A39" w:rsidP="006B34ED">
      <w:pPr>
        <w:spacing w:after="19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5A1260B" w14:textId="77777777" w:rsidR="00F97A39" w:rsidRPr="00F97A39" w:rsidRDefault="00F97A39" w:rsidP="007A31C7">
      <w:pPr>
        <w:numPr>
          <w:ilvl w:val="0"/>
          <w:numId w:val="10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Adequação à Demanda:</w:t>
      </w:r>
      <w:r w:rsidRPr="00F97A39">
        <w:rPr>
          <w:rFonts w:ascii="Cambria" w:hAnsi="Cambria"/>
          <w:sz w:val="24"/>
          <w:szCs w:val="24"/>
        </w:rPr>
        <w:t xml:space="preserve"> A aquisição de pneus não ocorre de forma concentrada, mas sim de acordo com o desgaste e a necessidade de substituição da frota ao longo do tempo. O Registro de Preços permite que as compras sejam realizadas na medida da necessidade, evitando o acúmulo de estoque e a imobilização desnecessária de recursos. </w:t>
      </w:r>
    </w:p>
    <w:p w14:paraId="523D4717" w14:textId="77777777" w:rsidR="00F97A39" w:rsidRPr="00F97A39" w:rsidRDefault="00F97A39" w:rsidP="007A31C7">
      <w:pPr>
        <w:numPr>
          <w:ilvl w:val="0"/>
          <w:numId w:val="10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Otimização de Recursos:</w:t>
      </w:r>
      <w:r w:rsidRPr="00F97A39">
        <w:rPr>
          <w:rFonts w:ascii="Cambria" w:hAnsi="Cambria"/>
          <w:sz w:val="24"/>
          <w:szCs w:val="24"/>
        </w:rPr>
        <w:t xml:space="preserve"> A Administração não precisa dispor de todo o recurso financeiro no início da contratação, liberando-o conforme a efetiva necessidade de aquisição. </w:t>
      </w:r>
    </w:p>
    <w:p w14:paraId="13DD280E" w14:textId="77777777" w:rsidR="00F97A39" w:rsidRPr="00F97A39" w:rsidRDefault="00F97A39" w:rsidP="007A31C7">
      <w:pPr>
        <w:numPr>
          <w:ilvl w:val="0"/>
          <w:numId w:val="10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Redução de Custos de Armazenagem:</w:t>
      </w:r>
      <w:r w:rsidRPr="00F97A39">
        <w:rPr>
          <w:rFonts w:ascii="Cambria" w:hAnsi="Cambria"/>
          <w:sz w:val="24"/>
          <w:szCs w:val="24"/>
        </w:rPr>
        <w:t xml:space="preserve"> Evita a necessidade de grandes espaços de armazenamento e os custos associados à guarda e conservação de um grande volume de pneus. </w:t>
      </w:r>
    </w:p>
    <w:p w14:paraId="26566DBD" w14:textId="77777777" w:rsidR="00F97A39" w:rsidRPr="00F97A39" w:rsidRDefault="00F97A39" w:rsidP="007A31C7">
      <w:pPr>
        <w:numPr>
          <w:ilvl w:val="0"/>
          <w:numId w:val="10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lastRenderedPageBreak/>
        <w:t>Garantia de Atualidade do Produto:</w:t>
      </w:r>
      <w:r w:rsidRPr="00F97A39">
        <w:rPr>
          <w:rFonts w:ascii="Cambria" w:hAnsi="Cambria"/>
          <w:sz w:val="24"/>
          <w:szCs w:val="24"/>
        </w:rPr>
        <w:t xml:space="preserve"> As entregas parceladas garantem que os pneus adquiridos sejam de fabricação mais recente, conforme o requisito estabelecido no item III deste ETP. </w:t>
      </w:r>
    </w:p>
    <w:p w14:paraId="5CBCBE88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FE63D33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Em suma, o parcelamento da contratação, tanto por itens quanto na execução, está em consonância com os princípios da economicidade, eficiência e competitividade, e visa atender de forma mais eficaz e vantajosa o interesse público. </w:t>
      </w:r>
    </w:p>
    <w:p w14:paraId="4EC6A68B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3B39009D" w14:textId="7DD1B2AB" w:rsidR="006B34ED" w:rsidRPr="009C7F3D" w:rsidRDefault="00F97A39" w:rsidP="006B34E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t>IX -</w:t>
      </w:r>
      <w:r w:rsidR="006B34ED">
        <w:rPr>
          <w:rFonts w:ascii="Cambria" w:hAnsi="Cambria"/>
          <w:b/>
          <w:sz w:val="24"/>
          <w:szCs w:val="24"/>
        </w:rPr>
        <w:t xml:space="preserve"> </w:t>
      </w:r>
      <w:r w:rsidR="006B34ED"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RESULTADOS PRETENDIDOS</w:t>
      </w:r>
    </w:p>
    <w:p w14:paraId="35EFF43E" w14:textId="15692549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5179CEE1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presente contratação visa alcançar os seguintes resultados, que impactarão diretamente na eficiência e segurança das operações da instituição: </w:t>
      </w:r>
    </w:p>
    <w:p w14:paraId="49027E35" w14:textId="77777777" w:rsidR="00F97A39" w:rsidRPr="00F97A39" w:rsidRDefault="00F97A39" w:rsidP="006B34ED">
      <w:pPr>
        <w:spacing w:after="2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FB08361" w14:textId="77777777" w:rsidR="00F97A39" w:rsidRPr="00F97A39" w:rsidRDefault="00F97A39" w:rsidP="007A31C7">
      <w:pPr>
        <w:numPr>
          <w:ilvl w:val="0"/>
          <w:numId w:val="1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Garantia da Segurança Operacional:</w:t>
      </w:r>
      <w:r w:rsidRPr="00F97A39">
        <w:rPr>
          <w:rFonts w:ascii="Cambria" w:hAnsi="Cambria"/>
          <w:sz w:val="24"/>
          <w:szCs w:val="24"/>
        </w:rPr>
        <w:t xml:space="preserve"> Assegurar que a frota de veículos da instituição opere com pneus em perfeitas condições de uso, minimizando riscos de acidentes e garantindo a segurança dos servidores, passageiros e cargas transportadas. </w:t>
      </w:r>
    </w:p>
    <w:p w14:paraId="31AD0F0F" w14:textId="77777777" w:rsidR="00F97A39" w:rsidRPr="00F97A39" w:rsidRDefault="00F97A39" w:rsidP="007A31C7">
      <w:pPr>
        <w:numPr>
          <w:ilvl w:val="0"/>
          <w:numId w:val="1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Continuidade dos Serviços Essenciais:</w:t>
      </w:r>
      <w:r w:rsidRPr="00F97A39">
        <w:rPr>
          <w:rFonts w:ascii="Cambria" w:hAnsi="Cambria"/>
          <w:sz w:val="24"/>
          <w:szCs w:val="24"/>
        </w:rPr>
        <w:t xml:space="preserve"> Evitar a paralisação de veículos por falta ou inadequação de pneus, garantindo a ininterrupção dos serviços públicos prestados pela instituição que dependem do transporte rodoviário. </w:t>
      </w:r>
    </w:p>
    <w:p w14:paraId="57277ECD" w14:textId="77777777" w:rsidR="00F97A39" w:rsidRPr="00F97A39" w:rsidRDefault="00F97A39" w:rsidP="007A31C7">
      <w:pPr>
        <w:numPr>
          <w:ilvl w:val="0"/>
          <w:numId w:val="1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Otimização da Vida Útil da Frota:</w:t>
      </w:r>
      <w:r w:rsidRPr="00F97A39">
        <w:rPr>
          <w:rFonts w:ascii="Cambria" w:hAnsi="Cambria"/>
          <w:sz w:val="24"/>
          <w:szCs w:val="24"/>
        </w:rPr>
        <w:t xml:space="preserve"> Contribuir para a manutenção adequada dos veículos, prolongando a vida útil dos componentes e reduzindo a necessidade de manutenções corretivas emergenciais. </w:t>
      </w:r>
    </w:p>
    <w:p w14:paraId="21385BD6" w14:textId="77777777" w:rsidR="00F97A39" w:rsidRPr="00F97A39" w:rsidRDefault="00F97A39" w:rsidP="007A31C7">
      <w:pPr>
        <w:numPr>
          <w:ilvl w:val="0"/>
          <w:numId w:val="1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Eficiência na Gestão de Recursos:</w:t>
      </w:r>
      <w:r w:rsidRPr="00F97A39">
        <w:rPr>
          <w:rFonts w:ascii="Cambria" w:hAnsi="Cambria"/>
          <w:sz w:val="24"/>
          <w:szCs w:val="24"/>
        </w:rPr>
        <w:t xml:space="preserve"> Promover a economicidade na aquisição de pneus por meio do Sistema de Registro de Preços, que permite compras mais vantajosas e flexíveis, evitando desperdícios e otimizando o uso dos recursos públicos. </w:t>
      </w:r>
    </w:p>
    <w:p w14:paraId="0A27E0A9" w14:textId="77777777" w:rsidR="00F97A39" w:rsidRPr="00F97A39" w:rsidRDefault="00F97A39" w:rsidP="007A31C7">
      <w:pPr>
        <w:numPr>
          <w:ilvl w:val="0"/>
          <w:numId w:val="1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Sustentabilidade e Economicidade a Longo Prazo:</w:t>
      </w:r>
      <w:r w:rsidRPr="00F97A39">
        <w:rPr>
          <w:rFonts w:ascii="Cambria" w:hAnsi="Cambria"/>
          <w:sz w:val="24"/>
          <w:szCs w:val="24"/>
        </w:rPr>
        <w:t xml:space="preserve"> Alimentar o ciclo de recapagem de pneus, garantindo a disponibilidade de carcaças de qualidade para o processo, o que representa uma estratégia de sustentabilidade ambiental e econômica para a instituição. </w:t>
      </w:r>
    </w:p>
    <w:p w14:paraId="36E2648C" w14:textId="77777777" w:rsidR="00F97A39" w:rsidRPr="00F97A39" w:rsidRDefault="00F97A39" w:rsidP="007A31C7">
      <w:pPr>
        <w:numPr>
          <w:ilvl w:val="0"/>
          <w:numId w:val="11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Conformidade Legal:</w:t>
      </w:r>
      <w:r w:rsidRPr="00F97A39">
        <w:rPr>
          <w:rFonts w:ascii="Cambria" w:hAnsi="Cambria"/>
          <w:sz w:val="24"/>
          <w:szCs w:val="24"/>
        </w:rPr>
        <w:t xml:space="preserve"> Atender às exigências da Lei nº 14.133/2021 e demais normas aplicáveis, garantindo a regularidade e a transparência do processo de contratação. </w:t>
      </w:r>
    </w:p>
    <w:p w14:paraId="26382EB2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464225A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Em suma, os resultados esperados transcendem a mera aquisição de bens, buscando aprimorar a capacidade operacional da instituição, proteger vidas e otimizar a aplicação dos recursos públicos. </w:t>
      </w:r>
    </w:p>
    <w:p w14:paraId="2086BFAC" w14:textId="1089689E" w:rsidR="001A74FE" w:rsidRDefault="00F97A39" w:rsidP="006B34ED">
      <w:pPr>
        <w:spacing w:after="18"/>
        <w:jc w:val="both"/>
        <w:rPr>
          <w:rFonts w:ascii="Cambria" w:hAnsi="Cambria"/>
          <w:b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0ECAAE32" w14:textId="642A6137" w:rsidR="00F97A39" w:rsidRPr="001A74FE" w:rsidRDefault="001A74FE" w:rsidP="001A74FE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 w:type="page"/>
      </w:r>
    </w:p>
    <w:p w14:paraId="1831C986" w14:textId="779B0AB0" w:rsidR="002E0E77" w:rsidRPr="009C7F3D" w:rsidRDefault="002E0E77" w:rsidP="002E0E77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hAnsi="Cambria"/>
          <w:b/>
          <w:sz w:val="24"/>
          <w:szCs w:val="24"/>
        </w:rPr>
        <w:lastRenderedPageBreak/>
        <w:t xml:space="preserve">X </w:t>
      </w:r>
      <w:r w:rsidRPr="00F97A39">
        <w:rPr>
          <w:rFonts w:ascii="Cambria" w:hAnsi="Cambria"/>
          <w:b/>
          <w:sz w:val="24"/>
          <w:szCs w:val="24"/>
        </w:rPr>
        <w:t xml:space="preserve">- </w:t>
      </w:r>
      <w:r>
        <w:rPr>
          <w:rFonts w:ascii="Cambria" w:hAnsi="Cambria"/>
          <w:b/>
          <w:sz w:val="24"/>
          <w:szCs w:val="24"/>
        </w:rPr>
        <w:t>PROVIDÊNCIAS</w:t>
      </w: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 xml:space="preserve"> PRÉVIAS AO CONTRATO</w:t>
      </w:r>
    </w:p>
    <w:p w14:paraId="73059EF9" w14:textId="77777777" w:rsidR="002E0E77" w:rsidRDefault="002E0E77" w:rsidP="006B34ED">
      <w:pPr>
        <w:jc w:val="both"/>
        <w:rPr>
          <w:rFonts w:ascii="Cambria" w:hAnsi="Cambria"/>
          <w:b/>
          <w:sz w:val="24"/>
          <w:szCs w:val="24"/>
        </w:rPr>
      </w:pPr>
    </w:p>
    <w:p w14:paraId="36B0DB5B" w14:textId="0E9486D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Para a efetivação da contratação e a correta gestão da Ata de Registro de Preços, faz-se necessário o cumprimento das seguintes providências prévias por parte da Administração: </w:t>
      </w:r>
    </w:p>
    <w:p w14:paraId="39DBFF4F" w14:textId="77777777" w:rsidR="00F97A39" w:rsidRPr="00F97A39" w:rsidRDefault="00F97A39" w:rsidP="006B34ED">
      <w:pPr>
        <w:spacing w:after="2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7DE5DF4" w14:textId="77777777" w:rsidR="00F97A39" w:rsidRPr="00F97A39" w:rsidRDefault="00F97A39" w:rsidP="007A31C7">
      <w:pPr>
        <w:numPr>
          <w:ilvl w:val="1"/>
          <w:numId w:val="1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Designação de Fiscal do Contrato:</w:t>
      </w:r>
      <w:r w:rsidRPr="00F97A39">
        <w:rPr>
          <w:rFonts w:ascii="Cambria" w:hAnsi="Cambria"/>
          <w:sz w:val="24"/>
          <w:szCs w:val="24"/>
        </w:rPr>
        <w:t xml:space="preserve"> Designar formalmente um servidor ou comissão para atuar como fiscal do contrato, responsável por acompanhar e fiscalizar a execução do objeto, atestar as entregas e reportar quaisquer inconformidades. É fundamental que o fiscal possua conhecimento técnico sobre pneus e sobre a legislação de licitações e contratos. </w:t>
      </w:r>
    </w:p>
    <w:p w14:paraId="38C734D4" w14:textId="77777777" w:rsidR="00F97A39" w:rsidRPr="00F97A39" w:rsidRDefault="00F97A39" w:rsidP="007A31C7">
      <w:pPr>
        <w:numPr>
          <w:ilvl w:val="1"/>
          <w:numId w:val="1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Disponibilidade Orçamentária:</w:t>
      </w:r>
      <w:r w:rsidRPr="00F97A39">
        <w:rPr>
          <w:rFonts w:ascii="Cambria" w:hAnsi="Cambria"/>
          <w:sz w:val="24"/>
          <w:szCs w:val="24"/>
        </w:rPr>
        <w:t xml:space="preserve"> Assegurar a existência de dotação orçamentária específica para cobrir as despesas decorrentes das aquisições de pneus ao longo da vigência da Ata de Registro de Preços. Embora o SRP não gere obrigação de despesa imediata, a previsão orçamentária é essencial para a emissão das Ordens de Fornecimento. </w:t>
      </w:r>
    </w:p>
    <w:p w14:paraId="4D428507" w14:textId="77777777" w:rsidR="00F97A39" w:rsidRPr="00F97A39" w:rsidRDefault="00F97A39" w:rsidP="007A31C7">
      <w:pPr>
        <w:numPr>
          <w:ilvl w:val="1"/>
          <w:numId w:val="1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Definição do Local de Entrega e Armazenamento:</w:t>
      </w:r>
      <w:r w:rsidRPr="00F97A39">
        <w:rPr>
          <w:rFonts w:ascii="Cambria" w:hAnsi="Cambria"/>
          <w:sz w:val="24"/>
          <w:szCs w:val="24"/>
        </w:rPr>
        <w:t xml:space="preserve"> Confirmar o local adequado para o recebimento e armazenamento dos pneus, garantindo que haja espaço físico suficiente e condições apropriadas para a guarda dos materiais, evitando danos e perdas. </w:t>
      </w:r>
    </w:p>
    <w:p w14:paraId="0BF6397C" w14:textId="77777777" w:rsidR="00F97A39" w:rsidRPr="00F97A39" w:rsidRDefault="00F97A39" w:rsidP="007A31C7">
      <w:pPr>
        <w:numPr>
          <w:ilvl w:val="1"/>
          <w:numId w:val="1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Elaboração do Termo de Referência:</w:t>
      </w:r>
      <w:r w:rsidRPr="00F97A39">
        <w:rPr>
          <w:rFonts w:ascii="Cambria" w:hAnsi="Cambria"/>
          <w:sz w:val="24"/>
          <w:szCs w:val="24"/>
        </w:rPr>
        <w:t xml:space="preserve"> O presente ETP servirá de base para a elaboração do Termo de Referência, documento que detalhará as especificações técnicas dos pneus, as condições de entrega, os prazos, as obrigações das partes e os critérios de aceitação. </w:t>
      </w:r>
    </w:p>
    <w:p w14:paraId="0007F8A8" w14:textId="77777777" w:rsidR="00F97A39" w:rsidRPr="00F97A39" w:rsidRDefault="00F97A39" w:rsidP="007A31C7">
      <w:pPr>
        <w:numPr>
          <w:ilvl w:val="1"/>
          <w:numId w:val="1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Divulgação do Edital:</w:t>
      </w:r>
      <w:r w:rsidRPr="00F97A39">
        <w:rPr>
          <w:rFonts w:ascii="Cambria" w:hAnsi="Cambria"/>
          <w:sz w:val="24"/>
          <w:szCs w:val="24"/>
        </w:rPr>
        <w:t xml:space="preserve"> Garantir a ampla divulgação do edital de licitação, conforme as regras da Lei nº 14.133/2021, para atrair o maior número possível de licitantes e promover a competitividade. </w:t>
      </w:r>
    </w:p>
    <w:p w14:paraId="4CDAF7C2" w14:textId="77777777" w:rsidR="00F97A39" w:rsidRPr="00F97A39" w:rsidRDefault="00F97A39" w:rsidP="007A31C7">
      <w:pPr>
        <w:numPr>
          <w:ilvl w:val="1"/>
          <w:numId w:val="12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Capacitação:</w:t>
      </w:r>
      <w:r w:rsidRPr="00F97A39">
        <w:rPr>
          <w:rFonts w:ascii="Cambria" w:hAnsi="Cambria"/>
          <w:sz w:val="24"/>
          <w:szCs w:val="24"/>
        </w:rPr>
        <w:t xml:space="preserve"> Se necessário, promover a capacitação dos servidores envolvidos na gestão da frota e na fiscalização do contrato sobre as especificações técnicas dos pneus e os procedimentos de recebimento e controle. </w:t>
      </w:r>
    </w:p>
    <w:p w14:paraId="481925CF" w14:textId="2C752847" w:rsidR="00A91E0C" w:rsidRDefault="00A91E0C" w:rsidP="006D41F5">
      <w:pPr>
        <w:spacing w:after="18"/>
        <w:jc w:val="both"/>
        <w:rPr>
          <w:rFonts w:ascii="Cambria" w:hAnsi="Cambria"/>
          <w:b/>
          <w:sz w:val="24"/>
          <w:szCs w:val="24"/>
        </w:rPr>
      </w:pPr>
    </w:p>
    <w:p w14:paraId="46C933AB" w14:textId="0EDDD218" w:rsidR="002E0E77" w:rsidRPr="009C7F3D" w:rsidRDefault="002E0E77" w:rsidP="002E0E77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hAnsi="Cambria"/>
          <w:b/>
          <w:sz w:val="24"/>
          <w:szCs w:val="24"/>
        </w:rPr>
        <w:t xml:space="preserve">XI </w:t>
      </w:r>
      <w:r w:rsidR="00F97A39" w:rsidRPr="00F97A39">
        <w:rPr>
          <w:rFonts w:ascii="Cambria" w:hAnsi="Cambria"/>
          <w:b/>
          <w:sz w:val="24"/>
          <w:szCs w:val="24"/>
        </w:rPr>
        <w:t>-</w:t>
      </w: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 xml:space="preserve"> CONTRATAÇÕES CORRELATAS E/OU INTERDEPENDENTES</w:t>
      </w:r>
    </w:p>
    <w:p w14:paraId="7B778FAC" w14:textId="2FCFEEFB" w:rsidR="00F97A39" w:rsidRPr="00F97A39" w:rsidRDefault="00F97A39" w:rsidP="002E0E77">
      <w:pPr>
        <w:spacing w:after="10" w:line="267" w:lineRule="auto"/>
        <w:ind w:left="286"/>
        <w:jc w:val="both"/>
        <w:rPr>
          <w:rFonts w:ascii="Cambria" w:hAnsi="Cambria"/>
          <w:sz w:val="24"/>
          <w:szCs w:val="24"/>
        </w:rPr>
      </w:pPr>
    </w:p>
    <w:p w14:paraId="34CFAC93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aquisição de pneus, embora seja uma contratação autônoma, possui correlação e, em alguns casos, interdependência com outras contratações ou serviços necessários para a plena operacionalidade da frota. A identificação dessas relações é fundamental para um planejamento integrado e eficiente. </w:t>
      </w:r>
    </w:p>
    <w:p w14:paraId="1E1C5D3E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4131E532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As principais contratações correlatas e interdependentes são: </w:t>
      </w:r>
    </w:p>
    <w:p w14:paraId="3232888E" w14:textId="77777777" w:rsidR="00F97A39" w:rsidRPr="00F97A39" w:rsidRDefault="00F97A39" w:rsidP="006B34ED">
      <w:pPr>
        <w:spacing w:after="2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35C06051" w14:textId="7F4CFB19" w:rsidR="00F97A39" w:rsidRPr="002E0E77" w:rsidRDefault="00F97A39" w:rsidP="007A31C7">
      <w:pPr>
        <w:numPr>
          <w:ilvl w:val="0"/>
          <w:numId w:val="13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2E0E77">
        <w:rPr>
          <w:rFonts w:ascii="Cambria" w:hAnsi="Cambria"/>
          <w:b/>
          <w:sz w:val="24"/>
          <w:szCs w:val="24"/>
        </w:rPr>
        <w:lastRenderedPageBreak/>
        <w:t>Serviços de Recapagem de Pneus:</w:t>
      </w:r>
      <w:r w:rsidRPr="002E0E77">
        <w:rPr>
          <w:rFonts w:ascii="Cambria" w:hAnsi="Cambria"/>
          <w:sz w:val="24"/>
          <w:szCs w:val="24"/>
        </w:rPr>
        <w:t xml:space="preserve"> Conforme mencionado no item I deste ETP, a</w:t>
      </w:r>
      <w:r w:rsidR="00575505">
        <w:rPr>
          <w:rFonts w:ascii="Cambria" w:hAnsi="Cambria"/>
          <w:sz w:val="24"/>
          <w:szCs w:val="24"/>
        </w:rPr>
        <w:t>pesar da</w:t>
      </w:r>
      <w:r w:rsidRPr="002E0E77">
        <w:rPr>
          <w:rFonts w:ascii="Cambria" w:hAnsi="Cambria"/>
          <w:sz w:val="24"/>
          <w:szCs w:val="24"/>
        </w:rPr>
        <w:t xml:space="preserve"> instituição </w:t>
      </w:r>
      <w:r w:rsidR="00575505">
        <w:rPr>
          <w:rFonts w:ascii="Cambria" w:hAnsi="Cambria"/>
          <w:sz w:val="24"/>
          <w:szCs w:val="24"/>
        </w:rPr>
        <w:t>ainda não</w:t>
      </w:r>
      <w:r w:rsidRPr="002E0E77">
        <w:rPr>
          <w:rFonts w:ascii="Cambria" w:hAnsi="Cambria"/>
          <w:sz w:val="24"/>
          <w:szCs w:val="24"/>
        </w:rPr>
        <w:t xml:space="preserve"> possui</w:t>
      </w:r>
      <w:r w:rsidR="00575505">
        <w:rPr>
          <w:rFonts w:ascii="Cambria" w:hAnsi="Cambria"/>
          <w:sz w:val="24"/>
          <w:szCs w:val="24"/>
        </w:rPr>
        <w:t>r</w:t>
      </w:r>
      <w:r w:rsidRPr="002E0E77">
        <w:rPr>
          <w:rFonts w:ascii="Cambria" w:hAnsi="Cambria"/>
          <w:sz w:val="24"/>
          <w:szCs w:val="24"/>
        </w:rPr>
        <w:t xml:space="preserve"> um Sistema de Registro de Preços para serviços de recapagem. A aquisição de pneus novos é diretamente correlacionada a este serviço, pois fornece as carcaças de "primeira vida" que serão posteriormente recapadas, otimizando a vida útil do pneu e gerando economicidade. </w:t>
      </w:r>
    </w:p>
    <w:p w14:paraId="303BCF68" w14:textId="77777777" w:rsidR="00F97A39" w:rsidRPr="00F97A39" w:rsidRDefault="00F97A39" w:rsidP="007A31C7">
      <w:pPr>
        <w:numPr>
          <w:ilvl w:val="0"/>
          <w:numId w:val="13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Serviços de Borracharia, Alinhamento e Balanceamento:</w:t>
      </w:r>
      <w:r w:rsidRPr="00F97A39">
        <w:rPr>
          <w:rFonts w:ascii="Cambria" w:hAnsi="Cambria"/>
          <w:sz w:val="24"/>
          <w:szCs w:val="24"/>
        </w:rPr>
        <w:t xml:space="preserve"> Para a correta instalação, manutenção e prolongamento da vida útil dos pneus, são essenciais os serviços de borracharia, alinhamento e balanceamento. Embora não sejam objeto desta contratação, a existência de contratos ou a previsão de contratação desses serviços é crucial para o bom funcionamento da frota e para o aproveitamento máximo dos pneus adquiridos. </w:t>
      </w:r>
    </w:p>
    <w:p w14:paraId="0190834E" w14:textId="77777777" w:rsidR="00F97A39" w:rsidRPr="00F97A39" w:rsidRDefault="00F97A39" w:rsidP="007A31C7">
      <w:pPr>
        <w:numPr>
          <w:ilvl w:val="0"/>
          <w:numId w:val="13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Aquisição de Veículos:</w:t>
      </w:r>
      <w:r w:rsidRPr="00F97A39">
        <w:rPr>
          <w:rFonts w:ascii="Cambria" w:hAnsi="Cambria"/>
          <w:sz w:val="24"/>
          <w:szCs w:val="24"/>
        </w:rPr>
        <w:t xml:space="preserve"> A necessidade de pneus está diretamente ligada à frota de veículos da instituição. A aquisição de novos veículos ou a manutenção da frota existente impacta diretamente na demanda por pneus, tanto em quantidade quanto em especificações. </w:t>
      </w:r>
    </w:p>
    <w:p w14:paraId="2009F57E" w14:textId="77777777" w:rsidR="00F97A39" w:rsidRPr="00F97A39" w:rsidRDefault="00F97A39" w:rsidP="007A31C7">
      <w:pPr>
        <w:numPr>
          <w:ilvl w:val="0"/>
          <w:numId w:val="13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Serviços de Manutenção de Veículos:</w:t>
      </w:r>
      <w:r w:rsidRPr="00F97A39">
        <w:rPr>
          <w:rFonts w:ascii="Cambria" w:hAnsi="Cambria"/>
          <w:sz w:val="24"/>
          <w:szCs w:val="24"/>
        </w:rPr>
        <w:t xml:space="preserve"> Contratos de manutenção preventiva e corretiva dos veículos da frota também são correlatos, pois a condição geral do veículo (suspensão, freios, etc.) influencia diretamente o desgaste e a performance dos pneus. </w:t>
      </w:r>
    </w:p>
    <w:p w14:paraId="391BB86B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77EB773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É importante que a gestão dessas contratações correlatas seja feita de forma coordenada, garantindo que a disponibilidade de pneus esteja alinhada com a capacidade de instalação e manutenção, visando a máxima eficiência e segurança da frota. </w:t>
      </w:r>
    </w:p>
    <w:p w14:paraId="53509F60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7892F84F" w14:textId="4524A022" w:rsidR="002E0E77" w:rsidRPr="009C7F3D" w:rsidRDefault="00F97A39" w:rsidP="002E0E77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t xml:space="preserve">XII - </w:t>
      </w:r>
      <w:r w:rsidR="002E0E77"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POSSÍVEIS IMPACTOS AMBIENTAIS</w:t>
      </w:r>
    </w:p>
    <w:p w14:paraId="20F8CFC9" w14:textId="77777777" w:rsidR="002E0E77" w:rsidRDefault="002E0E77" w:rsidP="006B34ED">
      <w:pPr>
        <w:jc w:val="both"/>
        <w:rPr>
          <w:rFonts w:ascii="Cambria" w:hAnsi="Cambria"/>
          <w:b/>
          <w:sz w:val="24"/>
          <w:szCs w:val="24"/>
        </w:rPr>
      </w:pPr>
    </w:p>
    <w:p w14:paraId="12EC3B64" w14:textId="06846A90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aquisição e o descarte de pneus possuem impactos ambientais que devem ser considerados e mitigados. A gestão ambientalmente responsável dos pneus é uma preocupação da Administração Pública e está alinhada com os princípios da sustentabilidade. </w:t>
      </w:r>
    </w:p>
    <w:p w14:paraId="28ACA3FB" w14:textId="65DFEE63" w:rsidR="00F97A39" w:rsidRPr="00F97A39" w:rsidRDefault="00F97A39" w:rsidP="001A74FE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BCFAD61" w14:textId="46929AE5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12.1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Impactos Ambientais da Aquisição e Uso: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493B5BD9" w14:textId="77777777" w:rsidR="00F97A39" w:rsidRPr="00F97A39" w:rsidRDefault="00F97A39" w:rsidP="006B34ED">
      <w:pPr>
        <w:spacing w:after="19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053F661B" w14:textId="77777777" w:rsidR="00F97A39" w:rsidRPr="00F97A39" w:rsidRDefault="00F97A39" w:rsidP="007A31C7">
      <w:pPr>
        <w:numPr>
          <w:ilvl w:val="1"/>
          <w:numId w:val="1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Consumo de Recursos Naturais:</w:t>
      </w:r>
      <w:r w:rsidRPr="00F97A39">
        <w:rPr>
          <w:rFonts w:ascii="Cambria" w:hAnsi="Cambria"/>
          <w:sz w:val="24"/>
          <w:szCs w:val="24"/>
        </w:rPr>
        <w:t xml:space="preserve"> A fabricação de pneus demanda recursos naturais, como borracha (natural e sintética), aço e produtos químicos. </w:t>
      </w:r>
    </w:p>
    <w:p w14:paraId="6C3CDE37" w14:textId="77777777" w:rsidR="00F97A39" w:rsidRPr="00F97A39" w:rsidRDefault="00F97A39" w:rsidP="007A31C7">
      <w:pPr>
        <w:numPr>
          <w:ilvl w:val="1"/>
          <w:numId w:val="1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Emissões de Carbono:</w:t>
      </w:r>
      <w:r w:rsidRPr="00F97A39">
        <w:rPr>
          <w:rFonts w:ascii="Cambria" w:hAnsi="Cambria"/>
          <w:sz w:val="24"/>
          <w:szCs w:val="24"/>
        </w:rPr>
        <w:t xml:space="preserve"> O processo produtivo e o transporte dos pneus geram emissões de gases de efeito estufa. </w:t>
      </w:r>
    </w:p>
    <w:p w14:paraId="7625DDF6" w14:textId="77777777" w:rsidR="00F97A39" w:rsidRPr="00F97A39" w:rsidRDefault="00F97A39" w:rsidP="007A31C7">
      <w:pPr>
        <w:numPr>
          <w:ilvl w:val="1"/>
          <w:numId w:val="14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Resíduos Gerados:</w:t>
      </w:r>
      <w:r w:rsidRPr="00F97A39">
        <w:rPr>
          <w:rFonts w:ascii="Cambria" w:hAnsi="Cambria"/>
          <w:sz w:val="24"/>
          <w:szCs w:val="24"/>
        </w:rPr>
        <w:t xml:space="preserve"> O descarte inadequado de pneus usados é um problema ambiental significativo, pois o material é de difícil degradação e pode se </w:t>
      </w:r>
      <w:r w:rsidRPr="00F97A39">
        <w:rPr>
          <w:rFonts w:ascii="Cambria" w:hAnsi="Cambria"/>
          <w:sz w:val="24"/>
          <w:szCs w:val="24"/>
        </w:rPr>
        <w:lastRenderedPageBreak/>
        <w:t xml:space="preserve">tornar foco de proliferação de vetores de doenças (como o mosquito Aedes aegypti) e causar incêndios de difícil controle. </w:t>
      </w:r>
    </w:p>
    <w:p w14:paraId="25C11B7B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C4813EC" w14:textId="61CCB5B3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12.2</w:t>
      </w:r>
      <w:r w:rsidR="002E0E77">
        <w:rPr>
          <w:rFonts w:ascii="Cambria" w:hAnsi="Cambria"/>
          <w:b/>
          <w:sz w:val="24"/>
          <w:szCs w:val="24"/>
        </w:rPr>
        <w:t xml:space="preserve"> -</w:t>
      </w:r>
      <w:r w:rsidRPr="00F97A39">
        <w:rPr>
          <w:rFonts w:ascii="Cambria" w:hAnsi="Cambria"/>
          <w:b/>
          <w:sz w:val="24"/>
          <w:szCs w:val="24"/>
        </w:rPr>
        <w:t xml:space="preserve"> Medidas de Mitigação e Boas Práticas:</w:t>
      </w:r>
      <w:r w:rsidRPr="00F97A39">
        <w:rPr>
          <w:rFonts w:ascii="Cambria" w:hAnsi="Cambria"/>
          <w:sz w:val="24"/>
          <w:szCs w:val="24"/>
        </w:rPr>
        <w:t xml:space="preserve"> </w:t>
      </w:r>
    </w:p>
    <w:p w14:paraId="7431478E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2193187C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Para mitigar os impactos ambientais, serão adotadas as seguintes medidas e boas práticas: </w:t>
      </w:r>
    </w:p>
    <w:p w14:paraId="231F174E" w14:textId="77777777" w:rsidR="00F97A39" w:rsidRPr="00F97A39" w:rsidRDefault="00F97A39" w:rsidP="006B34ED">
      <w:pPr>
        <w:spacing w:after="19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ACDBF08" w14:textId="77777777" w:rsidR="00F97A39" w:rsidRPr="00F97A39" w:rsidRDefault="00F97A39" w:rsidP="007A31C7">
      <w:pPr>
        <w:numPr>
          <w:ilvl w:val="1"/>
          <w:numId w:val="1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Exigência de Logística Reversa:</w:t>
      </w:r>
      <w:r w:rsidRPr="00F97A39">
        <w:rPr>
          <w:rFonts w:ascii="Cambria" w:hAnsi="Cambria"/>
          <w:sz w:val="24"/>
          <w:szCs w:val="24"/>
        </w:rPr>
        <w:t xml:space="preserve"> O edital de licitação deverá prever a obrigatoriedade de o fornecedor dar destinação ambientalmente adequada aos pneus inservíveis, por meio de programas de logística reversa, conforme a Política Nacional de Resíduos Sólidos (Lei nº 12.305/2010) e as regulamentações específicas do CONAMA (Resolução CONAMA nº 416/2009). </w:t>
      </w:r>
    </w:p>
    <w:p w14:paraId="4226A2D9" w14:textId="77777777" w:rsidR="00F97A39" w:rsidRPr="00F97A39" w:rsidRDefault="00F97A39" w:rsidP="007A31C7">
      <w:pPr>
        <w:numPr>
          <w:ilvl w:val="1"/>
          <w:numId w:val="1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Priorização da Vida Útil:</w:t>
      </w:r>
      <w:r w:rsidRPr="00F97A39">
        <w:rPr>
          <w:rFonts w:ascii="Cambria" w:hAnsi="Cambria"/>
          <w:sz w:val="24"/>
          <w:szCs w:val="24"/>
        </w:rPr>
        <w:t xml:space="preserve"> A escolha por pneus de qualidade e a adoção de práticas de manutenção preventiva (como alinhamento, balanceamento e rodízio) visam prolongar a vida útil dos pneus, reduzindo a frequência de descarte. </w:t>
      </w:r>
    </w:p>
    <w:p w14:paraId="5F422BEF" w14:textId="77777777" w:rsidR="00F97A39" w:rsidRPr="00F97A39" w:rsidRDefault="00F97A39" w:rsidP="007A31C7">
      <w:pPr>
        <w:numPr>
          <w:ilvl w:val="1"/>
          <w:numId w:val="1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Incentivo à Recapagem:</w:t>
      </w:r>
      <w:r w:rsidRPr="00F97A39">
        <w:rPr>
          <w:rFonts w:ascii="Cambria" w:hAnsi="Cambria"/>
          <w:sz w:val="24"/>
          <w:szCs w:val="24"/>
        </w:rPr>
        <w:t xml:space="preserve"> A manutenção do contrato de recapagem, conforme mencionado no item XI, é uma medida fundamental para a sustentabilidade, pois prolonga a vida útil da carcaça do pneu, reduzindo a demanda por novos produtos e a geração de resíduos. </w:t>
      </w:r>
    </w:p>
    <w:p w14:paraId="089C4625" w14:textId="77777777" w:rsidR="00F97A39" w:rsidRPr="00F97A39" w:rsidRDefault="00F97A39" w:rsidP="007A31C7">
      <w:pPr>
        <w:numPr>
          <w:ilvl w:val="1"/>
          <w:numId w:val="15"/>
        </w:numPr>
        <w:spacing w:after="9" w:line="268" w:lineRule="auto"/>
        <w:ind w:hanging="360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>Conformidade com Normas:</w:t>
      </w:r>
      <w:r w:rsidRPr="00F97A39">
        <w:rPr>
          <w:rFonts w:ascii="Cambria" w:hAnsi="Cambria"/>
          <w:sz w:val="24"/>
          <w:szCs w:val="24"/>
        </w:rPr>
        <w:t xml:space="preserve"> A exigência de pneus com certificação INMETRO garante que os produtos atendem a padrões mínimos de qualidade e segurança, o que indiretamente contribui para a durabilidade e, consequentemente, para a redução do descarte prematuro. </w:t>
      </w:r>
    </w:p>
    <w:p w14:paraId="6E3BB681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7202C307" w14:textId="5AC935EA" w:rsidR="00575505" w:rsidRDefault="00F97A39" w:rsidP="003E04E0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Administração buscará, sempre que possível, priorizar fornecedores que demonstrem compromisso com a sustentabilidade e que possuam certificações ambientais reconhecidas. </w:t>
      </w:r>
    </w:p>
    <w:p w14:paraId="7681401B" w14:textId="77777777" w:rsidR="001A74FE" w:rsidRDefault="001A74FE" w:rsidP="003E04E0">
      <w:pPr>
        <w:jc w:val="both"/>
        <w:rPr>
          <w:rFonts w:ascii="Cambria" w:hAnsi="Cambria"/>
          <w:b/>
          <w:sz w:val="24"/>
          <w:szCs w:val="24"/>
        </w:rPr>
      </w:pPr>
    </w:p>
    <w:p w14:paraId="08841AD4" w14:textId="45B1E2D5" w:rsidR="002E0E77" w:rsidRPr="009C7F3D" w:rsidRDefault="00F97A39" w:rsidP="002E0E77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t>XIII -</w:t>
      </w:r>
      <w:r w:rsidR="002E0E77"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 xml:space="preserve"> DECLARAÇÃO DE VIABILIDADE</w:t>
      </w:r>
    </w:p>
    <w:p w14:paraId="4C4E0DE3" w14:textId="4F05EC4A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</w:p>
    <w:p w14:paraId="69778A90" w14:textId="5C04D2B3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Diante de todo o estudo técnico preliminar realizado, conclui-se que a aquisição de pneus novos, por meio do Sistema de Registro de Preços, é a solução mais adequada e vantajosa para atender às necessidades da frota de veículos desta instituição. </w:t>
      </w:r>
    </w:p>
    <w:p w14:paraId="2A0BB2FF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1DDE9DB5" w14:textId="57854438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Este Estudo Técnico Preliminar demonstrou a existência de uma necessidade clara e justificada, a adequação da solução proposta, a viabilidade técnica e econômica da contratação, a conformidade com a legislação vigente (especialmente a Lei nº </w:t>
      </w:r>
      <w:r w:rsidRPr="00F97A39">
        <w:rPr>
          <w:rFonts w:ascii="Cambria" w:hAnsi="Cambria"/>
          <w:sz w:val="24"/>
          <w:szCs w:val="24"/>
        </w:rPr>
        <w:lastRenderedPageBreak/>
        <w:t xml:space="preserve">14.133/2021 e o Decreto Municipal nº 02/2024), e a capacidade do mercado em atender à demanda. </w:t>
      </w:r>
    </w:p>
    <w:p w14:paraId="0054DDA8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52C832A6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 ausência do Plano de Contratações Anual foi devidamente justificada, e as providências prévias necessárias para a efetivação da contratação foram identificadas. Os impactos ambientais foram considerados, e medidas de mitigação foram propostas. </w:t>
      </w:r>
    </w:p>
    <w:p w14:paraId="654BE21F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2B2EA2FE" w14:textId="77777777" w:rsidR="00F97A39" w:rsidRPr="00F97A39" w:rsidRDefault="00F97A39" w:rsidP="006B34ED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Assim, o presente Estudo Técnico Preliminar atesta a viabilidade e a conveniência da contratação, recomendando o prosseguimento do processo licitatório para a aquisição dos itens especificados, visando garantir a segurança, a eficiência e a continuidade dos serviços públicos prestados pela instituição. </w:t>
      </w:r>
    </w:p>
    <w:p w14:paraId="372FBB0C" w14:textId="77777777" w:rsidR="00F97A39" w:rsidRPr="00F97A39" w:rsidRDefault="00F97A39" w:rsidP="006B34ED">
      <w:pPr>
        <w:spacing w:after="18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b/>
          <w:sz w:val="24"/>
          <w:szCs w:val="24"/>
        </w:rPr>
        <w:t xml:space="preserve"> </w:t>
      </w:r>
    </w:p>
    <w:p w14:paraId="5457E67C" w14:textId="289431AA" w:rsidR="002E0E77" w:rsidRPr="009C7F3D" w:rsidRDefault="00F97A39" w:rsidP="002E0E77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F97A39">
        <w:rPr>
          <w:rFonts w:ascii="Cambria" w:hAnsi="Cambria"/>
          <w:b/>
          <w:sz w:val="24"/>
          <w:szCs w:val="24"/>
        </w:rPr>
        <w:t xml:space="preserve">XIV - </w:t>
      </w:r>
      <w:r w:rsidR="002E0E77" w:rsidRPr="00F97A39">
        <w:rPr>
          <w:rFonts w:ascii="Cambria" w:hAnsi="Cambria"/>
          <w:b/>
          <w:sz w:val="24"/>
          <w:szCs w:val="24"/>
        </w:rPr>
        <w:t>DESTINATÁRIOS DA CONTRATAÇÃO</w:t>
      </w:r>
    </w:p>
    <w:p w14:paraId="3D278DDB" w14:textId="4B320C78" w:rsidR="00F97A39" w:rsidRPr="00F97A39" w:rsidRDefault="00F97A39" w:rsidP="006B34ED">
      <w:pPr>
        <w:spacing w:after="10" w:line="267" w:lineRule="auto"/>
        <w:ind w:left="-5"/>
        <w:jc w:val="both"/>
        <w:rPr>
          <w:rFonts w:ascii="Cambria" w:hAnsi="Cambria"/>
          <w:sz w:val="24"/>
          <w:szCs w:val="24"/>
        </w:rPr>
      </w:pPr>
    </w:p>
    <w:p w14:paraId="01FDA951" w14:textId="5AB00046" w:rsidR="00F97A39" w:rsidRPr="00F97A39" w:rsidRDefault="00F97A39" w:rsidP="00575505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>Os pneus adquiridos por meio desta contratação serão destinados a atender às necessidades da frota de veículos das seguintes Secretarias Municipais, garantindo a continuidade e eficiência de seus serviços</w:t>
      </w:r>
      <w:r w:rsidR="00575505">
        <w:rPr>
          <w:rFonts w:ascii="Cambria" w:hAnsi="Cambria"/>
          <w:sz w:val="24"/>
          <w:szCs w:val="24"/>
        </w:rPr>
        <w:t>.</w:t>
      </w:r>
    </w:p>
    <w:p w14:paraId="7B552FFC" w14:textId="77777777" w:rsidR="00F97A39" w:rsidRPr="00F97A39" w:rsidRDefault="00F97A39" w:rsidP="006B34ED">
      <w:pPr>
        <w:spacing w:after="16"/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 </w:t>
      </w:r>
    </w:p>
    <w:p w14:paraId="2306683C" w14:textId="77777777" w:rsidR="00D603FA" w:rsidRDefault="00F97A39" w:rsidP="00D603FA">
      <w:pPr>
        <w:jc w:val="both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Esta distribuição visa assegurar que todos os setores que dependem de transporte para a execução de suas atividades essenciais sejam devidamente supridos com os materiais necessários. </w:t>
      </w:r>
    </w:p>
    <w:p w14:paraId="01BA0E4E" w14:textId="77777777" w:rsidR="00D603FA" w:rsidRDefault="00D603FA" w:rsidP="00D603FA">
      <w:pPr>
        <w:jc w:val="both"/>
        <w:rPr>
          <w:rFonts w:ascii="Cambria" w:hAnsi="Cambria"/>
          <w:sz w:val="24"/>
          <w:szCs w:val="24"/>
        </w:rPr>
      </w:pPr>
    </w:p>
    <w:p w14:paraId="208BF4FB" w14:textId="344206B8" w:rsidR="00490F79" w:rsidRPr="00490F79" w:rsidRDefault="00F97A39" w:rsidP="00490F79">
      <w:pPr>
        <w:jc w:val="right"/>
        <w:rPr>
          <w:rFonts w:ascii="Cambria" w:hAnsi="Cambria"/>
          <w:sz w:val="24"/>
          <w:szCs w:val="24"/>
        </w:rPr>
      </w:pPr>
      <w:r w:rsidRPr="00F97A39">
        <w:rPr>
          <w:rFonts w:ascii="Cambria" w:hAnsi="Cambria"/>
          <w:sz w:val="24"/>
          <w:szCs w:val="24"/>
        </w:rPr>
        <w:t xml:space="preserve">Mormaço/RS, 01 de junho de 2026. </w:t>
      </w:r>
    </w:p>
    <w:p w14:paraId="2B23DD17" w14:textId="77777777" w:rsidR="003E04E0" w:rsidRDefault="003E04E0" w:rsidP="001826A4">
      <w:pPr>
        <w:suppressAutoHyphens/>
        <w:spacing w:after="0" w:line="240" w:lineRule="auto"/>
        <w:rPr>
          <w:rFonts w:ascii="Cambria" w:eastAsia="Times New Roman" w:hAnsi="Cambria" w:cstheme="minorHAnsi"/>
          <w:sz w:val="24"/>
          <w:szCs w:val="24"/>
          <w:lang w:eastAsia="zh-CN"/>
          <w14:ligatures w14:val="none"/>
        </w:rPr>
      </w:pPr>
    </w:p>
    <w:p w14:paraId="369F1A37" w14:textId="77777777" w:rsidR="003E04E0" w:rsidRDefault="003E04E0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56309866" w14:textId="77777777" w:rsidR="00490F79" w:rsidRDefault="00490F79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sectPr w:rsidR="00490F79" w:rsidSect="00FE7AFD">
          <w:headerReference w:type="default" r:id="rId7"/>
          <w:pgSz w:w="11906" w:h="16838"/>
          <w:pgMar w:top="1560" w:right="1701" w:bottom="1417" w:left="1701" w:header="708" w:footer="545" w:gutter="0"/>
          <w:cols w:space="708"/>
          <w:docGrid w:linePitch="360"/>
        </w:sectPr>
      </w:pPr>
    </w:p>
    <w:p w14:paraId="43977F41" w14:textId="7133A844" w:rsidR="00407125" w:rsidRPr="00F97A39" w:rsidRDefault="006B34E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Vitória Rodrigues Fermino</w:t>
      </w:r>
    </w:p>
    <w:p w14:paraId="69F163D3" w14:textId="14BB1526" w:rsidR="001826A4" w:rsidRDefault="006B34E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Setor de Compras</w:t>
      </w:r>
    </w:p>
    <w:p w14:paraId="0FD59852" w14:textId="77777777" w:rsidR="00D603FA" w:rsidRDefault="00D603F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68EA5B68" w14:textId="77777777" w:rsidR="00D603FA" w:rsidRDefault="00D603F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2F1B7518" w14:textId="5A522C50" w:rsidR="00D603FA" w:rsidRDefault="00D603F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Mônica dos Santos Vogl</w:t>
      </w:r>
    </w:p>
    <w:p w14:paraId="1C89767D" w14:textId="4A3D427F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 xml:space="preserve">Secretaria da Administração </w:t>
      </w:r>
    </w:p>
    <w:p w14:paraId="70421B65" w14:textId="77777777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54C7E0BC" w14:textId="77777777" w:rsidR="00490F79" w:rsidRDefault="00490F79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1EEB1CAA" w14:textId="77777777" w:rsidR="00490F79" w:rsidRPr="00D603FA" w:rsidRDefault="00490F79" w:rsidP="00490F79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Terezinha Zulmar Madril</w:t>
      </w:r>
    </w:p>
    <w:p w14:paraId="3CB778EE" w14:textId="77777777" w:rsidR="00490F79" w:rsidRDefault="00490F79" w:rsidP="00490F79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Secretaria de Agricultura</w:t>
      </w:r>
    </w:p>
    <w:p w14:paraId="6DF00D24" w14:textId="77777777" w:rsidR="00490F79" w:rsidRDefault="00490F79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7E3E5247" w14:textId="77777777" w:rsidR="00490F79" w:rsidRDefault="00490F79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619D6DC9" w14:textId="77777777" w:rsidR="00490F79" w:rsidRDefault="00490F79" w:rsidP="00490F79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Joice Trindade Vieira</w:t>
      </w: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ab/>
      </w:r>
    </w:p>
    <w:p w14:paraId="6F89B2F9" w14:textId="77777777" w:rsidR="00490F79" w:rsidRDefault="00490F79" w:rsidP="00490F79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Secretaria de Assistência Social</w:t>
      </w:r>
    </w:p>
    <w:p w14:paraId="4487C08E" w14:textId="77777777" w:rsidR="00490F79" w:rsidRDefault="00490F79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4C719EC8" w14:textId="77777777" w:rsidR="00490F79" w:rsidRDefault="00490F79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0C6CB46C" w14:textId="26F2D211" w:rsidR="00D603FA" w:rsidRP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Sônia Teresinha Morigi</w:t>
      </w:r>
    </w:p>
    <w:p w14:paraId="60936AB5" w14:textId="64FA2C0A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Secretaria de Educação e Cultura</w:t>
      </w:r>
    </w:p>
    <w:p w14:paraId="36D0AFAD" w14:textId="77777777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6188D654" w14:textId="77777777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544F4E6D" w14:textId="77777777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 xml:space="preserve">Silvio Fernandes Sanderson </w:t>
      </w:r>
    </w:p>
    <w:p w14:paraId="27152297" w14:textId="2D2089B2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Secretaria de Obras</w:t>
      </w:r>
    </w:p>
    <w:p w14:paraId="0DAF08A6" w14:textId="77777777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3183EC33" w14:textId="77777777" w:rsid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</w:p>
    <w:p w14:paraId="45B8A349" w14:textId="55304FA8" w:rsidR="00D603FA" w:rsidRPr="00D603FA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Sandra Koenig Knopf</w:t>
      </w:r>
    </w:p>
    <w:p w14:paraId="46A998CA" w14:textId="167910DB" w:rsidR="00D603FA" w:rsidRPr="00F97A39" w:rsidRDefault="00D603FA" w:rsidP="00D603FA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</w:pPr>
      <w:r w:rsidRPr="00D603FA">
        <w:rPr>
          <w:rFonts w:ascii="Cambria" w:eastAsia="Times New Roman" w:hAnsi="Cambria" w:cstheme="minorHAnsi"/>
          <w:bCs/>
          <w:color w:val="000000"/>
          <w:sz w:val="24"/>
          <w:szCs w:val="24"/>
          <w:lang w:eastAsia="zh-CN"/>
          <w14:ligatures w14:val="none"/>
        </w:rPr>
        <w:t>Secretaria de Saúde</w:t>
      </w:r>
    </w:p>
    <w:sectPr w:rsidR="00D603FA" w:rsidRPr="00F97A39" w:rsidSect="00D603FA">
      <w:type w:val="continuous"/>
      <w:pgSz w:w="11906" w:h="16838"/>
      <w:pgMar w:top="1560" w:right="1701" w:bottom="1417" w:left="1701" w:header="708" w:footer="545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7023D" w14:textId="77777777" w:rsidR="00D33384" w:rsidRDefault="00D33384" w:rsidP="00FE7AFD">
      <w:pPr>
        <w:spacing w:after="0" w:line="240" w:lineRule="auto"/>
      </w:pPr>
      <w:r>
        <w:separator/>
      </w:r>
    </w:p>
  </w:endnote>
  <w:endnote w:type="continuationSeparator" w:id="0">
    <w:p w14:paraId="41F45F11" w14:textId="77777777" w:rsidR="00D33384" w:rsidRDefault="00D33384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84242" w14:textId="77777777" w:rsidR="00D33384" w:rsidRDefault="00D33384" w:rsidP="00FE7AFD">
      <w:pPr>
        <w:spacing w:after="0" w:line="240" w:lineRule="auto"/>
      </w:pPr>
      <w:r>
        <w:separator/>
      </w:r>
    </w:p>
  </w:footnote>
  <w:footnote w:type="continuationSeparator" w:id="0">
    <w:p w14:paraId="0AF72B6C" w14:textId="77777777" w:rsidR="00D33384" w:rsidRDefault="00D33384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E70983" w:rsidRPr="00FE7AFD" w:rsidRDefault="00E70983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2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E70983" w:rsidRDefault="00E70983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E70983" w:rsidRPr="00FE7AFD" w:rsidRDefault="00E70983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3" w:name="_Hlk183502913"/>
                          <w:p w14:paraId="57ABB117" w14:textId="77777777" w:rsidR="00E70983" w:rsidRPr="00FE7AFD" w:rsidRDefault="00E70983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3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E70983" w:rsidRPr="00FE7AFD" w:rsidRDefault="00E70983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4" w:name="_Hlk183502913"/>
                    <w:p w14:paraId="57ABB117" w14:textId="77777777" w:rsidR="00E70983" w:rsidRPr="00FE7AFD" w:rsidRDefault="00E70983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4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2"/>
  </w:p>
  <w:p w14:paraId="20F6BBAF" w14:textId="77777777" w:rsidR="00E70983" w:rsidRDefault="00E709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767C"/>
    <w:multiLevelType w:val="hybridMultilevel"/>
    <w:tmpl w:val="98FA19A6"/>
    <w:lvl w:ilvl="0" w:tplc="34FC3640">
      <w:start w:val="1"/>
      <w:numFmt w:val="lowerLetter"/>
      <w:lvlText w:val="%1)"/>
      <w:lvlJc w:val="left"/>
      <w:pPr>
        <w:ind w:left="1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16A016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20578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1822AA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84B3C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A6158A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4685BA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2A813C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5CA7A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FB015F"/>
    <w:multiLevelType w:val="hybridMultilevel"/>
    <w:tmpl w:val="D278F31E"/>
    <w:lvl w:ilvl="0" w:tplc="7F8C7C78">
      <w:start w:val="10"/>
      <w:numFmt w:val="upperRoman"/>
      <w:lvlText w:val="%1"/>
      <w:lvlJc w:val="left"/>
      <w:pPr>
        <w:ind w:left="286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FC1D38">
      <w:start w:val="1"/>
      <w:numFmt w:val="decimal"/>
      <w:lvlText w:val="%2."/>
      <w:lvlJc w:val="left"/>
      <w:pPr>
        <w:ind w:left="705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84DF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CC2DF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5A995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8EFAA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A4E29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E6E25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E78C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98125A"/>
    <w:multiLevelType w:val="hybridMultilevel"/>
    <w:tmpl w:val="08480350"/>
    <w:lvl w:ilvl="0" w:tplc="380E01DC">
      <w:start w:val="2"/>
      <w:numFmt w:val="upperRoman"/>
      <w:lvlText w:val="%1"/>
      <w:lvlJc w:val="left"/>
      <w:pPr>
        <w:ind w:left="305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C25D92">
      <w:start w:val="1"/>
      <w:numFmt w:val="decimal"/>
      <w:lvlText w:val="%2."/>
      <w:lvlJc w:val="left"/>
      <w:pPr>
        <w:ind w:left="705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80B66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2E3F4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BC1EF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4C4EF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62F9A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7E7D0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82E9F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E65A0C"/>
    <w:multiLevelType w:val="hybridMultilevel"/>
    <w:tmpl w:val="9C1C59B2"/>
    <w:lvl w:ilvl="0" w:tplc="9C6EC02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9C00E6">
      <w:start w:val="1"/>
      <w:numFmt w:val="bullet"/>
      <w:lvlRestart w:val="0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46C274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B22CE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B0BC4E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B6D5B0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DC7F5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68EDE4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856FC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D1490E"/>
    <w:multiLevelType w:val="hybridMultilevel"/>
    <w:tmpl w:val="E5B042A8"/>
    <w:lvl w:ilvl="0" w:tplc="764E2DC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20ECA6">
      <w:start w:val="1"/>
      <w:numFmt w:val="bullet"/>
      <w:lvlText w:val="o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4A6C5E">
      <w:start w:val="1"/>
      <w:numFmt w:val="bullet"/>
      <w:lvlRestart w:val="0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965ED4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36A204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8A2372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BC3AF4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EAAD84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EA98FC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33648A"/>
    <w:multiLevelType w:val="hybridMultilevel"/>
    <w:tmpl w:val="AA90E6B4"/>
    <w:lvl w:ilvl="0" w:tplc="3566D07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EA64C0">
      <w:start w:val="1"/>
      <w:numFmt w:val="bullet"/>
      <w:lvlRestart w:val="0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48A100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B2C830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220602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821CC8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F8EC3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543910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C4B438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5857DF"/>
    <w:multiLevelType w:val="hybridMultilevel"/>
    <w:tmpl w:val="38BE2D70"/>
    <w:lvl w:ilvl="0" w:tplc="93046676">
      <w:start w:val="1"/>
      <w:numFmt w:val="decimal"/>
      <w:lvlText w:val="%1."/>
      <w:lvlJc w:val="left"/>
      <w:pPr>
        <w:ind w:left="705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14585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F6896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2872F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1EF17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6C932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E4B00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5A00A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76F77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FF5089"/>
    <w:multiLevelType w:val="hybridMultilevel"/>
    <w:tmpl w:val="DB46AF1C"/>
    <w:lvl w:ilvl="0" w:tplc="3D28A0A2">
      <w:start w:val="1"/>
      <w:numFmt w:val="lowerLetter"/>
      <w:lvlText w:val="%1)"/>
      <w:lvlJc w:val="left"/>
      <w:pPr>
        <w:ind w:left="1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B0A2F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D62F28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3027F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9EEFDA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7A8154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CC5186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245A8E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367E96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6546E3B"/>
    <w:multiLevelType w:val="hybridMultilevel"/>
    <w:tmpl w:val="3F005858"/>
    <w:lvl w:ilvl="0" w:tplc="8FB6C0D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B61CC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EE0272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1E4FF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6CC80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B4050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92DBA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8CDDD8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036B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1F7133"/>
    <w:multiLevelType w:val="hybridMultilevel"/>
    <w:tmpl w:val="02DE5D94"/>
    <w:lvl w:ilvl="0" w:tplc="702CA8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4FB68">
      <w:start w:val="1"/>
      <w:numFmt w:val="bullet"/>
      <w:lvlRestart w:val="0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18F452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B02D8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6E574E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8053AC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438F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B49F78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64CE32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0512A97"/>
    <w:multiLevelType w:val="hybridMultilevel"/>
    <w:tmpl w:val="E9BC8142"/>
    <w:lvl w:ilvl="0" w:tplc="1E5644C6">
      <w:start w:val="1"/>
      <w:numFmt w:val="decimal"/>
      <w:lvlText w:val="%1."/>
      <w:lvlJc w:val="left"/>
      <w:pPr>
        <w:ind w:left="705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C4895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1EAA5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CC704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747A2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DAF41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20BC6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C8532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A8704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62F317C"/>
    <w:multiLevelType w:val="hybridMultilevel"/>
    <w:tmpl w:val="E55A5BDE"/>
    <w:lvl w:ilvl="0" w:tplc="BD92167A">
      <w:start w:val="1"/>
      <w:numFmt w:val="decimal"/>
      <w:lvlText w:val="%1."/>
      <w:lvlJc w:val="left"/>
      <w:pPr>
        <w:ind w:left="705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4A093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CC2DB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24FD3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A8F15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C893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343F7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D624D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A0DB5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6BE7A9A"/>
    <w:multiLevelType w:val="hybridMultilevel"/>
    <w:tmpl w:val="7DA23CA4"/>
    <w:lvl w:ilvl="0" w:tplc="F0B0597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12D396">
      <w:start w:val="1"/>
      <w:numFmt w:val="bullet"/>
      <w:lvlRestart w:val="0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3EFC08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0C9BB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4E8274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90D12E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FCCFA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6452E4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B47C28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522F13"/>
    <w:multiLevelType w:val="hybridMultilevel"/>
    <w:tmpl w:val="580C5A60"/>
    <w:lvl w:ilvl="0" w:tplc="986E1FD6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C6393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E09D6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22631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9A5C3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FE2AD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A20A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D8DE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50A70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034B63"/>
    <w:multiLevelType w:val="hybridMultilevel"/>
    <w:tmpl w:val="D0CEF568"/>
    <w:lvl w:ilvl="0" w:tplc="497221C2">
      <w:start w:val="1"/>
      <w:numFmt w:val="decimal"/>
      <w:lvlText w:val="%1."/>
      <w:lvlJc w:val="left"/>
      <w:pPr>
        <w:ind w:left="705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D6C2A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1E34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A0234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AC782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96558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E0985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36D86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5896C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9201E95"/>
    <w:multiLevelType w:val="hybridMultilevel"/>
    <w:tmpl w:val="062E74E2"/>
    <w:lvl w:ilvl="0" w:tplc="84CC165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0CB782">
      <w:start w:val="1"/>
      <w:numFmt w:val="bullet"/>
      <w:lvlText w:val="o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460A60">
      <w:start w:val="1"/>
      <w:numFmt w:val="bullet"/>
      <w:lvlRestart w:val="0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029B9E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DA0A2C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D051CE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66C49A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9A0358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4C0C3A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0916752">
    <w:abstractNumId w:val="14"/>
  </w:num>
  <w:num w:numId="2" w16cid:durableId="911818020">
    <w:abstractNumId w:val="2"/>
  </w:num>
  <w:num w:numId="3" w16cid:durableId="1968270763">
    <w:abstractNumId w:val="7"/>
  </w:num>
  <w:num w:numId="4" w16cid:durableId="588389732">
    <w:abstractNumId w:val="15"/>
  </w:num>
  <w:num w:numId="5" w16cid:durableId="536815402">
    <w:abstractNumId w:val="4"/>
  </w:num>
  <w:num w:numId="6" w16cid:durableId="1908570574">
    <w:abstractNumId w:val="12"/>
  </w:num>
  <w:num w:numId="7" w16cid:durableId="1314679045">
    <w:abstractNumId w:val="0"/>
  </w:num>
  <w:num w:numId="8" w16cid:durableId="255946321">
    <w:abstractNumId w:val="6"/>
  </w:num>
  <w:num w:numId="9" w16cid:durableId="1170754740">
    <w:abstractNumId w:val="9"/>
  </w:num>
  <w:num w:numId="10" w16cid:durableId="1196310605">
    <w:abstractNumId w:val="8"/>
  </w:num>
  <w:num w:numId="11" w16cid:durableId="1208109672">
    <w:abstractNumId w:val="11"/>
  </w:num>
  <w:num w:numId="12" w16cid:durableId="1779332253">
    <w:abstractNumId w:val="1"/>
  </w:num>
  <w:num w:numId="13" w16cid:durableId="1790850691">
    <w:abstractNumId w:val="10"/>
  </w:num>
  <w:num w:numId="14" w16cid:durableId="1839879497">
    <w:abstractNumId w:val="3"/>
  </w:num>
  <w:num w:numId="15" w16cid:durableId="1184444225">
    <w:abstractNumId w:val="5"/>
  </w:num>
  <w:num w:numId="16" w16cid:durableId="181869540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AFD"/>
    <w:rsid w:val="00000C83"/>
    <w:rsid w:val="00024D57"/>
    <w:rsid w:val="00043EB4"/>
    <w:rsid w:val="0006393D"/>
    <w:rsid w:val="000721E2"/>
    <w:rsid w:val="000B5993"/>
    <w:rsid w:val="000C30E3"/>
    <w:rsid w:val="000E404B"/>
    <w:rsid w:val="000F62DD"/>
    <w:rsid w:val="00101731"/>
    <w:rsid w:val="001040E2"/>
    <w:rsid w:val="001321C0"/>
    <w:rsid w:val="00162A9C"/>
    <w:rsid w:val="001826A4"/>
    <w:rsid w:val="001A32C2"/>
    <w:rsid w:val="001A74FE"/>
    <w:rsid w:val="001B15E9"/>
    <w:rsid w:val="001C524F"/>
    <w:rsid w:val="001E4FAA"/>
    <w:rsid w:val="001E54AA"/>
    <w:rsid w:val="001F5DE0"/>
    <w:rsid w:val="00200A65"/>
    <w:rsid w:val="00201E68"/>
    <w:rsid w:val="00214D6C"/>
    <w:rsid w:val="00251DF9"/>
    <w:rsid w:val="002546A8"/>
    <w:rsid w:val="00270CA0"/>
    <w:rsid w:val="00287079"/>
    <w:rsid w:val="00293B3C"/>
    <w:rsid w:val="0029442B"/>
    <w:rsid w:val="002B654D"/>
    <w:rsid w:val="002E0E77"/>
    <w:rsid w:val="0030593C"/>
    <w:rsid w:val="00392A31"/>
    <w:rsid w:val="00397B61"/>
    <w:rsid w:val="003A2E4B"/>
    <w:rsid w:val="003B5377"/>
    <w:rsid w:val="003D3C76"/>
    <w:rsid w:val="003E04E0"/>
    <w:rsid w:val="00407125"/>
    <w:rsid w:val="00425174"/>
    <w:rsid w:val="00431975"/>
    <w:rsid w:val="00443470"/>
    <w:rsid w:val="0044473C"/>
    <w:rsid w:val="004735AE"/>
    <w:rsid w:val="00490F79"/>
    <w:rsid w:val="004F47A9"/>
    <w:rsid w:val="004F7F1C"/>
    <w:rsid w:val="00500EAF"/>
    <w:rsid w:val="005124EC"/>
    <w:rsid w:val="00564CD7"/>
    <w:rsid w:val="00575505"/>
    <w:rsid w:val="005A76F1"/>
    <w:rsid w:val="005C2D3F"/>
    <w:rsid w:val="005F2550"/>
    <w:rsid w:val="005F2B36"/>
    <w:rsid w:val="00603D38"/>
    <w:rsid w:val="00607535"/>
    <w:rsid w:val="00695994"/>
    <w:rsid w:val="006B34ED"/>
    <w:rsid w:val="006B7163"/>
    <w:rsid w:val="006D0E55"/>
    <w:rsid w:val="006D41F5"/>
    <w:rsid w:val="006E0D93"/>
    <w:rsid w:val="00711BBC"/>
    <w:rsid w:val="00711DF6"/>
    <w:rsid w:val="00746A06"/>
    <w:rsid w:val="007617C7"/>
    <w:rsid w:val="00763F15"/>
    <w:rsid w:val="00764D41"/>
    <w:rsid w:val="0076535E"/>
    <w:rsid w:val="00790656"/>
    <w:rsid w:val="007A31C7"/>
    <w:rsid w:val="007D29FA"/>
    <w:rsid w:val="007E2A1D"/>
    <w:rsid w:val="008056FF"/>
    <w:rsid w:val="00813971"/>
    <w:rsid w:val="00831420"/>
    <w:rsid w:val="008A4A86"/>
    <w:rsid w:val="008A5CCF"/>
    <w:rsid w:val="008D1154"/>
    <w:rsid w:val="0090318C"/>
    <w:rsid w:val="00922C1B"/>
    <w:rsid w:val="009278D8"/>
    <w:rsid w:val="00954A2D"/>
    <w:rsid w:val="00980282"/>
    <w:rsid w:val="009D77A7"/>
    <w:rsid w:val="00A057BB"/>
    <w:rsid w:val="00A1249B"/>
    <w:rsid w:val="00A61BA8"/>
    <w:rsid w:val="00A620AC"/>
    <w:rsid w:val="00A67D7E"/>
    <w:rsid w:val="00A741A5"/>
    <w:rsid w:val="00A91E0C"/>
    <w:rsid w:val="00A92E0A"/>
    <w:rsid w:val="00AA482E"/>
    <w:rsid w:val="00AA5338"/>
    <w:rsid w:val="00AC427B"/>
    <w:rsid w:val="00AD72E7"/>
    <w:rsid w:val="00B02141"/>
    <w:rsid w:val="00B05A58"/>
    <w:rsid w:val="00B169EA"/>
    <w:rsid w:val="00B44672"/>
    <w:rsid w:val="00B67736"/>
    <w:rsid w:val="00B83B5C"/>
    <w:rsid w:val="00BD7592"/>
    <w:rsid w:val="00BE13A9"/>
    <w:rsid w:val="00C3342E"/>
    <w:rsid w:val="00C8464C"/>
    <w:rsid w:val="00CA7133"/>
    <w:rsid w:val="00D33384"/>
    <w:rsid w:val="00D603FA"/>
    <w:rsid w:val="00D77A9A"/>
    <w:rsid w:val="00DA01E9"/>
    <w:rsid w:val="00DA35CC"/>
    <w:rsid w:val="00DB6530"/>
    <w:rsid w:val="00E27C7C"/>
    <w:rsid w:val="00E5216D"/>
    <w:rsid w:val="00E70983"/>
    <w:rsid w:val="00E93623"/>
    <w:rsid w:val="00ED720A"/>
    <w:rsid w:val="00EF5042"/>
    <w:rsid w:val="00F03DEC"/>
    <w:rsid w:val="00F17BA5"/>
    <w:rsid w:val="00F25956"/>
    <w:rsid w:val="00F37A9B"/>
    <w:rsid w:val="00F43418"/>
    <w:rsid w:val="00F52524"/>
    <w:rsid w:val="00F57C15"/>
    <w:rsid w:val="00F97A39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338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F97A39"/>
    <w:pPr>
      <w:spacing w:after="0" w:line="240" w:lineRule="auto"/>
    </w:pPr>
    <w:rPr>
      <w:rFonts w:eastAsiaTheme="minorEastAsia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0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9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8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16</Pages>
  <Words>4542</Words>
  <Characters>24528</Characters>
  <Application>Microsoft Office Word</Application>
  <DocSecurity>0</DocSecurity>
  <Lines>204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16</cp:revision>
  <cp:lastPrinted>2026-06-02T11:06:00Z</cp:lastPrinted>
  <dcterms:created xsi:type="dcterms:W3CDTF">2026-05-28T14:13:00Z</dcterms:created>
  <dcterms:modified xsi:type="dcterms:W3CDTF">2026-06-02T11:12:00Z</dcterms:modified>
</cp:coreProperties>
</file>