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A84F8A" w14:textId="77777777" w:rsidR="005D2B1B" w:rsidRPr="00852DE7" w:rsidRDefault="005D2B1B" w:rsidP="005D2B1B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Arial"/>
          <w:b/>
          <w:kern w:val="2"/>
          <w:lang w:val="pt-BR" w:eastAsia="zh-CN"/>
        </w:rPr>
      </w:pPr>
      <w:r w:rsidRPr="00852DE7">
        <w:rPr>
          <w:rFonts w:ascii="Cambria" w:hAnsi="Cambria" w:cs="Arial"/>
          <w:b/>
          <w:color w:val="000000"/>
          <w:kern w:val="2"/>
          <w:lang w:val="pt-BR" w:eastAsia="zh-CN"/>
        </w:rPr>
        <w:t>ESTUDO TÉCNICO PRELIMINAR</w:t>
      </w:r>
    </w:p>
    <w:p w14:paraId="0D001DD4" w14:textId="77777777" w:rsidR="005D2B1B" w:rsidRPr="00852DE7" w:rsidRDefault="005D2B1B" w:rsidP="005D2B1B">
      <w:pPr>
        <w:widowControl/>
        <w:autoSpaceDE/>
        <w:autoSpaceDN/>
        <w:ind w:right="57"/>
        <w:jc w:val="both"/>
        <w:rPr>
          <w:rFonts w:ascii="Cambria" w:hAnsi="Cambria" w:cs="Arial"/>
          <w:kern w:val="2"/>
          <w:lang w:val="pt-BR" w:eastAsia="zh-CN"/>
        </w:rPr>
      </w:pPr>
    </w:p>
    <w:p w14:paraId="5885066F" w14:textId="77777777" w:rsidR="005D2B1B" w:rsidRPr="00852DE7" w:rsidRDefault="005D2B1B" w:rsidP="005D2B1B">
      <w:pPr>
        <w:widowControl/>
        <w:autoSpaceDE/>
        <w:autoSpaceDN/>
        <w:spacing w:line="120" w:lineRule="auto"/>
        <w:jc w:val="center"/>
        <w:rPr>
          <w:rFonts w:ascii="Cambria" w:hAnsi="Cambria" w:cs="Arial"/>
          <w:b/>
          <w:lang w:val="pt-BR"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97"/>
      </w:tblGrid>
      <w:tr w:rsidR="005D2B1B" w:rsidRPr="00852DE7" w14:paraId="76776071" w14:textId="77777777" w:rsidTr="0071744F">
        <w:trPr>
          <w:trHeight w:val="7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54C7EA" w14:textId="77777777" w:rsidR="005D2B1B" w:rsidRPr="00852DE7" w:rsidRDefault="005D2B1B" w:rsidP="0071744F">
            <w:pPr>
              <w:widowControl/>
              <w:autoSpaceDE/>
              <w:autoSpaceDN/>
              <w:spacing w:line="256" w:lineRule="auto"/>
              <w:rPr>
                <w:rFonts w:ascii="Cambria" w:hAnsi="Cambria" w:cs="Arial"/>
                <w:b/>
                <w:bCs/>
                <w:lang w:val="pt-BR" w:eastAsia="zh-CN"/>
              </w:rPr>
            </w:pPr>
            <w:r w:rsidRPr="00852DE7">
              <w:rPr>
                <w:rFonts w:ascii="Cambria" w:hAnsi="Cambria" w:cs="Arial"/>
                <w:b/>
                <w:bCs/>
                <w:lang w:val="pt-BR" w:eastAsia="zh-CN"/>
              </w:rPr>
              <w:t>Secretaria/Órgão</w:t>
            </w:r>
          </w:p>
          <w:p w14:paraId="09860B97" w14:textId="7CCF10D8" w:rsidR="005D2B1B" w:rsidRPr="00852DE7" w:rsidRDefault="00B57425" w:rsidP="0071744F">
            <w:pPr>
              <w:widowControl/>
              <w:autoSpaceDE/>
              <w:autoSpaceDN/>
              <w:spacing w:line="256" w:lineRule="auto"/>
              <w:rPr>
                <w:rFonts w:ascii="Cambria" w:hAnsi="Cambria" w:cs="Arial"/>
                <w:lang w:val="pt-BR" w:eastAsia="zh-CN"/>
              </w:rPr>
            </w:pPr>
            <w:r w:rsidRPr="00852DE7">
              <w:rPr>
                <w:rFonts w:ascii="Cambria" w:hAnsi="Cambria" w:cs="Arial"/>
                <w:lang w:val="pt-BR" w:eastAsia="zh-CN"/>
              </w:rPr>
              <w:t>Secretaria Municipal da Administração</w:t>
            </w:r>
          </w:p>
        </w:tc>
      </w:tr>
      <w:tr w:rsidR="005D2B1B" w:rsidRPr="00852DE7" w14:paraId="7C82F2BA" w14:textId="77777777" w:rsidTr="0071744F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BBD5E9" w14:textId="77777777" w:rsidR="005D2B1B" w:rsidRPr="00852DE7" w:rsidRDefault="005D2B1B" w:rsidP="0071744F">
            <w:pPr>
              <w:widowControl/>
              <w:autoSpaceDE/>
              <w:autoSpaceDN/>
              <w:spacing w:line="256" w:lineRule="auto"/>
              <w:rPr>
                <w:rFonts w:ascii="Cambria" w:hAnsi="Cambria" w:cs="Arial"/>
                <w:b/>
                <w:bCs/>
                <w:lang w:val="pt-BR" w:eastAsia="zh-CN"/>
              </w:rPr>
            </w:pPr>
            <w:r w:rsidRPr="00852DE7">
              <w:rPr>
                <w:rFonts w:ascii="Cambria" w:hAnsi="Cambria" w:cs="Arial"/>
                <w:b/>
                <w:bCs/>
                <w:lang w:val="pt-BR" w:eastAsia="zh-CN"/>
              </w:rPr>
              <w:t>Setor Requisitante (Unidade/Setor/</w:t>
            </w:r>
            <w:proofErr w:type="spellStart"/>
            <w:r w:rsidRPr="00852DE7">
              <w:rPr>
                <w:rFonts w:ascii="Cambria" w:hAnsi="Cambria" w:cs="Arial"/>
                <w:b/>
                <w:bCs/>
                <w:lang w:val="pt-BR" w:eastAsia="zh-CN"/>
              </w:rPr>
              <w:t>Depto</w:t>
            </w:r>
            <w:proofErr w:type="spellEnd"/>
            <w:r w:rsidRPr="00852DE7">
              <w:rPr>
                <w:rFonts w:ascii="Cambria" w:hAnsi="Cambria" w:cs="Arial"/>
                <w:b/>
                <w:bCs/>
                <w:lang w:val="pt-BR" w:eastAsia="zh-CN"/>
              </w:rPr>
              <w:t>):</w:t>
            </w:r>
          </w:p>
          <w:p w14:paraId="2D0A3AEA" w14:textId="2098B597" w:rsidR="005D2B1B" w:rsidRPr="00852DE7" w:rsidRDefault="00B57425" w:rsidP="0071744F">
            <w:pPr>
              <w:widowControl/>
              <w:autoSpaceDE/>
              <w:autoSpaceDN/>
              <w:spacing w:line="256" w:lineRule="auto"/>
              <w:rPr>
                <w:rFonts w:ascii="Cambria" w:hAnsi="Cambria" w:cs="Arial"/>
                <w:lang w:val="pt-BR" w:eastAsia="zh-CN"/>
              </w:rPr>
            </w:pPr>
            <w:r w:rsidRPr="00852DE7">
              <w:rPr>
                <w:rFonts w:ascii="Cambria" w:hAnsi="Cambria" w:cs="Arial"/>
                <w:lang w:val="pt-BR" w:eastAsia="zh-CN"/>
              </w:rPr>
              <w:t>Secretaria Municipal da Administração</w:t>
            </w:r>
          </w:p>
        </w:tc>
      </w:tr>
      <w:tr w:rsidR="005D2B1B" w:rsidRPr="00852DE7" w14:paraId="6FE54855" w14:textId="77777777" w:rsidTr="0071744F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D3F6" w14:textId="77777777" w:rsidR="005D2B1B" w:rsidRPr="00852DE7" w:rsidRDefault="005D2B1B" w:rsidP="0071744F">
            <w:pPr>
              <w:widowControl/>
              <w:autoSpaceDE/>
              <w:autoSpaceDN/>
              <w:spacing w:line="256" w:lineRule="auto"/>
              <w:rPr>
                <w:rFonts w:ascii="Cambria" w:hAnsi="Cambria" w:cs="Arial"/>
                <w:b/>
                <w:bCs/>
                <w:lang w:val="pt-BR" w:eastAsia="zh-CN"/>
              </w:rPr>
            </w:pPr>
            <w:r w:rsidRPr="00852DE7">
              <w:rPr>
                <w:rFonts w:ascii="Cambria" w:hAnsi="Cambria" w:cs="Arial"/>
                <w:b/>
                <w:bCs/>
                <w:lang w:val="pt-BR" w:eastAsia="zh-CN"/>
              </w:rPr>
              <w:t>Objeto da Contratação/Aquisição:</w:t>
            </w:r>
          </w:p>
          <w:p w14:paraId="49C83EC7" w14:textId="5F9750F5" w:rsidR="00CC412B" w:rsidRPr="00852DE7" w:rsidRDefault="00B57425" w:rsidP="00A05B41">
            <w:pPr>
              <w:widowControl/>
              <w:autoSpaceDE/>
              <w:autoSpaceDN/>
              <w:spacing w:line="256" w:lineRule="auto"/>
              <w:jc w:val="both"/>
              <w:rPr>
                <w:rFonts w:ascii="Cambria" w:hAnsi="Cambria" w:cs="Arial"/>
                <w:lang w:val="pt-BR" w:eastAsia="zh-CN"/>
              </w:rPr>
            </w:pPr>
            <w:r w:rsidRPr="00852DE7">
              <w:rPr>
                <w:rFonts w:ascii="Cambria" w:hAnsi="Cambria" w:cs="Arial"/>
                <w:lang w:eastAsia="zh-CN"/>
              </w:rPr>
              <w:t>Contratação de Serviços de Backup Gerenciado e Infraestrutura de Dados</w:t>
            </w:r>
          </w:p>
          <w:p w14:paraId="091E7118" w14:textId="2994BA9F" w:rsidR="00A05B41" w:rsidRPr="00852DE7" w:rsidRDefault="00A05B41" w:rsidP="00A05B41">
            <w:pPr>
              <w:widowControl/>
              <w:autoSpaceDE/>
              <w:autoSpaceDN/>
              <w:spacing w:line="256" w:lineRule="auto"/>
              <w:jc w:val="both"/>
              <w:rPr>
                <w:rFonts w:ascii="Cambria" w:hAnsi="Cambria" w:cs="Arial"/>
                <w:lang w:val="pt-BR" w:eastAsia="zh-CN"/>
              </w:rPr>
            </w:pPr>
          </w:p>
        </w:tc>
      </w:tr>
    </w:tbl>
    <w:p w14:paraId="4A14E1EF" w14:textId="77777777" w:rsidR="005D2B1B" w:rsidRPr="00852DE7" w:rsidRDefault="005D2B1B" w:rsidP="005D2B1B">
      <w:pPr>
        <w:widowControl/>
        <w:autoSpaceDE/>
        <w:autoSpaceDN/>
        <w:ind w:right="57"/>
        <w:jc w:val="both"/>
        <w:rPr>
          <w:rFonts w:ascii="Cambria" w:hAnsi="Cambria" w:cs="Arial"/>
          <w:kern w:val="2"/>
          <w:lang w:val="pt-BR" w:eastAsia="zh-CN"/>
        </w:rPr>
      </w:pPr>
    </w:p>
    <w:p w14:paraId="1E2C6DCF" w14:textId="77777777" w:rsidR="005D2B1B" w:rsidRPr="00852DE7" w:rsidRDefault="005D2B1B" w:rsidP="005D2B1B">
      <w:pPr>
        <w:keepNext/>
        <w:widowControl/>
        <w:numPr>
          <w:ilvl w:val="4"/>
          <w:numId w:val="0"/>
        </w:numPr>
        <w:tabs>
          <w:tab w:val="left" w:pos="0"/>
        </w:tabs>
        <w:suppressAutoHyphens/>
        <w:autoSpaceDE/>
        <w:autoSpaceDN/>
        <w:jc w:val="center"/>
        <w:outlineLvl w:val="4"/>
        <w:rPr>
          <w:rFonts w:ascii="Cambria" w:hAnsi="Cambria" w:cs="Arial"/>
          <w:b/>
          <w:color w:val="000000"/>
          <w:kern w:val="2"/>
          <w:lang w:val="pt-BR" w:eastAsia="zh-CN"/>
        </w:rPr>
      </w:pPr>
    </w:p>
    <w:p w14:paraId="297D6BD4" w14:textId="77777777" w:rsidR="005D2B1B" w:rsidRPr="00852DE7" w:rsidRDefault="005D2B1B" w:rsidP="005D2B1B">
      <w:pPr>
        <w:widowControl/>
        <w:shd w:val="clear" w:color="auto" w:fill="CCCCCC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1. DESCRIÇÃO D</w:t>
      </w:r>
      <w:r w:rsidRPr="00852DE7">
        <w:rPr>
          <w:rFonts w:ascii="Cambria" w:hAnsi="Cambria" w:cs="Arial"/>
          <w:b/>
          <w:bCs/>
          <w:color w:val="000000"/>
          <w:kern w:val="2"/>
          <w:shd w:val="clear" w:color="auto" w:fill="CCCCCC"/>
          <w:lang w:val="pt-BR" w:eastAsia="zh-CN"/>
        </w:rPr>
        <w:t>A NECESSIDADE (JUSTIFICATIVA)</w:t>
      </w:r>
    </w:p>
    <w:p w14:paraId="4B9E5E62" w14:textId="77777777" w:rsidR="005D2B1B" w:rsidRPr="00852DE7" w:rsidRDefault="005D2B1B" w:rsidP="005D2B1B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76B6940D" w14:textId="77777777" w:rsidR="00B57425" w:rsidRPr="00852DE7" w:rsidRDefault="00A23E75" w:rsidP="00B57425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ab/>
      </w:r>
      <w:r w:rsidR="00B57425" w:rsidRPr="00852DE7">
        <w:rPr>
          <w:rFonts w:ascii="Cambria" w:hAnsi="Cambria" w:cs="Arial"/>
          <w:color w:val="000000"/>
          <w:kern w:val="2"/>
          <w:lang w:val="pt-BR" w:eastAsia="zh-CN"/>
        </w:rPr>
        <w:t>O presente Estudo Técnico Preliminar tem por finalidade fundamentar a contratação de empresa especializada para a prestação de serviços de backup gerenciado e infraestrutura de dados, visando garantir a segurança, integridade, disponibilidade e recuperação dos dados institucionais da Prefeitura Municipal de Mormaço/RS.</w:t>
      </w:r>
    </w:p>
    <w:p w14:paraId="555ABD38" w14:textId="77777777" w:rsidR="00B57425" w:rsidRPr="00852DE7" w:rsidRDefault="00B57425" w:rsidP="00B57425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0C5F2EC1" w14:textId="1519E8FC" w:rsidR="003675E1" w:rsidRPr="00852DE7" w:rsidRDefault="00B57425" w:rsidP="00B57425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>A demanda decorre da necessidade de proteção dos arquivos digitais produzidos e armazenados pelos diversos setores administrativos do Município, tais como legislações, decretos, projetos técnicos, documentos administrativos, fotografias, vídeos e demais dados institucionais relevantes</w:t>
      </w:r>
    </w:p>
    <w:p w14:paraId="154D6BC8" w14:textId="77777777" w:rsidR="00754BBB" w:rsidRPr="00852DE7" w:rsidRDefault="00754BBB" w:rsidP="00754BBB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kern w:val="2"/>
          <w:lang w:val="pt-BR" w:eastAsia="zh-CN"/>
        </w:rPr>
      </w:pPr>
    </w:p>
    <w:p w14:paraId="5DAFC4A7" w14:textId="77777777" w:rsidR="005D2B1B" w:rsidRPr="00852DE7" w:rsidRDefault="005D2B1B" w:rsidP="005D2B1B">
      <w:pPr>
        <w:widowControl/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b/>
          <w:color w:val="000000"/>
          <w:kern w:val="2"/>
          <w:lang w:val="pt-BR" w:eastAsia="zh-CN"/>
        </w:rPr>
        <w:t>2. ALINHAMENTO ENTRE A CONTRATAÇÃO E O PLANEJAMENTO</w:t>
      </w:r>
    </w:p>
    <w:p w14:paraId="3B1821D8" w14:textId="77777777" w:rsidR="005D2B1B" w:rsidRPr="00852DE7" w:rsidRDefault="005D2B1B" w:rsidP="005D2B1B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kern w:val="2"/>
          <w:lang w:val="pt-BR" w:eastAsia="zh-CN"/>
        </w:rPr>
      </w:pPr>
    </w:p>
    <w:p w14:paraId="0606B59A" w14:textId="77777777" w:rsidR="00B57425" w:rsidRPr="00852DE7" w:rsidRDefault="00A23E75" w:rsidP="00B57425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ab/>
      </w:r>
      <w:r w:rsidR="00B57425" w:rsidRPr="00852DE7">
        <w:rPr>
          <w:rFonts w:ascii="Cambria" w:hAnsi="Cambria" w:cs="Arial"/>
          <w:color w:val="000000"/>
          <w:kern w:val="2"/>
          <w:lang w:val="pt-BR" w:eastAsia="zh-CN"/>
        </w:rPr>
        <w:t>A contratação está alinhada às diretrizes de modernização administrativa, governança digital e proteção da informação pública, sendo compatível com o Plano Plurianual, a Lei de Diretrizes Orçamentárias e a Lei Orçamentária Anual do Município.</w:t>
      </w:r>
    </w:p>
    <w:p w14:paraId="06D4417C" w14:textId="6D7FB4B2" w:rsidR="005D2B1B" w:rsidRPr="00852DE7" w:rsidRDefault="00B57425" w:rsidP="005D2B1B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>A proteção de dados institucionais constitui atividade essencial para a continuidade dos serviços públicos e para a preservação do patrimônio documental do Município.</w:t>
      </w:r>
      <w:r w:rsidR="00CC412B"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 </w:t>
      </w:r>
    </w:p>
    <w:p w14:paraId="17E0F63C" w14:textId="77777777" w:rsidR="005D2B1B" w:rsidRPr="00852DE7" w:rsidRDefault="005D2B1B" w:rsidP="005D2B1B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b/>
          <w:color w:val="000000"/>
          <w:kern w:val="2"/>
          <w:lang w:val="pt-BR" w:eastAsia="zh-CN"/>
        </w:rPr>
      </w:pPr>
    </w:p>
    <w:p w14:paraId="2C531A83" w14:textId="77777777" w:rsidR="005D2B1B" w:rsidRPr="00852DE7" w:rsidRDefault="005D2B1B" w:rsidP="005D2B1B">
      <w:pPr>
        <w:widowControl/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E/>
        <w:autoSpaceDN/>
        <w:spacing w:line="100" w:lineRule="atLeast"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b/>
          <w:color w:val="000000"/>
          <w:kern w:val="2"/>
          <w:lang w:val="pt-BR" w:eastAsia="zh-CN"/>
        </w:rPr>
        <w:t>3. DESCRIÇÃO DOS REQUISITOS DE CONTRATAÇÃO/AQUISIÇÃO</w:t>
      </w:r>
    </w:p>
    <w:p w14:paraId="0B2CEEB5" w14:textId="77777777" w:rsidR="005D2B1B" w:rsidRPr="00852DE7" w:rsidRDefault="005D2B1B" w:rsidP="005D2B1B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kern w:val="2"/>
          <w:lang w:val="pt-BR" w:eastAsia="zh-CN"/>
        </w:rPr>
      </w:pPr>
    </w:p>
    <w:p w14:paraId="482CD649" w14:textId="77777777" w:rsidR="00B57425" w:rsidRPr="00852DE7" w:rsidRDefault="005D2B1B" w:rsidP="00B57425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ab/>
      </w:r>
      <w:r w:rsidR="00B57425" w:rsidRPr="00852DE7">
        <w:rPr>
          <w:rFonts w:ascii="Cambria" w:hAnsi="Cambria" w:cs="Arial"/>
          <w:color w:val="000000"/>
          <w:kern w:val="2"/>
          <w:lang w:val="pt-BR" w:eastAsia="zh-CN"/>
        </w:rPr>
        <w:t>Os serviços a serem contratados deverão atender, no mínimo, aos seguintes requisitos técnicos, conforme Projeto Básico:</w:t>
      </w:r>
    </w:p>
    <w:p w14:paraId="445E9965" w14:textId="77777777" w:rsidR="00B57425" w:rsidRPr="00852DE7" w:rsidRDefault="00B57425" w:rsidP="00B57425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7B258343" w14:textId="47FA5F90" w:rsidR="00B57425" w:rsidRPr="00852DE7" w:rsidRDefault="00B57425" w:rsidP="00B57425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b/>
          <w:bCs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3.1 Infraestrutura e Hardware</w:t>
      </w:r>
    </w:p>
    <w:p w14:paraId="69298BE3" w14:textId="77777777" w:rsidR="00B57425" w:rsidRPr="00852DE7" w:rsidRDefault="00B57425" w:rsidP="00BB2843">
      <w:pPr>
        <w:widowControl/>
        <w:numPr>
          <w:ilvl w:val="0"/>
          <w:numId w:val="2"/>
        </w:numPr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>Sistema com tolerância a falhas;</w:t>
      </w:r>
    </w:p>
    <w:p w14:paraId="79E868B1" w14:textId="77777777" w:rsidR="00B57425" w:rsidRPr="00852DE7" w:rsidRDefault="00B57425" w:rsidP="00BB2843">
      <w:pPr>
        <w:widowControl/>
        <w:numPr>
          <w:ilvl w:val="0"/>
          <w:numId w:val="2"/>
        </w:numPr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>Servidor com suporte a 2 discos SSD Enterprise de 480GB em RAID 1;</w:t>
      </w:r>
    </w:p>
    <w:p w14:paraId="64053759" w14:textId="77777777" w:rsidR="00B57425" w:rsidRPr="00852DE7" w:rsidRDefault="00B57425" w:rsidP="00BB2843">
      <w:pPr>
        <w:widowControl/>
        <w:numPr>
          <w:ilvl w:val="0"/>
          <w:numId w:val="2"/>
        </w:numPr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>Processador Intel Core i7 (7ª geração ou superior);</w:t>
      </w:r>
    </w:p>
    <w:p w14:paraId="372944A6" w14:textId="77777777" w:rsidR="00B57425" w:rsidRPr="00852DE7" w:rsidRDefault="00B57425" w:rsidP="00BB2843">
      <w:pPr>
        <w:widowControl/>
        <w:numPr>
          <w:ilvl w:val="0"/>
          <w:numId w:val="2"/>
        </w:numPr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Memória RAM mínima de 16GB </w:t>
      </w:r>
    </w:p>
    <w:p w14:paraId="453B5CAF" w14:textId="77777777" w:rsidR="00B57425" w:rsidRPr="00852DE7" w:rsidRDefault="00B57425" w:rsidP="00B57425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Projeto Básico servidor e </w:t>
      </w:r>
      <w:proofErr w:type="spellStart"/>
      <w:r w:rsidRPr="00852DE7">
        <w:rPr>
          <w:rFonts w:ascii="Cambria" w:hAnsi="Cambria" w:cs="Arial"/>
          <w:color w:val="000000"/>
          <w:kern w:val="2"/>
          <w:lang w:val="pt-BR" w:eastAsia="zh-CN"/>
        </w:rPr>
        <w:t>Backu</w:t>
      </w:r>
      <w:proofErr w:type="spellEnd"/>
      <w:r w:rsidRPr="00852DE7">
        <w:rPr>
          <w:rFonts w:ascii="Cambria" w:hAnsi="Cambria" w:cs="Arial"/>
          <w:color w:val="000000"/>
          <w:kern w:val="2"/>
          <w:lang w:val="pt-BR" w:eastAsia="zh-CN"/>
        </w:rPr>
        <w:t>…</w:t>
      </w:r>
    </w:p>
    <w:p w14:paraId="115F9140" w14:textId="77777777" w:rsidR="00B57425" w:rsidRPr="00852DE7" w:rsidRDefault="00B57425" w:rsidP="00B57425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>.</w:t>
      </w:r>
    </w:p>
    <w:p w14:paraId="1A53F867" w14:textId="4D1C53CF" w:rsidR="00B57425" w:rsidRPr="00852DE7" w:rsidRDefault="00B57425" w:rsidP="00B57425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b/>
          <w:bCs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3.2 Ambiente Virtual e Segurança</w:t>
      </w:r>
    </w:p>
    <w:p w14:paraId="226D4B15" w14:textId="77777777" w:rsidR="00B57425" w:rsidRPr="00852DE7" w:rsidRDefault="00B57425" w:rsidP="00BB2843">
      <w:pPr>
        <w:widowControl/>
        <w:numPr>
          <w:ilvl w:val="0"/>
          <w:numId w:val="3"/>
        </w:numPr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Instalação do sistema operacional </w:t>
      </w:r>
      <w:proofErr w:type="spellStart"/>
      <w:r w:rsidRPr="00852DE7">
        <w:rPr>
          <w:rFonts w:ascii="Cambria" w:hAnsi="Cambria" w:cs="Arial"/>
          <w:color w:val="000000"/>
          <w:kern w:val="2"/>
          <w:lang w:val="pt-BR" w:eastAsia="zh-CN"/>
        </w:rPr>
        <w:t>Ubuntu</w:t>
      </w:r>
      <w:proofErr w:type="spellEnd"/>
      <w:r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 Server 24.04 LTS;</w:t>
      </w:r>
    </w:p>
    <w:p w14:paraId="55E618EE" w14:textId="77777777" w:rsidR="00B57425" w:rsidRPr="00852DE7" w:rsidRDefault="00B57425" w:rsidP="00BB2843">
      <w:pPr>
        <w:widowControl/>
        <w:numPr>
          <w:ilvl w:val="0"/>
          <w:numId w:val="3"/>
        </w:numPr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>Configuração de acesso remoto seguro via SSH;</w:t>
      </w:r>
    </w:p>
    <w:p w14:paraId="7757340E" w14:textId="77777777" w:rsidR="00B57425" w:rsidRPr="00852DE7" w:rsidRDefault="00B57425" w:rsidP="00BB2843">
      <w:pPr>
        <w:widowControl/>
        <w:numPr>
          <w:ilvl w:val="0"/>
          <w:numId w:val="3"/>
        </w:numPr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Implantação de VPN criptografada para transmissão segura dos dados </w:t>
      </w:r>
    </w:p>
    <w:p w14:paraId="6774F5DE" w14:textId="77777777" w:rsidR="00B57425" w:rsidRPr="00852DE7" w:rsidRDefault="00B57425" w:rsidP="00B57425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Projeto Básico servidor e </w:t>
      </w:r>
      <w:proofErr w:type="spellStart"/>
      <w:r w:rsidRPr="00852DE7">
        <w:rPr>
          <w:rFonts w:ascii="Cambria" w:hAnsi="Cambria" w:cs="Arial"/>
          <w:color w:val="000000"/>
          <w:kern w:val="2"/>
          <w:lang w:val="pt-BR" w:eastAsia="zh-CN"/>
        </w:rPr>
        <w:t>Backu</w:t>
      </w:r>
      <w:proofErr w:type="spellEnd"/>
      <w:r w:rsidRPr="00852DE7">
        <w:rPr>
          <w:rFonts w:ascii="Cambria" w:hAnsi="Cambria" w:cs="Arial"/>
          <w:color w:val="000000"/>
          <w:kern w:val="2"/>
          <w:lang w:val="pt-BR" w:eastAsia="zh-CN"/>
        </w:rPr>
        <w:t>…</w:t>
      </w:r>
    </w:p>
    <w:p w14:paraId="0D093E5D" w14:textId="77777777" w:rsidR="00B57425" w:rsidRPr="00852DE7" w:rsidRDefault="00B57425" w:rsidP="00B57425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lastRenderedPageBreak/>
        <w:t>.</w:t>
      </w:r>
    </w:p>
    <w:p w14:paraId="36AA1ACD" w14:textId="5EECFBAF" w:rsidR="00B57425" w:rsidRPr="00852DE7" w:rsidRDefault="00B57425" w:rsidP="00B57425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b/>
          <w:bCs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3.3 Backup e Monitoramento</w:t>
      </w:r>
    </w:p>
    <w:p w14:paraId="36D2F9F9" w14:textId="77777777" w:rsidR="00B57425" w:rsidRPr="00852DE7" w:rsidRDefault="00B57425" w:rsidP="00BB2843">
      <w:pPr>
        <w:widowControl/>
        <w:numPr>
          <w:ilvl w:val="0"/>
          <w:numId w:val="4"/>
        </w:numPr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>Backup diário automatizado com criptografia ponta a ponta;</w:t>
      </w:r>
    </w:p>
    <w:p w14:paraId="56CC9495" w14:textId="77777777" w:rsidR="00B57425" w:rsidRPr="00852DE7" w:rsidRDefault="00B57425" w:rsidP="00BB2843">
      <w:pPr>
        <w:widowControl/>
        <w:numPr>
          <w:ilvl w:val="0"/>
          <w:numId w:val="4"/>
        </w:numPr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>Retenção mínima de 7 dias;</w:t>
      </w:r>
    </w:p>
    <w:p w14:paraId="016CEAC7" w14:textId="77777777" w:rsidR="00B57425" w:rsidRPr="00852DE7" w:rsidRDefault="00B57425" w:rsidP="00BB2843">
      <w:pPr>
        <w:widowControl/>
        <w:numPr>
          <w:ilvl w:val="0"/>
          <w:numId w:val="4"/>
        </w:numPr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>Backup completo semanal e incremental diário;</w:t>
      </w:r>
    </w:p>
    <w:p w14:paraId="4A77952E" w14:textId="77777777" w:rsidR="00B57425" w:rsidRPr="00852DE7" w:rsidRDefault="00B57425" w:rsidP="00BB2843">
      <w:pPr>
        <w:widowControl/>
        <w:numPr>
          <w:ilvl w:val="0"/>
          <w:numId w:val="4"/>
        </w:numPr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>Validação automática da integridade dos dados e notificações em caso de falhas</w:t>
      </w:r>
    </w:p>
    <w:p w14:paraId="7FDD7609" w14:textId="5743F97D" w:rsidR="00C8470B" w:rsidRPr="00852DE7" w:rsidRDefault="00C8470B" w:rsidP="00B57425">
      <w:pPr>
        <w:widowControl/>
        <w:suppressAutoHyphens/>
        <w:autoSpaceDE/>
        <w:autoSpaceDN/>
        <w:spacing w:line="100" w:lineRule="atLeast"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51DEFD40" w14:textId="77777777" w:rsidR="005D2B1B" w:rsidRPr="00852DE7" w:rsidRDefault="005D2B1B" w:rsidP="005D2B1B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72A65AB0" w14:textId="77777777" w:rsidR="005D2B1B" w:rsidRPr="00852DE7" w:rsidRDefault="005D2B1B" w:rsidP="005D2B1B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b/>
          <w:color w:val="000000"/>
          <w:kern w:val="2"/>
          <w:lang w:val="pt-BR" w:eastAsia="zh-CN"/>
        </w:rPr>
        <w:t>4. ESTIMATIVA DE QUANTIDADES E VALOR DA CONTRATAÇÃO/AQUISIÇÃO</w:t>
      </w:r>
    </w:p>
    <w:p w14:paraId="72F1F4FD" w14:textId="77777777" w:rsidR="005D2B1B" w:rsidRPr="00852DE7" w:rsidRDefault="005D2B1B" w:rsidP="005D2B1B">
      <w:pPr>
        <w:widowControl/>
        <w:suppressAutoHyphens/>
        <w:autoSpaceDE/>
        <w:autoSpaceDN/>
        <w:jc w:val="both"/>
        <w:rPr>
          <w:rFonts w:ascii="Cambria" w:hAnsi="Cambria" w:cs="Arial"/>
          <w:b/>
          <w:color w:val="000000"/>
          <w:kern w:val="2"/>
          <w:lang w:val="pt-BR" w:eastAsia="zh-CN"/>
        </w:rPr>
      </w:pPr>
    </w:p>
    <w:tbl>
      <w:tblPr>
        <w:tblW w:w="87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3283"/>
        <w:gridCol w:w="992"/>
        <w:gridCol w:w="709"/>
        <w:gridCol w:w="1417"/>
        <w:gridCol w:w="1524"/>
      </w:tblGrid>
      <w:tr w:rsidR="005D2B1B" w:rsidRPr="00852DE7" w14:paraId="07C126A3" w14:textId="77777777" w:rsidTr="004E7811">
        <w:tc>
          <w:tcPr>
            <w:tcW w:w="857" w:type="dxa"/>
            <w:shd w:val="clear" w:color="auto" w:fill="5B9BD5"/>
            <w:vAlign w:val="center"/>
          </w:tcPr>
          <w:p w14:paraId="47509335" w14:textId="77777777" w:rsidR="005D2B1B" w:rsidRPr="00852DE7" w:rsidRDefault="005D2B1B" w:rsidP="0071744F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Arial"/>
                <w:b/>
                <w:bCs/>
                <w:color w:val="FFFFFF"/>
                <w:lang w:val="pt-BR"/>
              </w:rPr>
            </w:pPr>
            <w:bookmarkStart w:id="0" w:name="_Hlk151972056"/>
            <w:r w:rsidRPr="00852DE7">
              <w:rPr>
                <w:rFonts w:ascii="Cambria" w:eastAsia="Calibri" w:hAnsi="Cambria" w:cs="Arial"/>
                <w:b/>
                <w:bCs/>
                <w:color w:val="FFFFFF"/>
                <w:lang w:val="pt-BR"/>
              </w:rPr>
              <w:t>ITEM</w:t>
            </w:r>
          </w:p>
        </w:tc>
        <w:tc>
          <w:tcPr>
            <w:tcW w:w="3283" w:type="dxa"/>
            <w:shd w:val="clear" w:color="auto" w:fill="5B9BD5"/>
            <w:vAlign w:val="center"/>
          </w:tcPr>
          <w:p w14:paraId="792C377C" w14:textId="77777777" w:rsidR="005D2B1B" w:rsidRPr="00852DE7" w:rsidRDefault="005D2B1B" w:rsidP="0071744F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Arial"/>
                <w:b/>
                <w:bCs/>
                <w:color w:val="FFFFFF"/>
                <w:lang w:val="pt-BR"/>
              </w:rPr>
            </w:pPr>
            <w:r w:rsidRPr="00852DE7">
              <w:rPr>
                <w:rFonts w:ascii="Cambria" w:eastAsia="Calibri" w:hAnsi="Cambria" w:cs="Arial"/>
                <w:b/>
                <w:bCs/>
                <w:color w:val="FFFFFF"/>
                <w:lang w:val="pt-BR"/>
              </w:rPr>
              <w:t>DESCRIÇÃO</w:t>
            </w:r>
          </w:p>
        </w:tc>
        <w:tc>
          <w:tcPr>
            <w:tcW w:w="992" w:type="dxa"/>
            <w:shd w:val="clear" w:color="auto" w:fill="5B9BD5"/>
            <w:vAlign w:val="center"/>
          </w:tcPr>
          <w:p w14:paraId="30598B15" w14:textId="77777777" w:rsidR="005D2B1B" w:rsidRPr="00852DE7" w:rsidRDefault="005D2B1B" w:rsidP="0071744F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Arial"/>
                <w:b/>
                <w:bCs/>
                <w:color w:val="FFFFFF"/>
                <w:lang w:val="pt-BR"/>
              </w:rPr>
            </w:pPr>
            <w:r w:rsidRPr="00852DE7">
              <w:rPr>
                <w:rFonts w:ascii="Cambria" w:eastAsia="Calibri" w:hAnsi="Cambria" w:cs="Arial"/>
                <w:b/>
                <w:bCs/>
                <w:color w:val="FFFFFF"/>
                <w:lang w:val="pt-BR"/>
              </w:rPr>
              <w:t>UND</w:t>
            </w:r>
          </w:p>
        </w:tc>
        <w:tc>
          <w:tcPr>
            <w:tcW w:w="709" w:type="dxa"/>
            <w:shd w:val="clear" w:color="auto" w:fill="5B9BD5"/>
            <w:vAlign w:val="center"/>
          </w:tcPr>
          <w:p w14:paraId="763961FE" w14:textId="77777777" w:rsidR="005D2B1B" w:rsidRPr="00852DE7" w:rsidRDefault="005D2B1B" w:rsidP="0071744F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Arial"/>
                <w:b/>
                <w:bCs/>
                <w:color w:val="FFFFFF"/>
                <w:lang w:val="pt-BR"/>
              </w:rPr>
            </w:pPr>
            <w:r w:rsidRPr="00852DE7">
              <w:rPr>
                <w:rFonts w:ascii="Cambria" w:eastAsia="Calibri" w:hAnsi="Cambria" w:cs="Arial"/>
                <w:b/>
                <w:bCs/>
                <w:color w:val="FFFFFF"/>
                <w:lang w:val="pt-BR"/>
              </w:rPr>
              <w:t>QTD</w:t>
            </w:r>
          </w:p>
        </w:tc>
        <w:tc>
          <w:tcPr>
            <w:tcW w:w="1417" w:type="dxa"/>
            <w:shd w:val="clear" w:color="auto" w:fill="5B9BD5"/>
            <w:vAlign w:val="center"/>
          </w:tcPr>
          <w:p w14:paraId="1271446A" w14:textId="77777777" w:rsidR="005D2B1B" w:rsidRPr="00852DE7" w:rsidRDefault="005D2B1B" w:rsidP="0071744F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Arial"/>
                <w:b/>
                <w:bCs/>
                <w:color w:val="FFFFFF"/>
                <w:lang w:val="pt-BR"/>
              </w:rPr>
            </w:pPr>
            <w:r w:rsidRPr="00852DE7">
              <w:rPr>
                <w:rFonts w:ascii="Cambria" w:eastAsia="Calibri" w:hAnsi="Cambria" w:cs="Arial"/>
                <w:b/>
                <w:bCs/>
                <w:color w:val="FFFFFF"/>
                <w:lang w:val="pt-BR"/>
              </w:rPr>
              <w:t>VLR. UNIT.</w:t>
            </w:r>
          </w:p>
        </w:tc>
        <w:tc>
          <w:tcPr>
            <w:tcW w:w="1524" w:type="dxa"/>
            <w:shd w:val="clear" w:color="auto" w:fill="5B9BD5"/>
            <w:vAlign w:val="center"/>
          </w:tcPr>
          <w:p w14:paraId="1E5A42CB" w14:textId="77777777" w:rsidR="005D2B1B" w:rsidRPr="00852DE7" w:rsidRDefault="005D2B1B" w:rsidP="0071744F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Arial"/>
                <w:b/>
                <w:bCs/>
                <w:color w:val="FFFFFF"/>
                <w:lang w:val="pt-BR"/>
              </w:rPr>
            </w:pPr>
            <w:r w:rsidRPr="00852DE7">
              <w:rPr>
                <w:rFonts w:ascii="Cambria" w:eastAsia="Calibri" w:hAnsi="Cambria" w:cs="Arial"/>
                <w:b/>
                <w:bCs/>
                <w:color w:val="FFFFFF"/>
                <w:lang w:val="pt-BR"/>
              </w:rPr>
              <w:t>VLR. TOTAL</w:t>
            </w:r>
          </w:p>
        </w:tc>
      </w:tr>
      <w:tr w:rsidR="005D2B1B" w:rsidRPr="00852DE7" w14:paraId="70896715" w14:textId="77777777" w:rsidTr="004E7811">
        <w:tc>
          <w:tcPr>
            <w:tcW w:w="857" w:type="dxa"/>
            <w:shd w:val="clear" w:color="auto" w:fill="D9D9D9"/>
          </w:tcPr>
          <w:p w14:paraId="17F3FA3B" w14:textId="77777777" w:rsidR="005D2B1B" w:rsidRPr="00852DE7" w:rsidRDefault="005D2B1B" w:rsidP="0071744F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Arial"/>
                <w:color w:val="000000"/>
                <w:lang w:val="pt-BR"/>
              </w:rPr>
            </w:pPr>
            <w:r w:rsidRPr="00852DE7">
              <w:rPr>
                <w:rFonts w:ascii="Cambria" w:eastAsia="Calibri" w:hAnsi="Cambria" w:cs="Arial"/>
                <w:color w:val="000000"/>
                <w:lang w:val="pt-BR"/>
              </w:rPr>
              <w:t>01</w:t>
            </w:r>
          </w:p>
        </w:tc>
        <w:tc>
          <w:tcPr>
            <w:tcW w:w="3283" w:type="dxa"/>
            <w:shd w:val="clear" w:color="auto" w:fill="D9D9D9"/>
          </w:tcPr>
          <w:p w14:paraId="05D37A0F" w14:textId="7AA21B52" w:rsidR="00754BBB" w:rsidRPr="00852DE7" w:rsidRDefault="00B57425" w:rsidP="00B57425">
            <w:pPr>
              <w:widowControl/>
              <w:autoSpaceDE/>
              <w:autoSpaceDN/>
              <w:spacing w:line="256" w:lineRule="auto"/>
              <w:jc w:val="both"/>
              <w:rPr>
                <w:rFonts w:ascii="Cambria" w:hAnsi="Cambria" w:cs="Arial"/>
                <w:lang w:val="pt-BR" w:eastAsia="zh-CN"/>
              </w:rPr>
            </w:pPr>
            <w:r w:rsidRPr="00852DE7">
              <w:rPr>
                <w:rFonts w:ascii="Cambria" w:hAnsi="Cambria" w:cs="Arial"/>
                <w:lang w:eastAsia="zh-CN"/>
              </w:rPr>
              <w:t>Contratação de Serviços de Backup Gerenciado e Infraestrutura de Dados</w:t>
            </w:r>
          </w:p>
        </w:tc>
        <w:tc>
          <w:tcPr>
            <w:tcW w:w="992" w:type="dxa"/>
            <w:shd w:val="clear" w:color="auto" w:fill="D9D9D9"/>
          </w:tcPr>
          <w:p w14:paraId="64366C48" w14:textId="2DCC1955" w:rsidR="005D2B1B" w:rsidRPr="00852DE7" w:rsidRDefault="004E7811" w:rsidP="0071744F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Arial"/>
                <w:color w:val="000000"/>
                <w:lang w:val="pt-BR"/>
              </w:rPr>
            </w:pPr>
            <w:proofErr w:type="gramStart"/>
            <w:r w:rsidRPr="00852DE7">
              <w:rPr>
                <w:rFonts w:ascii="Cambria" w:eastAsia="Calibri" w:hAnsi="Cambria" w:cs="Arial"/>
                <w:color w:val="000000"/>
                <w:lang w:val="pt-BR"/>
              </w:rPr>
              <w:t>mês</w:t>
            </w:r>
            <w:proofErr w:type="gramEnd"/>
          </w:p>
        </w:tc>
        <w:tc>
          <w:tcPr>
            <w:tcW w:w="709" w:type="dxa"/>
            <w:shd w:val="clear" w:color="auto" w:fill="D9D9D9"/>
          </w:tcPr>
          <w:p w14:paraId="16E4F308" w14:textId="06E30C42" w:rsidR="005D2B1B" w:rsidRPr="00852DE7" w:rsidRDefault="00A05B41" w:rsidP="0071744F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Arial"/>
                <w:color w:val="000000"/>
                <w:lang w:val="pt-BR"/>
              </w:rPr>
            </w:pPr>
            <w:r w:rsidRPr="00852DE7">
              <w:rPr>
                <w:rFonts w:ascii="Cambria" w:eastAsia="Calibri" w:hAnsi="Cambria" w:cs="Arial"/>
                <w:color w:val="000000"/>
                <w:lang w:val="pt-BR"/>
              </w:rPr>
              <w:t>1</w:t>
            </w:r>
            <w:r w:rsidR="004E7811" w:rsidRPr="00852DE7">
              <w:rPr>
                <w:rFonts w:ascii="Cambria" w:eastAsia="Calibri" w:hAnsi="Cambria" w:cs="Arial"/>
                <w:color w:val="000000"/>
                <w:lang w:val="pt-BR"/>
              </w:rPr>
              <w:t>2</w:t>
            </w:r>
          </w:p>
        </w:tc>
        <w:tc>
          <w:tcPr>
            <w:tcW w:w="1417" w:type="dxa"/>
            <w:shd w:val="clear" w:color="auto" w:fill="D9D9D9"/>
          </w:tcPr>
          <w:p w14:paraId="684C2A75" w14:textId="2DC4B789" w:rsidR="005D2B1B" w:rsidRPr="00852DE7" w:rsidRDefault="00B57425" w:rsidP="0071744F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Arial"/>
                <w:color w:val="000000"/>
                <w:lang w:val="pt-BR"/>
              </w:rPr>
            </w:pPr>
            <w:r w:rsidRPr="00852DE7">
              <w:rPr>
                <w:rFonts w:ascii="Cambria" w:eastAsia="Calibri" w:hAnsi="Cambria" w:cs="Arial"/>
                <w:color w:val="000000"/>
                <w:lang w:val="pt-BR"/>
              </w:rPr>
              <w:t>R$600,00</w:t>
            </w:r>
          </w:p>
        </w:tc>
        <w:tc>
          <w:tcPr>
            <w:tcW w:w="1524" w:type="dxa"/>
            <w:shd w:val="clear" w:color="auto" w:fill="D9D9D9"/>
          </w:tcPr>
          <w:p w14:paraId="4D05BF51" w14:textId="13892B56" w:rsidR="005D2B1B" w:rsidRPr="00852DE7" w:rsidRDefault="00B57425" w:rsidP="0071744F">
            <w:pPr>
              <w:widowControl/>
              <w:autoSpaceDE/>
              <w:autoSpaceDN/>
              <w:spacing w:before="120" w:after="120" w:line="240" w:lineRule="atLeast"/>
              <w:jc w:val="both"/>
              <w:rPr>
                <w:rFonts w:ascii="Cambria" w:eastAsia="Calibri" w:hAnsi="Cambria" w:cs="Arial"/>
                <w:color w:val="000000"/>
                <w:lang w:val="pt-BR"/>
              </w:rPr>
            </w:pPr>
            <w:r w:rsidRPr="00852DE7">
              <w:rPr>
                <w:rFonts w:ascii="Cambria" w:eastAsia="Calibri" w:hAnsi="Cambria" w:cs="Arial"/>
                <w:color w:val="000000"/>
                <w:lang w:val="pt-BR"/>
              </w:rPr>
              <w:t>R$7.200,00</w:t>
            </w:r>
          </w:p>
        </w:tc>
      </w:tr>
    </w:tbl>
    <w:p w14:paraId="6244769B" w14:textId="77777777" w:rsidR="005D2B1B" w:rsidRPr="00852DE7" w:rsidRDefault="005D2B1B" w:rsidP="005D2B1B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7786FA63" w14:textId="06710344" w:rsidR="005D2B1B" w:rsidRPr="00852DE7" w:rsidRDefault="005D2B1B" w:rsidP="005D2B1B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kern w:val="2"/>
          <w:lang w:val="pt-BR" w:eastAsia="zh-CN"/>
        </w:rPr>
        <w:t>Estima-se para a contratação almeja</w:t>
      </w:r>
      <w:r w:rsidR="004E7811" w:rsidRPr="00852DE7">
        <w:rPr>
          <w:rFonts w:ascii="Cambria" w:hAnsi="Cambria" w:cs="Arial"/>
          <w:kern w:val="2"/>
          <w:lang w:val="pt-BR" w:eastAsia="zh-CN"/>
        </w:rPr>
        <w:t>da o inves</w:t>
      </w:r>
      <w:r w:rsidR="00A05B41" w:rsidRPr="00852DE7">
        <w:rPr>
          <w:rFonts w:ascii="Cambria" w:hAnsi="Cambria" w:cs="Arial"/>
          <w:kern w:val="2"/>
          <w:lang w:val="pt-BR" w:eastAsia="zh-CN"/>
        </w:rPr>
        <w:t xml:space="preserve">timento </w:t>
      </w:r>
      <w:r w:rsidR="00D67955" w:rsidRPr="00852DE7">
        <w:rPr>
          <w:rFonts w:ascii="Cambria" w:hAnsi="Cambria" w:cs="Arial"/>
          <w:kern w:val="2"/>
          <w:lang w:val="pt-BR" w:eastAsia="zh-CN"/>
        </w:rPr>
        <w:t>mensal será de R$600,00 (seiscentos</w:t>
      </w:r>
      <w:r w:rsidR="004E7811" w:rsidRPr="00852DE7">
        <w:rPr>
          <w:rFonts w:ascii="Cambria" w:hAnsi="Cambria" w:cs="Arial"/>
          <w:kern w:val="2"/>
          <w:lang w:val="pt-BR" w:eastAsia="zh-CN"/>
        </w:rPr>
        <w:t xml:space="preserve"> reais</w:t>
      </w:r>
      <w:r w:rsidR="00D67955" w:rsidRPr="00852DE7">
        <w:rPr>
          <w:rFonts w:ascii="Cambria" w:hAnsi="Cambria" w:cs="Arial"/>
          <w:kern w:val="2"/>
          <w:lang w:val="pt-BR" w:eastAsia="zh-CN"/>
        </w:rPr>
        <w:t>), totalizando o valor de R$7.200,00</w:t>
      </w:r>
      <w:r w:rsidR="008A0CE2" w:rsidRPr="00852DE7">
        <w:rPr>
          <w:rFonts w:ascii="Cambria" w:hAnsi="Cambria" w:cs="Arial"/>
          <w:kern w:val="2"/>
          <w:lang w:val="pt-BR" w:eastAsia="zh-CN"/>
        </w:rPr>
        <w:t xml:space="preserve"> (</w:t>
      </w:r>
      <w:r w:rsidR="00D67955" w:rsidRPr="00852DE7">
        <w:rPr>
          <w:rFonts w:ascii="Cambria" w:hAnsi="Cambria" w:cs="Arial"/>
          <w:kern w:val="2"/>
          <w:lang w:val="pt-BR" w:eastAsia="zh-CN"/>
        </w:rPr>
        <w:t>sete</w:t>
      </w:r>
      <w:r w:rsidR="004E7811" w:rsidRPr="00852DE7">
        <w:rPr>
          <w:rFonts w:ascii="Cambria" w:hAnsi="Cambria" w:cs="Arial"/>
          <w:kern w:val="2"/>
          <w:lang w:val="pt-BR" w:eastAsia="zh-CN"/>
        </w:rPr>
        <w:t xml:space="preserve"> mil</w:t>
      </w:r>
      <w:r w:rsidR="00D67955" w:rsidRPr="00852DE7">
        <w:rPr>
          <w:rFonts w:ascii="Cambria" w:hAnsi="Cambria" w:cs="Arial"/>
          <w:kern w:val="2"/>
          <w:lang w:val="pt-BR" w:eastAsia="zh-CN"/>
        </w:rPr>
        <w:t xml:space="preserve"> e duz</w:t>
      </w:r>
      <w:r w:rsidR="00A05B41" w:rsidRPr="00852DE7">
        <w:rPr>
          <w:rFonts w:ascii="Cambria" w:hAnsi="Cambria" w:cs="Arial"/>
          <w:kern w:val="2"/>
          <w:lang w:val="pt-BR" w:eastAsia="zh-CN"/>
        </w:rPr>
        <w:t>entos</w:t>
      </w:r>
      <w:r w:rsidR="004E7811" w:rsidRPr="00852DE7">
        <w:rPr>
          <w:rFonts w:ascii="Cambria" w:hAnsi="Cambria" w:cs="Arial"/>
          <w:kern w:val="2"/>
          <w:lang w:val="pt-BR" w:eastAsia="zh-CN"/>
        </w:rPr>
        <w:t xml:space="preserve"> </w:t>
      </w:r>
      <w:r w:rsidR="00A23E75" w:rsidRPr="00852DE7">
        <w:rPr>
          <w:rFonts w:ascii="Cambria" w:hAnsi="Cambria" w:cs="Arial"/>
          <w:kern w:val="2"/>
          <w:lang w:val="pt-BR" w:eastAsia="zh-CN"/>
        </w:rPr>
        <w:t>r</w:t>
      </w:r>
      <w:r w:rsidRPr="00852DE7">
        <w:rPr>
          <w:rFonts w:ascii="Cambria" w:hAnsi="Cambria" w:cs="Arial"/>
          <w:kern w:val="2"/>
          <w:lang w:val="pt-BR" w:eastAsia="zh-CN"/>
        </w:rPr>
        <w:t>eais</w:t>
      </w:r>
      <w:r w:rsidR="008A0CE2" w:rsidRPr="00852DE7">
        <w:rPr>
          <w:rFonts w:ascii="Cambria" w:hAnsi="Cambria" w:cs="Arial"/>
          <w:kern w:val="2"/>
          <w:lang w:val="pt-BR" w:eastAsia="zh-CN"/>
        </w:rPr>
        <w:t>).</w:t>
      </w:r>
    </w:p>
    <w:bookmarkEnd w:id="0"/>
    <w:p w14:paraId="611A1CA5" w14:textId="77777777" w:rsidR="005D2B1B" w:rsidRPr="00852DE7" w:rsidRDefault="005D2B1B" w:rsidP="005D2B1B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41C9D450" w14:textId="77777777" w:rsidR="005D2B1B" w:rsidRPr="00852DE7" w:rsidRDefault="005D2B1B" w:rsidP="005D2B1B">
      <w:pPr>
        <w:widowControl/>
        <w:shd w:val="clear" w:color="auto" w:fill="CCCCCC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5. LEVANTAMENTO DE MERCADO</w:t>
      </w:r>
    </w:p>
    <w:p w14:paraId="76E2C9E4" w14:textId="77777777" w:rsidR="005D2B1B" w:rsidRPr="00852DE7" w:rsidRDefault="005D2B1B" w:rsidP="005D2B1B">
      <w:pPr>
        <w:widowControl/>
        <w:suppressAutoHyphens/>
        <w:autoSpaceDE/>
        <w:autoSpaceDN/>
        <w:rPr>
          <w:rFonts w:ascii="Cambria" w:hAnsi="Cambria" w:cs="Arial"/>
          <w:color w:val="000000"/>
          <w:kern w:val="2"/>
          <w:lang w:val="pt-BR" w:eastAsia="zh-CN"/>
        </w:rPr>
      </w:pPr>
    </w:p>
    <w:p w14:paraId="40BDFF6D" w14:textId="7C4E496E" w:rsidR="004E7811" w:rsidRPr="00852DE7" w:rsidRDefault="008A0CE2" w:rsidP="00D67955">
      <w:pPr>
        <w:widowControl/>
        <w:suppressAutoHyphens/>
        <w:autoSpaceDE/>
        <w:autoSpaceDN/>
        <w:spacing w:before="2" w:after="2"/>
        <w:jc w:val="both"/>
        <w:rPr>
          <w:rFonts w:ascii="Cambria" w:hAnsi="Cambria" w:cs="Arial"/>
          <w:bCs/>
          <w:color w:val="000000"/>
          <w:kern w:val="2"/>
          <w:lang w:val="pt-BR"/>
        </w:rPr>
      </w:pPr>
      <w:r w:rsidRPr="00852DE7">
        <w:rPr>
          <w:rFonts w:ascii="Cambria" w:hAnsi="Cambria" w:cs="Arial"/>
          <w:bCs/>
          <w:color w:val="000000"/>
          <w:kern w:val="2"/>
          <w:lang w:val="pt-BR"/>
        </w:rPr>
        <w:tab/>
      </w:r>
      <w:r w:rsidR="00D67955" w:rsidRPr="00852DE7">
        <w:rPr>
          <w:rFonts w:ascii="Cambria" w:hAnsi="Cambria" w:cs="Arial"/>
          <w:bCs/>
          <w:color w:val="000000"/>
          <w:kern w:val="2"/>
          <w:lang w:val="pt-BR"/>
        </w:rPr>
        <w:t xml:space="preserve">Foi realizado levantamento de mercado junto a fornecedor especializado, resultando na apresentação de orçamento pela empresa S3 Soluções </w:t>
      </w:r>
      <w:proofErr w:type="spellStart"/>
      <w:r w:rsidR="00D67955" w:rsidRPr="00852DE7">
        <w:rPr>
          <w:rFonts w:ascii="Cambria" w:hAnsi="Cambria" w:cs="Arial"/>
          <w:bCs/>
          <w:color w:val="000000"/>
          <w:kern w:val="2"/>
          <w:lang w:val="pt-BR"/>
        </w:rPr>
        <w:t>Ltda</w:t>
      </w:r>
      <w:proofErr w:type="spellEnd"/>
      <w:r w:rsidR="00D67955" w:rsidRPr="00852DE7">
        <w:rPr>
          <w:rFonts w:ascii="Cambria" w:hAnsi="Cambria" w:cs="Arial"/>
          <w:bCs/>
          <w:color w:val="000000"/>
          <w:kern w:val="2"/>
          <w:lang w:val="pt-BR"/>
        </w:rPr>
        <w:t>, contemplando todos os serviços técnicos necessários à execução do objeto.</w:t>
      </w:r>
    </w:p>
    <w:p w14:paraId="3509A731" w14:textId="251BC0FD" w:rsidR="005D2B1B" w:rsidRPr="00852DE7" w:rsidRDefault="005D2B1B" w:rsidP="00A23E75">
      <w:pPr>
        <w:widowControl/>
        <w:suppressAutoHyphens/>
        <w:autoSpaceDE/>
        <w:autoSpaceDN/>
        <w:spacing w:before="2" w:after="2"/>
        <w:jc w:val="both"/>
        <w:rPr>
          <w:rFonts w:ascii="Cambria" w:hAnsi="Cambria" w:cs="Arial"/>
          <w:kern w:val="2"/>
          <w:lang w:val="pt-BR" w:eastAsia="zh-CN"/>
        </w:rPr>
      </w:pPr>
    </w:p>
    <w:p w14:paraId="4E5FDD63" w14:textId="77777777" w:rsidR="005D2B1B" w:rsidRPr="00852DE7" w:rsidRDefault="005D2B1B" w:rsidP="005D2B1B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b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b/>
          <w:color w:val="000000"/>
          <w:kern w:val="2"/>
          <w:lang w:val="pt-BR" w:eastAsia="zh-CN"/>
        </w:rPr>
        <w:t>6. DESCRIÇÃO DA SOLUÇÃO COMO UM TODO</w:t>
      </w:r>
    </w:p>
    <w:p w14:paraId="4EBD0FF5" w14:textId="77777777" w:rsidR="005D2B1B" w:rsidRPr="00852DE7" w:rsidRDefault="005D2B1B" w:rsidP="005D2B1B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b/>
          <w:color w:val="000000"/>
          <w:kern w:val="2"/>
          <w:lang w:val="pt-BR" w:eastAsia="zh-CN"/>
        </w:rPr>
        <w:tab/>
      </w:r>
    </w:p>
    <w:p w14:paraId="141FAA14" w14:textId="77777777" w:rsidR="001C590C" w:rsidRPr="00852DE7" w:rsidRDefault="005D2B1B" w:rsidP="001C590C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ab/>
      </w:r>
      <w:r w:rsidR="001C590C"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A solução proposta consiste na </w:t>
      </w:r>
      <w:r w:rsidR="001C590C"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contratação de empresa especializada para fornecimento, implantação e operação de serviços de backup gerenciado e infraestrutura de dados</w:t>
      </w:r>
      <w:r w:rsidR="001C590C"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, compreendendo a disponibilização de </w:t>
      </w:r>
      <w:r w:rsidR="001C590C"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servidor dedicado</w:t>
      </w:r>
      <w:r w:rsidR="001C590C"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, criação de </w:t>
      </w:r>
      <w:r w:rsidR="001C590C"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ambiente virtual seguro</w:t>
      </w:r>
      <w:r w:rsidR="001C590C"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, configuração de </w:t>
      </w:r>
      <w:r w:rsidR="001C590C"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mecanismos de proteção e redundância</w:t>
      </w:r>
      <w:r w:rsidR="001C590C"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, bem como a </w:t>
      </w:r>
      <w:r w:rsidR="001C590C"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execução contínua de rotinas automatizadas de backup</w:t>
      </w:r>
      <w:r w:rsidR="001C590C" w:rsidRPr="00852DE7">
        <w:rPr>
          <w:rFonts w:ascii="Cambria" w:hAnsi="Cambria" w:cs="Arial"/>
          <w:color w:val="000000"/>
          <w:kern w:val="2"/>
          <w:lang w:val="pt-BR" w:eastAsia="zh-CN"/>
        </w:rPr>
        <w:t>, com monitoramento e validação da integridade das informações.</w:t>
      </w:r>
    </w:p>
    <w:p w14:paraId="59793427" w14:textId="77777777" w:rsidR="001C590C" w:rsidRPr="00852DE7" w:rsidRDefault="001C590C" w:rsidP="001C590C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1DCC8A66" w14:textId="77777777" w:rsidR="001C590C" w:rsidRPr="00852DE7" w:rsidRDefault="001C590C" w:rsidP="001C590C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>A solução abrange, de forma integrada, as seguintes frentes:</w:t>
      </w:r>
    </w:p>
    <w:p w14:paraId="4AE62952" w14:textId="77777777" w:rsidR="001C590C" w:rsidRPr="00852DE7" w:rsidRDefault="001C590C" w:rsidP="00BB2843">
      <w:pPr>
        <w:widowControl/>
        <w:numPr>
          <w:ilvl w:val="0"/>
          <w:numId w:val="5"/>
        </w:numPr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Infraestrutura de hardware com tolerância a falhas</w:t>
      </w:r>
      <w:r w:rsidRPr="00852DE7">
        <w:rPr>
          <w:rFonts w:ascii="Cambria" w:hAnsi="Cambria" w:cs="Arial"/>
          <w:color w:val="000000"/>
          <w:kern w:val="2"/>
          <w:lang w:val="pt-BR" w:eastAsia="zh-CN"/>
        </w:rPr>
        <w:t>, composta por servidor com discos SSD em configuração RAID 1, garantindo redundância e continuidade do serviço em caso de falha física de componentes;</w:t>
      </w:r>
    </w:p>
    <w:p w14:paraId="7ACC0674" w14:textId="77777777" w:rsidR="001C590C" w:rsidRPr="00852DE7" w:rsidRDefault="001C590C" w:rsidP="00BB2843">
      <w:pPr>
        <w:widowControl/>
        <w:numPr>
          <w:ilvl w:val="0"/>
          <w:numId w:val="5"/>
        </w:numPr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Implantação de ambiente virtualizado</w:t>
      </w:r>
      <w:r w:rsidRPr="00852DE7">
        <w:rPr>
          <w:rFonts w:ascii="Cambria" w:hAnsi="Cambria" w:cs="Arial"/>
          <w:color w:val="000000"/>
          <w:kern w:val="2"/>
          <w:lang w:val="pt-BR" w:eastAsia="zh-CN"/>
        </w:rPr>
        <w:t>, com instalação de sistema operacional Linux (</w:t>
      </w:r>
      <w:proofErr w:type="spellStart"/>
      <w:r w:rsidRPr="00852DE7">
        <w:rPr>
          <w:rFonts w:ascii="Cambria" w:hAnsi="Cambria" w:cs="Arial"/>
          <w:color w:val="000000"/>
          <w:kern w:val="2"/>
          <w:lang w:val="pt-BR" w:eastAsia="zh-CN"/>
        </w:rPr>
        <w:t>Ubuntu</w:t>
      </w:r>
      <w:proofErr w:type="spellEnd"/>
      <w:r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 Server LTS), permitindo maior estabilidade, segurança e eficiência na gestão dos recursos computacionais;</w:t>
      </w:r>
    </w:p>
    <w:p w14:paraId="00207DEA" w14:textId="77777777" w:rsidR="001C590C" w:rsidRPr="00852DE7" w:rsidRDefault="001C590C" w:rsidP="00BB2843">
      <w:pPr>
        <w:widowControl/>
        <w:numPr>
          <w:ilvl w:val="0"/>
          <w:numId w:val="5"/>
        </w:numPr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Configuração de acesso remoto seguro</w:t>
      </w:r>
      <w:r w:rsidRPr="00852DE7">
        <w:rPr>
          <w:rFonts w:ascii="Cambria" w:hAnsi="Cambria" w:cs="Arial"/>
          <w:color w:val="000000"/>
          <w:kern w:val="2"/>
          <w:lang w:val="pt-BR" w:eastAsia="zh-CN"/>
        </w:rPr>
        <w:t>, por meio de protocolos criptografados, possibilitando a administração técnica do ambiente sem exposição indevida dos dados;</w:t>
      </w:r>
    </w:p>
    <w:p w14:paraId="798B3187" w14:textId="77777777" w:rsidR="001C590C" w:rsidRPr="00852DE7" w:rsidRDefault="001C590C" w:rsidP="00BB2843">
      <w:pPr>
        <w:widowControl/>
        <w:numPr>
          <w:ilvl w:val="0"/>
          <w:numId w:val="5"/>
        </w:numPr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Compartilhamento controlado de arquivos</w:t>
      </w:r>
      <w:r w:rsidRPr="00852DE7">
        <w:rPr>
          <w:rFonts w:ascii="Cambria" w:hAnsi="Cambria" w:cs="Arial"/>
          <w:color w:val="000000"/>
          <w:kern w:val="2"/>
          <w:lang w:val="pt-BR" w:eastAsia="zh-CN"/>
        </w:rPr>
        <w:t>, com definição de permissões por usuário e setor, assegurando que cada unidade administrativa tenha acesso apenas às informações pertinentes às suas atividades;</w:t>
      </w:r>
    </w:p>
    <w:p w14:paraId="6BF7F8BC" w14:textId="77777777" w:rsidR="001C590C" w:rsidRPr="00852DE7" w:rsidRDefault="001C590C" w:rsidP="00BB2843">
      <w:pPr>
        <w:widowControl/>
        <w:numPr>
          <w:ilvl w:val="0"/>
          <w:numId w:val="5"/>
        </w:numPr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Implementação de conexão VPN criptografada</w:t>
      </w:r>
      <w:r w:rsidRPr="00852DE7">
        <w:rPr>
          <w:rFonts w:ascii="Cambria" w:hAnsi="Cambria" w:cs="Arial"/>
          <w:color w:val="000000"/>
          <w:kern w:val="2"/>
          <w:lang w:val="pt-BR" w:eastAsia="zh-CN"/>
        </w:rPr>
        <w:t>, garantindo canal seguro para transmissão de dados entre o ambiente local do Município e o ambiente de armazenamento e replicação;</w:t>
      </w:r>
    </w:p>
    <w:p w14:paraId="230E33B8" w14:textId="77777777" w:rsidR="001C590C" w:rsidRPr="00852DE7" w:rsidRDefault="001C590C" w:rsidP="00BB2843">
      <w:pPr>
        <w:widowControl/>
        <w:numPr>
          <w:ilvl w:val="0"/>
          <w:numId w:val="5"/>
        </w:numPr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Execução de rotinas de backup automatiz</w:t>
      </w:r>
      <w:bookmarkStart w:id="1" w:name="_GoBack"/>
      <w:bookmarkEnd w:id="1"/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adas</w:t>
      </w:r>
      <w:r w:rsidRPr="00852DE7">
        <w:rPr>
          <w:rFonts w:ascii="Cambria" w:hAnsi="Cambria" w:cs="Arial"/>
          <w:color w:val="000000"/>
          <w:kern w:val="2"/>
          <w:lang w:val="pt-BR" w:eastAsia="zh-CN"/>
        </w:rPr>
        <w:t>, incluindo:</w:t>
      </w:r>
    </w:p>
    <w:p w14:paraId="72E2D137" w14:textId="77777777" w:rsidR="001C590C" w:rsidRPr="00852DE7" w:rsidRDefault="001C590C" w:rsidP="00BB2843">
      <w:pPr>
        <w:widowControl/>
        <w:numPr>
          <w:ilvl w:val="1"/>
          <w:numId w:val="5"/>
        </w:numPr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proofErr w:type="gramStart"/>
      <w:r w:rsidRPr="00852DE7">
        <w:rPr>
          <w:rFonts w:ascii="Cambria" w:hAnsi="Cambria" w:cs="Arial"/>
          <w:color w:val="000000"/>
          <w:kern w:val="2"/>
          <w:lang w:val="pt-BR" w:eastAsia="zh-CN"/>
        </w:rPr>
        <w:lastRenderedPageBreak/>
        <w:t>backups</w:t>
      </w:r>
      <w:proofErr w:type="gramEnd"/>
      <w:r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 diários incrementais;</w:t>
      </w:r>
    </w:p>
    <w:p w14:paraId="02810DBD" w14:textId="77777777" w:rsidR="001C590C" w:rsidRPr="00852DE7" w:rsidRDefault="001C590C" w:rsidP="00BB2843">
      <w:pPr>
        <w:widowControl/>
        <w:numPr>
          <w:ilvl w:val="1"/>
          <w:numId w:val="5"/>
        </w:numPr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proofErr w:type="gramStart"/>
      <w:r w:rsidRPr="00852DE7">
        <w:rPr>
          <w:rFonts w:ascii="Cambria" w:hAnsi="Cambria" w:cs="Arial"/>
          <w:color w:val="000000"/>
          <w:kern w:val="2"/>
          <w:lang w:val="pt-BR" w:eastAsia="zh-CN"/>
        </w:rPr>
        <w:t>backups</w:t>
      </w:r>
      <w:proofErr w:type="gramEnd"/>
      <w:r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 completos semanais;</w:t>
      </w:r>
    </w:p>
    <w:p w14:paraId="2BF8CEB9" w14:textId="77777777" w:rsidR="001C590C" w:rsidRPr="00852DE7" w:rsidRDefault="001C590C" w:rsidP="00BB2843">
      <w:pPr>
        <w:widowControl/>
        <w:numPr>
          <w:ilvl w:val="1"/>
          <w:numId w:val="5"/>
        </w:numPr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proofErr w:type="gramStart"/>
      <w:r w:rsidRPr="00852DE7">
        <w:rPr>
          <w:rFonts w:ascii="Cambria" w:hAnsi="Cambria" w:cs="Arial"/>
          <w:color w:val="000000"/>
          <w:kern w:val="2"/>
          <w:lang w:val="pt-BR" w:eastAsia="zh-CN"/>
        </w:rPr>
        <w:t>retenção</w:t>
      </w:r>
      <w:proofErr w:type="gramEnd"/>
      <w:r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 mínima dos últimos 7 (sete) dias;</w:t>
      </w:r>
    </w:p>
    <w:p w14:paraId="031F587E" w14:textId="77777777" w:rsidR="001C590C" w:rsidRPr="00852DE7" w:rsidRDefault="001C590C" w:rsidP="00BB2843">
      <w:pPr>
        <w:widowControl/>
        <w:numPr>
          <w:ilvl w:val="1"/>
          <w:numId w:val="5"/>
        </w:numPr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proofErr w:type="gramStart"/>
      <w:r w:rsidRPr="00852DE7">
        <w:rPr>
          <w:rFonts w:ascii="Cambria" w:hAnsi="Cambria" w:cs="Arial"/>
          <w:color w:val="000000"/>
          <w:kern w:val="2"/>
          <w:lang w:val="pt-BR" w:eastAsia="zh-CN"/>
        </w:rPr>
        <w:t>criptografia</w:t>
      </w:r>
      <w:proofErr w:type="gramEnd"/>
      <w:r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 dos dados durante a transmissão e o armazenamento;</w:t>
      </w:r>
    </w:p>
    <w:p w14:paraId="6492969D" w14:textId="77777777" w:rsidR="001C590C" w:rsidRPr="00852DE7" w:rsidRDefault="001C590C" w:rsidP="00BB2843">
      <w:pPr>
        <w:widowControl/>
        <w:numPr>
          <w:ilvl w:val="0"/>
          <w:numId w:val="5"/>
        </w:numPr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Validação e monitoramento contínuo</w:t>
      </w:r>
      <w:r w:rsidRPr="00852DE7">
        <w:rPr>
          <w:rFonts w:ascii="Cambria" w:hAnsi="Cambria" w:cs="Arial"/>
          <w:color w:val="000000"/>
          <w:kern w:val="2"/>
          <w:lang w:val="pt-BR" w:eastAsia="zh-CN"/>
        </w:rPr>
        <w:t>, com verificação da integridade dos backups realizados e emissão de alertas automáticos em caso de falhas, assegurando confiabilidade e possibilidade de pronta atuação corretiva;</w:t>
      </w:r>
    </w:p>
    <w:p w14:paraId="66A8F1C2" w14:textId="77777777" w:rsidR="001C590C" w:rsidRPr="00852DE7" w:rsidRDefault="001C590C" w:rsidP="00BB2843">
      <w:pPr>
        <w:widowControl/>
        <w:numPr>
          <w:ilvl w:val="0"/>
          <w:numId w:val="5"/>
        </w:numPr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Garantia de restauração de dados</w:t>
      </w:r>
      <w:r w:rsidRPr="00852DE7">
        <w:rPr>
          <w:rFonts w:ascii="Cambria" w:hAnsi="Cambria" w:cs="Arial"/>
          <w:color w:val="000000"/>
          <w:kern w:val="2"/>
          <w:lang w:val="pt-BR" w:eastAsia="zh-CN"/>
        </w:rPr>
        <w:t>, permitindo a recuperação rápida e segura das informações institucionais em situações de falha, sinistro, erro humano ou ataque cibernético.</w:t>
      </w:r>
    </w:p>
    <w:p w14:paraId="19D2A8F7" w14:textId="77777777" w:rsidR="001C590C" w:rsidRPr="00852DE7" w:rsidRDefault="001C590C" w:rsidP="001C590C">
      <w:pPr>
        <w:widowControl/>
        <w:suppressAutoHyphens/>
        <w:autoSpaceDE/>
        <w:autoSpaceDN/>
        <w:ind w:left="720"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7A4F7F75" w14:textId="77777777" w:rsidR="001C590C" w:rsidRPr="00852DE7" w:rsidRDefault="001C590C" w:rsidP="001C590C">
      <w:pPr>
        <w:widowControl/>
        <w:suppressAutoHyphens/>
        <w:autoSpaceDE/>
        <w:autoSpaceDN/>
        <w:ind w:firstLine="360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A solução foi concebida de forma </w:t>
      </w: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global e integrada</w:t>
      </w:r>
      <w:r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, não se limitando à simples cópia de arquivos, mas contemplando </w:t>
      </w: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governança de dados, segurança da informação, continuidade administrativa e mitigação de riscos</w:t>
      </w:r>
      <w:r w:rsidRPr="00852DE7">
        <w:rPr>
          <w:rFonts w:ascii="Cambria" w:hAnsi="Cambria" w:cs="Arial"/>
          <w:color w:val="000000"/>
          <w:kern w:val="2"/>
          <w:lang w:val="pt-BR" w:eastAsia="zh-CN"/>
        </w:rPr>
        <w:t>, atendendo às necessidades atuais e futuras do Município.</w:t>
      </w:r>
    </w:p>
    <w:p w14:paraId="41A8DBAE" w14:textId="77777777" w:rsidR="001C590C" w:rsidRPr="00852DE7" w:rsidRDefault="001C590C" w:rsidP="001C590C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227031C0" w14:textId="060074C9" w:rsidR="005D2B1B" w:rsidRPr="00852DE7" w:rsidRDefault="001C590C" w:rsidP="001C590C">
      <w:pPr>
        <w:widowControl/>
        <w:suppressAutoHyphens/>
        <w:autoSpaceDE/>
        <w:autoSpaceDN/>
        <w:ind w:firstLine="360"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Trata-se de alternativa </w:t>
      </w: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tecnicamente adequada</w:t>
      </w:r>
      <w:r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, </w:t>
      </w: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economicamente vantajosa</w:t>
      </w:r>
      <w:r w:rsidRPr="00852DE7">
        <w:rPr>
          <w:rFonts w:ascii="Cambria" w:hAnsi="Cambria" w:cs="Arial"/>
          <w:color w:val="000000"/>
          <w:kern w:val="2"/>
          <w:lang w:val="pt-BR" w:eastAsia="zh-CN"/>
        </w:rPr>
        <w:t xml:space="preserve"> e </w:t>
      </w:r>
      <w:r w:rsidRPr="00852DE7">
        <w:rPr>
          <w:rFonts w:ascii="Cambria" w:hAnsi="Cambria" w:cs="Arial"/>
          <w:b/>
          <w:bCs/>
          <w:color w:val="000000"/>
          <w:kern w:val="2"/>
          <w:lang w:val="pt-BR" w:eastAsia="zh-CN"/>
        </w:rPr>
        <w:t>operacionalmente eficiente</w:t>
      </w:r>
      <w:r w:rsidRPr="00852DE7">
        <w:rPr>
          <w:rFonts w:ascii="Cambria" w:hAnsi="Cambria" w:cs="Arial"/>
          <w:color w:val="000000"/>
          <w:kern w:val="2"/>
          <w:lang w:val="pt-BR" w:eastAsia="zh-CN"/>
        </w:rPr>
        <w:t>, uma vez que elimina a necessidade de aquisição imediata de equipamentos próprios, reduz custos de manutenção, acompanha a evolução tecnológica e assegura elevado nível de proteção ao patrimônio informacional da Administração Pública Municipal.</w:t>
      </w:r>
    </w:p>
    <w:p w14:paraId="7F0F9640" w14:textId="77777777" w:rsidR="00CC412B" w:rsidRPr="00852DE7" w:rsidRDefault="00CC412B" w:rsidP="003675E1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453144E1" w14:textId="77777777" w:rsidR="005D2B1B" w:rsidRPr="00852DE7" w:rsidRDefault="005D2B1B" w:rsidP="005D2B1B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b/>
          <w:color w:val="000000"/>
          <w:kern w:val="2"/>
          <w:lang w:val="pt-BR" w:eastAsia="zh-CN"/>
        </w:rPr>
        <w:t>7. JUSTIFICATIVA PARA O PARCELAMENTO OU NÃO DA CONTRATAÇÃO</w:t>
      </w:r>
    </w:p>
    <w:p w14:paraId="0E2C3313" w14:textId="77777777" w:rsidR="005D2B1B" w:rsidRPr="00852DE7" w:rsidRDefault="005D2B1B" w:rsidP="005D2B1B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744C6BB0" w14:textId="7D825D18" w:rsidR="00754BBB" w:rsidRPr="00852DE7" w:rsidRDefault="00754BBB" w:rsidP="005D2B1B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kern w:val="2"/>
          <w:lang w:val="pt-BR" w:eastAsia="zh-CN"/>
        </w:rPr>
        <w:tab/>
      </w:r>
      <w:r w:rsidR="001C590C" w:rsidRPr="00852DE7">
        <w:rPr>
          <w:rFonts w:ascii="Cambria" w:hAnsi="Cambria" w:cs="Arial"/>
          <w:kern w:val="2"/>
          <w:lang w:val="pt-BR" w:eastAsia="zh-CN"/>
        </w:rPr>
        <w:t>Considerando que o objeto trata de serviço continuado (backup gerenciado e infraestrutura de dados), com execução permanente ao longo de 12 meses, o parcelamento na forma de pagamento mensal é tecnicamente adequado e economicamente vantajoso, pois permite o acompanhamento da execução, compatibiliza o desembolso com a prestação efetiva do serviço e reduz riscos à Administração. Ressalta-se que não há fracionamento indevido, uma vez que o objeto é único, sendo o parcelamento apenas da forma de pagamento, nos termos da Lei nº 14.133/2021.</w:t>
      </w:r>
    </w:p>
    <w:p w14:paraId="32CC4489" w14:textId="77777777" w:rsidR="00754BBB" w:rsidRPr="00852DE7" w:rsidRDefault="00754BBB" w:rsidP="005D2B1B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79C7DC61" w14:textId="77777777" w:rsidR="005D2B1B" w:rsidRPr="00852DE7" w:rsidRDefault="005D2B1B" w:rsidP="005D2B1B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b/>
          <w:color w:val="000000"/>
          <w:kern w:val="2"/>
          <w:lang w:val="pt-BR" w:eastAsia="zh-CN"/>
        </w:rPr>
        <w:t>8. RESULTADOS PRETENDIDOS</w:t>
      </w:r>
    </w:p>
    <w:p w14:paraId="035E8122" w14:textId="77777777" w:rsidR="005D2B1B" w:rsidRPr="00852DE7" w:rsidRDefault="005D2B1B" w:rsidP="005D2B1B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378F50AD" w14:textId="77777777" w:rsidR="001C590C" w:rsidRPr="00852DE7" w:rsidRDefault="001C590C" w:rsidP="001C590C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kern w:val="2"/>
          <w:lang w:val="pt-BR" w:eastAsia="zh-CN"/>
        </w:rPr>
        <w:tab/>
        <w:t>Com a contratação, pretende-se:</w:t>
      </w:r>
    </w:p>
    <w:p w14:paraId="1016C65B" w14:textId="77777777" w:rsidR="001C590C" w:rsidRPr="00852DE7" w:rsidRDefault="001C590C" w:rsidP="00BB2843">
      <w:pPr>
        <w:widowControl/>
        <w:numPr>
          <w:ilvl w:val="0"/>
          <w:numId w:val="6"/>
        </w:numPr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kern w:val="2"/>
          <w:lang w:val="pt-BR" w:eastAsia="zh-CN"/>
        </w:rPr>
        <w:t>Garantir a integridade e segurança dos dados institucionais;</w:t>
      </w:r>
    </w:p>
    <w:p w14:paraId="54C44BCD" w14:textId="77777777" w:rsidR="001C590C" w:rsidRPr="00852DE7" w:rsidRDefault="001C590C" w:rsidP="00BB2843">
      <w:pPr>
        <w:widowControl/>
        <w:numPr>
          <w:ilvl w:val="0"/>
          <w:numId w:val="6"/>
        </w:numPr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kern w:val="2"/>
          <w:lang w:val="pt-BR" w:eastAsia="zh-CN"/>
        </w:rPr>
        <w:t>Reduzir riscos de perda ou corrupção de informações;</w:t>
      </w:r>
    </w:p>
    <w:p w14:paraId="099CE0E7" w14:textId="77777777" w:rsidR="001C590C" w:rsidRPr="00852DE7" w:rsidRDefault="001C590C" w:rsidP="00BB2843">
      <w:pPr>
        <w:widowControl/>
        <w:numPr>
          <w:ilvl w:val="0"/>
          <w:numId w:val="6"/>
        </w:numPr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kern w:val="2"/>
          <w:lang w:val="pt-BR" w:eastAsia="zh-CN"/>
        </w:rPr>
        <w:t>Assegurar rápida restauração de dados em caso de incidentes;</w:t>
      </w:r>
    </w:p>
    <w:p w14:paraId="626CA0D5" w14:textId="77777777" w:rsidR="001C590C" w:rsidRPr="00852DE7" w:rsidRDefault="001C590C" w:rsidP="00BB2843">
      <w:pPr>
        <w:widowControl/>
        <w:numPr>
          <w:ilvl w:val="0"/>
          <w:numId w:val="6"/>
        </w:numPr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kern w:val="2"/>
          <w:lang w:val="pt-BR" w:eastAsia="zh-CN"/>
        </w:rPr>
        <w:t>Melhorar a gestão da segurança da informação no âmbito municipal.</w:t>
      </w:r>
    </w:p>
    <w:p w14:paraId="20209ACF" w14:textId="0D3A5855" w:rsidR="004E18FE" w:rsidRPr="00852DE7" w:rsidRDefault="004E18FE" w:rsidP="004E18FE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39D3EC64" w14:textId="77777777" w:rsidR="005D2B1B" w:rsidRPr="00852DE7" w:rsidRDefault="005D2B1B" w:rsidP="005D2B1B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b/>
          <w:color w:val="000000"/>
          <w:kern w:val="2"/>
          <w:lang w:val="pt-BR" w:eastAsia="zh-CN"/>
        </w:rPr>
        <w:t>9. PROVIDÊNCIAS PRÉVIAS AO CONTRATO</w:t>
      </w:r>
    </w:p>
    <w:p w14:paraId="12208EE0" w14:textId="77777777" w:rsidR="005D2B1B" w:rsidRPr="00852DE7" w:rsidRDefault="005D2B1B" w:rsidP="005D2B1B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4088AEDC" w14:textId="77777777" w:rsidR="001C590C" w:rsidRPr="00852DE7" w:rsidRDefault="00A41055" w:rsidP="001C590C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kern w:val="2"/>
          <w:lang w:val="pt-BR" w:eastAsia="zh-CN"/>
        </w:rPr>
        <w:tab/>
      </w:r>
      <w:r w:rsidR="001C590C" w:rsidRPr="00852DE7">
        <w:rPr>
          <w:rFonts w:ascii="Cambria" w:hAnsi="Cambria" w:cs="Arial"/>
          <w:kern w:val="2"/>
          <w:lang w:val="pt-BR" w:eastAsia="zh-CN"/>
        </w:rPr>
        <w:t>Como providências prévias, deverão ser adotadas:</w:t>
      </w:r>
    </w:p>
    <w:p w14:paraId="56A90117" w14:textId="77777777" w:rsidR="001C590C" w:rsidRPr="00852DE7" w:rsidRDefault="001C590C" w:rsidP="00BB2843">
      <w:pPr>
        <w:widowControl/>
        <w:numPr>
          <w:ilvl w:val="0"/>
          <w:numId w:val="7"/>
        </w:numPr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kern w:val="2"/>
          <w:lang w:val="pt-BR" w:eastAsia="zh-CN"/>
        </w:rPr>
        <w:t>Análise e aprovação do Projeto Básico;</w:t>
      </w:r>
    </w:p>
    <w:p w14:paraId="2C9BC106" w14:textId="77777777" w:rsidR="001C590C" w:rsidRPr="00852DE7" w:rsidRDefault="001C590C" w:rsidP="00BB2843">
      <w:pPr>
        <w:widowControl/>
        <w:numPr>
          <w:ilvl w:val="0"/>
          <w:numId w:val="7"/>
        </w:numPr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kern w:val="2"/>
          <w:lang w:val="pt-BR" w:eastAsia="zh-CN"/>
        </w:rPr>
        <w:t>Verificação da regularidade jurídica e fiscal da empresa;</w:t>
      </w:r>
    </w:p>
    <w:p w14:paraId="40B58F2B" w14:textId="02A75D3C" w:rsidR="00A41055" w:rsidRPr="00852DE7" w:rsidRDefault="001C590C" w:rsidP="00BB2843">
      <w:pPr>
        <w:widowControl/>
        <w:numPr>
          <w:ilvl w:val="0"/>
          <w:numId w:val="7"/>
        </w:numPr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kern w:val="2"/>
          <w:lang w:val="pt-BR" w:eastAsia="zh-CN"/>
        </w:rPr>
        <w:t>Designação de fiscal do contrato.</w:t>
      </w:r>
    </w:p>
    <w:p w14:paraId="0F54E586" w14:textId="26EF9094" w:rsidR="005D2B1B" w:rsidRPr="00852DE7" w:rsidRDefault="005D2B1B" w:rsidP="005D2B1B">
      <w:pPr>
        <w:widowControl/>
        <w:suppressAutoHyphens/>
        <w:autoSpaceDE/>
        <w:autoSpaceDN/>
        <w:jc w:val="both"/>
        <w:rPr>
          <w:rFonts w:ascii="Cambria" w:hAnsi="Cambria" w:cs="Arial"/>
          <w:kern w:val="2"/>
          <w:lang w:val="pt-BR" w:eastAsia="zh-CN"/>
        </w:rPr>
      </w:pPr>
    </w:p>
    <w:p w14:paraId="46F5EC91" w14:textId="77777777" w:rsidR="005D2B1B" w:rsidRPr="00852DE7" w:rsidRDefault="005D2B1B" w:rsidP="005D2B1B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b/>
          <w:color w:val="000000"/>
          <w:kern w:val="2"/>
          <w:lang w:val="pt-BR" w:eastAsia="zh-CN"/>
        </w:rPr>
        <w:t>10. CONTRATAÇÕES CORRELATAS E/OU INTERDEPENDENTES</w:t>
      </w:r>
    </w:p>
    <w:p w14:paraId="63815AEE" w14:textId="77777777" w:rsidR="005D2B1B" w:rsidRPr="00852DE7" w:rsidRDefault="005D2B1B" w:rsidP="005D2B1B">
      <w:pPr>
        <w:widowControl/>
        <w:suppressAutoHyphens/>
        <w:autoSpaceDE/>
        <w:autoSpaceDN/>
        <w:jc w:val="both"/>
        <w:rPr>
          <w:rFonts w:ascii="Cambria" w:hAnsi="Cambria" w:cs="Arial"/>
          <w:b/>
          <w:color w:val="000000"/>
          <w:kern w:val="2"/>
          <w:lang w:val="pt-BR" w:eastAsia="zh-CN"/>
        </w:rPr>
      </w:pPr>
    </w:p>
    <w:p w14:paraId="7EAC8134" w14:textId="0C89BC2B" w:rsidR="00641088" w:rsidRPr="00852DE7" w:rsidRDefault="001C590C" w:rsidP="00641088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color w:val="000000"/>
          <w:kern w:val="2"/>
          <w:lang w:eastAsia="zh-CN"/>
        </w:rPr>
      </w:pPr>
      <w:r w:rsidRPr="00852DE7">
        <w:rPr>
          <w:rFonts w:ascii="Cambria" w:hAnsi="Cambria" w:cs="Arial"/>
          <w:color w:val="000000"/>
          <w:kern w:val="2"/>
          <w:lang w:eastAsia="zh-CN"/>
        </w:rPr>
        <w:lastRenderedPageBreak/>
        <w:t>Não há contratações correlatas ou interdependentes vinculadas diretamente ao objeto deste Estudo Técnico Preliminar.</w:t>
      </w:r>
    </w:p>
    <w:p w14:paraId="61928D51" w14:textId="77777777" w:rsidR="001C590C" w:rsidRPr="00852DE7" w:rsidRDefault="001C590C" w:rsidP="00641088">
      <w:pPr>
        <w:widowControl/>
        <w:suppressAutoHyphens/>
        <w:autoSpaceDE/>
        <w:autoSpaceDN/>
        <w:ind w:firstLine="708"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302116D4" w14:textId="77777777" w:rsidR="005D2B1B" w:rsidRPr="00852DE7" w:rsidRDefault="005D2B1B" w:rsidP="005D2B1B">
      <w:pPr>
        <w:widowControl/>
        <w:shd w:val="clear" w:color="auto" w:fill="C0C0C0"/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b/>
          <w:color w:val="000000"/>
          <w:kern w:val="2"/>
          <w:lang w:val="pt-BR" w:eastAsia="zh-CN"/>
        </w:rPr>
        <w:t>11. POSSÍVEIS IMPACTOS AMBIENTAIS</w:t>
      </w:r>
    </w:p>
    <w:p w14:paraId="0075A314" w14:textId="77777777" w:rsidR="005D2B1B" w:rsidRPr="00852DE7" w:rsidRDefault="005D2B1B" w:rsidP="005D2B1B">
      <w:pPr>
        <w:widowControl/>
        <w:suppressAutoHyphens/>
        <w:autoSpaceDE/>
        <w:autoSpaceDN/>
        <w:jc w:val="both"/>
        <w:rPr>
          <w:rFonts w:ascii="Cambria" w:hAnsi="Cambria" w:cs="Arial"/>
          <w:b/>
          <w:color w:val="000000"/>
          <w:kern w:val="2"/>
          <w:lang w:val="pt-BR" w:eastAsia="zh-CN"/>
        </w:rPr>
      </w:pPr>
    </w:p>
    <w:p w14:paraId="09F303A0" w14:textId="535A214C" w:rsidR="0063583E" w:rsidRPr="00852DE7" w:rsidRDefault="0063583E" w:rsidP="005D2B1B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color w:val="000000"/>
          <w:kern w:val="2"/>
          <w:lang w:val="pt-BR" w:eastAsia="zh-CN"/>
        </w:rPr>
        <w:tab/>
      </w:r>
      <w:r w:rsidR="001C590C" w:rsidRPr="00852DE7">
        <w:rPr>
          <w:rFonts w:ascii="Cambria" w:hAnsi="Cambria" w:cs="Arial"/>
          <w:color w:val="000000"/>
          <w:kern w:val="2"/>
          <w:lang w:val="pt-BR" w:eastAsia="zh-CN"/>
        </w:rPr>
        <w:t>A contratação não gera impactos ambientais significativos, tratando-se de serviço predominantemente digital, sem geração relevante de resíduos físicos.</w:t>
      </w:r>
    </w:p>
    <w:p w14:paraId="2666799A" w14:textId="77777777" w:rsidR="00A41055" w:rsidRPr="00852DE7" w:rsidRDefault="00A41055" w:rsidP="005D2B1B">
      <w:pPr>
        <w:widowControl/>
        <w:suppressAutoHyphens/>
        <w:autoSpaceDE/>
        <w:autoSpaceDN/>
        <w:jc w:val="both"/>
        <w:rPr>
          <w:rFonts w:ascii="Cambria" w:hAnsi="Cambria" w:cs="Arial"/>
          <w:color w:val="000000"/>
          <w:kern w:val="2"/>
          <w:lang w:val="pt-BR" w:eastAsia="zh-CN"/>
        </w:rPr>
      </w:pPr>
    </w:p>
    <w:p w14:paraId="0B331A56" w14:textId="77777777" w:rsidR="005D2B1B" w:rsidRPr="00852DE7" w:rsidRDefault="005D2B1B" w:rsidP="005D2B1B">
      <w:pPr>
        <w:widowControl/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autoSpaceDE/>
        <w:autoSpaceDN/>
        <w:rPr>
          <w:rFonts w:ascii="Cambria" w:hAnsi="Cambria" w:cs="Arial"/>
          <w:kern w:val="2"/>
          <w:lang w:val="pt-BR" w:eastAsia="zh-CN"/>
        </w:rPr>
      </w:pPr>
      <w:r w:rsidRPr="00852DE7">
        <w:rPr>
          <w:rFonts w:ascii="Cambria" w:hAnsi="Cambria" w:cs="Arial"/>
          <w:b/>
          <w:color w:val="000000"/>
          <w:kern w:val="2"/>
          <w:lang w:val="pt-BR" w:eastAsia="zh-CN"/>
        </w:rPr>
        <w:t>12. DECLARAÇÃO DE VIABILIDADE</w:t>
      </w:r>
    </w:p>
    <w:p w14:paraId="4285FA42" w14:textId="77777777" w:rsidR="005D2B1B" w:rsidRPr="00852DE7" w:rsidRDefault="005D2B1B" w:rsidP="005D2B1B">
      <w:pPr>
        <w:widowControl/>
        <w:suppressAutoHyphens/>
        <w:autoSpaceDE/>
        <w:autoSpaceDN/>
        <w:jc w:val="both"/>
        <w:rPr>
          <w:rFonts w:ascii="Cambria" w:hAnsi="Cambria" w:cs="Arial"/>
          <w:b/>
          <w:color w:val="000000"/>
          <w:kern w:val="2"/>
          <w:lang w:val="pt-BR" w:eastAsia="zh-CN"/>
        </w:rPr>
      </w:pPr>
    </w:p>
    <w:p w14:paraId="28B4E249" w14:textId="0517D23D" w:rsidR="005D2B1B" w:rsidRPr="00852DE7" w:rsidRDefault="001C590C" w:rsidP="00DE5988">
      <w:pPr>
        <w:widowControl/>
        <w:suppressAutoHyphens/>
        <w:autoSpaceDE/>
        <w:autoSpaceDN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  <w:r w:rsidRPr="00852DE7">
        <w:rPr>
          <w:rFonts w:ascii="Cambria" w:eastAsia="LiberationSerif-Bold" w:hAnsi="Cambria" w:cs="Arial"/>
          <w:color w:val="000000"/>
          <w:kern w:val="2"/>
          <w:lang w:val="pt-BR" w:eastAsia="zh-CN" w:bidi="ar"/>
        </w:rPr>
        <w:tab/>
        <w:t>Diante do exposto, conclui-se que a contratação é tecnicamente viável, economicamente vantajosa e legalmente adequada, atendendo ao interesse público e às disposições da Lei nº 14.133/2021.</w:t>
      </w:r>
    </w:p>
    <w:p w14:paraId="3DE5E6DF" w14:textId="77777777" w:rsidR="001C590C" w:rsidRPr="00852DE7" w:rsidRDefault="001C590C" w:rsidP="00DE5988">
      <w:pPr>
        <w:widowControl/>
        <w:suppressAutoHyphens/>
        <w:autoSpaceDE/>
        <w:autoSpaceDN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37D6DE80" w14:textId="77777777" w:rsidR="001C590C" w:rsidRPr="00852DE7" w:rsidRDefault="001C590C" w:rsidP="00DE5988">
      <w:pPr>
        <w:widowControl/>
        <w:suppressAutoHyphens/>
        <w:autoSpaceDE/>
        <w:autoSpaceDN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492294CA" w14:textId="77777777" w:rsidR="001C590C" w:rsidRPr="00852DE7" w:rsidRDefault="001C590C" w:rsidP="00DE5988">
      <w:pPr>
        <w:widowControl/>
        <w:suppressAutoHyphens/>
        <w:autoSpaceDE/>
        <w:autoSpaceDN/>
        <w:rPr>
          <w:rFonts w:ascii="Cambria" w:eastAsia="LiberationSerif-Bold" w:hAnsi="Cambria" w:cs="Arial"/>
          <w:color w:val="000000"/>
          <w:kern w:val="2"/>
          <w:lang w:val="pt-BR" w:eastAsia="zh-CN" w:bidi="ar"/>
        </w:rPr>
      </w:pPr>
    </w:p>
    <w:p w14:paraId="4EB2DD60" w14:textId="77777777" w:rsidR="001C590C" w:rsidRPr="00852DE7" w:rsidRDefault="001C590C" w:rsidP="00DE5988">
      <w:pPr>
        <w:widowControl/>
        <w:suppressAutoHyphens/>
        <w:autoSpaceDE/>
        <w:autoSpaceDN/>
        <w:rPr>
          <w:rFonts w:ascii="Cambria" w:hAnsi="Cambria" w:cs="Arial"/>
          <w:b/>
          <w:bCs/>
          <w:color w:val="000000"/>
          <w:kern w:val="2"/>
          <w:u w:val="single"/>
          <w:lang w:val="pt-BR" w:eastAsia="zh-CN"/>
        </w:rPr>
      </w:pPr>
    </w:p>
    <w:p w14:paraId="1A17A5E3" w14:textId="77777777" w:rsidR="00DE5988" w:rsidRPr="00852DE7" w:rsidRDefault="00DE5988" w:rsidP="00DE5988">
      <w:pPr>
        <w:widowControl/>
        <w:suppressAutoHyphens/>
        <w:autoSpaceDE/>
        <w:autoSpaceDN/>
        <w:rPr>
          <w:rFonts w:ascii="Cambria" w:hAnsi="Cambria" w:cs="Arial"/>
          <w:b/>
          <w:bCs/>
          <w:color w:val="000000"/>
          <w:kern w:val="2"/>
          <w:u w:val="single"/>
          <w:lang w:val="pt-BR" w:eastAsia="zh-CN"/>
        </w:rPr>
      </w:pPr>
    </w:p>
    <w:p w14:paraId="011E5F0B" w14:textId="75243BD3" w:rsidR="001C590C" w:rsidRPr="00852DE7" w:rsidRDefault="001C590C" w:rsidP="001C590C">
      <w:pPr>
        <w:widowControl/>
        <w:suppressAutoHyphens/>
        <w:autoSpaceDE/>
        <w:autoSpaceDN/>
        <w:rPr>
          <w:rFonts w:ascii="Cambria" w:hAnsi="Cambria" w:cs="Arial"/>
          <w:bCs/>
          <w:color w:val="000000"/>
          <w:kern w:val="2"/>
          <w:lang w:eastAsia="zh-CN"/>
        </w:rPr>
      </w:pPr>
      <w:r w:rsidRPr="00852DE7">
        <w:rPr>
          <w:rFonts w:ascii="Cambria" w:hAnsi="Cambria" w:cs="Arial"/>
          <w:bCs/>
          <w:color w:val="000000"/>
          <w:kern w:val="2"/>
          <w:lang w:eastAsia="zh-CN"/>
        </w:rPr>
        <w:t>Mormaço/RS, 05 de janeiro de 2026.</w:t>
      </w:r>
    </w:p>
    <w:p w14:paraId="1843A32D" w14:textId="77777777" w:rsidR="00DE5988" w:rsidRPr="00852DE7" w:rsidRDefault="00DE5988" w:rsidP="00DE5988">
      <w:pPr>
        <w:widowControl/>
        <w:suppressAutoHyphens/>
        <w:autoSpaceDE/>
        <w:autoSpaceDN/>
        <w:rPr>
          <w:rFonts w:ascii="Cambria" w:hAnsi="Cambria" w:cs="Arial"/>
          <w:bCs/>
          <w:color w:val="000000"/>
          <w:kern w:val="2"/>
          <w:lang w:val="pt-BR" w:eastAsia="zh-CN"/>
        </w:rPr>
      </w:pPr>
    </w:p>
    <w:p w14:paraId="75D7A12E" w14:textId="77777777" w:rsidR="00DE5988" w:rsidRPr="00852DE7" w:rsidRDefault="00DE5988" w:rsidP="00DE5988">
      <w:pPr>
        <w:widowControl/>
        <w:suppressAutoHyphens/>
        <w:autoSpaceDE/>
        <w:autoSpaceDN/>
        <w:rPr>
          <w:rFonts w:ascii="Cambria" w:hAnsi="Cambria" w:cs="Arial"/>
          <w:b/>
          <w:bCs/>
          <w:color w:val="000000"/>
          <w:kern w:val="2"/>
          <w:u w:val="single"/>
          <w:lang w:val="pt-BR" w:eastAsia="zh-CN"/>
        </w:rPr>
      </w:pPr>
    </w:p>
    <w:p w14:paraId="0A1813DA" w14:textId="77777777" w:rsidR="001C590C" w:rsidRPr="00852DE7" w:rsidRDefault="001C590C" w:rsidP="00DE5988">
      <w:pPr>
        <w:widowControl/>
        <w:suppressAutoHyphens/>
        <w:autoSpaceDE/>
        <w:autoSpaceDN/>
        <w:rPr>
          <w:rFonts w:ascii="Cambria" w:hAnsi="Cambria" w:cs="Arial"/>
          <w:b/>
          <w:bCs/>
          <w:color w:val="000000"/>
          <w:kern w:val="2"/>
          <w:u w:val="single"/>
          <w:lang w:val="pt-BR" w:eastAsia="zh-CN"/>
        </w:rPr>
      </w:pPr>
    </w:p>
    <w:p w14:paraId="58BE51F5" w14:textId="77777777" w:rsidR="001C590C" w:rsidRPr="00852DE7" w:rsidRDefault="001C590C" w:rsidP="00DE5988">
      <w:pPr>
        <w:widowControl/>
        <w:suppressAutoHyphens/>
        <w:autoSpaceDE/>
        <w:autoSpaceDN/>
        <w:rPr>
          <w:rFonts w:ascii="Cambria" w:hAnsi="Cambria" w:cs="Arial"/>
          <w:b/>
          <w:bCs/>
          <w:color w:val="000000"/>
          <w:kern w:val="2"/>
          <w:u w:val="single"/>
          <w:lang w:val="pt-BR" w:eastAsia="zh-CN"/>
        </w:rPr>
      </w:pPr>
    </w:p>
    <w:p w14:paraId="185B13F3" w14:textId="77777777" w:rsidR="001C590C" w:rsidRPr="00852DE7" w:rsidRDefault="001C590C" w:rsidP="00DE5988">
      <w:pPr>
        <w:widowControl/>
        <w:suppressAutoHyphens/>
        <w:autoSpaceDE/>
        <w:autoSpaceDN/>
        <w:rPr>
          <w:rFonts w:ascii="Cambria" w:hAnsi="Cambria" w:cs="Arial"/>
          <w:b/>
          <w:bCs/>
          <w:color w:val="000000"/>
          <w:kern w:val="2"/>
          <w:u w:val="single"/>
          <w:lang w:val="pt-BR" w:eastAsia="zh-CN"/>
        </w:rPr>
      </w:pPr>
    </w:p>
    <w:p w14:paraId="3E59C111" w14:textId="36CC72CF" w:rsidR="005D2B1B" w:rsidRPr="00852DE7" w:rsidRDefault="001C590C" w:rsidP="00357A62">
      <w:pPr>
        <w:widowControl/>
        <w:suppressAutoHyphens/>
        <w:autoSpaceDE/>
        <w:autoSpaceDN/>
        <w:rPr>
          <w:rFonts w:ascii="Cambria" w:hAnsi="Cambria" w:cs="Arial"/>
          <w:bCs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bCs/>
          <w:color w:val="000000"/>
          <w:kern w:val="2"/>
          <w:lang w:val="pt-BR" w:eastAsia="zh-CN"/>
        </w:rPr>
        <w:t>Mônica Vogl</w:t>
      </w:r>
    </w:p>
    <w:p w14:paraId="3DE6D9CC" w14:textId="7838D4A9" w:rsidR="0063583E" w:rsidRPr="00852DE7" w:rsidRDefault="001C590C" w:rsidP="00DE5988">
      <w:pPr>
        <w:widowControl/>
        <w:suppressAutoHyphens/>
        <w:autoSpaceDE/>
        <w:autoSpaceDN/>
        <w:rPr>
          <w:rFonts w:ascii="Cambria" w:hAnsi="Cambria" w:cs="Arial"/>
          <w:bCs/>
          <w:color w:val="000000"/>
          <w:kern w:val="2"/>
          <w:lang w:val="pt-BR" w:eastAsia="zh-CN"/>
        </w:rPr>
      </w:pPr>
      <w:r w:rsidRPr="00852DE7">
        <w:rPr>
          <w:rFonts w:ascii="Cambria" w:hAnsi="Cambria" w:cs="Arial"/>
          <w:bCs/>
          <w:color w:val="000000"/>
          <w:kern w:val="2"/>
          <w:lang w:val="pt-BR" w:eastAsia="zh-CN"/>
        </w:rPr>
        <w:t>Secretária da Administração</w:t>
      </w:r>
    </w:p>
    <w:p w14:paraId="421F1831" w14:textId="77777777" w:rsidR="00DE5988" w:rsidRPr="00852DE7" w:rsidRDefault="00DE5988" w:rsidP="00DE5988">
      <w:pPr>
        <w:widowControl/>
        <w:suppressAutoHyphens/>
        <w:autoSpaceDE/>
        <w:autoSpaceDN/>
        <w:rPr>
          <w:rFonts w:ascii="Cambria" w:hAnsi="Cambria" w:cs="Arial"/>
          <w:bCs/>
          <w:color w:val="000000"/>
          <w:kern w:val="2"/>
          <w:lang w:val="pt-BR" w:eastAsia="zh-CN"/>
        </w:rPr>
      </w:pPr>
    </w:p>
    <w:p w14:paraId="3DEFF5C7" w14:textId="77777777" w:rsidR="00DE5988" w:rsidRPr="00852DE7" w:rsidRDefault="00DE5988" w:rsidP="00DE5988">
      <w:pPr>
        <w:widowControl/>
        <w:suppressAutoHyphens/>
        <w:autoSpaceDE/>
        <w:autoSpaceDN/>
        <w:rPr>
          <w:rFonts w:ascii="Cambria" w:hAnsi="Cambria" w:cs="Arial"/>
          <w:bCs/>
          <w:color w:val="000000"/>
          <w:kern w:val="2"/>
          <w:lang w:val="pt-BR" w:eastAsia="zh-CN"/>
        </w:rPr>
      </w:pPr>
    </w:p>
    <w:p w14:paraId="39B4B54D" w14:textId="77777777" w:rsidR="00DE5988" w:rsidRPr="00852DE7" w:rsidRDefault="00DE5988" w:rsidP="00DE5988">
      <w:pPr>
        <w:widowControl/>
        <w:suppressAutoHyphens/>
        <w:autoSpaceDE/>
        <w:autoSpaceDN/>
        <w:rPr>
          <w:rFonts w:ascii="Cambria" w:hAnsi="Cambria" w:cs="Arial"/>
          <w:color w:val="000000"/>
          <w:kern w:val="2"/>
          <w:lang w:val="pt-BR" w:eastAsia="zh-CN"/>
        </w:rPr>
      </w:pPr>
    </w:p>
    <w:sectPr w:rsidR="00DE5988" w:rsidRPr="00852DE7" w:rsidSect="00EF44EB">
      <w:headerReference w:type="default" r:id="rId8"/>
      <w:pgSz w:w="11910" w:h="16840"/>
      <w:pgMar w:top="2127" w:right="1420" w:bottom="156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2A6F4D" w14:textId="77777777" w:rsidR="00BB2843" w:rsidRDefault="00BB2843" w:rsidP="006C46AE">
      <w:r>
        <w:separator/>
      </w:r>
    </w:p>
  </w:endnote>
  <w:endnote w:type="continuationSeparator" w:id="0">
    <w:p w14:paraId="5F61DD3B" w14:textId="77777777" w:rsidR="00BB2843" w:rsidRDefault="00BB2843" w:rsidP="006C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EBC66E" w14:textId="77777777" w:rsidR="00BB2843" w:rsidRDefault="00BB2843" w:rsidP="006C46AE">
      <w:r>
        <w:separator/>
      </w:r>
    </w:p>
  </w:footnote>
  <w:footnote w:type="continuationSeparator" w:id="0">
    <w:p w14:paraId="4A5665CD" w14:textId="77777777" w:rsidR="00BB2843" w:rsidRDefault="00BB2843" w:rsidP="006C4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BE829" w14:textId="5BAF77CD" w:rsidR="006C46AE" w:rsidRPr="003370E5" w:rsidRDefault="006C46AE" w:rsidP="00EF44EB">
    <w:pPr>
      <w:widowControl/>
      <w:tabs>
        <w:tab w:val="num" w:pos="0"/>
      </w:tabs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bookmarkStart w:id="2" w:name="_Hlk163025399"/>
    <w:r w:rsidRPr="003370E5">
      <w:rPr>
        <w:rFonts w:ascii="Calibri" w:hAnsi="Calibri" w:cs="Calibri"/>
        <w:noProof/>
        <w:lang w:val="pt-BR" w:eastAsia="pt-BR"/>
      </w:rPr>
      <w:drawing>
        <wp:anchor distT="0" distB="0" distL="0" distR="0" simplePos="0" relativeHeight="251659264" behindDoc="0" locked="0" layoutInCell="1" allowOverlap="1" wp14:anchorId="69F40770" wp14:editId="4399D7D4">
          <wp:simplePos x="0" y="0"/>
          <wp:positionH relativeFrom="margin">
            <wp:align>left</wp:align>
          </wp:positionH>
          <wp:positionV relativeFrom="paragraph">
            <wp:posOffset>-90805</wp:posOffset>
          </wp:positionV>
          <wp:extent cx="838200" cy="791791"/>
          <wp:effectExtent l="0" t="0" r="0" b="8890"/>
          <wp:wrapNone/>
          <wp:docPr id="981475995" name="Imagem 9814759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0E5">
      <w:rPr>
        <w:rFonts w:ascii="Calibri" w:hAnsi="Calibri" w:cs="Calibri"/>
        <w:b/>
        <w:bCs/>
        <w:sz w:val="28"/>
        <w:szCs w:val="28"/>
      </w:rPr>
      <w:t>ESTADO DO RIO GRANDE DO SUL</w:t>
    </w:r>
  </w:p>
  <w:p w14:paraId="0FD63F18" w14:textId="664FD3E0" w:rsidR="006C46AE" w:rsidRPr="003370E5" w:rsidRDefault="006C46AE" w:rsidP="00BB2843">
    <w:pPr>
      <w:widowControl/>
      <w:numPr>
        <w:ilvl w:val="0"/>
        <w:numId w:val="1"/>
      </w:numPr>
      <w:suppressAutoHyphens/>
      <w:autoSpaceDE/>
      <w:autoSpaceDN/>
      <w:jc w:val="center"/>
      <w:outlineLvl w:val="0"/>
      <w:rPr>
        <w:rFonts w:ascii="Calibri" w:hAnsi="Calibri" w:cs="Calibri"/>
        <w:b/>
        <w:bCs/>
        <w:sz w:val="28"/>
        <w:szCs w:val="28"/>
      </w:rPr>
    </w:pPr>
    <w:r w:rsidRPr="003370E5">
      <w:rPr>
        <w:rFonts w:ascii="Calibri" w:hAnsi="Calibri" w:cs="Calibri"/>
        <w:b/>
        <w:bCs/>
        <w:sz w:val="28"/>
        <w:szCs w:val="28"/>
      </w:rPr>
      <w:t>PREFEITURA</w:t>
    </w:r>
    <w:r w:rsidRPr="003370E5">
      <w:rPr>
        <w:rFonts w:ascii="Calibri" w:hAnsi="Calibri" w:cs="Calibri"/>
        <w:b/>
        <w:bCs/>
        <w:spacing w:val="-6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MUNICIPAL</w:t>
    </w:r>
    <w:r w:rsidRPr="003370E5">
      <w:rPr>
        <w:rFonts w:ascii="Calibri" w:hAnsi="Calibri" w:cs="Calibri"/>
        <w:b/>
        <w:bCs/>
        <w:spacing w:val="-7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DE</w:t>
    </w:r>
    <w:r w:rsidRPr="003370E5">
      <w:rPr>
        <w:rFonts w:ascii="Calibri" w:hAnsi="Calibri" w:cs="Calibri"/>
        <w:b/>
        <w:bCs/>
        <w:spacing w:val="-4"/>
        <w:sz w:val="28"/>
        <w:szCs w:val="28"/>
      </w:rPr>
      <w:t xml:space="preserve"> </w:t>
    </w:r>
    <w:r w:rsidRPr="003370E5">
      <w:rPr>
        <w:rFonts w:ascii="Calibri" w:hAnsi="Calibri" w:cs="Calibri"/>
        <w:b/>
        <w:bCs/>
        <w:sz w:val="28"/>
        <w:szCs w:val="28"/>
      </w:rPr>
      <w:t>MORMAÇO</w:t>
    </w:r>
  </w:p>
  <w:bookmarkEnd w:id="2"/>
  <w:p w14:paraId="592B8897" w14:textId="1F80246D" w:rsidR="006C46AE" w:rsidRDefault="00EF44EB">
    <w:pPr>
      <w:pStyle w:val="Cabealho"/>
    </w:pPr>
    <w:r w:rsidRPr="006C46AE">
      <w:rPr>
        <w:rFonts w:ascii="Calibri" w:eastAsia="Calibri" w:hAnsi="Calibri"/>
        <w:b/>
        <w:noProof/>
        <w:sz w:val="26"/>
        <w:szCs w:val="26"/>
        <w:lang w:val="pt-BR" w:eastAsia="pt-BR"/>
      </w:rPr>
      <mc:AlternateContent>
        <mc:Choice Requires="wpg">
          <w:drawing>
            <wp:anchor distT="0" distB="0" distL="114300" distR="114300" simplePos="0" relativeHeight="251658239" behindDoc="0" locked="0" layoutInCell="1" allowOverlap="1" wp14:anchorId="245D8AE2" wp14:editId="2478E375">
              <wp:simplePos x="0" y="0"/>
              <wp:positionH relativeFrom="page">
                <wp:posOffset>457200</wp:posOffset>
              </wp:positionH>
              <wp:positionV relativeFrom="paragraph">
                <wp:posOffset>222885</wp:posOffset>
              </wp:positionV>
              <wp:extent cx="6629400" cy="9448800"/>
              <wp:effectExtent l="0" t="0" r="19050" b="1905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448800"/>
                        <a:chOff x="621" y="1762"/>
                        <a:chExt cx="10620" cy="14638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603"/>
                          <a:ext cx="9958" cy="7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26063" w14:textId="542C013F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 w:rsidRPr="003370E5">
                              <w:rPr>
                                <w:rFonts w:ascii="Calibri" w:hAnsi="Calibri" w:cs="Calibri"/>
                                <w:lang w:val="en-US"/>
                              </w:rPr>
                              <w:t>AV. WILLIBALDO KOENIG, 864 – FONE (54) 3393 1110 - MORMAÇO /RS - CEP 99315-000</w:t>
                            </w:r>
                          </w:p>
                          <w:bookmarkStart w:id="3" w:name="_Hlk183502913"/>
                          <w:p w14:paraId="7938A1A2" w14:textId="1EEC0B0E" w:rsidR="006C46AE" w:rsidRPr="003370E5" w:rsidRDefault="006C46AE" w:rsidP="006C46A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  <w:lang w:val="pt-BR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  <w:lang w:val="pt-BR"/>
                              </w:rPr>
                              <w:t xml:space="preserve"> </w:t>
                            </w:r>
                            <w:bookmarkEnd w:id="3"/>
                            <w:r w:rsidRPr="003370E5"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5D8AE2" id="Agrupar 2009441806" o:spid="_x0000_s1026" style="position:absolute;margin-left:36pt;margin-top:17.55pt;width:522pt;height:744pt;z-index:251658239;mso-position-horizontal-relative:page" coordorigin="621,1762" coordsize="10620,14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603;width:9958;height: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5F026063" w14:textId="542C013F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lang w:val="en-US"/>
                        </w:rPr>
                      </w:pPr>
                      <w:r w:rsidRPr="003370E5">
                        <w:rPr>
                          <w:rFonts w:ascii="Calibri" w:hAnsi="Calibri" w:cs="Calibri"/>
                          <w:lang w:val="en-US"/>
                        </w:rPr>
                        <w:t>AV. WILLIBALDO KOENIG, 864 – FONE (54) 3393 1110 - MORMAÇO /RS - CEP 99315-000</w:t>
                      </w:r>
                    </w:p>
                    <w:bookmarkStart w:id="4" w:name="_Hlk183502913"/>
                    <w:p w14:paraId="7938A1A2" w14:textId="1EEC0B0E" w:rsidR="006C46AE" w:rsidRPr="003370E5" w:rsidRDefault="006C46AE" w:rsidP="006C46AE">
                      <w:pPr>
                        <w:jc w:val="center"/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separate"/>
                      </w:r>
                      <w:r w:rsidRPr="006C46AE">
                        <w:rPr>
                          <w:rStyle w:val="Hyperlink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  <w:lang w:val="pt-BR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  <w:lang w:val="pt-BR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  <w:lang w:val="pt-BR"/>
                        </w:rPr>
                        <w:t xml:space="preserve"> </w:t>
                      </w:r>
                      <w:bookmarkEnd w:id="4"/>
                      <w:r w:rsidRPr="003370E5"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4D6D6E"/>
    <w:multiLevelType w:val="multilevel"/>
    <w:tmpl w:val="D1EA8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6772E9"/>
    <w:multiLevelType w:val="multilevel"/>
    <w:tmpl w:val="6002A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2662C1"/>
    <w:multiLevelType w:val="multilevel"/>
    <w:tmpl w:val="7DD86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0F0E62"/>
    <w:multiLevelType w:val="multilevel"/>
    <w:tmpl w:val="03B6C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E06308"/>
    <w:multiLevelType w:val="multilevel"/>
    <w:tmpl w:val="D92C1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9A16FA"/>
    <w:multiLevelType w:val="multilevel"/>
    <w:tmpl w:val="40FA0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099"/>
    <w:rsid w:val="000632CF"/>
    <w:rsid w:val="000945A7"/>
    <w:rsid w:val="000B361F"/>
    <w:rsid w:val="0010136A"/>
    <w:rsid w:val="00110DB1"/>
    <w:rsid w:val="00157944"/>
    <w:rsid w:val="00182810"/>
    <w:rsid w:val="001873F0"/>
    <w:rsid w:val="001C590C"/>
    <w:rsid w:val="002050FE"/>
    <w:rsid w:val="0025554A"/>
    <w:rsid w:val="0028376D"/>
    <w:rsid w:val="002A60BD"/>
    <w:rsid w:val="002B5FC4"/>
    <w:rsid w:val="002D431A"/>
    <w:rsid w:val="0033307F"/>
    <w:rsid w:val="003370E5"/>
    <w:rsid w:val="00341F1E"/>
    <w:rsid w:val="00357A62"/>
    <w:rsid w:val="003675E1"/>
    <w:rsid w:val="003B718C"/>
    <w:rsid w:val="003C1BDB"/>
    <w:rsid w:val="003D064B"/>
    <w:rsid w:val="00410C58"/>
    <w:rsid w:val="00422EE1"/>
    <w:rsid w:val="00486C1C"/>
    <w:rsid w:val="004E18FE"/>
    <w:rsid w:val="004E7811"/>
    <w:rsid w:val="005203F9"/>
    <w:rsid w:val="005247F4"/>
    <w:rsid w:val="0055108B"/>
    <w:rsid w:val="00563DEE"/>
    <w:rsid w:val="00594099"/>
    <w:rsid w:val="00594E3A"/>
    <w:rsid w:val="005B1914"/>
    <w:rsid w:val="005D2B1B"/>
    <w:rsid w:val="0063471B"/>
    <w:rsid w:val="0063583E"/>
    <w:rsid w:val="00641088"/>
    <w:rsid w:val="00664F36"/>
    <w:rsid w:val="00697EC9"/>
    <w:rsid w:val="006A12DA"/>
    <w:rsid w:val="006A7F7D"/>
    <w:rsid w:val="006C18B2"/>
    <w:rsid w:val="006C46AE"/>
    <w:rsid w:val="006E517E"/>
    <w:rsid w:val="006E67DC"/>
    <w:rsid w:val="00723F7C"/>
    <w:rsid w:val="00754BBB"/>
    <w:rsid w:val="00772A80"/>
    <w:rsid w:val="0077708F"/>
    <w:rsid w:val="00783EF8"/>
    <w:rsid w:val="007A5EF5"/>
    <w:rsid w:val="007B5908"/>
    <w:rsid w:val="007C5C3F"/>
    <w:rsid w:val="00814796"/>
    <w:rsid w:val="008203E0"/>
    <w:rsid w:val="00822B6D"/>
    <w:rsid w:val="008246DB"/>
    <w:rsid w:val="00836FCA"/>
    <w:rsid w:val="008523AB"/>
    <w:rsid w:val="00852DE7"/>
    <w:rsid w:val="00860308"/>
    <w:rsid w:val="00881DA0"/>
    <w:rsid w:val="008A0CE2"/>
    <w:rsid w:val="00902EC9"/>
    <w:rsid w:val="00942E82"/>
    <w:rsid w:val="00996F9D"/>
    <w:rsid w:val="00A05B41"/>
    <w:rsid w:val="00A2091C"/>
    <w:rsid w:val="00A23E75"/>
    <w:rsid w:val="00A24FA0"/>
    <w:rsid w:val="00A26877"/>
    <w:rsid w:val="00A354BE"/>
    <w:rsid w:val="00A41055"/>
    <w:rsid w:val="00A52D50"/>
    <w:rsid w:val="00A56D2D"/>
    <w:rsid w:val="00A75627"/>
    <w:rsid w:val="00A91DFC"/>
    <w:rsid w:val="00AA4BB0"/>
    <w:rsid w:val="00AF5EC1"/>
    <w:rsid w:val="00AF6B63"/>
    <w:rsid w:val="00B27128"/>
    <w:rsid w:val="00B33335"/>
    <w:rsid w:val="00B451CE"/>
    <w:rsid w:val="00B57425"/>
    <w:rsid w:val="00B65EF3"/>
    <w:rsid w:val="00B7105C"/>
    <w:rsid w:val="00B774C1"/>
    <w:rsid w:val="00B90633"/>
    <w:rsid w:val="00B96060"/>
    <w:rsid w:val="00BA30EF"/>
    <w:rsid w:val="00BB2843"/>
    <w:rsid w:val="00BC3387"/>
    <w:rsid w:val="00BC48A6"/>
    <w:rsid w:val="00BD03D1"/>
    <w:rsid w:val="00C048AB"/>
    <w:rsid w:val="00C07EB8"/>
    <w:rsid w:val="00C13A0E"/>
    <w:rsid w:val="00C14485"/>
    <w:rsid w:val="00C241FE"/>
    <w:rsid w:val="00C264DF"/>
    <w:rsid w:val="00C53473"/>
    <w:rsid w:val="00C8470B"/>
    <w:rsid w:val="00C91876"/>
    <w:rsid w:val="00CC412B"/>
    <w:rsid w:val="00CE14C6"/>
    <w:rsid w:val="00CF5F78"/>
    <w:rsid w:val="00D54F8C"/>
    <w:rsid w:val="00D649E8"/>
    <w:rsid w:val="00D67955"/>
    <w:rsid w:val="00D93C8E"/>
    <w:rsid w:val="00D97D42"/>
    <w:rsid w:val="00DB1011"/>
    <w:rsid w:val="00DC74B3"/>
    <w:rsid w:val="00DD7618"/>
    <w:rsid w:val="00DE5988"/>
    <w:rsid w:val="00DE7110"/>
    <w:rsid w:val="00E028A4"/>
    <w:rsid w:val="00E3400F"/>
    <w:rsid w:val="00E47708"/>
    <w:rsid w:val="00E72264"/>
    <w:rsid w:val="00E8124B"/>
    <w:rsid w:val="00E8463C"/>
    <w:rsid w:val="00E97D3E"/>
    <w:rsid w:val="00EC4A66"/>
    <w:rsid w:val="00EF44EB"/>
    <w:rsid w:val="00F12BDD"/>
    <w:rsid w:val="00F337FB"/>
    <w:rsid w:val="00F3762B"/>
    <w:rsid w:val="00F41459"/>
    <w:rsid w:val="00F65412"/>
    <w:rsid w:val="00F80B6D"/>
    <w:rsid w:val="00FF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85098B"/>
  <w15:chartTrackingRefBased/>
  <w15:docId w15:val="{70B4B159-87E7-4301-B69E-76DCD0BC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0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594099"/>
    <w:pPr>
      <w:ind w:left="102"/>
      <w:jc w:val="both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574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94099"/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9409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9409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94099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594099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594099"/>
    <w:pPr>
      <w:spacing w:line="275" w:lineRule="exact"/>
      <w:ind w:left="107"/>
    </w:pPr>
  </w:style>
  <w:style w:type="character" w:styleId="Hyperlink">
    <w:name w:val="Hyperlink"/>
    <w:basedOn w:val="Fontepargpadro"/>
    <w:uiPriority w:val="99"/>
    <w:unhideWhenUsed/>
    <w:rsid w:val="00594099"/>
    <w:rPr>
      <w:color w:val="0563C1" w:themeColor="hyperlink"/>
      <w:u w:val="single"/>
    </w:rPr>
  </w:style>
  <w:style w:type="paragraph" w:customStyle="1" w:styleId="Default">
    <w:name w:val="Default"/>
    <w:uiPriority w:val="99"/>
    <w:rsid w:val="005940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594099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C46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46AE"/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C46AE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03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03D1"/>
    <w:rPr>
      <w:rFonts w:ascii="Segoe UI" w:eastAsia="Times New Roman" w:hAnsi="Segoe UI" w:cs="Segoe UI"/>
      <w:kern w:val="0"/>
      <w:sz w:val="18"/>
      <w:szCs w:val="18"/>
      <w:lang w:val="pt-PT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57425"/>
    <w:rPr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57425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3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1E3F8-7220-4EF1-BB32-3C49F4254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1158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2025-01-13T18:29:00Z</cp:lastPrinted>
  <dcterms:created xsi:type="dcterms:W3CDTF">2026-01-08T11:55:00Z</dcterms:created>
  <dcterms:modified xsi:type="dcterms:W3CDTF">2026-01-08T11:55:00Z</dcterms:modified>
</cp:coreProperties>
</file>