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E87FD" w14:textId="77777777" w:rsidR="00407125" w:rsidRPr="00293B3C" w:rsidRDefault="00407125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1AE3BB1F" w14:textId="77777777" w:rsidR="00407125" w:rsidRPr="00293B3C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F3AD30" w14:textId="77777777" w:rsidR="00407125" w:rsidRPr="00293B3C" w:rsidRDefault="00407125" w:rsidP="00407125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2"/>
        <w:gridCol w:w="4322"/>
      </w:tblGrid>
      <w:tr w:rsidR="00407125" w:rsidRPr="00293B3C" w14:paraId="618C2944" w14:textId="77777777" w:rsidTr="00F37A9B">
        <w:trPr>
          <w:trHeight w:val="725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D6DD" w14:textId="77777777" w:rsidR="00407125" w:rsidRPr="00293B3C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293B3C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20AC09E" w14:textId="77777777" w:rsidR="00407125" w:rsidRPr="00293B3C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293B3C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407125" w:rsidRPr="00293B3C" w14:paraId="419BF6AF" w14:textId="77777777" w:rsidTr="00F37A9B">
        <w:trPr>
          <w:trHeight w:val="692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F490" w14:textId="77777777" w:rsidR="00407125" w:rsidRPr="00293B3C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293B3C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070E1082" w14:textId="5A32FD34" w:rsidR="00407125" w:rsidRPr="00293B3C" w:rsidRDefault="00790656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293B3C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Agricultura e Meio Ambiente</w:t>
            </w:r>
          </w:p>
        </w:tc>
      </w:tr>
      <w:tr w:rsidR="00407125" w:rsidRPr="00293B3C" w14:paraId="396FDA9A" w14:textId="77777777" w:rsidTr="00F37A9B">
        <w:trPr>
          <w:trHeight w:val="685"/>
        </w:trPr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37EE7" w14:textId="77777777" w:rsidR="00407125" w:rsidRPr="00293B3C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293B3C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Responsável pela Demanda:</w:t>
            </w:r>
          </w:p>
          <w:p w14:paraId="793829E6" w14:textId="204668DA" w:rsidR="00407125" w:rsidRPr="00293B3C" w:rsidRDefault="00497E02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Zulmar Madril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4F6B" w14:textId="77777777" w:rsidR="00407125" w:rsidRPr="00293B3C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293B3C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Cargo:</w:t>
            </w:r>
          </w:p>
          <w:p w14:paraId="3F6FA73E" w14:textId="77777777" w:rsidR="00407125" w:rsidRPr="00293B3C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</w:pPr>
            <w:r w:rsidRPr="00293B3C"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  <w:t>Secretária</w:t>
            </w:r>
          </w:p>
        </w:tc>
      </w:tr>
    </w:tbl>
    <w:p w14:paraId="2BE2EEC6" w14:textId="77777777" w:rsidR="00407125" w:rsidRPr="00293B3C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F8A2C2F" w14:textId="7C250B7D" w:rsidR="00407125" w:rsidRPr="00293B3C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1. IDENTIFICAÇÃO DA DEMANDA:</w:t>
      </w:r>
      <w:r w:rsidR="00397B6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71288E54" w14:textId="77777777" w:rsidR="00790656" w:rsidRPr="00293B3C" w:rsidRDefault="00790656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outlineLvl w:val="4"/>
        <w:rPr>
          <w:rFonts w:ascii="Cambria" w:hAnsi="Cambria" w:cstheme="minorHAnsi"/>
        </w:rPr>
      </w:pPr>
    </w:p>
    <w:p w14:paraId="4BF3F691" w14:textId="4D0F6631" w:rsidR="00500EAF" w:rsidRPr="00293B3C" w:rsidRDefault="00500EAF" w:rsidP="00500EAF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hAnsi="Cambria" w:cstheme="minorHAnsi"/>
        </w:rPr>
      </w:pPr>
      <w:r w:rsidRPr="00293B3C">
        <w:rPr>
          <w:rFonts w:ascii="Cambria" w:hAnsi="Cambria"/>
        </w:rPr>
        <w:t xml:space="preserve">O objeto deste Estudo Técnico Preliminar refere-se à </w:t>
      </w:r>
      <w:r w:rsidR="00497E02">
        <w:rPr>
          <w:rStyle w:val="Forte"/>
          <w:rFonts w:ascii="Cambria" w:hAnsi="Cambria"/>
        </w:rPr>
        <w:t xml:space="preserve">aquisição de </w:t>
      </w:r>
      <w:proofErr w:type="spellStart"/>
      <w:r w:rsidR="00497E02">
        <w:rPr>
          <w:rStyle w:val="Forte"/>
          <w:rFonts w:ascii="Cambria" w:hAnsi="Cambria"/>
        </w:rPr>
        <w:t>motobomba</w:t>
      </w:r>
      <w:proofErr w:type="spellEnd"/>
      <w:r w:rsidR="00D63124">
        <w:rPr>
          <w:rStyle w:val="Forte"/>
          <w:rFonts w:ascii="Cambria" w:hAnsi="Cambria"/>
        </w:rPr>
        <w:t xml:space="preserve"> submersa </w:t>
      </w:r>
      <w:bookmarkStart w:id="0" w:name="_GoBack"/>
      <w:bookmarkEnd w:id="0"/>
      <w:r w:rsidRPr="00293B3C">
        <w:rPr>
          <w:rStyle w:val="Forte"/>
          <w:rFonts w:ascii="Cambria" w:hAnsi="Cambria"/>
        </w:rPr>
        <w:t>e à contratação de mão de obra especializada para substitui</w:t>
      </w:r>
      <w:r w:rsidR="00497E02">
        <w:rPr>
          <w:rStyle w:val="Forte"/>
          <w:rFonts w:ascii="Cambria" w:hAnsi="Cambria"/>
        </w:rPr>
        <w:t>ção emergencial do equipamento</w:t>
      </w:r>
      <w:r w:rsidRPr="00293B3C">
        <w:rPr>
          <w:rStyle w:val="Forte"/>
          <w:rFonts w:ascii="Cambria" w:hAnsi="Cambria"/>
        </w:rPr>
        <w:t xml:space="preserve"> no</w:t>
      </w:r>
      <w:r w:rsidR="00497E02">
        <w:rPr>
          <w:rStyle w:val="Forte"/>
          <w:rFonts w:ascii="Cambria" w:hAnsi="Cambria"/>
        </w:rPr>
        <w:t xml:space="preserve"> poço artesiano localizado na comunidade de </w:t>
      </w:r>
      <w:r w:rsidRPr="00293B3C">
        <w:rPr>
          <w:rStyle w:val="Forte"/>
          <w:rFonts w:ascii="Cambria" w:hAnsi="Cambria"/>
        </w:rPr>
        <w:t>Po</w:t>
      </w:r>
      <w:r w:rsidR="00497E02">
        <w:rPr>
          <w:rStyle w:val="Forte"/>
          <w:rFonts w:ascii="Cambria" w:hAnsi="Cambria"/>
        </w:rPr>
        <w:t>sse Godoy</w:t>
      </w:r>
      <w:r w:rsidRPr="00293B3C">
        <w:rPr>
          <w:rFonts w:ascii="Cambria" w:hAnsi="Cambria"/>
        </w:rPr>
        <w:t>. A medida se faz necessária diante da falha de funcionamento dos equipamentos atualmente instalados, que comprometem diretamente o fornecimento regular de água potável à população.</w:t>
      </w:r>
    </w:p>
    <w:p w14:paraId="10D98D99" w14:textId="77777777" w:rsidR="00500EAF" w:rsidRPr="00293B3C" w:rsidRDefault="00500EAF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outlineLvl w:val="4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56919087" w14:textId="153C3525" w:rsidR="00407125" w:rsidRPr="00293B3C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2. </w:t>
      </w:r>
      <w:r w:rsidRPr="00397B61">
        <w:rPr>
          <w:rFonts w:ascii="Cambria" w:eastAsia="Times New Roman" w:hAnsi="Cambria" w:cstheme="minorHAnsi"/>
          <w:b/>
          <w:bCs/>
          <w:color w:val="000000"/>
          <w:shd w:val="clear" w:color="auto" w:fill="8EAADB" w:themeFill="accent1" w:themeFillTint="99"/>
          <w:lang w:eastAsia="zh-CN"/>
          <w14:ligatures w14:val="none"/>
        </w:rPr>
        <w:t>DESCRIÇÃO DA NECESSIDADE (JUSTIFICATIVA)</w:t>
      </w:r>
      <w:r w:rsidR="00397B61" w:rsidRPr="00397B61">
        <w:rPr>
          <w:rFonts w:ascii="Cambria" w:eastAsia="Times New Roman" w:hAnsi="Cambria" w:cstheme="minorHAnsi"/>
          <w:b/>
          <w:bCs/>
          <w:color w:val="000000"/>
          <w:shd w:val="clear" w:color="auto" w:fill="8EAADB" w:themeFill="accent1" w:themeFillTint="99"/>
          <w:lang w:eastAsia="zh-CN"/>
          <w14:ligatures w14:val="none"/>
        </w:rPr>
        <w:tab/>
      </w:r>
    </w:p>
    <w:p w14:paraId="014AB13D" w14:textId="77777777" w:rsidR="00500EAF" w:rsidRPr="00293B3C" w:rsidRDefault="00500EAF" w:rsidP="00500EAF">
      <w:pPr>
        <w:pStyle w:val="NormalWeb"/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 xml:space="preserve">A necessidade da contratação está fundamentada na obrigação constitucional do Poder Público de garantir o acesso universal e contínuo à água potável, direito fundamental assegurado pelos artigos 5º e 6º da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Constituição Federal de 1988</w:t>
      </w:r>
      <w:r w:rsidRPr="00293B3C">
        <w:rPr>
          <w:rFonts w:ascii="Cambria" w:hAnsi="Cambria"/>
          <w:sz w:val="22"/>
          <w:szCs w:val="22"/>
        </w:rPr>
        <w:t>, e pelo artigo 30, inciso I, que confere aos municípios a competência para organizar e prestar diretamente os serviços públicos de interesse local, incluindo o abastecimento de água.</w:t>
      </w:r>
    </w:p>
    <w:p w14:paraId="297E23BD" w14:textId="1A4B0DCB" w:rsidR="00500EAF" w:rsidRPr="00293B3C" w:rsidRDefault="00500EAF" w:rsidP="00500EAF">
      <w:pPr>
        <w:pStyle w:val="NormalWeb"/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 xml:space="preserve">As falhas nos sistemas de bombeamento resultaram em </w:t>
      </w:r>
      <w:r w:rsidR="004934C4">
        <w:rPr>
          <w:rStyle w:val="Forte"/>
          <w:rFonts w:ascii="Cambria" w:eastAsiaTheme="majorEastAsia" w:hAnsi="Cambria"/>
          <w:sz w:val="22"/>
          <w:szCs w:val="22"/>
        </w:rPr>
        <w:t>interrupção no fornecimento de água na localidade do p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oço</w:t>
      </w:r>
      <w:r w:rsidRPr="00293B3C">
        <w:rPr>
          <w:rFonts w:ascii="Cambria" w:hAnsi="Cambria"/>
          <w:sz w:val="22"/>
          <w:szCs w:val="22"/>
        </w:rPr>
        <w:t xml:space="preserve">, conforme registrado por moradores e constatado in loco pela Secretaria Municipal da Agricultura. Ressalta-se que os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poços artesianos são a única forma de captação e distribuição de água potável</w:t>
      </w:r>
      <w:r w:rsidRPr="00293B3C">
        <w:rPr>
          <w:rFonts w:ascii="Cambria" w:hAnsi="Cambria"/>
          <w:sz w:val="22"/>
          <w:szCs w:val="22"/>
        </w:rPr>
        <w:t xml:space="preserve"> no Município, tanto na zona urbana quanto na rural, sendo que a paralisação dos sistemas acarreta sérios transtornos à população e risco iminente à saúde pública.</w:t>
      </w:r>
    </w:p>
    <w:p w14:paraId="24AB68AB" w14:textId="77777777" w:rsidR="004934C4" w:rsidRDefault="00500EAF" w:rsidP="007E2A1D">
      <w:pPr>
        <w:pStyle w:val="NormalWeb"/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 xml:space="preserve">A atuação célere da Administração Pública é justificada pela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necessidade de assegurar a continuidade do serviço público essencial</w:t>
      </w:r>
      <w:r w:rsidRPr="00293B3C">
        <w:rPr>
          <w:rFonts w:ascii="Cambria" w:hAnsi="Cambria"/>
          <w:sz w:val="22"/>
          <w:szCs w:val="22"/>
        </w:rPr>
        <w:t xml:space="preserve">, nos termos do artigo 11, inciso II, alínea “d”, da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Lei nº 14.133/2021</w:t>
      </w:r>
      <w:r w:rsidRPr="00293B3C">
        <w:rPr>
          <w:rFonts w:ascii="Cambria" w:hAnsi="Cambria"/>
          <w:sz w:val="22"/>
          <w:szCs w:val="22"/>
        </w:rPr>
        <w:t>, que reconhece a possibilidade de contratação direta, por dispensa de licitação, quando caracterizada situação emergencial que possa ocasionar prejuízo ou comprometer a segurança de pessoas, obras, serviços, equipamentos e outros bens, públicos ou particulares.</w:t>
      </w:r>
    </w:p>
    <w:p w14:paraId="51F72B28" w14:textId="5EDB35AC" w:rsidR="00500EAF" w:rsidRPr="00293B3C" w:rsidRDefault="00500EAF" w:rsidP="007E2A1D">
      <w:pPr>
        <w:pStyle w:val="NormalWeb"/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br/>
        <w:t xml:space="preserve">Diante do exposto, a contratação emergencial para aquisição e substituição das bombas submersas nas três localidades afetadas se revela como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única medida viável e imediata</w:t>
      </w:r>
      <w:r w:rsidRPr="00293B3C">
        <w:rPr>
          <w:rFonts w:ascii="Cambria" w:hAnsi="Cambria"/>
          <w:sz w:val="22"/>
          <w:szCs w:val="22"/>
        </w:rPr>
        <w:t xml:space="preserve"> para garantir o restabelecimento do fornecimento de água potável. A inércia administrativa, neste contexto, agravaria a situação das comunidades, afrontando princípios constitucionais e legais que regem a Administração Pública</w:t>
      </w:r>
      <w:r w:rsidR="007E2A1D" w:rsidRPr="00293B3C">
        <w:rPr>
          <w:rFonts w:ascii="Cambria" w:hAnsi="Cambria"/>
          <w:sz w:val="22"/>
          <w:szCs w:val="22"/>
        </w:rPr>
        <w:t xml:space="preserve"> e a dignidade da pessoa humana.</w:t>
      </w:r>
    </w:p>
    <w:p w14:paraId="0798CB6F" w14:textId="1D23174B" w:rsidR="00407125" w:rsidRPr="00293B3C" w:rsidRDefault="00407125" w:rsidP="00397B61">
      <w:pPr>
        <w:shd w:val="clear" w:color="auto" w:fill="8EAADB" w:themeFill="accent1" w:themeFillTint="99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right" w:pos="8504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3. ALINHAMENTO ENTRE A CONTRATAÇÃO E O PLANEJAMENTO</w:t>
      </w:r>
      <w:r w:rsidR="00397B6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0BC10C69" w14:textId="77777777" w:rsidR="00407125" w:rsidRPr="00293B3C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7B34740" w14:textId="276B2048" w:rsidR="00407125" w:rsidRPr="00293B3C" w:rsidRDefault="007E2A1D" w:rsidP="007E2A1D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 xml:space="preserve">A presente contratação encontra-se alinhada ao planejamento institucional do Município de Mormaço/RS, em especial às diretrizes do Plano Plurianual (PPA), da Lei de Diretrizes Orçamentárias (LDO) e da Lei Orçamentária Anual (LOA), que estabelecem como prioridade a garantia de acesso à água potável para toda a população, bem como a manutenção e ampliação dos sistemas de abastecimento. A demanda está integrada à política pública de infraestrutura hídrica e saneamento básico, conduzida pela Secretaria Municipal da Agricultura, que visa assegurar a universalização do serviço, em especial nas áreas rurais, onde a captação ocorre exclusivamente por meio de poços artesianos. </w:t>
      </w:r>
    </w:p>
    <w:p w14:paraId="2DDE9442" w14:textId="77777777" w:rsidR="00B02141" w:rsidRPr="00293B3C" w:rsidRDefault="00B02141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38C6B4E5" w14:textId="6022FA11" w:rsidR="00407125" w:rsidRPr="00293B3C" w:rsidRDefault="00711BBC" w:rsidP="00397B61">
      <w:pPr>
        <w:shd w:val="clear" w:color="auto" w:fill="8EAADB" w:themeFill="accent1" w:themeFillTint="99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right" w:pos="8504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</w:t>
      </w:r>
      <w:r w:rsidR="00407125"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DOS REQUISITOS DE CONTRATAÇÃO/AQUISIÇÃO</w:t>
      </w:r>
      <w:r w:rsidR="00397B6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3A168BBC" w14:textId="77777777" w:rsidR="00407125" w:rsidRPr="00293B3C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CC2794C" w14:textId="6E3F6874" w:rsidR="007E2A1D" w:rsidRDefault="007E2A1D" w:rsidP="007E2A1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objeto em questão possui natureza de </w:t>
      </w: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bens de consumo e serviços comuns</w:t>
      </w: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cuja definição e padronização técnica podem ser objetivamente estabelecidas por meio do </w:t>
      </w: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Termo de Referência (TR)</w:t>
      </w: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com base em </w:t>
      </w: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especificações usuais de mercado</w:t>
      </w: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nos termos do </w:t>
      </w: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art. 6º, inciso XIII</w:t>
      </w: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da </w:t>
      </w: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Lei Federal nº 14.133/2021</w:t>
      </w:r>
      <w:r w:rsidR="004934C4">
        <w:rPr>
          <w:rFonts w:ascii="Cambria" w:eastAsia="Times New Roman" w:hAnsi="Cambria" w:cstheme="minorHAnsi"/>
          <w:color w:val="000000"/>
          <w:lang w:eastAsia="zh-CN"/>
          <w14:ligatures w14:val="none"/>
        </w:rPr>
        <w:t>. O bem a ser adquirido deve</w:t>
      </w: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possuir </w:t>
      </w: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características técnicas compatíveis com os equipamentos atualmente instalados</w:t>
      </w: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incluindo </w:t>
      </w: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capacidade de vazão, potência elétrica, tensão de operação e demais requisitos funcionais essenciais</w:t>
      </w: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ao pleno restabelecimento do sistema de abastecimento.</w:t>
      </w:r>
    </w:p>
    <w:p w14:paraId="1197270D" w14:textId="77777777" w:rsidR="004934C4" w:rsidRPr="00293B3C" w:rsidRDefault="004934C4" w:rsidP="007E2A1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BB43BF7" w14:textId="3756E226" w:rsidR="007E2A1D" w:rsidRDefault="007E2A1D" w:rsidP="007E2A1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4.1. </w:t>
      </w: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Poderão participar da contratação direta</w:t>
      </w: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todos os fornecedores regularmente constituídos que atuem no ramo de atividade pertinente e compatível com o objeto da aquisição e da prestação de serviços.</w:t>
      </w:r>
    </w:p>
    <w:p w14:paraId="6EC1C967" w14:textId="77777777" w:rsidR="004934C4" w:rsidRPr="00293B3C" w:rsidRDefault="004934C4" w:rsidP="007E2A1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C6D4707" w14:textId="3A0F42A0" w:rsidR="007E2A1D" w:rsidRDefault="007E2A1D" w:rsidP="007E2A1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4.1.1. Os </w:t>
      </w: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itens ofertados deverão atender integralmente às especificações técnicas constantes no Termo de Referência</w:t>
      </w: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>, especialmente no que se</w:t>
      </w:r>
      <w:r w:rsidR="004934C4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refere à compatibilidade com o sistema hidráulico e elétrico existente</w:t>
      </w: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assegurando a </w:t>
      </w:r>
      <w:r w:rsidR="004934C4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substituição imediata da </w:t>
      </w:r>
      <w:proofErr w:type="spellStart"/>
      <w:r w:rsidR="004934C4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motobomba</w:t>
      </w:r>
      <w:proofErr w:type="spellEnd"/>
      <w:r w:rsidR="004934C4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submersa</w:t>
      </w: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>, sem necessidade de adaptações adicionais ou prejuízo à capacidade de operação do sistema.</w:t>
      </w:r>
    </w:p>
    <w:p w14:paraId="1B5870A7" w14:textId="77777777" w:rsidR="004934C4" w:rsidRPr="00293B3C" w:rsidRDefault="004934C4" w:rsidP="007E2A1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74A9847" w14:textId="346515A0" w:rsidR="007E2A1D" w:rsidRDefault="007E2A1D" w:rsidP="007E2A1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4.1.2. O objeto da contratação deverá ser </w:t>
      </w: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entregue e instalado</w:t>
      </w:r>
      <w:r w:rsidR="004934C4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no local definido</w:t>
      </w: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pela Administração Pública, mediante prévia comunicação e acompanhamento do </w:t>
      </w: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servidor responsável pela fiscalização contratual</w:t>
      </w: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>, nos termos do artigo 117 da Lei nº 14.133/2021. A instalação deverá ocorrer de forma segura, eficiente e em conformidade com as normas técnicas aplicáveis à instalação de s</w:t>
      </w:r>
      <w:r w:rsidR="004934C4">
        <w:rPr>
          <w:rFonts w:ascii="Cambria" w:eastAsia="Times New Roman" w:hAnsi="Cambria" w:cstheme="minorHAnsi"/>
          <w:color w:val="000000"/>
          <w:lang w:eastAsia="zh-CN"/>
          <w14:ligatures w14:val="none"/>
        </w:rPr>
        <w:t>istemas de bombeamento submerso.</w:t>
      </w:r>
    </w:p>
    <w:p w14:paraId="24FB58DE" w14:textId="77777777" w:rsidR="004934C4" w:rsidRPr="00293B3C" w:rsidRDefault="004934C4" w:rsidP="007E2A1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3C0D99A" w14:textId="77777777" w:rsidR="007E2A1D" w:rsidRDefault="007E2A1D" w:rsidP="007E2A1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contratação será realizada por </w:t>
      </w: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dispensa de licitação com fundamento no artigo 75, inciso VIII, da Lei Federal nº 14.133/2021</w:t>
      </w: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considerando a </w:t>
      </w: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emergência decorrente de situação que possa ocasionar prejuízo ou comprometer a segurança de pessoas, equipamentos e serviços essenciais</w:t>
      </w: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como é o caso do fornecimento de água potável à população.</w:t>
      </w:r>
    </w:p>
    <w:p w14:paraId="598D09E6" w14:textId="77777777" w:rsidR="004934C4" w:rsidRPr="00293B3C" w:rsidRDefault="004934C4" w:rsidP="007E2A1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8689B86" w14:textId="77777777" w:rsidR="007E2A1D" w:rsidRPr="00293B3C" w:rsidRDefault="007E2A1D" w:rsidP="007E2A1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Nos termos do </w:t>
      </w: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art. 62 da Lei nº 14.133/2021</w:t>
      </w: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>, os interessados deverão apresentar, como condição de habilitação mínima:</w:t>
      </w:r>
    </w:p>
    <w:p w14:paraId="00232E76" w14:textId="61D226AC" w:rsidR="007E2A1D" w:rsidRPr="00293B3C" w:rsidRDefault="007E2A1D" w:rsidP="007E2A1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Regularidade jurídica</w:t>
      </w: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(contrato social, CNPJ)</w:t>
      </w:r>
    </w:p>
    <w:p w14:paraId="60BA22FB" w14:textId="77777777" w:rsidR="007E2A1D" w:rsidRPr="00293B3C" w:rsidRDefault="007E2A1D" w:rsidP="007E2A1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Regularidade fiscal e trabalhista</w:t>
      </w: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(certidões negativas ou positivas com efeito de negativas perante os entes federativos e FGTS);</w:t>
      </w:r>
    </w:p>
    <w:p w14:paraId="5FDCE747" w14:textId="77777777" w:rsidR="007E2A1D" w:rsidRDefault="007E2A1D" w:rsidP="007E2A1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Regularidade perante a seguridade social</w:t>
      </w: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>;</w:t>
      </w:r>
    </w:p>
    <w:p w14:paraId="12C1A0D0" w14:textId="77777777" w:rsidR="004934C4" w:rsidRPr="00293B3C" w:rsidRDefault="004934C4" w:rsidP="004934C4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DF8B071" w14:textId="56228A7F" w:rsidR="00A620AC" w:rsidRPr="00293B3C" w:rsidRDefault="007E2A1D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Administração exigirá, ainda, o cumprimento das </w:t>
      </w: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condições de entrega, instalação e garantia dos equipamentos</w:t>
      </w:r>
      <w:r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conforme definidas no Termo de Referência, sendo vedada a aceitação de bens ou serviços em desconformidade com as exigências técnicas previamente estipuladas.</w:t>
      </w:r>
    </w:p>
    <w:p w14:paraId="5F209363" w14:textId="77777777" w:rsidR="007E2A1D" w:rsidRPr="00293B3C" w:rsidRDefault="007E2A1D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00BFD06" w14:textId="46049341" w:rsidR="00407125" w:rsidRPr="00293B3C" w:rsidRDefault="00711BBC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5</w:t>
      </w:r>
      <w:r w:rsidR="00407125"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ESTIMATIVA DE QUANTIDADES E VALOR DA CONTRATAÇÃO/AQUISIÇÃO</w:t>
      </w:r>
      <w:r w:rsidR="00397B6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FB14347" w14:textId="77777777" w:rsidR="004934C4" w:rsidRPr="004934C4" w:rsidRDefault="004934C4" w:rsidP="004934C4">
      <w:pPr>
        <w:pStyle w:val="NormalWeb"/>
        <w:jc w:val="both"/>
        <w:rPr>
          <w:rFonts w:ascii="Cambria" w:hAnsi="Cambria"/>
          <w:sz w:val="22"/>
          <w:szCs w:val="22"/>
        </w:rPr>
      </w:pPr>
      <w:r w:rsidRPr="004934C4">
        <w:rPr>
          <w:rFonts w:ascii="Cambria" w:hAnsi="Cambria"/>
          <w:sz w:val="22"/>
          <w:szCs w:val="22"/>
        </w:rPr>
        <w:t xml:space="preserve">Devido ao caráter </w:t>
      </w:r>
      <w:r w:rsidRPr="004934C4">
        <w:rPr>
          <w:rFonts w:ascii="Cambria" w:hAnsi="Cambria"/>
          <w:b/>
          <w:bCs/>
          <w:sz w:val="22"/>
          <w:szCs w:val="22"/>
        </w:rPr>
        <w:t>estritamente emergencial</w:t>
      </w:r>
      <w:r w:rsidRPr="004934C4">
        <w:rPr>
          <w:rFonts w:ascii="Cambria" w:hAnsi="Cambria"/>
          <w:sz w:val="22"/>
          <w:szCs w:val="22"/>
        </w:rPr>
        <w:t xml:space="preserve"> da demanda, voltada ao </w:t>
      </w:r>
      <w:r w:rsidRPr="004934C4">
        <w:rPr>
          <w:rFonts w:ascii="Cambria" w:hAnsi="Cambria"/>
          <w:b/>
          <w:bCs/>
          <w:sz w:val="22"/>
          <w:szCs w:val="22"/>
        </w:rPr>
        <w:t>restabelecimento imediato do abastecimento de água</w:t>
      </w:r>
      <w:r w:rsidRPr="004934C4">
        <w:rPr>
          <w:rFonts w:ascii="Cambria" w:hAnsi="Cambria"/>
          <w:sz w:val="22"/>
          <w:szCs w:val="22"/>
        </w:rPr>
        <w:t>, não foi possível definir previamente as quantidades exatas dos materiais ou serviços necessários. A situação exigia intervenção urgente, uma vez que a interrupção do fornecimento de água configura risco direto à saúde pública e ao bem-estar da população atendida.</w:t>
      </w:r>
    </w:p>
    <w:p w14:paraId="3E6EC9B1" w14:textId="77777777" w:rsidR="004934C4" w:rsidRPr="004934C4" w:rsidRDefault="004934C4" w:rsidP="004934C4">
      <w:pPr>
        <w:pStyle w:val="NormalWeb"/>
        <w:jc w:val="both"/>
        <w:rPr>
          <w:rFonts w:ascii="Cambria" w:hAnsi="Cambria"/>
          <w:sz w:val="22"/>
          <w:szCs w:val="22"/>
        </w:rPr>
      </w:pPr>
      <w:r w:rsidRPr="004934C4">
        <w:rPr>
          <w:rFonts w:ascii="Cambria" w:hAnsi="Cambria"/>
          <w:sz w:val="22"/>
          <w:szCs w:val="22"/>
        </w:rPr>
        <w:t xml:space="preserve">Assim, a estimativa do valor da contratação baseou-se </w:t>
      </w:r>
      <w:r w:rsidRPr="004934C4">
        <w:rPr>
          <w:rFonts w:ascii="Cambria" w:hAnsi="Cambria"/>
          <w:b/>
          <w:bCs/>
          <w:sz w:val="22"/>
          <w:szCs w:val="22"/>
        </w:rPr>
        <w:t>na proposta apresentada pela empresa disponível para atendimento imediato</w:t>
      </w:r>
      <w:r w:rsidRPr="004934C4">
        <w:rPr>
          <w:rFonts w:ascii="Cambria" w:hAnsi="Cambria"/>
          <w:sz w:val="22"/>
          <w:szCs w:val="22"/>
        </w:rPr>
        <w:t>, tecnicamente capacitada e com condições de iniciar os serviços sem demora, atendendo ao interesse público e aos princípios da continuidade e da eficiência do serviço essencial.</w:t>
      </w:r>
    </w:p>
    <w:p w14:paraId="3B3C6F68" w14:textId="77777777" w:rsidR="004934C4" w:rsidRPr="004934C4" w:rsidRDefault="004934C4" w:rsidP="004934C4">
      <w:pPr>
        <w:pStyle w:val="NormalWeb"/>
        <w:jc w:val="both"/>
        <w:rPr>
          <w:rFonts w:ascii="Cambria" w:hAnsi="Cambria"/>
          <w:sz w:val="22"/>
          <w:szCs w:val="22"/>
        </w:rPr>
      </w:pPr>
      <w:r w:rsidRPr="004934C4">
        <w:rPr>
          <w:rFonts w:ascii="Cambria" w:hAnsi="Cambria"/>
          <w:sz w:val="22"/>
          <w:szCs w:val="22"/>
        </w:rPr>
        <w:t>Os valores praticados consideram os itens indispensáveis para assegurar o pleno funcionamento do sistema de abastecimento, compatíveis com parâmetros de mercado e com a urgência da intervenção, em conformidade com o art. 75, VIII, da Lei nº 14.133/2021.</w:t>
      </w:r>
    </w:p>
    <w:p w14:paraId="154DD1AB" w14:textId="20B4FE00" w:rsidR="0030593C" w:rsidRPr="004934C4" w:rsidRDefault="004934C4" w:rsidP="0030593C">
      <w:pPr>
        <w:pStyle w:val="NormalWeb"/>
        <w:jc w:val="both"/>
        <w:rPr>
          <w:rFonts w:ascii="Cambria" w:hAnsi="Cambria"/>
        </w:rPr>
      </w:pPr>
      <w:r w:rsidRPr="004934C4">
        <w:rPr>
          <w:rFonts w:ascii="Cambria" w:hAnsi="Cambria"/>
          <w:sz w:val="22"/>
          <w:szCs w:val="22"/>
        </w:rPr>
        <w:t xml:space="preserve">A definição final do valor contratado decorreu da necessidade real identificada </w:t>
      </w:r>
      <w:r w:rsidRPr="004934C4">
        <w:rPr>
          <w:rFonts w:ascii="Cambria" w:hAnsi="Cambria"/>
          <w:b/>
          <w:bCs/>
          <w:sz w:val="22"/>
          <w:szCs w:val="22"/>
        </w:rPr>
        <w:t>no momento do atendimento emergencial</w:t>
      </w:r>
      <w:r w:rsidRPr="004934C4">
        <w:rPr>
          <w:rFonts w:ascii="Cambria" w:hAnsi="Cambria"/>
          <w:sz w:val="22"/>
          <w:szCs w:val="22"/>
        </w:rPr>
        <w:t>, assegurando a solução mais rápida,</w:t>
      </w:r>
      <w:r w:rsidRPr="004934C4">
        <w:rPr>
          <w:rFonts w:ascii="Cambria" w:hAnsi="Cambria"/>
        </w:rPr>
        <w:t xml:space="preserve"> segura e economicamente viável para restabelecer o serviço à população afetada.</w:t>
      </w:r>
    </w:p>
    <w:p w14:paraId="2AE2671A" w14:textId="44EFCFD4" w:rsidR="00407125" w:rsidRPr="00293B3C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6</w:t>
      </w:r>
      <w:r w:rsidR="00407125" w:rsidRPr="00293B3C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. LEVANTAMENTO DE MERCADO</w:t>
      </w:r>
      <w:r w:rsidR="00397B6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1897E08E" w14:textId="77777777" w:rsidR="0040712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7D4AD92" w14:textId="77777777" w:rsidR="004934C4" w:rsidRDefault="004934C4" w:rsidP="004934C4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4934C4">
        <w:rPr>
          <w:rFonts w:ascii="Cambria" w:eastAsia="Times New Roman" w:hAnsi="Cambria" w:cstheme="minorHAnsi"/>
          <w:lang w:eastAsia="zh-CN"/>
          <w14:ligatures w14:val="none"/>
        </w:rPr>
        <w:t xml:space="preserve">Em razão do </w:t>
      </w:r>
      <w:r w:rsidRPr="004934C4">
        <w:rPr>
          <w:rFonts w:ascii="Cambria" w:eastAsia="Times New Roman" w:hAnsi="Cambria" w:cstheme="minorHAnsi"/>
          <w:b/>
          <w:bCs/>
          <w:lang w:eastAsia="zh-CN"/>
          <w14:ligatures w14:val="none"/>
        </w:rPr>
        <w:t>caráter emergencial da contratação</w:t>
      </w:r>
      <w:r w:rsidRPr="004934C4">
        <w:rPr>
          <w:rFonts w:ascii="Cambria" w:eastAsia="Times New Roman" w:hAnsi="Cambria" w:cstheme="minorHAnsi"/>
          <w:lang w:eastAsia="zh-CN"/>
          <w14:ligatures w14:val="none"/>
        </w:rPr>
        <w:t xml:space="preserve">, não foi possível realizar levantamento de mercado prévio. A situação demandava </w:t>
      </w:r>
      <w:r w:rsidRPr="004934C4">
        <w:rPr>
          <w:rFonts w:ascii="Cambria" w:eastAsia="Times New Roman" w:hAnsi="Cambria" w:cstheme="minorHAnsi"/>
          <w:b/>
          <w:bCs/>
          <w:lang w:eastAsia="zh-CN"/>
          <w14:ligatures w14:val="none"/>
        </w:rPr>
        <w:t>solução imediata</w:t>
      </w:r>
      <w:r w:rsidRPr="004934C4">
        <w:rPr>
          <w:rFonts w:ascii="Cambria" w:eastAsia="Times New Roman" w:hAnsi="Cambria" w:cstheme="minorHAnsi"/>
          <w:lang w:eastAsia="zh-CN"/>
          <w14:ligatures w14:val="none"/>
        </w:rPr>
        <w:t xml:space="preserve">, tendo em vista a necessidade de </w:t>
      </w:r>
      <w:r w:rsidRPr="004934C4">
        <w:rPr>
          <w:rFonts w:ascii="Cambria" w:eastAsia="Times New Roman" w:hAnsi="Cambria" w:cstheme="minorHAnsi"/>
          <w:b/>
          <w:bCs/>
          <w:lang w:eastAsia="zh-CN"/>
          <w14:ligatures w14:val="none"/>
        </w:rPr>
        <w:t>restabelecimento urgente do abastecimento de água</w:t>
      </w:r>
      <w:r w:rsidRPr="004934C4">
        <w:rPr>
          <w:rFonts w:ascii="Cambria" w:eastAsia="Times New Roman" w:hAnsi="Cambria" w:cstheme="minorHAnsi"/>
          <w:lang w:eastAsia="zh-CN"/>
          <w14:ligatures w14:val="none"/>
        </w:rPr>
        <w:t>, serviço essencial à saúde e à dignidade da população afetada.</w:t>
      </w:r>
    </w:p>
    <w:p w14:paraId="622ADE8B" w14:textId="77777777" w:rsidR="004934C4" w:rsidRPr="004934C4" w:rsidRDefault="004934C4" w:rsidP="004934C4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513777B" w14:textId="77777777" w:rsidR="004934C4" w:rsidRDefault="004934C4" w:rsidP="004934C4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4934C4">
        <w:rPr>
          <w:rFonts w:ascii="Cambria" w:eastAsia="Times New Roman" w:hAnsi="Cambria" w:cstheme="minorHAnsi"/>
          <w:lang w:eastAsia="zh-CN"/>
          <w14:ligatures w14:val="none"/>
        </w:rPr>
        <w:t xml:space="preserve">A paralisação prolongada poderia gerar danos ainda maiores, motivo pelo qual o Município precisou proceder à contratação direta, nos termos do art. 75, inciso VIII, da Lei nº 14.133/2021, priorizando a </w:t>
      </w:r>
      <w:r w:rsidRPr="004934C4">
        <w:rPr>
          <w:rFonts w:ascii="Cambria" w:eastAsia="Times New Roman" w:hAnsi="Cambria" w:cstheme="minorHAnsi"/>
          <w:b/>
          <w:bCs/>
          <w:lang w:eastAsia="zh-CN"/>
          <w14:ligatures w14:val="none"/>
        </w:rPr>
        <w:t>celeridade e a continuidade do serviço essencial</w:t>
      </w:r>
      <w:r w:rsidRPr="004934C4">
        <w:rPr>
          <w:rFonts w:ascii="Cambria" w:eastAsia="Times New Roman" w:hAnsi="Cambria" w:cstheme="minorHAnsi"/>
          <w:lang w:eastAsia="zh-CN"/>
          <w14:ligatures w14:val="none"/>
        </w:rPr>
        <w:t>.</w:t>
      </w:r>
    </w:p>
    <w:p w14:paraId="21A86F29" w14:textId="77777777" w:rsidR="004934C4" w:rsidRPr="004934C4" w:rsidRDefault="004934C4" w:rsidP="004934C4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6DB816C" w14:textId="77777777" w:rsidR="004934C4" w:rsidRPr="004934C4" w:rsidRDefault="004934C4" w:rsidP="004934C4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4934C4">
        <w:rPr>
          <w:rFonts w:ascii="Cambria" w:eastAsia="Times New Roman" w:hAnsi="Cambria" w:cstheme="minorHAnsi"/>
          <w:lang w:eastAsia="zh-CN"/>
          <w14:ligatures w14:val="none"/>
        </w:rPr>
        <w:t>Assim, diante da urgência e da impossibilidade material de realizar pesquisa de preços sem comprometer o interesse público, o processo seguiu com base na proposta apresentada pela empresa tecnicamente apta a prestar o serviço no menor tempo possível.</w:t>
      </w:r>
    </w:p>
    <w:p w14:paraId="235191F3" w14:textId="77777777" w:rsidR="004934C4" w:rsidRPr="00293B3C" w:rsidRDefault="004934C4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58E71C5" w14:textId="37A5D06B" w:rsidR="00407125" w:rsidRPr="00293B3C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</w:t>
      </w:r>
      <w:r w:rsidR="00407125"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DA SOLUÇÃO COMO UM TODO</w:t>
      </w:r>
      <w:r w:rsidR="00397B6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62CC79ED" w14:textId="77777777" w:rsidR="0030593C" w:rsidRPr="00293B3C" w:rsidRDefault="00407125" w:rsidP="0030593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3896AE77" w14:textId="2C65DFB3" w:rsidR="0030593C" w:rsidRPr="00293B3C" w:rsidRDefault="0030593C" w:rsidP="0030593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93B3C">
        <w:rPr>
          <w:rFonts w:ascii="Cambria" w:hAnsi="Cambria"/>
        </w:rPr>
        <w:t xml:space="preserve">A solução proposta consiste na </w:t>
      </w:r>
      <w:r w:rsidR="004934C4">
        <w:rPr>
          <w:rStyle w:val="Forte"/>
          <w:rFonts w:ascii="Cambria" w:hAnsi="Cambria"/>
        </w:rPr>
        <w:t xml:space="preserve">aquisição de </w:t>
      </w:r>
      <w:proofErr w:type="gramStart"/>
      <w:r w:rsidR="004934C4">
        <w:rPr>
          <w:rStyle w:val="Forte"/>
          <w:rFonts w:ascii="Cambria" w:hAnsi="Cambria"/>
        </w:rPr>
        <w:t>bomba  submersa</w:t>
      </w:r>
      <w:proofErr w:type="gramEnd"/>
      <w:r w:rsidR="004934C4">
        <w:rPr>
          <w:rStyle w:val="Forte"/>
          <w:rFonts w:ascii="Cambria" w:hAnsi="Cambria"/>
        </w:rPr>
        <w:t xml:space="preserve"> nova</w:t>
      </w:r>
      <w:r w:rsidRPr="00293B3C">
        <w:rPr>
          <w:rFonts w:ascii="Cambria" w:hAnsi="Cambria"/>
        </w:rPr>
        <w:t xml:space="preserve">, com características técnicas compatíveis com os sistemas de captação de água atualmente existentes, bem como na </w:t>
      </w:r>
      <w:r w:rsidRPr="00293B3C">
        <w:rPr>
          <w:rStyle w:val="Forte"/>
          <w:rFonts w:ascii="Cambria" w:hAnsi="Cambria"/>
        </w:rPr>
        <w:t>contratação de mão de obra especializada para sua instalação imediata</w:t>
      </w:r>
      <w:r w:rsidR="004934C4">
        <w:rPr>
          <w:rFonts w:ascii="Cambria" w:hAnsi="Cambria"/>
        </w:rPr>
        <w:t>.</w:t>
      </w:r>
    </w:p>
    <w:p w14:paraId="07AFDE68" w14:textId="740D892E" w:rsidR="0030593C" w:rsidRPr="00293B3C" w:rsidRDefault="00885F5D" w:rsidP="0030593C">
      <w:pPr>
        <w:pStyle w:val="NormalWeb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O equipamento</w:t>
      </w:r>
      <w:r w:rsidR="004934C4">
        <w:rPr>
          <w:rFonts w:ascii="Cambria" w:hAnsi="Cambria"/>
          <w:sz w:val="22"/>
          <w:szCs w:val="22"/>
        </w:rPr>
        <w:t xml:space="preserve"> deverá</w:t>
      </w:r>
      <w:r w:rsidR="0030593C" w:rsidRPr="00293B3C">
        <w:rPr>
          <w:rFonts w:ascii="Cambria" w:hAnsi="Cambria"/>
          <w:sz w:val="22"/>
          <w:szCs w:val="22"/>
        </w:rPr>
        <w:t xml:space="preserve"> apresentar </w:t>
      </w:r>
      <w:r w:rsidR="0030593C" w:rsidRPr="00293B3C">
        <w:rPr>
          <w:rStyle w:val="Forte"/>
          <w:rFonts w:ascii="Cambria" w:eastAsiaTheme="majorEastAsia" w:hAnsi="Cambria"/>
          <w:sz w:val="22"/>
          <w:szCs w:val="22"/>
        </w:rPr>
        <w:t>potência, vazão, profundidade de recalque, tensão elétrica e diâmetro</w:t>
      </w:r>
      <w:r>
        <w:rPr>
          <w:rStyle w:val="Forte"/>
          <w:rFonts w:ascii="Cambria" w:eastAsiaTheme="majorEastAsia" w:hAnsi="Cambria"/>
          <w:sz w:val="22"/>
          <w:szCs w:val="22"/>
        </w:rPr>
        <w:t xml:space="preserve"> de tubulação compatíveis com o sistema</w:t>
      </w:r>
      <w:r w:rsidR="0030593C" w:rsidRPr="00293B3C">
        <w:rPr>
          <w:rStyle w:val="Forte"/>
          <w:rFonts w:ascii="Cambria" w:eastAsiaTheme="majorEastAsia" w:hAnsi="Cambria"/>
          <w:sz w:val="22"/>
          <w:szCs w:val="22"/>
        </w:rPr>
        <w:t xml:space="preserve"> de bombeamento</w:t>
      </w:r>
      <w:r w:rsidR="0030593C" w:rsidRPr="00293B3C">
        <w:rPr>
          <w:rFonts w:ascii="Cambria" w:hAnsi="Cambria"/>
          <w:sz w:val="22"/>
          <w:szCs w:val="22"/>
        </w:rPr>
        <w:t>, conforme especificado no Termo de Referência, garantindo a continuidade e eficiência do serviço público de abastecimento de água.</w:t>
      </w:r>
    </w:p>
    <w:p w14:paraId="00F3E0BA" w14:textId="77777777" w:rsidR="0030593C" w:rsidRPr="00293B3C" w:rsidRDefault="0030593C" w:rsidP="0030593C">
      <w:pPr>
        <w:pStyle w:val="NormalWeb"/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 xml:space="preserve">A execução dos serviços será realizada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in loco</w:t>
      </w:r>
      <w:r w:rsidRPr="00293B3C">
        <w:rPr>
          <w:rFonts w:ascii="Cambria" w:hAnsi="Cambria"/>
          <w:sz w:val="22"/>
          <w:szCs w:val="22"/>
        </w:rPr>
        <w:t xml:space="preserve">, de forma imediata e simultânea, por empresa com comprovada capacidade técnica, minimizando o tempo de inoperância dos poços e </w:t>
      </w:r>
      <w:r w:rsidRPr="00293B3C">
        <w:rPr>
          <w:rFonts w:ascii="Cambria" w:hAnsi="Cambria"/>
          <w:sz w:val="22"/>
          <w:szCs w:val="22"/>
        </w:rPr>
        <w:lastRenderedPageBreak/>
        <w:t>assegurando o restabelecimento integral da captação e distribuição de água potável à população afetada.</w:t>
      </w:r>
    </w:p>
    <w:p w14:paraId="2700E1BD" w14:textId="77777777" w:rsidR="0030593C" w:rsidRPr="00293B3C" w:rsidRDefault="0030593C" w:rsidP="0030593C">
      <w:pPr>
        <w:pStyle w:val="NormalWeb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>A solução foi definida com base em:</w:t>
      </w:r>
    </w:p>
    <w:p w14:paraId="67E0E2E8" w14:textId="77777777" w:rsidR="0030593C" w:rsidRPr="00293B3C" w:rsidRDefault="0030593C" w:rsidP="0030593C">
      <w:pPr>
        <w:pStyle w:val="NormalWeb"/>
        <w:numPr>
          <w:ilvl w:val="0"/>
          <w:numId w:val="12"/>
        </w:numPr>
        <w:rPr>
          <w:rFonts w:ascii="Cambria" w:hAnsi="Cambria"/>
          <w:sz w:val="22"/>
          <w:szCs w:val="22"/>
        </w:rPr>
      </w:pPr>
      <w:r w:rsidRPr="00293B3C">
        <w:rPr>
          <w:rStyle w:val="Forte"/>
          <w:rFonts w:ascii="Cambria" w:eastAsiaTheme="majorEastAsia" w:hAnsi="Cambria"/>
          <w:sz w:val="22"/>
          <w:szCs w:val="22"/>
        </w:rPr>
        <w:t>Urgência da demanda</w:t>
      </w:r>
      <w:r w:rsidRPr="00293B3C">
        <w:rPr>
          <w:rFonts w:ascii="Cambria" w:hAnsi="Cambria"/>
          <w:sz w:val="22"/>
          <w:szCs w:val="22"/>
        </w:rPr>
        <w:t>, dada a interrupção parcial ou total do fornecimento de água em três localidades;</w:t>
      </w:r>
    </w:p>
    <w:p w14:paraId="396DBC0E" w14:textId="77777777" w:rsidR="0030593C" w:rsidRPr="00293B3C" w:rsidRDefault="0030593C" w:rsidP="0030593C">
      <w:pPr>
        <w:pStyle w:val="NormalWeb"/>
        <w:numPr>
          <w:ilvl w:val="0"/>
          <w:numId w:val="12"/>
        </w:numPr>
        <w:rPr>
          <w:rFonts w:ascii="Cambria" w:hAnsi="Cambria"/>
          <w:sz w:val="22"/>
          <w:szCs w:val="22"/>
        </w:rPr>
      </w:pPr>
      <w:r w:rsidRPr="00293B3C">
        <w:rPr>
          <w:rStyle w:val="Forte"/>
          <w:rFonts w:ascii="Cambria" w:eastAsiaTheme="majorEastAsia" w:hAnsi="Cambria"/>
          <w:sz w:val="22"/>
          <w:szCs w:val="22"/>
        </w:rPr>
        <w:t>Impossibilidade de remanejamento técnico de bombas de outros poços</w:t>
      </w:r>
      <w:r w:rsidRPr="00293B3C">
        <w:rPr>
          <w:rFonts w:ascii="Cambria" w:hAnsi="Cambria"/>
          <w:sz w:val="22"/>
          <w:szCs w:val="22"/>
        </w:rPr>
        <w:t>, em razão de incompatibilidades hidráulicas e elétricas;</w:t>
      </w:r>
    </w:p>
    <w:p w14:paraId="41D4381B" w14:textId="77777777" w:rsidR="0030593C" w:rsidRPr="00293B3C" w:rsidRDefault="0030593C" w:rsidP="0030593C">
      <w:pPr>
        <w:pStyle w:val="NormalWeb"/>
        <w:numPr>
          <w:ilvl w:val="0"/>
          <w:numId w:val="12"/>
        </w:numPr>
        <w:rPr>
          <w:rFonts w:ascii="Cambria" w:hAnsi="Cambria"/>
          <w:sz w:val="22"/>
          <w:szCs w:val="22"/>
        </w:rPr>
      </w:pPr>
      <w:r w:rsidRPr="00293B3C">
        <w:rPr>
          <w:rStyle w:val="Forte"/>
          <w:rFonts w:ascii="Cambria" w:eastAsiaTheme="majorEastAsia" w:hAnsi="Cambria"/>
          <w:sz w:val="22"/>
          <w:szCs w:val="22"/>
        </w:rPr>
        <w:t>Viabilidade técnica e econômica</w:t>
      </w:r>
      <w:r w:rsidRPr="00293B3C">
        <w:rPr>
          <w:rFonts w:ascii="Cambria" w:hAnsi="Cambria"/>
          <w:sz w:val="22"/>
          <w:szCs w:val="22"/>
        </w:rPr>
        <w:t xml:space="preserve"> da reposição dos equipamentos danificados;</w:t>
      </w:r>
    </w:p>
    <w:p w14:paraId="0579478B" w14:textId="77777777" w:rsidR="0030593C" w:rsidRPr="00293B3C" w:rsidRDefault="0030593C" w:rsidP="0030593C">
      <w:pPr>
        <w:pStyle w:val="NormalWeb"/>
        <w:numPr>
          <w:ilvl w:val="0"/>
          <w:numId w:val="12"/>
        </w:numPr>
        <w:rPr>
          <w:rFonts w:ascii="Cambria" w:hAnsi="Cambria"/>
          <w:sz w:val="22"/>
          <w:szCs w:val="22"/>
        </w:rPr>
      </w:pPr>
      <w:r w:rsidRPr="00293B3C">
        <w:rPr>
          <w:rStyle w:val="Forte"/>
          <w:rFonts w:ascii="Cambria" w:eastAsiaTheme="majorEastAsia" w:hAnsi="Cambria"/>
          <w:sz w:val="22"/>
          <w:szCs w:val="22"/>
        </w:rPr>
        <w:t>Capacidade técnica e disponibilidade imediata de fornecedor local</w:t>
      </w:r>
      <w:r w:rsidRPr="00293B3C">
        <w:rPr>
          <w:rFonts w:ascii="Cambria" w:hAnsi="Cambria"/>
          <w:sz w:val="22"/>
          <w:szCs w:val="22"/>
        </w:rPr>
        <w:t>, com preços compatíveis com o mercado.</w:t>
      </w:r>
    </w:p>
    <w:p w14:paraId="18BA49E9" w14:textId="77777777" w:rsidR="0030593C" w:rsidRPr="00293B3C" w:rsidRDefault="0030593C" w:rsidP="0030593C">
      <w:pPr>
        <w:pStyle w:val="NormalWeb"/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 xml:space="preserve">A contratação direta por dispensa de licitação está fundamentada no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art. 75, inciso VIII, da Lei nº 14.133/2021</w:t>
      </w:r>
      <w:r w:rsidRPr="00293B3C">
        <w:rPr>
          <w:rFonts w:ascii="Cambria" w:hAnsi="Cambria"/>
          <w:sz w:val="22"/>
          <w:szCs w:val="22"/>
        </w:rPr>
        <w:t>, em virtude de situação emergencial que compromete a segurança, saúde e o bem-estar da população, exigindo resposta célere por parte da Administração.</w:t>
      </w:r>
    </w:p>
    <w:p w14:paraId="2368C492" w14:textId="6F395F60" w:rsidR="0030593C" w:rsidRPr="00397B61" w:rsidRDefault="0030593C" w:rsidP="00397B61">
      <w:pPr>
        <w:pStyle w:val="NormalWeb"/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 xml:space="preserve">A adoção desta solução permite o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restabelecimento eficaz do sistema de abastecimento</w:t>
      </w:r>
      <w:r w:rsidRPr="00293B3C">
        <w:rPr>
          <w:rFonts w:ascii="Cambria" w:hAnsi="Cambria"/>
          <w:sz w:val="22"/>
          <w:szCs w:val="22"/>
        </w:rPr>
        <w:t xml:space="preserve">, com impacto positivo direto sobre a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saúde pública, dignidade humana e regularidade dos serviços essenciais</w:t>
      </w:r>
      <w:r w:rsidRPr="00293B3C">
        <w:rPr>
          <w:rFonts w:ascii="Cambria" w:hAnsi="Cambria"/>
          <w:sz w:val="22"/>
          <w:szCs w:val="22"/>
        </w:rPr>
        <w:t xml:space="preserve">, atendendo, assim, aos princípios da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 xml:space="preserve">eficiência, continuidade do serviço público, </w:t>
      </w:r>
      <w:proofErr w:type="spellStart"/>
      <w:r w:rsidRPr="00293B3C">
        <w:rPr>
          <w:rStyle w:val="Forte"/>
          <w:rFonts w:ascii="Cambria" w:eastAsiaTheme="majorEastAsia" w:hAnsi="Cambria"/>
          <w:sz w:val="22"/>
          <w:szCs w:val="22"/>
        </w:rPr>
        <w:t>vantajosidade</w:t>
      </w:r>
      <w:proofErr w:type="spellEnd"/>
      <w:r w:rsidRPr="00293B3C">
        <w:rPr>
          <w:rStyle w:val="Forte"/>
          <w:rFonts w:ascii="Cambria" w:eastAsiaTheme="majorEastAsia" w:hAnsi="Cambria"/>
          <w:sz w:val="22"/>
          <w:szCs w:val="22"/>
        </w:rPr>
        <w:t xml:space="preserve"> e interesse público</w:t>
      </w:r>
      <w:r w:rsidRPr="00293B3C">
        <w:rPr>
          <w:rFonts w:ascii="Cambria" w:hAnsi="Cambria"/>
          <w:sz w:val="22"/>
          <w:szCs w:val="22"/>
        </w:rPr>
        <w:t>.</w:t>
      </w:r>
    </w:p>
    <w:p w14:paraId="428EFF91" w14:textId="3C6D61A3" w:rsidR="00407125" w:rsidRPr="00293B3C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</w:t>
      </w:r>
      <w:r w:rsidR="00407125"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JUSTIFICATIVA PARA O PARCELAMENTO OU NÃO DA CONTRATAÇÃO</w:t>
      </w:r>
      <w:r w:rsidR="00397B6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1680856F" w14:textId="75D50378" w:rsidR="001321C0" w:rsidRPr="00293B3C" w:rsidRDefault="00885F5D" w:rsidP="00922C1B">
      <w:pPr>
        <w:pStyle w:val="NormalWeb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</w:t>
      </w:r>
      <w:r w:rsidR="00922C1B" w:rsidRPr="00293B3C">
        <w:rPr>
          <w:rFonts w:ascii="Cambria" w:hAnsi="Cambria"/>
          <w:sz w:val="22"/>
          <w:szCs w:val="22"/>
        </w:rPr>
        <w:t xml:space="preserve"> </w:t>
      </w:r>
      <w:r w:rsidR="00922C1B" w:rsidRPr="00293B3C">
        <w:rPr>
          <w:rStyle w:val="Forte"/>
          <w:rFonts w:ascii="Cambria" w:eastAsiaTheme="majorEastAsia" w:hAnsi="Cambria"/>
          <w:sz w:val="22"/>
          <w:szCs w:val="22"/>
        </w:rPr>
        <w:t>execução conjunta do fornecimento e da instalação</w:t>
      </w:r>
      <w:r w:rsidR="00922C1B" w:rsidRPr="00293B3C">
        <w:rPr>
          <w:rFonts w:ascii="Cambria" w:hAnsi="Cambria"/>
          <w:sz w:val="22"/>
          <w:szCs w:val="22"/>
        </w:rPr>
        <w:t xml:space="preserve"> se mostra </w:t>
      </w:r>
      <w:r w:rsidR="00922C1B" w:rsidRPr="00293B3C">
        <w:rPr>
          <w:rStyle w:val="Forte"/>
          <w:rFonts w:ascii="Cambria" w:eastAsiaTheme="majorEastAsia" w:hAnsi="Cambria"/>
          <w:sz w:val="22"/>
          <w:szCs w:val="22"/>
        </w:rPr>
        <w:t>justificadamente necessária e adequada ao interesse público</w:t>
      </w:r>
      <w:r w:rsidR="00922C1B" w:rsidRPr="00293B3C">
        <w:rPr>
          <w:rFonts w:ascii="Cambria" w:hAnsi="Cambria"/>
          <w:sz w:val="22"/>
          <w:szCs w:val="22"/>
        </w:rPr>
        <w:t xml:space="preserve">, visando garantir a </w:t>
      </w:r>
      <w:r w:rsidR="00922C1B" w:rsidRPr="00293B3C">
        <w:rPr>
          <w:rStyle w:val="Forte"/>
          <w:rFonts w:ascii="Cambria" w:eastAsiaTheme="majorEastAsia" w:hAnsi="Cambria"/>
          <w:sz w:val="22"/>
          <w:szCs w:val="22"/>
        </w:rPr>
        <w:t>continuidade do serviço público essencial de abastecimento de água potável</w:t>
      </w:r>
      <w:r w:rsidR="00922C1B" w:rsidRPr="00293B3C">
        <w:rPr>
          <w:rFonts w:ascii="Cambria" w:hAnsi="Cambria"/>
          <w:sz w:val="22"/>
          <w:szCs w:val="22"/>
        </w:rPr>
        <w:t xml:space="preserve">, em consonância com os princípios da </w:t>
      </w:r>
      <w:r w:rsidR="00922C1B" w:rsidRPr="00293B3C">
        <w:rPr>
          <w:rStyle w:val="Forte"/>
          <w:rFonts w:ascii="Cambria" w:eastAsiaTheme="majorEastAsia" w:hAnsi="Cambria"/>
          <w:sz w:val="22"/>
          <w:szCs w:val="22"/>
        </w:rPr>
        <w:t>eficiência, economicidade e continuidade</w:t>
      </w:r>
      <w:r w:rsidR="00922C1B" w:rsidRPr="00293B3C">
        <w:rPr>
          <w:rFonts w:ascii="Cambria" w:hAnsi="Cambria"/>
          <w:sz w:val="22"/>
          <w:szCs w:val="22"/>
        </w:rPr>
        <w:t xml:space="preserve">, previstos no </w:t>
      </w:r>
      <w:r w:rsidR="00922C1B" w:rsidRPr="00293B3C">
        <w:rPr>
          <w:rStyle w:val="Forte"/>
          <w:rFonts w:ascii="Cambria" w:eastAsiaTheme="majorEastAsia" w:hAnsi="Cambria"/>
          <w:sz w:val="22"/>
          <w:szCs w:val="22"/>
        </w:rPr>
        <w:t>art. 11 da Lei nº 14.133/2021</w:t>
      </w:r>
      <w:r w:rsidR="00922C1B" w:rsidRPr="00293B3C">
        <w:rPr>
          <w:rFonts w:ascii="Cambria" w:hAnsi="Cambria"/>
          <w:sz w:val="22"/>
          <w:szCs w:val="22"/>
        </w:rPr>
        <w:t>.</w:t>
      </w:r>
    </w:p>
    <w:p w14:paraId="07EB9D3C" w14:textId="0EB2641D" w:rsidR="00407125" w:rsidRPr="00293B3C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</w:t>
      </w:r>
      <w:r w:rsidR="00407125"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RESULTADOS PRETENDIDOS</w:t>
      </w:r>
      <w:r w:rsidR="00397B6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FC09662" w14:textId="77777777" w:rsidR="00922C1B" w:rsidRPr="00293B3C" w:rsidRDefault="00922C1B" w:rsidP="00922C1B">
      <w:pPr>
        <w:pStyle w:val="NormalWeb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>Com a presente contratação, pretende-se alcançar os seguintes resultados:</w:t>
      </w:r>
    </w:p>
    <w:p w14:paraId="0A55FD07" w14:textId="40F0A497" w:rsidR="00922C1B" w:rsidRPr="00293B3C" w:rsidRDefault="00922C1B" w:rsidP="00922C1B">
      <w:pPr>
        <w:pStyle w:val="NormalWeb"/>
        <w:numPr>
          <w:ilvl w:val="0"/>
          <w:numId w:val="14"/>
        </w:numPr>
        <w:jc w:val="both"/>
        <w:rPr>
          <w:rFonts w:ascii="Cambria" w:hAnsi="Cambria"/>
          <w:sz w:val="22"/>
          <w:szCs w:val="22"/>
        </w:rPr>
      </w:pPr>
      <w:r w:rsidRPr="00293B3C">
        <w:rPr>
          <w:rStyle w:val="Forte"/>
          <w:rFonts w:ascii="Cambria" w:eastAsiaTheme="majorEastAsia" w:hAnsi="Cambria"/>
          <w:sz w:val="22"/>
          <w:szCs w:val="22"/>
        </w:rPr>
        <w:t>Restabelecimento imediato e pleno do abastecimento de água potável</w:t>
      </w:r>
      <w:r w:rsidR="00885F5D">
        <w:rPr>
          <w:rFonts w:ascii="Cambria" w:hAnsi="Cambria"/>
          <w:sz w:val="22"/>
          <w:szCs w:val="22"/>
        </w:rPr>
        <w:t xml:space="preserve"> na comunidade</w:t>
      </w:r>
      <w:r w:rsidRPr="00293B3C">
        <w:rPr>
          <w:rFonts w:ascii="Cambria" w:hAnsi="Cambria"/>
          <w:sz w:val="22"/>
          <w:szCs w:val="22"/>
        </w:rPr>
        <w:t>, evitando a continuidade dos transtornos enfrentados pelos moradores em razão da falha no sistema de bombeamento.</w:t>
      </w:r>
    </w:p>
    <w:p w14:paraId="1FD8BDB4" w14:textId="612C9F75" w:rsidR="00922C1B" w:rsidRPr="00293B3C" w:rsidRDefault="00922C1B" w:rsidP="00922C1B">
      <w:pPr>
        <w:pStyle w:val="NormalWeb"/>
        <w:numPr>
          <w:ilvl w:val="0"/>
          <w:numId w:val="14"/>
        </w:numPr>
        <w:jc w:val="both"/>
        <w:rPr>
          <w:rFonts w:ascii="Cambria" w:hAnsi="Cambria"/>
          <w:sz w:val="22"/>
          <w:szCs w:val="22"/>
        </w:rPr>
      </w:pPr>
      <w:r w:rsidRPr="00293B3C">
        <w:rPr>
          <w:rStyle w:val="Forte"/>
          <w:rFonts w:ascii="Cambria" w:eastAsiaTheme="majorEastAsia" w:hAnsi="Cambria"/>
          <w:sz w:val="22"/>
          <w:szCs w:val="22"/>
        </w:rPr>
        <w:t xml:space="preserve">Reposição de </w:t>
      </w:r>
      <w:r w:rsidR="00885F5D">
        <w:rPr>
          <w:rStyle w:val="Forte"/>
          <w:rFonts w:ascii="Cambria" w:eastAsiaTheme="majorEastAsia" w:hAnsi="Cambria"/>
          <w:sz w:val="22"/>
          <w:szCs w:val="22"/>
        </w:rPr>
        <w:t>uma bomba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 xml:space="preserve"> subme</w:t>
      </w:r>
      <w:r w:rsidR="00885F5D">
        <w:rPr>
          <w:rStyle w:val="Forte"/>
          <w:rFonts w:ascii="Cambria" w:eastAsiaTheme="majorEastAsia" w:hAnsi="Cambria"/>
          <w:sz w:val="22"/>
          <w:szCs w:val="22"/>
        </w:rPr>
        <w:t>rsa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 xml:space="preserve"> com características técnicas compatíveis</w:t>
      </w:r>
      <w:r w:rsidRPr="00293B3C">
        <w:rPr>
          <w:rFonts w:ascii="Cambria" w:hAnsi="Cambria"/>
          <w:sz w:val="22"/>
          <w:szCs w:val="22"/>
        </w:rPr>
        <w:t xml:space="preserve"> com os sistemas existentes, garantindo a plena funcionalidade e segurança operacional dos poços artesianos.</w:t>
      </w:r>
    </w:p>
    <w:p w14:paraId="58F252CB" w14:textId="274DB991" w:rsidR="00922C1B" w:rsidRPr="00293B3C" w:rsidRDefault="00922C1B" w:rsidP="00922C1B">
      <w:pPr>
        <w:pStyle w:val="NormalWeb"/>
        <w:numPr>
          <w:ilvl w:val="0"/>
          <w:numId w:val="14"/>
        </w:numPr>
        <w:jc w:val="both"/>
        <w:rPr>
          <w:rFonts w:ascii="Cambria" w:hAnsi="Cambria"/>
          <w:sz w:val="22"/>
          <w:szCs w:val="22"/>
        </w:rPr>
      </w:pPr>
      <w:r w:rsidRPr="00293B3C">
        <w:rPr>
          <w:rStyle w:val="Forte"/>
          <w:rFonts w:ascii="Cambria" w:eastAsiaTheme="majorEastAsia" w:hAnsi="Cambria"/>
          <w:sz w:val="22"/>
          <w:szCs w:val="22"/>
        </w:rPr>
        <w:t>Execução técn</w:t>
      </w:r>
      <w:r w:rsidR="00885F5D">
        <w:rPr>
          <w:rStyle w:val="Forte"/>
          <w:rFonts w:ascii="Cambria" w:eastAsiaTheme="majorEastAsia" w:hAnsi="Cambria"/>
          <w:sz w:val="22"/>
          <w:szCs w:val="22"/>
        </w:rPr>
        <w:t xml:space="preserve">ica adequada da substituição da </w:t>
      </w:r>
      <w:proofErr w:type="spellStart"/>
      <w:r w:rsidR="00885F5D">
        <w:rPr>
          <w:rStyle w:val="Forte"/>
          <w:rFonts w:ascii="Cambria" w:eastAsiaTheme="majorEastAsia" w:hAnsi="Cambria"/>
          <w:sz w:val="22"/>
          <w:szCs w:val="22"/>
        </w:rPr>
        <w:t>motobomba</w:t>
      </w:r>
      <w:proofErr w:type="spellEnd"/>
      <w:r w:rsidRPr="00293B3C">
        <w:rPr>
          <w:rFonts w:ascii="Cambria" w:hAnsi="Cambria"/>
          <w:sz w:val="22"/>
          <w:szCs w:val="22"/>
        </w:rPr>
        <w:t>, com mão de obra especializada, assegurando a correta instalação, selagem, alinhamento hidráulico e conexão elétrica, sem comprometer a durabilidade e a eficiência dos equipamentos.</w:t>
      </w:r>
    </w:p>
    <w:p w14:paraId="635F1C9F" w14:textId="77777777" w:rsidR="00922C1B" w:rsidRPr="00293B3C" w:rsidRDefault="00922C1B" w:rsidP="00922C1B">
      <w:pPr>
        <w:pStyle w:val="NormalWeb"/>
        <w:numPr>
          <w:ilvl w:val="0"/>
          <w:numId w:val="14"/>
        </w:numPr>
        <w:jc w:val="both"/>
        <w:rPr>
          <w:rFonts w:ascii="Cambria" w:hAnsi="Cambria"/>
          <w:sz w:val="22"/>
          <w:szCs w:val="22"/>
        </w:rPr>
      </w:pPr>
      <w:r w:rsidRPr="00293B3C">
        <w:rPr>
          <w:rStyle w:val="Forte"/>
          <w:rFonts w:ascii="Cambria" w:eastAsiaTheme="majorEastAsia" w:hAnsi="Cambria"/>
          <w:sz w:val="22"/>
          <w:szCs w:val="22"/>
        </w:rPr>
        <w:t>Assegurar a continuidade do serviço público essencial de fornecimento de água</w:t>
      </w:r>
      <w:r w:rsidRPr="00293B3C">
        <w:rPr>
          <w:rFonts w:ascii="Cambria" w:hAnsi="Cambria"/>
          <w:sz w:val="22"/>
          <w:szCs w:val="22"/>
        </w:rPr>
        <w:t xml:space="preserve">, de forma regular e ininterrupta, conforme previsto no artigo 11, inciso II, da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Lei nº 14.133/2021</w:t>
      </w:r>
      <w:r w:rsidRPr="00293B3C">
        <w:rPr>
          <w:rFonts w:ascii="Cambria" w:hAnsi="Cambria"/>
          <w:sz w:val="22"/>
          <w:szCs w:val="22"/>
        </w:rPr>
        <w:t>, e conforme o dever constitucional do Município de garantir o acesso à água como direito fundamental.</w:t>
      </w:r>
    </w:p>
    <w:p w14:paraId="52D9E8A9" w14:textId="77777777" w:rsidR="00922C1B" w:rsidRPr="00293B3C" w:rsidRDefault="00922C1B" w:rsidP="00922C1B">
      <w:pPr>
        <w:pStyle w:val="NormalWeb"/>
        <w:numPr>
          <w:ilvl w:val="0"/>
          <w:numId w:val="14"/>
        </w:numPr>
        <w:jc w:val="both"/>
        <w:rPr>
          <w:rFonts w:ascii="Cambria" w:hAnsi="Cambria"/>
          <w:sz w:val="22"/>
          <w:szCs w:val="22"/>
        </w:rPr>
      </w:pPr>
      <w:r w:rsidRPr="00293B3C">
        <w:rPr>
          <w:rStyle w:val="Forte"/>
          <w:rFonts w:ascii="Cambria" w:eastAsiaTheme="majorEastAsia" w:hAnsi="Cambria"/>
          <w:sz w:val="22"/>
          <w:szCs w:val="22"/>
        </w:rPr>
        <w:t>Mitigar riscos à saúde pública e preservar a qualidade de vida da população</w:t>
      </w:r>
      <w:r w:rsidRPr="00293B3C">
        <w:rPr>
          <w:rFonts w:ascii="Cambria" w:hAnsi="Cambria"/>
          <w:sz w:val="22"/>
          <w:szCs w:val="22"/>
        </w:rPr>
        <w:t>, especialmente em comunidades rurais que dependem exclusivamente do abastecimento por poços artesianos.</w:t>
      </w:r>
    </w:p>
    <w:p w14:paraId="0CBF80A0" w14:textId="77777777" w:rsidR="00922C1B" w:rsidRPr="00293B3C" w:rsidRDefault="00922C1B" w:rsidP="00922C1B">
      <w:pPr>
        <w:pStyle w:val="NormalWeb"/>
        <w:numPr>
          <w:ilvl w:val="0"/>
          <w:numId w:val="14"/>
        </w:numPr>
        <w:jc w:val="both"/>
        <w:rPr>
          <w:rFonts w:ascii="Cambria" w:hAnsi="Cambria"/>
          <w:sz w:val="22"/>
          <w:szCs w:val="22"/>
        </w:rPr>
      </w:pPr>
      <w:r w:rsidRPr="00293B3C">
        <w:rPr>
          <w:rStyle w:val="Forte"/>
          <w:rFonts w:ascii="Cambria" w:eastAsiaTheme="majorEastAsia" w:hAnsi="Cambria"/>
          <w:sz w:val="22"/>
          <w:szCs w:val="22"/>
        </w:rPr>
        <w:lastRenderedPageBreak/>
        <w:t>Atuar preventivamente contra possíveis danos estruturais nos poços</w:t>
      </w:r>
      <w:r w:rsidRPr="00293B3C">
        <w:rPr>
          <w:rFonts w:ascii="Cambria" w:hAnsi="Cambria"/>
          <w:sz w:val="22"/>
          <w:szCs w:val="22"/>
        </w:rPr>
        <w:t>, resultantes da operação com equipamentos danificados ou ineficientes, promovendo a sustentabilidade do sistema hídrico municipal.</w:t>
      </w:r>
    </w:p>
    <w:p w14:paraId="16B2FCC5" w14:textId="4F47C45D" w:rsidR="00922C1B" w:rsidRPr="00293B3C" w:rsidRDefault="00922C1B" w:rsidP="00922C1B">
      <w:pPr>
        <w:pStyle w:val="NormalWeb"/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 xml:space="preserve">Dessa forma, a contratação visa não apenas resolver uma situação emergencial, mas também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fortalecer a capacidade operacional da rede de abastecimento</w:t>
      </w:r>
      <w:r w:rsidRPr="00293B3C">
        <w:rPr>
          <w:rFonts w:ascii="Cambria" w:hAnsi="Cambria"/>
          <w:sz w:val="22"/>
          <w:szCs w:val="22"/>
        </w:rPr>
        <w:t>, garantindo segurança hídrica e resposta imediata a falhas no sistema, em conformidade com o interesse público.</w:t>
      </w:r>
    </w:p>
    <w:p w14:paraId="709193F1" w14:textId="55BE0E7C" w:rsidR="00407125" w:rsidRPr="00293B3C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</w:t>
      </w:r>
      <w:r w:rsidR="00407125"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PROVIDÊNCIAS PRÉVIAS AO CONTRATO</w:t>
      </w:r>
      <w:r w:rsidR="00397B6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7B7A46F7" w14:textId="603BE4C8" w:rsidR="00922C1B" w:rsidRPr="00293B3C" w:rsidRDefault="00922C1B" w:rsidP="00922C1B">
      <w:pPr>
        <w:pStyle w:val="NormalWeb"/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 xml:space="preserve">Para a formalização da contratação direta por dispensa de licitação, com fundamento no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artigo 75, inciso VIII, da Lei Federal nº 14.133/2021</w:t>
      </w:r>
      <w:r w:rsidRPr="00293B3C">
        <w:rPr>
          <w:rFonts w:ascii="Cambria" w:hAnsi="Cambria"/>
          <w:sz w:val="22"/>
          <w:szCs w:val="22"/>
        </w:rPr>
        <w:t xml:space="preserve">, foram adotadas as seguintes   </w:t>
      </w:r>
      <w:proofErr w:type="spellStart"/>
      <w:r w:rsidRPr="00293B3C">
        <w:rPr>
          <w:rFonts w:ascii="Cambria" w:hAnsi="Cambria"/>
          <w:sz w:val="22"/>
          <w:szCs w:val="22"/>
        </w:rPr>
        <w:t>intes</w:t>
      </w:r>
      <w:proofErr w:type="spellEnd"/>
      <w:r w:rsidRPr="00293B3C">
        <w:rPr>
          <w:rFonts w:ascii="Cambria" w:hAnsi="Cambria"/>
          <w:sz w:val="22"/>
          <w:szCs w:val="22"/>
        </w:rPr>
        <w:t xml:space="preserve"> providências prévias, visando à adequada instrução do processo administrativo e à observância dos princípios da legalidade, eficiência, transparência e interesse público:</w:t>
      </w:r>
    </w:p>
    <w:p w14:paraId="1D015C81" w14:textId="77777777" w:rsidR="00922C1B" w:rsidRPr="00293B3C" w:rsidRDefault="00922C1B" w:rsidP="00922C1B">
      <w:pPr>
        <w:pStyle w:val="NormalWeb"/>
        <w:numPr>
          <w:ilvl w:val="0"/>
          <w:numId w:val="15"/>
        </w:numPr>
        <w:rPr>
          <w:rFonts w:ascii="Cambria" w:hAnsi="Cambria"/>
          <w:sz w:val="22"/>
          <w:szCs w:val="22"/>
        </w:rPr>
      </w:pPr>
      <w:r w:rsidRPr="00293B3C">
        <w:rPr>
          <w:rStyle w:val="Forte"/>
          <w:rFonts w:ascii="Cambria" w:eastAsiaTheme="majorEastAsia" w:hAnsi="Cambria"/>
          <w:sz w:val="22"/>
          <w:szCs w:val="22"/>
        </w:rPr>
        <w:t>Identificação da Situação Emergencial:</w:t>
      </w:r>
    </w:p>
    <w:p w14:paraId="5846948F" w14:textId="77777777" w:rsidR="00922C1B" w:rsidRPr="00293B3C" w:rsidRDefault="00922C1B" w:rsidP="00922C1B">
      <w:pPr>
        <w:pStyle w:val="NormalWeb"/>
        <w:numPr>
          <w:ilvl w:val="1"/>
          <w:numId w:val="15"/>
        </w:numPr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 xml:space="preserve">Verificação in loco, pela Secretaria Municipal da Agricultura, da interrupção no funcionamento de bombas submersas em três poços artesianos, causando falta de água nas comunidades do Poço dos </w:t>
      </w:r>
      <w:proofErr w:type="spellStart"/>
      <w:r w:rsidRPr="00293B3C">
        <w:rPr>
          <w:rFonts w:ascii="Cambria" w:hAnsi="Cambria"/>
          <w:sz w:val="22"/>
          <w:szCs w:val="22"/>
        </w:rPr>
        <w:t>Picocos</w:t>
      </w:r>
      <w:proofErr w:type="spellEnd"/>
      <w:r w:rsidRPr="00293B3C">
        <w:rPr>
          <w:rFonts w:ascii="Cambria" w:hAnsi="Cambria"/>
          <w:sz w:val="22"/>
          <w:szCs w:val="22"/>
        </w:rPr>
        <w:t>, Poço do Helmut e São Roque;</w:t>
      </w:r>
    </w:p>
    <w:p w14:paraId="26BE07AB" w14:textId="77777777" w:rsidR="00922C1B" w:rsidRPr="00293B3C" w:rsidRDefault="00922C1B" w:rsidP="00922C1B">
      <w:pPr>
        <w:pStyle w:val="NormalWeb"/>
        <w:numPr>
          <w:ilvl w:val="1"/>
          <w:numId w:val="15"/>
        </w:numPr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>Registro de manifestações e reclamações de moradores das referidas localidades;</w:t>
      </w:r>
    </w:p>
    <w:p w14:paraId="6338FD2A" w14:textId="77777777" w:rsidR="00922C1B" w:rsidRPr="00293B3C" w:rsidRDefault="00922C1B" w:rsidP="00922C1B">
      <w:pPr>
        <w:pStyle w:val="NormalWeb"/>
        <w:numPr>
          <w:ilvl w:val="1"/>
          <w:numId w:val="15"/>
        </w:numPr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>Constatação da essencialidade e urgência da reposição para assegurar a continuidade do serviço público de abastecimento de água.</w:t>
      </w:r>
    </w:p>
    <w:p w14:paraId="1C55307E" w14:textId="398A0CE9" w:rsidR="00922C1B" w:rsidRPr="00293B3C" w:rsidRDefault="00922C1B" w:rsidP="00922C1B">
      <w:pPr>
        <w:pStyle w:val="NormalWeb"/>
        <w:numPr>
          <w:ilvl w:val="0"/>
          <w:numId w:val="15"/>
        </w:numPr>
        <w:rPr>
          <w:rFonts w:ascii="Cambria" w:hAnsi="Cambria"/>
          <w:sz w:val="22"/>
          <w:szCs w:val="22"/>
        </w:rPr>
      </w:pPr>
      <w:r w:rsidRPr="00293B3C">
        <w:rPr>
          <w:rStyle w:val="Forte"/>
          <w:rFonts w:ascii="Cambria" w:eastAsiaTheme="majorEastAsia" w:hAnsi="Cambria"/>
          <w:sz w:val="22"/>
          <w:szCs w:val="22"/>
        </w:rPr>
        <w:t>Elaboração do Estudo Técnico Preliminar (ETP)</w:t>
      </w:r>
    </w:p>
    <w:p w14:paraId="0EDF182A" w14:textId="77777777" w:rsidR="00922C1B" w:rsidRPr="00293B3C" w:rsidRDefault="00922C1B" w:rsidP="00922C1B">
      <w:pPr>
        <w:pStyle w:val="NormalWeb"/>
        <w:numPr>
          <w:ilvl w:val="0"/>
          <w:numId w:val="15"/>
        </w:numPr>
        <w:rPr>
          <w:rFonts w:ascii="Cambria" w:hAnsi="Cambria"/>
          <w:sz w:val="22"/>
          <w:szCs w:val="22"/>
        </w:rPr>
      </w:pPr>
      <w:r w:rsidRPr="00293B3C">
        <w:rPr>
          <w:rStyle w:val="Forte"/>
          <w:rFonts w:ascii="Cambria" w:eastAsiaTheme="majorEastAsia" w:hAnsi="Cambria"/>
          <w:sz w:val="22"/>
          <w:szCs w:val="22"/>
        </w:rPr>
        <w:t>Elaboração do Termo de Referência:</w:t>
      </w:r>
    </w:p>
    <w:p w14:paraId="1FAEBF6D" w14:textId="77777777" w:rsidR="00922C1B" w:rsidRPr="00293B3C" w:rsidRDefault="00922C1B" w:rsidP="00922C1B">
      <w:pPr>
        <w:pStyle w:val="NormalWeb"/>
        <w:numPr>
          <w:ilvl w:val="1"/>
          <w:numId w:val="15"/>
        </w:numPr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>Definição das especificações técnicas das bombas e exigências relativas à execução da instalação, condições de entrega, garantia e fiscalização.</w:t>
      </w:r>
    </w:p>
    <w:p w14:paraId="0F450499" w14:textId="7AC0A7D2" w:rsidR="00922C1B" w:rsidRPr="00397B61" w:rsidRDefault="00922C1B" w:rsidP="00397B61">
      <w:pPr>
        <w:pStyle w:val="NormalWeb"/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 xml:space="preserve">Essas providências garantem a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legalidade e a motivação da contratação</w:t>
      </w:r>
      <w:r w:rsidRPr="00293B3C">
        <w:rPr>
          <w:rFonts w:ascii="Cambria" w:hAnsi="Cambria"/>
          <w:sz w:val="22"/>
          <w:szCs w:val="22"/>
        </w:rPr>
        <w:t>, permitindo que a Administração Pública atue de forma tempestiva diante da urgência apresentada, preservando o interesse coletivo e a continuidade do serviço essencial d</w:t>
      </w:r>
      <w:r w:rsidR="00397B61">
        <w:rPr>
          <w:rFonts w:ascii="Cambria" w:hAnsi="Cambria"/>
          <w:sz w:val="22"/>
          <w:szCs w:val="22"/>
        </w:rPr>
        <w:t>e abastecimento de água potável.</w:t>
      </w:r>
    </w:p>
    <w:p w14:paraId="3A64AA4E" w14:textId="6E61596A" w:rsidR="00407125" w:rsidRPr="00293B3C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CONTRATAÇÕES CORRELATAS E/OU INTERDEPENDENTES</w:t>
      </w:r>
      <w:r w:rsidR="00397B6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5443DD41" w14:textId="58DCDC1E" w:rsidR="00922C1B" w:rsidRPr="00293B3C" w:rsidRDefault="00922C1B" w:rsidP="00922C1B">
      <w:pPr>
        <w:pStyle w:val="NormalWeb"/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>A presente contratação, que envolve o fo</w:t>
      </w:r>
      <w:r w:rsidR="00885F5D">
        <w:rPr>
          <w:rFonts w:ascii="Cambria" w:hAnsi="Cambria"/>
          <w:sz w:val="22"/>
          <w:szCs w:val="22"/>
        </w:rPr>
        <w:t xml:space="preserve">rnecimento e instalação de </w:t>
      </w:r>
      <w:proofErr w:type="spellStart"/>
      <w:r w:rsidR="00885F5D">
        <w:rPr>
          <w:rFonts w:ascii="Cambria" w:hAnsi="Cambria"/>
          <w:sz w:val="22"/>
          <w:szCs w:val="22"/>
        </w:rPr>
        <w:t>motobomba</w:t>
      </w:r>
      <w:proofErr w:type="spellEnd"/>
      <w:r w:rsidR="00885F5D">
        <w:rPr>
          <w:rFonts w:ascii="Cambria" w:hAnsi="Cambria"/>
          <w:sz w:val="22"/>
          <w:szCs w:val="22"/>
        </w:rPr>
        <w:t xml:space="preserve"> submersa</w:t>
      </w:r>
      <w:r w:rsidRPr="00293B3C">
        <w:rPr>
          <w:rFonts w:ascii="Cambria" w:hAnsi="Cambria"/>
          <w:sz w:val="22"/>
          <w:szCs w:val="22"/>
        </w:rPr>
        <w:t xml:space="preserve">,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possui natureza autônoma e independente</w:t>
      </w:r>
      <w:r w:rsidRPr="00293B3C">
        <w:rPr>
          <w:rFonts w:ascii="Cambria" w:hAnsi="Cambria"/>
          <w:sz w:val="22"/>
          <w:szCs w:val="22"/>
        </w:rPr>
        <w:t>, não estando condicionada à realização de outras contratações para sua plena execução.</w:t>
      </w:r>
    </w:p>
    <w:p w14:paraId="4A8BF3C9" w14:textId="77777777" w:rsidR="00922C1B" w:rsidRPr="00293B3C" w:rsidRDefault="00922C1B" w:rsidP="00922C1B">
      <w:pPr>
        <w:pStyle w:val="NormalWeb"/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 xml:space="preserve">Contudo, por se tratar de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infraestrutura essencial de abastecimento de água</w:t>
      </w:r>
      <w:r w:rsidRPr="00293B3C">
        <w:rPr>
          <w:rFonts w:ascii="Cambria" w:hAnsi="Cambria"/>
          <w:sz w:val="22"/>
          <w:szCs w:val="22"/>
        </w:rPr>
        <w:t xml:space="preserve">, reconhece-se que a manutenção adequada e a operação regular dos sistemas hídricos municipais podem demandar, em momento posterior,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contratações correlatas de caráter complementar</w:t>
      </w:r>
      <w:r w:rsidRPr="00293B3C">
        <w:rPr>
          <w:rFonts w:ascii="Cambria" w:hAnsi="Cambria"/>
          <w:sz w:val="22"/>
          <w:szCs w:val="22"/>
        </w:rPr>
        <w:t>, tais como:</w:t>
      </w:r>
    </w:p>
    <w:p w14:paraId="76143272" w14:textId="77777777" w:rsidR="00922C1B" w:rsidRPr="00293B3C" w:rsidRDefault="00922C1B" w:rsidP="00922C1B">
      <w:pPr>
        <w:pStyle w:val="NormalWeb"/>
        <w:numPr>
          <w:ilvl w:val="0"/>
          <w:numId w:val="16"/>
        </w:numPr>
        <w:jc w:val="both"/>
        <w:rPr>
          <w:rFonts w:ascii="Cambria" w:hAnsi="Cambria"/>
          <w:sz w:val="22"/>
          <w:szCs w:val="22"/>
        </w:rPr>
      </w:pPr>
      <w:r w:rsidRPr="00293B3C">
        <w:rPr>
          <w:rStyle w:val="Forte"/>
          <w:rFonts w:ascii="Cambria" w:eastAsiaTheme="majorEastAsia" w:hAnsi="Cambria"/>
          <w:sz w:val="22"/>
          <w:szCs w:val="22"/>
        </w:rPr>
        <w:t>Serviços periódicos de manutenção preventiva e corretiva</w:t>
      </w:r>
      <w:r w:rsidRPr="00293B3C">
        <w:rPr>
          <w:rFonts w:ascii="Cambria" w:hAnsi="Cambria"/>
          <w:sz w:val="22"/>
          <w:szCs w:val="22"/>
        </w:rPr>
        <w:t xml:space="preserve"> em bombas, painéis elétricos e demais componentes dos poços artesianos;</w:t>
      </w:r>
    </w:p>
    <w:p w14:paraId="7FE023BD" w14:textId="77777777" w:rsidR="00922C1B" w:rsidRPr="00293B3C" w:rsidRDefault="00922C1B" w:rsidP="00922C1B">
      <w:pPr>
        <w:pStyle w:val="NormalWeb"/>
        <w:numPr>
          <w:ilvl w:val="0"/>
          <w:numId w:val="16"/>
        </w:numPr>
        <w:jc w:val="both"/>
        <w:rPr>
          <w:rFonts w:ascii="Cambria" w:hAnsi="Cambria"/>
          <w:sz w:val="22"/>
          <w:szCs w:val="22"/>
        </w:rPr>
      </w:pPr>
      <w:r w:rsidRPr="00293B3C">
        <w:rPr>
          <w:rStyle w:val="Forte"/>
          <w:rFonts w:ascii="Cambria" w:eastAsiaTheme="majorEastAsia" w:hAnsi="Cambria"/>
          <w:sz w:val="22"/>
          <w:szCs w:val="22"/>
        </w:rPr>
        <w:t>Aquisição de materiais hidráulicos e elétricos de reposição</w:t>
      </w:r>
      <w:r w:rsidRPr="00293B3C">
        <w:rPr>
          <w:rFonts w:ascii="Cambria" w:hAnsi="Cambria"/>
          <w:sz w:val="22"/>
          <w:szCs w:val="22"/>
        </w:rPr>
        <w:t xml:space="preserve"> (tubulações, conexões, registros, quadros de comando, etc.);</w:t>
      </w:r>
    </w:p>
    <w:p w14:paraId="54C81241" w14:textId="77777777" w:rsidR="00922C1B" w:rsidRPr="00293B3C" w:rsidRDefault="00922C1B" w:rsidP="00922C1B">
      <w:pPr>
        <w:pStyle w:val="NormalWeb"/>
        <w:numPr>
          <w:ilvl w:val="0"/>
          <w:numId w:val="16"/>
        </w:numPr>
        <w:jc w:val="both"/>
        <w:rPr>
          <w:rFonts w:ascii="Cambria" w:hAnsi="Cambria"/>
          <w:sz w:val="22"/>
          <w:szCs w:val="22"/>
        </w:rPr>
      </w:pPr>
      <w:r w:rsidRPr="00293B3C">
        <w:rPr>
          <w:rStyle w:val="Forte"/>
          <w:rFonts w:ascii="Cambria" w:eastAsiaTheme="majorEastAsia" w:hAnsi="Cambria"/>
          <w:sz w:val="22"/>
          <w:szCs w:val="22"/>
        </w:rPr>
        <w:lastRenderedPageBreak/>
        <w:t>Contratação de análises de qualidade da água</w:t>
      </w:r>
      <w:r w:rsidRPr="00293B3C">
        <w:rPr>
          <w:rFonts w:ascii="Cambria" w:hAnsi="Cambria"/>
          <w:sz w:val="22"/>
          <w:szCs w:val="22"/>
        </w:rPr>
        <w:t>, exigidas para fins de outorga, controle sanitário e participação em programas estaduais (ex.: Poço Legal);</w:t>
      </w:r>
    </w:p>
    <w:p w14:paraId="1A71268D" w14:textId="77777777" w:rsidR="00922C1B" w:rsidRPr="00293B3C" w:rsidRDefault="00922C1B" w:rsidP="00922C1B">
      <w:pPr>
        <w:pStyle w:val="NormalWeb"/>
        <w:numPr>
          <w:ilvl w:val="0"/>
          <w:numId w:val="16"/>
        </w:numPr>
        <w:jc w:val="both"/>
        <w:rPr>
          <w:rFonts w:ascii="Cambria" w:hAnsi="Cambria"/>
          <w:sz w:val="22"/>
          <w:szCs w:val="22"/>
        </w:rPr>
      </w:pPr>
      <w:r w:rsidRPr="00293B3C">
        <w:rPr>
          <w:rStyle w:val="Forte"/>
          <w:rFonts w:ascii="Cambria" w:eastAsiaTheme="majorEastAsia" w:hAnsi="Cambria"/>
          <w:sz w:val="22"/>
          <w:szCs w:val="22"/>
        </w:rPr>
        <w:t>Contratações técnicas de engenharia especializada</w:t>
      </w:r>
      <w:r w:rsidRPr="00293B3C">
        <w:rPr>
          <w:rFonts w:ascii="Cambria" w:hAnsi="Cambria"/>
          <w:sz w:val="22"/>
          <w:szCs w:val="22"/>
        </w:rPr>
        <w:t>, em caso de necessidade de rebaixamento, aprofundamento ou recuperação de poços.</w:t>
      </w:r>
    </w:p>
    <w:p w14:paraId="01E0A806" w14:textId="77777777" w:rsidR="00922C1B" w:rsidRPr="00293B3C" w:rsidRDefault="00922C1B" w:rsidP="00922C1B">
      <w:pPr>
        <w:pStyle w:val="NormalWeb"/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 xml:space="preserve">Tais contratações, quando necessárias, serão objeto de estudos e processos administrativos próprios, conforme as diretrizes do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Plano de Contratações Anual (PCA)</w:t>
      </w:r>
      <w:r w:rsidRPr="00293B3C">
        <w:rPr>
          <w:rFonts w:ascii="Cambria" w:hAnsi="Cambria"/>
          <w:sz w:val="22"/>
          <w:szCs w:val="22"/>
        </w:rPr>
        <w:t xml:space="preserve"> e com observância dos princípios da economicidade, planejamento e eficiência, conforme previsto no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art. 11 da Lei nº 14.133/2021</w:t>
      </w:r>
      <w:r w:rsidRPr="00293B3C">
        <w:rPr>
          <w:rFonts w:ascii="Cambria" w:hAnsi="Cambria"/>
          <w:sz w:val="22"/>
          <w:szCs w:val="22"/>
        </w:rPr>
        <w:t>.</w:t>
      </w:r>
    </w:p>
    <w:p w14:paraId="27A09D67" w14:textId="1F66D0A9" w:rsidR="00407125" w:rsidRPr="00293B3C" w:rsidRDefault="00922C1B" w:rsidP="00922C1B">
      <w:pPr>
        <w:pStyle w:val="NormalWeb"/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 xml:space="preserve">Assim, embora esta contratação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não dependa diretamente de outra para sua execução</w:t>
      </w:r>
      <w:r w:rsidRPr="00293B3C">
        <w:rPr>
          <w:rFonts w:ascii="Cambria" w:hAnsi="Cambria"/>
          <w:sz w:val="22"/>
          <w:szCs w:val="22"/>
        </w:rPr>
        <w:t xml:space="preserve">, ela integra um contexto mais amplo da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política pública de saneamento básico e abastecimento de água do Município</w:t>
      </w:r>
      <w:r w:rsidRPr="00293B3C">
        <w:rPr>
          <w:rFonts w:ascii="Cambria" w:hAnsi="Cambria"/>
          <w:sz w:val="22"/>
          <w:szCs w:val="22"/>
        </w:rPr>
        <w:t>, cuja gestão exige ações técnicas integradas e contínuas para garantir a qualidade e a sustentabilidade dos serviços prestados à população.</w:t>
      </w:r>
    </w:p>
    <w:p w14:paraId="57C34751" w14:textId="573927DE" w:rsidR="00407125" w:rsidRPr="00293B3C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</w:t>
      </w:r>
      <w:r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POSSÍVEIS IMPACTOS AMBIENTAIS</w:t>
      </w:r>
      <w:r w:rsidR="00397B6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7993D287" w14:textId="77777777" w:rsidR="00407125" w:rsidRPr="00293B3C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138D4F2" w14:textId="77777777" w:rsidR="00922C1B" w:rsidRPr="00922C1B" w:rsidRDefault="00922C1B" w:rsidP="00922C1B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  <w:r w:rsidRPr="00922C1B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>Dada a natureza do objeto que se pretende adquirir, será feita a escolha de bombas submersas que estejam em conformidade com regulamentos ambientais, reduzindo o impacto ambiental e evitando futuras multas.</w:t>
      </w:r>
    </w:p>
    <w:p w14:paraId="4C995670" w14:textId="77777777" w:rsidR="001321C0" w:rsidRPr="00293B3C" w:rsidRDefault="001321C0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E6B1094" w14:textId="491877D9" w:rsidR="00407125" w:rsidRPr="00293B3C" w:rsidRDefault="00407125" w:rsidP="00397B61">
      <w:pPr>
        <w:shd w:val="clear" w:color="auto" w:fill="8EAADB" w:themeFill="accent1" w:themeFillTint="99"/>
        <w:tabs>
          <w:tab w:val="left" w:pos="720"/>
          <w:tab w:val="left" w:pos="1440"/>
          <w:tab w:val="left" w:pos="2160"/>
          <w:tab w:val="left" w:pos="2880"/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</w:t>
      </w:r>
      <w:r w:rsidRPr="00293B3C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DECLARAÇÃO DE VIABILIDADE</w:t>
      </w:r>
      <w:r w:rsidR="00397B61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5D5CA9A" w14:textId="6A87FD24" w:rsidR="00922C1B" w:rsidRPr="00293B3C" w:rsidRDefault="00922C1B" w:rsidP="00293B3C">
      <w:pPr>
        <w:pStyle w:val="NormalWeb"/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>A contratação para f</w:t>
      </w:r>
      <w:r w:rsidR="00885F5D">
        <w:rPr>
          <w:rFonts w:ascii="Cambria" w:hAnsi="Cambria"/>
          <w:sz w:val="22"/>
          <w:szCs w:val="22"/>
        </w:rPr>
        <w:t xml:space="preserve">ornecimento e instalação de </w:t>
      </w:r>
      <w:proofErr w:type="spellStart"/>
      <w:r w:rsidR="00885F5D">
        <w:rPr>
          <w:rFonts w:ascii="Cambria" w:hAnsi="Cambria"/>
          <w:sz w:val="22"/>
          <w:szCs w:val="22"/>
        </w:rPr>
        <w:t>motobomba</w:t>
      </w:r>
      <w:proofErr w:type="spellEnd"/>
      <w:r w:rsidR="00885F5D">
        <w:rPr>
          <w:rFonts w:ascii="Cambria" w:hAnsi="Cambria"/>
          <w:sz w:val="22"/>
          <w:szCs w:val="22"/>
        </w:rPr>
        <w:t xml:space="preserve"> submersa, com execução imediata em poço artesiano localizado na comunidade de Posse Godoy</w:t>
      </w:r>
      <w:r w:rsidRPr="00293B3C">
        <w:rPr>
          <w:rFonts w:ascii="Cambria" w:hAnsi="Cambria"/>
          <w:sz w:val="22"/>
          <w:szCs w:val="22"/>
        </w:rPr>
        <w:t xml:space="preserve">, revela-se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plenamente viável do ponto de vista técnico, jurídico, orçamentário e operacional</w:t>
      </w:r>
      <w:r w:rsidRPr="00293B3C">
        <w:rPr>
          <w:rFonts w:ascii="Cambria" w:hAnsi="Cambria"/>
          <w:sz w:val="22"/>
          <w:szCs w:val="22"/>
        </w:rPr>
        <w:t>.</w:t>
      </w:r>
    </w:p>
    <w:p w14:paraId="15CA4659" w14:textId="77777777" w:rsidR="00922C1B" w:rsidRPr="00293B3C" w:rsidRDefault="00922C1B" w:rsidP="00293B3C">
      <w:pPr>
        <w:pStyle w:val="NormalWeb"/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 xml:space="preserve">Do ponto de vista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técnico</w:t>
      </w:r>
      <w:r w:rsidRPr="00293B3C">
        <w:rPr>
          <w:rFonts w:ascii="Cambria" w:hAnsi="Cambria"/>
          <w:sz w:val="22"/>
          <w:szCs w:val="22"/>
        </w:rPr>
        <w:t>, a solução proposta é adequada para atender à necessidade emergencial de restabelecimento do sistema de captação e distribuição de água potável, utilizando equipamentos compatíveis com os sistemas já existentes e mão de obra especializada com disponibilidade imediata.</w:t>
      </w:r>
    </w:p>
    <w:p w14:paraId="0BF973FD" w14:textId="77777777" w:rsidR="00922C1B" w:rsidRPr="00293B3C" w:rsidRDefault="00922C1B" w:rsidP="00293B3C">
      <w:pPr>
        <w:pStyle w:val="NormalWeb"/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 xml:space="preserve">Sob o aspecto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jurídico</w:t>
      </w:r>
      <w:r w:rsidRPr="00293B3C">
        <w:rPr>
          <w:rFonts w:ascii="Cambria" w:hAnsi="Cambria"/>
          <w:sz w:val="22"/>
          <w:szCs w:val="22"/>
        </w:rPr>
        <w:t xml:space="preserve">, a contratação direta por dispensa de licitação encontra fundamento no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art. 75, inciso VIII, da Lei Federal nº 14.133/2021</w:t>
      </w:r>
      <w:r w:rsidRPr="00293B3C">
        <w:rPr>
          <w:rFonts w:ascii="Cambria" w:hAnsi="Cambria"/>
          <w:sz w:val="22"/>
          <w:szCs w:val="22"/>
        </w:rPr>
        <w:t>, em razão de situação emergencial que compromete a segurança e o bem-estar da população, sendo devidamente motivada e instruída com os elementos exigidos pela legislação.</w:t>
      </w:r>
    </w:p>
    <w:p w14:paraId="7BE37877" w14:textId="77777777" w:rsidR="00922C1B" w:rsidRPr="00293B3C" w:rsidRDefault="00922C1B" w:rsidP="00293B3C">
      <w:pPr>
        <w:pStyle w:val="NormalWeb"/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 xml:space="preserve">No aspecto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orçamentário</w:t>
      </w:r>
      <w:r w:rsidRPr="00293B3C">
        <w:rPr>
          <w:rFonts w:ascii="Cambria" w:hAnsi="Cambria"/>
          <w:sz w:val="22"/>
          <w:szCs w:val="22"/>
        </w:rPr>
        <w:t xml:space="preserve">, há previsão de recursos na Lei Orçamentária Anual (LOA) vigente, com emissão de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reserva orçamentária específica</w:t>
      </w:r>
      <w:r w:rsidRPr="00293B3C">
        <w:rPr>
          <w:rFonts w:ascii="Cambria" w:hAnsi="Cambria"/>
          <w:sz w:val="22"/>
          <w:szCs w:val="22"/>
        </w:rPr>
        <w:t>, o que assegura a disponibilidade financeira para a realização da despesa, em conformidade com o art. 7º, §2º, inciso II, da Lei nº 14.133/2021.</w:t>
      </w:r>
    </w:p>
    <w:p w14:paraId="609158FA" w14:textId="77777777" w:rsidR="00922C1B" w:rsidRPr="00293B3C" w:rsidRDefault="00922C1B" w:rsidP="00293B3C">
      <w:pPr>
        <w:pStyle w:val="NormalWeb"/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 xml:space="preserve">Finalmente, quanto à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viabilidade operacional</w:t>
      </w:r>
      <w:r w:rsidRPr="00293B3C">
        <w:rPr>
          <w:rFonts w:ascii="Cambria" w:hAnsi="Cambria"/>
          <w:sz w:val="22"/>
          <w:szCs w:val="22"/>
        </w:rPr>
        <w:t>, a contratação será acompanhada por servidor designado como fiscal do contrato, garantindo o controle da execução, a conformidade técnica da instalação e a imediata resolução da situação de desabastecimento enfrentada pela população.</w:t>
      </w:r>
    </w:p>
    <w:p w14:paraId="430F5074" w14:textId="77777777" w:rsidR="00922C1B" w:rsidRPr="00293B3C" w:rsidRDefault="00922C1B" w:rsidP="00293B3C">
      <w:pPr>
        <w:pStyle w:val="NormalWeb"/>
        <w:jc w:val="both"/>
        <w:rPr>
          <w:rFonts w:ascii="Cambria" w:hAnsi="Cambria"/>
          <w:sz w:val="22"/>
          <w:szCs w:val="22"/>
        </w:rPr>
      </w:pPr>
      <w:r w:rsidRPr="00293B3C">
        <w:rPr>
          <w:rFonts w:ascii="Cambria" w:hAnsi="Cambria"/>
          <w:sz w:val="22"/>
          <w:szCs w:val="22"/>
        </w:rPr>
        <w:t xml:space="preserve">Dessa forma, declara-se que a presente contratação é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viável, necessária e vantajosa para a Administração Pública</w:t>
      </w:r>
      <w:r w:rsidRPr="00293B3C">
        <w:rPr>
          <w:rFonts w:ascii="Cambria" w:hAnsi="Cambria"/>
          <w:sz w:val="22"/>
          <w:szCs w:val="22"/>
        </w:rPr>
        <w:t xml:space="preserve">, observando os princípios constitucionais da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 xml:space="preserve">legalidade,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lastRenderedPageBreak/>
        <w:t>eficiência, continuidade do serviço público, supremacia do interesse público e economicidade</w:t>
      </w:r>
      <w:r w:rsidRPr="00293B3C">
        <w:rPr>
          <w:rFonts w:ascii="Cambria" w:hAnsi="Cambria"/>
          <w:sz w:val="22"/>
          <w:szCs w:val="22"/>
        </w:rPr>
        <w:t xml:space="preserve">, conforme preceituado pela </w:t>
      </w:r>
      <w:r w:rsidRPr="00293B3C">
        <w:rPr>
          <w:rStyle w:val="Forte"/>
          <w:rFonts w:ascii="Cambria" w:eastAsiaTheme="majorEastAsia" w:hAnsi="Cambria"/>
          <w:sz w:val="22"/>
          <w:szCs w:val="22"/>
        </w:rPr>
        <w:t>Lei nº 14.133/2021</w:t>
      </w:r>
      <w:r w:rsidRPr="00293B3C">
        <w:rPr>
          <w:rFonts w:ascii="Cambria" w:hAnsi="Cambria"/>
          <w:sz w:val="22"/>
          <w:szCs w:val="22"/>
        </w:rPr>
        <w:t>.</w:t>
      </w:r>
    </w:p>
    <w:p w14:paraId="1C4DFEFD" w14:textId="77777777" w:rsidR="00922C1B" w:rsidRDefault="00922C1B" w:rsidP="00293B3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7722704" w14:textId="77777777" w:rsidR="00885F5D" w:rsidRDefault="00885F5D" w:rsidP="00293B3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14FB4B1" w14:textId="77777777" w:rsidR="00885F5D" w:rsidRDefault="00885F5D" w:rsidP="00293B3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19D3EE67" w14:textId="77777777" w:rsidR="00885F5D" w:rsidRPr="00293B3C" w:rsidRDefault="00885F5D" w:rsidP="00293B3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73BF6CA" w14:textId="77777777" w:rsidR="00922C1B" w:rsidRPr="00293B3C" w:rsidRDefault="00922C1B" w:rsidP="00293B3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5F5D73E" w14:textId="77777777" w:rsidR="001321C0" w:rsidRPr="00293B3C" w:rsidRDefault="001321C0" w:rsidP="00293B3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293B3C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O presente documento foi </w:t>
      </w:r>
      <w:r w:rsidRPr="00293B3C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elaborado pela Secretaria Municipal da Administração</w:t>
      </w:r>
      <w:r w:rsidRPr="00293B3C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com fundamento nas informações técnicas e nos documentos recebidos das áreas competentes, e será juntado ao processo administrativo correspondente, como parte obrigatória da instrução da contratação direta, nos termos do artigo 18 da Lei nº 14.133/2021.</w:t>
      </w:r>
    </w:p>
    <w:p w14:paraId="36CA05C2" w14:textId="77777777" w:rsidR="00954A2D" w:rsidRPr="00293B3C" w:rsidRDefault="00954A2D" w:rsidP="00954A2D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67A6645A" w14:textId="77777777" w:rsidR="00407125" w:rsidRPr="00293B3C" w:rsidRDefault="00407125" w:rsidP="001826A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564D1A5" w14:textId="77777777" w:rsidR="00407125" w:rsidRPr="00293B3C" w:rsidRDefault="00407125" w:rsidP="00407125">
      <w:pPr>
        <w:suppressAutoHyphens/>
        <w:spacing w:after="0" w:line="240" w:lineRule="auto"/>
        <w:ind w:firstLine="907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37CB97EF" w14:textId="29E86004" w:rsidR="00407125" w:rsidRPr="00293B3C" w:rsidRDefault="00885F5D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Mormaço, 02</w:t>
      </w:r>
      <w:r w:rsidR="00407125"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</w:t>
      </w: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dezembro</w:t>
      </w:r>
      <w:r w:rsidR="00407125"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202</w:t>
      </w:r>
      <w:r w:rsidR="001321C0"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>5</w:t>
      </w:r>
      <w:r w:rsidR="00407125" w:rsidRPr="00293B3C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1890825E" w14:textId="77777777" w:rsidR="00407125" w:rsidRPr="00293B3C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2AB6B020" w14:textId="77777777" w:rsidR="00407125" w:rsidRPr="00293B3C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52D2D129" w14:textId="77777777" w:rsidR="001321C0" w:rsidRPr="00293B3C" w:rsidRDefault="001321C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3977F41" w14:textId="41DC52FC" w:rsidR="00407125" w:rsidRPr="00293B3C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Mônica Vogl</w:t>
      </w:r>
    </w:p>
    <w:p w14:paraId="69F163D3" w14:textId="11FE81ED" w:rsidR="001826A4" w:rsidRPr="00293B3C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293B3C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Secretaria Municipal da Administração</w:t>
      </w:r>
    </w:p>
    <w:sectPr w:rsidR="001826A4" w:rsidRPr="00293B3C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E0EA07" w14:textId="77777777" w:rsidR="00BD680E" w:rsidRDefault="00BD680E" w:rsidP="00FE7AFD">
      <w:pPr>
        <w:spacing w:after="0" w:line="240" w:lineRule="auto"/>
      </w:pPr>
      <w:r>
        <w:separator/>
      </w:r>
    </w:p>
  </w:endnote>
  <w:endnote w:type="continuationSeparator" w:id="0">
    <w:p w14:paraId="319712E7" w14:textId="77777777" w:rsidR="00BD680E" w:rsidRDefault="00BD680E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D27FF7" w14:textId="77777777" w:rsidR="00BD680E" w:rsidRDefault="00BD680E" w:rsidP="00FE7AFD">
      <w:pPr>
        <w:spacing w:after="0" w:line="240" w:lineRule="auto"/>
      </w:pPr>
      <w:r>
        <w:separator/>
      </w:r>
    </w:p>
  </w:footnote>
  <w:footnote w:type="continuationSeparator" w:id="0">
    <w:p w14:paraId="6F1149FD" w14:textId="77777777" w:rsidR="00BD680E" w:rsidRDefault="00BD680E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287079" w:rsidRPr="00FE7AFD" w:rsidRDefault="00287079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287079" w:rsidRDefault="00287079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287079" w:rsidRDefault="002870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762AE"/>
    <w:multiLevelType w:val="multilevel"/>
    <w:tmpl w:val="F5F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00AAD"/>
    <w:multiLevelType w:val="multilevel"/>
    <w:tmpl w:val="87C61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0C2242"/>
    <w:multiLevelType w:val="multilevel"/>
    <w:tmpl w:val="FFDA0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5900CB"/>
    <w:multiLevelType w:val="multilevel"/>
    <w:tmpl w:val="57EE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796B2E"/>
    <w:multiLevelType w:val="multilevel"/>
    <w:tmpl w:val="4476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1374F5"/>
    <w:multiLevelType w:val="multilevel"/>
    <w:tmpl w:val="6990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434620"/>
    <w:multiLevelType w:val="multilevel"/>
    <w:tmpl w:val="F4C26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D3712C"/>
    <w:multiLevelType w:val="multilevel"/>
    <w:tmpl w:val="06625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69117A"/>
    <w:multiLevelType w:val="multilevel"/>
    <w:tmpl w:val="54D26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6B52C6"/>
    <w:multiLevelType w:val="multilevel"/>
    <w:tmpl w:val="92EE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C22F2C"/>
    <w:multiLevelType w:val="multilevel"/>
    <w:tmpl w:val="DEB2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9E6D76"/>
    <w:multiLevelType w:val="multilevel"/>
    <w:tmpl w:val="45F64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1981867"/>
    <w:multiLevelType w:val="multilevel"/>
    <w:tmpl w:val="DB862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CD2F53"/>
    <w:multiLevelType w:val="multilevel"/>
    <w:tmpl w:val="59384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095FBB"/>
    <w:multiLevelType w:val="multilevel"/>
    <w:tmpl w:val="B2F2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9D7A4F"/>
    <w:multiLevelType w:val="multilevel"/>
    <w:tmpl w:val="FC32B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0"/>
  </w:num>
  <w:num w:numId="5">
    <w:abstractNumId w:val="8"/>
  </w:num>
  <w:num w:numId="6">
    <w:abstractNumId w:val="9"/>
  </w:num>
  <w:num w:numId="7">
    <w:abstractNumId w:val="14"/>
  </w:num>
  <w:num w:numId="8">
    <w:abstractNumId w:val="15"/>
  </w:num>
  <w:num w:numId="9">
    <w:abstractNumId w:val="3"/>
  </w:num>
  <w:num w:numId="10">
    <w:abstractNumId w:val="7"/>
  </w:num>
  <w:num w:numId="11">
    <w:abstractNumId w:val="2"/>
  </w:num>
  <w:num w:numId="12">
    <w:abstractNumId w:val="11"/>
  </w:num>
  <w:num w:numId="13">
    <w:abstractNumId w:val="1"/>
  </w:num>
  <w:num w:numId="14">
    <w:abstractNumId w:val="13"/>
  </w:num>
  <w:num w:numId="15">
    <w:abstractNumId w:val="6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43EB4"/>
    <w:rsid w:val="000B5993"/>
    <w:rsid w:val="001321C0"/>
    <w:rsid w:val="001826A4"/>
    <w:rsid w:val="001A32C2"/>
    <w:rsid w:val="00287079"/>
    <w:rsid w:val="00293B3C"/>
    <w:rsid w:val="0029442B"/>
    <w:rsid w:val="002B654D"/>
    <w:rsid w:val="0030593C"/>
    <w:rsid w:val="00397B61"/>
    <w:rsid w:val="003B5377"/>
    <w:rsid w:val="00407125"/>
    <w:rsid w:val="00425174"/>
    <w:rsid w:val="0044473C"/>
    <w:rsid w:val="004934C4"/>
    <w:rsid w:val="00497E02"/>
    <w:rsid w:val="00500EAF"/>
    <w:rsid w:val="006D0E55"/>
    <w:rsid w:val="006E0D93"/>
    <w:rsid w:val="00711BBC"/>
    <w:rsid w:val="00764D41"/>
    <w:rsid w:val="0076535E"/>
    <w:rsid w:val="00790656"/>
    <w:rsid w:val="007E2A1D"/>
    <w:rsid w:val="008056FF"/>
    <w:rsid w:val="00885F5D"/>
    <w:rsid w:val="008A4A86"/>
    <w:rsid w:val="008D1154"/>
    <w:rsid w:val="00922C1B"/>
    <w:rsid w:val="00954A2D"/>
    <w:rsid w:val="00A620AC"/>
    <w:rsid w:val="00B02141"/>
    <w:rsid w:val="00B44672"/>
    <w:rsid w:val="00BD680E"/>
    <w:rsid w:val="00BE13A9"/>
    <w:rsid w:val="00C8464C"/>
    <w:rsid w:val="00D63124"/>
    <w:rsid w:val="00E5216D"/>
    <w:rsid w:val="00EF5042"/>
    <w:rsid w:val="00F37A9B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character" w:styleId="Forte">
    <w:name w:val="Strong"/>
    <w:basedOn w:val="Fontepargpadro"/>
    <w:uiPriority w:val="22"/>
    <w:qFormat/>
    <w:rsid w:val="00407125"/>
    <w:rPr>
      <w:b/>
      <w:bCs/>
    </w:rPr>
  </w:style>
  <w:style w:type="paragraph" w:styleId="NormalWeb">
    <w:name w:val="Normal (Web)"/>
    <w:basedOn w:val="Normal"/>
    <w:uiPriority w:val="99"/>
    <w:unhideWhenUsed/>
    <w:rsid w:val="00500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31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31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8477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0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2693</Words>
  <Characters>14543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3</cp:revision>
  <cp:lastPrinted>2025-12-04T15:14:00Z</cp:lastPrinted>
  <dcterms:created xsi:type="dcterms:W3CDTF">2025-12-04T15:13:00Z</dcterms:created>
  <dcterms:modified xsi:type="dcterms:W3CDTF">2025-12-04T15:15:00Z</dcterms:modified>
</cp:coreProperties>
</file>