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E87FD" w14:textId="77777777" w:rsidR="00407125" w:rsidRPr="009D77A7" w:rsidRDefault="00407125" w:rsidP="00407125">
      <w:pPr>
        <w:keepNext/>
        <w:numPr>
          <w:ilvl w:val="4"/>
          <w:numId w:val="0"/>
        </w:numPr>
        <w:tabs>
          <w:tab w:val="left" w:pos="0"/>
        </w:tabs>
        <w:suppressAutoHyphens/>
        <w:spacing w:after="0" w:line="240" w:lineRule="auto"/>
        <w:jc w:val="center"/>
        <w:outlineLvl w:val="4"/>
        <w:rPr>
          <w:rFonts w:ascii="Cambria" w:eastAsia="Times New Roman" w:hAnsi="Cambria" w:cstheme="minorHAnsi"/>
          <w:b/>
          <w:lang w:eastAsia="zh-CN"/>
          <w14:ligatures w14:val="none"/>
        </w:rPr>
      </w:pPr>
      <w:r w:rsidRPr="009D77A7">
        <w:rPr>
          <w:rFonts w:ascii="Cambria" w:eastAsia="Times New Roman" w:hAnsi="Cambria" w:cstheme="minorHAnsi"/>
          <w:b/>
          <w:color w:val="000000"/>
          <w:lang w:eastAsia="zh-CN"/>
          <w14:ligatures w14:val="none"/>
        </w:rPr>
        <w:t>ESTUDO TÉCNICO PRELIMINAR</w:t>
      </w:r>
    </w:p>
    <w:p w14:paraId="1AE3BB1F" w14:textId="77777777" w:rsidR="00407125" w:rsidRPr="009D77A7" w:rsidRDefault="00407125" w:rsidP="00407125">
      <w:pPr>
        <w:spacing w:after="0" w:line="240" w:lineRule="auto"/>
        <w:ind w:right="57"/>
        <w:jc w:val="both"/>
        <w:rPr>
          <w:rFonts w:ascii="Cambria" w:eastAsia="Times New Roman" w:hAnsi="Cambria" w:cstheme="minorHAnsi"/>
          <w:lang w:eastAsia="zh-CN"/>
          <w14:ligatures w14:val="none"/>
        </w:rPr>
      </w:pPr>
    </w:p>
    <w:p w14:paraId="10F3AD30" w14:textId="77777777" w:rsidR="00407125" w:rsidRPr="009D77A7" w:rsidRDefault="00407125" w:rsidP="00407125">
      <w:pPr>
        <w:spacing w:after="0" w:line="120" w:lineRule="auto"/>
        <w:jc w:val="center"/>
        <w:rPr>
          <w:rFonts w:ascii="Cambria" w:eastAsia="Times New Roman" w:hAnsi="Cambria" w:cstheme="minorHAnsi"/>
          <w:b/>
          <w:kern w:val="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22"/>
        <w:gridCol w:w="4322"/>
      </w:tblGrid>
      <w:tr w:rsidR="00407125" w:rsidRPr="009D77A7" w14:paraId="618C2944" w14:textId="77777777" w:rsidTr="00F37A9B">
        <w:trPr>
          <w:trHeight w:val="725"/>
        </w:trPr>
        <w:tc>
          <w:tcPr>
            <w:tcW w:w="8644" w:type="dxa"/>
            <w:gridSpan w:val="2"/>
            <w:tcBorders>
              <w:top w:val="single" w:sz="4" w:space="0" w:color="000000"/>
              <w:left w:val="single" w:sz="4" w:space="0" w:color="000000"/>
              <w:bottom w:val="single" w:sz="4" w:space="0" w:color="000000"/>
              <w:right w:val="single" w:sz="4" w:space="0" w:color="000000"/>
            </w:tcBorders>
            <w:hideMark/>
          </w:tcPr>
          <w:p w14:paraId="6F47D6DD" w14:textId="77777777" w:rsidR="00407125" w:rsidRPr="009D77A7" w:rsidRDefault="00407125" w:rsidP="00F37A9B">
            <w:pPr>
              <w:spacing w:after="0" w:line="256" w:lineRule="auto"/>
              <w:rPr>
                <w:rFonts w:ascii="Cambria" w:eastAsia="Times New Roman" w:hAnsi="Cambria" w:cstheme="minorHAnsi"/>
                <w:b/>
                <w:bCs/>
                <w:kern w:val="0"/>
                <w:lang w:eastAsia="zh-CN"/>
                <w14:ligatures w14:val="none"/>
              </w:rPr>
            </w:pPr>
            <w:r w:rsidRPr="009D77A7">
              <w:rPr>
                <w:rFonts w:ascii="Cambria" w:eastAsia="Times New Roman" w:hAnsi="Cambria" w:cstheme="minorHAnsi"/>
                <w:b/>
                <w:bCs/>
                <w:kern w:val="0"/>
                <w:lang w:eastAsia="zh-CN"/>
                <w14:ligatures w14:val="none"/>
              </w:rPr>
              <w:t>Elaboração:</w:t>
            </w:r>
          </w:p>
          <w:p w14:paraId="320AC09E" w14:textId="77777777" w:rsidR="00407125" w:rsidRPr="009D77A7" w:rsidRDefault="00407125" w:rsidP="00F37A9B">
            <w:pPr>
              <w:spacing w:after="0" w:line="256" w:lineRule="auto"/>
              <w:rPr>
                <w:rFonts w:ascii="Cambria" w:eastAsia="Times New Roman" w:hAnsi="Cambria" w:cstheme="minorHAnsi"/>
                <w:kern w:val="0"/>
                <w:lang w:eastAsia="zh-CN"/>
                <w14:ligatures w14:val="none"/>
              </w:rPr>
            </w:pPr>
            <w:r w:rsidRPr="009D77A7">
              <w:rPr>
                <w:rFonts w:ascii="Cambria" w:eastAsia="Times New Roman" w:hAnsi="Cambria" w:cstheme="minorHAnsi"/>
                <w:kern w:val="0"/>
                <w:lang w:eastAsia="zh-CN"/>
                <w14:ligatures w14:val="none"/>
              </w:rPr>
              <w:t>Secretaria Municipal da Administração</w:t>
            </w:r>
          </w:p>
        </w:tc>
      </w:tr>
      <w:tr w:rsidR="00407125" w:rsidRPr="009D77A7" w14:paraId="419BF6AF" w14:textId="77777777" w:rsidTr="00F37A9B">
        <w:trPr>
          <w:trHeight w:val="692"/>
        </w:trPr>
        <w:tc>
          <w:tcPr>
            <w:tcW w:w="8644" w:type="dxa"/>
            <w:gridSpan w:val="2"/>
            <w:tcBorders>
              <w:top w:val="single" w:sz="4" w:space="0" w:color="000000"/>
              <w:left w:val="single" w:sz="4" w:space="0" w:color="000000"/>
              <w:bottom w:val="single" w:sz="4" w:space="0" w:color="000000"/>
              <w:right w:val="single" w:sz="4" w:space="0" w:color="000000"/>
            </w:tcBorders>
            <w:hideMark/>
          </w:tcPr>
          <w:p w14:paraId="5917F490" w14:textId="77777777" w:rsidR="00407125" w:rsidRPr="009D77A7" w:rsidRDefault="00407125" w:rsidP="00F37A9B">
            <w:pPr>
              <w:spacing w:after="0" w:line="256" w:lineRule="auto"/>
              <w:rPr>
                <w:rFonts w:ascii="Cambria" w:eastAsia="Times New Roman" w:hAnsi="Cambria" w:cstheme="minorHAnsi"/>
                <w:b/>
                <w:bCs/>
                <w:kern w:val="0"/>
                <w:lang w:eastAsia="zh-CN"/>
                <w14:ligatures w14:val="none"/>
              </w:rPr>
            </w:pPr>
            <w:r w:rsidRPr="009D77A7">
              <w:rPr>
                <w:rFonts w:ascii="Cambria" w:eastAsia="Times New Roman" w:hAnsi="Cambria" w:cstheme="minorHAnsi"/>
                <w:b/>
                <w:bCs/>
                <w:kern w:val="0"/>
                <w:lang w:eastAsia="zh-CN"/>
                <w14:ligatures w14:val="none"/>
              </w:rPr>
              <w:t>Setor Requisitante:</w:t>
            </w:r>
          </w:p>
          <w:p w14:paraId="070E1082" w14:textId="2F5645B4" w:rsidR="00407125" w:rsidRPr="009D77A7" w:rsidRDefault="00431975" w:rsidP="00F37A9B">
            <w:pPr>
              <w:spacing w:after="0" w:line="256" w:lineRule="auto"/>
              <w:rPr>
                <w:rFonts w:ascii="Cambria" w:eastAsia="Times New Roman" w:hAnsi="Cambria" w:cstheme="minorHAnsi"/>
                <w:kern w:val="0"/>
                <w:lang w:eastAsia="zh-CN"/>
                <w14:ligatures w14:val="none"/>
              </w:rPr>
            </w:pPr>
            <w:r w:rsidRPr="009D77A7">
              <w:rPr>
                <w:rFonts w:ascii="Cambria" w:eastAsia="Times New Roman" w:hAnsi="Cambria" w:cstheme="minorHAnsi"/>
                <w:kern w:val="0"/>
                <w:lang w:eastAsia="zh-CN"/>
                <w14:ligatures w14:val="none"/>
              </w:rPr>
              <w:t>Secretaria Municipal da Administração, Educação e Desporto</w:t>
            </w:r>
          </w:p>
        </w:tc>
      </w:tr>
      <w:tr w:rsidR="00407125" w:rsidRPr="009D77A7" w14:paraId="396FDA9A" w14:textId="77777777" w:rsidTr="00F37A9B">
        <w:trPr>
          <w:trHeight w:val="685"/>
        </w:trPr>
        <w:tc>
          <w:tcPr>
            <w:tcW w:w="4322" w:type="dxa"/>
            <w:tcBorders>
              <w:top w:val="single" w:sz="4" w:space="0" w:color="000000"/>
              <w:left w:val="single" w:sz="4" w:space="0" w:color="000000"/>
              <w:bottom w:val="single" w:sz="4" w:space="0" w:color="000000"/>
              <w:right w:val="single" w:sz="4" w:space="0" w:color="000000"/>
            </w:tcBorders>
            <w:hideMark/>
          </w:tcPr>
          <w:p w14:paraId="17537EE7" w14:textId="77777777" w:rsidR="00407125" w:rsidRPr="009D77A7" w:rsidRDefault="00407125" w:rsidP="00F37A9B">
            <w:pPr>
              <w:spacing w:after="0" w:line="256" w:lineRule="auto"/>
              <w:rPr>
                <w:rFonts w:ascii="Cambria" w:eastAsia="Times New Roman" w:hAnsi="Cambria" w:cstheme="minorHAnsi"/>
                <w:b/>
                <w:bCs/>
                <w:kern w:val="0"/>
                <w:lang w:eastAsia="zh-CN"/>
                <w14:ligatures w14:val="none"/>
              </w:rPr>
            </w:pPr>
            <w:r w:rsidRPr="009D77A7">
              <w:rPr>
                <w:rFonts w:ascii="Cambria" w:eastAsia="Times New Roman" w:hAnsi="Cambria" w:cstheme="minorHAnsi"/>
                <w:b/>
                <w:bCs/>
                <w:kern w:val="0"/>
                <w:lang w:eastAsia="zh-CN"/>
                <w14:ligatures w14:val="none"/>
              </w:rPr>
              <w:t>Responsável pela Demanda:</w:t>
            </w:r>
          </w:p>
          <w:p w14:paraId="793829E6" w14:textId="1DB8ECD0" w:rsidR="00407125" w:rsidRPr="009D77A7" w:rsidRDefault="00F17BA5" w:rsidP="00F37A9B">
            <w:pPr>
              <w:spacing w:after="0" w:line="256" w:lineRule="auto"/>
              <w:rPr>
                <w:rFonts w:ascii="Cambria" w:eastAsia="Times New Roman" w:hAnsi="Cambria" w:cstheme="minorHAnsi"/>
                <w:kern w:val="0"/>
                <w:lang w:eastAsia="zh-CN"/>
                <w14:ligatures w14:val="none"/>
              </w:rPr>
            </w:pPr>
            <w:r w:rsidRPr="009D77A7">
              <w:rPr>
                <w:rFonts w:ascii="Cambria" w:eastAsia="Times New Roman" w:hAnsi="Cambria" w:cstheme="minorHAnsi"/>
                <w:kern w:val="0"/>
                <w:lang w:eastAsia="zh-CN"/>
                <w14:ligatures w14:val="none"/>
              </w:rPr>
              <w:t>Sônia Morigi</w:t>
            </w:r>
          </w:p>
        </w:tc>
        <w:tc>
          <w:tcPr>
            <w:tcW w:w="4322" w:type="dxa"/>
            <w:tcBorders>
              <w:top w:val="single" w:sz="4" w:space="0" w:color="000000"/>
              <w:left w:val="single" w:sz="4" w:space="0" w:color="000000"/>
              <w:bottom w:val="single" w:sz="4" w:space="0" w:color="000000"/>
              <w:right w:val="single" w:sz="4" w:space="0" w:color="000000"/>
            </w:tcBorders>
            <w:hideMark/>
          </w:tcPr>
          <w:p w14:paraId="7AAC4F6B" w14:textId="77777777" w:rsidR="00407125" w:rsidRPr="009D77A7" w:rsidRDefault="00407125" w:rsidP="00F37A9B">
            <w:pPr>
              <w:spacing w:after="0" w:line="256" w:lineRule="auto"/>
              <w:rPr>
                <w:rFonts w:ascii="Cambria" w:eastAsia="Times New Roman" w:hAnsi="Cambria" w:cstheme="minorHAnsi"/>
                <w:b/>
                <w:bCs/>
                <w:kern w:val="0"/>
                <w:lang w:eastAsia="zh-CN"/>
                <w14:ligatures w14:val="none"/>
              </w:rPr>
            </w:pPr>
            <w:r w:rsidRPr="009D77A7">
              <w:rPr>
                <w:rFonts w:ascii="Cambria" w:eastAsia="Times New Roman" w:hAnsi="Cambria" w:cstheme="minorHAnsi"/>
                <w:b/>
                <w:bCs/>
                <w:kern w:val="0"/>
                <w:lang w:eastAsia="zh-CN"/>
                <w14:ligatures w14:val="none"/>
              </w:rPr>
              <w:t>Cargo:</w:t>
            </w:r>
          </w:p>
          <w:p w14:paraId="3F6FA73E" w14:textId="77777777" w:rsidR="00407125" w:rsidRPr="009D77A7" w:rsidRDefault="00407125" w:rsidP="00F37A9B">
            <w:pPr>
              <w:spacing w:after="0" w:line="256" w:lineRule="auto"/>
              <w:rPr>
                <w:rFonts w:ascii="Cambria" w:eastAsia="Times New Roman" w:hAnsi="Cambria" w:cstheme="minorHAnsi"/>
                <w:bCs/>
                <w:kern w:val="0"/>
                <w:lang w:eastAsia="zh-CN"/>
                <w14:ligatures w14:val="none"/>
              </w:rPr>
            </w:pPr>
            <w:r w:rsidRPr="009D77A7">
              <w:rPr>
                <w:rFonts w:ascii="Cambria" w:eastAsia="Times New Roman" w:hAnsi="Cambria" w:cstheme="minorHAnsi"/>
                <w:bCs/>
                <w:kern w:val="0"/>
                <w:lang w:eastAsia="zh-CN"/>
                <w14:ligatures w14:val="none"/>
              </w:rPr>
              <w:t>Secretária</w:t>
            </w:r>
          </w:p>
        </w:tc>
      </w:tr>
    </w:tbl>
    <w:p w14:paraId="2BE2EEC6" w14:textId="77777777" w:rsidR="00407125" w:rsidRDefault="00407125" w:rsidP="00407125">
      <w:pPr>
        <w:spacing w:after="0" w:line="240" w:lineRule="auto"/>
        <w:ind w:right="57"/>
        <w:jc w:val="both"/>
        <w:rPr>
          <w:rFonts w:ascii="Cambria" w:eastAsia="Times New Roman" w:hAnsi="Cambria" w:cstheme="minorHAnsi"/>
          <w:lang w:eastAsia="zh-CN"/>
          <w14:ligatures w14:val="none"/>
        </w:rPr>
      </w:pPr>
    </w:p>
    <w:p w14:paraId="24D11A5F" w14:textId="77777777" w:rsidR="00B05A58" w:rsidRPr="009D77A7" w:rsidRDefault="00B05A58" w:rsidP="00407125">
      <w:pPr>
        <w:spacing w:after="0" w:line="240" w:lineRule="auto"/>
        <w:ind w:right="57"/>
        <w:jc w:val="both"/>
        <w:rPr>
          <w:rFonts w:ascii="Cambria" w:eastAsia="Times New Roman" w:hAnsi="Cambria" w:cstheme="minorHAnsi"/>
          <w:lang w:eastAsia="zh-CN"/>
          <w14:ligatures w14:val="none"/>
        </w:rPr>
      </w:pPr>
    </w:p>
    <w:p w14:paraId="71288E54" w14:textId="428C23A1" w:rsidR="00790656" w:rsidRPr="009D77A7" w:rsidRDefault="00407125" w:rsidP="00024D57">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bCs/>
          <w:color w:val="000000"/>
          <w:lang w:eastAsia="zh-CN"/>
          <w14:ligatures w14:val="none"/>
        </w:rPr>
        <w:t>1. IDENTIFICAÇÃO DA DEMANDA:</w:t>
      </w:r>
    </w:p>
    <w:p w14:paraId="0317B96A" w14:textId="3B0FBFDC" w:rsidR="000C30E3" w:rsidRPr="000C30E3" w:rsidRDefault="000C30E3" w:rsidP="000C30E3">
      <w:pPr>
        <w:pStyle w:val="NormalWeb"/>
        <w:jc w:val="both"/>
        <w:rPr>
          <w:rFonts w:ascii="Cambria" w:hAnsi="Cambria"/>
          <w:sz w:val="22"/>
          <w:szCs w:val="22"/>
        </w:rPr>
      </w:pPr>
      <w:r w:rsidRPr="000C30E3">
        <w:rPr>
          <w:rFonts w:ascii="Cambria" w:hAnsi="Cambria"/>
          <w:sz w:val="22"/>
          <w:szCs w:val="22"/>
        </w:rPr>
        <w:t>A presente demanda tem por objeto a contratação de empresa especializada para a realização de revisão técnica obrigatória, com diagnóstico imediato e execução das correções necessárias, nos ônibus integrantes da frota municipal destinada ao transporte escolar, com a finalidade de assegurar a segurança dos usuários e a continuidade do serviço p</w:t>
      </w:r>
      <w:r>
        <w:rPr>
          <w:rFonts w:ascii="Cambria" w:hAnsi="Cambria"/>
          <w:sz w:val="22"/>
          <w:szCs w:val="22"/>
        </w:rPr>
        <w:t>úblico essencial.</w:t>
      </w:r>
    </w:p>
    <w:p w14:paraId="29BFE48B" w14:textId="47F8A83B" w:rsidR="000C30E3" w:rsidRPr="000C30E3" w:rsidRDefault="000C30E3" w:rsidP="000C30E3">
      <w:pPr>
        <w:pStyle w:val="NormalWeb"/>
        <w:jc w:val="both"/>
        <w:rPr>
          <w:rFonts w:ascii="Cambria" w:hAnsi="Cambria"/>
          <w:sz w:val="22"/>
          <w:szCs w:val="22"/>
        </w:rPr>
      </w:pPr>
      <w:r w:rsidRPr="000C30E3">
        <w:rPr>
          <w:rFonts w:ascii="Cambria" w:hAnsi="Cambria"/>
          <w:sz w:val="22"/>
          <w:szCs w:val="22"/>
        </w:rPr>
        <w:t>A necessidade decorre de solicitação da Secretaria Municipal de Educação, diante da exigência de revisão dos veículos antes do retorno das atividades escolares, bem como da manutenção do transporte durante o período de férias escolares, em razão da oferta da Co</w:t>
      </w:r>
      <w:r>
        <w:rPr>
          <w:rFonts w:ascii="Cambria" w:hAnsi="Cambria"/>
          <w:sz w:val="22"/>
          <w:szCs w:val="22"/>
        </w:rPr>
        <w:t>lônia de Férias pelo Município.</w:t>
      </w:r>
    </w:p>
    <w:p w14:paraId="77A42B52" w14:textId="41AF7500" w:rsidR="00162A9C" w:rsidRPr="009D77A7" w:rsidRDefault="000C30E3" w:rsidP="000C30E3">
      <w:pPr>
        <w:pStyle w:val="NormalWeb"/>
        <w:jc w:val="both"/>
        <w:rPr>
          <w:rFonts w:ascii="Cambria" w:hAnsi="Cambria"/>
          <w:sz w:val="22"/>
          <w:szCs w:val="22"/>
        </w:rPr>
      </w:pPr>
      <w:r w:rsidRPr="000C30E3">
        <w:rPr>
          <w:rFonts w:ascii="Cambria" w:hAnsi="Cambria"/>
          <w:sz w:val="22"/>
          <w:szCs w:val="22"/>
        </w:rPr>
        <w:t>Registra-se que a Administração Municipal reconhece o caráter excepcional da contratação direta e informa que já se encontra em andamento a adoção de providências administrativas visando à estruturação de procedimento de credenciamento de profissionais/empresas especializadas, com o objetivo de garantir solução permanente e contínua para futuras demandas de manutenção da frota, evitando a necessidade de contratações emergenciais ou por dispensa de licitação.</w:t>
      </w:r>
    </w:p>
    <w:p w14:paraId="56919087" w14:textId="2E4DDC34" w:rsidR="00407125" w:rsidRPr="009D77A7" w:rsidRDefault="00407125" w:rsidP="00397B61">
      <w:pPr>
        <w:shd w:val="clear" w:color="auto" w:fill="8EAADB" w:themeFill="accent1" w:themeFillTint="99"/>
        <w:tabs>
          <w:tab w:val="right" w:pos="8504"/>
        </w:tabs>
        <w:suppressAutoHyphens/>
        <w:spacing w:after="0" w:line="240" w:lineRule="auto"/>
        <w:rPr>
          <w:rFonts w:ascii="Cambria" w:eastAsia="Times New Roman" w:hAnsi="Cambria" w:cstheme="minorHAnsi"/>
          <w:b/>
          <w:bCs/>
          <w:color w:val="000000"/>
          <w:lang w:eastAsia="zh-CN"/>
          <w14:ligatures w14:val="none"/>
        </w:rPr>
      </w:pPr>
      <w:r w:rsidRPr="009D77A7">
        <w:rPr>
          <w:rFonts w:ascii="Cambria" w:eastAsia="Times New Roman" w:hAnsi="Cambria" w:cstheme="minorHAnsi"/>
          <w:b/>
          <w:bCs/>
          <w:color w:val="000000"/>
          <w:lang w:eastAsia="zh-CN"/>
          <w14:ligatures w14:val="none"/>
        </w:rPr>
        <w:t xml:space="preserve">2. </w:t>
      </w:r>
      <w:r w:rsidRPr="009D77A7">
        <w:rPr>
          <w:rFonts w:ascii="Cambria" w:eastAsia="Times New Roman" w:hAnsi="Cambria" w:cstheme="minorHAnsi"/>
          <w:b/>
          <w:bCs/>
          <w:color w:val="000000"/>
          <w:shd w:val="clear" w:color="auto" w:fill="8EAADB" w:themeFill="accent1" w:themeFillTint="99"/>
          <w:lang w:eastAsia="zh-CN"/>
          <w14:ligatures w14:val="none"/>
        </w:rPr>
        <w:t>DESCRIÇÃ</w:t>
      </w:r>
      <w:r w:rsidR="00431975" w:rsidRPr="009D77A7">
        <w:rPr>
          <w:rFonts w:ascii="Cambria" w:eastAsia="Times New Roman" w:hAnsi="Cambria" w:cstheme="minorHAnsi"/>
          <w:b/>
          <w:bCs/>
          <w:color w:val="000000"/>
          <w:shd w:val="clear" w:color="auto" w:fill="8EAADB" w:themeFill="accent1" w:themeFillTint="99"/>
          <w:lang w:eastAsia="zh-CN"/>
          <w14:ligatures w14:val="none"/>
        </w:rPr>
        <w:t>O DA NECESSIDADE E POSSIVEIS SOLUÇÕES</w:t>
      </w:r>
      <w:r w:rsidR="00397B61" w:rsidRPr="009D77A7">
        <w:rPr>
          <w:rFonts w:ascii="Cambria" w:eastAsia="Times New Roman" w:hAnsi="Cambria" w:cstheme="minorHAnsi"/>
          <w:b/>
          <w:bCs/>
          <w:color w:val="000000"/>
          <w:shd w:val="clear" w:color="auto" w:fill="8EAADB" w:themeFill="accent1" w:themeFillTint="99"/>
          <w:lang w:eastAsia="zh-CN"/>
          <w14:ligatures w14:val="none"/>
        </w:rPr>
        <w:tab/>
      </w:r>
    </w:p>
    <w:p w14:paraId="4FC80A08" w14:textId="0E14CDB4" w:rsidR="00A1249B" w:rsidRPr="00A1249B" w:rsidRDefault="00A1249B" w:rsidP="00A1249B">
      <w:pPr>
        <w:pStyle w:val="NormalWeb"/>
        <w:jc w:val="both"/>
        <w:rPr>
          <w:rFonts w:ascii="Cambria" w:hAnsi="Cambria"/>
          <w:sz w:val="22"/>
          <w:szCs w:val="22"/>
        </w:rPr>
      </w:pPr>
      <w:r w:rsidRPr="00A1249B">
        <w:rPr>
          <w:rFonts w:ascii="Cambria" w:hAnsi="Cambria"/>
          <w:sz w:val="22"/>
          <w:szCs w:val="22"/>
        </w:rPr>
        <w:t>A necessidade consiste em garantir que os ônibus integrantes da frota municipal destinada ao transporte escolar estejam em plenas condições de segurança, funcionamento e regularidade, mediante a realização de revisão técnica obrigatória com diagnóstico imediato, possibilitando a identificação e a execução das correções indispensávei</w:t>
      </w:r>
      <w:r>
        <w:rPr>
          <w:rFonts w:ascii="Cambria" w:hAnsi="Cambria"/>
          <w:sz w:val="22"/>
          <w:szCs w:val="22"/>
        </w:rPr>
        <w:t>s ao uso adequado dos veículos.</w:t>
      </w:r>
    </w:p>
    <w:p w14:paraId="4FC8382F" w14:textId="39A51D9F" w:rsidR="00A1249B" w:rsidRPr="00A1249B" w:rsidRDefault="00A1249B" w:rsidP="00A1249B">
      <w:pPr>
        <w:pStyle w:val="NormalWeb"/>
        <w:jc w:val="both"/>
        <w:rPr>
          <w:rFonts w:ascii="Cambria" w:hAnsi="Cambria"/>
          <w:sz w:val="22"/>
          <w:szCs w:val="22"/>
        </w:rPr>
      </w:pPr>
      <w:r w:rsidRPr="00A1249B">
        <w:rPr>
          <w:rFonts w:ascii="Cambria" w:hAnsi="Cambria"/>
          <w:sz w:val="22"/>
          <w:szCs w:val="22"/>
        </w:rPr>
        <w:t xml:space="preserve">A não realização da revisão comprometeria a segurança dos usuários, o atendimento às exigências legais aplicáveis ao transporte escolar e a continuidade do serviço público essencial, especialmente diante do retorno iminente das atividades escolares e da manutenção do transporte durante </w:t>
      </w:r>
      <w:r>
        <w:rPr>
          <w:rFonts w:ascii="Cambria" w:hAnsi="Cambria"/>
          <w:sz w:val="22"/>
          <w:szCs w:val="22"/>
        </w:rPr>
        <w:t>o período da Colônia de Férias.</w:t>
      </w:r>
    </w:p>
    <w:p w14:paraId="2673E4A7" w14:textId="34CCE825" w:rsidR="00A1249B" w:rsidRPr="00A1249B" w:rsidRDefault="00A1249B" w:rsidP="00A1249B">
      <w:pPr>
        <w:pStyle w:val="NormalWeb"/>
        <w:jc w:val="both"/>
        <w:rPr>
          <w:rFonts w:ascii="Cambria" w:hAnsi="Cambria"/>
          <w:sz w:val="22"/>
          <w:szCs w:val="22"/>
        </w:rPr>
      </w:pPr>
      <w:r w:rsidRPr="00A1249B">
        <w:rPr>
          <w:rFonts w:ascii="Cambria" w:hAnsi="Cambria"/>
          <w:sz w:val="22"/>
          <w:szCs w:val="22"/>
        </w:rPr>
        <w:t>Como possívei</w:t>
      </w:r>
      <w:r>
        <w:rPr>
          <w:rFonts w:ascii="Cambria" w:hAnsi="Cambria"/>
          <w:sz w:val="22"/>
          <w:szCs w:val="22"/>
        </w:rPr>
        <w:t>s soluções, foram consideradas:</w:t>
      </w:r>
    </w:p>
    <w:p w14:paraId="6E250E11" w14:textId="7E7BA582" w:rsidR="00A1249B" w:rsidRPr="00A1249B" w:rsidRDefault="00A1249B" w:rsidP="00A1249B">
      <w:pPr>
        <w:pStyle w:val="NormalWeb"/>
        <w:jc w:val="both"/>
        <w:rPr>
          <w:rFonts w:ascii="Cambria" w:hAnsi="Cambria"/>
          <w:sz w:val="22"/>
          <w:szCs w:val="22"/>
        </w:rPr>
      </w:pPr>
      <w:r w:rsidRPr="00A1249B">
        <w:rPr>
          <w:rFonts w:ascii="Cambria" w:hAnsi="Cambria"/>
          <w:sz w:val="22"/>
          <w:szCs w:val="22"/>
        </w:rPr>
        <w:t>a) Execução dos serviços com equipe própria, alternativa inviável em razão da inexistência de profissionais especializados e de estrutura técnica a</w:t>
      </w:r>
      <w:r>
        <w:rPr>
          <w:rFonts w:ascii="Cambria" w:hAnsi="Cambria"/>
          <w:sz w:val="22"/>
          <w:szCs w:val="22"/>
        </w:rPr>
        <w:t>dequada no quadro do Município;</w:t>
      </w:r>
    </w:p>
    <w:p w14:paraId="05CF223C" w14:textId="7A2E73D9" w:rsidR="00A1249B" w:rsidRPr="00A1249B" w:rsidRDefault="00A1249B" w:rsidP="00A1249B">
      <w:pPr>
        <w:pStyle w:val="NormalWeb"/>
        <w:jc w:val="both"/>
        <w:rPr>
          <w:rFonts w:ascii="Cambria" w:hAnsi="Cambria"/>
          <w:sz w:val="22"/>
          <w:szCs w:val="22"/>
        </w:rPr>
      </w:pPr>
      <w:r w:rsidRPr="00A1249B">
        <w:rPr>
          <w:rFonts w:ascii="Cambria" w:hAnsi="Cambria"/>
          <w:sz w:val="22"/>
          <w:szCs w:val="22"/>
        </w:rPr>
        <w:lastRenderedPageBreak/>
        <w:t>b) Realização de procedimento licitatório convencional, solução adequada para atendimento permanente, porém incompatível com a urgência da demanda e com a necessidade de diagn</w:t>
      </w:r>
      <w:r>
        <w:rPr>
          <w:rFonts w:ascii="Cambria" w:hAnsi="Cambria"/>
          <w:sz w:val="22"/>
          <w:szCs w:val="22"/>
        </w:rPr>
        <w:t>óstico e intervenção imediatos;</w:t>
      </w:r>
    </w:p>
    <w:p w14:paraId="0447EA9D" w14:textId="3FAF89E1" w:rsidR="00A1249B" w:rsidRPr="00A1249B" w:rsidRDefault="00A1249B" w:rsidP="00A1249B">
      <w:pPr>
        <w:pStyle w:val="NormalWeb"/>
        <w:jc w:val="both"/>
        <w:rPr>
          <w:rFonts w:ascii="Cambria" w:hAnsi="Cambria"/>
          <w:sz w:val="22"/>
          <w:szCs w:val="22"/>
        </w:rPr>
      </w:pPr>
      <w:r w:rsidRPr="00A1249B">
        <w:rPr>
          <w:rFonts w:ascii="Cambria" w:hAnsi="Cambria"/>
          <w:sz w:val="22"/>
          <w:szCs w:val="22"/>
        </w:rPr>
        <w:t>c) Contratação direta, por dispensa de licitação, para atendimento imediato da demanda atual, mostrando-se a solução mais eficiente e adequada ao intere</w:t>
      </w:r>
      <w:r>
        <w:rPr>
          <w:rFonts w:ascii="Cambria" w:hAnsi="Cambria"/>
          <w:sz w:val="22"/>
          <w:szCs w:val="22"/>
        </w:rPr>
        <w:t>sse público no caso concreto.</w:t>
      </w:r>
    </w:p>
    <w:p w14:paraId="56DCD8C2" w14:textId="56003FF5" w:rsidR="00F17BA5" w:rsidRPr="009D77A7" w:rsidRDefault="00A1249B" w:rsidP="00A1249B">
      <w:pPr>
        <w:pStyle w:val="NormalWeb"/>
        <w:jc w:val="both"/>
        <w:rPr>
          <w:rFonts w:ascii="Cambria" w:hAnsi="Cambria"/>
          <w:sz w:val="22"/>
          <w:szCs w:val="22"/>
        </w:rPr>
      </w:pPr>
      <w:r w:rsidRPr="00A1249B">
        <w:rPr>
          <w:rFonts w:ascii="Cambria" w:hAnsi="Cambria"/>
          <w:sz w:val="22"/>
          <w:szCs w:val="22"/>
        </w:rPr>
        <w:t>Ressalta-se que a Administração Municipal já está adotando providências para a implantação de procedimento de credenciamento de profissionais ou empresas especializadas, visando atender futuras demandas de manutenção da frota de forma planejada, contínua e regular.</w:t>
      </w:r>
    </w:p>
    <w:p w14:paraId="0798CB6F" w14:textId="1D23174B" w:rsidR="00407125" w:rsidRPr="009D77A7" w:rsidRDefault="00407125" w:rsidP="00397B61">
      <w:pPr>
        <w:shd w:val="clear" w:color="auto" w:fill="8EAADB" w:themeFill="accent1" w:themeFillTint="99"/>
        <w:tabs>
          <w:tab w:val="left" w:pos="288"/>
          <w:tab w:val="left" w:pos="1008"/>
          <w:tab w:val="left" w:pos="1728"/>
          <w:tab w:val="left" w:pos="2448"/>
          <w:tab w:val="left" w:pos="3168"/>
          <w:tab w:val="left" w:pos="3888"/>
          <w:tab w:val="left" w:pos="4608"/>
          <w:tab w:val="left" w:pos="5328"/>
          <w:tab w:val="left" w:pos="6048"/>
          <w:tab w:val="right" w:pos="8504"/>
        </w:tabs>
        <w:suppressAutoHyphens/>
        <w:spacing w:after="0" w:line="100" w:lineRule="atLeast"/>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3. ALINHAMENTO ENTRE A CONTRATAÇÃO E O PLANEJAMENTO</w:t>
      </w:r>
      <w:r w:rsidR="00397B61" w:rsidRPr="009D77A7">
        <w:rPr>
          <w:rFonts w:ascii="Cambria" w:eastAsia="Times New Roman" w:hAnsi="Cambria" w:cstheme="minorHAnsi"/>
          <w:b/>
          <w:color w:val="000000"/>
          <w:lang w:eastAsia="zh-CN"/>
          <w14:ligatures w14:val="none"/>
        </w:rPr>
        <w:tab/>
      </w:r>
    </w:p>
    <w:p w14:paraId="42BA37AB" w14:textId="7438BD8D" w:rsidR="00A1249B" w:rsidRPr="00A1249B" w:rsidRDefault="00A1249B" w:rsidP="00A1249B">
      <w:pPr>
        <w:pStyle w:val="NormalWeb"/>
        <w:jc w:val="both"/>
        <w:rPr>
          <w:rFonts w:ascii="Cambria" w:hAnsi="Cambria"/>
          <w:sz w:val="22"/>
          <w:szCs w:val="22"/>
        </w:rPr>
      </w:pPr>
      <w:r w:rsidRPr="00A1249B">
        <w:rPr>
          <w:rFonts w:ascii="Cambria" w:hAnsi="Cambria"/>
          <w:sz w:val="22"/>
          <w:szCs w:val="22"/>
        </w:rPr>
        <w:t xml:space="preserve">A presente contratação encontra-se alinhada ao planejamento da Administração Municipal, uma vez que atende </w:t>
      </w:r>
      <w:proofErr w:type="spellStart"/>
      <w:r w:rsidRPr="00A1249B">
        <w:rPr>
          <w:rFonts w:ascii="Cambria" w:hAnsi="Cambria"/>
          <w:sz w:val="22"/>
          <w:szCs w:val="22"/>
        </w:rPr>
        <w:t>a</w:t>
      </w:r>
      <w:proofErr w:type="spellEnd"/>
      <w:r w:rsidRPr="00A1249B">
        <w:rPr>
          <w:rFonts w:ascii="Cambria" w:hAnsi="Cambria"/>
          <w:sz w:val="22"/>
          <w:szCs w:val="22"/>
        </w:rPr>
        <w:t xml:space="preserve"> demanda pontual e excepcional, decorrente da necessidade imediata de revisão técnica dos ônibus do transporte escolar, com vistas à segurança dos usuários e à continuidad</w:t>
      </w:r>
      <w:r>
        <w:rPr>
          <w:rFonts w:ascii="Cambria" w:hAnsi="Cambria"/>
          <w:sz w:val="22"/>
          <w:szCs w:val="22"/>
        </w:rPr>
        <w:t>e do serviço público essencial.</w:t>
      </w:r>
    </w:p>
    <w:p w14:paraId="165F0E21" w14:textId="2FCEDA24" w:rsidR="00A1249B" w:rsidRPr="00A1249B" w:rsidRDefault="00A1249B" w:rsidP="00A1249B">
      <w:pPr>
        <w:pStyle w:val="NormalWeb"/>
        <w:jc w:val="both"/>
        <w:rPr>
          <w:rFonts w:ascii="Cambria" w:hAnsi="Cambria"/>
          <w:sz w:val="22"/>
          <w:szCs w:val="22"/>
        </w:rPr>
      </w:pPr>
      <w:r w:rsidRPr="00A1249B">
        <w:rPr>
          <w:rFonts w:ascii="Cambria" w:hAnsi="Cambria"/>
          <w:sz w:val="22"/>
          <w:szCs w:val="22"/>
        </w:rPr>
        <w:t>Registra-se que a contratação por dispensa de licitação não substitui nem afasta o planejamento regular, tratando-se de medida adotada em caráter transitório, em razão da inexistência de tempo hábil para a conclusão de procedimento licitatório convencional d</w:t>
      </w:r>
      <w:r>
        <w:rPr>
          <w:rFonts w:ascii="Cambria" w:hAnsi="Cambria"/>
          <w:sz w:val="22"/>
          <w:szCs w:val="22"/>
        </w:rPr>
        <w:t>iante da urgência identificada.</w:t>
      </w:r>
    </w:p>
    <w:p w14:paraId="79B18E64" w14:textId="57ADB7DE" w:rsidR="00101731" w:rsidRPr="009D77A7" w:rsidRDefault="00A1249B" w:rsidP="00A1249B">
      <w:pPr>
        <w:pStyle w:val="NormalWeb"/>
        <w:jc w:val="both"/>
        <w:rPr>
          <w:rFonts w:ascii="Cambria" w:hAnsi="Cambria"/>
          <w:sz w:val="22"/>
          <w:szCs w:val="22"/>
        </w:rPr>
      </w:pPr>
      <w:r w:rsidRPr="00A1249B">
        <w:rPr>
          <w:rFonts w:ascii="Cambria" w:hAnsi="Cambria"/>
          <w:sz w:val="22"/>
          <w:szCs w:val="22"/>
        </w:rPr>
        <w:t>Destaca-se, ainda, que a Administração Municipal já se encontra em fase de adoção de providências administrativas para a estruturação de procedimento de credenciamento de profissionais ou empresas especializadas, a fim de garantir solução permanente para futuras demandas de manutenção da frota, em consonância com os princípios da eficiência, planejamento e economicidade, evitando a recorrência de contratações emergenciais.</w:t>
      </w:r>
    </w:p>
    <w:p w14:paraId="38C6B4E5" w14:textId="6022FA11" w:rsidR="00407125" w:rsidRPr="009D77A7" w:rsidRDefault="00711BBC" w:rsidP="00397B61">
      <w:pPr>
        <w:shd w:val="clear" w:color="auto" w:fill="8EAADB" w:themeFill="accent1" w:themeFillTint="99"/>
        <w:tabs>
          <w:tab w:val="left" w:pos="288"/>
          <w:tab w:val="left" w:pos="1008"/>
          <w:tab w:val="left" w:pos="1728"/>
          <w:tab w:val="left" w:pos="2448"/>
          <w:tab w:val="left" w:pos="3168"/>
          <w:tab w:val="left" w:pos="3888"/>
          <w:tab w:val="left" w:pos="4608"/>
          <w:tab w:val="left" w:pos="5328"/>
          <w:tab w:val="left" w:pos="6048"/>
          <w:tab w:val="right" w:pos="8504"/>
        </w:tabs>
        <w:suppressAutoHyphens/>
        <w:spacing w:after="0" w:line="100" w:lineRule="atLeast"/>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4</w:t>
      </w:r>
      <w:r w:rsidR="00407125" w:rsidRPr="009D77A7">
        <w:rPr>
          <w:rFonts w:ascii="Cambria" w:eastAsia="Times New Roman" w:hAnsi="Cambria" w:cstheme="minorHAnsi"/>
          <w:b/>
          <w:color w:val="000000"/>
          <w:lang w:eastAsia="zh-CN"/>
          <w14:ligatures w14:val="none"/>
        </w:rPr>
        <w:t>. DESCRIÇÃO DOS REQUISITOS DE CONTRATAÇÃO/AQUISIÇÃO</w:t>
      </w:r>
      <w:r w:rsidR="00397B61" w:rsidRPr="009D77A7">
        <w:rPr>
          <w:rFonts w:ascii="Cambria" w:eastAsia="Times New Roman" w:hAnsi="Cambria" w:cstheme="minorHAnsi"/>
          <w:b/>
          <w:color w:val="000000"/>
          <w:lang w:eastAsia="zh-CN"/>
          <w14:ligatures w14:val="none"/>
        </w:rPr>
        <w:tab/>
      </w:r>
    </w:p>
    <w:p w14:paraId="23CD3611" w14:textId="73F87CB9" w:rsidR="00A1249B" w:rsidRPr="00A1249B" w:rsidRDefault="00A1249B" w:rsidP="00A1249B">
      <w:pPr>
        <w:pStyle w:val="NormalWeb"/>
        <w:jc w:val="both"/>
        <w:rPr>
          <w:rFonts w:ascii="Cambria" w:hAnsi="Cambria"/>
          <w:sz w:val="22"/>
          <w:szCs w:val="22"/>
        </w:rPr>
      </w:pPr>
      <w:r w:rsidRPr="00A1249B">
        <w:rPr>
          <w:rFonts w:ascii="Cambria" w:hAnsi="Cambria"/>
          <w:sz w:val="22"/>
          <w:szCs w:val="22"/>
        </w:rPr>
        <w:t>A contratação deverá observar, no m</w:t>
      </w:r>
      <w:r>
        <w:rPr>
          <w:rFonts w:ascii="Cambria" w:hAnsi="Cambria"/>
          <w:sz w:val="22"/>
          <w:szCs w:val="22"/>
        </w:rPr>
        <w:t>ínimo, os seguintes requisitos:</w:t>
      </w:r>
    </w:p>
    <w:p w14:paraId="1C34C841" w14:textId="0A7619B9" w:rsidR="00A1249B" w:rsidRPr="00A1249B" w:rsidRDefault="00A1249B" w:rsidP="00A1249B">
      <w:pPr>
        <w:pStyle w:val="NormalWeb"/>
        <w:jc w:val="both"/>
        <w:rPr>
          <w:rFonts w:ascii="Cambria" w:hAnsi="Cambria"/>
          <w:sz w:val="22"/>
          <w:szCs w:val="22"/>
        </w:rPr>
      </w:pPr>
      <w:r w:rsidRPr="00A1249B">
        <w:rPr>
          <w:rFonts w:ascii="Cambria" w:hAnsi="Cambria"/>
          <w:sz w:val="22"/>
          <w:szCs w:val="22"/>
        </w:rPr>
        <w:t>a) Disponibilidade imediata para realização do diagnóstico técnico dos veículos e execução das correções necessárias, considerando a urgência e a cont</w:t>
      </w:r>
      <w:r>
        <w:rPr>
          <w:rFonts w:ascii="Cambria" w:hAnsi="Cambria"/>
          <w:sz w:val="22"/>
          <w:szCs w:val="22"/>
        </w:rPr>
        <w:t>inuidade do transporte escolar;</w:t>
      </w:r>
    </w:p>
    <w:p w14:paraId="1CF0CF33" w14:textId="065210A8" w:rsidR="00A1249B" w:rsidRPr="00A1249B" w:rsidRDefault="00A1249B" w:rsidP="00A1249B">
      <w:pPr>
        <w:pStyle w:val="NormalWeb"/>
        <w:jc w:val="both"/>
        <w:rPr>
          <w:rFonts w:ascii="Cambria" w:hAnsi="Cambria"/>
          <w:sz w:val="22"/>
          <w:szCs w:val="22"/>
        </w:rPr>
      </w:pPr>
      <w:r w:rsidRPr="00A1249B">
        <w:rPr>
          <w:rFonts w:ascii="Cambria" w:hAnsi="Cambria"/>
          <w:sz w:val="22"/>
          <w:szCs w:val="22"/>
        </w:rPr>
        <w:t>b) Capacidade técnica e operacional para executar os serviços de forma segura e eficiente, confo</w:t>
      </w:r>
      <w:r>
        <w:rPr>
          <w:rFonts w:ascii="Cambria" w:hAnsi="Cambria"/>
          <w:sz w:val="22"/>
          <w:szCs w:val="22"/>
        </w:rPr>
        <w:t>rme normas técnicas aplicáveis;</w:t>
      </w:r>
    </w:p>
    <w:p w14:paraId="6E238075" w14:textId="1338FEB6" w:rsidR="00A1249B" w:rsidRPr="00A1249B" w:rsidRDefault="00A1249B" w:rsidP="00A1249B">
      <w:pPr>
        <w:pStyle w:val="NormalWeb"/>
        <w:jc w:val="both"/>
        <w:rPr>
          <w:rFonts w:ascii="Cambria" w:hAnsi="Cambria"/>
          <w:sz w:val="22"/>
          <w:szCs w:val="22"/>
        </w:rPr>
      </w:pPr>
      <w:r w:rsidRPr="00A1249B">
        <w:rPr>
          <w:rFonts w:ascii="Cambria" w:hAnsi="Cambria"/>
          <w:sz w:val="22"/>
          <w:szCs w:val="22"/>
        </w:rPr>
        <w:t>c) Cumprimento das normas de segurança do trabalho, ambientais e de trânsito pertinente</w:t>
      </w:r>
      <w:r>
        <w:rPr>
          <w:rFonts w:ascii="Cambria" w:hAnsi="Cambria"/>
          <w:sz w:val="22"/>
          <w:szCs w:val="22"/>
        </w:rPr>
        <w:t>s;</w:t>
      </w:r>
    </w:p>
    <w:p w14:paraId="2AD4F043" w14:textId="17B8DB4E" w:rsidR="00A1249B" w:rsidRPr="00A1249B" w:rsidRDefault="00A1249B" w:rsidP="00A1249B">
      <w:pPr>
        <w:pStyle w:val="NormalWeb"/>
        <w:jc w:val="both"/>
        <w:rPr>
          <w:rFonts w:ascii="Cambria" w:hAnsi="Cambria"/>
          <w:sz w:val="22"/>
          <w:szCs w:val="22"/>
        </w:rPr>
      </w:pPr>
      <w:r w:rsidRPr="00A1249B">
        <w:rPr>
          <w:rFonts w:ascii="Cambria" w:hAnsi="Cambria"/>
          <w:sz w:val="22"/>
          <w:szCs w:val="22"/>
        </w:rPr>
        <w:t>d) Regularidade jurídica, fiscal, trabalhista e previdenciária, no</w:t>
      </w:r>
      <w:r>
        <w:rPr>
          <w:rFonts w:ascii="Cambria" w:hAnsi="Cambria"/>
          <w:sz w:val="22"/>
          <w:szCs w:val="22"/>
        </w:rPr>
        <w:t>s termos da legislação vigente.</w:t>
      </w:r>
    </w:p>
    <w:p w14:paraId="43E4725E" w14:textId="4612171A" w:rsidR="00162A9C" w:rsidRDefault="00A1249B" w:rsidP="00A1249B">
      <w:pPr>
        <w:pStyle w:val="NormalWeb"/>
        <w:jc w:val="both"/>
        <w:rPr>
          <w:rFonts w:ascii="Cambria" w:hAnsi="Cambria"/>
          <w:sz w:val="22"/>
          <w:szCs w:val="22"/>
        </w:rPr>
      </w:pPr>
      <w:r w:rsidRPr="00A1249B">
        <w:rPr>
          <w:rFonts w:ascii="Cambria" w:hAnsi="Cambria"/>
          <w:sz w:val="22"/>
          <w:szCs w:val="22"/>
        </w:rPr>
        <w:t>Ressalta-se que os serviços dependerão de diagnóstico técnico prévio, não sendo possível definir antecipadamente a totalidade das intervenções necessárias, as quais serão executadas mediante autorização da Administração.</w:t>
      </w:r>
    </w:p>
    <w:p w14:paraId="04ED6271" w14:textId="77777777" w:rsidR="00B05A58" w:rsidRPr="009D77A7" w:rsidRDefault="00B05A58" w:rsidP="00A1249B">
      <w:pPr>
        <w:pStyle w:val="NormalWeb"/>
        <w:jc w:val="both"/>
        <w:rPr>
          <w:rFonts w:ascii="Cambria" w:hAnsi="Cambria"/>
          <w:sz w:val="22"/>
          <w:szCs w:val="22"/>
        </w:rPr>
      </w:pPr>
    </w:p>
    <w:p w14:paraId="400BFD06" w14:textId="46049341" w:rsidR="00407125" w:rsidRPr="009D77A7" w:rsidRDefault="00711BBC" w:rsidP="00397B61">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lastRenderedPageBreak/>
        <w:t>5</w:t>
      </w:r>
      <w:r w:rsidR="00407125" w:rsidRPr="009D77A7">
        <w:rPr>
          <w:rFonts w:ascii="Cambria" w:eastAsia="Times New Roman" w:hAnsi="Cambria" w:cstheme="minorHAnsi"/>
          <w:b/>
          <w:color w:val="000000"/>
          <w:lang w:eastAsia="zh-CN"/>
          <w14:ligatures w14:val="none"/>
        </w:rPr>
        <w:t>. ESTIMATIVA DE QUANTIDADES E VALOR DA CONTRATAÇÃO/AQUISIÇÃO</w:t>
      </w:r>
      <w:r w:rsidR="00397B61" w:rsidRPr="009D77A7">
        <w:rPr>
          <w:rFonts w:ascii="Cambria" w:eastAsia="Times New Roman" w:hAnsi="Cambria" w:cstheme="minorHAnsi"/>
          <w:b/>
          <w:color w:val="000000"/>
          <w:lang w:eastAsia="zh-CN"/>
          <w14:ligatures w14:val="none"/>
        </w:rPr>
        <w:tab/>
      </w:r>
    </w:p>
    <w:p w14:paraId="3E175951" w14:textId="7538FD95" w:rsidR="00A1249B" w:rsidRPr="00A1249B" w:rsidRDefault="00A1249B" w:rsidP="00A1249B">
      <w:pPr>
        <w:pStyle w:val="NormalWeb"/>
        <w:jc w:val="both"/>
        <w:rPr>
          <w:rFonts w:ascii="Cambria" w:hAnsi="Cambria"/>
          <w:sz w:val="22"/>
          <w:szCs w:val="22"/>
        </w:rPr>
      </w:pPr>
      <w:r w:rsidRPr="00A1249B">
        <w:rPr>
          <w:rFonts w:ascii="Cambria" w:hAnsi="Cambria"/>
          <w:sz w:val="22"/>
          <w:szCs w:val="22"/>
        </w:rPr>
        <w:t xml:space="preserve">As quantidades dos serviços a serem executados ainda estão em fase de levantamento, tendo em vista que cada veículo integrante da frota do transporte escolar possui características, estado de conservação e necessidades distintas, as quais somente podem ser definidas após a realização do </w:t>
      </w:r>
      <w:r>
        <w:rPr>
          <w:rFonts w:ascii="Cambria" w:hAnsi="Cambria"/>
          <w:sz w:val="22"/>
          <w:szCs w:val="22"/>
        </w:rPr>
        <w:t>diagnóstico técnico individual.</w:t>
      </w:r>
    </w:p>
    <w:p w14:paraId="0EDF3411" w14:textId="13004DDF" w:rsidR="00A1249B" w:rsidRPr="00A1249B" w:rsidRDefault="00A1249B" w:rsidP="00A1249B">
      <w:pPr>
        <w:pStyle w:val="NormalWeb"/>
        <w:jc w:val="both"/>
        <w:rPr>
          <w:rFonts w:ascii="Cambria" w:hAnsi="Cambria"/>
          <w:sz w:val="22"/>
          <w:szCs w:val="22"/>
        </w:rPr>
      </w:pPr>
      <w:r w:rsidRPr="00A1249B">
        <w:rPr>
          <w:rFonts w:ascii="Cambria" w:hAnsi="Cambria"/>
          <w:sz w:val="22"/>
          <w:szCs w:val="22"/>
        </w:rPr>
        <w:t>Da mesma forma, o valor estimado da contratação não se encontra integralmente finalizado no momento da elaboração do presente Estudo Técnico Preliminar, por depender da identificação das intervenções necessárias em cada veículo, as quais serão apuradas a partir da abertura técnica, insp</w:t>
      </w:r>
      <w:r>
        <w:rPr>
          <w:rFonts w:ascii="Cambria" w:hAnsi="Cambria"/>
          <w:sz w:val="22"/>
          <w:szCs w:val="22"/>
        </w:rPr>
        <w:t>eção e avaliação especializada.</w:t>
      </w:r>
    </w:p>
    <w:p w14:paraId="6E4D779C" w14:textId="23DD1BB6" w:rsidR="00162A9C" w:rsidRPr="009D77A7" w:rsidRDefault="00A1249B" w:rsidP="00A1249B">
      <w:pPr>
        <w:pStyle w:val="NormalWeb"/>
        <w:jc w:val="both"/>
        <w:rPr>
          <w:rFonts w:ascii="Cambria" w:hAnsi="Cambria"/>
          <w:sz w:val="22"/>
          <w:szCs w:val="22"/>
        </w:rPr>
      </w:pPr>
      <w:r w:rsidRPr="00A1249B">
        <w:rPr>
          <w:rFonts w:ascii="Cambria" w:hAnsi="Cambria"/>
          <w:sz w:val="22"/>
          <w:szCs w:val="22"/>
        </w:rPr>
        <w:t>Ressalta-se que a contratação observará a compatibilidade dos valores com os praticados no mercado, respeitando a disponibilidade orçamentária e os limites legais aplicáveis, sendo os serviços executados mediante prévia autorização da Administração.</w:t>
      </w:r>
    </w:p>
    <w:p w14:paraId="2AE2671A" w14:textId="44EFCFD4" w:rsidR="00407125" w:rsidRPr="009D77A7" w:rsidRDefault="00F37A9B" w:rsidP="00397B61">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bCs/>
          <w:color w:val="000000"/>
          <w:lang w:eastAsia="zh-CN"/>
          <w14:ligatures w14:val="none"/>
        </w:rPr>
        <w:t>6</w:t>
      </w:r>
      <w:r w:rsidR="00407125" w:rsidRPr="009D77A7">
        <w:rPr>
          <w:rFonts w:ascii="Cambria" w:eastAsia="Times New Roman" w:hAnsi="Cambria" w:cstheme="minorHAnsi"/>
          <w:b/>
          <w:bCs/>
          <w:color w:val="000000"/>
          <w:lang w:eastAsia="zh-CN"/>
          <w14:ligatures w14:val="none"/>
        </w:rPr>
        <w:t>. LEVANTAMENTO DE MERCADO</w:t>
      </w:r>
      <w:r w:rsidR="00397B61" w:rsidRPr="009D77A7">
        <w:rPr>
          <w:rFonts w:ascii="Cambria" w:eastAsia="Times New Roman" w:hAnsi="Cambria" w:cstheme="minorHAnsi"/>
          <w:b/>
          <w:bCs/>
          <w:color w:val="000000"/>
          <w:lang w:eastAsia="zh-CN"/>
          <w14:ligatures w14:val="none"/>
        </w:rPr>
        <w:tab/>
      </w:r>
    </w:p>
    <w:p w14:paraId="1960F216" w14:textId="6BABC44E" w:rsidR="005F2550" w:rsidRPr="009D77A7" w:rsidRDefault="005F2550" w:rsidP="005F2550">
      <w:pPr>
        <w:suppressAutoHyphens/>
        <w:spacing w:after="0" w:line="240" w:lineRule="auto"/>
        <w:jc w:val="both"/>
        <w:rPr>
          <w:rFonts w:ascii="Cambria" w:eastAsia="Times New Roman" w:hAnsi="Cambria" w:cstheme="minorHAnsi"/>
          <w:lang w:eastAsia="zh-CN"/>
          <w14:ligatures w14:val="none"/>
        </w:rPr>
      </w:pPr>
    </w:p>
    <w:p w14:paraId="6065B436" w14:textId="77777777" w:rsidR="00B05A58" w:rsidRPr="00B05A58" w:rsidRDefault="00B05A58" w:rsidP="00B05A58">
      <w:pPr>
        <w:suppressAutoHyphens/>
        <w:spacing w:after="0" w:line="240" w:lineRule="auto"/>
        <w:jc w:val="both"/>
        <w:rPr>
          <w:rFonts w:ascii="Cambria" w:eastAsia="Times New Roman" w:hAnsi="Cambria" w:cstheme="minorHAnsi"/>
          <w:lang w:eastAsia="zh-CN"/>
          <w14:ligatures w14:val="none"/>
        </w:rPr>
      </w:pPr>
      <w:r w:rsidRPr="00B05A58">
        <w:rPr>
          <w:rFonts w:ascii="Cambria" w:eastAsia="Times New Roman" w:hAnsi="Cambria" w:cstheme="minorHAnsi"/>
          <w:lang w:eastAsia="zh-CN"/>
          <w14:ligatures w14:val="none"/>
        </w:rPr>
        <w:t>Em razão das características específicas do objeto, não foi possível a realização de levantamento de mercado prévio de forma ampla no momento da elaboração do presente Estudo Técnico Preliminar.</w:t>
      </w:r>
    </w:p>
    <w:p w14:paraId="38BF578E" w14:textId="77777777" w:rsidR="00B05A58" w:rsidRPr="00B05A58" w:rsidRDefault="00B05A58" w:rsidP="00B05A58">
      <w:pPr>
        <w:suppressAutoHyphens/>
        <w:spacing w:after="0" w:line="240" w:lineRule="auto"/>
        <w:jc w:val="both"/>
        <w:rPr>
          <w:rFonts w:ascii="Cambria" w:eastAsia="Times New Roman" w:hAnsi="Cambria" w:cstheme="minorHAnsi"/>
          <w:lang w:eastAsia="zh-CN"/>
          <w14:ligatures w14:val="none"/>
        </w:rPr>
      </w:pPr>
    </w:p>
    <w:p w14:paraId="1F8EB78F" w14:textId="77777777" w:rsidR="00B05A58" w:rsidRPr="00B05A58" w:rsidRDefault="00B05A58" w:rsidP="00B05A58">
      <w:pPr>
        <w:suppressAutoHyphens/>
        <w:spacing w:after="0" w:line="240" w:lineRule="auto"/>
        <w:jc w:val="both"/>
        <w:rPr>
          <w:rFonts w:ascii="Cambria" w:eastAsia="Times New Roman" w:hAnsi="Cambria" w:cstheme="minorHAnsi"/>
          <w:lang w:eastAsia="zh-CN"/>
          <w14:ligatures w14:val="none"/>
        </w:rPr>
      </w:pPr>
      <w:r w:rsidRPr="00B05A58">
        <w:rPr>
          <w:rFonts w:ascii="Cambria" w:eastAsia="Times New Roman" w:hAnsi="Cambria" w:cstheme="minorHAnsi"/>
          <w:lang w:eastAsia="zh-CN"/>
          <w14:ligatures w14:val="none"/>
        </w:rPr>
        <w:t>Ressalta-se que o Município dispõe de número reduzido de oficinas mecânicas aptas à execução de serviços de revisão técnica em veículos de grande porte, como ônibus destinados ao transporte escolar. Ademais, a eventual contratação de empresas localizadas em outros municípios implicaria deslocamento dos veículos, com prejuízo à continuidade do serviço e aumento de custos operacionais.</w:t>
      </w:r>
    </w:p>
    <w:p w14:paraId="41249BAD" w14:textId="77777777" w:rsidR="00B05A58" w:rsidRPr="00B05A58" w:rsidRDefault="00B05A58" w:rsidP="00B05A58">
      <w:pPr>
        <w:suppressAutoHyphens/>
        <w:spacing w:after="0" w:line="240" w:lineRule="auto"/>
        <w:jc w:val="both"/>
        <w:rPr>
          <w:rFonts w:ascii="Cambria" w:eastAsia="Times New Roman" w:hAnsi="Cambria" w:cstheme="minorHAnsi"/>
          <w:lang w:eastAsia="zh-CN"/>
          <w14:ligatures w14:val="none"/>
        </w:rPr>
      </w:pPr>
    </w:p>
    <w:p w14:paraId="34751490" w14:textId="77777777" w:rsidR="00B05A58" w:rsidRPr="00B05A58" w:rsidRDefault="00B05A58" w:rsidP="00B05A58">
      <w:pPr>
        <w:suppressAutoHyphens/>
        <w:spacing w:after="0" w:line="240" w:lineRule="auto"/>
        <w:jc w:val="both"/>
        <w:rPr>
          <w:rFonts w:ascii="Cambria" w:eastAsia="Times New Roman" w:hAnsi="Cambria" w:cstheme="minorHAnsi"/>
          <w:lang w:eastAsia="zh-CN"/>
          <w14:ligatures w14:val="none"/>
        </w:rPr>
      </w:pPr>
      <w:r w:rsidRPr="00B05A58">
        <w:rPr>
          <w:rFonts w:ascii="Cambria" w:eastAsia="Times New Roman" w:hAnsi="Cambria" w:cstheme="minorHAnsi"/>
          <w:lang w:eastAsia="zh-CN"/>
          <w14:ligatures w14:val="none"/>
        </w:rPr>
        <w:t>Acrescenta-se que a definição das intervenções necessárias depende da abertura e inspeção técnica individual de cada veículo, não sendo possível a obtenção de orçamentos precisos sem a prévia realização do diagnóstico, o que inviabiliza a comparação prévia de preços de forma objetiva.</w:t>
      </w:r>
    </w:p>
    <w:p w14:paraId="0AA2B48E" w14:textId="77777777" w:rsidR="00B05A58" w:rsidRPr="00B05A58" w:rsidRDefault="00B05A58" w:rsidP="00B05A58">
      <w:pPr>
        <w:suppressAutoHyphens/>
        <w:spacing w:after="0" w:line="240" w:lineRule="auto"/>
        <w:jc w:val="both"/>
        <w:rPr>
          <w:rFonts w:ascii="Cambria" w:eastAsia="Times New Roman" w:hAnsi="Cambria" w:cstheme="minorHAnsi"/>
          <w:lang w:eastAsia="zh-CN"/>
          <w14:ligatures w14:val="none"/>
        </w:rPr>
      </w:pPr>
    </w:p>
    <w:p w14:paraId="1EF54FB4" w14:textId="77777777" w:rsidR="00B05A58" w:rsidRPr="00B05A58" w:rsidRDefault="00B05A58" w:rsidP="00B05A58">
      <w:pPr>
        <w:suppressAutoHyphens/>
        <w:spacing w:after="0" w:line="240" w:lineRule="auto"/>
        <w:jc w:val="both"/>
        <w:rPr>
          <w:rFonts w:ascii="Cambria" w:eastAsia="Times New Roman" w:hAnsi="Cambria" w:cstheme="minorHAnsi"/>
          <w:lang w:eastAsia="zh-CN"/>
          <w14:ligatures w14:val="none"/>
        </w:rPr>
      </w:pPr>
      <w:r w:rsidRPr="00B05A58">
        <w:rPr>
          <w:rFonts w:ascii="Cambria" w:eastAsia="Times New Roman" w:hAnsi="Cambria" w:cstheme="minorHAnsi"/>
          <w:lang w:eastAsia="zh-CN"/>
          <w14:ligatures w14:val="none"/>
        </w:rPr>
        <w:t>Destaca-se, por fim, que a Administração adotará como parâmetro de razoabilidade a compatibilidade dos valores com os praticados no mercado, com base em referências de contratações similares, tabelas usuais do setor e análise técnica dos serviços efetivamente executados, preservando-se os princípios da economicidade, eficiência e interesse público.</w:t>
      </w:r>
    </w:p>
    <w:p w14:paraId="4EA36884" w14:textId="77777777" w:rsidR="00F25956" w:rsidRPr="009D77A7" w:rsidRDefault="00F25956" w:rsidP="00407125">
      <w:pPr>
        <w:suppressAutoHyphens/>
        <w:spacing w:after="0" w:line="240" w:lineRule="auto"/>
        <w:jc w:val="both"/>
        <w:rPr>
          <w:rFonts w:ascii="Cambria" w:eastAsia="Times New Roman" w:hAnsi="Cambria" w:cstheme="minorHAnsi"/>
          <w:lang w:eastAsia="zh-CN"/>
          <w14:ligatures w14:val="none"/>
        </w:rPr>
      </w:pPr>
    </w:p>
    <w:p w14:paraId="158E71C5" w14:textId="37A5D06B" w:rsidR="00407125" w:rsidRPr="009D77A7" w:rsidRDefault="00F37A9B" w:rsidP="00397B61">
      <w:pPr>
        <w:shd w:val="clear" w:color="auto" w:fill="8EAADB" w:themeFill="accent1" w:themeFillTint="99"/>
        <w:tabs>
          <w:tab w:val="right" w:pos="8504"/>
        </w:tabs>
        <w:suppressAutoHyphens/>
        <w:spacing w:after="0" w:line="240" w:lineRule="auto"/>
        <w:rPr>
          <w:rFonts w:ascii="Cambria" w:eastAsia="Times New Roman" w:hAnsi="Cambria" w:cstheme="minorHAnsi"/>
          <w:b/>
          <w:color w:val="000000"/>
          <w:lang w:eastAsia="zh-CN"/>
          <w14:ligatures w14:val="none"/>
        </w:rPr>
      </w:pPr>
      <w:r w:rsidRPr="009D77A7">
        <w:rPr>
          <w:rFonts w:ascii="Cambria" w:eastAsia="Times New Roman" w:hAnsi="Cambria" w:cstheme="minorHAnsi"/>
          <w:b/>
          <w:color w:val="000000"/>
          <w:lang w:eastAsia="zh-CN"/>
          <w14:ligatures w14:val="none"/>
        </w:rPr>
        <w:t>7</w:t>
      </w:r>
      <w:r w:rsidR="00407125" w:rsidRPr="009D77A7">
        <w:rPr>
          <w:rFonts w:ascii="Cambria" w:eastAsia="Times New Roman" w:hAnsi="Cambria" w:cstheme="minorHAnsi"/>
          <w:b/>
          <w:color w:val="000000"/>
          <w:lang w:eastAsia="zh-CN"/>
          <w14:ligatures w14:val="none"/>
        </w:rPr>
        <w:t>. DESCRIÇÃO DA SOLUÇÃO COMO UM TODO</w:t>
      </w:r>
      <w:r w:rsidR="00397B61" w:rsidRPr="009D77A7">
        <w:rPr>
          <w:rFonts w:ascii="Cambria" w:eastAsia="Times New Roman" w:hAnsi="Cambria" w:cstheme="minorHAnsi"/>
          <w:b/>
          <w:color w:val="000000"/>
          <w:lang w:eastAsia="zh-CN"/>
          <w14:ligatures w14:val="none"/>
        </w:rPr>
        <w:tab/>
      </w:r>
    </w:p>
    <w:p w14:paraId="5B4EB6F0" w14:textId="3B5CC24C" w:rsidR="00B05A58" w:rsidRPr="00B05A58" w:rsidRDefault="00B05A58" w:rsidP="00B05A58">
      <w:pPr>
        <w:pStyle w:val="NormalWeb"/>
        <w:jc w:val="both"/>
        <w:rPr>
          <w:rFonts w:ascii="Cambria" w:hAnsi="Cambria"/>
          <w:sz w:val="22"/>
          <w:szCs w:val="22"/>
        </w:rPr>
      </w:pPr>
      <w:r w:rsidRPr="00B05A58">
        <w:rPr>
          <w:rFonts w:ascii="Cambria" w:hAnsi="Cambria"/>
          <w:sz w:val="22"/>
          <w:szCs w:val="22"/>
        </w:rPr>
        <w:t>A solução adotada consiste na contratação direta, em caráter excepcional, de empresa especializada para a realização de revisão técnica obrigatória dos ônibus do transporte escolar, compreendendo diagnóstico técnico imediato e a execução das correções necessárias identifica</w:t>
      </w:r>
      <w:r>
        <w:rPr>
          <w:rFonts w:ascii="Cambria" w:hAnsi="Cambria"/>
          <w:sz w:val="22"/>
          <w:szCs w:val="22"/>
        </w:rPr>
        <w:t>das em cada veículo.</w:t>
      </w:r>
    </w:p>
    <w:p w14:paraId="51BB740F" w14:textId="5DE68C88" w:rsidR="00B05A58" w:rsidRPr="00B05A58" w:rsidRDefault="00B05A58" w:rsidP="00B05A58">
      <w:pPr>
        <w:pStyle w:val="NormalWeb"/>
        <w:jc w:val="both"/>
        <w:rPr>
          <w:rFonts w:ascii="Cambria" w:hAnsi="Cambria"/>
          <w:sz w:val="22"/>
          <w:szCs w:val="22"/>
        </w:rPr>
      </w:pPr>
      <w:r w:rsidRPr="00B05A58">
        <w:rPr>
          <w:rFonts w:ascii="Cambria" w:hAnsi="Cambria"/>
          <w:sz w:val="22"/>
          <w:szCs w:val="22"/>
        </w:rPr>
        <w:t>A contratação permitirá a avaliação individualizada dos veículos, com intervenções proporcionais às necessidades efetivamente constatadas, assegurando a segurança dos usuários, a regularidade operacional da frota e a continuidade do serviço público essencial, inclusive durante</w:t>
      </w:r>
      <w:r>
        <w:rPr>
          <w:rFonts w:ascii="Cambria" w:hAnsi="Cambria"/>
          <w:sz w:val="22"/>
          <w:szCs w:val="22"/>
        </w:rPr>
        <w:t xml:space="preserve"> o período de férias escolares.</w:t>
      </w:r>
    </w:p>
    <w:p w14:paraId="4338460E" w14:textId="1F604AC7" w:rsidR="00AA482E" w:rsidRPr="009D77A7" w:rsidRDefault="00B05A58" w:rsidP="00B05A58">
      <w:pPr>
        <w:pStyle w:val="NormalWeb"/>
        <w:jc w:val="both"/>
        <w:rPr>
          <w:rFonts w:ascii="Cambria" w:hAnsi="Cambria"/>
          <w:sz w:val="22"/>
          <w:szCs w:val="22"/>
        </w:rPr>
      </w:pPr>
      <w:r w:rsidRPr="00B05A58">
        <w:rPr>
          <w:rFonts w:ascii="Cambria" w:hAnsi="Cambria"/>
          <w:sz w:val="22"/>
          <w:szCs w:val="22"/>
        </w:rPr>
        <w:t xml:space="preserve">A solução mostra-se adequada e eficiente, considerando a impossibilidade de definição prévia das intervenções, a urgência da demanda e a inexistência de tempo hábil para a </w:t>
      </w:r>
      <w:r w:rsidRPr="00B05A58">
        <w:rPr>
          <w:rFonts w:ascii="Cambria" w:hAnsi="Cambria"/>
          <w:sz w:val="22"/>
          <w:szCs w:val="22"/>
        </w:rPr>
        <w:lastRenderedPageBreak/>
        <w:t>realização de procedimento licitatório regular, sem prejuízo das providências já em andamento pela Administração para implementação de solução permanente por meio de credenciamento para futuras demandas.</w:t>
      </w:r>
    </w:p>
    <w:p w14:paraId="43C8C58D" w14:textId="78951A43" w:rsidR="001C524F" w:rsidRPr="009D77A7" w:rsidRDefault="00F37A9B" w:rsidP="001C524F">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8</w:t>
      </w:r>
      <w:r w:rsidR="00407125" w:rsidRPr="009D77A7">
        <w:rPr>
          <w:rFonts w:ascii="Cambria" w:eastAsia="Times New Roman" w:hAnsi="Cambria" w:cstheme="minorHAnsi"/>
          <w:b/>
          <w:color w:val="000000"/>
          <w:lang w:eastAsia="zh-CN"/>
          <w14:ligatures w14:val="none"/>
        </w:rPr>
        <w:t>. JUSTIFICATIVA PARA O PARCELAMENTO OU NÃO DA CONTRATAÇÃO</w:t>
      </w:r>
      <w:r w:rsidR="00397B61" w:rsidRPr="009D77A7">
        <w:rPr>
          <w:rFonts w:ascii="Cambria" w:eastAsia="Times New Roman" w:hAnsi="Cambria" w:cstheme="minorHAnsi"/>
          <w:b/>
          <w:color w:val="000000"/>
          <w:lang w:eastAsia="zh-CN"/>
          <w14:ligatures w14:val="none"/>
        </w:rPr>
        <w:tab/>
      </w:r>
    </w:p>
    <w:p w14:paraId="744C6548" w14:textId="073C6582" w:rsidR="00B05A58" w:rsidRPr="00B05A58" w:rsidRDefault="00B05A58" w:rsidP="00B05A58">
      <w:pPr>
        <w:pStyle w:val="NormalWeb"/>
        <w:jc w:val="both"/>
        <w:rPr>
          <w:rFonts w:ascii="Cambria" w:hAnsi="Cambria"/>
          <w:sz w:val="22"/>
          <w:szCs w:val="22"/>
        </w:rPr>
      </w:pPr>
      <w:r w:rsidRPr="00B05A58">
        <w:rPr>
          <w:rFonts w:ascii="Cambria" w:hAnsi="Cambria"/>
          <w:sz w:val="22"/>
          <w:szCs w:val="22"/>
        </w:rPr>
        <w:t>Após análise das características do objeto, conclui-se que o parcelamento da contratação não se mo</w:t>
      </w:r>
      <w:r>
        <w:rPr>
          <w:rFonts w:ascii="Cambria" w:hAnsi="Cambria"/>
          <w:sz w:val="22"/>
          <w:szCs w:val="22"/>
        </w:rPr>
        <w:t>stra adequado no presente caso.</w:t>
      </w:r>
    </w:p>
    <w:p w14:paraId="08E05148" w14:textId="5D52666E" w:rsidR="00B05A58" w:rsidRPr="00B05A58" w:rsidRDefault="00B05A58" w:rsidP="00B05A58">
      <w:pPr>
        <w:pStyle w:val="NormalWeb"/>
        <w:jc w:val="both"/>
        <w:rPr>
          <w:rFonts w:ascii="Cambria" w:hAnsi="Cambria"/>
          <w:sz w:val="22"/>
          <w:szCs w:val="22"/>
        </w:rPr>
      </w:pPr>
      <w:r w:rsidRPr="00B05A58">
        <w:rPr>
          <w:rFonts w:ascii="Cambria" w:hAnsi="Cambria"/>
          <w:sz w:val="22"/>
          <w:szCs w:val="22"/>
        </w:rPr>
        <w:t>A execução dos serviços depende de diagnóstico técnico imediato e integrado dos veículos, bem como da coordenação das intervenções necessárias, de modo a garantir a segurança, a padronização dos procedimentos e a liberação dos ônibus em prazo compatível com a cont</w:t>
      </w:r>
      <w:r>
        <w:rPr>
          <w:rFonts w:ascii="Cambria" w:hAnsi="Cambria"/>
          <w:sz w:val="22"/>
          <w:szCs w:val="22"/>
        </w:rPr>
        <w:t>inuidade do transporte escolar.</w:t>
      </w:r>
    </w:p>
    <w:p w14:paraId="753E96F5" w14:textId="082EB615" w:rsidR="00B05A58" w:rsidRPr="00B05A58" w:rsidRDefault="00B05A58" w:rsidP="00B05A58">
      <w:pPr>
        <w:pStyle w:val="NormalWeb"/>
        <w:jc w:val="both"/>
        <w:rPr>
          <w:rFonts w:ascii="Cambria" w:hAnsi="Cambria"/>
          <w:sz w:val="22"/>
          <w:szCs w:val="22"/>
        </w:rPr>
      </w:pPr>
      <w:r w:rsidRPr="00B05A58">
        <w:rPr>
          <w:rFonts w:ascii="Cambria" w:hAnsi="Cambria"/>
          <w:sz w:val="22"/>
          <w:szCs w:val="22"/>
        </w:rPr>
        <w:t xml:space="preserve">O parcelamento poderia comprometer a eficiência da execução, gerar dificuldades de coordenação </w:t>
      </w:r>
      <w:proofErr w:type="spellStart"/>
      <w:proofErr w:type="gramStart"/>
      <w:r w:rsidRPr="00B05A58">
        <w:rPr>
          <w:rFonts w:ascii="Cambria" w:hAnsi="Cambria"/>
          <w:sz w:val="22"/>
          <w:szCs w:val="22"/>
        </w:rPr>
        <w:t>técnica,s</w:t>
      </w:r>
      <w:proofErr w:type="spellEnd"/>
      <w:proofErr w:type="gramEnd"/>
      <w:r w:rsidRPr="00B05A58">
        <w:rPr>
          <w:rFonts w:ascii="Cambria" w:hAnsi="Cambria"/>
          <w:sz w:val="22"/>
          <w:szCs w:val="22"/>
        </w:rPr>
        <w:t xml:space="preserve">, aumento do tempo de indisponibilidade dos veículos e risco à segurança dos usuários, não </w:t>
      </w:r>
      <w:r>
        <w:rPr>
          <w:rFonts w:ascii="Cambria" w:hAnsi="Cambria"/>
          <w:sz w:val="22"/>
          <w:szCs w:val="22"/>
        </w:rPr>
        <w:t>atendendo ao interesse público.</w:t>
      </w:r>
    </w:p>
    <w:p w14:paraId="345D1684" w14:textId="7D322000" w:rsidR="00AA482E" w:rsidRPr="009D77A7" w:rsidRDefault="00B05A58" w:rsidP="00B05A58">
      <w:pPr>
        <w:pStyle w:val="NormalWeb"/>
        <w:jc w:val="both"/>
        <w:rPr>
          <w:rFonts w:ascii="Cambria" w:hAnsi="Cambria"/>
          <w:sz w:val="22"/>
          <w:szCs w:val="22"/>
        </w:rPr>
      </w:pPr>
      <w:r w:rsidRPr="00B05A58">
        <w:rPr>
          <w:rFonts w:ascii="Cambria" w:hAnsi="Cambria"/>
          <w:sz w:val="22"/>
          <w:szCs w:val="22"/>
        </w:rPr>
        <w:t>Assim, a contratação de forma global revela-se a solução mais adequada, proporcional e eficiente, sem prejuízo da observância dos princípios da economicidade, eficiência e razoabilidade.</w:t>
      </w:r>
    </w:p>
    <w:p w14:paraId="07EB9D3C" w14:textId="0EB2641D" w:rsidR="00407125" w:rsidRPr="009D77A7" w:rsidRDefault="00F37A9B" w:rsidP="00397B61">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9</w:t>
      </w:r>
      <w:r w:rsidR="00407125" w:rsidRPr="009D77A7">
        <w:rPr>
          <w:rFonts w:ascii="Cambria" w:eastAsia="Times New Roman" w:hAnsi="Cambria" w:cstheme="minorHAnsi"/>
          <w:b/>
          <w:color w:val="000000"/>
          <w:lang w:eastAsia="zh-CN"/>
          <w14:ligatures w14:val="none"/>
        </w:rPr>
        <w:t>. RESULTADOS PRETENDIDOS</w:t>
      </w:r>
      <w:r w:rsidR="00397B61" w:rsidRPr="009D77A7">
        <w:rPr>
          <w:rFonts w:ascii="Cambria" w:eastAsia="Times New Roman" w:hAnsi="Cambria" w:cstheme="minorHAnsi"/>
          <w:b/>
          <w:color w:val="000000"/>
          <w:lang w:eastAsia="zh-CN"/>
          <w14:ligatures w14:val="none"/>
        </w:rPr>
        <w:tab/>
      </w:r>
    </w:p>
    <w:p w14:paraId="16B2FCC5" w14:textId="6D122DA4" w:rsidR="00922C1B" w:rsidRPr="009D77A7" w:rsidRDefault="00B05A58" w:rsidP="00B05A58">
      <w:pPr>
        <w:pStyle w:val="NormalWeb"/>
        <w:jc w:val="both"/>
        <w:rPr>
          <w:rFonts w:ascii="Cambria" w:hAnsi="Cambria"/>
          <w:sz w:val="22"/>
          <w:szCs w:val="22"/>
        </w:rPr>
      </w:pPr>
      <w:r w:rsidRPr="00B05A58">
        <w:rPr>
          <w:rFonts w:ascii="Cambria" w:hAnsi="Cambria"/>
          <w:sz w:val="22"/>
          <w:szCs w:val="22"/>
        </w:rPr>
        <w:t>Com a contratação, busca-se garantir que os ônibus integrantes da frota municipal destinada ao transporte escolar estejam em condições adequadas de segurança e funcionamento, reduzindo riscos de falhas mecânicas e assegurando a integridade física dos usuários. Pretende-se, ainda, assegurar a continuidade do serviço público essencial de transporte escolar, inclusive durante o período da Colônia de Férias, evitando interrupções que possam comprometer o atendimento aos alunos. A contratação contribuirá para o cumprimento das exigências legais e operacionais aplicáveis ao transporte de estudantes, bem como para a prevenção de paralisações inesperadas, promovendo maior eficiência, confiabilidade e regularidade na prestação do serviço.</w:t>
      </w:r>
    </w:p>
    <w:p w14:paraId="709193F1" w14:textId="55BE0E7C" w:rsidR="00407125" w:rsidRPr="009D77A7" w:rsidRDefault="00F37A9B" w:rsidP="00397B61">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10</w:t>
      </w:r>
      <w:r w:rsidR="00407125" w:rsidRPr="009D77A7">
        <w:rPr>
          <w:rFonts w:ascii="Cambria" w:eastAsia="Times New Roman" w:hAnsi="Cambria" w:cstheme="minorHAnsi"/>
          <w:b/>
          <w:color w:val="000000"/>
          <w:lang w:eastAsia="zh-CN"/>
          <w14:ligatures w14:val="none"/>
        </w:rPr>
        <w:t>. PROVIDÊNCIAS PRÉVIAS AO CONTRATO</w:t>
      </w:r>
      <w:r w:rsidR="00397B61" w:rsidRPr="009D77A7">
        <w:rPr>
          <w:rFonts w:ascii="Cambria" w:eastAsia="Times New Roman" w:hAnsi="Cambria" w:cstheme="minorHAnsi"/>
          <w:b/>
          <w:color w:val="000000"/>
          <w:lang w:eastAsia="zh-CN"/>
          <w14:ligatures w14:val="none"/>
        </w:rPr>
        <w:tab/>
      </w:r>
    </w:p>
    <w:p w14:paraId="41AFA782" w14:textId="14E8A1BE" w:rsidR="001C524F" w:rsidRPr="009D77A7" w:rsidRDefault="00B05A58" w:rsidP="00392A31">
      <w:pPr>
        <w:pStyle w:val="NormalWeb"/>
        <w:jc w:val="both"/>
        <w:rPr>
          <w:rFonts w:ascii="Cambria" w:hAnsi="Cambria"/>
          <w:sz w:val="22"/>
          <w:szCs w:val="22"/>
        </w:rPr>
      </w:pPr>
      <w:r w:rsidRPr="00B05A58">
        <w:rPr>
          <w:rFonts w:ascii="Cambria" w:hAnsi="Cambria"/>
          <w:sz w:val="22"/>
          <w:szCs w:val="22"/>
        </w:rPr>
        <w:t>Previamente à formalização do contrato, a Administração Municipal adotará as providências necessárias para a adequada instrução do processo, compreendendo a verificação da regularidade jurídica, fiscal, trabalhista e previdenciária da empresa a ser contratada, a análise da compatibilidade dos valores com os praticados no mercado, bem como a definição das condições de execução dos serviços, de acordo com o diagnóstico técnico dos veículos. Também serão designados os responsáveis pela gestão e fiscalização do contrato, garantindo o acompanhamento da execução e o cumprimento das obrigações pactuadas.</w:t>
      </w:r>
    </w:p>
    <w:p w14:paraId="3A64AA4E" w14:textId="6E61596A" w:rsidR="00407125" w:rsidRPr="009D77A7" w:rsidRDefault="00407125" w:rsidP="00397B61">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1</w:t>
      </w:r>
      <w:r w:rsidR="00F37A9B" w:rsidRPr="009D77A7">
        <w:rPr>
          <w:rFonts w:ascii="Cambria" w:eastAsia="Times New Roman" w:hAnsi="Cambria" w:cstheme="minorHAnsi"/>
          <w:b/>
          <w:color w:val="000000"/>
          <w:lang w:eastAsia="zh-CN"/>
          <w14:ligatures w14:val="none"/>
        </w:rPr>
        <w:t>1</w:t>
      </w:r>
      <w:r w:rsidRPr="009D77A7">
        <w:rPr>
          <w:rFonts w:ascii="Cambria" w:eastAsia="Times New Roman" w:hAnsi="Cambria" w:cstheme="minorHAnsi"/>
          <w:b/>
          <w:color w:val="000000"/>
          <w:lang w:eastAsia="zh-CN"/>
          <w14:ligatures w14:val="none"/>
        </w:rPr>
        <w:t>. CONTRATAÇÕES CORRELATAS E/OU INTERDEPENDENTES</w:t>
      </w:r>
      <w:r w:rsidR="00397B61" w:rsidRPr="009D77A7">
        <w:rPr>
          <w:rFonts w:ascii="Cambria" w:eastAsia="Times New Roman" w:hAnsi="Cambria" w:cstheme="minorHAnsi"/>
          <w:b/>
          <w:color w:val="000000"/>
          <w:lang w:eastAsia="zh-CN"/>
          <w14:ligatures w14:val="none"/>
        </w:rPr>
        <w:tab/>
      </w:r>
    </w:p>
    <w:p w14:paraId="27A09D67" w14:textId="150C3589" w:rsidR="00407125" w:rsidRPr="009D77A7" w:rsidRDefault="00B05A58" w:rsidP="00B05A58">
      <w:pPr>
        <w:pStyle w:val="NormalWeb"/>
        <w:jc w:val="both"/>
        <w:rPr>
          <w:rFonts w:ascii="Cambria" w:hAnsi="Cambria"/>
          <w:sz w:val="22"/>
          <w:szCs w:val="22"/>
        </w:rPr>
      </w:pPr>
      <w:r w:rsidRPr="00B05A58">
        <w:rPr>
          <w:rFonts w:ascii="Cambria" w:hAnsi="Cambria"/>
          <w:sz w:val="22"/>
          <w:szCs w:val="22"/>
        </w:rPr>
        <w:t xml:space="preserve">No momento, não há contratações correlatas ou interdependentes diretamente vinculadas ao objeto do presente Estudo Técnico Preliminar. A contratação proposta possui natureza autônoma, destinando-se exclusivamente à realização da revisão técnica dos ônibus do </w:t>
      </w:r>
      <w:r w:rsidRPr="00B05A58">
        <w:rPr>
          <w:rFonts w:ascii="Cambria" w:hAnsi="Cambria"/>
          <w:sz w:val="22"/>
          <w:szCs w:val="22"/>
        </w:rPr>
        <w:lastRenderedPageBreak/>
        <w:t>transporte escolar, não dependendo da execução simultânea ou prévia de outros contratos para o seu adequado cumprimento.</w:t>
      </w:r>
    </w:p>
    <w:p w14:paraId="57C34751" w14:textId="573927DE" w:rsidR="00407125" w:rsidRPr="009D77A7" w:rsidRDefault="00407125" w:rsidP="00397B61">
      <w:pPr>
        <w:shd w:val="clear" w:color="auto" w:fill="8EAADB" w:themeFill="accent1" w:themeFillTint="99"/>
        <w:tabs>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1</w:t>
      </w:r>
      <w:r w:rsidR="00F37A9B" w:rsidRPr="009D77A7">
        <w:rPr>
          <w:rFonts w:ascii="Cambria" w:eastAsia="Times New Roman" w:hAnsi="Cambria" w:cstheme="minorHAnsi"/>
          <w:b/>
          <w:color w:val="000000"/>
          <w:lang w:eastAsia="zh-CN"/>
          <w14:ligatures w14:val="none"/>
        </w:rPr>
        <w:t>2</w:t>
      </w:r>
      <w:r w:rsidRPr="009D77A7">
        <w:rPr>
          <w:rFonts w:ascii="Cambria" w:eastAsia="Times New Roman" w:hAnsi="Cambria" w:cstheme="minorHAnsi"/>
          <w:b/>
          <w:color w:val="000000"/>
          <w:lang w:eastAsia="zh-CN"/>
          <w14:ligatures w14:val="none"/>
        </w:rPr>
        <w:t>. POSSÍVEIS IMPACTOS AMBIENTAIS</w:t>
      </w:r>
      <w:r w:rsidR="00397B61" w:rsidRPr="009D77A7">
        <w:rPr>
          <w:rFonts w:ascii="Cambria" w:eastAsia="Times New Roman" w:hAnsi="Cambria" w:cstheme="minorHAnsi"/>
          <w:b/>
          <w:color w:val="000000"/>
          <w:lang w:eastAsia="zh-CN"/>
          <w14:ligatures w14:val="none"/>
        </w:rPr>
        <w:tab/>
      </w:r>
    </w:p>
    <w:p w14:paraId="2A830327" w14:textId="2CBEC518" w:rsidR="00B05A58" w:rsidRPr="00B05A58" w:rsidRDefault="00B05A58" w:rsidP="00B05A58">
      <w:pPr>
        <w:pStyle w:val="NormalWeb"/>
        <w:jc w:val="both"/>
        <w:rPr>
          <w:rFonts w:ascii="Cambria" w:hAnsi="Cambria"/>
          <w:sz w:val="22"/>
          <w:szCs w:val="22"/>
        </w:rPr>
      </w:pPr>
      <w:r w:rsidRPr="00B05A58">
        <w:rPr>
          <w:rFonts w:ascii="Cambria" w:hAnsi="Cambria"/>
          <w:sz w:val="22"/>
          <w:szCs w:val="22"/>
        </w:rPr>
        <w:t xml:space="preserve">A contratação apresenta impactos ambientais reduzidos, restritos à geração de resíduos decorrentes das atividades de manutenção veicular, tais como óleos lubrificantes, filtros, peças substituídas e materiais contaminados. Tais impactos são pontuais e controláveis, devendo ser mitigados mediante o adequado manuseio, armazenamento e destinação final dos resíduos, em conformidade com </w:t>
      </w:r>
      <w:r>
        <w:rPr>
          <w:rFonts w:ascii="Cambria" w:hAnsi="Cambria"/>
          <w:sz w:val="22"/>
          <w:szCs w:val="22"/>
        </w:rPr>
        <w:t>a legislação ambiental vigente.</w:t>
      </w:r>
    </w:p>
    <w:p w14:paraId="02ADD98E" w14:textId="7F1CC82E" w:rsidR="00A741A5" w:rsidRPr="009D77A7" w:rsidRDefault="00B05A58" w:rsidP="00B05A58">
      <w:pPr>
        <w:pStyle w:val="NormalWeb"/>
        <w:jc w:val="both"/>
        <w:rPr>
          <w:rFonts w:ascii="Cambria" w:hAnsi="Cambria"/>
          <w:sz w:val="22"/>
          <w:szCs w:val="22"/>
        </w:rPr>
      </w:pPr>
      <w:r w:rsidRPr="00B05A58">
        <w:rPr>
          <w:rFonts w:ascii="Cambria" w:hAnsi="Cambria"/>
          <w:sz w:val="22"/>
          <w:szCs w:val="22"/>
        </w:rPr>
        <w:t>A execução dos serviços deverá observar as boas práticas ambientais, não se identificando impactos ambientais significativos ou permanentes decorrentes da contratação, considerando a natureza do objeto e a finalidade de garantir a segurança e a continuidade do transporte escolar.</w:t>
      </w:r>
    </w:p>
    <w:p w14:paraId="2E6B1094" w14:textId="491877D9" w:rsidR="00407125" w:rsidRPr="009D77A7" w:rsidRDefault="00407125" w:rsidP="00397B61">
      <w:pPr>
        <w:shd w:val="clear" w:color="auto" w:fill="8EAADB" w:themeFill="accent1" w:themeFillTint="99"/>
        <w:tabs>
          <w:tab w:val="left" w:pos="720"/>
          <w:tab w:val="left" w:pos="1440"/>
          <w:tab w:val="left" w:pos="2160"/>
          <w:tab w:val="left" w:pos="2880"/>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1</w:t>
      </w:r>
      <w:r w:rsidR="00F37A9B" w:rsidRPr="009D77A7">
        <w:rPr>
          <w:rFonts w:ascii="Cambria" w:eastAsia="Times New Roman" w:hAnsi="Cambria" w:cstheme="minorHAnsi"/>
          <w:b/>
          <w:color w:val="000000"/>
          <w:lang w:eastAsia="zh-CN"/>
          <w14:ligatures w14:val="none"/>
        </w:rPr>
        <w:t>3</w:t>
      </w:r>
      <w:r w:rsidRPr="009D77A7">
        <w:rPr>
          <w:rFonts w:ascii="Cambria" w:eastAsia="Times New Roman" w:hAnsi="Cambria" w:cstheme="minorHAnsi"/>
          <w:b/>
          <w:color w:val="000000"/>
          <w:lang w:eastAsia="zh-CN"/>
          <w14:ligatures w14:val="none"/>
        </w:rPr>
        <w:t>. DECLARAÇÃO DE VIABILIDADE</w:t>
      </w:r>
      <w:r w:rsidR="00397B61" w:rsidRPr="009D77A7">
        <w:rPr>
          <w:rFonts w:ascii="Cambria" w:eastAsia="Times New Roman" w:hAnsi="Cambria" w:cstheme="minorHAnsi"/>
          <w:b/>
          <w:color w:val="000000"/>
          <w:lang w:eastAsia="zh-CN"/>
          <w14:ligatures w14:val="none"/>
        </w:rPr>
        <w:tab/>
      </w:r>
    </w:p>
    <w:p w14:paraId="627FDAB3" w14:textId="77777777" w:rsidR="00A741A5" w:rsidRPr="009D77A7" w:rsidRDefault="00A741A5" w:rsidP="00293B3C">
      <w:pPr>
        <w:suppressAutoHyphens/>
        <w:spacing w:after="0" w:line="240" w:lineRule="auto"/>
        <w:jc w:val="both"/>
        <w:rPr>
          <w:rFonts w:ascii="Cambria" w:eastAsia="LiberationSerif-Bold" w:hAnsi="Cambria" w:cstheme="minorHAnsi"/>
          <w:color w:val="000000"/>
          <w:lang w:eastAsia="zh-CN" w:bidi="ar"/>
          <w14:ligatures w14:val="none"/>
        </w:rPr>
      </w:pPr>
    </w:p>
    <w:p w14:paraId="3AA35FE4" w14:textId="77777777" w:rsidR="00B05A58" w:rsidRPr="00B05A58" w:rsidRDefault="00B05A58" w:rsidP="00B05A58">
      <w:pPr>
        <w:suppressAutoHyphens/>
        <w:spacing w:after="0" w:line="240" w:lineRule="auto"/>
        <w:jc w:val="both"/>
        <w:rPr>
          <w:rFonts w:ascii="Cambria" w:eastAsia="LiberationSerif-Bold" w:hAnsi="Cambria" w:cstheme="minorHAnsi"/>
          <w:color w:val="000000"/>
          <w:lang w:eastAsia="zh-CN" w:bidi="ar"/>
          <w14:ligatures w14:val="none"/>
        </w:rPr>
      </w:pPr>
      <w:r w:rsidRPr="00B05A58">
        <w:rPr>
          <w:rFonts w:ascii="Cambria" w:eastAsia="LiberationSerif-Bold" w:hAnsi="Cambria" w:cstheme="minorHAnsi"/>
          <w:color w:val="000000"/>
          <w:lang w:eastAsia="zh-CN" w:bidi="ar"/>
          <w14:ligatures w14:val="none"/>
        </w:rPr>
        <w:t>Com base nas informações técnicas, administrativas e operacionais apresentadas no presente Estudo Técnico Preliminar, conclui-se que a contratação é tecnicamente necessária, juridicamente adequada e administrativamente viável, mostrando-se indispensável para garantir a segurança dos usuários e a continuidade do serviço público essencial de transporte escolar.</w:t>
      </w:r>
    </w:p>
    <w:p w14:paraId="28A27191" w14:textId="77777777" w:rsidR="00B05A58" w:rsidRPr="00B05A58" w:rsidRDefault="00B05A58" w:rsidP="00B05A58">
      <w:pPr>
        <w:suppressAutoHyphens/>
        <w:spacing w:after="0" w:line="240" w:lineRule="auto"/>
        <w:jc w:val="both"/>
        <w:rPr>
          <w:rFonts w:ascii="Cambria" w:eastAsia="LiberationSerif-Bold" w:hAnsi="Cambria" w:cstheme="minorHAnsi"/>
          <w:color w:val="000000"/>
          <w:lang w:eastAsia="zh-CN" w:bidi="ar"/>
          <w14:ligatures w14:val="none"/>
        </w:rPr>
      </w:pPr>
    </w:p>
    <w:p w14:paraId="7AEB82F1" w14:textId="77777777" w:rsidR="00B05A58" w:rsidRPr="00B05A58" w:rsidRDefault="00B05A58" w:rsidP="00B05A58">
      <w:pPr>
        <w:suppressAutoHyphens/>
        <w:spacing w:after="0" w:line="240" w:lineRule="auto"/>
        <w:jc w:val="both"/>
        <w:rPr>
          <w:rFonts w:ascii="Cambria" w:eastAsia="LiberationSerif-Bold" w:hAnsi="Cambria" w:cstheme="minorHAnsi"/>
          <w:color w:val="000000"/>
          <w:lang w:eastAsia="zh-CN" w:bidi="ar"/>
          <w14:ligatures w14:val="none"/>
        </w:rPr>
      </w:pPr>
      <w:r w:rsidRPr="00B05A58">
        <w:rPr>
          <w:rFonts w:ascii="Cambria" w:eastAsia="LiberationSerif-Bold" w:hAnsi="Cambria" w:cstheme="minorHAnsi"/>
          <w:color w:val="000000"/>
          <w:lang w:eastAsia="zh-CN" w:bidi="ar"/>
          <w14:ligatures w14:val="none"/>
        </w:rPr>
        <w:t>A solução proposta revela-se proporcional e eficiente, considerando a urgência da demanda, a impossibilidade de definição prévia integral das intervenções sem diagnóstico técnico imediato e a inexistência de tempo hábil para a realização de procedimento licitatório regular no caso concreto. A contratação por dispensa de licitação atende ao interesse público, observando os princípios da legalidade, eficiência, razoabilidade, economicidade e continuidade do serviço público, previstos na Lei Federal nº 14.133/2021.</w:t>
      </w:r>
    </w:p>
    <w:p w14:paraId="380B4B64" w14:textId="77777777" w:rsidR="00B05A58" w:rsidRPr="00B05A58" w:rsidRDefault="00B05A58" w:rsidP="00B05A58">
      <w:pPr>
        <w:suppressAutoHyphens/>
        <w:spacing w:after="0" w:line="240" w:lineRule="auto"/>
        <w:jc w:val="both"/>
        <w:rPr>
          <w:rFonts w:ascii="Cambria" w:eastAsia="LiberationSerif-Bold" w:hAnsi="Cambria" w:cstheme="minorHAnsi"/>
          <w:color w:val="000000"/>
          <w:lang w:eastAsia="zh-CN" w:bidi="ar"/>
          <w14:ligatures w14:val="none"/>
        </w:rPr>
      </w:pPr>
    </w:p>
    <w:p w14:paraId="24580E47" w14:textId="77777777" w:rsidR="00B05A58" w:rsidRPr="00B05A58" w:rsidRDefault="00B05A58" w:rsidP="00B05A58">
      <w:pPr>
        <w:suppressAutoHyphens/>
        <w:spacing w:after="0" w:line="240" w:lineRule="auto"/>
        <w:jc w:val="both"/>
        <w:rPr>
          <w:rFonts w:ascii="Cambria" w:eastAsia="LiberationSerif-Bold" w:hAnsi="Cambria" w:cstheme="minorHAnsi"/>
          <w:color w:val="000000"/>
          <w:lang w:eastAsia="zh-CN" w:bidi="ar"/>
          <w14:ligatures w14:val="none"/>
        </w:rPr>
      </w:pPr>
      <w:r w:rsidRPr="00B05A58">
        <w:rPr>
          <w:rFonts w:ascii="Cambria" w:eastAsia="LiberationSerif-Bold" w:hAnsi="Cambria" w:cstheme="minorHAnsi"/>
          <w:color w:val="000000"/>
          <w:lang w:eastAsia="zh-CN" w:bidi="ar"/>
          <w14:ligatures w14:val="none"/>
        </w:rPr>
        <w:t>Ressalta-se, ainda, que a Administração Municipal reconhece o caráter excepcional da contratação direta e informa que já adota providências para a implementação de solução permanente, por meio de procedimento de credenciamento de profissionais ou empresas especializadas, de modo a aprimorar o planejamento e evitar a recorrência de contratações emergenciais.</w:t>
      </w:r>
    </w:p>
    <w:p w14:paraId="61287030" w14:textId="77777777" w:rsidR="00B05A58" w:rsidRPr="00B05A58" w:rsidRDefault="00B05A58" w:rsidP="00B05A58">
      <w:pPr>
        <w:suppressAutoHyphens/>
        <w:spacing w:after="0" w:line="240" w:lineRule="auto"/>
        <w:jc w:val="both"/>
        <w:rPr>
          <w:rFonts w:ascii="Cambria" w:eastAsia="LiberationSerif-Bold" w:hAnsi="Cambria" w:cstheme="minorHAnsi"/>
          <w:color w:val="000000"/>
          <w:lang w:eastAsia="zh-CN" w:bidi="ar"/>
          <w14:ligatures w14:val="none"/>
        </w:rPr>
      </w:pPr>
    </w:p>
    <w:p w14:paraId="5795E218" w14:textId="6764DCB1" w:rsidR="00607535" w:rsidRPr="009D77A7" w:rsidRDefault="00B05A58" w:rsidP="00B05A58">
      <w:pPr>
        <w:suppressAutoHyphens/>
        <w:spacing w:after="0" w:line="240" w:lineRule="auto"/>
        <w:jc w:val="both"/>
        <w:rPr>
          <w:rFonts w:ascii="Cambria" w:eastAsia="LiberationSerif-Bold" w:hAnsi="Cambria" w:cstheme="minorHAnsi"/>
          <w:color w:val="000000"/>
          <w:lang w:eastAsia="zh-CN" w:bidi="ar"/>
          <w14:ligatures w14:val="none"/>
        </w:rPr>
      </w:pPr>
      <w:r w:rsidRPr="00B05A58">
        <w:rPr>
          <w:rFonts w:ascii="Cambria" w:eastAsia="LiberationSerif-Bold" w:hAnsi="Cambria" w:cstheme="minorHAnsi"/>
          <w:color w:val="000000"/>
          <w:lang w:eastAsia="zh-CN" w:bidi="ar"/>
          <w14:ligatures w14:val="none"/>
        </w:rPr>
        <w:t>Diante do exposto, declara-se viável a contratação, nos termos propostos, estando o presente Estudo Técnico Preliminar apto a subsidiar a formalização do processo de dispensa de licitação.</w:t>
      </w:r>
    </w:p>
    <w:p w14:paraId="74E136F5" w14:textId="77777777" w:rsidR="006B7163" w:rsidRPr="009D77A7" w:rsidRDefault="006B7163" w:rsidP="00293B3C">
      <w:pPr>
        <w:suppressAutoHyphens/>
        <w:spacing w:after="0" w:line="240" w:lineRule="auto"/>
        <w:jc w:val="both"/>
        <w:rPr>
          <w:rFonts w:ascii="Cambria" w:eastAsia="LiberationSerif-Bold" w:hAnsi="Cambria" w:cstheme="minorHAnsi"/>
          <w:color w:val="000000"/>
          <w:lang w:eastAsia="zh-CN" w:bidi="ar"/>
          <w14:ligatures w14:val="none"/>
        </w:rPr>
      </w:pPr>
    </w:p>
    <w:p w14:paraId="377A2E4E" w14:textId="0DA0065C" w:rsidR="00270CA0" w:rsidRPr="009D77A7" w:rsidRDefault="00270CA0" w:rsidP="00270CA0">
      <w:pPr>
        <w:shd w:val="clear" w:color="auto" w:fill="8EAADB" w:themeFill="accent1" w:themeFillTint="99"/>
        <w:tabs>
          <w:tab w:val="left" w:pos="720"/>
          <w:tab w:val="left" w:pos="1440"/>
          <w:tab w:val="left" w:pos="2160"/>
          <w:tab w:val="left" w:pos="2880"/>
          <w:tab w:val="right" w:pos="8504"/>
        </w:tabs>
        <w:suppressAutoHyphens/>
        <w:spacing w:after="0" w:line="240" w:lineRule="auto"/>
        <w:rPr>
          <w:rFonts w:ascii="Cambria" w:eastAsia="Times New Roman" w:hAnsi="Cambria" w:cstheme="minorHAnsi"/>
          <w:lang w:eastAsia="zh-CN"/>
          <w14:ligatures w14:val="none"/>
        </w:rPr>
      </w:pPr>
      <w:r w:rsidRPr="009D77A7">
        <w:rPr>
          <w:rFonts w:ascii="Cambria" w:eastAsia="Times New Roman" w:hAnsi="Cambria" w:cstheme="minorHAnsi"/>
          <w:b/>
          <w:color w:val="000000"/>
          <w:lang w:eastAsia="zh-CN"/>
          <w14:ligatures w14:val="none"/>
        </w:rPr>
        <w:t>14. DISPOSIÇÕES FINAIS</w:t>
      </w:r>
    </w:p>
    <w:p w14:paraId="36CA05C2" w14:textId="77777777" w:rsidR="00954A2D" w:rsidRPr="009D77A7" w:rsidRDefault="00954A2D" w:rsidP="00270CA0">
      <w:pPr>
        <w:suppressAutoHyphens/>
        <w:spacing w:after="0" w:line="240" w:lineRule="auto"/>
        <w:jc w:val="both"/>
        <w:rPr>
          <w:rFonts w:ascii="Cambria" w:eastAsia="LiberationSerif-Bold" w:hAnsi="Cambria" w:cstheme="minorHAnsi"/>
          <w:color w:val="000000"/>
          <w:lang w:eastAsia="zh-CN" w:bidi="ar"/>
          <w14:ligatures w14:val="none"/>
        </w:rPr>
      </w:pPr>
    </w:p>
    <w:p w14:paraId="67A6645A" w14:textId="5E005E85" w:rsidR="00407125" w:rsidRDefault="00B05A58" w:rsidP="00270CA0">
      <w:pPr>
        <w:suppressAutoHyphens/>
        <w:spacing w:after="0" w:line="240" w:lineRule="auto"/>
        <w:jc w:val="both"/>
        <w:rPr>
          <w:rFonts w:ascii="Cambria" w:eastAsia="LiberationSerif-Bold" w:hAnsi="Cambria" w:cstheme="minorHAnsi"/>
          <w:color w:val="000000"/>
          <w:lang w:eastAsia="zh-CN" w:bidi="ar"/>
          <w14:ligatures w14:val="none"/>
        </w:rPr>
      </w:pPr>
      <w:r w:rsidRPr="00B05A58">
        <w:rPr>
          <w:rFonts w:ascii="Cambria" w:eastAsia="LiberationSerif-Bold" w:hAnsi="Cambria" w:cstheme="minorHAnsi"/>
          <w:color w:val="000000"/>
          <w:lang w:eastAsia="zh-CN" w:bidi="ar"/>
          <w14:ligatures w14:val="none"/>
        </w:rPr>
        <w:t>O presente Estudo Técnico Preliminar foi elaborado com base nas informações técnicas e operacionais prestadas pela Secretaria demandante, bem como nas necessidades identificadas pela Administração Municipal, destinando-se a subsidiar a contratação proposta de forma fundamentada e em conformidade com a legislação vigente. As definições quanto à execução dos serviços, quantidades e valores finais estarão condicionadas ao diagnóstico técnico dos veículos e à disponibilidade orçamentária, sendo a condução do processo de contratação de responsabilidade da Administração, observados os princípios da legalidade, eficiência, razoabilidade, economicidade e interesse público.</w:t>
      </w:r>
    </w:p>
    <w:p w14:paraId="4F36FFEA" w14:textId="77777777" w:rsidR="00B05A58" w:rsidRDefault="00B05A58" w:rsidP="00270CA0">
      <w:pPr>
        <w:suppressAutoHyphens/>
        <w:spacing w:after="0" w:line="240" w:lineRule="auto"/>
        <w:jc w:val="both"/>
        <w:rPr>
          <w:rFonts w:ascii="Cambria" w:eastAsia="LiberationSerif-Bold" w:hAnsi="Cambria" w:cstheme="minorHAnsi"/>
          <w:color w:val="000000"/>
          <w:lang w:eastAsia="zh-CN" w:bidi="ar"/>
          <w14:ligatures w14:val="none"/>
        </w:rPr>
      </w:pPr>
    </w:p>
    <w:p w14:paraId="0C04878E" w14:textId="77777777" w:rsidR="00B05A58" w:rsidRPr="009D77A7" w:rsidRDefault="00B05A58" w:rsidP="00270CA0">
      <w:pPr>
        <w:suppressAutoHyphens/>
        <w:spacing w:after="0" w:line="240" w:lineRule="auto"/>
        <w:jc w:val="both"/>
        <w:rPr>
          <w:rFonts w:ascii="Cambria" w:eastAsia="LiberationSerif-Bold" w:hAnsi="Cambria" w:cstheme="minorHAnsi"/>
          <w:color w:val="000000"/>
          <w:lang w:eastAsia="zh-CN" w:bidi="ar"/>
          <w14:ligatures w14:val="none"/>
        </w:rPr>
      </w:pPr>
    </w:p>
    <w:p w14:paraId="1456989B" w14:textId="77777777" w:rsidR="00AA5338" w:rsidRPr="009D77A7" w:rsidRDefault="00AA5338" w:rsidP="009D77A7">
      <w:pPr>
        <w:suppressAutoHyphens/>
        <w:spacing w:after="0" w:line="240" w:lineRule="auto"/>
        <w:jc w:val="both"/>
        <w:rPr>
          <w:rFonts w:ascii="Cambria" w:eastAsia="Times New Roman" w:hAnsi="Cambria" w:cstheme="minorHAnsi"/>
          <w:color w:val="FF0000"/>
          <w:lang w:eastAsia="zh-CN"/>
          <w14:ligatures w14:val="none"/>
        </w:rPr>
      </w:pPr>
    </w:p>
    <w:p w14:paraId="59291FCA" w14:textId="77777777" w:rsidR="00AA5338" w:rsidRPr="009D77A7" w:rsidRDefault="00AA5338" w:rsidP="00407125">
      <w:pPr>
        <w:suppressAutoHyphens/>
        <w:spacing w:after="0" w:line="240" w:lineRule="auto"/>
        <w:ind w:firstLine="907"/>
        <w:jc w:val="both"/>
        <w:rPr>
          <w:rFonts w:ascii="Cambria" w:eastAsia="Times New Roman" w:hAnsi="Cambria" w:cstheme="minorHAnsi"/>
          <w:color w:val="FF0000"/>
          <w:lang w:eastAsia="zh-CN"/>
          <w14:ligatures w14:val="none"/>
        </w:rPr>
      </w:pPr>
    </w:p>
    <w:p w14:paraId="37CB97EF" w14:textId="27FABE75" w:rsidR="00407125" w:rsidRPr="009D77A7" w:rsidRDefault="004F47A9" w:rsidP="00407125">
      <w:pPr>
        <w:suppressAutoHyphens/>
        <w:spacing w:after="0" w:line="100" w:lineRule="atLeast"/>
        <w:jc w:val="both"/>
        <w:rPr>
          <w:rFonts w:ascii="Cambria" w:eastAsia="Times New Roman" w:hAnsi="Cambria" w:cstheme="minorHAnsi"/>
          <w:lang w:eastAsia="zh-CN"/>
          <w14:ligatures w14:val="none"/>
        </w:rPr>
      </w:pPr>
      <w:r>
        <w:rPr>
          <w:rFonts w:ascii="Cambria" w:eastAsia="Times New Roman" w:hAnsi="Cambria" w:cstheme="minorHAnsi"/>
          <w:color w:val="000000"/>
          <w:lang w:eastAsia="zh-CN"/>
          <w14:ligatures w14:val="none"/>
        </w:rPr>
        <w:t>Mormaço, 05</w:t>
      </w:r>
      <w:r w:rsidR="00DA35CC" w:rsidRPr="009D77A7">
        <w:rPr>
          <w:rFonts w:ascii="Cambria" w:eastAsia="Times New Roman" w:hAnsi="Cambria" w:cstheme="minorHAnsi"/>
          <w:color w:val="000000"/>
          <w:lang w:eastAsia="zh-CN"/>
          <w14:ligatures w14:val="none"/>
        </w:rPr>
        <w:t xml:space="preserve"> de </w:t>
      </w:r>
      <w:r>
        <w:rPr>
          <w:rFonts w:ascii="Cambria" w:eastAsia="Times New Roman" w:hAnsi="Cambria" w:cstheme="minorHAnsi"/>
          <w:color w:val="000000"/>
          <w:lang w:eastAsia="zh-CN"/>
          <w14:ligatures w14:val="none"/>
        </w:rPr>
        <w:t>janeiro</w:t>
      </w:r>
      <w:r w:rsidR="00407125" w:rsidRPr="009D77A7">
        <w:rPr>
          <w:rFonts w:ascii="Cambria" w:eastAsia="Times New Roman" w:hAnsi="Cambria" w:cstheme="minorHAnsi"/>
          <w:color w:val="000000"/>
          <w:lang w:eastAsia="zh-CN"/>
          <w14:ligatures w14:val="none"/>
        </w:rPr>
        <w:t xml:space="preserve"> </w:t>
      </w:r>
      <w:proofErr w:type="spellStart"/>
      <w:r w:rsidR="00407125" w:rsidRPr="009D77A7">
        <w:rPr>
          <w:rFonts w:ascii="Cambria" w:eastAsia="Times New Roman" w:hAnsi="Cambria" w:cstheme="minorHAnsi"/>
          <w:color w:val="000000"/>
          <w:lang w:eastAsia="zh-CN"/>
          <w14:ligatures w14:val="none"/>
        </w:rPr>
        <w:t>de</w:t>
      </w:r>
      <w:proofErr w:type="spellEnd"/>
      <w:r w:rsidR="00407125" w:rsidRPr="009D77A7">
        <w:rPr>
          <w:rFonts w:ascii="Cambria" w:eastAsia="Times New Roman" w:hAnsi="Cambria" w:cstheme="minorHAnsi"/>
          <w:color w:val="000000"/>
          <w:lang w:eastAsia="zh-CN"/>
          <w14:ligatures w14:val="none"/>
        </w:rPr>
        <w:t xml:space="preserve"> 202</w:t>
      </w:r>
      <w:r>
        <w:rPr>
          <w:rFonts w:ascii="Cambria" w:eastAsia="Times New Roman" w:hAnsi="Cambria" w:cstheme="minorHAnsi"/>
          <w:color w:val="000000"/>
          <w:lang w:eastAsia="zh-CN"/>
          <w14:ligatures w14:val="none"/>
        </w:rPr>
        <w:t>6</w:t>
      </w:r>
      <w:bookmarkStart w:id="0" w:name="_GoBack"/>
      <w:bookmarkEnd w:id="0"/>
      <w:r w:rsidR="00407125" w:rsidRPr="009D77A7">
        <w:rPr>
          <w:rFonts w:ascii="Cambria" w:eastAsia="Times New Roman" w:hAnsi="Cambria" w:cstheme="minorHAnsi"/>
          <w:color w:val="000000"/>
          <w:lang w:eastAsia="zh-CN"/>
          <w14:ligatures w14:val="none"/>
        </w:rPr>
        <w:t>.</w:t>
      </w:r>
    </w:p>
    <w:p w14:paraId="1890825E" w14:textId="77777777" w:rsidR="00407125" w:rsidRPr="009D77A7" w:rsidRDefault="00407125" w:rsidP="00407125">
      <w:pPr>
        <w:suppressAutoHyphens/>
        <w:spacing w:after="0" w:line="100" w:lineRule="atLeast"/>
        <w:jc w:val="both"/>
        <w:rPr>
          <w:rFonts w:ascii="Cambria" w:eastAsia="Times New Roman" w:hAnsi="Cambria" w:cstheme="minorHAnsi"/>
          <w:b/>
          <w:bCs/>
          <w:color w:val="000000"/>
          <w:lang w:eastAsia="zh-CN"/>
          <w14:ligatures w14:val="none"/>
        </w:rPr>
      </w:pPr>
    </w:p>
    <w:p w14:paraId="2AB6B020" w14:textId="77777777" w:rsidR="00407125" w:rsidRPr="009D77A7" w:rsidRDefault="00407125" w:rsidP="00407125">
      <w:pPr>
        <w:suppressAutoHyphens/>
        <w:spacing w:after="0" w:line="240" w:lineRule="auto"/>
        <w:rPr>
          <w:rFonts w:ascii="Cambria" w:eastAsia="Times New Roman" w:hAnsi="Cambria" w:cstheme="minorHAnsi"/>
          <w:b/>
          <w:bCs/>
          <w:color w:val="000000"/>
          <w:u w:val="single"/>
          <w:lang w:eastAsia="zh-CN"/>
          <w14:ligatures w14:val="none"/>
        </w:rPr>
      </w:pPr>
    </w:p>
    <w:p w14:paraId="19B56C0A" w14:textId="77777777" w:rsidR="00AA5338" w:rsidRDefault="00AA5338" w:rsidP="00407125">
      <w:pPr>
        <w:suppressAutoHyphens/>
        <w:spacing w:after="0" w:line="240" w:lineRule="auto"/>
        <w:rPr>
          <w:rFonts w:ascii="Cambria" w:eastAsia="Times New Roman" w:hAnsi="Cambria" w:cstheme="minorHAnsi"/>
          <w:b/>
          <w:bCs/>
          <w:color w:val="000000"/>
          <w:u w:val="single"/>
          <w:lang w:eastAsia="zh-CN"/>
          <w14:ligatures w14:val="none"/>
        </w:rPr>
      </w:pPr>
    </w:p>
    <w:p w14:paraId="55DEC6E7" w14:textId="77777777" w:rsidR="004F47A9" w:rsidRDefault="004F47A9" w:rsidP="00407125">
      <w:pPr>
        <w:suppressAutoHyphens/>
        <w:spacing w:after="0" w:line="240" w:lineRule="auto"/>
        <w:rPr>
          <w:rFonts w:ascii="Cambria" w:eastAsia="Times New Roman" w:hAnsi="Cambria" w:cstheme="minorHAnsi"/>
          <w:b/>
          <w:bCs/>
          <w:color w:val="000000"/>
          <w:u w:val="single"/>
          <w:lang w:eastAsia="zh-CN"/>
          <w14:ligatures w14:val="none"/>
        </w:rPr>
      </w:pPr>
    </w:p>
    <w:p w14:paraId="5E816E13" w14:textId="77777777" w:rsidR="004F47A9" w:rsidRPr="009D77A7" w:rsidRDefault="004F47A9" w:rsidP="00407125">
      <w:pPr>
        <w:suppressAutoHyphens/>
        <w:spacing w:after="0" w:line="240" w:lineRule="auto"/>
        <w:rPr>
          <w:rFonts w:ascii="Cambria" w:eastAsia="Times New Roman" w:hAnsi="Cambria" w:cstheme="minorHAnsi"/>
          <w:b/>
          <w:bCs/>
          <w:color w:val="000000"/>
          <w:u w:val="single"/>
          <w:lang w:eastAsia="zh-CN"/>
          <w14:ligatures w14:val="none"/>
        </w:rPr>
      </w:pPr>
    </w:p>
    <w:p w14:paraId="52D2D129" w14:textId="77777777" w:rsidR="001321C0" w:rsidRPr="009D77A7" w:rsidRDefault="001321C0" w:rsidP="00407125">
      <w:pPr>
        <w:suppressAutoHyphens/>
        <w:spacing w:after="0" w:line="240" w:lineRule="auto"/>
        <w:rPr>
          <w:rFonts w:ascii="Cambria" w:eastAsia="Times New Roman" w:hAnsi="Cambria" w:cstheme="minorHAnsi"/>
          <w:b/>
          <w:bCs/>
          <w:color w:val="000000"/>
          <w:u w:val="single"/>
          <w:lang w:eastAsia="zh-CN"/>
          <w14:ligatures w14:val="none"/>
        </w:rPr>
      </w:pPr>
    </w:p>
    <w:p w14:paraId="43977F41" w14:textId="41DC52FC" w:rsidR="00407125" w:rsidRPr="009D77A7" w:rsidRDefault="001826A4" w:rsidP="001826A4">
      <w:pPr>
        <w:suppressAutoHyphens/>
        <w:spacing w:after="0" w:line="240" w:lineRule="auto"/>
        <w:rPr>
          <w:rFonts w:ascii="Cambria" w:eastAsia="Times New Roman" w:hAnsi="Cambria" w:cstheme="minorHAnsi"/>
          <w:bCs/>
          <w:color w:val="000000"/>
          <w:lang w:eastAsia="zh-CN"/>
          <w14:ligatures w14:val="none"/>
        </w:rPr>
      </w:pPr>
      <w:r w:rsidRPr="009D77A7">
        <w:rPr>
          <w:rFonts w:ascii="Cambria" w:eastAsia="Times New Roman" w:hAnsi="Cambria" w:cstheme="minorHAnsi"/>
          <w:bCs/>
          <w:color w:val="000000"/>
          <w:lang w:eastAsia="zh-CN"/>
          <w14:ligatures w14:val="none"/>
        </w:rPr>
        <w:t>Mônica Vogl</w:t>
      </w:r>
    </w:p>
    <w:p w14:paraId="69F163D3" w14:textId="11FE81ED" w:rsidR="001826A4" w:rsidRPr="009D77A7" w:rsidRDefault="001826A4" w:rsidP="001826A4">
      <w:pPr>
        <w:suppressAutoHyphens/>
        <w:spacing w:after="0" w:line="240" w:lineRule="auto"/>
        <w:rPr>
          <w:rFonts w:ascii="Cambria" w:eastAsia="Times New Roman" w:hAnsi="Cambria" w:cstheme="minorHAnsi"/>
          <w:bCs/>
          <w:color w:val="000000"/>
          <w:lang w:eastAsia="zh-CN"/>
          <w14:ligatures w14:val="none"/>
        </w:rPr>
      </w:pPr>
      <w:r w:rsidRPr="009D77A7">
        <w:rPr>
          <w:rFonts w:ascii="Cambria" w:eastAsia="Times New Roman" w:hAnsi="Cambria" w:cstheme="minorHAnsi"/>
          <w:bCs/>
          <w:color w:val="000000"/>
          <w:lang w:eastAsia="zh-CN"/>
          <w14:ligatures w14:val="none"/>
        </w:rPr>
        <w:t>Secretaria Municipal da Administração</w:t>
      </w:r>
    </w:p>
    <w:sectPr w:rsidR="001826A4" w:rsidRPr="009D77A7" w:rsidSect="00FE7AFD">
      <w:headerReference w:type="default" r:id="rId7"/>
      <w:pgSz w:w="11906" w:h="16838"/>
      <w:pgMar w:top="1560" w:right="1701" w:bottom="1417" w:left="1701" w:header="708" w:footer="54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319E7F" w14:textId="77777777" w:rsidR="00831420" w:rsidRDefault="00831420" w:rsidP="00FE7AFD">
      <w:pPr>
        <w:spacing w:after="0" w:line="240" w:lineRule="auto"/>
      </w:pPr>
      <w:r>
        <w:separator/>
      </w:r>
    </w:p>
  </w:endnote>
  <w:endnote w:type="continuationSeparator" w:id="0">
    <w:p w14:paraId="1B010E61" w14:textId="77777777" w:rsidR="00831420" w:rsidRDefault="00831420" w:rsidP="00FE7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Serif-Bold">
    <w:altName w:val="Segoe Print"/>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EE0E5" w14:textId="77777777" w:rsidR="00831420" w:rsidRDefault="00831420" w:rsidP="00FE7AFD">
      <w:pPr>
        <w:spacing w:after="0" w:line="240" w:lineRule="auto"/>
      </w:pPr>
      <w:r>
        <w:separator/>
      </w:r>
    </w:p>
  </w:footnote>
  <w:footnote w:type="continuationSeparator" w:id="0">
    <w:p w14:paraId="4D44264B" w14:textId="77777777" w:rsidR="00831420" w:rsidRDefault="00831420" w:rsidP="00FE7A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77A2A" w14:textId="1924B57C" w:rsidR="00287079" w:rsidRPr="00FE7AFD" w:rsidRDefault="00287079" w:rsidP="00FE7AFD">
    <w:pPr>
      <w:tabs>
        <w:tab w:val="num" w:pos="-284"/>
      </w:tabs>
      <w:suppressAutoHyphens/>
      <w:spacing w:after="0" w:line="240" w:lineRule="auto"/>
      <w:ind w:left="-284"/>
      <w:jc w:val="center"/>
      <w:outlineLvl w:val="0"/>
      <w:rPr>
        <w:rFonts w:ascii="Calibri" w:eastAsia="Times New Roman" w:hAnsi="Calibri" w:cs="Calibri"/>
        <w:b/>
        <w:bCs/>
        <w:kern w:val="0"/>
        <w:sz w:val="28"/>
        <w:szCs w:val="28"/>
        <w:lang w:val="pt-PT"/>
        <w14:ligatures w14:val="none"/>
      </w:rPr>
    </w:pPr>
    <w:bookmarkStart w:id="1" w:name="_Hlk163025399"/>
    <w:r w:rsidRPr="0044473C">
      <w:rPr>
        <w:rFonts w:ascii="Calibri" w:eastAsia="Times New Roman" w:hAnsi="Calibri" w:cs="Times New Roman"/>
        <w:noProof/>
        <w:sz w:val="24"/>
        <w:szCs w:val="24"/>
        <w:lang w:eastAsia="pt-BR"/>
      </w:rPr>
      <w:drawing>
        <wp:anchor distT="0" distB="0" distL="114300" distR="114300" simplePos="0" relativeHeight="251662336" behindDoc="0" locked="0" layoutInCell="1" allowOverlap="1" wp14:anchorId="4CA40BBC" wp14:editId="2D0EAAD4">
          <wp:simplePos x="0" y="0"/>
          <wp:positionH relativeFrom="column">
            <wp:posOffset>4810125</wp:posOffset>
          </wp:positionH>
          <wp:positionV relativeFrom="paragraph">
            <wp:posOffset>-240665</wp:posOffset>
          </wp:positionV>
          <wp:extent cx="895350" cy="895350"/>
          <wp:effectExtent l="0" t="0" r="0" b="0"/>
          <wp:wrapNone/>
          <wp:docPr id="143088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7AFD">
      <w:rPr>
        <w:rFonts w:ascii="Calibri" w:eastAsia="Times New Roman" w:hAnsi="Calibri" w:cs="Calibri"/>
        <w:noProof/>
        <w:kern w:val="0"/>
        <w:lang w:eastAsia="pt-BR"/>
        <w14:ligatures w14:val="none"/>
      </w:rPr>
      <w:drawing>
        <wp:anchor distT="0" distB="0" distL="0" distR="0" simplePos="0" relativeHeight="251660288" behindDoc="0" locked="0" layoutInCell="1" allowOverlap="1" wp14:anchorId="45FDAC7D" wp14:editId="4FE1F3B6">
          <wp:simplePos x="0" y="0"/>
          <wp:positionH relativeFrom="margin">
            <wp:posOffset>-323850</wp:posOffset>
          </wp:positionH>
          <wp:positionV relativeFrom="paragraph">
            <wp:posOffset>-233680</wp:posOffset>
          </wp:positionV>
          <wp:extent cx="838200" cy="791210"/>
          <wp:effectExtent l="0" t="0" r="0" b="8890"/>
          <wp:wrapNone/>
          <wp:docPr id="1180738954"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7AFD">
      <w:rPr>
        <w:rFonts w:ascii="Calibri" w:eastAsia="Times New Roman" w:hAnsi="Calibri" w:cs="Calibri"/>
        <w:b/>
        <w:bCs/>
        <w:kern w:val="0"/>
        <w:sz w:val="28"/>
        <w:szCs w:val="28"/>
        <w:lang w:val="pt-PT"/>
        <w14:ligatures w14:val="none"/>
      </w:rPr>
      <w:t>ESTADO DO RIO GRANDE DO SUL</w:t>
    </w:r>
  </w:p>
  <w:p w14:paraId="53963F0D" w14:textId="31D37B0F" w:rsidR="00287079" w:rsidRDefault="00287079" w:rsidP="00FE7AFD">
    <w:pPr>
      <w:tabs>
        <w:tab w:val="num" w:pos="-284"/>
      </w:tabs>
      <w:ind w:left="-284"/>
      <w:jc w:val="center"/>
    </w:pPr>
    <w:r w:rsidRPr="00FE7AFD">
      <w:rPr>
        <w:rFonts w:ascii="Calibri" w:eastAsia="Calibri" w:hAnsi="Calibri" w:cs="Times New Roman"/>
        <w:b/>
        <w:noProof/>
        <w:kern w:val="0"/>
        <w:sz w:val="26"/>
        <w:szCs w:val="26"/>
        <w:lang w:eastAsia="pt-BR"/>
        <w14:ligatures w14:val="none"/>
      </w:rPr>
      <mc:AlternateContent>
        <mc:Choice Requires="wpg">
          <w:drawing>
            <wp:anchor distT="0" distB="0" distL="114300" distR="114300" simplePos="0" relativeHeight="251659264" behindDoc="1" locked="0" layoutInCell="1" allowOverlap="1" wp14:anchorId="00511523" wp14:editId="71935173">
              <wp:simplePos x="0" y="0"/>
              <wp:positionH relativeFrom="margin">
                <wp:align>center</wp:align>
              </wp:positionH>
              <wp:positionV relativeFrom="paragraph">
                <wp:posOffset>316230</wp:posOffset>
              </wp:positionV>
              <wp:extent cx="6629400" cy="9591264"/>
              <wp:effectExtent l="0" t="0" r="19050" b="1016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591264"/>
                        <a:chOff x="621" y="1762"/>
                        <a:chExt cx="10620" cy="14465"/>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351"/>
                          <a:ext cx="9958" cy="876"/>
                        </a:xfrm>
                        <a:prstGeom prst="rect">
                          <a:avLst/>
                        </a:prstGeom>
                        <a:solidFill>
                          <a:srgbClr val="FFFFFF"/>
                        </a:solidFill>
                        <a:ln w="9525">
                          <a:solidFill>
                            <a:srgbClr val="FFFFFF"/>
                          </a:solidFill>
                          <a:miter lim="800000"/>
                          <a:headEnd/>
                          <a:tailEnd/>
                        </a:ln>
                      </wps:spPr>
                      <wps:txbx>
                        <w:txbxContent>
                          <w:p w14:paraId="60026A0F" w14:textId="77777777" w:rsidR="00287079" w:rsidRPr="00FE7AFD" w:rsidRDefault="00287079" w:rsidP="00FE7AFD">
                            <w:pPr>
                              <w:spacing w:after="0"/>
                              <w:jc w:val="center"/>
                              <w:rPr>
                                <w:rFonts w:cs="Calibri"/>
                                <w:lang w:val="en-US"/>
                              </w:rPr>
                            </w:pPr>
                            <w:r w:rsidRPr="00FE7AFD">
                              <w:rPr>
                                <w:rFonts w:cs="Calibri"/>
                                <w:lang w:val="en-US"/>
                              </w:rPr>
                              <w:t>AV. WILLIBALDO KOENIG, 864 – FONE 0800 554 3275 - MORMAÇO /RS - CEP 99315-000</w:t>
                            </w:r>
                          </w:p>
                          <w:bookmarkStart w:id="2" w:name="_Hlk183502913"/>
                          <w:p w14:paraId="57ABB117" w14:textId="77777777" w:rsidR="00287079" w:rsidRPr="00FE7AFD" w:rsidRDefault="00287079"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2"/>
                            <w:r w:rsidRPr="00FE7AFD">
                              <w:rPr>
                                <w:rFonts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11523" id="Agrupar 2009441806" o:spid="_x0000_s1026" style="position:absolute;left:0;text-align:left;margin-left:0;margin-top:24.9pt;width:522pt;height:755.2pt;z-index:-251657216;mso-position-horizontal:center;mso-position-horizontal-relative:margin" coordorigin="621,1762" coordsize="10620,1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">
              <v:roundrect id="AutoShape 3" o:spid="_x0000_s1027" style="position:absolute;left:621;top:1805;width:10620;height:14040;visibility:visible;mso-wrap-style:square;v-text-anchor:top" arcsize="63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9OMcA&#10;AADjAAAADwAAAGRycy9kb3ducmV2LnhtbERPX2vCMBB/F/Ydwg32pukq2tkZZQyVvck6Efd2NGdT&#10;1lxKk9X67RdB2OP9/t9yPdhG9NT52rGC50kCgrh0uuZKweFrO34B4QOyxsYxKbiSh/XqYbTEXLsL&#10;f1JfhErEEPY5KjAhtLmUvjRk0U9cSxy5s+sshnh2ldQdXmK4bWSaJHNpsebYYLCld0PlT/FrFcjd&#10;wW6y/js1p2O2uG7Sc6H9Xqmnx+HtFUSgIfyL7+4PHecvklk2m6bZFG4/RQD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h/TjHAAAA4wAAAA8AAAAAAAAAAAAAAAAAmAIAAGRy&#10;cy9kb3ducmV2LnhtbFBLBQYAAAAABAAEAPUAAACMAwAAAAA=&#10;"/>
              <v:shapetype id="_x0000_t202" coordsize="21600,21600" o:spt="202" path="m,l,21600r21600,l21600,xe">
                <v:stroke joinstyle="miter"/>
                <v:path gradientshapeok="t" o:connecttype="rect"/>
              </v:shapetype>
              <v:shape id="Text Box 4" o:spid="_x0000_s1028" type="#_x0000_t202" style="position:absolute;left:981;top:15351;width:995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QU8sA&#10;AADjAAAADwAAAGRycy9kb3ducmV2LnhtbESPzU7DQAyE70i8w8pIXBDd/CgIhW6rqioq1xYu3Kys&#10;m0RkvUl226R9enxA4mjPeObzcj27Tl1oDK1nA+kiAUVcedtybeDr8/35FVSIyBY7z2TgSgHWq/u7&#10;JZbWT3ygyzHWSkI4lGigibEvtQ5VQw7DwvfEop386DDKONbajjhJuOt0liQv2mHL0tBgT9uGqp/j&#10;2Rnw0+7qPA1J9vR9c/vtZjicssGYx4d58wYq0hz/zX/XH1bwizTNiyLPBVp+kgXo1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RKdBTywAAAOMAAAAPAAAAAAAAAAAAAAAAAJgC&#10;AABkcnMvZG93bnJldi54bWxQSwUGAAAAAAQABAD1AAAAkAMAAAAA&#10;" strokecolor="white">
                <v:textbox>
                  <w:txbxContent>
                    <w:p w14:paraId="60026A0F" w14:textId="77777777" w:rsidR="00287079" w:rsidRPr="00FE7AFD" w:rsidRDefault="00287079" w:rsidP="00FE7AFD">
                      <w:pPr>
                        <w:spacing w:after="0"/>
                        <w:jc w:val="center"/>
                        <w:rPr>
                          <w:rFonts w:cs="Calibri"/>
                          <w:lang w:val="en-US"/>
                        </w:rPr>
                      </w:pPr>
                      <w:r w:rsidRPr="00FE7AFD">
                        <w:rPr>
                          <w:rFonts w:cs="Calibri"/>
                          <w:lang w:val="en-US"/>
                        </w:rPr>
                        <w:t>AV. WILLIBALDO KOENIG, 864 – FONE 0800 554 3275 - MORMAÇO /RS - CEP 99315-000</w:t>
                      </w:r>
                    </w:p>
                    <w:bookmarkStart w:id="3" w:name="_Hlk183502913"/>
                    <w:p w14:paraId="57ABB117" w14:textId="77777777" w:rsidR="00287079" w:rsidRPr="00FE7AFD" w:rsidRDefault="00287079"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3"/>
                      <w:r w:rsidRPr="00FE7AFD">
                        <w:rPr>
                          <w:rFonts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gW8cA&#10;AADjAAAADwAAAGRycy9kb3ducmV2LnhtbERPT0/CMBS/k/gdmmfiDVp0GDPpFsUZPHBAwPtL+9wW&#10;19dlrTD49NbExOP7/X/LcnSdONIQWs8a5jMFgth423Kt4bB/nT6ACBHZYueZNJwpQFlcTZaYW3/i&#10;dzruYi1SCIccNTQx9rmUwTTkMMx8T5y4Tz84jOkcamkHPKVw18lbpe6lw5ZTQ4M9rRoyX7tvp2GL&#10;+LK9rI15rs6brKLVR0W+0/rmenx6BBFpjP/iP/ebTfOzucruFmqRwe9PCQBZ/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f4FvHAAAA4wAAAA8AAAAAAAAAAAAAAAAAmAIAAGRy&#10;cy9kb3ducmV2LnhtbFBLBQYAAAAABAAEAPUAAACMAwAAAAA=&#10;" strokecolor="white"/>
              <w10:wrap anchorx="margin"/>
            </v:group>
          </w:pict>
        </mc:Fallback>
      </mc:AlternateContent>
    </w:r>
    <w:r w:rsidRPr="00FE7AFD">
      <w:rPr>
        <w:rFonts w:ascii="Calibri" w:eastAsia="Times New Roman" w:hAnsi="Calibri" w:cs="Calibri"/>
        <w:b/>
        <w:bCs/>
        <w:kern w:val="0"/>
        <w:sz w:val="28"/>
        <w:szCs w:val="28"/>
        <w:lang w:val="pt-PT"/>
        <w14:ligatures w14:val="none"/>
      </w:rPr>
      <w:t>PREFEITURA</w:t>
    </w:r>
    <w:r w:rsidRPr="00FE7AFD">
      <w:rPr>
        <w:rFonts w:ascii="Calibri" w:eastAsia="Times New Roman" w:hAnsi="Calibri" w:cs="Calibri"/>
        <w:b/>
        <w:bCs/>
        <w:spacing w:val="-6"/>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MUNICIPAL</w:t>
    </w:r>
    <w:r w:rsidRPr="00FE7AFD">
      <w:rPr>
        <w:rFonts w:ascii="Calibri" w:eastAsia="Times New Roman" w:hAnsi="Calibri" w:cs="Calibri"/>
        <w:b/>
        <w:bCs/>
        <w:spacing w:val="-7"/>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DE</w:t>
    </w:r>
    <w:r w:rsidRPr="00FE7AFD">
      <w:rPr>
        <w:rFonts w:ascii="Calibri" w:eastAsia="Times New Roman" w:hAnsi="Calibri" w:cs="Calibri"/>
        <w:b/>
        <w:bCs/>
        <w:spacing w:val="-4"/>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MORMAÇO</w:t>
    </w:r>
    <w:bookmarkEnd w:id="1"/>
  </w:p>
  <w:p w14:paraId="20F6BBAF" w14:textId="77777777" w:rsidR="00287079" w:rsidRDefault="0028707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62AE"/>
    <w:multiLevelType w:val="multilevel"/>
    <w:tmpl w:val="F5FA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00AAD"/>
    <w:multiLevelType w:val="multilevel"/>
    <w:tmpl w:val="87C6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E4DF3"/>
    <w:multiLevelType w:val="multilevel"/>
    <w:tmpl w:val="6874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F6A3C"/>
    <w:multiLevelType w:val="multilevel"/>
    <w:tmpl w:val="B61E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070A6"/>
    <w:multiLevelType w:val="multilevel"/>
    <w:tmpl w:val="DC36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F17AF"/>
    <w:multiLevelType w:val="multilevel"/>
    <w:tmpl w:val="891EA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C2242"/>
    <w:multiLevelType w:val="multilevel"/>
    <w:tmpl w:val="FFDA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B619E"/>
    <w:multiLevelType w:val="multilevel"/>
    <w:tmpl w:val="74788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5900CB"/>
    <w:multiLevelType w:val="multilevel"/>
    <w:tmpl w:val="57EE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40309"/>
    <w:multiLevelType w:val="multilevel"/>
    <w:tmpl w:val="38405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E2B5B"/>
    <w:multiLevelType w:val="multilevel"/>
    <w:tmpl w:val="E740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F8212D"/>
    <w:multiLevelType w:val="multilevel"/>
    <w:tmpl w:val="EEDC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796B2E"/>
    <w:multiLevelType w:val="multilevel"/>
    <w:tmpl w:val="4476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1374F5"/>
    <w:multiLevelType w:val="multilevel"/>
    <w:tmpl w:val="699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C172FD"/>
    <w:multiLevelType w:val="multilevel"/>
    <w:tmpl w:val="334C4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7E2D50"/>
    <w:multiLevelType w:val="multilevel"/>
    <w:tmpl w:val="2EA4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73FB5"/>
    <w:multiLevelType w:val="multilevel"/>
    <w:tmpl w:val="7E9E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977C7"/>
    <w:multiLevelType w:val="multilevel"/>
    <w:tmpl w:val="C6B8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F23E70"/>
    <w:multiLevelType w:val="multilevel"/>
    <w:tmpl w:val="3828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434620"/>
    <w:multiLevelType w:val="multilevel"/>
    <w:tmpl w:val="F4C264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D3712C"/>
    <w:multiLevelType w:val="multilevel"/>
    <w:tmpl w:val="0662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5501D2"/>
    <w:multiLevelType w:val="multilevel"/>
    <w:tmpl w:val="F736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491263"/>
    <w:multiLevelType w:val="multilevel"/>
    <w:tmpl w:val="1772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706B6"/>
    <w:multiLevelType w:val="multilevel"/>
    <w:tmpl w:val="3020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9117A"/>
    <w:multiLevelType w:val="multilevel"/>
    <w:tmpl w:val="54D2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B43FF7"/>
    <w:multiLevelType w:val="multilevel"/>
    <w:tmpl w:val="50BA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233EA8"/>
    <w:multiLevelType w:val="multilevel"/>
    <w:tmpl w:val="F58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1025C7"/>
    <w:multiLevelType w:val="multilevel"/>
    <w:tmpl w:val="FAC4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BD11E8"/>
    <w:multiLevelType w:val="multilevel"/>
    <w:tmpl w:val="321CC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F4280C"/>
    <w:multiLevelType w:val="multilevel"/>
    <w:tmpl w:val="1F2E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411BD6"/>
    <w:multiLevelType w:val="multilevel"/>
    <w:tmpl w:val="301C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651DC"/>
    <w:multiLevelType w:val="multilevel"/>
    <w:tmpl w:val="6202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6B52C6"/>
    <w:multiLevelType w:val="multilevel"/>
    <w:tmpl w:val="92EE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C22F2C"/>
    <w:multiLevelType w:val="multilevel"/>
    <w:tmpl w:val="DEB2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FE2B13"/>
    <w:multiLevelType w:val="multilevel"/>
    <w:tmpl w:val="817C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E6D76"/>
    <w:multiLevelType w:val="multilevel"/>
    <w:tmpl w:val="45F6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F45DC1"/>
    <w:multiLevelType w:val="multilevel"/>
    <w:tmpl w:val="FEACC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981867"/>
    <w:multiLevelType w:val="multilevel"/>
    <w:tmpl w:val="DB8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CB4752"/>
    <w:multiLevelType w:val="multilevel"/>
    <w:tmpl w:val="C2BE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073A72"/>
    <w:multiLevelType w:val="multilevel"/>
    <w:tmpl w:val="E4B2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CD2F53"/>
    <w:multiLevelType w:val="multilevel"/>
    <w:tmpl w:val="59384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4D4FAE"/>
    <w:multiLevelType w:val="multilevel"/>
    <w:tmpl w:val="12BE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095FBB"/>
    <w:multiLevelType w:val="multilevel"/>
    <w:tmpl w:val="B2F2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6B00F9"/>
    <w:multiLevelType w:val="multilevel"/>
    <w:tmpl w:val="0FA6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9D7A4F"/>
    <w:multiLevelType w:val="multilevel"/>
    <w:tmpl w:val="FC32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3"/>
  </w:num>
  <w:num w:numId="4">
    <w:abstractNumId w:val="33"/>
  </w:num>
  <w:num w:numId="5">
    <w:abstractNumId w:val="24"/>
  </w:num>
  <w:num w:numId="6">
    <w:abstractNumId w:val="32"/>
  </w:num>
  <w:num w:numId="7">
    <w:abstractNumId w:val="42"/>
  </w:num>
  <w:num w:numId="8">
    <w:abstractNumId w:val="44"/>
  </w:num>
  <w:num w:numId="9">
    <w:abstractNumId w:val="8"/>
  </w:num>
  <w:num w:numId="10">
    <w:abstractNumId w:val="20"/>
  </w:num>
  <w:num w:numId="11">
    <w:abstractNumId w:val="6"/>
  </w:num>
  <w:num w:numId="12">
    <w:abstractNumId w:val="35"/>
  </w:num>
  <w:num w:numId="13">
    <w:abstractNumId w:val="1"/>
  </w:num>
  <w:num w:numId="14">
    <w:abstractNumId w:val="40"/>
  </w:num>
  <w:num w:numId="15">
    <w:abstractNumId w:val="19"/>
  </w:num>
  <w:num w:numId="16">
    <w:abstractNumId w:val="37"/>
  </w:num>
  <w:num w:numId="17">
    <w:abstractNumId w:val="38"/>
  </w:num>
  <w:num w:numId="18">
    <w:abstractNumId w:val="18"/>
  </w:num>
  <w:num w:numId="19">
    <w:abstractNumId w:val="22"/>
  </w:num>
  <w:num w:numId="20">
    <w:abstractNumId w:val="21"/>
  </w:num>
  <w:num w:numId="21">
    <w:abstractNumId w:val="17"/>
  </w:num>
  <w:num w:numId="22">
    <w:abstractNumId w:val="14"/>
  </w:num>
  <w:num w:numId="23">
    <w:abstractNumId w:val="26"/>
  </w:num>
  <w:num w:numId="24">
    <w:abstractNumId w:val="9"/>
  </w:num>
  <w:num w:numId="25">
    <w:abstractNumId w:val="3"/>
  </w:num>
  <w:num w:numId="26">
    <w:abstractNumId w:val="28"/>
  </w:num>
  <w:num w:numId="27">
    <w:abstractNumId w:val="5"/>
  </w:num>
  <w:num w:numId="28">
    <w:abstractNumId w:val="27"/>
  </w:num>
  <w:num w:numId="29">
    <w:abstractNumId w:val="34"/>
  </w:num>
  <w:num w:numId="30">
    <w:abstractNumId w:val="10"/>
  </w:num>
  <w:num w:numId="31">
    <w:abstractNumId w:val="29"/>
  </w:num>
  <w:num w:numId="32">
    <w:abstractNumId w:val="15"/>
  </w:num>
  <w:num w:numId="33">
    <w:abstractNumId w:val="4"/>
  </w:num>
  <w:num w:numId="34">
    <w:abstractNumId w:val="16"/>
  </w:num>
  <w:num w:numId="35">
    <w:abstractNumId w:val="23"/>
  </w:num>
  <w:num w:numId="36">
    <w:abstractNumId w:val="2"/>
  </w:num>
  <w:num w:numId="37">
    <w:abstractNumId w:val="30"/>
  </w:num>
  <w:num w:numId="38">
    <w:abstractNumId w:val="25"/>
  </w:num>
  <w:num w:numId="39">
    <w:abstractNumId w:val="39"/>
  </w:num>
  <w:num w:numId="40">
    <w:abstractNumId w:val="7"/>
  </w:num>
  <w:num w:numId="41">
    <w:abstractNumId w:val="31"/>
  </w:num>
  <w:num w:numId="42">
    <w:abstractNumId w:val="36"/>
  </w:num>
  <w:num w:numId="43">
    <w:abstractNumId w:val="43"/>
  </w:num>
  <w:num w:numId="44">
    <w:abstractNumId w:val="41"/>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FD"/>
    <w:rsid w:val="00024D57"/>
    <w:rsid w:val="00043EB4"/>
    <w:rsid w:val="0006393D"/>
    <w:rsid w:val="000721E2"/>
    <w:rsid w:val="000B5993"/>
    <w:rsid w:val="000C30E3"/>
    <w:rsid w:val="000E404B"/>
    <w:rsid w:val="00101731"/>
    <w:rsid w:val="001321C0"/>
    <w:rsid w:val="00162A9C"/>
    <w:rsid w:val="001826A4"/>
    <w:rsid w:val="001A32C2"/>
    <w:rsid w:val="001C524F"/>
    <w:rsid w:val="001E54AA"/>
    <w:rsid w:val="001F5DE0"/>
    <w:rsid w:val="002546A8"/>
    <w:rsid w:val="00270CA0"/>
    <w:rsid w:val="00287079"/>
    <w:rsid w:val="00293B3C"/>
    <w:rsid w:val="0029442B"/>
    <w:rsid w:val="002B654D"/>
    <w:rsid w:val="0030593C"/>
    <w:rsid w:val="00392A31"/>
    <w:rsid w:val="00397B61"/>
    <w:rsid w:val="003A2E4B"/>
    <w:rsid w:val="003B5377"/>
    <w:rsid w:val="00407125"/>
    <w:rsid w:val="00425174"/>
    <w:rsid w:val="00431975"/>
    <w:rsid w:val="0044473C"/>
    <w:rsid w:val="004F47A9"/>
    <w:rsid w:val="00500EAF"/>
    <w:rsid w:val="005A76F1"/>
    <w:rsid w:val="005F2550"/>
    <w:rsid w:val="00607535"/>
    <w:rsid w:val="00695994"/>
    <w:rsid w:val="006B7163"/>
    <w:rsid w:val="006D0E55"/>
    <w:rsid w:val="006E0D93"/>
    <w:rsid w:val="00711BBC"/>
    <w:rsid w:val="00711DF6"/>
    <w:rsid w:val="00746A06"/>
    <w:rsid w:val="007617C7"/>
    <w:rsid w:val="00763F15"/>
    <w:rsid w:val="00764D41"/>
    <w:rsid w:val="0076535E"/>
    <w:rsid w:val="00790656"/>
    <w:rsid w:val="007D29FA"/>
    <w:rsid w:val="007E2A1D"/>
    <w:rsid w:val="008056FF"/>
    <w:rsid w:val="00831420"/>
    <w:rsid w:val="008A4A86"/>
    <w:rsid w:val="008A5CCF"/>
    <w:rsid w:val="008D1154"/>
    <w:rsid w:val="0090318C"/>
    <w:rsid w:val="00922C1B"/>
    <w:rsid w:val="009278D8"/>
    <w:rsid w:val="00954A2D"/>
    <w:rsid w:val="009D77A7"/>
    <w:rsid w:val="00A057BB"/>
    <w:rsid w:val="00A1249B"/>
    <w:rsid w:val="00A61BA8"/>
    <w:rsid w:val="00A620AC"/>
    <w:rsid w:val="00A67D7E"/>
    <w:rsid w:val="00A741A5"/>
    <w:rsid w:val="00AA482E"/>
    <w:rsid w:val="00AA5338"/>
    <w:rsid w:val="00AC427B"/>
    <w:rsid w:val="00AD72E7"/>
    <w:rsid w:val="00B02141"/>
    <w:rsid w:val="00B05A58"/>
    <w:rsid w:val="00B44672"/>
    <w:rsid w:val="00B67736"/>
    <w:rsid w:val="00B83B5C"/>
    <w:rsid w:val="00BD7592"/>
    <w:rsid w:val="00BE13A9"/>
    <w:rsid w:val="00C3342E"/>
    <w:rsid w:val="00C8464C"/>
    <w:rsid w:val="00D77A9A"/>
    <w:rsid w:val="00DA35CC"/>
    <w:rsid w:val="00DB6530"/>
    <w:rsid w:val="00E27C7C"/>
    <w:rsid w:val="00E5216D"/>
    <w:rsid w:val="00ED720A"/>
    <w:rsid w:val="00EF5042"/>
    <w:rsid w:val="00F17BA5"/>
    <w:rsid w:val="00F25956"/>
    <w:rsid w:val="00F37A9B"/>
    <w:rsid w:val="00FE7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D39B4"/>
  <w15:chartTrackingRefBased/>
  <w15:docId w15:val="{84BBF52C-8A3C-4736-A9CD-DA3AAEA10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FE7A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E7A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E7AF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E7AF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E7AF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E7AF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7AF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7AF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7AF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AF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E7AF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E7AF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E7AF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E7AF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E7AF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7AF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7A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7AFD"/>
    <w:rPr>
      <w:rFonts w:eastAsiaTheme="majorEastAsia" w:cstheme="majorBidi"/>
      <w:color w:val="272727" w:themeColor="text1" w:themeTint="D8"/>
    </w:rPr>
  </w:style>
  <w:style w:type="paragraph" w:styleId="Ttulo">
    <w:name w:val="Title"/>
    <w:basedOn w:val="Normal"/>
    <w:next w:val="Normal"/>
    <w:link w:val="TtuloChar"/>
    <w:uiPriority w:val="10"/>
    <w:qFormat/>
    <w:rsid w:val="00FE7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E7A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7A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7AF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7AFD"/>
    <w:pPr>
      <w:spacing w:before="160"/>
      <w:jc w:val="center"/>
    </w:pPr>
    <w:rPr>
      <w:i/>
      <w:iCs/>
      <w:color w:val="404040" w:themeColor="text1" w:themeTint="BF"/>
    </w:rPr>
  </w:style>
  <w:style w:type="character" w:customStyle="1" w:styleId="CitaoChar">
    <w:name w:val="Citação Char"/>
    <w:basedOn w:val="Fontepargpadro"/>
    <w:link w:val="Citao"/>
    <w:uiPriority w:val="29"/>
    <w:rsid w:val="00FE7AFD"/>
    <w:rPr>
      <w:i/>
      <w:iCs/>
      <w:color w:val="404040" w:themeColor="text1" w:themeTint="BF"/>
    </w:rPr>
  </w:style>
  <w:style w:type="paragraph" w:styleId="PargrafodaLista">
    <w:name w:val="List Paragraph"/>
    <w:basedOn w:val="Normal"/>
    <w:uiPriority w:val="34"/>
    <w:qFormat/>
    <w:rsid w:val="00FE7AFD"/>
    <w:pPr>
      <w:ind w:left="720"/>
      <w:contextualSpacing/>
    </w:pPr>
  </w:style>
  <w:style w:type="character" w:styleId="nfaseIntensa">
    <w:name w:val="Intense Emphasis"/>
    <w:basedOn w:val="Fontepargpadro"/>
    <w:uiPriority w:val="21"/>
    <w:qFormat/>
    <w:rsid w:val="00FE7AFD"/>
    <w:rPr>
      <w:i/>
      <w:iCs/>
      <w:color w:val="2F5496" w:themeColor="accent1" w:themeShade="BF"/>
    </w:rPr>
  </w:style>
  <w:style w:type="paragraph" w:styleId="CitaoIntensa">
    <w:name w:val="Intense Quote"/>
    <w:basedOn w:val="Normal"/>
    <w:next w:val="Normal"/>
    <w:link w:val="CitaoIntensaChar"/>
    <w:uiPriority w:val="30"/>
    <w:qFormat/>
    <w:rsid w:val="00FE7A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E7AFD"/>
    <w:rPr>
      <w:i/>
      <w:iCs/>
      <w:color w:val="2F5496" w:themeColor="accent1" w:themeShade="BF"/>
    </w:rPr>
  </w:style>
  <w:style w:type="character" w:styleId="RefernciaIntensa">
    <w:name w:val="Intense Reference"/>
    <w:basedOn w:val="Fontepargpadro"/>
    <w:uiPriority w:val="32"/>
    <w:qFormat/>
    <w:rsid w:val="00FE7AFD"/>
    <w:rPr>
      <w:b/>
      <w:bCs/>
      <w:smallCaps/>
      <w:color w:val="2F5496" w:themeColor="accent1" w:themeShade="BF"/>
      <w:spacing w:val="5"/>
    </w:rPr>
  </w:style>
  <w:style w:type="character" w:customStyle="1" w:styleId="Hyperlink1">
    <w:name w:val="Hyperlink1"/>
    <w:basedOn w:val="Fontepargpadro"/>
    <w:uiPriority w:val="99"/>
    <w:unhideWhenUsed/>
    <w:rsid w:val="00FE7AFD"/>
    <w:rPr>
      <w:color w:val="0563C1"/>
      <w:u w:val="single"/>
    </w:rPr>
  </w:style>
  <w:style w:type="character" w:styleId="Hyperlink">
    <w:name w:val="Hyperlink"/>
    <w:basedOn w:val="Fontepargpadro"/>
    <w:uiPriority w:val="99"/>
    <w:semiHidden/>
    <w:unhideWhenUsed/>
    <w:rsid w:val="00FE7AFD"/>
    <w:rPr>
      <w:color w:val="0563C1" w:themeColor="hyperlink"/>
      <w:u w:val="single"/>
    </w:rPr>
  </w:style>
  <w:style w:type="paragraph" w:styleId="Cabealho">
    <w:name w:val="header"/>
    <w:basedOn w:val="Normal"/>
    <w:link w:val="CabealhoChar"/>
    <w:uiPriority w:val="99"/>
    <w:unhideWhenUsed/>
    <w:rsid w:val="00FE7A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7AFD"/>
  </w:style>
  <w:style w:type="paragraph" w:styleId="Rodap">
    <w:name w:val="footer"/>
    <w:basedOn w:val="Normal"/>
    <w:link w:val="RodapChar"/>
    <w:uiPriority w:val="99"/>
    <w:unhideWhenUsed/>
    <w:rsid w:val="00FE7AFD"/>
    <w:pPr>
      <w:tabs>
        <w:tab w:val="center" w:pos="4252"/>
        <w:tab w:val="right" w:pos="8504"/>
      </w:tabs>
      <w:spacing w:after="0" w:line="240" w:lineRule="auto"/>
    </w:pPr>
  </w:style>
  <w:style w:type="character" w:customStyle="1" w:styleId="RodapChar">
    <w:name w:val="Rodapé Char"/>
    <w:basedOn w:val="Fontepargpadro"/>
    <w:link w:val="Rodap"/>
    <w:uiPriority w:val="99"/>
    <w:rsid w:val="00FE7AFD"/>
  </w:style>
  <w:style w:type="character" w:styleId="Forte">
    <w:name w:val="Strong"/>
    <w:basedOn w:val="Fontepargpadro"/>
    <w:uiPriority w:val="22"/>
    <w:qFormat/>
    <w:rsid w:val="00407125"/>
    <w:rPr>
      <w:b/>
      <w:bCs/>
    </w:rPr>
  </w:style>
  <w:style w:type="paragraph" w:styleId="NormalWeb">
    <w:name w:val="Normal (Web)"/>
    <w:basedOn w:val="Normal"/>
    <w:uiPriority w:val="99"/>
    <w:unhideWhenUsed/>
    <w:rsid w:val="00500EA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AA53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A53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066">
      <w:bodyDiv w:val="1"/>
      <w:marLeft w:val="0"/>
      <w:marRight w:val="0"/>
      <w:marTop w:val="0"/>
      <w:marBottom w:val="0"/>
      <w:divBdr>
        <w:top w:val="none" w:sz="0" w:space="0" w:color="auto"/>
        <w:left w:val="none" w:sz="0" w:space="0" w:color="auto"/>
        <w:bottom w:val="none" w:sz="0" w:space="0" w:color="auto"/>
        <w:right w:val="none" w:sz="0" w:space="0" w:color="auto"/>
      </w:divBdr>
    </w:div>
    <w:div w:id="31855757">
      <w:bodyDiv w:val="1"/>
      <w:marLeft w:val="0"/>
      <w:marRight w:val="0"/>
      <w:marTop w:val="0"/>
      <w:marBottom w:val="0"/>
      <w:divBdr>
        <w:top w:val="none" w:sz="0" w:space="0" w:color="auto"/>
        <w:left w:val="none" w:sz="0" w:space="0" w:color="auto"/>
        <w:bottom w:val="none" w:sz="0" w:space="0" w:color="auto"/>
        <w:right w:val="none" w:sz="0" w:space="0" w:color="auto"/>
      </w:divBdr>
    </w:div>
    <w:div w:id="69888482">
      <w:bodyDiv w:val="1"/>
      <w:marLeft w:val="0"/>
      <w:marRight w:val="0"/>
      <w:marTop w:val="0"/>
      <w:marBottom w:val="0"/>
      <w:divBdr>
        <w:top w:val="none" w:sz="0" w:space="0" w:color="auto"/>
        <w:left w:val="none" w:sz="0" w:space="0" w:color="auto"/>
        <w:bottom w:val="none" w:sz="0" w:space="0" w:color="auto"/>
        <w:right w:val="none" w:sz="0" w:space="0" w:color="auto"/>
      </w:divBdr>
    </w:div>
    <w:div w:id="79717299">
      <w:bodyDiv w:val="1"/>
      <w:marLeft w:val="0"/>
      <w:marRight w:val="0"/>
      <w:marTop w:val="0"/>
      <w:marBottom w:val="0"/>
      <w:divBdr>
        <w:top w:val="none" w:sz="0" w:space="0" w:color="auto"/>
        <w:left w:val="none" w:sz="0" w:space="0" w:color="auto"/>
        <w:bottom w:val="none" w:sz="0" w:space="0" w:color="auto"/>
        <w:right w:val="none" w:sz="0" w:space="0" w:color="auto"/>
      </w:divBdr>
    </w:div>
    <w:div w:id="102772052">
      <w:bodyDiv w:val="1"/>
      <w:marLeft w:val="0"/>
      <w:marRight w:val="0"/>
      <w:marTop w:val="0"/>
      <w:marBottom w:val="0"/>
      <w:divBdr>
        <w:top w:val="none" w:sz="0" w:space="0" w:color="auto"/>
        <w:left w:val="none" w:sz="0" w:space="0" w:color="auto"/>
        <w:bottom w:val="none" w:sz="0" w:space="0" w:color="auto"/>
        <w:right w:val="none" w:sz="0" w:space="0" w:color="auto"/>
      </w:divBdr>
    </w:div>
    <w:div w:id="103501857">
      <w:bodyDiv w:val="1"/>
      <w:marLeft w:val="0"/>
      <w:marRight w:val="0"/>
      <w:marTop w:val="0"/>
      <w:marBottom w:val="0"/>
      <w:divBdr>
        <w:top w:val="none" w:sz="0" w:space="0" w:color="auto"/>
        <w:left w:val="none" w:sz="0" w:space="0" w:color="auto"/>
        <w:bottom w:val="none" w:sz="0" w:space="0" w:color="auto"/>
        <w:right w:val="none" w:sz="0" w:space="0" w:color="auto"/>
      </w:divBdr>
    </w:div>
    <w:div w:id="151456004">
      <w:bodyDiv w:val="1"/>
      <w:marLeft w:val="0"/>
      <w:marRight w:val="0"/>
      <w:marTop w:val="0"/>
      <w:marBottom w:val="0"/>
      <w:divBdr>
        <w:top w:val="none" w:sz="0" w:space="0" w:color="auto"/>
        <w:left w:val="none" w:sz="0" w:space="0" w:color="auto"/>
        <w:bottom w:val="none" w:sz="0" w:space="0" w:color="auto"/>
        <w:right w:val="none" w:sz="0" w:space="0" w:color="auto"/>
      </w:divBdr>
    </w:div>
    <w:div w:id="154496790">
      <w:bodyDiv w:val="1"/>
      <w:marLeft w:val="0"/>
      <w:marRight w:val="0"/>
      <w:marTop w:val="0"/>
      <w:marBottom w:val="0"/>
      <w:divBdr>
        <w:top w:val="none" w:sz="0" w:space="0" w:color="auto"/>
        <w:left w:val="none" w:sz="0" w:space="0" w:color="auto"/>
        <w:bottom w:val="none" w:sz="0" w:space="0" w:color="auto"/>
        <w:right w:val="none" w:sz="0" w:space="0" w:color="auto"/>
      </w:divBdr>
    </w:div>
    <w:div w:id="169413027">
      <w:bodyDiv w:val="1"/>
      <w:marLeft w:val="0"/>
      <w:marRight w:val="0"/>
      <w:marTop w:val="0"/>
      <w:marBottom w:val="0"/>
      <w:divBdr>
        <w:top w:val="none" w:sz="0" w:space="0" w:color="auto"/>
        <w:left w:val="none" w:sz="0" w:space="0" w:color="auto"/>
        <w:bottom w:val="none" w:sz="0" w:space="0" w:color="auto"/>
        <w:right w:val="none" w:sz="0" w:space="0" w:color="auto"/>
      </w:divBdr>
    </w:div>
    <w:div w:id="197014811">
      <w:bodyDiv w:val="1"/>
      <w:marLeft w:val="0"/>
      <w:marRight w:val="0"/>
      <w:marTop w:val="0"/>
      <w:marBottom w:val="0"/>
      <w:divBdr>
        <w:top w:val="none" w:sz="0" w:space="0" w:color="auto"/>
        <w:left w:val="none" w:sz="0" w:space="0" w:color="auto"/>
        <w:bottom w:val="none" w:sz="0" w:space="0" w:color="auto"/>
        <w:right w:val="none" w:sz="0" w:space="0" w:color="auto"/>
      </w:divBdr>
    </w:div>
    <w:div w:id="200168630">
      <w:bodyDiv w:val="1"/>
      <w:marLeft w:val="0"/>
      <w:marRight w:val="0"/>
      <w:marTop w:val="0"/>
      <w:marBottom w:val="0"/>
      <w:divBdr>
        <w:top w:val="none" w:sz="0" w:space="0" w:color="auto"/>
        <w:left w:val="none" w:sz="0" w:space="0" w:color="auto"/>
        <w:bottom w:val="none" w:sz="0" w:space="0" w:color="auto"/>
        <w:right w:val="none" w:sz="0" w:space="0" w:color="auto"/>
      </w:divBdr>
    </w:div>
    <w:div w:id="261033186">
      <w:bodyDiv w:val="1"/>
      <w:marLeft w:val="0"/>
      <w:marRight w:val="0"/>
      <w:marTop w:val="0"/>
      <w:marBottom w:val="0"/>
      <w:divBdr>
        <w:top w:val="none" w:sz="0" w:space="0" w:color="auto"/>
        <w:left w:val="none" w:sz="0" w:space="0" w:color="auto"/>
        <w:bottom w:val="none" w:sz="0" w:space="0" w:color="auto"/>
        <w:right w:val="none" w:sz="0" w:space="0" w:color="auto"/>
      </w:divBdr>
    </w:div>
    <w:div w:id="262419031">
      <w:bodyDiv w:val="1"/>
      <w:marLeft w:val="0"/>
      <w:marRight w:val="0"/>
      <w:marTop w:val="0"/>
      <w:marBottom w:val="0"/>
      <w:divBdr>
        <w:top w:val="none" w:sz="0" w:space="0" w:color="auto"/>
        <w:left w:val="none" w:sz="0" w:space="0" w:color="auto"/>
        <w:bottom w:val="none" w:sz="0" w:space="0" w:color="auto"/>
        <w:right w:val="none" w:sz="0" w:space="0" w:color="auto"/>
      </w:divBdr>
    </w:div>
    <w:div w:id="307830843">
      <w:bodyDiv w:val="1"/>
      <w:marLeft w:val="0"/>
      <w:marRight w:val="0"/>
      <w:marTop w:val="0"/>
      <w:marBottom w:val="0"/>
      <w:divBdr>
        <w:top w:val="none" w:sz="0" w:space="0" w:color="auto"/>
        <w:left w:val="none" w:sz="0" w:space="0" w:color="auto"/>
        <w:bottom w:val="none" w:sz="0" w:space="0" w:color="auto"/>
        <w:right w:val="none" w:sz="0" w:space="0" w:color="auto"/>
      </w:divBdr>
    </w:div>
    <w:div w:id="311908708">
      <w:bodyDiv w:val="1"/>
      <w:marLeft w:val="0"/>
      <w:marRight w:val="0"/>
      <w:marTop w:val="0"/>
      <w:marBottom w:val="0"/>
      <w:divBdr>
        <w:top w:val="none" w:sz="0" w:space="0" w:color="auto"/>
        <w:left w:val="none" w:sz="0" w:space="0" w:color="auto"/>
        <w:bottom w:val="none" w:sz="0" w:space="0" w:color="auto"/>
        <w:right w:val="none" w:sz="0" w:space="0" w:color="auto"/>
      </w:divBdr>
    </w:div>
    <w:div w:id="313294553">
      <w:bodyDiv w:val="1"/>
      <w:marLeft w:val="0"/>
      <w:marRight w:val="0"/>
      <w:marTop w:val="0"/>
      <w:marBottom w:val="0"/>
      <w:divBdr>
        <w:top w:val="none" w:sz="0" w:space="0" w:color="auto"/>
        <w:left w:val="none" w:sz="0" w:space="0" w:color="auto"/>
        <w:bottom w:val="none" w:sz="0" w:space="0" w:color="auto"/>
        <w:right w:val="none" w:sz="0" w:space="0" w:color="auto"/>
      </w:divBdr>
    </w:div>
    <w:div w:id="346257178">
      <w:bodyDiv w:val="1"/>
      <w:marLeft w:val="0"/>
      <w:marRight w:val="0"/>
      <w:marTop w:val="0"/>
      <w:marBottom w:val="0"/>
      <w:divBdr>
        <w:top w:val="none" w:sz="0" w:space="0" w:color="auto"/>
        <w:left w:val="none" w:sz="0" w:space="0" w:color="auto"/>
        <w:bottom w:val="none" w:sz="0" w:space="0" w:color="auto"/>
        <w:right w:val="none" w:sz="0" w:space="0" w:color="auto"/>
      </w:divBdr>
    </w:div>
    <w:div w:id="350767162">
      <w:bodyDiv w:val="1"/>
      <w:marLeft w:val="0"/>
      <w:marRight w:val="0"/>
      <w:marTop w:val="0"/>
      <w:marBottom w:val="0"/>
      <w:divBdr>
        <w:top w:val="none" w:sz="0" w:space="0" w:color="auto"/>
        <w:left w:val="none" w:sz="0" w:space="0" w:color="auto"/>
        <w:bottom w:val="none" w:sz="0" w:space="0" w:color="auto"/>
        <w:right w:val="none" w:sz="0" w:space="0" w:color="auto"/>
      </w:divBdr>
    </w:div>
    <w:div w:id="358699153">
      <w:bodyDiv w:val="1"/>
      <w:marLeft w:val="0"/>
      <w:marRight w:val="0"/>
      <w:marTop w:val="0"/>
      <w:marBottom w:val="0"/>
      <w:divBdr>
        <w:top w:val="none" w:sz="0" w:space="0" w:color="auto"/>
        <w:left w:val="none" w:sz="0" w:space="0" w:color="auto"/>
        <w:bottom w:val="none" w:sz="0" w:space="0" w:color="auto"/>
        <w:right w:val="none" w:sz="0" w:space="0" w:color="auto"/>
      </w:divBdr>
    </w:div>
    <w:div w:id="368146082">
      <w:bodyDiv w:val="1"/>
      <w:marLeft w:val="0"/>
      <w:marRight w:val="0"/>
      <w:marTop w:val="0"/>
      <w:marBottom w:val="0"/>
      <w:divBdr>
        <w:top w:val="none" w:sz="0" w:space="0" w:color="auto"/>
        <w:left w:val="none" w:sz="0" w:space="0" w:color="auto"/>
        <w:bottom w:val="none" w:sz="0" w:space="0" w:color="auto"/>
        <w:right w:val="none" w:sz="0" w:space="0" w:color="auto"/>
      </w:divBdr>
    </w:div>
    <w:div w:id="386611143">
      <w:bodyDiv w:val="1"/>
      <w:marLeft w:val="0"/>
      <w:marRight w:val="0"/>
      <w:marTop w:val="0"/>
      <w:marBottom w:val="0"/>
      <w:divBdr>
        <w:top w:val="none" w:sz="0" w:space="0" w:color="auto"/>
        <w:left w:val="none" w:sz="0" w:space="0" w:color="auto"/>
        <w:bottom w:val="none" w:sz="0" w:space="0" w:color="auto"/>
        <w:right w:val="none" w:sz="0" w:space="0" w:color="auto"/>
      </w:divBdr>
    </w:div>
    <w:div w:id="428745939">
      <w:bodyDiv w:val="1"/>
      <w:marLeft w:val="0"/>
      <w:marRight w:val="0"/>
      <w:marTop w:val="0"/>
      <w:marBottom w:val="0"/>
      <w:divBdr>
        <w:top w:val="none" w:sz="0" w:space="0" w:color="auto"/>
        <w:left w:val="none" w:sz="0" w:space="0" w:color="auto"/>
        <w:bottom w:val="none" w:sz="0" w:space="0" w:color="auto"/>
        <w:right w:val="none" w:sz="0" w:space="0" w:color="auto"/>
      </w:divBdr>
    </w:div>
    <w:div w:id="454982149">
      <w:bodyDiv w:val="1"/>
      <w:marLeft w:val="0"/>
      <w:marRight w:val="0"/>
      <w:marTop w:val="0"/>
      <w:marBottom w:val="0"/>
      <w:divBdr>
        <w:top w:val="none" w:sz="0" w:space="0" w:color="auto"/>
        <w:left w:val="none" w:sz="0" w:space="0" w:color="auto"/>
        <w:bottom w:val="none" w:sz="0" w:space="0" w:color="auto"/>
        <w:right w:val="none" w:sz="0" w:space="0" w:color="auto"/>
      </w:divBdr>
    </w:div>
    <w:div w:id="463887898">
      <w:bodyDiv w:val="1"/>
      <w:marLeft w:val="0"/>
      <w:marRight w:val="0"/>
      <w:marTop w:val="0"/>
      <w:marBottom w:val="0"/>
      <w:divBdr>
        <w:top w:val="none" w:sz="0" w:space="0" w:color="auto"/>
        <w:left w:val="none" w:sz="0" w:space="0" w:color="auto"/>
        <w:bottom w:val="none" w:sz="0" w:space="0" w:color="auto"/>
        <w:right w:val="none" w:sz="0" w:space="0" w:color="auto"/>
      </w:divBdr>
    </w:div>
    <w:div w:id="481118744">
      <w:bodyDiv w:val="1"/>
      <w:marLeft w:val="0"/>
      <w:marRight w:val="0"/>
      <w:marTop w:val="0"/>
      <w:marBottom w:val="0"/>
      <w:divBdr>
        <w:top w:val="none" w:sz="0" w:space="0" w:color="auto"/>
        <w:left w:val="none" w:sz="0" w:space="0" w:color="auto"/>
        <w:bottom w:val="none" w:sz="0" w:space="0" w:color="auto"/>
        <w:right w:val="none" w:sz="0" w:space="0" w:color="auto"/>
      </w:divBdr>
    </w:div>
    <w:div w:id="525291510">
      <w:bodyDiv w:val="1"/>
      <w:marLeft w:val="0"/>
      <w:marRight w:val="0"/>
      <w:marTop w:val="0"/>
      <w:marBottom w:val="0"/>
      <w:divBdr>
        <w:top w:val="none" w:sz="0" w:space="0" w:color="auto"/>
        <w:left w:val="none" w:sz="0" w:space="0" w:color="auto"/>
        <w:bottom w:val="none" w:sz="0" w:space="0" w:color="auto"/>
        <w:right w:val="none" w:sz="0" w:space="0" w:color="auto"/>
      </w:divBdr>
    </w:div>
    <w:div w:id="547649139">
      <w:bodyDiv w:val="1"/>
      <w:marLeft w:val="0"/>
      <w:marRight w:val="0"/>
      <w:marTop w:val="0"/>
      <w:marBottom w:val="0"/>
      <w:divBdr>
        <w:top w:val="none" w:sz="0" w:space="0" w:color="auto"/>
        <w:left w:val="none" w:sz="0" w:space="0" w:color="auto"/>
        <w:bottom w:val="none" w:sz="0" w:space="0" w:color="auto"/>
        <w:right w:val="none" w:sz="0" w:space="0" w:color="auto"/>
      </w:divBdr>
    </w:div>
    <w:div w:id="570503434">
      <w:bodyDiv w:val="1"/>
      <w:marLeft w:val="0"/>
      <w:marRight w:val="0"/>
      <w:marTop w:val="0"/>
      <w:marBottom w:val="0"/>
      <w:divBdr>
        <w:top w:val="none" w:sz="0" w:space="0" w:color="auto"/>
        <w:left w:val="none" w:sz="0" w:space="0" w:color="auto"/>
        <w:bottom w:val="none" w:sz="0" w:space="0" w:color="auto"/>
        <w:right w:val="none" w:sz="0" w:space="0" w:color="auto"/>
      </w:divBdr>
    </w:div>
    <w:div w:id="600844185">
      <w:bodyDiv w:val="1"/>
      <w:marLeft w:val="0"/>
      <w:marRight w:val="0"/>
      <w:marTop w:val="0"/>
      <w:marBottom w:val="0"/>
      <w:divBdr>
        <w:top w:val="none" w:sz="0" w:space="0" w:color="auto"/>
        <w:left w:val="none" w:sz="0" w:space="0" w:color="auto"/>
        <w:bottom w:val="none" w:sz="0" w:space="0" w:color="auto"/>
        <w:right w:val="none" w:sz="0" w:space="0" w:color="auto"/>
      </w:divBdr>
    </w:div>
    <w:div w:id="604196725">
      <w:bodyDiv w:val="1"/>
      <w:marLeft w:val="0"/>
      <w:marRight w:val="0"/>
      <w:marTop w:val="0"/>
      <w:marBottom w:val="0"/>
      <w:divBdr>
        <w:top w:val="none" w:sz="0" w:space="0" w:color="auto"/>
        <w:left w:val="none" w:sz="0" w:space="0" w:color="auto"/>
        <w:bottom w:val="none" w:sz="0" w:space="0" w:color="auto"/>
        <w:right w:val="none" w:sz="0" w:space="0" w:color="auto"/>
      </w:divBdr>
    </w:div>
    <w:div w:id="628050556">
      <w:bodyDiv w:val="1"/>
      <w:marLeft w:val="0"/>
      <w:marRight w:val="0"/>
      <w:marTop w:val="0"/>
      <w:marBottom w:val="0"/>
      <w:divBdr>
        <w:top w:val="none" w:sz="0" w:space="0" w:color="auto"/>
        <w:left w:val="none" w:sz="0" w:space="0" w:color="auto"/>
        <w:bottom w:val="none" w:sz="0" w:space="0" w:color="auto"/>
        <w:right w:val="none" w:sz="0" w:space="0" w:color="auto"/>
      </w:divBdr>
    </w:div>
    <w:div w:id="638418230">
      <w:bodyDiv w:val="1"/>
      <w:marLeft w:val="0"/>
      <w:marRight w:val="0"/>
      <w:marTop w:val="0"/>
      <w:marBottom w:val="0"/>
      <w:divBdr>
        <w:top w:val="none" w:sz="0" w:space="0" w:color="auto"/>
        <w:left w:val="none" w:sz="0" w:space="0" w:color="auto"/>
        <w:bottom w:val="none" w:sz="0" w:space="0" w:color="auto"/>
        <w:right w:val="none" w:sz="0" w:space="0" w:color="auto"/>
      </w:divBdr>
    </w:div>
    <w:div w:id="641040084">
      <w:bodyDiv w:val="1"/>
      <w:marLeft w:val="0"/>
      <w:marRight w:val="0"/>
      <w:marTop w:val="0"/>
      <w:marBottom w:val="0"/>
      <w:divBdr>
        <w:top w:val="none" w:sz="0" w:space="0" w:color="auto"/>
        <w:left w:val="none" w:sz="0" w:space="0" w:color="auto"/>
        <w:bottom w:val="none" w:sz="0" w:space="0" w:color="auto"/>
        <w:right w:val="none" w:sz="0" w:space="0" w:color="auto"/>
      </w:divBdr>
    </w:div>
    <w:div w:id="642848912">
      <w:bodyDiv w:val="1"/>
      <w:marLeft w:val="0"/>
      <w:marRight w:val="0"/>
      <w:marTop w:val="0"/>
      <w:marBottom w:val="0"/>
      <w:divBdr>
        <w:top w:val="none" w:sz="0" w:space="0" w:color="auto"/>
        <w:left w:val="none" w:sz="0" w:space="0" w:color="auto"/>
        <w:bottom w:val="none" w:sz="0" w:space="0" w:color="auto"/>
        <w:right w:val="none" w:sz="0" w:space="0" w:color="auto"/>
      </w:divBdr>
    </w:div>
    <w:div w:id="687411715">
      <w:bodyDiv w:val="1"/>
      <w:marLeft w:val="0"/>
      <w:marRight w:val="0"/>
      <w:marTop w:val="0"/>
      <w:marBottom w:val="0"/>
      <w:divBdr>
        <w:top w:val="none" w:sz="0" w:space="0" w:color="auto"/>
        <w:left w:val="none" w:sz="0" w:space="0" w:color="auto"/>
        <w:bottom w:val="none" w:sz="0" w:space="0" w:color="auto"/>
        <w:right w:val="none" w:sz="0" w:space="0" w:color="auto"/>
      </w:divBdr>
    </w:div>
    <w:div w:id="713382088">
      <w:bodyDiv w:val="1"/>
      <w:marLeft w:val="0"/>
      <w:marRight w:val="0"/>
      <w:marTop w:val="0"/>
      <w:marBottom w:val="0"/>
      <w:divBdr>
        <w:top w:val="none" w:sz="0" w:space="0" w:color="auto"/>
        <w:left w:val="none" w:sz="0" w:space="0" w:color="auto"/>
        <w:bottom w:val="none" w:sz="0" w:space="0" w:color="auto"/>
        <w:right w:val="none" w:sz="0" w:space="0" w:color="auto"/>
      </w:divBdr>
    </w:div>
    <w:div w:id="728263897">
      <w:bodyDiv w:val="1"/>
      <w:marLeft w:val="0"/>
      <w:marRight w:val="0"/>
      <w:marTop w:val="0"/>
      <w:marBottom w:val="0"/>
      <w:divBdr>
        <w:top w:val="none" w:sz="0" w:space="0" w:color="auto"/>
        <w:left w:val="none" w:sz="0" w:space="0" w:color="auto"/>
        <w:bottom w:val="none" w:sz="0" w:space="0" w:color="auto"/>
        <w:right w:val="none" w:sz="0" w:space="0" w:color="auto"/>
      </w:divBdr>
    </w:div>
    <w:div w:id="768937083">
      <w:bodyDiv w:val="1"/>
      <w:marLeft w:val="0"/>
      <w:marRight w:val="0"/>
      <w:marTop w:val="0"/>
      <w:marBottom w:val="0"/>
      <w:divBdr>
        <w:top w:val="none" w:sz="0" w:space="0" w:color="auto"/>
        <w:left w:val="none" w:sz="0" w:space="0" w:color="auto"/>
        <w:bottom w:val="none" w:sz="0" w:space="0" w:color="auto"/>
        <w:right w:val="none" w:sz="0" w:space="0" w:color="auto"/>
      </w:divBdr>
    </w:div>
    <w:div w:id="770662406">
      <w:bodyDiv w:val="1"/>
      <w:marLeft w:val="0"/>
      <w:marRight w:val="0"/>
      <w:marTop w:val="0"/>
      <w:marBottom w:val="0"/>
      <w:divBdr>
        <w:top w:val="none" w:sz="0" w:space="0" w:color="auto"/>
        <w:left w:val="none" w:sz="0" w:space="0" w:color="auto"/>
        <w:bottom w:val="none" w:sz="0" w:space="0" w:color="auto"/>
        <w:right w:val="none" w:sz="0" w:space="0" w:color="auto"/>
      </w:divBdr>
    </w:div>
    <w:div w:id="782262377">
      <w:bodyDiv w:val="1"/>
      <w:marLeft w:val="0"/>
      <w:marRight w:val="0"/>
      <w:marTop w:val="0"/>
      <w:marBottom w:val="0"/>
      <w:divBdr>
        <w:top w:val="none" w:sz="0" w:space="0" w:color="auto"/>
        <w:left w:val="none" w:sz="0" w:space="0" w:color="auto"/>
        <w:bottom w:val="none" w:sz="0" w:space="0" w:color="auto"/>
        <w:right w:val="none" w:sz="0" w:space="0" w:color="auto"/>
      </w:divBdr>
    </w:div>
    <w:div w:id="806823489">
      <w:bodyDiv w:val="1"/>
      <w:marLeft w:val="0"/>
      <w:marRight w:val="0"/>
      <w:marTop w:val="0"/>
      <w:marBottom w:val="0"/>
      <w:divBdr>
        <w:top w:val="none" w:sz="0" w:space="0" w:color="auto"/>
        <w:left w:val="none" w:sz="0" w:space="0" w:color="auto"/>
        <w:bottom w:val="none" w:sz="0" w:space="0" w:color="auto"/>
        <w:right w:val="none" w:sz="0" w:space="0" w:color="auto"/>
      </w:divBdr>
    </w:div>
    <w:div w:id="809982752">
      <w:bodyDiv w:val="1"/>
      <w:marLeft w:val="0"/>
      <w:marRight w:val="0"/>
      <w:marTop w:val="0"/>
      <w:marBottom w:val="0"/>
      <w:divBdr>
        <w:top w:val="none" w:sz="0" w:space="0" w:color="auto"/>
        <w:left w:val="none" w:sz="0" w:space="0" w:color="auto"/>
        <w:bottom w:val="none" w:sz="0" w:space="0" w:color="auto"/>
        <w:right w:val="none" w:sz="0" w:space="0" w:color="auto"/>
      </w:divBdr>
    </w:div>
    <w:div w:id="833225607">
      <w:bodyDiv w:val="1"/>
      <w:marLeft w:val="0"/>
      <w:marRight w:val="0"/>
      <w:marTop w:val="0"/>
      <w:marBottom w:val="0"/>
      <w:divBdr>
        <w:top w:val="none" w:sz="0" w:space="0" w:color="auto"/>
        <w:left w:val="none" w:sz="0" w:space="0" w:color="auto"/>
        <w:bottom w:val="none" w:sz="0" w:space="0" w:color="auto"/>
        <w:right w:val="none" w:sz="0" w:space="0" w:color="auto"/>
      </w:divBdr>
    </w:div>
    <w:div w:id="839540142">
      <w:bodyDiv w:val="1"/>
      <w:marLeft w:val="0"/>
      <w:marRight w:val="0"/>
      <w:marTop w:val="0"/>
      <w:marBottom w:val="0"/>
      <w:divBdr>
        <w:top w:val="none" w:sz="0" w:space="0" w:color="auto"/>
        <w:left w:val="none" w:sz="0" w:space="0" w:color="auto"/>
        <w:bottom w:val="none" w:sz="0" w:space="0" w:color="auto"/>
        <w:right w:val="none" w:sz="0" w:space="0" w:color="auto"/>
      </w:divBdr>
    </w:div>
    <w:div w:id="841968908">
      <w:bodyDiv w:val="1"/>
      <w:marLeft w:val="0"/>
      <w:marRight w:val="0"/>
      <w:marTop w:val="0"/>
      <w:marBottom w:val="0"/>
      <w:divBdr>
        <w:top w:val="none" w:sz="0" w:space="0" w:color="auto"/>
        <w:left w:val="none" w:sz="0" w:space="0" w:color="auto"/>
        <w:bottom w:val="none" w:sz="0" w:space="0" w:color="auto"/>
        <w:right w:val="none" w:sz="0" w:space="0" w:color="auto"/>
      </w:divBdr>
    </w:div>
    <w:div w:id="896010691">
      <w:bodyDiv w:val="1"/>
      <w:marLeft w:val="0"/>
      <w:marRight w:val="0"/>
      <w:marTop w:val="0"/>
      <w:marBottom w:val="0"/>
      <w:divBdr>
        <w:top w:val="none" w:sz="0" w:space="0" w:color="auto"/>
        <w:left w:val="none" w:sz="0" w:space="0" w:color="auto"/>
        <w:bottom w:val="none" w:sz="0" w:space="0" w:color="auto"/>
        <w:right w:val="none" w:sz="0" w:space="0" w:color="auto"/>
      </w:divBdr>
    </w:div>
    <w:div w:id="901525664">
      <w:bodyDiv w:val="1"/>
      <w:marLeft w:val="0"/>
      <w:marRight w:val="0"/>
      <w:marTop w:val="0"/>
      <w:marBottom w:val="0"/>
      <w:divBdr>
        <w:top w:val="none" w:sz="0" w:space="0" w:color="auto"/>
        <w:left w:val="none" w:sz="0" w:space="0" w:color="auto"/>
        <w:bottom w:val="none" w:sz="0" w:space="0" w:color="auto"/>
        <w:right w:val="none" w:sz="0" w:space="0" w:color="auto"/>
      </w:divBdr>
    </w:div>
    <w:div w:id="906964064">
      <w:bodyDiv w:val="1"/>
      <w:marLeft w:val="0"/>
      <w:marRight w:val="0"/>
      <w:marTop w:val="0"/>
      <w:marBottom w:val="0"/>
      <w:divBdr>
        <w:top w:val="none" w:sz="0" w:space="0" w:color="auto"/>
        <w:left w:val="none" w:sz="0" w:space="0" w:color="auto"/>
        <w:bottom w:val="none" w:sz="0" w:space="0" w:color="auto"/>
        <w:right w:val="none" w:sz="0" w:space="0" w:color="auto"/>
      </w:divBdr>
    </w:div>
    <w:div w:id="921060399">
      <w:bodyDiv w:val="1"/>
      <w:marLeft w:val="0"/>
      <w:marRight w:val="0"/>
      <w:marTop w:val="0"/>
      <w:marBottom w:val="0"/>
      <w:divBdr>
        <w:top w:val="none" w:sz="0" w:space="0" w:color="auto"/>
        <w:left w:val="none" w:sz="0" w:space="0" w:color="auto"/>
        <w:bottom w:val="none" w:sz="0" w:space="0" w:color="auto"/>
        <w:right w:val="none" w:sz="0" w:space="0" w:color="auto"/>
      </w:divBdr>
    </w:div>
    <w:div w:id="946276998">
      <w:bodyDiv w:val="1"/>
      <w:marLeft w:val="0"/>
      <w:marRight w:val="0"/>
      <w:marTop w:val="0"/>
      <w:marBottom w:val="0"/>
      <w:divBdr>
        <w:top w:val="none" w:sz="0" w:space="0" w:color="auto"/>
        <w:left w:val="none" w:sz="0" w:space="0" w:color="auto"/>
        <w:bottom w:val="none" w:sz="0" w:space="0" w:color="auto"/>
        <w:right w:val="none" w:sz="0" w:space="0" w:color="auto"/>
      </w:divBdr>
    </w:div>
    <w:div w:id="969170260">
      <w:bodyDiv w:val="1"/>
      <w:marLeft w:val="0"/>
      <w:marRight w:val="0"/>
      <w:marTop w:val="0"/>
      <w:marBottom w:val="0"/>
      <w:divBdr>
        <w:top w:val="none" w:sz="0" w:space="0" w:color="auto"/>
        <w:left w:val="none" w:sz="0" w:space="0" w:color="auto"/>
        <w:bottom w:val="none" w:sz="0" w:space="0" w:color="auto"/>
        <w:right w:val="none" w:sz="0" w:space="0" w:color="auto"/>
      </w:divBdr>
    </w:div>
    <w:div w:id="983504779">
      <w:bodyDiv w:val="1"/>
      <w:marLeft w:val="0"/>
      <w:marRight w:val="0"/>
      <w:marTop w:val="0"/>
      <w:marBottom w:val="0"/>
      <w:divBdr>
        <w:top w:val="none" w:sz="0" w:space="0" w:color="auto"/>
        <w:left w:val="none" w:sz="0" w:space="0" w:color="auto"/>
        <w:bottom w:val="none" w:sz="0" w:space="0" w:color="auto"/>
        <w:right w:val="none" w:sz="0" w:space="0" w:color="auto"/>
      </w:divBdr>
    </w:div>
    <w:div w:id="1002781095">
      <w:bodyDiv w:val="1"/>
      <w:marLeft w:val="0"/>
      <w:marRight w:val="0"/>
      <w:marTop w:val="0"/>
      <w:marBottom w:val="0"/>
      <w:divBdr>
        <w:top w:val="none" w:sz="0" w:space="0" w:color="auto"/>
        <w:left w:val="none" w:sz="0" w:space="0" w:color="auto"/>
        <w:bottom w:val="none" w:sz="0" w:space="0" w:color="auto"/>
        <w:right w:val="none" w:sz="0" w:space="0" w:color="auto"/>
      </w:divBdr>
    </w:div>
    <w:div w:id="1008756536">
      <w:bodyDiv w:val="1"/>
      <w:marLeft w:val="0"/>
      <w:marRight w:val="0"/>
      <w:marTop w:val="0"/>
      <w:marBottom w:val="0"/>
      <w:divBdr>
        <w:top w:val="none" w:sz="0" w:space="0" w:color="auto"/>
        <w:left w:val="none" w:sz="0" w:space="0" w:color="auto"/>
        <w:bottom w:val="none" w:sz="0" w:space="0" w:color="auto"/>
        <w:right w:val="none" w:sz="0" w:space="0" w:color="auto"/>
      </w:divBdr>
    </w:div>
    <w:div w:id="1041907436">
      <w:bodyDiv w:val="1"/>
      <w:marLeft w:val="0"/>
      <w:marRight w:val="0"/>
      <w:marTop w:val="0"/>
      <w:marBottom w:val="0"/>
      <w:divBdr>
        <w:top w:val="none" w:sz="0" w:space="0" w:color="auto"/>
        <w:left w:val="none" w:sz="0" w:space="0" w:color="auto"/>
        <w:bottom w:val="none" w:sz="0" w:space="0" w:color="auto"/>
        <w:right w:val="none" w:sz="0" w:space="0" w:color="auto"/>
      </w:divBdr>
    </w:div>
    <w:div w:id="1069111360">
      <w:bodyDiv w:val="1"/>
      <w:marLeft w:val="0"/>
      <w:marRight w:val="0"/>
      <w:marTop w:val="0"/>
      <w:marBottom w:val="0"/>
      <w:divBdr>
        <w:top w:val="none" w:sz="0" w:space="0" w:color="auto"/>
        <w:left w:val="none" w:sz="0" w:space="0" w:color="auto"/>
        <w:bottom w:val="none" w:sz="0" w:space="0" w:color="auto"/>
        <w:right w:val="none" w:sz="0" w:space="0" w:color="auto"/>
      </w:divBdr>
    </w:div>
    <w:div w:id="1075009331">
      <w:bodyDiv w:val="1"/>
      <w:marLeft w:val="0"/>
      <w:marRight w:val="0"/>
      <w:marTop w:val="0"/>
      <w:marBottom w:val="0"/>
      <w:divBdr>
        <w:top w:val="none" w:sz="0" w:space="0" w:color="auto"/>
        <w:left w:val="none" w:sz="0" w:space="0" w:color="auto"/>
        <w:bottom w:val="none" w:sz="0" w:space="0" w:color="auto"/>
        <w:right w:val="none" w:sz="0" w:space="0" w:color="auto"/>
      </w:divBdr>
    </w:div>
    <w:div w:id="1085538489">
      <w:bodyDiv w:val="1"/>
      <w:marLeft w:val="0"/>
      <w:marRight w:val="0"/>
      <w:marTop w:val="0"/>
      <w:marBottom w:val="0"/>
      <w:divBdr>
        <w:top w:val="none" w:sz="0" w:space="0" w:color="auto"/>
        <w:left w:val="none" w:sz="0" w:space="0" w:color="auto"/>
        <w:bottom w:val="none" w:sz="0" w:space="0" w:color="auto"/>
        <w:right w:val="none" w:sz="0" w:space="0" w:color="auto"/>
      </w:divBdr>
    </w:div>
    <w:div w:id="1155222231">
      <w:bodyDiv w:val="1"/>
      <w:marLeft w:val="0"/>
      <w:marRight w:val="0"/>
      <w:marTop w:val="0"/>
      <w:marBottom w:val="0"/>
      <w:divBdr>
        <w:top w:val="none" w:sz="0" w:space="0" w:color="auto"/>
        <w:left w:val="none" w:sz="0" w:space="0" w:color="auto"/>
        <w:bottom w:val="none" w:sz="0" w:space="0" w:color="auto"/>
        <w:right w:val="none" w:sz="0" w:space="0" w:color="auto"/>
      </w:divBdr>
    </w:div>
    <w:div w:id="1192911628">
      <w:bodyDiv w:val="1"/>
      <w:marLeft w:val="0"/>
      <w:marRight w:val="0"/>
      <w:marTop w:val="0"/>
      <w:marBottom w:val="0"/>
      <w:divBdr>
        <w:top w:val="none" w:sz="0" w:space="0" w:color="auto"/>
        <w:left w:val="none" w:sz="0" w:space="0" w:color="auto"/>
        <w:bottom w:val="none" w:sz="0" w:space="0" w:color="auto"/>
        <w:right w:val="none" w:sz="0" w:space="0" w:color="auto"/>
      </w:divBdr>
    </w:div>
    <w:div w:id="1224484101">
      <w:bodyDiv w:val="1"/>
      <w:marLeft w:val="0"/>
      <w:marRight w:val="0"/>
      <w:marTop w:val="0"/>
      <w:marBottom w:val="0"/>
      <w:divBdr>
        <w:top w:val="none" w:sz="0" w:space="0" w:color="auto"/>
        <w:left w:val="none" w:sz="0" w:space="0" w:color="auto"/>
        <w:bottom w:val="none" w:sz="0" w:space="0" w:color="auto"/>
        <w:right w:val="none" w:sz="0" w:space="0" w:color="auto"/>
      </w:divBdr>
    </w:div>
    <w:div w:id="1226838434">
      <w:bodyDiv w:val="1"/>
      <w:marLeft w:val="0"/>
      <w:marRight w:val="0"/>
      <w:marTop w:val="0"/>
      <w:marBottom w:val="0"/>
      <w:divBdr>
        <w:top w:val="none" w:sz="0" w:space="0" w:color="auto"/>
        <w:left w:val="none" w:sz="0" w:space="0" w:color="auto"/>
        <w:bottom w:val="none" w:sz="0" w:space="0" w:color="auto"/>
        <w:right w:val="none" w:sz="0" w:space="0" w:color="auto"/>
      </w:divBdr>
    </w:div>
    <w:div w:id="1227186940">
      <w:bodyDiv w:val="1"/>
      <w:marLeft w:val="0"/>
      <w:marRight w:val="0"/>
      <w:marTop w:val="0"/>
      <w:marBottom w:val="0"/>
      <w:divBdr>
        <w:top w:val="none" w:sz="0" w:space="0" w:color="auto"/>
        <w:left w:val="none" w:sz="0" w:space="0" w:color="auto"/>
        <w:bottom w:val="none" w:sz="0" w:space="0" w:color="auto"/>
        <w:right w:val="none" w:sz="0" w:space="0" w:color="auto"/>
      </w:divBdr>
    </w:div>
    <w:div w:id="1233389648">
      <w:bodyDiv w:val="1"/>
      <w:marLeft w:val="0"/>
      <w:marRight w:val="0"/>
      <w:marTop w:val="0"/>
      <w:marBottom w:val="0"/>
      <w:divBdr>
        <w:top w:val="none" w:sz="0" w:space="0" w:color="auto"/>
        <w:left w:val="none" w:sz="0" w:space="0" w:color="auto"/>
        <w:bottom w:val="none" w:sz="0" w:space="0" w:color="auto"/>
        <w:right w:val="none" w:sz="0" w:space="0" w:color="auto"/>
      </w:divBdr>
    </w:div>
    <w:div w:id="1245995983">
      <w:bodyDiv w:val="1"/>
      <w:marLeft w:val="0"/>
      <w:marRight w:val="0"/>
      <w:marTop w:val="0"/>
      <w:marBottom w:val="0"/>
      <w:divBdr>
        <w:top w:val="none" w:sz="0" w:space="0" w:color="auto"/>
        <w:left w:val="none" w:sz="0" w:space="0" w:color="auto"/>
        <w:bottom w:val="none" w:sz="0" w:space="0" w:color="auto"/>
        <w:right w:val="none" w:sz="0" w:space="0" w:color="auto"/>
      </w:divBdr>
    </w:div>
    <w:div w:id="1262027973">
      <w:bodyDiv w:val="1"/>
      <w:marLeft w:val="0"/>
      <w:marRight w:val="0"/>
      <w:marTop w:val="0"/>
      <w:marBottom w:val="0"/>
      <w:divBdr>
        <w:top w:val="none" w:sz="0" w:space="0" w:color="auto"/>
        <w:left w:val="none" w:sz="0" w:space="0" w:color="auto"/>
        <w:bottom w:val="none" w:sz="0" w:space="0" w:color="auto"/>
        <w:right w:val="none" w:sz="0" w:space="0" w:color="auto"/>
      </w:divBdr>
    </w:div>
    <w:div w:id="1281953004">
      <w:bodyDiv w:val="1"/>
      <w:marLeft w:val="0"/>
      <w:marRight w:val="0"/>
      <w:marTop w:val="0"/>
      <w:marBottom w:val="0"/>
      <w:divBdr>
        <w:top w:val="none" w:sz="0" w:space="0" w:color="auto"/>
        <w:left w:val="none" w:sz="0" w:space="0" w:color="auto"/>
        <w:bottom w:val="none" w:sz="0" w:space="0" w:color="auto"/>
        <w:right w:val="none" w:sz="0" w:space="0" w:color="auto"/>
      </w:divBdr>
    </w:div>
    <w:div w:id="1292903267">
      <w:bodyDiv w:val="1"/>
      <w:marLeft w:val="0"/>
      <w:marRight w:val="0"/>
      <w:marTop w:val="0"/>
      <w:marBottom w:val="0"/>
      <w:divBdr>
        <w:top w:val="none" w:sz="0" w:space="0" w:color="auto"/>
        <w:left w:val="none" w:sz="0" w:space="0" w:color="auto"/>
        <w:bottom w:val="none" w:sz="0" w:space="0" w:color="auto"/>
        <w:right w:val="none" w:sz="0" w:space="0" w:color="auto"/>
      </w:divBdr>
    </w:div>
    <w:div w:id="1295019600">
      <w:bodyDiv w:val="1"/>
      <w:marLeft w:val="0"/>
      <w:marRight w:val="0"/>
      <w:marTop w:val="0"/>
      <w:marBottom w:val="0"/>
      <w:divBdr>
        <w:top w:val="none" w:sz="0" w:space="0" w:color="auto"/>
        <w:left w:val="none" w:sz="0" w:space="0" w:color="auto"/>
        <w:bottom w:val="none" w:sz="0" w:space="0" w:color="auto"/>
        <w:right w:val="none" w:sz="0" w:space="0" w:color="auto"/>
      </w:divBdr>
    </w:div>
    <w:div w:id="1318995972">
      <w:bodyDiv w:val="1"/>
      <w:marLeft w:val="0"/>
      <w:marRight w:val="0"/>
      <w:marTop w:val="0"/>
      <w:marBottom w:val="0"/>
      <w:divBdr>
        <w:top w:val="none" w:sz="0" w:space="0" w:color="auto"/>
        <w:left w:val="none" w:sz="0" w:space="0" w:color="auto"/>
        <w:bottom w:val="none" w:sz="0" w:space="0" w:color="auto"/>
        <w:right w:val="none" w:sz="0" w:space="0" w:color="auto"/>
      </w:divBdr>
    </w:div>
    <w:div w:id="1328820869">
      <w:bodyDiv w:val="1"/>
      <w:marLeft w:val="0"/>
      <w:marRight w:val="0"/>
      <w:marTop w:val="0"/>
      <w:marBottom w:val="0"/>
      <w:divBdr>
        <w:top w:val="none" w:sz="0" w:space="0" w:color="auto"/>
        <w:left w:val="none" w:sz="0" w:space="0" w:color="auto"/>
        <w:bottom w:val="none" w:sz="0" w:space="0" w:color="auto"/>
        <w:right w:val="none" w:sz="0" w:space="0" w:color="auto"/>
      </w:divBdr>
    </w:div>
    <w:div w:id="1353536397">
      <w:bodyDiv w:val="1"/>
      <w:marLeft w:val="0"/>
      <w:marRight w:val="0"/>
      <w:marTop w:val="0"/>
      <w:marBottom w:val="0"/>
      <w:divBdr>
        <w:top w:val="none" w:sz="0" w:space="0" w:color="auto"/>
        <w:left w:val="none" w:sz="0" w:space="0" w:color="auto"/>
        <w:bottom w:val="none" w:sz="0" w:space="0" w:color="auto"/>
        <w:right w:val="none" w:sz="0" w:space="0" w:color="auto"/>
      </w:divBdr>
    </w:div>
    <w:div w:id="1357341500">
      <w:bodyDiv w:val="1"/>
      <w:marLeft w:val="0"/>
      <w:marRight w:val="0"/>
      <w:marTop w:val="0"/>
      <w:marBottom w:val="0"/>
      <w:divBdr>
        <w:top w:val="none" w:sz="0" w:space="0" w:color="auto"/>
        <w:left w:val="none" w:sz="0" w:space="0" w:color="auto"/>
        <w:bottom w:val="none" w:sz="0" w:space="0" w:color="auto"/>
        <w:right w:val="none" w:sz="0" w:space="0" w:color="auto"/>
      </w:divBdr>
    </w:div>
    <w:div w:id="1367758762">
      <w:bodyDiv w:val="1"/>
      <w:marLeft w:val="0"/>
      <w:marRight w:val="0"/>
      <w:marTop w:val="0"/>
      <w:marBottom w:val="0"/>
      <w:divBdr>
        <w:top w:val="none" w:sz="0" w:space="0" w:color="auto"/>
        <w:left w:val="none" w:sz="0" w:space="0" w:color="auto"/>
        <w:bottom w:val="none" w:sz="0" w:space="0" w:color="auto"/>
        <w:right w:val="none" w:sz="0" w:space="0" w:color="auto"/>
      </w:divBdr>
    </w:div>
    <w:div w:id="1401633048">
      <w:bodyDiv w:val="1"/>
      <w:marLeft w:val="0"/>
      <w:marRight w:val="0"/>
      <w:marTop w:val="0"/>
      <w:marBottom w:val="0"/>
      <w:divBdr>
        <w:top w:val="none" w:sz="0" w:space="0" w:color="auto"/>
        <w:left w:val="none" w:sz="0" w:space="0" w:color="auto"/>
        <w:bottom w:val="none" w:sz="0" w:space="0" w:color="auto"/>
        <w:right w:val="none" w:sz="0" w:space="0" w:color="auto"/>
      </w:divBdr>
    </w:div>
    <w:div w:id="1445270682">
      <w:bodyDiv w:val="1"/>
      <w:marLeft w:val="0"/>
      <w:marRight w:val="0"/>
      <w:marTop w:val="0"/>
      <w:marBottom w:val="0"/>
      <w:divBdr>
        <w:top w:val="none" w:sz="0" w:space="0" w:color="auto"/>
        <w:left w:val="none" w:sz="0" w:space="0" w:color="auto"/>
        <w:bottom w:val="none" w:sz="0" w:space="0" w:color="auto"/>
        <w:right w:val="none" w:sz="0" w:space="0" w:color="auto"/>
      </w:divBdr>
    </w:div>
    <w:div w:id="1551531208">
      <w:bodyDiv w:val="1"/>
      <w:marLeft w:val="0"/>
      <w:marRight w:val="0"/>
      <w:marTop w:val="0"/>
      <w:marBottom w:val="0"/>
      <w:divBdr>
        <w:top w:val="none" w:sz="0" w:space="0" w:color="auto"/>
        <w:left w:val="none" w:sz="0" w:space="0" w:color="auto"/>
        <w:bottom w:val="none" w:sz="0" w:space="0" w:color="auto"/>
        <w:right w:val="none" w:sz="0" w:space="0" w:color="auto"/>
      </w:divBdr>
    </w:div>
    <w:div w:id="1551571614">
      <w:bodyDiv w:val="1"/>
      <w:marLeft w:val="0"/>
      <w:marRight w:val="0"/>
      <w:marTop w:val="0"/>
      <w:marBottom w:val="0"/>
      <w:divBdr>
        <w:top w:val="none" w:sz="0" w:space="0" w:color="auto"/>
        <w:left w:val="none" w:sz="0" w:space="0" w:color="auto"/>
        <w:bottom w:val="none" w:sz="0" w:space="0" w:color="auto"/>
        <w:right w:val="none" w:sz="0" w:space="0" w:color="auto"/>
      </w:divBdr>
    </w:div>
    <w:div w:id="1570308780">
      <w:bodyDiv w:val="1"/>
      <w:marLeft w:val="0"/>
      <w:marRight w:val="0"/>
      <w:marTop w:val="0"/>
      <w:marBottom w:val="0"/>
      <w:divBdr>
        <w:top w:val="none" w:sz="0" w:space="0" w:color="auto"/>
        <w:left w:val="none" w:sz="0" w:space="0" w:color="auto"/>
        <w:bottom w:val="none" w:sz="0" w:space="0" w:color="auto"/>
        <w:right w:val="none" w:sz="0" w:space="0" w:color="auto"/>
      </w:divBdr>
    </w:div>
    <w:div w:id="1585068131">
      <w:bodyDiv w:val="1"/>
      <w:marLeft w:val="0"/>
      <w:marRight w:val="0"/>
      <w:marTop w:val="0"/>
      <w:marBottom w:val="0"/>
      <w:divBdr>
        <w:top w:val="none" w:sz="0" w:space="0" w:color="auto"/>
        <w:left w:val="none" w:sz="0" w:space="0" w:color="auto"/>
        <w:bottom w:val="none" w:sz="0" w:space="0" w:color="auto"/>
        <w:right w:val="none" w:sz="0" w:space="0" w:color="auto"/>
      </w:divBdr>
    </w:div>
    <w:div w:id="1586106069">
      <w:bodyDiv w:val="1"/>
      <w:marLeft w:val="0"/>
      <w:marRight w:val="0"/>
      <w:marTop w:val="0"/>
      <w:marBottom w:val="0"/>
      <w:divBdr>
        <w:top w:val="none" w:sz="0" w:space="0" w:color="auto"/>
        <w:left w:val="none" w:sz="0" w:space="0" w:color="auto"/>
        <w:bottom w:val="none" w:sz="0" w:space="0" w:color="auto"/>
        <w:right w:val="none" w:sz="0" w:space="0" w:color="auto"/>
      </w:divBdr>
    </w:div>
    <w:div w:id="1612710540">
      <w:bodyDiv w:val="1"/>
      <w:marLeft w:val="0"/>
      <w:marRight w:val="0"/>
      <w:marTop w:val="0"/>
      <w:marBottom w:val="0"/>
      <w:divBdr>
        <w:top w:val="none" w:sz="0" w:space="0" w:color="auto"/>
        <w:left w:val="none" w:sz="0" w:space="0" w:color="auto"/>
        <w:bottom w:val="none" w:sz="0" w:space="0" w:color="auto"/>
        <w:right w:val="none" w:sz="0" w:space="0" w:color="auto"/>
      </w:divBdr>
    </w:div>
    <w:div w:id="1619877278">
      <w:bodyDiv w:val="1"/>
      <w:marLeft w:val="0"/>
      <w:marRight w:val="0"/>
      <w:marTop w:val="0"/>
      <w:marBottom w:val="0"/>
      <w:divBdr>
        <w:top w:val="none" w:sz="0" w:space="0" w:color="auto"/>
        <w:left w:val="none" w:sz="0" w:space="0" w:color="auto"/>
        <w:bottom w:val="none" w:sz="0" w:space="0" w:color="auto"/>
        <w:right w:val="none" w:sz="0" w:space="0" w:color="auto"/>
      </w:divBdr>
    </w:div>
    <w:div w:id="1621885921">
      <w:bodyDiv w:val="1"/>
      <w:marLeft w:val="0"/>
      <w:marRight w:val="0"/>
      <w:marTop w:val="0"/>
      <w:marBottom w:val="0"/>
      <w:divBdr>
        <w:top w:val="none" w:sz="0" w:space="0" w:color="auto"/>
        <w:left w:val="none" w:sz="0" w:space="0" w:color="auto"/>
        <w:bottom w:val="none" w:sz="0" w:space="0" w:color="auto"/>
        <w:right w:val="none" w:sz="0" w:space="0" w:color="auto"/>
      </w:divBdr>
    </w:div>
    <w:div w:id="1665665177">
      <w:bodyDiv w:val="1"/>
      <w:marLeft w:val="0"/>
      <w:marRight w:val="0"/>
      <w:marTop w:val="0"/>
      <w:marBottom w:val="0"/>
      <w:divBdr>
        <w:top w:val="none" w:sz="0" w:space="0" w:color="auto"/>
        <w:left w:val="none" w:sz="0" w:space="0" w:color="auto"/>
        <w:bottom w:val="none" w:sz="0" w:space="0" w:color="auto"/>
        <w:right w:val="none" w:sz="0" w:space="0" w:color="auto"/>
      </w:divBdr>
    </w:div>
    <w:div w:id="1744646649">
      <w:bodyDiv w:val="1"/>
      <w:marLeft w:val="0"/>
      <w:marRight w:val="0"/>
      <w:marTop w:val="0"/>
      <w:marBottom w:val="0"/>
      <w:divBdr>
        <w:top w:val="none" w:sz="0" w:space="0" w:color="auto"/>
        <w:left w:val="none" w:sz="0" w:space="0" w:color="auto"/>
        <w:bottom w:val="none" w:sz="0" w:space="0" w:color="auto"/>
        <w:right w:val="none" w:sz="0" w:space="0" w:color="auto"/>
      </w:divBdr>
    </w:div>
    <w:div w:id="1778254343">
      <w:bodyDiv w:val="1"/>
      <w:marLeft w:val="0"/>
      <w:marRight w:val="0"/>
      <w:marTop w:val="0"/>
      <w:marBottom w:val="0"/>
      <w:divBdr>
        <w:top w:val="none" w:sz="0" w:space="0" w:color="auto"/>
        <w:left w:val="none" w:sz="0" w:space="0" w:color="auto"/>
        <w:bottom w:val="none" w:sz="0" w:space="0" w:color="auto"/>
        <w:right w:val="none" w:sz="0" w:space="0" w:color="auto"/>
      </w:divBdr>
    </w:div>
    <w:div w:id="1781486120">
      <w:bodyDiv w:val="1"/>
      <w:marLeft w:val="0"/>
      <w:marRight w:val="0"/>
      <w:marTop w:val="0"/>
      <w:marBottom w:val="0"/>
      <w:divBdr>
        <w:top w:val="none" w:sz="0" w:space="0" w:color="auto"/>
        <w:left w:val="none" w:sz="0" w:space="0" w:color="auto"/>
        <w:bottom w:val="none" w:sz="0" w:space="0" w:color="auto"/>
        <w:right w:val="none" w:sz="0" w:space="0" w:color="auto"/>
      </w:divBdr>
    </w:div>
    <w:div w:id="1791511582">
      <w:bodyDiv w:val="1"/>
      <w:marLeft w:val="0"/>
      <w:marRight w:val="0"/>
      <w:marTop w:val="0"/>
      <w:marBottom w:val="0"/>
      <w:divBdr>
        <w:top w:val="none" w:sz="0" w:space="0" w:color="auto"/>
        <w:left w:val="none" w:sz="0" w:space="0" w:color="auto"/>
        <w:bottom w:val="none" w:sz="0" w:space="0" w:color="auto"/>
        <w:right w:val="none" w:sz="0" w:space="0" w:color="auto"/>
      </w:divBdr>
    </w:div>
    <w:div w:id="1802922068">
      <w:bodyDiv w:val="1"/>
      <w:marLeft w:val="0"/>
      <w:marRight w:val="0"/>
      <w:marTop w:val="0"/>
      <w:marBottom w:val="0"/>
      <w:divBdr>
        <w:top w:val="none" w:sz="0" w:space="0" w:color="auto"/>
        <w:left w:val="none" w:sz="0" w:space="0" w:color="auto"/>
        <w:bottom w:val="none" w:sz="0" w:space="0" w:color="auto"/>
        <w:right w:val="none" w:sz="0" w:space="0" w:color="auto"/>
      </w:divBdr>
    </w:div>
    <w:div w:id="1853832963">
      <w:bodyDiv w:val="1"/>
      <w:marLeft w:val="0"/>
      <w:marRight w:val="0"/>
      <w:marTop w:val="0"/>
      <w:marBottom w:val="0"/>
      <w:divBdr>
        <w:top w:val="none" w:sz="0" w:space="0" w:color="auto"/>
        <w:left w:val="none" w:sz="0" w:space="0" w:color="auto"/>
        <w:bottom w:val="none" w:sz="0" w:space="0" w:color="auto"/>
        <w:right w:val="none" w:sz="0" w:space="0" w:color="auto"/>
      </w:divBdr>
    </w:div>
    <w:div w:id="1856917539">
      <w:bodyDiv w:val="1"/>
      <w:marLeft w:val="0"/>
      <w:marRight w:val="0"/>
      <w:marTop w:val="0"/>
      <w:marBottom w:val="0"/>
      <w:divBdr>
        <w:top w:val="none" w:sz="0" w:space="0" w:color="auto"/>
        <w:left w:val="none" w:sz="0" w:space="0" w:color="auto"/>
        <w:bottom w:val="none" w:sz="0" w:space="0" w:color="auto"/>
        <w:right w:val="none" w:sz="0" w:space="0" w:color="auto"/>
      </w:divBdr>
    </w:div>
    <w:div w:id="1862208357">
      <w:bodyDiv w:val="1"/>
      <w:marLeft w:val="0"/>
      <w:marRight w:val="0"/>
      <w:marTop w:val="0"/>
      <w:marBottom w:val="0"/>
      <w:divBdr>
        <w:top w:val="none" w:sz="0" w:space="0" w:color="auto"/>
        <w:left w:val="none" w:sz="0" w:space="0" w:color="auto"/>
        <w:bottom w:val="none" w:sz="0" w:space="0" w:color="auto"/>
        <w:right w:val="none" w:sz="0" w:space="0" w:color="auto"/>
      </w:divBdr>
    </w:div>
    <w:div w:id="1863471684">
      <w:bodyDiv w:val="1"/>
      <w:marLeft w:val="0"/>
      <w:marRight w:val="0"/>
      <w:marTop w:val="0"/>
      <w:marBottom w:val="0"/>
      <w:divBdr>
        <w:top w:val="none" w:sz="0" w:space="0" w:color="auto"/>
        <w:left w:val="none" w:sz="0" w:space="0" w:color="auto"/>
        <w:bottom w:val="none" w:sz="0" w:space="0" w:color="auto"/>
        <w:right w:val="none" w:sz="0" w:space="0" w:color="auto"/>
      </w:divBdr>
    </w:div>
    <w:div w:id="1866407580">
      <w:bodyDiv w:val="1"/>
      <w:marLeft w:val="0"/>
      <w:marRight w:val="0"/>
      <w:marTop w:val="0"/>
      <w:marBottom w:val="0"/>
      <w:divBdr>
        <w:top w:val="none" w:sz="0" w:space="0" w:color="auto"/>
        <w:left w:val="none" w:sz="0" w:space="0" w:color="auto"/>
        <w:bottom w:val="none" w:sz="0" w:space="0" w:color="auto"/>
        <w:right w:val="none" w:sz="0" w:space="0" w:color="auto"/>
      </w:divBdr>
    </w:div>
    <w:div w:id="1887907598">
      <w:bodyDiv w:val="1"/>
      <w:marLeft w:val="0"/>
      <w:marRight w:val="0"/>
      <w:marTop w:val="0"/>
      <w:marBottom w:val="0"/>
      <w:divBdr>
        <w:top w:val="none" w:sz="0" w:space="0" w:color="auto"/>
        <w:left w:val="none" w:sz="0" w:space="0" w:color="auto"/>
        <w:bottom w:val="none" w:sz="0" w:space="0" w:color="auto"/>
        <w:right w:val="none" w:sz="0" w:space="0" w:color="auto"/>
      </w:divBdr>
    </w:div>
    <w:div w:id="1889146210">
      <w:bodyDiv w:val="1"/>
      <w:marLeft w:val="0"/>
      <w:marRight w:val="0"/>
      <w:marTop w:val="0"/>
      <w:marBottom w:val="0"/>
      <w:divBdr>
        <w:top w:val="none" w:sz="0" w:space="0" w:color="auto"/>
        <w:left w:val="none" w:sz="0" w:space="0" w:color="auto"/>
        <w:bottom w:val="none" w:sz="0" w:space="0" w:color="auto"/>
        <w:right w:val="none" w:sz="0" w:space="0" w:color="auto"/>
      </w:divBdr>
    </w:div>
    <w:div w:id="1907446511">
      <w:bodyDiv w:val="1"/>
      <w:marLeft w:val="0"/>
      <w:marRight w:val="0"/>
      <w:marTop w:val="0"/>
      <w:marBottom w:val="0"/>
      <w:divBdr>
        <w:top w:val="none" w:sz="0" w:space="0" w:color="auto"/>
        <w:left w:val="none" w:sz="0" w:space="0" w:color="auto"/>
        <w:bottom w:val="none" w:sz="0" w:space="0" w:color="auto"/>
        <w:right w:val="none" w:sz="0" w:space="0" w:color="auto"/>
      </w:divBdr>
    </w:div>
    <w:div w:id="1909195395">
      <w:bodyDiv w:val="1"/>
      <w:marLeft w:val="0"/>
      <w:marRight w:val="0"/>
      <w:marTop w:val="0"/>
      <w:marBottom w:val="0"/>
      <w:divBdr>
        <w:top w:val="none" w:sz="0" w:space="0" w:color="auto"/>
        <w:left w:val="none" w:sz="0" w:space="0" w:color="auto"/>
        <w:bottom w:val="none" w:sz="0" w:space="0" w:color="auto"/>
        <w:right w:val="none" w:sz="0" w:space="0" w:color="auto"/>
      </w:divBdr>
    </w:div>
    <w:div w:id="1952742977">
      <w:bodyDiv w:val="1"/>
      <w:marLeft w:val="0"/>
      <w:marRight w:val="0"/>
      <w:marTop w:val="0"/>
      <w:marBottom w:val="0"/>
      <w:divBdr>
        <w:top w:val="none" w:sz="0" w:space="0" w:color="auto"/>
        <w:left w:val="none" w:sz="0" w:space="0" w:color="auto"/>
        <w:bottom w:val="none" w:sz="0" w:space="0" w:color="auto"/>
        <w:right w:val="none" w:sz="0" w:space="0" w:color="auto"/>
      </w:divBdr>
    </w:div>
    <w:div w:id="1958565742">
      <w:bodyDiv w:val="1"/>
      <w:marLeft w:val="0"/>
      <w:marRight w:val="0"/>
      <w:marTop w:val="0"/>
      <w:marBottom w:val="0"/>
      <w:divBdr>
        <w:top w:val="none" w:sz="0" w:space="0" w:color="auto"/>
        <w:left w:val="none" w:sz="0" w:space="0" w:color="auto"/>
        <w:bottom w:val="none" w:sz="0" w:space="0" w:color="auto"/>
        <w:right w:val="none" w:sz="0" w:space="0" w:color="auto"/>
      </w:divBdr>
    </w:div>
    <w:div w:id="1961760247">
      <w:bodyDiv w:val="1"/>
      <w:marLeft w:val="0"/>
      <w:marRight w:val="0"/>
      <w:marTop w:val="0"/>
      <w:marBottom w:val="0"/>
      <w:divBdr>
        <w:top w:val="none" w:sz="0" w:space="0" w:color="auto"/>
        <w:left w:val="none" w:sz="0" w:space="0" w:color="auto"/>
        <w:bottom w:val="none" w:sz="0" w:space="0" w:color="auto"/>
        <w:right w:val="none" w:sz="0" w:space="0" w:color="auto"/>
      </w:divBdr>
      <w:divsChild>
        <w:div w:id="875847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6689366">
      <w:bodyDiv w:val="1"/>
      <w:marLeft w:val="0"/>
      <w:marRight w:val="0"/>
      <w:marTop w:val="0"/>
      <w:marBottom w:val="0"/>
      <w:divBdr>
        <w:top w:val="none" w:sz="0" w:space="0" w:color="auto"/>
        <w:left w:val="none" w:sz="0" w:space="0" w:color="auto"/>
        <w:bottom w:val="none" w:sz="0" w:space="0" w:color="auto"/>
        <w:right w:val="none" w:sz="0" w:space="0" w:color="auto"/>
      </w:divBdr>
    </w:div>
    <w:div w:id="1998529926">
      <w:bodyDiv w:val="1"/>
      <w:marLeft w:val="0"/>
      <w:marRight w:val="0"/>
      <w:marTop w:val="0"/>
      <w:marBottom w:val="0"/>
      <w:divBdr>
        <w:top w:val="none" w:sz="0" w:space="0" w:color="auto"/>
        <w:left w:val="none" w:sz="0" w:space="0" w:color="auto"/>
        <w:bottom w:val="none" w:sz="0" w:space="0" w:color="auto"/>
        <w:right w:val="none" w:sz="0" w:space="0" w:color="auto"/>
      </w:divBdr>
    </w:div>
    <w:div w:id="1999075025">
      <w:bodyDiv w:val="1"/>
      <w:marLeft w:val="0"/>
      <w:marRight w:val="0"/>
      <w:marTop w:val="0"/>
      <w:marBottom w:val="0"/>
      <w:divBdr>
        <w:top w:val="none" w:sz="0" w:space="0" w:color="auto"/>
        <w:left w:val="none" w:sz="0" w:space="0" w:color="auto"/>
        <w:bottom w:val="none" w:sz="0" w:space="0" w:color="auto"/>
        <w:right w:val="none" w:sz="0" w:space="0" w:color="auto"/>
      </w:divBdr>
    </w:div>
    <w:div w:id="2006199515">
      <w:bodyDiv w:val="1"/>
      <w:marLeft w:val="0"/>
      <w:marRight w:val="0"/>
      <w:marTop w:val="0"/>
      <w:marBottom w:val="0"/>
      <w:divBdr>
        <w:top w:val="none" w:sz="0" w:space="0" w:color="auto"/>
        <w:left w:val="none" w:sz="0" w:space="0" w:color="auto"/>
        <w:bottom w:val="none" w:sz="0" w:space="0" w:color="auto"/>
        <w:right w:val="none" w:sz="0" w:space="0" w:color="auto"/>
      </w:divBdr>
    </w:div>
    <w:div w:id="2037264823">
      <w:bodyDiv w:val="1"/>
      <w:marLeft w:val="0"/>
      <w:marRight w:val="0"/>
      <w:marTop w:val="0"/>
      <w:marBottom w:val="0"/>
      <w:divBdr>
        <w:top w:val="none" w:sz="0" w:space="0" w:color="auto"/>
        <w:left w:val="none" w:sz="0" w:space="0" w:color="auto"/>
        <w:bottom w:val="none" w:sz="0" w:space="0" w:color="auto"/>
        <w:right w:val="none" w:sz="0" w:space="0" w:color="auto"/>
      </w:divBdr>
    </w:div>
    <w:div w:id="2056080439">
      <w:bodyDiv w:val="1"/>
      <w:marLeft w:val="0"/>
      <w:marRight w:val="0"/>
      <w:marTop w:val="0"/>
      <w:marBottom w:val="0"/>
      <w:divBdr>
        <w:top w:val="none" w:sz="0" w:space="0" w:color="auto"/>
        <w:left w:val="none" w:sz="0" w:space="0" w:color="auto"/>
        <w:bottom w:val="none" w:sz="0" w:space="0" w:color="auto"/>
        <w:right w:val="none" w:sz="0" w:space="0" w:color="auto"/>
      </w:divBdr>
    </w:div>
    <w:div w:id="2063558183">
      <w:bodyDiv w:val="1"/>
      <w:marLeft w:val="0"/>
      <w:marRight w:val="0"/>
      <w:marTop w:val="0"/>
      <w:marBottom w:val="0"/>
      <w:divBdr>
        <w:top w:val="none" w:sz="0" w:space="0" w:color="auto"/>
        <w:left w:val="none" w:sz="0" w:space="0" w:color="auto"/>
        <w:bottom w:val="none" w:sz="0" w:space="0" w:color="auto"/>
        <w:right w:val="none" w:sz="0" w:space="0" w:color="auto"/>
      </w:divBdr>
    </w:div>
    <w:div w:id="2078700665">
      <w:bodyDiv w:val="1"/>
      <w:marLeft w:val="0"/>
      <w:marRight w:val="0"/>
      <w:marTop w:val="0"/>
      <w:marBottom w:val="0"/>
      <w:divBdr>
        <w:top w:val="none" w:sz="0" w:space="0" w:color="auto"/>
        <w:left w:val="none" w:sz="0" w:space="0" w:color="auto"/>
        <w:bottom w:val="none" w:sz="0" w:space="0" w:color="auto"/>
        <w:right w:val="none" w:sz="0" w:space="0" w:color="auto"/>
      </w:divBdr>
    </w:div>
    <w:div w:id="2118015734">
      <w:bodyDiv w:val="1"/>
      <w:marLeft w:val="0"/>
      <w:marRight w:val="0"/>
      <w:marTop w:val="0"/>
      <w:marBottom w:val="0"/>
      <w:divBdr>
        <w:top w:val="none" w:sz="0" w:space="0" w:color="auto"/>
        <w:left w:val="none" w:sz="0" w:space="0" w:color="auto"/>
        <w:bottom w:val="none" w:sz="0" w:space="0" w:color="auto"/>
        <w:right w:val="none" w:sz="0" w:space="0" w:color="auto"/>
      </w:divBdr>
    </w:div>
    <w:div w:id="2120752866">
      <w:bodyDiv w:val="1"/>
      <w:marLeft w:val="0"/>
      <w:marRight w:val="0"/>
      <w:marTop w:val="0"/>
      <w:marBottom w:val="0"/>
      <w:divBdr>
        <w:top w:val="none" w:sz="0" w:space="0" w:color="auto"/>
        <w:left w:val="none" w:sz="0" w:space="0" w:color="auto"/>
        <w:bottom w:val="none" w:sz="0" w:space="0" w:color="auto"/>
        <w:right w:val="none" w:sz="0" w:space="0" w:color="auto"/>
      </w:divBdr>
    </w:div>
    <w:div w:id="213158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2164</Words>
  <Characters>11690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Genaro Batista</dc:creator>
  <cp:keywords/>
  <dc:description/>
  <cp:lastModifiedBy>User</cp:lastModifiedBy>
  <cp:revision>3</cp:revision>
  <cp:lastPrinted>2025-10-02T13:07:00Z</cp:lastPrinted>
  <dcterms:created xsi:type="dcterms:W3CDTF">2026-02-10T12:25:00Z</dcterms:created>
  <dcterms:modified xsi:type="dcterms:W3CDTF">2026-02-10T12:29:00Z</dcterms:modified>
</cp:coreProperties>
</file>