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349B9E" w14:textId="48751E7F" w:rsidR="00F07941" w:rsidRPr="00561E15" w:rsidRDefault="00F07941" w:rsidP="00762031">
      <w:pPr>
        <w:spacing w:after="120" w:line="360" w:lineRule="auto"/>
        <w:jc w:val="center"/>
        <w:outlineLvl w:val="0"/>
        <w:rPr>
          <w:rFonts w:ascii="Cambria" w:eastAsia="Times New Roman" w:hAnsi="Cambria" w:cstheme="minorHAnsi"/>
          <w:b/>
          <w:bCs/>
          <w:kern w:val="36"/>
          <w:sz w:val="24"/>
          <w:szCs w:val="24"/>
          <w:lang w:eastAsia="pt-BR"/>
          <w14:ligatures w14:val="none"/>
        </w:rPr>
      </w:pPr>
      <w:r w:rsidRPr="00561E15">
        <w:rPr>
          <w:rFonts w:ascii="Cambria" w:eastAsia="Times New Roman" w:hAnsi="Cambria" w:cstheme="minorHAnsi"/>
          <w:b/>
          <w:bCs/>
          <w:kern w:val="36"/>
          <w:sz w:val="24"/>
          <w:szCs w:val="24"/>
          <w:lang w:eastAsia="pt-BR"/>
          <w14:ligatures w14:val="none"/>
        </w:rPr>
        <w:t>ESTUDO TÉCNICO PRELIMINAR – ETP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644"/>
      </w:tblGrid>
      <w:tr w:rsidR="00762031" w:rsidRPr="005644C8" w14:paraId="17845F98" w14:textId="77777777" w:rsidTr="009F14AD">
        <w:trPr>
          <w:trHeight w:val="725"/>
        </w:trPr>
        <w:tc>
          <w:tcPr>
            <w:tcW w:w="8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711C98" w14:textId="77777777" w:rsidR="00762031" w:rsidRPr="005644C8" w:rsidRDefault="00762031" w:rsidP="009F14AD">
            <w:pPr>
              <w:spacing w:after="0" w:line="256" w:lineRule="auto"/>
              <w:rPr>
                <w:rFonts w:ascii="Cambria" w:eastAsia="Times New Roman" w:hAnsi="Cambria" w:cs="Calibri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Cambria" w:eastAsia="Times New Roman" w:hAnsi="Cambria" w:cs="Calibri"/>
                <w:b/>
                <w:bCs/>
                <w:sz w:val="24"/>
                <w:szCs w:val="24"/>
                <w:lang w:eastAsia="zh-CN"/>
              </w:rPr>
              <w:t>Elaboração</w:t>
            </w:r>
          </w:p>
          <w:p w14:paraId="7062C09E" w14:textId="49B446D0" w:rsidR="00762031" w:rsidRPr="005644C8" w:rsidRDefault="00762031" w:rsidP="009F14AD">
            <w:pPr>
              <w:spacing w:after="0" w:line="256" w:lineRule="auto"/>
              <w:rPr>
                <w:rFonts w:ascii="Cambria" w:eastAsia="Times New Roman" w:hAnsi="Cambria" w:cs="Calibri"/>
                <w:sz w:val="24"/>
                <w:szCs w:val="24"/>
                <w:lang w:eastAsia="zh-CN"/>
              </w:rPr>
            </w:pPr>
            <w:r>
              <w:rPr>
                <w:rFonts w:ascii="Cambria" w:eastAsia="Times New Roman" w:hAnsi="Cambria" w:cs="Calibri"/>
                <w:sz w:val="24"/>
                <w:szCs w:val="24"/>
                <w:lang w:eastAsia="zh-CN"/>
              </w:rPr>
              <w:t>Setor de Compras</w:t>
            </w:r>
          </w:p>
        </w:tc>
      </w:tr>
      <w:tr w:rsidR="00762031" w:rsidRPr="005644C8" w14:paraId="669319B0" w14:textId="77777777" w:rsidTr="009F14AD">
        <w:trPr>
          <w:trHeight w:val="692"/>
        </w:trPr>
        <w:tc>
          <w:tcPr>
            <w:tcW w:w="8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53F6CD" w14:textId="77777777" w:rsidR="00762031" w:rsidRPr="005644C8" w:rsidRDefault="00762031" w:rsidP="009F14AD">
            <w:pPr>
              <w:spacing w:after="0" w:line="256" w:lineRule="auto"/>
              <w:rPr>
                <w:rFonts w:ascii="Cambria" w:eastAsia="Times New Roman" w:hAnsi="Cambria" w:cs="Calibri"/>
                <w:b/>
                <w:bCs/>
                <w:sz w:val="24"/>
                <w:szCs w:val="24"/>
                <w:lang w:eastAsia="zh-CN"/>
              </w:rPr>
            </w:pPr>
            <w:r w:rsidRPr="005644C8">
              <w:rPr>
                <w:rFonts w:ascii="Cambria" w:eastAsia="Times New Roman" w:hAnsi="Cambria" w:cs="Calibri"/>
                <w:b/>
                <w:bCs/>
                <w:sz w:val="24"/>
                <w:szCs w:val="24"/>
                <w:lang w:eastAsia="zh-CN"/>
              </w:rPr>
              <w:t>Setor Req</w:t>
            </w:r>
            <w:r>
              <w:rPr>
                <w:rFonts w:ascii="Cambria" w:eastAsia="Times New Roman" w:hAnsi="Cambria" w:cs="Calibri"/>
                <w:b/>
                <w:bCs/>
                <w:sz w:val="24"/>
                <w:szCs w:val="24"/>
                <w:lang w:eastAsia="zh-CN"/>
              </w:rPr>
              <w:t>uisitante</w:t>
            </w:r>
          </w:p>
          <w:p w14:paraId="4C2FF33C" w14:textId="7A0D2F69" w:rsidR="00762031" w:rsidRPr="005644C8" w:rsidRDefault="00762031" w:rsidP="009F14AD">
            <w:pPr>
              <w:spacing w:after="0" w:line="256" w:lineRule="auto"/>
              <w:rPr>
                <w:rFonts w:ascii="Cambria" w:eastAsia="Times New Roman" w:hAnsi="Cambria" w:cs="Calibri"/>
                <w:sz w:val="24"/>
                <w:szCs w:val="24"/>
                <w:lang w:eastAsia="zh-CN"/>
              </w:rPr>
            </w:pPr>
            <w:r w:rsidRPr="005644C8">
              <w:rPr>
                <w:rFonts w:ascii="Cambria" w:eastAsia="Times New Roman" w:hAnsi="Cambria" w:cs="Calibri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Cambria" w:eastAsia="Times New Roman" w:hAnsi="Cambria" w:cs="Calibri"/>
                <w:sz w:val="24"/>
                <w:szCs w:val="24"/>
                <w:lang w:eastAsia="zh-CN"/>
              </w:rPr>
              <w:t>Secretaria Municipal da Educação, Cultura e Desporto</w:t>
            </w:r>
          </w:p>
        </w:tc>
      </w:tr>
      <w:tr w:rsidR="00762031" w:rsidRPr="005644C8" w14:paraId="51A87F67" w14:textId="77777777" w:rsidTr="009F14AD">
        <w:trPr>
          <w:trHeight w:val="692"/>
        </w:trPr>
        <w:tc>
          <w:tcPr>
            <w:tcW w:w="8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4D6D6C" w14:textId="77777777" w:rsidR="00762031" w:rsidRPr="005644C8" w:rsidRDefault="00762031" w:rsidP="009F14AD">
            <w:pPr>
              <w:spacing w:after="0" w:line="256" w:lineRule="auto"/>
              <w:rPr>
                <w:rFonts w:ascii="Cambria" w:eastAsia="Times New Roman" w:hAnsi="Cambria" w:cs="Calibri"/>
                <w:b/>
                <w:bCs/>
                <w:sz w:val="24"/>
                <w:szCs w:val="24"/>
                <w:lang w:eastAsia="zh-CN"/>
              </w:rPr>
            </w:pPr>
            <w:r w:rsidRPr="005644C8">
              <w:rPr>
                <w:rFonts w:ascii="Cambria" w:eastAsia="Times New Roman" w:hAnsi="Cambria" w:cs="Calibri"/>
                <w:b/>
                <w:bCs/>
                <w:sz w:val="24"/>
                <w:szCs w:val="24"/>
                <w:lang w:eastAsia="zh-CN"/>
              </w:rPr>
              <w:t>Objeto da Contratação/Aquisição:</w:t>
            </w:r>
          </w:p>
          <w:p w14:paraId="196BA513" w14:textId="2E308ED2" w:rsidR="00762031" w:rsidRPr="005644C8" w:rsidRDefault="00762031" w:rsidP="009F14AD">
            <w:pPr>
              <w:spacing w:after="0" w:line="256" w:lineRule="auto"/>
              <w:jc w:val="both"/>
              <w:rPr>
                <w:rFonts w:ascii="Cambria" w:eastAsia="Times New Roman" w:hAnsi="Cambria" w:cs="Calibri"/>
                <w:sz w:val="24"/>
                <w:szCs w:val="24"/>
                <w:lang w:eastAsia="zh-CN"/>
              </w:rPr>
            </w:pPr>
            <w:r w:rsidRPr="00762031">
              <w:rPr>
                <w:rFonts w:ascii="Cambria" w:eastAsia="Times New Roman" w:hAnsi="Cambria" w:cs="Calibri"/>
                <w:sz w:val="24"/>
                <w:szCs w:val="24"/>
                <w:lang w:eastAsia="zh-CN"/>
              </w:rPr>
              <w:t>Contratação de empresa especializada em confecção e fornecimento de trajes oficiais destinados às soberanas do Município de Mormaço/RS.</w:t>
            </w:r>
          </w:p>
        </w:tc>
      </w:tr>
    </w:tbl>
    <w:p w14:paraId="1B60B868" w14:textId="77777777" w:rsidR="00561E15" w:rsidRPr="00B44CE4" w:rsidRDefault="00561E15" w:rsidP="00762031">
      <w:pPr>
        <w:keepNext/>
        <w:numPr>
          <w:ilvl w:val="4"/>
          <w:numId w:val="0"/>
        </w:numPr>
        <w:tabs>
          <w:tab w:val="left" w:pos="0"/>
        </w:tabs>
        <w:suppressAutoHyphens/>
        <w:spacing w:after="120" w:line="360" w:lineRule="auto"/>
        <w:jc w:val="both"/>
        <w:outlineLvl w:val="4"/>
        <w:rPr>
          <w:rFonts w:ascii="Cambria" w:eastAsia="Times New Roman" w:hAnsi="Cambria" w:cs="Arial"/>
          <w:b/>
          <w:color w:val="000000"/>
          <w:sz w:val="24"/>
          <w:szCs w:val="24"/>
          <w:lang w:eastAsia="zh-CN"/>
        </w:rPr>
      </w:pPr>
    </w:p>
    <w:p w14:paraId="688F3EC7" w14:textId="77777777" w:rsidR="00561E15" w:rsidRPr="00B44CE4" w:rsidRDefault="00561E15" w:rsidP="00762031">
      <w:pPr>
        <w:shd w:val="clear" w:color="auto" w:fill="CCCCCC"/>
        <w:tabs>
          <w:tab w:val="right" w:pos="8789"/>
        </w:tabs>
        <w:suppressAutoHyphens/>
        <w:spacing w:after="0" w:line="360" w:lineRule="auto"/>
        <w:jc w:val="both"/>
        <w:rPr>
          <w:rFonts w:ascii="Cambria" w:eastAsia="Times New Roman" w:hAnsi="Cambria" w:cs="Arial"/>
          <w:sz w:val="24"/>
          <w:szCs w:val="24"/>
          <w:lang w:eastAsia="zh-CN"/>
        </w:rPr>
      </w:pPr>
      <w:r w:rsidRPr="00B44CE4">
        <w:rPr>
          <w:rFonts w:ascii="Cambria" w:eastAsia="Times New Roman" w:hAnsi="Cambria" w:cs="Arial"/>
          <w:b/>
          <w:bCs/>
          <w:color w:val="000000"/>
          <w:sz w:val="24"/>
          <w:szCs w:val="24"/>
          <w:lang w:eastAsia="zh-CN"/>
        </w:rPr>
        <w:t>1. DESCRIÇÃO D</w:t>
      </w:r>
      <w:r w:rsidRPr="00B44CE4">
        <w:rPr>
          <w:rFonts w:ascii="Cambria" w:eastAsia="Times New Roman" w:hAnsi="Cambria" w:cs="Arial"/>
          <w:b/>
          <w:bCs/>
          <w:color w:val="000000"/>
          <w:sz w:val="24"/>
          <w:szCs w:val="24"/>
          <w:shd w:val="clear" w:color="auto" w:fill="CCCCCC"/>
          <w:lang w:eastAsia="zh-CN"/>
        </w:rPr>
        <w:t>A NECESSIDADE (JUSTIFICATIVA)</w:t>
      </w:r>
      <w:r w:rsidRPr="00B44CE4">
        <w:rPr>
          <w:rFonts w:ascii="Cambria" w:eastAsia="Times New Roman" w:hAnsi="Cambria" w:cs="Arial"/>
          <w:b/>
          <w:bCs/>
          <w:color w:val="000000"/>
          <w:sz w:val="24"/>
          <w:szCs w:val="24"/>
          <w:shd w:val="clear" w:color="auto" w:fill="CCCCCC"/>
          <w:lang w:eastAsia="zh-CN"/>
        </w:rPr>
        <w:tab/>
      </w:r>
    </w:p>
    <w:p w14:paraId="0E889B75" w14:textId="77777777" w:rsidR="0043007F" w:rsidRPr="0043007F" w:rsidRDefault="0043007F" w:rsidP="00EE403E">
      <w:pPr>
        <w:spacing w:after="120" w:line="360" w:lineRule="auto"/>
        <w:jc w:val="both"/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</w:pPr>
      <w:r w:rsidRPr="0043007F"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  <w:t>O presente Estudo Técnico Preliminar tem por finalidade justificar a necessidade de aquisição de trajes oficiais destinados às soberanas do Município de Mormaço/RS, para utilização em eventos oficiais, culturais, turísticos, educacionais e protocolares promovidos pela Administração Municipal ou por entidades parceiras.</w:t>
      </w:r>
    </w:p>
    <w:p w14:paraId="29C08A9B" w14:textId="0FE97405" w:rsidR="0043007F" w:rsidRPr="0043007F" w:rsidRDefault="0043007F" w:rsidP="00EE403E">
      <w:pPr>
        <w:spacing w:after="120" w:line="360" w:lineRule="auto"/>
        <w:jc w:val="both"/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</w:pPr>
      <w:r w:rsidRPr="0043007F"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  <w:t>As soberanas desempenham importante papel na representação institucional do Município, participando de festividades, feiras, exposições, encontros regionais e demais atividades públicas, contribuindo para a valorização da cultura local</w:t>
      </w:r>
      <w:r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  <w:t>.</w:t>
      </w:r>
    </w:p>
    <w:p w14:paraId="5A923180" w14:textId="77777777" w:rsidR="0043007F" w:rsidRPr="0043007F" w:rsidRDefault="0043007F" w:rsidP="00EE403E">
      <w:pPr>
        <w:spacing w:after="120" w:line="360" w:lineRule="auto"/>
        <w:jc w:val="both"/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</w:pPr>
      <w:r w:rsidRPr="0043007F"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  <w:t>Diante da necessidade de garantir apresentação adequada, padronização visual e compatibilidade com as atribuições exercidas pelas representantes municipais, faz-se necessária a confecção de trajes específicos para uso nas atividades oficiais, assegurando condições adequadas de participação e representação.</w:t>
      </w:r>
    </w:p>
    <w:p w14:paraId="3581E97F" w14:textId="77777777" w:rsidR="0043007F" w:rsidRPr="0043007F" w:rsidRDefault="0043007F" w:rsidP="00EE403E">
      <w:pPr>
        <w:spacing w:after="120" w:line="360" w:lineRule="auto"/>
        <w:jc w:val="both"/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</w:pPr>
      <w:r w:rsidRPr="0043007F"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  <w:t>A contratação contempla os seguintes itens:</w:t>
      </w:r>
    </w:p>
    <w:p w14:paraId="53E7797D" w14:textId="77777777" w:rsidR="0043007F" w:rsidRPr="0043007F" w:rsidRDefault="0043007F" w:rsidP="00EE403E">
      <w:pPr>
        <w:spacing w:after="120" w:line="360" w:lineRule="auto"/>
        <w:jc w:val="both"/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</w:pPr>
      <w:r w:rsidRPr="0043007F"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  <w:t>I – 04 (quatro) vestidos para a Corte Adulta;</w:t>
      </w:r>
    </w:p>
    <w:p w14:paraId="722C8DC5" w14:textId="77777777" w:rsidR="0043007F" w:rsidRPr="0043007F" w:rsidRDefault="0043007F" w:rsidP="00EE403E">
      <w:pPr>
        <w:spacing w:after="120" w:line="360" w:lineRule="auto"/>
        <w:jc w:val="both"/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</w:pPr>
      <w:r w:rsidRPr="0043007F"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  <w:t>II – 04 (quatro) trajes sociais para a Corte Oficial Adulta;</w:t>
      </w:r>
    </w:p>
    <w:p w14:paraId="3247A4D8" w14:textId="77777777" w:rsidR="0043007F" w:rsidRPr="0043007F" w:rsidRDefault="0043007F" w:rsidP="00EE403E">
      <w:pPr>
        <w:spacing w:after="120" w:line="360" w:lineRule="auto"/>
        <w:jc w:val="both"/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</w:pPr>
      <w:r w:rsidRPr="0043007F"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  <w:t>III – 02 (dois) vestidos para as Soberanas Juvenis.</w:t>
      </w:r>
    </w:p>
    <w:p w14:paraId="018BCA10" w14:textId="77777777" w:rsidR="0043007F" w:rsidRPr="0043007F" w:rsidRDefault="0043007F" w:rsidP="00EE403E">
      <w:pPr>
        <w:spacing w:after="120" w:line="360" w:lineRule="auto"/>
        <w:jc w:val="both"/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</w:pPr>
      <w:r w:rsidRPr="0043007F"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  <w:t>A aquisição pretendida atende ao interesse público ao proporcionar vestimentas apropriadas para as atividades de representação do Município, fortalecendo sua imagem institucional e promovendo maior uniformidade na participação das soberanas nos eventos em que atuam oficialmente.</w:t>
      </w:r>
    </w:p>
    <w:p w14:paraId="0956C3CE" w14:textId="77777777" w:rsidR="0043007F" w:rsidRDefault="0043007F" w:rsidP="00EE403E">
      <w:pPr>
        <w:spacing w:after="120" w:line="360" w:lineRule="auto"/>
        <w:jc w:val="both"/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</w:pPr>
    </w:p>
    <w:p w14:paraId="404CF372" w14:textId="77777777" w:rsidR="00561E15" w:rsidRPr="00B44CE4" w:rsidRDefault="00561E15" w:rsidP="00762031">
      <w:pPr>
        <w:shd w:val="clear" w:color="auto" w:fill="C0C0C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after="0" w:line="360" w:lineRule="auto"/>
        <w:jc w:val="both"/>
        <w:rPr>
          <w:rFonts w:ascii="Cambria" w:eastAsia="Times New Roman" w:hAnsi="Cambria" w:cs="Arial"/>
          <w:sz w:val="24"/>
          <w:szCs w:val="24"/>
          <w:lang w:eastAsia="zh-CN"/>
        </w:rPr>
      </w:pPr>
      <w:r w:rsidRPr="00B44CE4">
        <w:rPr>
          <w:rFonts w:ascii="Cambria" w:eastAsia="Times New Roman" w:hAnsi="Cambria" w:cs="Arial"/>
          <w:b/>
          <w:color w:val="000000"/>
          <w:sz w:val="24"/>
          <w:szCs w:val="24"/>
          <w:lang w:eastAsia="zh-CN"/>
        </w:rPr>
        <w:lastRenderedPageBreak/>
        <w:t>2. ALINHAMENTO ENTRE A CONTRATAÇÃO E O PLANEJAMENTO</w:t>
      </w:r>
    </w:p>
    <w:p w14:paraId="5EBE1DD4" w14:textId="3E8B327F" w:rsidR="00561E15" w:rsidRDefault="00F07941" w:rsidP="00762031">
      <w:pPr>
        <w:spacing w:after="120" w:line="360" w:lineRule="auto"/>
        <w:jc w:val="both"/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</w:pPr>
      <w:r w:rsidRPr="00561E15"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  <w:t>A aquisição encontra respaldo nas ações da Secretaria Municipal de Educação, Cultura e Desporto, vinculadas à promoção cultural, representação institucional e valorização das tradições locais.</w:t>
      </w:r>
    </w:p>
    <w:p w14:paraId="774AB5B2" w14:textId="77777777" w:rsidR="00EE403E" w:rsidRPr="00561E15" w:rsidRDefault="00EE403E" w:rsidP="00762031">
      <w:pPr>
        <w:spacing w:after="120" w:line="360" w:lineRule="auto"/>
        <w:jc w:val="both"/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</w:pPr>
    </w:p>
    <w:p w14:paraId="4B134BC2" w14:textId="3E4E355B" w:rsidR="00561E15" w:rsidRPr="00561E15" w:rsidRDefault="00561E15" w:rsidP="0043007F">
      <w:pPr>
        <w:shd w:val="clear" w:color="auto" w:fill="C0C0C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after="0" w:line="360" w:lineRule="auto"/>
        <w:jc w:val="both"/>
        <w:rPr>
          <w:rFonts w:ascii="Cambria" w:eastAsia="Times New Roman" w:hAnsi="Cambria" w:cs="Arial"/>
          <w:sz w:val="24"/>
          <w:szCs w:val="24"/>
          <w:lang w:eastAsia="zh-CN"/>
        </w:rPr>
      </w:pPr>
      <w:r w:rsidRPr="00B44CE4">
        <w:rPr>
          <w:rFonts w:ascii="Cambria" w:eastAsia="Times New Roman" w:hAnsi="Cambria" w:cs="Arial"/>
          <w:b/>
          <w:color w:val="000000"/>
          <w:sz w:val="24"/>
          <w:szCs w:val="24"/>
          <w:lang w:eastAsia="zh-CN"/>
        </w:rPr>
        <w:t>3. DESCRIÇÃO DOS REQUISITOS DE CONTRATAÇÃO/AQUISIÇÃO</w:t>
      </w:r>
    </w:p>
    <w:p w14:paraId="786DCD92" w14:textId="36B982A2" w:rsidR="00561E15" w:rsidRPr="00561E15" w:rsidRDefault="00561E15" w:rsidP="00762031">
      <w:pPr>
        <w:spacing w:after="120" w:line="360" w:lineRule="auto"/>
        <w:jc w:val="both"/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</w:pPr>
      <w:r w:rsidRPr="00561E15"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  <w:t>O objeto possui natureza de serviço comum, cujos padrões de desempenho e qualidade podem ser objetivamente definidos, nos termos do art. 6º, inciso XIII, da Lei nº 14.133/2021.</w:t>
      </w:r>
    </w:p>
    <w:p w14:paraId="667A7174" w14:textId="77777777" w:rsidR="00762031" w:rsidRPr="00762031" w:rsidRDefault="00762031" w:rsidP="00762031">
      <w:pPr>
        <w:spacing w:after="120" w:line="360" w:lineRule="auto"/>
        <w:jc w:val="both"/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</w:pPr>
      <w:r w:rsidRPr="00762031"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  <w:t>A empresa contratada deverá observar e garantir que os trajes confeccionados atendam, no mínimo, aos seguintes requisitos de qualidade e desempenho:</w:t>
      </w:r>
    </w:p>
    <w:p w14:paraId="025F6DEC" w14:textId="671F0638" w:rsidR="00762031" w:rsidRPr="00762031" w:rsidRDefault="00762031" w:rsidP="00762031">
      <w:pPr>
        <w:spacing w:after="120" w:line="360" w:lineRule="auto"/>
        <w:jc w:val="both"/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</w:pPr>
      <w:r w:rsidRPr="00762031"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  <w:t xml:space="preserve">I – </w:t>
      </w:r>
      <w:r w:rsidR="0043007F"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  <w:t>U</w:t>
      </w:r>
      <w:r w:rsidRPr="00762031"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  <w:t>tilização de tecidos e materiais de qualidade compatíveis com a finalidade da contratação, apresentando adequado acabamento e padrão de confecção;</w:t>
      </w:r>
    </w:p>
    <w:p w14:paraId="2208B71A" w14:textId="681052F7" w:rsidR="00762031" w:rsidRPr="00762031" w:rsidRDefault="00762031" w:rsidP="00762031">
      <w:pPr>
        <w:spacing w:after="120" w:line="360" w:lineRule="auto"/>
        <w:jc w:val="both"/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</w:pPr>
      <w:r w:rsidRPr="00762031"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  <w:t xml:space="preserve">II – </w:t>
      </w:r>
      <w:r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  <w:t>C</w:t>
      </w:r>
      <w:r w:rsidRPr="00762031"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  <w:t>onforto, ergonomia e liberdade de movimentos aos usuários, considerando a utilização dos trajes em eventos e atividades de longa duração;</w:t>
      </w:r>
    </w:p>
    <w:p w14:paraId="4365150C" w14:textId="1BEBE5CF" w:rsidR="00762031" w:rsidRPr="00762031" w:rsidRDefault="00762031" w:rsidP="00762031">
      <w:pPr>
        <w:spacing w:after="120" w:line="360" w:lineRule="auto"/>
        <w:jc w:val="both"/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</w:pPr>
      <w:r w:rsidRPr="00762031"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  <w:t xml:space="preserve">III – </w:t>
      </w:r>
      <w:r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  <w:t>C</w:t>
      </w:r>
      <w:r w:rsidRPr="00762031"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  <w:t>onfecção sob medida, observando as características físicas e as necessidades específicas de cada integrante;</w:t>
      </w:r>
    </w:p>
    <w:p w14:paraId="17E54B79" w14:textId="273DD233" w:rsidR="00762031" w:rsidRPr="00762031" w:rsidRDefault="00762031" w:rsidP="00762031">
      <w:pPr>
        <w:spacing w:after="120" w:line="360" w:lineRule="auto"/>
        <w:jc w:val="both"/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</w:pPr>
      <w:r w:rsidRPr="00762031"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  <w:t xml:space="preserve">IV – </w:t>
      </w:r>
      <w:r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  <w:t>O</w:t>
      </w:r>
      <w:r w:rsidRPr="00762031"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  <w:t>bservância da identidade visual institucional do Município, assegurando adequada representatividade e apresentação perante a comunidade e em eventos oficiais;</w:t>
      </w:r>
    </w:p>
    <w:p w14:paraId="528D19D4" w14:textId="2842FE4E" w:rsidR="00762031" w:rsidRPr="00762031" w:rsidRDefault="00762031" w:rsidP="00762031">
      <w:pPr>
        <w:spacing w:after="120" w:line="360" w:lineRule="auto"/>
        <w:jc w:val="both"/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</w:pPr>
      <w:r w:rsidRPr="00762031"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  <w:t xml:space="preserve">V – </w:t>
      </w:r>
      <w:r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  <w:t>P</w:t>
      </w:r>
      <w:r w:rsidRPr="00762031"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  <w:t>adronização estética, elegância e harmonia visual entre os integrantes do grupo;</w:t>
      </w:r>
    </w:p>
    <w:p w14:paraId="0A24AEB0" w14:textId="1B554461" w:rsidR="00762031" w:rsidRPr="00762031" w:rsidRDefault="00762031" w:rsidP="00762031">
      <w:pPr>
        <w:spacing w:after="120" w:line="360" w:lineRule="auto"/>
        <w:jc w:val="both"/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</w:pPr>
      <w:r w:rsidRPr="00762031"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  <w:t xml:space="preserve">VI – </w:t>
      </w:r>
      <w:r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  <w:t>D</w:t>
      </w:r>
      <w:r w:rsidRPr="00762031"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  <w:t>urabilidade, resistência e qualidade compatíveis com a frequência de utilização prevista;</w:t>
      </w:r>
    </w:p>
    <w:p w14:paraId="3C4E5328" w14:textId="11C64984" w:rsidR="00762031" w:rsidRPr="00762031" w:rsidRDefault="00762031" w:rsidP="00762031">
      <w:pPr>
        <w:spacing w:after="120" w:line="360" w:lineRule="auto"/>
        <w:jc w:val="both"/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</w:pPr>
      <w:r w:rsidRPr="00762031"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  <w:t xml:space="preserve">VII – </w:t>
      </w:r>
      <w:r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  <w:t>R</w:t>
      </w:r>
      <w:r w:rsidRPr="00762031"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  <w:t>ealização dos ajustes necessários, sem ônus adicional para a Administração, quando verificada a necessidade de adequação das medidas ou do caimento das peças.</w:t>
      </w:r>
    </w:p>
    <w:p w14:paraId="6713EAB5" w14:textId="34411571" w:rsidR="00F07941" w:rsidRDefault="00762031" w:rsidP="00762031">
      <w:pPr>
        <w:spacing w:after="120" w:line="360" w:lineRule="auto"/>
        <w:jc w:val="both"/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</w:pPr>
      <w:r w:rsidRPr="00762031"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  <w:t xml:space="preserve">A presente contratação será realizada mediante Dispensa de Licitação, em conformidade com as disposições da Lei Federal nº 14.133, de 1º de abril de 2021, </w:t>
      </w:r>
      <w:r w:rsidRPr="00762031"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  <w:lastRenderedPageBreak/>
        <w:t>observados os princípios da legalidade, eficiência, economicidade e interesse público.</w:t>
      </w:r>
    </w:p>
    <w:p w14:paraId="37493C54" w14:textId="77777777" w:rsidR="00EE403E" w:rsidRPr="00561E15" w:rsidRDefault="00EE403E" w:rsidP="00762031">
      <w:pPr>
        <w:spacing w:after="120" w:line="360" w:lineRule="auto"/>
        <w:jc w:val="both"/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</w:pPr>
    </w:p>
    <w:p w14:paraId="74C18D0A" w14:textId="77777777" w:rsidR="00561E15" w:rsidRPr="00B44CE4" w:rsidRDefault="00561E15" w:rsidP="0043007F">
      <w:pPr>
        <w:shd w:val="clear" w:color="auto" w:fill="C0C0C0"/>
        <w:suppressAutoHyphens/>
        <w:spacing w:after="0" w:line="360" w:lineRule="auto"/>
        <w:jc w:val="both"/>
        <w:rPr>
          <w:rFonts w:ascii="Cambria" w:eastAsia="Times New Roman" w:hAnsi="Cambria" w:cs="Arial"/>
          <w:sz w:val="24"/>
          <w:szCs w:val="24"/>
          <w:lang w:eastAsia="zh-CN"/>
        </w:rPr>
      </w:pPr>
      <w:r w:rsidRPr="00B44CE4">
        <w:rPr>
          <w:rFonts w:ascii="Cambria" w:eastAsia="Times New Roman" w:hAnsi="Cambria" w:cs="Arial"/>
          <w:b/>
          <w:color w:val="000000"/>
          <w:sz w:val="24"/>
          <w:szCs w:val="24"/>
          <w:lang w:eastAsia="zh-CN"/>
        </w:rPr>
        <w:t>4. ESTIMATIVA DE QUANTIDADES E VALOR DA CONTRATAÇÃO/AQUISIÇÃO</w:t>
      </w:r>
    </w:p>
    <w:p w14:paraId="474F5899" w14:textId="77777777" w:rsidR="0043007F" w:rsidRDefault="0043007F" w:rsidP="0043007F">
      <w:pPr>
        <w:spacing w:after="0" w:line="240" w:lineRule="auto"/>
        <w:jc w:val="both"/>
        <w:outlineLvl w:val="2"/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</w:pPr>
      <w:r w:rsidRPr="0043007F"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  <w:t>A estimativa de quantitativos foi definida com base na composição atual das cortes de representação do Município e na necessidade de disponibilização de trajes adequados para o desempenho de suas atividades institucionais.</w:t>
      </w:r>
    </w:p>
    <w:p w14:paraId="719C7FC7" w14:textId="77777777" w:rsidR="005D6B67" w:rsidRPr="0043007F" w:rsidRDefault="005D6B67" w:rsidP="0043007F">
      <w:pPr>
        <w:spacing w:after="0" w:line="240" w:lineRule="auto"/>
        <w:jc w:val="both"/>
        <w:outlineLvl w:val="2"/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</w:pPr>
    </w:p>
    <w:p w14:paraId="4A06B262" w14:textId="77777777" w:rsidR="0043007F" w:rsidRPr="0043007F" w:rsidRDefault="0043007F" w:rsidP="0043007F">
      <w:pPr>
        <w:spacing w:after="0" w:line="240" w:lineRule="auto"/>
        <w:jc w:val="both"/>
        <w:outlineLvl w:val="2"/>
        <w:rPr>
          <w:rFonts w:ascii="Cambria" w:eastAsia="Times New Roman" w:hAnsi="Cambria" w:cstheme="minorHAnsi"/>
          <w:b/>
          <w:bCs/>
          <w:kern w:val="0"/>
          <w:sz w:val="24"/>
          <w:szCs w:val="24"/>
          <w:lang w:eastAsia="pt-BR"/>
          <w14:ligatures w14:val="none"/>
        </w:rPr>
      </w:pPr>
    </w:p>
    <w:tbl>
      <w:tblPr>
        <w:tblW w:w="0" w:type="auto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8"/>
        <w:gridCol w:w="3943"/>
        <w:gridCol w:w="1385"/>
      </w:tblGrid>
      <w:tr w:rsidR="0043007F" w:rsidRPr="00561E15" w14:paraId="7A14050A" w14:textId="77777777" w:rsidTr="00117FD5">
        <w:trPr>
          <w:tblHeader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6DD3F983" w14:textId="77777777" w:rsidR="0043007F" w:rsidRPr="00561E15" w:rsidRDefault="0043007F" w:rsidP="00117FD5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</w:pPr>
            <w:r w:rsidRPr="00561E15">
              <w:rPr>
                <w:rFonts w:ascii="Cambria" w:eastAsia="Times New Roman" w:hAnsi="Cambria" w:cstheme="minorHAnsi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Item</w:t>
            </w:r>
          </w:p>
        </w:tc>
        <w:tc>
          <w:tcPr>
            <w:tcW w:w="0" w:type="auto"/>
            <w:vAlign w:val="center"/>
            <w:hideMark/>
          </w:tcPr>
          <w:p w14:paraId="78180674" w14:textId="77777777" w:rsidR="0043007F" w:rsidRPr="00561E15" w:rsidRDefault="0043007F" w:rsidP="00117FD5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</w:pPr>
            <w:r w:rsidRPr="00561E15">
              <w:rPr>
                <w:rFonts w:ascii="Cambria" w:eastAsia="Times New Roman" w:hAnsi="Cambria" w:cstheme="minorHAnsi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Descrição</w:t>
            </w:r>
          </w:p>
        </w:tc>
        <w:tc>
          <w:tcPr>
            <w:tcW w:w="0" w:type="auto"/>
            <w:vAlign w:val="center"/>
            <w:hideMark/>
          </w:tcPr>
          <w:p w14:paraId="4CBC97AF" w14:textId="77777777" w:rsidR="0043007F" w:rsidRPr="00561E15" w:rsidRDefault="0043007F" w:rsidP="00117FD5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</w:pPr>
            <w:r w:rsidRPr="00561E15">
              <w:rPr>
                <w:rFonts w:ascii="Cambria" w:eastAsia="Times New Roman" w:hAnsi="Cambria" w:cstheme="minorHAnsi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Quantidade</w:t>
            </w:r>
          </w:p>
        </w:tc>
      </w:tr>
      <w:tr w:rsidR="0043007F" w:rsidRPr="00561E15" w14:paraId="13878A9F" w14:textId="77777777" w:rsidTr="00117FD5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6D12431F" w14:textId="77777777" w:rsidR="0043007F" w:rsidRPr="00561E15" w:rsidRDefault="0043007F" w:rsidP="00117FD5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561E15">
              <w:rPr>
                <w:rFonts w:ascii="Cambria" w:eastAsia="Times New Roman" w:hAnsi="Cambria" w:cstheme="minorHAnsi"/>
                <w:kern w:val="0"/>
                <w:sz w:val="24"/>
                <w:szCs w:val="24"/>
                <w:lang w:eastAsia="pt-BR"/>
                <w14:ligatures w14:val="none"/>
              </w:rPr>
              <w:t>01</w:t>
            </w:r>
          </w:p>
        </w:tc>
        <w:tc>
          <w:tcPr>
            <w:tcW w:w="0" w:type="auto"/>
            <w:vAlign w:val="center"/>
            <w:hideMark/>
          </w:tcPr>
          <w:p w14:paraId="70A5EB14" w14:textId="77777777" w:rsidR="0043007F" w:rsidRPr="00561E15" w:rsidRDefault="0043007F" w:rsidP="00117FD5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561E15">
              <w:rPr>
                <w:rFonts w:ascii="Cambria" w:eastAsia="Times New Roman" w:hAnsi="Cambria" w:cstheme="minorHAnsi"/>
                <w:kern w:val="0"/>
                <w:sz w:val="24"/>
                <w:szCs w:val="24"/>
                <w:lang w:eastAsia="pt-BR"/>
                <w14:ligatures w14:val="none"/>
              </w:rPr>
              <w:t>Vestidos para corte adulta</w:t>
            </w:r>
          </w:p>
        </w:tc>
        <w:tc>
          <w:tcPr>
            <w:tcW w:w="0" w:type="auto"/>
            <w:vAlign w:val="center"/>
            <w:hideMark/>
          </w:tcPr>
          <w:p w14:paraId="283850FC" w14:textId="77777777" w:rsidR="0043007F" w:rsidRPr="00561E15" w:rsidRDefault="0043007F" w:rsidP="00117FD5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561E15">
              <w:rPr>
                <w:rFonts w:ascii="Cambria" w:eastAsia="Times New Roman" w:hAnsi="Cambria" w:cstheme="minorHAnsi"/>
                <w:kern w:val="0"/>
                <w:sz w:val="24"/>
                <w:szCs w:val="24"/>
                <w:lang w:eastAsia="pt-BR"/>
                <w14:ligatures w14:val="none"/>
              </w:rPr>
              <w:t>04</w:t>
            </w:r>
          </w:p>
        </w:tc>
      </w:tr>
      <w:tr w:rsidR="0043007F" w:rsidRPr="00561E15" w14:paraId="4B35564F" w14:textId="77777777" w:rsidTr="00117FD5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51DDBCA5" w14:textId="77777777" w:rsidR="0043007F" w:rsidRPr="00561E15" w:rsidRDefault="0043007F" w:rsidP="00117FD5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561E15">
              <w:rPr>
                <w:rFonts w:ascii="Cambria" w:eastAsia="Times New Roman" w:hAnsi="Cambria" w:cstheme="minorHAnsi"/>
                <w:kern w:val="0"/>
                <w:sz w:val="24"/>
                <w:szCs w:val="24"/>
                <w:lang w:eastAsia="pt-BR"/>
                <w14:ligatures w14:val="none"/>
              </w:rPr>
              <w:t>02</w:t>
            </w:r>
          </w:p>
        </w:tc>
        <w:tc>
          <w:tcPr>
            <w:tcW w:w="0" w:type="auto"/>
            <w:vAlign w:val="center"/>
            <w:hideMark/>
          </w:tcPr>
          <w:p w14:paraId="429AD956" w14:textId="77777777" w:rsidR="0043007F" w:rsidRPr="00561E15" w:rsidRDefault="0043007F" w:rsidP="00117FD5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561E15">
              <w:rPr>
                <w:rFonts w:ascii="Cambria" w:eastAsia="Times New Roman" w:hAnsi="Cambria" w:cstheme="minorHAnsi"/>
                <w:kern w:val="0"/>
                <w:sz w:val="24"/>
                <w:szCs w:val="24"/>
                <w:lang w:eastAsia="pt-BR"/>
                <w14:ligatures w14:val="none"/>
              </w:rPr>
              <w:t>Trajes sociais para corte oficial adulta</w:t>
            </w:r>
          </w:p>
        </w:tc>
        <w:tc>
          <w:tcPr>
            <w:tcW w:w="0" w:type="auto"/>
            <w:vAlign w:val="center"/>
            <w:hideMark/>
          </w:tcPr>
          <w:p w14:paraId="49909873" w14:textId="77777777" w:rsidR="0043007F" w:rsidRPr="00561E15" w:rsidRDefault="0043007F" w:rsidP="00117FD5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561E15">
              <w:rPr>
                <w:rFonts w:ascii="Cambria" w:eastAsia="Times New Roman" w:hAnsi="Cambria" w:cstheme="minorHAnsi"/>
                <w:kern w:val="0"/>
                <w:sz w:val="24"/>
                <w:szCs w:val="24"/>
                <w:lang w:eastAsia="pt-BR"/>
                <w14:ligatures w14:val="none"/>
              </w:rPr>
              <w:t>04</w:t>
            </w:r>
          </w:p>
        </w:tc>
      </w:tr>
      <w:tr w:rsidR="0043007F" w:rsidRPr="00561E15" w14:paraId="4CB4D57E" w14:textId="77777777" w:rsidTr="00117FD5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583CE911" w14:textId="77777777" w:rsidR="0043007F" w:rsidRPr="00561E15" w:rsidRDefault="0043007F" w:rsidP="00117FD5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561E15">
              <w:rPr>
                <w:rFonts w:ascii="Cambria" w:eastAsia="Times New Roman" w:hAnsi="Cambria" w:cstheme="minorHAnsi"/>
                <w:kern w:val="0"/>
                <w:sz w:val="24"/>
                <w:szCs w:val="24"/>
                <w:lang w:eastAsia="pt-BR"/>
                <w14:ligatures w14:val="none"/>
              </w:rPr>
              <w:t>03</w:t>
            </w:r>
          </w:p>
        </w:tc>
        <w:tc>
          <w:tcPr>
            <w:tcW w:w="0" w:type="auto"/>
            <w:vAlign w:val="center"/>
            <w:hideMark/>
          </w:tcPr>
          <w:p w14:paraId="33C61F3F" w14:textId="77777777" w:rsidR="0043007F" w:rsidRPr="00561E15" w:rsidRDefault="0043007F" w:rsidP="00117FD5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561E15">
              <w:rPr>
                <w:rFonts w:ascii="Cambria" w:eastAsia="Times New Roman" w:hAnsi="Cambria" w:cstheme="minorHAnsi"/>
                <w:kern w:val="0"/>
                <w:sz w:val="24"/>
                <w:szCs w:val="24"/>
                <w:lang w:eastAsia="pt-BR"/>
                <w14:ligatures w14:val="none"/>
              </w:rPr>
              <w:t>Vestidos para soberanas juvenis</w:t>
            </w:r>
          </w:p>
        </w:tc>
        <w:tc>
          <w:tcPr>
            <w:tcW w:w="0" w:type="auto"/>
            <w:vAlign w:val="center"/>
            <w:hideMark/>
          </w:tcPr>
          <w:p w14:paraId="52A98735" w14:textId="77777777" w:rsidR="0043007F" w:rsidRPr="00561E15" w:rsidRDefault="0043007F" w:rsidP="00117FD5">
            <w:pPr>
              <w:spacing w:after="0" w:line="240" w:lineRule="auto"/>
              <w:jc w:val="center"/>
              <w:rPr>
                <w:rFonts w:ascii="Cambria" w:eastAsia="Times New Roman" w:hAnsi="Cambria" w:cstheme="minorHAns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561E15">
              <w:rPr>
                <w:rFonts w:ascii="Cambria" w:eastAsia="Times New Roman" w:hAnsi="Cambria" w:cstheme="minorHAnsi"/>
                <w:kern w:val="0"/>
                <w:sz w:val="24"/>
                <w:szCs w:val="24"/>
                <w:lang w:eastAsia="pt-BR"/>
                <w14:ligatures w14:val="none"/>
              </w:rPr>
              <w:t>02</w:t>
            </w:r>
          </w:p>
        </w:tc>
      </w:tr>
    </w:tbl>
    <w:p w14:paraId="1A5B6C29" w14:textId="77777777" w:rsidR="0043007F" w:rsidRPr="0043007F" w:rsidRDefault="0043007F" w:rsidP="0043007F">
      <w:pPr>
        <w:spacing w:after="0" w:line="240" w:lineRule="auto"/>
        <w:jc w:val="both"/>
        <w:outlineLvl w:val="2"/>
        <w:rPr>
          <w:rFonts w:ascii="Cambria" w:eastAsia="Times New Roman" w:hAnsi="Cambria" w:cstheme="minorHAnsi"/>
          <w:b/>
          <w:bCs/>
          <w:kern w:val="0"/>
          <w:sz w:val="24"/>
          <w:szCs w:val="24"/>
          <w:lang w:eastAsia="pt-BR"/>
          <w14:ligatures w14:val="none"/>
        </w:rPr>
      </w:pPr>
    </w:p>
    <w:p w14:paraId="40512F1F" w14:textId="77777777" w:rsidR="0043007F" w:rsidRPr="0043007F" w:rsidRDefault="0043007F" w:rsidP="0043007F">
      <w:pPr>
        <w:spacing w:after="0" w:line="240" w:lineRule="auto"/>
        <w:jc w:val="both"/>
        <w:outlineLvl w:val="2"/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</w:pPr>
      <w:r w:rsidRPr="0043007F"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  <w:t>Os quantitativos estimados mostram-se suficientes para atender às necessidades da Administração Municipal, considerando as atividades de representação institucional desenvolvidas pelas soberanas em eventos oficiais, culturais, turísticos e protocolares.</w:t>
      </w:r>
    </w:p>
    <w:p w14:paraId="05898405" w14:textId="77777777" w:rsidR="0043007F" w:rsidRPr="0043007F" w:rsidRDefault="0043007F" w:rsidP="0043007F">
      <w:pPr>
        <w:spacing w:after="0" w:line="240" w:lineRule="auto"/>
        <w:jc w:val="both"/>
        <w:outlineLvl w:val="2"/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</w:pPr>
    </w:p>
    <w:p w14:paraId="2D85C3D5" w14:textId="079A596F" w:rsidR="0043007F" w:rsidRDefault="0043007F" w:rsidP="0043007F">
      <w:pPr>
        <w:spacing w:after="0" w:line="240" w:lineRule="auto"/>
        <w:jc w:val="both"/>
        <w:outlineLvl w:val="2"/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</w:pPr>
      <w:r w:rsidRPr="0043007F"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  <w:t>O valor estimado da contratação será apurado mediante pesquisa de preços realizada junto a fornecedores do ramo pertinente, observando-se os parâmetros estabelecidos no art. 23 da Lei Federal nº 14.133/2021 e demais normativos aplicáveis, de forma a assegurar a compatibilidade dos preços praticados no mercado, bem como a obtenção da proposta mais vantajosa para a Administração Pública.</w:t>
      </w:r>
    </w:p>
    <w:p w14:paraId="5C140557" w14:textId="77777777" w:rsidR="0043007F" w:rsidRPr="0043007F" w:rsidRDefault="0043007F" w:rsidP="0043007F">
      <w:pPr>
        <w:spacing w:after="0" w:line="240" w:lineRule="auto"/>
        <w:jc w:val="both"/>
        <w:outlineLvl w:val="2"/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</w:pPr>
    </w:p>
    <w:p w14:paraId="038C0B79" w14:textId="506F296D" w:rsidR="00561E15" w:rsidRPr="00B44CE4" w:rsidRDefault="00561E15" w:rsidP="0043007F">
      <w:pPr>
        <w:shd w:val="clear" w:color="auto" w:fill="CCCCCC"/>
        <w:suppressAutoHyphens/>
        <w:spacing w:after="0" w:line="360" w:lineRule="auto"/>
        <w:jc w:val="both"/>
        <w:rPr>
          <w:rFonts w:ascii="Cambria" w:eastAsia="Times New Roman" w:hAnsi="Cambria" w:cs="Arial"/>
          <w:sz w:val="24"/>
          <w:szCs w:val="24"/>
          <w:lang w:eastAsia="zh-CN"/>
        </w:rPr>
      </w:pPr>
      <w:r w:rsidRPr="00B44CE4">
        <w:rPr>
          <w:rFonts w:ascii="Cambria" w:eastAsia="Times New Roman" w:hAnsi="Cambria" w:cs="Arial"/>
          <w:b/>
          <w:bCs/>
          <w:color w:val="000000"/>
          <w:sz w:val="24"/>
          <w:szCs w:val="24"/>
          <w:lang w:eastAsia="zh-CN"/>
        </w:rPr>
        <w:t>5. LEVANTAMENTO DE MERCADO</w:t>
      </w:r>
    </w:p>
    <w:p w14:paraId="5C25FA3A" w14:textId="38BF65A2" w:rsidR="00F07941" w:rsidRPr="00561E15" w:rsidRDefault="00F07941" w:rsidP="00762031">
      <w:pPr>
        <w:spacing w:after="120" w:line="360" w:lineRule="auto"/>
        <w:jc w:val="both"/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</w:pPr>
      <w:r w:rsidRPr="00561E15"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  <w:t>Foi realizado levantamento preliminar junto a fornecedores especializados em confecção de trajes sociais e vestidos de representação, verificando-se a existência de empresas aptas ao fornecimento dos itens pretendidos.</w:t>
      </w:r>
    </w:p>
    <w:p w14:paraId="0A2D0951" w14:textId="18C34E09" w:rsidR="00F07941" w:rsidRDefault="00F07941" w:rsidP="00762031">
      <w:pPr>
        <w:spacing w:after="120" w:line="360" w:lineRule="auto"/>
        <w:jc w:val="both"/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</w:pPr>
      <w:r w:rsidRPr="00561E15"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  <w:t>A solução mais adequada identificada consiste na contratação de empresa especializada para confecção sob medida dos trajes, garantindo qualidade, personalização e adequação às necessidades do Município.</w:t>
      </w:r>
    </w:p>
    <w:p w14:paraId="7742E68C" w14:textId="77777777" w:rsidR="00EE403E" w:rsidRPr="00561E15" w:rsidRDefault="00EE403E" w:rsidP="00762031">
      <w:pPr>
        <w:spacing w:after="120" w:line="360" w:lineRule="auto"/>
        <w:jc w:val="both"/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</w:pPr>
    </w:p>
    <w:p w14:paraId="577F719D" w14:textId="77777777" w:rsidR="00561E15" w:rsidRPr="00B44CE4" w:rsidRDefault="00561E15" w:rsidP="0043007F">
      <w:pPr>
        <w:shd w:val="clear" w:color="auto" w:fill="C0C0C0"/>
        <w:suppressAutoHyphens/>
        <w:spacing w:after="0" w:line="360" w:lineRule="auto"/>
        <w:jc w:val="both"/>
        <w:rPr>
          <w:rFonts w:ascii="Cambria" w:eastAsia="Times New Roman" w:hAnsi="Cambria" w:cs="Arial"/>
          <w:b/>
          <w:color w:val="000000"/>
          <w:sz w:val="24"/>
          <w:szCs w:val="24"/>
          <w:lang w:eastAsia="zh-CN"/>
        </w:rPr>
      </w:pPr>
      <w:r w:rsidRPr="00B44CE4">
        <w:rPr>
          <w:rFonts w:ascii="Cambria" w:eastAsia="Times New Roman" w:hAnsi="Cambria" w:cs="Arial"/>
          <w:b/>
          <w:color w:val="000000"/>
          <w:sz w:val="24"/>
          <w:szCs w:val="24"/>
          <w:lang w:eastAsia="zh-CN"/>
        </w:rPr>
        <w:t>6. DESCRIÇÃO DA SOLUÇÃO COMO UM TODO</w:t>
      </w:r>
    </w:p>
    <w:p w14:paraId="2ABB5C38" w14:textId="7E59BDFC" w:rsidR="0043007F" w:rsidRDefault="00F07941" w:rsidP="00762031">
      <w:pPr>
        <w:spacing w:after="120" w:line="360" w:lineRule="auto"/>
        <w:jc w:val="both"/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</w:pPr>
      <w:r w:rsidRPr="00561E15"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  <w:t xml:space="preserve">A solução contempla a contratação de empresa especializada para fornecimento e confecção de trajes oficiais completos destinados às soberanas adultas e juvenis do </w:t>
      </w:r>
      <w:r w:rsidRPr="00561E15"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  <w:lastRenderedPageBreak/>
        <w:t>Município, incluindo eventuais ajustes necessários para perfeito caimento e adequação.</w:t>
      </w:r>
    </w:p>
    <w:p w14:paraId="53DA7B22" w14:textId="5C93823E" w:rsidR="0043007F" w:rsidRDefault="0043007F">
      <w:pPr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</w:pPr>
    </w:p>
    <w:p w14:paraId="0FD6B905" w14:textId="77777777" w:rsidR="00762031" w:rsidRPr="00B44CE4" w:rsidRDefault="00762031" w:rsidP="0043007F">
      <w:pPr>
        <w:shd w:val="clear" w:color="auto" w:fill="C0C0C0"/>
        <w:suppressAutoHyphens/>
        <w:spacing w:after="0" w:line="360" w:lineRule="auto"/>
        <w:jc w:val="both"/>
        <w:rPr>
          <w:rFonts w:ascii="Cambria" w:eastAsia="Times New Roman" w:hAnsi="Cambria" w:cs="Arial"/>
          <w:sz w:val="24"/>
          <w:szCs w:val="24"/>
          <w:lang w:eastAsia="zh-CN"/>
        </w:rPr>
      </w:pPr>
      <w:r w:rsidRPr="00B44CE4">
        <w:rPr>
          <w:rFonts w:ascii="Cambria" w:eastAsia="Times New Roman" w:hAnsi="Cambria" w:cs="Arial"/>
          <w:b/>
          <w:color w:val="000000"/>
          <w:sz w:val="24"/>
          <w:szCs w:val="24"/>
          <w:lang w:eastAsia="zh-CN"/>
        </w:rPr>
        <w:t>7. JUSTIFICATIVA PARA O PARCELAMENTO OU NÃO DA CONTRATAÇÃO</w:t>
      </w:r>
    </w:p>
    <w:p w14:paraId="2AB87512" w14:textId="5DFE5472" w:rsidR="00F07941" w:rsidRDefault="00F07941" w:rsidP="00762031">
      <w:pPr>
        <w:spacing w:after="120" w:line="360" w:lineRule="auto"/>
        <w:jc w:val="both"/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</w:pPr>
      <w:r w:rsidRPr="00561E15"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  <w:t>A contratação poderá ocorrer em lote único, considerando a necessidade de padronização estética dos trajes e melhor gestão contratual, garantindo uniformidade visual da corte municipal.</w:t>
      </w:r>
    </w:p>
    <w:p w14:paraId="51C45663" w14:textId="77777777" w:rsidR="00EE403E" w:rsidRPr="00561E15" w:rsidRDefault="00EE403E" w:rsidP="00762031">
      <w:pPr>
        <w:spacing w:after="120" w:line="360" w:lineRule="auto"/>
        <w:jc w:val="both"/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</w:pPr>
    </w:p>
    <w:p w14:paraId="5572FD66" w14:textId="77777777" w:rsidR="00762031" w:rsidRPr="00B44CE4" w:rsidRDefault="00762031" w:rsidP="0043007F">
      <w:pPr>
        <w:shd w:val="clear" w:color="auto" w:fill="C0C0C0"/>
        <w:suppressAutoHyphens/>
        <w:spacing w:after="0" w:line="360" w:lineRule="auto"/>
        <w:jc w:val="both"/>
        <w:rPr>
          <w:rFonts w:ascii="Cambria" w:eastAsia="Times New Roman" w:hAnsi="Cambria" w:cs="Arial"/>
          <w:sz w:val="24"/>
          <w:szCs w:val="24"/>
          <w:lang w:eastAsia="zh-CN"/>
        </w:rPr>
      </w:pPr>
      <w:r w:rsidRPr="00B44CE4">
        <w:rPr>
          <w:rFonts w:ascii="Cambria" w:eastAsia="Times New Roman" w:hAnsi="Cambria" w:cs="Arial"/>
          <w:b/>
          <w:color w:val="000000"/>
          <w:sz w:val="24"/>
          <w:szCs w:val="24"/>
          <w:lang w:eastAsia="zh-CN"/>
        </w:rPr>
        <w:t>8. RESULTADOS PRETENDIDOS</w:t>
      </w:r>
    </w:p>
    <w:p w14:paraId="4048903C" w14:textId="254DF680" w:rsidR="00F07941" w:rsidRPr="00561E15" w:rsidRDefault="00F07941" w:rsidP="00762031">
      <w:pPr>
        <w:spacing w:after="120" w:line="360" w:lineRule="auto"/>
        <w:jc w:val="both"/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</w:pPr>
      <w:r w:rsidRPr="00561E15"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  <w:t>Com a contratação, pretende-se:</w:t>
      </w:r>
    </w:p>
    <w:p w14:paraId="3AD214FB" w14:textId="77777777" w:rsidR="00F07941" w:rsidRPr="00561E15" w:rsidRDefault="00F07941" w:rsidP="00762031">
      <w:pPr>
        <w:numPr>
          <w:ilvl w:val="0"/>
          <w:numId w:val="3"/>
        </w:numPr>
        <w:spacing w:after="120" w:line="360" w:lineRule="auto"/>
        <w:jc w:val="both"/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</w:pPr>
      <w:r w:rsidRPr="00561E15"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  <w:t xml:space="preserve">fortalecer a representação institucional do Município; </w:t>
      </w:r>
    </w:p>
    <w:p w14:paraId="287BB58E" w14:textId="77777777" w:rsidR="00F07941" w:rsidRPr="00561E15" w:rsidRDefault="00F07941" w:rsidP="00762031">
      <w:pPr>
        <w:numPr>
          <w:ilvl w:val="0"/>
          <w:numId w:val="3"/>
        </w:numPr>
        <w:spacing w:after="120" w:line="360" w:lineRule="auto"/>
        <w:jc w:val="both"/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</w:pPr>
      <w:r w:rsidRPr="00561E15"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  <w:t xml:space="preserve">promover identidade visual padronizada da corte municipal; </w:t>
      </w:r>
    </w:p>
    <w:p w14:paraId="2CF0D04B" w14:textId="77777777" w:rsidR="00F07941" w:rsidRPr="00561E15" w:rsidRDefault="00F07941" w:rsidP="00762031">
      <w:pPr>
        <w:numPr>
          <w:ilvl w:val="0"/>
          <w:numId w:val="3"/>
        </w:numPr>
        <w:spacing w:after="120" w:line="360" w:lineRule="auto"/>
        <w:jc w:val="both"/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</w:pPr>
      <w:r w:rsidRPr="00561E15"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  <w:t xml:space="preserve">valorizar eventos culturais e oficiais; </w:t>
      </w:r>
    </w:p>
    <w:p w14:paraId="2D73A091" w14:textId="77777777" w:rsidR="00F07941" w:rsidRPr="00561E15" w:rsidRDefault="00F07941" w:rsidP="00762031">
      <w:pPr>
        <w:numPr>
          <w:ilvl w:val="0"/>
          <w:numId w:val="3"/>
        </w:numPr>
        <w:spacing w:after="120" w:line="360" w:lineRule="auto"/>
        <w:jc w:val="both"/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</w:pPr>
      <w:r w:rsidRPr="00561E15"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  <w:t xml:space="preserve">garantir apresentação adequada das soberanas em atividades públicas; </w:t>
      </w:r>
    </w:p>
    <w:p w14:paraId="50FD806F" w14:textId="2E312A7A" w:rsidR="0043007F" w:rsidRDefault="00F07941" w:rsidP="0043007F">
      <w:pPr>
        <w:numPr>
          <w:ilvl w:val="0"/>
          <w:numId w:val="3"/>
        </w:numPr>
        <w:spacing w:after="120" w:line="360" w:lineRule="auto"/>
        <w:jc w:val="both"/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</w:pPr>
      <w:r w:rsidRPr="00561E15"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  <w:t xml:space="preserve">ampliar a divulgação cultural e turística do Município. </w:t>
      </w:r>
    </w:p>
    <w:p w14:paraId="5FC0162E" w14:textId="77777777" w:rsidR="00EE403E" w:rsidRPr="0043007F" w:rsidRDefault="00EE403E" w:rsidP="00EE403E">
      <w:pPr>
        <w:spacing w:after="120" w:line="360" w:lineRule="auto"/>
        <w:ind w:left="720"/>
        <w:jc w:val="both"/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</w:pPr>
    </w:p>
    <w:p w14:paraId="217D80E5" w14:textId="082558E2" w:rsidR="00762031" w:rsidRPr="0043007F" w:rsidRDefault="00762031" w:rsidP="0043007F">
      <w:pPr>
        <w:shd w:val="clear" w:color="auto" w:fill="C0C0C0"/>
        <w:suppressAutoHyphens/>
        <w:spacing w:after="0" w:line="360" w:lineRule="auto"/>
        <w:jc w:val="both"/>
        <w:rPr>
          <w:rFonts w:ascii="Cambria" w:eastAsia="Times New Roman" w:hAnsi="Cambria" w:cs="Arial"/>
          <w:sz w:val="24"/>
          <w:szCs w:val="24"/>
          <w:lang w:eastAsia="zh-CN"/>
        </w:rPr>
      </w:pPr>
      <w:r>
        <w:rPr>
          <w:rFonts w:ascii="Cambria" w:eastAsia="Times New Roman" w:hAnsi="Cambria" w:cs="Arial"/>
          <w:b/>
          <w:color w:val="000000"/>
          <w:sz w:val="24"/>
          <w:szCs w:val="24"/>
          <w:lang w:eastAsia="zh-CN"/>
        </w:rPr>
        <w:t xml:space="preserve">9. </w:t>
      </w:r>
      <w:r w:rsidRPr="00B44CE4">
        <w:rPr>
          <w:rFonts w:ascii="Cambria" w:eastAsia="Times New Roman" w:hAnsi="Cambria" w:cs="Arial"/>
          <w:b/>
          <w:color w:val="000000"/>
          <w:sz w:val="24"/>
          <w:szCs w:val="24"/>
          <w:lang w:eastAsia="zh-CN"/>
        </w:rPr>
        <w:t>PROVIDÊNCIAS PRÉVIAS AO CONTRATO</w:t>
      </w:r>
    </w:p>
    <w:p w14:paraId="4A881CC1" w14:textId="62C3E3B7" w:rsidR="00EE403E" w:rsidRDefault="00762031" w:rsidP="0043007F">
      <w:pPr>
        <w:suppressAutoHyphens/>
        <w:spacing w:after="120" w:line="360" w:lineRule="auto"/>
        <w:jc w:val="both"/>
        <w:rPr>
          <w:rFonts w:ascii="Cambria" w:eastAsia="Times New Roman" w:hAnsi="Cambria" w:cs="Arial"/>
          <w:color w:val="000000"/>
          <w:sz w:val="24"/>
          <w:szCs w:val="24"/>
          <w:lang w:eastAsia="zh-CN"/>
        </w:rPr>
      </w:pPr>
      <w:r w:rsidRPr="00B44CE4">
        <w:rPr>
          <w:rFonts w:ascii="Cambria" w:eastAsia="Times New Roman" w:hAnsi="Cambria" w:cs="Arial"/>
          <w:color w:val="000000"/>
          <w:sz w:val="24"/>
          <w:szCs w:val="24"/>
          <w:lang w:eastAsia="zh-CN"/>
        </w:rPr>
        <w:t>Após a identificação e formalização da demanda, passou para a pesquisa de mercado, confecção do presento ETP e posterior TR, e encaminhado para o Setor de Compras e Licitação para que prossiga contratação pretendida e providências prévias no âmbito da Administração.</w:t>
      </w:r>
    </w:p>
    <w:p w14:paraId="7C181239" w14:textId="77777777" w:rsidR="00EE403E" w:rsidRPr="00EE403E" w:rsidRDefault="00EE403E" w:rsidP="0043007F">
      <w:pPr>
        <w:suppressAutoHyphens/>
        <w:spacing w:after="120" w:line="360" w:lineRule="auto"/>
        <w:jc w:val="both"/>
        <w:rPr>
          <w:rFonts w:ascii="Cambria" w:eastAsia="Times New Roman" w:hAnsi="Cambria" w:cs="Arial"/>
          <w:color w:val="000000"/>
          <w:sz w:val="24"/>
          <w:szCs w:val="24"/>
          <w:lang w:eastAsia="zh-CN"/>
        </w:rPr>
      </w:pPr>
    </w:p>
    <w:p w14:paraId="6A075857" w14:textId="77777777" w:rsidR="00762031" w:rsidRPr="00B44CE4" w:rsidRDefault="00762031" w:rsidP="0043007F">
      <w:pPr>
        <w:shd w:val="clear" w:color="auto" w:fill="C0C0C0"/>
        <w:suppressAutoHyphens/>
        <w:spacing w:after="0" w:line="360" w:lineRule="auto"/>
        <w:jc w:val="both"/>
        <w:rPr>
          <w:rFonts w:ascii="Cambria" w:eastAsia="Times New Roman" w:hAnsi="Cambria" w:cs="Arial"/>
          <w:sz w:val="24"/>
          <w:szCs w:val="24"/>
          <w:lang w:eastAsia="zh-CN"/>
        </w:rPr>
      </w:pPr>
      <w:r w:rsidRPr="00B44CE4">
        <w:rPr>
          <w:rFonts w:ascii="Cambria" w:eastAsia="Times New Roman" w:hAnsi="Cambria" w:cs="Arial"/>
          <w:b/>
          <w:color w:val="000000"/>
          <w:sz w:val="24"/>
          <w:szCs w:val="24"/>
          <w:lang w:eastAsia="zh-CN"/>
        </w:rPr>
        <w:t>10. CONTRATAÇÕES CORRELATAS E/OU INTERDEPENDENTES</w:t>
      </w:r>
    </w:p>
    <w:p w14:paraId="50E12B7B" w14:textId="594D6E18" w:rsidR="00F07941" w:rsidRDefault="00F07941" w:rsidP="00762031">
      <w:pPr>
        <w:spacing w:after="120" w:line="360" w:lineRule="auto"/>
        <w:jc w:val="both"/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</w:pPr>
      <w:r w:rsidRPr="00561E15"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  <w:t>Não há contratações correlatas ou interdependentes identificadas no momento.</w:t>
      </w:r>
    </w:p>
    <w:p w14:paraId="45C62AF1" w14:textId="77777777" w:rsidR="00EE403E" w:rsidRPr="00561E15" w:rsidRDefault="00EE403E" w:rsidP="00762031">
      <w:pPr>
        <w:spacing w:after="120" w:line="360" w:lineRule="auto"/>
        <w:jc w:val="both"/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</w:pPr>
    </w:p>
    <w:p w14:paraId="644CC4EF" w14:textId="5DE5A6EF" w:rsidR="00762031" w:rsidRPr="00B44CE4" w:rsidRDefault="00762031" w:rsidP="0043007F">
      <w:pPr>
        <w:shd w:val="clear" w:color="auto" w:fill="C0C0C0"/>
        <w:suppressAutoHyphens/>
        <w:spacing w:after="0" w:line="360" w:lineRule="auto"/>
        <w:jc w:val="both"/>
        <w:rPr>
          <w:rFonts w:ascii="Cambria" w:eastAsia="Times New Roman" w:hAnsi="Cambria" w:cs="Arial"/>
          <w:sz w:val="24"/>
          <w:szCs w:val="24"/>
          <w:lang w:eastAsia="zh-CN"/>
        </w:rPr>
      </w:pPr>
      <w:r w:rsidRPr="00B44CE4">
        <w:rPr>
          <w:rFonts w:ascii="Cambria" w:eastAsia="Times New Roman" w:hAnsi="Cambria" w:cs="Arial"/>
          <w:b/>
          <w:color w:val="000000"/>
          <w:sz w:val="24"/>
          <w:szCs w:val="24"/>
          <w:lang w:eastAsia="zh-CN"/>
        </w:rPr>
        <w:t>11. POSSÍVEIS IMPACTOS AMBIENTAIS</w:t>
      </w:r>
    </w:p>
    <w:p w14:paraId="312AF191" w14:textId="3B0A4A07" w:rsidR="00F07941" w:rsidRDefault="00F07941" w:rsidP="00762031">
      <w:pPr>
        <w:spacing w:after="120" w:line="360" w:lineRule="auto"/>
        <w:jc w:val="both"/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</w:pPr>
      <w:r w:rsidRPr="00561E15"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  <w:t>A contratada deverá, sempre que possível, adotar práticas sustentáveis, observando o descarte adequado de resíduos têxteis e utilização racional de materiais.</w:t>
      </w:r>
    </w:p>
    <w:p w14:paraId="13F9BD37" w14:textId="77777777" w:rsidR="00762031" w:rsidRPr="00B44CE4" w:rsidRDefault="00762031" w:rsidP="0043007F">
      <w:pPr>
        <w:shd w:val="clear" w:color="auto" w:fill="C0C0C0"/>
        <w:tabs>
          <w:tab w:val="left" w:pos="720"/>
          <w:tab w:val="left" w:pos="1440"/>
          <w:tab w:val="left" w:pos="2160"/>
          <w:tab w:val="left" w:pos="2880"/>
        </w:tabs>
        <w:suppressAutoHyphens/>
        <w:spacing w:after="0" w:line="360" w:lineRule="auto"/>
        <w:jc w:val="both"/>
        <w:rPr>
          <w:rFonts w:ascii="Cambria" w:eastAsia="Times New Roman" w:hAnsi="Cambria" w:cs="Arial"/>
          <w:sz w:val="24"/>
          <w:szCs w:val="24"/>
          <w:lang w:eastAsia="zh-CN"/>
        </w:rPr>
      </w:pPr>
      <w:r w:rsidRPr="00B44CE4">
        <w:rPr>
          <w:rFonts w:ascii="Cambria" w:eastAsia="Times New Roman" w:hAnsi="Cambria" w:cs="Arial"/>
          <w:b/>
          <w:color w:val="000000"/>
          <w:sz w:val="24"/>
          <w:szCs w:val="24"/>
          <w:lang w:eastAsia="zh-CN"/>
        </w:rPr>
        <w:lastRenderedPageBreak/>
        <w:t>12. DECLARAÇÃO DE VIABILIDADE</w:t>
      </w:r>
    </w:p>
    <w:p w14:paraId="43C356F5" w14:textId="14C6D1FA" w:rsidR="00762031" w:rsidRPr="00F67A08" w:rsidRDefault="00F07941" w:rsidP="0043007F">
      <w:pPr>
        <w:spacing w:after="120" w:line="360" w:lineRule="auto"/>
        <w:jc w:val="both"/>
        <w:rPr>
          <w:rFonts w:ascii="Cambria" w:eastAsia="LiberationSerif-Bold" w:hAnsi="Cambria" w:cs="Arial"/>
          <w:color w:val="000000"/>
          <w:sz w:val="24"/>
          <w:szCs w:val="24"/>
          <w:lang w:eastAsia="zh-CN" w:bidi="ar"/>
        </w:rPr>
      </w:pPr>
      <w:r w:rsidRPr="00561E15"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  <w:t xml:space="preserve">Diante </w:t>
      </w:r>
      <w:r w:rsidR="00762031" w:rsidRPr="00F67A08">
        <w:rPr>
          <w:rFonts w:ascii="Cambria" w:eastAsia="LiberationSerif-Bold" w:hAnsi="Cambria" w:cs="Arial"/>
          <w:color w:val="000000"/>
          <w:sz w:val="24"/>
          <w:szCs w:val="24"/>
          <w:lang w:eastAsia="zh-CN" w:bidi="ar"/>
        </w:rPr>
        <w:t>do levantamento realizado</w:t>
      </w:r>
      <w:r w:rsidRPr="00561E15"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  <w:t xml:space="preserve">, </w:t>
      </w:r>
      <w:r w:rsidR="00762031" w:rsidRPr="00F67A08">
        <w:rPr>
          <w:rFonts w:ascii="Cambria" w:eastAsia="LiberationSerif-Bold" w:hAnsi="Cambria" w:cs="Arial"/>
          <w:color w:val="000000"/>
          <w:sz w:val="24"/>
          <w:szCs w:val="24"/>
          <w:lang w:eastAsia="zh-CN" w:bidi="ar"/>
        </w:rPr>
        <w:t>das estimativas de preços obtidas e da análise das alternativas disponíveis</w:t>
      </w:r>
      <w:r w:rsidR="00762031">
        <w:rPr>
          <w:rFonts w:ascii="Cambria" w:eastAsia="LiberationSerif-Bold" w:hAnsi="Cambria" w:cs="Arial"/>
          <w:color w:val="000000"/>
          <w:sz w:val="24"/>
          <w:szCs w:val="24"/>
          <w:lang w:eastAsia="zh-CN" w:bidi="ar"/>
        </w:rPr>
        <w:t xml:space="preserve">, </w:t>
      </w:r>
      <w:r w:rsidR="00762031" w:rsidRPr="00F67A08">
        <w:rPr>
          <w:rFonts w:ascii="Cambria" w:eastAsia="LiberationSerif-Bold" w:hAnsi="Cambria" w:cs="Arial"/>
          <w:color w:val="000000"/>
          <w:sz w:val="24"/>
          <w:szCs w:val="24"/>
          <w:lang w:eastAsia="zh-CN" w:bidi="ar"/>
        </w:rPr>
        <w:t>verifica-se que a contratação pretendida se mostra tecnicamente adequada, economicamente viável e alinhada ao interesse público, sendo a solução mais eficiente para atender à demanda da Administração Municipal.</w:t>
      </w:r>
    </w:p>
    <w:p w14:paraId="6A379F7C" w14:textId="2A7218B9" w:rsidR="00762031" w:rsidRPr="00F67A08" w:rsidRDefault="00762031" w:rsidP="00762031">
      <w:pPr>
        <w:suppressAutoHyphens/>
        <w:spacing w:after="120" w:line="360" w:lineRule="auto"/>
        <w:jc w:val="both"/>
        <w:rPr>
          <w:rFonts w:ascii="Cambria" w:eastAsia="LiberationSerif-Bold" w:hAnsi="Cambria" w:cs="Arial"/>
          <w:color w:val="000000"/>
          <w:sz w:val="24"/>
          <w:szCs w:val="24"/>
          <w:lang w:eastAsia="zh-CN" w:bidi="ar"/>
        </w:rPr>
      </w:pPr>
      <w:r w:rsidRPr="00F67A08">
        <w:rPr>
          <w:rFonts w:ascii="Cambria" w:eastAsia="LiberationSerif-Bold" w:hAnsi="Cambria" w:cs="Arial"/>
          <w:color w:val="000000"/>
          <w:sz w:val="24"/>
          <w:szCs w:val="24"/>
          <w:lang w:eastAsia="zh-CN" w:bidi="ar"/>
        </w:rPr>
        <w:t>A contratação atende aos princípios da eficiência, economicidade e planejamento, previstos na Lei nº 14.133/2021, considerando que o Município não dispõe de estrutura própria suficiente para execução dos serviços, sendo necessária a contratação de empresa especializada.</w:t>
      </w:r>
    </w:p>
    <w:p w14:paraId="3CFB9E14" w14:textId="762B2DD2" w:rsidR="00762031" w:rsidRPr="00F67A08" w:rsidRDefault="00762031" w:rsidP="00762031">
      <w:pPr>
        <w:suppressAutoHyphens/>
        <w:spacing w:after="120" w:line="360" w:lineRule="auto"/>
        <w:jc w:val="both"/>
        <w:rPr>
          <w:rFonts w:ascii="Cambria" w:eastAsia="LiberationSerif-Bold" w:hAnsi="Cambria" w:cs="Arial"/>
          <w:color w:val="000000"/>
          <w:sz w:val="24"/>
          <w:szCs w:val="24"/>
          <w:lang w:eastAsia="zh-CN" w:bidi="ar"/>
        </w:rPr>
      </w:pPr>
      <w:r w:rsidRPr="00F67A08">
        <w:rPr>
          <w:rFonts w:ascii="Cambria" w:eastAsia="LiberationSerif-Bold" w:hAnsi="Cambria" w:cs="Arial"/>
          <w:color w:val="000000"/>
          <w:sz w:val="24"/>
          <w:szCs w:val="24"/>
          <w:lang w:eastAsia="zh-CN" w:bidi="ar"/>
        </w:rPr>
        <w:t>Os valores estimados encontram-se compatíveis com os praticados no mercado, conforme pesquisa realizada, e a solução proposta é apta a garantir a adequada realização dos eventos oficiais da Semana do Município.</w:t>
      </w:r>
    </w:p>
    <w:p w14:paraId="1BEC30B9" w14:textId="77777777" w:rsidR="00762031" w:rsidRDefault="00762031" w:rsidP="00762031">
      <w:pPr>
        <w:suppressAutoHyphens/>
        <w:spacing w:after="120" w:line="360" w:lineRule="auto"/>
        <w:jc w:val="both"/>
        <w:rPr>
          <w:rFonts w:ascii="Cambria" w:eastAsia="LiberationSerif-Bold" w:hAnsi="Cambria" w:cs="Arial"/>
          <w:color w:val="000000"/>
          <w:sz w:val="24"/>
          <w:szCs w:val="24"/>
          <w:lang w:eastAsia="zh-CN" w:bidi="ar"/>
        </w:rPr>
      </w:pPr>
      <w:r w:rsidRPr="00F67A08">
        <w:rPr>
          <w:rFonts w:ascii="Cambria" w:eastAsia="LiberationSerif-Bold" w:hAnsi="Cambria" w:cs="Arial"/>
          <w:color w:val="000000"/>
          <w:sz w:val="24"/>
          <w:szCs w:val="24"/>
          <w:lang w:eastAsia="zh-CN" w:bidi="ar"/>
        </w:rPr>
        <w:t>Dessa forma, declara-se a viabilidade da contratação, recomendando-se o prosseguimento do feito com a elaboração do Termo de Referência e adoção das medidas administrativas necessárias à formalização da contratação, nos termos da legislação vigente.</w:t>
      </w:r>
    </w:p>
    <w:p w14:paraId="576BC3FA" w14:textId="77777777" w:rsidR="00EE403E" w:rsidRPr="00B44CE4" w:rsidRDefault="00EE403E" w:rsidP="00762031">
      <w:pPr>
        <w:suppressAutoHyphens/>
        <w:spacing w:after="120" w:line="360" w:lineRule="auto"/>
        <w:jc w:val="both"/>
        <w:rPr>
          <w:rFonts w:ascii="Cambria" w:eastAsia="LiberationSerif-Bold" w:hAnsi="Cambria" w:cs="Arial"/>
          <w:color w:val="000000"/>
          <w:sz w:val="24"/>
          <w:szCs w:val="24"/>
          <w:lang w:eastAsia="zh-CN" w:bidi="ar"/>
        </w:rPr>
      </w:pPr>
    </w:p>
    <w:p w14:paraId="7C36BB77" w14:textId="68BC00B1" w:rsidR="00762031" w:rsidRPr="00762031" w:rsidRDefault="00762031" w:rsidP="0043007F">
      <w:pPr>
        <w:suppressAutoHyphens/>
        <w:spacing w:after="120" w:line="360" w:lineRule="auto"/>
        <w:jc w:val="right"/>
        <w:rPr>
          <w:rFonts w:ascii="Cambria" w:eastAsia="Times New Roman" w:hAnsi="Cambria" w:cs="Arial"/>
          <w:bCs/>
          <w:color w:val="000000"/>
          <w:sz w:val="24"/>
          <w:szCs w:val="24"/>
          <w:lang w:eastAsia="zh-CN"/>
        </w:rPr>
      </w:pPr>
      <w:r>
        <w:rPr>
          <w:rFonts w:ascii="Cambria" w:eastAsia="Times New Roman" w:hAnsi="Cambria" w:cs="Arial"/>
          <w:bCs/>
          <w:color w:val="000000"/>
          <w:sz w:val="24"/>
          <w:szCs w:val="24"/>
          <w:lang w:eastAsia="zh-CN"/>
        </w:rPr>
        <w:t>Mormaço, 27 de maio de 2026.</w:t>
      </w:r>
    </w:p>
    <w:p w14:paraId="5AC2CC26" w14:textId="77777777" w:rsidR="00762031" w:rsidRDefault="00762031" w:rsidP="00762031">
      <w:pPr>
        <w:suppressAutoHyphens/>
        <w:spacing w:after="120" w:line="360" w:lineRule="auto"/>
        <w:jc w:val="both"/>
        <w:rPr>
          <w:rFonts w:ascii="Cambria" w:eastAsia="Times New Roman" w:hAnsi="Cambria" w:cs="Arial"/>
          <w:b/>
          <w:bCs/>
          <w:color w:val="000000"/>
          <w:sz w:val="24"/>
          <w:szCs w:val="24"/>
          <w:lang w:eastAsia="zh-CN"/>
        </w:rPr>
      </w:pPr>
    </w:p>
    <w:p w14:paraId="4A044CAA" w14:textId="77777777" w:rsidR="00EE403E" w:rsidRPr="00B44CE4" w:rsidRDefault="00EE403E" w:rsidP="00EE403E">
      <w:pPr>
        <w:suppressAutoHyphens/>
        <w:spacing w:after="0" w:line="360" w:lineRule="auto"/>
        <w:jc w:val="both"/>
        <w:rPr>
          <w:rFonts w:ascii="Cambria" w:eastAsia="Times New Roman" w:hAnsi="Cambria" w:cs="Arial"/>
          <w:b/>
          <w:bCs/>
          <w:color w:val="000000"/>
          <w:sz w:val="24"/>
          <w:szCs w:val="24"/>
          <w:lang w:eastAsia="zh-CN"/>
        </w:rPr>
      </w:pPr>
    </w:p>
    <w:p w14:paraId="7E1EBAD2" w14:textId="77777777" w:rsidR="00762031" w:rsidRPr="00B44CE4" w:rsidRDefault="00762031" w:rsidP="00EE403E">
      <w:pPr>
        <w:suppressAutoHyphens/>
        <w:spacing w:after="0" w:line="360" w:lineRule="auto"/>
        <w:jc w:val="both"/>
        <w:rPr>
          <w:rFonts w:ascii="Cambria" w:eastAsia="Times New Roman" w:hAnsi="Cambria" w:cs="Arial"/>
          <w:b/>
          <w:bCs/>
          <w:color w:val="000000"/>
          <w:sz w:val="24"/>
          <w:szCs w:val="24"/>
          <w:u w:val="single"/>
          <w:lang w:eastAsia="zh-CN"/>
        </w:rPr>
      </w:pPr>
    </w:p>
    <w:p w14:paraId="112FE296" w14:textId="39A3A01E" w:rsidR="00762031" w:rsidRDefault="005D6B67" w:rsidP="00EE403E">
      <w:pPr>
        <w:suppressAutoHyphens/>
        <w:spacing w:after="0" w:line="240" w:lineRule="auto"/>
        <w:jc w:val="both"/>
        <w:rPr>
          <w:rFonts w:ascii="Cambria" w:eastAsia="Times New Roman" w:hAnsi="Cambria" w:cs="Arial"/>
          <w:bCs/>
          <w:color w:val="000000"/>
          <w:sz w:val="24"/>
          <w:szCs w:val="24"/>
          <w:lang w:eastAsia="zh-CN"/>
        </w:rPr>
      </w:pPr>
      <w:r>
        <w:rPr>
          <w:rFonts w:ascii="Cambria" w:eastAsia="Times New Roman" w:hAnsi="Cambria" w:cs="Arial"/>
          <w:bCs/>
          <w:color w:val="000000"/>
          <w:sz w:val="24"/>
          <w:szCs w:val="24"/>
          <w:lang w:eastAsia="zh-CN"/>
        </w:rPr>
        <w:t>Vitória Rodrigues Fermino</w:t>
      </w:r>
    </w:p>
    <w:p w14:paraId="73131156" w14:textId="45ED4EFB" w:rsidR="005D6B67" w:rsidRPr="00B44CE4" w:rsidRDefault="005D6B67" w:rsidP="00EE403E">
      <w:pPr>
        <w:suppressAutoHyphens/>
        <w:spacing w:after="0" w:line="240" w:lineRule="auto"/>
        <w:jc w:val="both"/>
        <w:rPr>
          <w:rFonts w:ascii="Cambria" w:eastAsia="Times New Roman" w:hAnsi="Cambria" w:cs="Arial"/>
          <w:color w:val="000000"/>
          <w:sz w:val="24"/>
          <w:szCs w:val="24"/>
          <w:lang w:eastAsia="zh-CN"/>
        </w:rPr>
      </w:pPr>
      <w:r>
        <w:rPr>
          <w:rFonts w:ascii="Cambria" w:eastAsia="Times New Roman" w:hAnsi="Cambria" w:cs="Arial"/>
          <w:bCs/>
          <w:color w:val="000000"/>
          <w:sz w:val="24"/>
          <w:szCs w:val="24"/>
          <w:lang w:eastAsia="zh-CN"/>
        </w:rPr>
        <w:t>Auxiliar Administrativa</w:t>
      </w:r>
    </w:p>
    <w:p w14:paraId="6F2FE4F7" w14:textId="1B6FDA7C" w:rsidR="00316045" w:rsidRDefault="00316045" w:rsidP="00EE403E">
      <w:pPr>
        <w:spacing w:after="0" w:line="240" w:lineRule="auto"/>
        <w:jc w:val="both"/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</w:pPr>
    </w:p>
    <w:p w14:paraId="27BBDE39" w14:textId="77777777" w:rsidR="00EE403E" w:rsidRDefault="00EE403E" w:rsidP="00EE403E">
      <w:pPr>
        <w:spacing w:after="0" w:line="240" w:lineRule="auto"/>
        <w:jc w:val="both"/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</w:pPr>
    </w:p>
    <w:p w14:paraId="0B94BC5B" w14:textId="77777777" w:rsidR="00EE403E" w:rsidRDefault="00EE403E" w:rsidP="00EE403E">
      <w:pPr>
        <w:spacing w:after="0" w:line="240" w:lineRule="auto"/>
        <w:jc w:val="both"/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</w:pPr>
    </w:p>
    <w:p w14:paraId="5451B00A" w14:textId="77777777" w:rsidR="00EE403E" w:rsidRPr="00561E15" w:rsidRDefault="00EE403E" w:rsidP="00EE403E">
      <w:pPr>
        <w:spacing w:after="0" w:line="240" w:lineRule="auto"/>
        <w:jc w:val="both"/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</w:pPr>
    </w:p>
    <w:p w14:paraId="2D1D792D" w14:textId="570066D8" w:rsidR="00316045" w:rsidRPr="00561E15" w:rsidRDefault="0043007F" w:rsidP="00EE403E">
      <w:pPr>
        <w:spacing w:after="0" w:line="240" w:lineRule="auto"/>
        <w:jc w:val="both"/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</w:pPr>
      <w:r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  <w:t>Sônia Teresinha Morigi</w:t>
      </w:r>
    </w:p>
    <w:p w14:paraId="64969DAA" w14:textId="678F6B3C" w:rsidR="00FE7AFD" w:rsidRPr="00561E15" w:rsidRDefault="0043007F" w:rsidP="00EE403E">
      <w:pPr>
        <w:spacing w:after="0" w:line="240" w:lineRule="auto"/>
        <w:jc w:val="both"/>
        <w:rPr>
          <w:rFonts w:ascii="Cambria" w:hAnsi="Cambria" w:cstheme="minorHAnsi"/>
          <w:sz w:val="24"/>
          <w:szCs w:val="24"/>
        </w:rPr>
      </w:pPr>
      <w:r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  <w:t>S</w:t>
      </w:r>
      <w:r w:rsidR="00F07941" w:rsidRPr="00561E15"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  <w:t>ecret</w:t>
      </w:r>
      <w:r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  <w:t>á</w:t>
      </w:r>
      <w:r w:rsidR="00F07941" w:rsidRPr="00561E15"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  <w:t>ria</w:t>
      </w:r>
      <w:r w:rsidR="00316045" w:rsidRPr="00561E15"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  <w:t xml:space="preserve"> </w:t>
      </w:r>
      <w:r w:rsidR="00F07941" w:rsidRPr="00561E15">
        <w:rPr>
          <w:rFonts w:ascii="Cambria" w:eastAsia="Times New Roman" w:hAnsi="Cambria" w:cstheme="minorHAnsi"/>
          <w:kern w:val="0"/>
          <w:sz w:val="24"/>
          <w:szCs w:val="24"/>
          <w:lang w:eastAsia="pt-BR"/>
          <w14:ligatures w14:val="none"/>
        </w:rPr>
        <w:t>Municipal de Educação, Cultura e Desporto</w:t>
      </w:r>
      <w:r w:rsidR="00F07941" w:rsidRPr="00561E15">
        <w:rPr>
          <w:rFonts w:ascii="Cambria" w:eastAsia="Times New Roman" w:hAnsi="Cambria" w:cstheme="minorHAnsi"/>
          <w:vanish/>
          <w:kern w:val="0"/>
          <w:sz w:val="24"/>
          <w:szCs w:val="24"/>
          <w:lang w:eastAsia="pt-BR"/>
          <w14:ligatures w14:val="none"/>
        </w:rPr>
        <w:t>Parte superior do formulário</w:t>
      </w:r>
    </w:p>
    <w:p w14:paraId="7BB69B45" w14:textId="276FAB71" w:rsidR="00FE7AFD" w:rsidRPr="00561E15" w:rsidRDefault="00FE7AFD" w:rsidP="00762031">
      <w:pPr>
        <w:tabs>
          <w:tab w:val="left" w:pos="6345"/>
        </w:tabs>
        <w:spacing w:after="120" w:line="360" w:lineRule="auto"/>
        <w:jc w:val="both"/>
        <w:rPr>
          <w:rFonts w:ascii="Cambria" w:hAnsi="Cambria" w:cstheme="minorHAnsi"/>
          <w:sz w:val="24"/>
          <w:szCs w:val="24"/>
        </w:rPr>
      </w:pPr>
      <w:r w:rsidRPr="00561E15">
        <w:rPr>
          <w:rFonts w:ascii="Cambria" w:hAnsi="Cambria" w:cstheme="minorHAnsi"/>
          <w:sz w:val="24"/>
          <w:szCs w:val="24"/>
        </w:rPr>
        <w:tab/>
      </w:r>
    </w:p>
    <w:sectPr w:rsidR="00FE7AFD" w:rsidRPr="00561E15" w:rsidSect="00FE7AFD">
      <w:headerReference w:type="default" r:id="rId7"/>
      <w:pgSz w:w="11906" w:h="16838"/>
      <w:pgMar w:top="1560" w:right="1701" w:bottom="1417" w:left="1701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56773C" w14:textId="77777777" w:rsidR="00F822EE" w:rsidRDefault="00F822EE" w:rsidP="00FE7AFD">
      <w:pPr>
        <w:spacing w:after="0" w:line="240" w:lineRule="auto"/>
      </w:pPr>
      <w:r>
        <w:separator/>
      </w:r>
    </w:p>
  </w:endnote>
  <w:endnote w:type="continuationSeparator" w:id="0">
    <w:p w14:paraId="75C921EB" w14:textId="77777777" w:rsidR="00F822EE" w:rsidRDefault="00F822EE" w:rsidP="00FE7A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Serif-Bold">
    <w:altName w:val="Segoe Print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5672A0" w14:textId="77777777" w:rsidR="00F822EE" w:rsidRDefault="00F822EE" w:rsidP="00FE7AFD">
      <w:pPr>
        <w:spacing w:after="0" w:line="240" w:lineRule="auto"/>
      </w:pPr>
      <w:r>
        <w:separator/>
      </w:r>
    </w:p>
  </w:footnote>
  <w:footnote w:type="continuationSeparator" w:id="0">
    <w:p w14:paraId="55948B64" w14:textId="77777777" w:rsidR="00F822EE" w:rsidRDefault="00F822EE" w:rsidP="00FE7A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77A2A" w14:textId="1924B57C" w:rsidR="00FE7AFD" w:rsidRPr="00FE7AFD" w:rsidRDefault="0044473C" w:rsidP="00FE7AFD">
    <w:pPr>
      <w:tabs>
        <w:tab w:val="num" w:pos="-284"/>
      </w:tabs>
      <w:suppressAutoHyphens/>
      <w:spacing w:after="0" w:line="240" w:lineRule="auto"/>
      <w:ind w:left="-284"/>
      <w:jc w:val="center"/>
      <w:outlineLvl w:val="0"/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</w:pPr>
    <w:bookmarkStart w:id="0" w:name="_Hlk163025399"/>
    <w:r w:rsidRPr="0044473C">
      <w:rPr>
        <w:rFonts w:ascii="Calibri" w:eastAsia="Times New Roman" w:hAnsi="Calibri" w:cs="Times New Roman"/>
        <w:noProof/>
        <w:sz w:val="24"/>
        <w:szCs w:val="24"/>
        <w:lang w:eastAsia="pt-BR"/>
      </w:rPr>
      <w:drawing>
        <wp:anchor distT="0" distB="0" distL="114300" distR="114300" simplePos="0" relativeHeight="251662336" behindDoc="0" locked="0" layoutInCell="1" allowOverlap="1" wp14:anchorId="4CA40BBC" wp14:editId="2D0EAAD4">
          <wp:simplePos x="0" y="0"/>
          <wp:positionH relativeFrom="column">
            <wp:posOffset>4810125</wp:posOffset>
          </wp:positionH>
          <wp:positionV relativeFrom="paragraph">
            <wp:posOffset>-240665</wp:posOffset>
          </wp:positionV>
          <wp:extent cx="895350" cy="895350"/>
          <wp:effectExtent l="0" t="0" r="0" b="0"/>
          <wp:wrapNone/>
          <wp:docPr id="143088857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E7AFD" w:rsidRPr="00FE7AFD">
      <w:rPr>
        <w:rFonts w:ascii="Calibri" w:eastAsia="Times New Roman" w:hAnsi="Calibri" w:cs="Calibri"/>
        <w:noProof/>
        <w:kern w:val="0"/>
        <w:lang w:eastAsia="zh-CN"/>
        <w14:ligatures w14:val="none"/>
      </w:rPr>
      <w:drawing>
        <wp:anchor distT="0" distB="0" distL="0" distR="0" simplePos="0" relativeHeight="251660288" behindDoc="0" locked="0" layoutInCell="1" allowOverlap="1" wp14:anchorId="45FDAC7D" wp14:editId="4FE1F3B6">
          <wp:simplePos x="0" y="0"/>
          <wp:positionH relativeFrom="margin">
            <wp:posOffset>-323850</wp:posOffset>
          </wp:positionH>
          <wp:positionV relativeFrom="paragraph">
            <wp:posOffset>-233680</wp:posOffset>
          </wp:positionV>
          <wp:extent cx="838200" cy="791210"/>
          <wp:effectExtent l="0" t="0" r="0" b="8890"/>
          <wp:wrapNone/>
          <wp:docPr id="1180738954" name="Imagem 11807389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791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E7AFD"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ESTADO DO RIO GRANDE DO SUL</w:t>
    </w:r>
  </w:p>
  <w:p w14:paraId="53963F0D" w14:textId="31D37B0F" w:rsidR="00FE7AFD" w:rsidRDefault="00FE7AFD" w:rsidP="00FE7AFD">
    <w:pPr>
      <w:tabs>
        <w:tab w:val="num" w:pos="-284"/>
      </w:tabs>
      <w:ind w:left="-284"/>
      <w:jc w:val="center"/>
    </w:pPr>
    <w:r w:rsidRPr="00FE7AFD">
      <w:rPr>
        <w:rFonts w:ascii="Calibri" w:eastAsia="Calibri" w:hAnsi="Calibri" w:cs="Times New Roman"/>
        <w:b/>
        <w:noProof/>
        <w:kern w:val="0"/>
        <w:sz w:val="26"/>
        <w:szCs w:val="26"/>
        <w:lang w:eastAsia="pt-BR"/>
        <w14:ligatures w14:val="none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0511523" wp14:editId="71935173">
              <wp:simplePos x="0" y="0"/>
              <wp:positionH relativeFrom="margin">
                <wp:align>center</wp:align>
              </wp:positionH>
              <wp:positionV relativeFrom="paragraph">
                <wp:posOffset>316230</wp:posOffset>
              </wp:positionV>
              <wp:extent cx="6629400" cy="9591264"/>
              <wp:effectExtent l="0" t="0" r="19050" b="10160"/>
              <wp:wrapNone/>
              <wp:docPr id="2009441806" name="Agrupar 20094418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29400" cy="9591264"/>
                        <a:chOff x="621" y="1762"/>
                        <a:chExt cx="10620" cy="14465"/>
                      </a:xfrm>
                    </wpg:grpSpPr>
                    <wps:wsp>
                      <wps:cNvPr id="1905753273" name="AutoShape 3"/>
                      <wps:cNvSpPr>
                        <a:spLocks noChangeArrowheads="1"/>
                      </wps:cNvSpPr>
                      <wps:spPr bwMode="auto">
                        <a:xfrm>
                          <a:off x="621" y="1805"/>
                          <a:ext cx="10620" cy="14040"/>
                        </a:xfrm>
                        <a:prstGeom prst="roundRect">
                          <a:avLst>
                            <a:gd name="adj" fmla="val 97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11355338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981" y="15351"/>
                          <a:ext cx="9958" cy="8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026A0F" w14:textId="77777777" w:rsidR="00FE7AFD" w:rsidRPr="00FE7AFD" w:rsidRDefault="00FE7AFD" w:rsidP="00FE7AFD">
                            <w:pPr>
                              <w:spacing w:after="0"/>
                              <w:jc w:val="center"/>
                              <w:rPr>
                                <w:rFonts w:cs="Calibri"/>
                                <w:lang w:val="en-US"/>
                              </w:rPr>
                            </w:pPr>
                            <w:r w:rsidRPr="00FE7AFD">
                              <w:rPr>
                                <w:rFonts w:cs="Calibri"/>
                                <w:lang w:val="en-US"/>
                              </w:rPr>
                              <w:t>AV. WILLIBALDO KOENIG, 864 – FONE 0800 554 3275 - MORMAÇO /RS - CEP 99315-000</w:t>
                            </w:r>
                          </w:p>
                          <w:bookmarkStart w:id="1" w:name="_Hlk183502913"/>
                          <w:p w14:paraId="57ABB117" w14:textId="77777777" w:rsidR="00FE7AFD" w:rsidRPr="00FE7AFD" w:rsidRDefault="00FE7AFD" w:rsidP="00FE7AFD">
                            <w:pPr>
                              <w:spacing w:after="0"/>
                              <w:jc w:val="center"/>
                              <w:rPr>
                                <w:rFonts w:cs="Calibri"/>
                                <w:b/>
                                <w:sz w:val="18"/>
                                <w:szCs w:val="18"/>
                              </w:rPr>
                            </w:pP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begin"/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instrText>HYPERLINK "http://www.mormaco.rs.gov.br"</w:instrTex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Pr="006C46AE">
                              <w:rPr>
                                <w:rStyle w:val="Hyperlink1"/>
                                <w:rFonts w:ascii="Calibri" w:eastAsia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  <w:t>www.mormaco.rs.gov.br</w: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Calibri" w:eastAsia="Calibri" w:hAnsi="Calibri"/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bookmarkEnd w:id="1"/>
                            <w:r w:rsidRPr="00FE7AFD">
                              <w:rPr>
                                <w:rFonts w:cs="Calibri"/>
                                <w:b/>
                                <w:sz w:val="18"/>
                                <w:szCs w:val="18"/>
                              </w:rPr>
                              <w:t>– e-mail: gabinete@mormaco.rs.gov.br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10435054" name="Rectangle 5"/>
                      <wps:cNvSpPr>
                        <a:spLocks noChangeArrowheads="1"/>
                      </wps:cNvSpPr>
                      <wps:spPr bwMode="auto">
                        <a:xfrm>
                          <a:off x="653" y="1762"/>
                          <a:ext cx="10566" cy="3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0511523" id="Agrupar 2009441806" o:spid="_x0000_s1026" style="position:absolute;left:0;text-align:left;margin-left:0;margin-top:24.9pt;width:522pt;height:755.2pt;z-index:-251657216;mso-position-horizontal:center;mso-position-horizontal-relative:margin" coordorigin="621,1762" coordsize="10620,14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">
              <v:roundrect id="AutoShape 3" o:spid="_x0000_s1027" style="position:absolute;left:621;top:1805;width:10620;height:14040;visibility:visible;mso-wrap-style:square;v-text-anchor:top" arcsize="637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left:981;top:15351;width:9958;height: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" strokecolor="white">
                <v:textbox>
                  <w:txbxContent>
                    <w:p w14:paraId="60026A0F" w14:textId="77777777" w:rsidR="00FE7AFD" w:rsidRPr="00FE7AFD" w:rsidRDefault="00FE7AFD" w:rsidP="00FE7AFD">
                      <w:pPr>
                        <w:spacing w:after="0"/>
                        <w:jc w:val="center"/>
                        <w:rPr>
                          <w:rFonts w:cs="Calibri"/>
                          <w:lang w:val="en-US"/>
                        </w:rPr>
                      </w:pPr>
                      <w:r w:rsidRPr="00FE7AFD">
                        <w:rPr>
                          <w:rFonts w:cs="Calibri"/>
                          <w:lang w:val="en-US"/>
                        </w:rPr>
                        <w:t>AV. WILLIBALDO KOENIG, 864 – FONE 0800 554 3275 - MORMAÇO /RS - CEP 99315-000</w:t>
                      </w:r>
                    </w:p>
                    <w:bookmarkStart w:id="2" w:name="_Hlk183502913"/>
                    <w:p w14:paraId="57ABB117" w14:textId="77777777" w:rsidR="00FE7AFD" w:rsidRPr="00FE7AFD" w:rsidRDefault="00FE7AFD" w:rsidP="00FE7AFD">
                      <w:pPr>
                        <w:spacing w:after="0"/>
                        <w:jc w:val="center"/>
                        <w:rPr>
                          <w:rFonts w:cs="Calibri"/>
                          <w:b/>
                          <w:sz w:val="18"/>
                          <w:szCs w:val="18"/>
                        </w:rPr>
                      </w:pP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begin"/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instrText>HYPERLINK "http://www.mormaco.rs.gov.br"</w:instrTex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separate"/>
                      </w:r>
                      <w:r w:rsidRPr="006C46AE">
                        <w:rPr>
                          <w:rStyle w:val="Hyperlink1"/>
                          <w:rFonts w:ascii="Calibri" w:eastAsia="Calibri" w:hAnsi="Calibri"/>
                          <w:b/>
                          <w:bCs/>
                          <w:sz w:val="18"/>
                          <w:szCs w:val="18"/>
                        </w:rPr>
                        <w:t>www.mormaco.rs.gov.br</w: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Calibri" w:eastAsia="Calibri" w:hAnsi="Calibri"/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bookmarkEnd w:id="2"/>
                      <w:r w:rsidRPr="00FE7AFD">
                        <w:rPr>
                          <w:rFonts w:cs="Calibri"/>
                          <w:b/>
                          <w:sz w:val="18"/>
                          <w:szCs w:val="18"/>
                        </w:rPr>
                        <w:t>– e-mail: gabinete@mormaco.rs.gov.br</w:t>
                      </w:r>
                    </w:p>
                  </w:txbxContent>
                </v:textbox>
              </v:shape>
              <v:rect id="Rectangle 5" o:spid="_x0000_s1029" style="position:absolute;left:653;top:1762;width:10566;height:3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" strokecolor="white"/>
              <w10:wrap anchorx="margin"/>
            </v:group>
          </w:pict>
        </mc:Fallback>
      </mc:AlternateConten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PREFEITURA</w:t>
    </w:r>
    <w:r w:rsidRPr="00FE7AFD">
      <w:rPr>
        <w:rFonts w:ascii="Calibri" w:eastAsia="Times New Roman" w:hAnsi="Calibri" w:cs="Calibri"/>
        <w:b/>
        <w:bCs/>
        <w:spacing w:val="-6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MUNICIPAL</w:t>
    </w:r>
    <w:r w:rsidRPr="00FE7AFD">
      <w:rPr>
        <w:rFonts w:ascii="Calibri" w:eastAsia="Times New Roman" w:hAnsi="Calibri" w:cs="Calibri"/>
        <w:b/>
        <w:bCs/>
        <w:spacing w:val="-7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DE</w:t>
    </w:r>
    <w:r w:rsidRPr="00FE7AFD">
      <w:rPr>
        <w:rFonts w:ascii="Calibri" w:eastAsia="Times New Roman" w:hAnsi="Calibri" w:cs="Calibri"/>
        <w:b/>
        <w:bCs/>
        <w:spacing w:val="-4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MORMAÇO</w:t>
    </w:r>
    <w:bookmarkEnd w:id="0"/>
  </w:p>
  <w:p w14:paraId="20F6BBAF" w14:textId="77777777" w:rsidR="00FE7AFD" w:rsidRDefault="00FE7AF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103447"/>
    <w:multiLevelType w:val="multilevel"/>
    <w:tmpl w:val="66C4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28B7E1B"/>
    <w:multiLevelType w:val="multilevel"/>
    <w:tmpl w:val="4D24D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90D3092"/>
    <w:multiLevelType w:val="multilevel"/>
    <w:tmpl w:val="31CE1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3B26317"/>
    <w:multiLevelType w:val="multilevel"/>
    <w:tmpl w:val="607CD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58841435">
    <w:abstractNumId w:val="3"/>
  </w:num>
  <w:num w:numId="2" w16cid:durableId="1965309335">
    <w:abstractNumId w:val="2"/>
  </w:num>
  <w:num w:numId="3" w16cid:durableId="920485089">
    <w:abstractNumId w:val="1"/>
  </w:num>
  <w:num w:numId="4" w16cid:durableId="12195135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AFD"/>
    <w:rsid w:val="00043EB4"/>
    <w:rsid w:val="000B5993"/>
    <w:rsid w:val="001762A3"/>
    <w:rsid w:val="001A32C2"/>
    <w:rsid w:val="0029442B"/>
    <w:rsid w:val="00316045"/>
    <w:rsid w:val="003B5377"/>
    <w:rsid w:val="00425174"/>
    <w:rsid w:val="0043007F"/>
    <w:rsid w:val="0044473C"/>
    <w:rsid w:val="00561E15"/>
    <w:rsid w:val="005D6B67"/>
    <w:rsid w:val="00762031"/>
    <w:rsid w:val="00764D41"/>
    <w:rsid w:val="008A4A86"/>
    <w:rsid w:val="008D1154"/>
    <w:rsid w:val="00B44672"/>
    <w:rsid w:val="00C8464C"/>
    <w:rsid w:val="00EE403E"/>
    <w:rsid w:val="00EE77C9"/>
    <w:rsid w:val="00EF5042"/>
    <w:rsid w:val="00F07941"/>
    <w:rsid w:val="00F626F4"/>
    <w:rsid w:val="00F822EE"/>
    <w:rsid w:val="00FE7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86D39B4"/>
  <w15:chartTrackingRefBased/>
  <w15:docId w15:val="{84BBF52C-8A3C-4736-A9CD-DA3AAEA10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E7A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E7A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E7A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E7A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E7A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E7A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E7A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E7A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E7A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E7AF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E7A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E7A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E7AF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E7AF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E7AF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E7AF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E7AF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E7AF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E7A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E7A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E7A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E7A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E7A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E7AF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E7AF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E7AF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E7A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E7AF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E7AFD"/>
    <w:rPr>
      <w:b/>
      <w:bCs/>
      <w:smallCaps/>
      <w:color w:val="2F5496" w:themeColor="accent1" w:themeShade="BF"/>
      <w:spacing w:val="5"/>
    </w:rPr>
  </w:style>
  <w:style w:type="character" w:customStyle="1" w:styleId="Hyperlink1">
    <w:name w:val="Hyperlink1"/>
    <w:basedOn w:val="Fontepargpadro"/>
    <w:uiPriority w:val="99"/>
    <w:unhideWhenUsed/>
    <w:rsid w:val="00FE7AFD"/>
    <w:rPr>
      <w:color w:val="0563C1"/>
      <w:u w:val="single"/>
    </w:rPr>
  </w:style>
  <w:style w:type="character" w:styleId="Hyperlink">
    <w:name w:val="Hyperlink"/>
    <w:basedOn w:val="Fontepargpadro"/>
    <w:uiPriority w:val="99"/>
    <w:semiHidden/>
    <w:unhideWhenUsed/>
    <w:rsid w:val="00FE7AFD"/>
    <w:rPr>
      <w:color w:val="0563C1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E7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7AFD"/>
  </w:style>
  <w:style w:type="paragraph" w:styleId="Rodap">
    <w:name w:val="footer"/>
    <w:basedOn w:val="Normal"/>
    <w:link w:val="RodapChar"/>
    <w:uiPriority w:val="99"/>
    <w:unhideWhenUsed/>
    <w:rsid w:val="00FE7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E7AFD"/>
  </w:style>
  <w:style w:type="table" w:styleId="Tabelacomgrade">
    <w:name w:val="Table Grid"/>
    <w:basedOn w:val="Tabelanormal"/>
    <w:uiPriority w:val="39"/>
    <w:rsid w:val="005D6B6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331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0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627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117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0428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7663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358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8582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0491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66668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0039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23976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32357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5055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73503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83596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1958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86443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41679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4981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67231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189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05257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19379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44611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380276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807872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87503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81605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79823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46778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1219</Words>
  <Characters>6585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Genaro Batista</dc:creator>
  <cp:keywords/>
  <dc:description/>
  <cp:lastModifiedBy>Compras</cp:lastModifiedBy>
  <cp:revision>6</cp:revision>
  <cp:lastPrinted>2026-06-10T13:12:00Z</cp:lastPrinted>
  <dcterms:created xsi:type="dcterms:W3CDTF">2026-05-27T19:17:00Z</dcterms:created>
  <dcterms:modified xsi:type="dcterms:W3CDTF">2026-06-10T13:14:00Z</dcterms:modified>
</cp:coreProperties>
</file>