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EE87FD" w14:textId="77777777" w:rsidR="00407125" w:rsidRPr="00F54155" w:rsidRDefault="00407125" w:rsidP="00407125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center"/>
        <w:outlineLvl w:val="4"/>
        <w:rPr>
          <w:rFonts w:ascii="Cambria" w:eastAsia="Times New Roman" w:hAnsi="Cambria" w:cstheme="minorHAnsi"/>
          <w:b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ESTUDO TÉCNICO PRELIMINAR</w:t>
      </w:r>
    </w:p>
    <w:p w14:paraId="1AE3BB1F" w14:textId="77777777" w:rsidR="00407125" w:rsidRPr="00F54155" w:rsidRDefault="00407125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0F3AD30" w14:textId="77777777" w:rsidR="00407125" w:rsidRPr="00F54155" w:rsidRDefault="00407125" w:rsidP="00407125">
      <w:pPr>
        <w:spacing w:after="0" w:line="120" w:lineRule="auto"/>
        <w:jc w:val="center"/>
        <w:rPr>
          <w:rFonts w:ascii="Cambria" w:eastAsia="Times New Roman" w:hAnsi="Cambria" w:cstheme="minorHAnsi"/>
          <w:b/>
          <w:kern w:val="0"/>
          <w:lang w:eastAsia="zh-CN"/>
          <w14:ligatures w14:val="non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4"/>
        <w:gridCol w:w="4214"/>
      </w:tblGrid>
      <w:tr w:rsidR="00407125" w:rsidRPr="00F54155" w14:paraId="618C2944" w14:textId="77777777" w:rsidTr="002521F3">
        <w:trPr>
          <w:trHeight w:val="708"/>
        </w:trPr>
        <w:tc>
          <w:tcPr>
            <w:tcW w:w="8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47D6DD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Elaboração:</w:t>
            </w:r>
          </w:p>
          <w:p w14:paraId="320AC09E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Secretaria Municipal da Administração</w:t>
            </w:r>
          </w:p>
        </w:tc>
      </w:tr>
      <w:tr w:rsidR="00407125" w:rsidRPr="00F54155" w14:paraId="419BF6AF" w14:textId="77777777" w:rsidTr="002521F3">
        <w:trPr>
          <w:trHeight w:val="676"/>
        </w:trPr>
        <w:tc>
          <w:tcPr>
            <w:tcW w:w="8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17F490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Setor Requisitante:</w:t>
            </w:r>
          </w:p>
          <w:p w14:paraId="070E1082" w14:textId="1D02F77F" w:rsidR="00407125" w:rsidRPr="00F54155" w:rsidRDefault="00790656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Secretaria Municipa</w:t>
            </w:r>
            <w:r w:rsidR="00F43D95" w:rsidRPr="00F54155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l da Saúde</w:t>
            </w:r>
          </w:p>
        </w:tc>
      </w:tr>
      <w:tr w:rsidR="00407125" w:rsidRPr="00F54155" w14:paraId="396FDA9A" w14:textId="77777777" w:rsidTr="002521F3">
        <w:trPr>
          <w:trHeight w:val="669"/>
        </w:trPr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537EE7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Responsável pela Demanda:</w:t>
            </w:r>
          </w:p>
          <w:p w14:paraId="793829E6" w14:textId="18436B6E" w:rsidR="00407125" w:rsidRPr="00F54155" w:rsidRDefault="00F43D95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Sandra Koenig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AC4F6B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Cargo:</w:t>
            </w:r>
          </w:p>
          <w:p w14:paraId="3F6FA73E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Cs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bCs/>
                <w:kern w:val="0"/>
                <w:lang w:eastAsia="zh-CN"/>
                <w14:ligatures w14:val="none"/>
              </w:rPr>
              <w:t>Secretária</w:t>
            </w:r>
          </w:p>
        </w:tc>
      </w:tr>
    </w:tbl>
    <w:p w14:paraId="2BE2EEC6" w14:textId="77777777" w:rsidR="00407125" w:rsidRPr="00F54155" w:rsidRDefault="00407125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F8A2C2F" w14:textId="1AE02AD0" w:rsidR="00407125" w:rsidRPr="00F54155" w:rsidRDefault="00407125" w:rsidP="00407125">
      <w:pPr>
        <w:shd w:val="clear" w:color="auto" w:fill="CCCCCC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1. IDENTIFICAÇÃO DA DEMANDA:</w:t>
      </w:r>
    </w:p>
    <w:p w14:paraId="1748C2CA" w14:textId="77777777" w:rsidR="00407125" w:rsidRPr="00F54155" w:rsidRDefault="00407125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54D8E66D" w14:textId="70019E6A" w:rsidR="00A52C1E" w:rsidRDefault="00A52C1E" w:rsidP="00A52C1E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ab/>
      </w:r>
      <w:r w:rsidRPr="00A52C1E">
        <w:rPr>
          <w:rFonts w:ascii="Cambria" w:eastAsia="Times New Roman" w:hAnsi="Cambria" w:cstheme="minorHAnsi"/>
          <w:color w:val="000000"/>
          <w:lang w:eastAsia="zh-CN"/>
          <w14:ligatures w14:val="none"/>
        </w:rPr>
        <w:t>A Secretaria Municipal de Saúde de Mormaço/RS identifica a necessidade de contratação de empresa especializada para a prestação de serviços técnicos de assessoria e consultoria em saúde pública.</w:t>
      </w:r>
    </w:p>
    <w:p w14:paraId="6342CFDA" w14:textId="77777777" w:rsidR="00A52C1E" w:rsidRPr="00A52C1E" w:rsidRDefault="00A52C1E" w:rsidP="00A52C1E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00CBA38" w14:textId="09272B1E" w:rsidR="00A52C1E" w:rsidRDefault="00A52C1E" w:rsidP="00A52C1E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ab/>
      </w:r>
      <w:r w:rsidRPr="00A52C1E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contratação da </w:t>
      </w:r>
      <w:r w:rsidRPr="00A52C1E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SIGEMEC – </w:t>
      </w:r>
      <w:proofErr w:type="spellStart"/>
      <w:r w:rsidRPr="00A52C1E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Dalberto</w:t>
      </w:r>
      <w:proofErr w:type="spellEnd"/>
      <w:r w:rsidRPr="00A52C1E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 Consultoria e Assessoria </w:t>
      </w:r>
      <w:proofErr w:type="spellStart"/>
      <w:r w:rsidRPr="00A52C1E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Ltda</w:t>
      </w:r>
      <w:proofErr w:type="spellEnd"/>
      <w:r w:rsidRPr="00A52C1E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mostra-se imprescindível para o fortalecimento das ações da equipe de saúde e da própria Secretaria, por meio da realização de diagnósticos precisos, levantamentos dos serviços atualmente ofertados e definição de metas e estratégias de trabalho mais claras e objetivas.</w:t>
      </w:r>
    </w:p>
    <w:p w14:paraId="152CBAA9" w14:textId="77777777" w:rsidR="00A52C1E" w:rsidRPr="00A52C1E" w:rsidRDefault="00A52C1E" w:rsidP="00A52C1E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350A8EC" w14:textId="3EADD2E0" w:rsidR="00A52C1E" w:rsidRDefault="00A52C1E" w:rsidP="00A52C1E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ab/>
      </w:r>
      <w:r w:rsidRPr="00A52C1E">
        <w:rPr>
          <w:rFonts w:ascii="Cambria" w:eastAsia="Times New Roman" w:hAnsi="Cambria" w:cstheme="minorHAnsi"/>
          <w:color w:val="000000"/>
          <w:lang w:eastAsia="zh-CN"/>
          <w14:ligatures w14:val="none"/>
        </w:rPr>
        <w:t>A empresa possui ampla experiência na área, prestando há vários anos serviços especializados para administrações municipais, com reconhecida e elogiada atuação junto aos gestores públicos, o que confere maior segurança técnica e respaldo à contratação pretendida.</w:t>
      </w:r>
    </w:p>
    <w:p w14:paraId="2D7F9EF6" w14:textId="77777777" w:rsidR="00A52C1E" w:rsidRPr="00A52C1E" w:rsidRDefault="00A52C1E" w:rsidP="00A52C1E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686D3083" w14:textId="14021711" w:rsidR="00A52C1E" w:rsidRDefault="00A52C1E" w:rsidP="00A52C1E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ab/>
      </w:r>
      <w:r w:rsidRPr="00A52C1E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O objeto do presente contrato consiste na prestação de serviços técnicos profissionais especializados em </w:t>
      </w:r>
      <w:r w:rsidRPr="00A52C1E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consultoria na área da saúde</w:t>
      </w:r>
      <w:r w:rsidRPr="00A52C1E">
        <w:rPr>
          <w:rFonts w:ascii="Cambria" w:eastAsia="Times New Roman" w:hAnsi="Cambria" w:cstheme="minorHAnsi"/>
          <w:color w:val="000000"/>
          <w:lang w:eastAsia="zh-CN"/>
          <w14:ligatures w14:val="none"/>
        </w:rPr>
        <w:t>, abrangendo assessoria nos módulos da Atenção Primária à Saúde (APS) e do Fundo Nacional de Saúde (FNS), com vistas à qualificação da gestão, ao aprimoramento dos indicadores e ao fortalecimento dos mecanismos de planejamento e captação de recursos.</w:t>
      </w:r>
    </w:p>
    <w:p w14:paraId="2F3B9688" w14:textId="77777777" w:rsidR="00A52C1E" w:rsidRPr="00A52C1E" w:rsidRDefault="00A52C1E" w:rsidP="00A52C1E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FEAF612" w14:textId="1C0AB175" w:rsidR="00A52C1E" w:rsidRPr="00A52C1E" w:rsidRDefault="00A52C1E" w:rsidP="00A52C1E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ab/>
      </w:r>
      <w:r w:rsidRPr="00A52C1E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Por se tratar de contratação a ser realizada mediante </w:t>
      </w:r>
      <w:r w:rsidRPr="00A52C1E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inexigibilidade de licitação</w:t>
      </w:r>
      <w:r w:rsidRPr="00A52C1E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com fundamento no art. 74, inciso III, alínea </w:t>
      </w:r>
      <w:r w:rsidRPr="00A52C1E">
        <w:rPr>
          <w:rFonts w:ascii="Cambria" w:eastAsia="Times New Roman" w:hAnsi="Cambria" w:cstheme="minorHAnsi"/>
          <w:i/>
          <w:iCs/>
          <w:color w:val="000000"/>
          <w:lang w:eastAsia="zh-CN"/>
          <w14:ligatures w14:val="none"/>
        </w:rPr>
        <w:t>c</w:t>
      </w:r>
      <w:r w:rsidRPr="00A52C1E">
        <w:rPr>
          <w:rFonts w:ascii="Cambria" w:eastAsia="Times New Roman" w:hAnsi="Cambria" w:cstheme="minorHAnsi"/>
          <w:color w:val="000000"/>
          <w:lang w:eastAsia="zh-CN"/>
          <w14:ligatures w14:val="none"/>
        </w:rPr>
        <w:t>, da Lei Federal nº 14.133/2021, o presente Estudo Técnico Preliminar contempla todas as informações obrigatórias previstas no art. 18, §2º, do mesmo diploma legal.</w:t>
      </w:r>
    </w:p>
    <w:p w14:paraId="71288E54" w14:textId="77777777" w:rsidR="00790656" w:rsidRPr="00A52C1E" w:rsidRDefault="00790656" w:rsidP="00A52C1E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6919087" w14:textId="373AF0B5" w:rsidR="00407125" w:rsidRPr="00F54155" w:rsidRDefault="00407125" w:rsidP="00407125">
      <w:pPr>
        <w:shd w:val="clear" w:color="auto" w:fill="CCCCCC"/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2. DESCRIÇÃO D</w:t>
      </w:r>
      <w:r w:rsidRPr="00F54155">
        <w:rPr>
          <w:rFonts w:ascii="Cambria" w:eastAsia="Times New Roman" w:hAnsi="Cambria" w:cstheme="minorHAnsi"/>
          <w:b/>
          <w:bCs/>
          <w:color w:val="000000"/>
          <w:shd w:val="clear" w:color="auto" w:fill="CCCCCC"/>
          <w:lang w:eastAsia="zh-CN"/>
          <w14:ligatures w14:val="none"/>
        </w:rPr>
        <w:t>A NECESSIDADE (JUSTIFICATIVA)</w:t>
      </w:r>
    </w:p>
    <w:p w14:paraId="2962694E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224852E" w14:textId="77777777" w:rsidR="00A52C1E" w:rsidRDefault="00A52C1E" w:rsidP="00A52C1E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A52C1E">
        <w:rPr>
          <w:rFonts w:ascii="Cambria" w:eastAsia="Times New Roman" w:hAnsi="Cambria" w:cstheme="minorHAnsi"/>
          <w:lang w:eastAsia="zh-CN"/>
          <w14:ligatures w14:val="none"/>
        </w:rPr>
        <w:t xml:space="preserve">A Secretaria Municipal de Saúde de Mormaço/RS enfrenta a necessidade de aprimorar seus processos de planejamento, monitoramento e execução das ações em saúde pública, especialmente na </w:t>
      </w:r>
      <w:r w:rsidRPr="00A52C1E">
        <w:rPr>
          <w:rFonts w:ascii="Cambria" w:eastAsia="Times New Roman" w:hAnsi="Cambria" w:cstheme="minorHAnsi"/>
          <w:b/>
          <w:bCs/>
          <w:lang w:eastAsia="zh-CN"/>
          <w14:ligatures w14:val="none"/>
        </w:rPr>
        <w:t>Atenção Primária à Saúde (APS)</w:t>
      </w:r>
      <w:r w:rsidRPr="00A52C1E">
        <w:rPr>
          <w:rFonts w:ascii="Cambria" w:eastAsia="Times New Roman" w:hAnsi="Cambria" w:cstheme="minorHAnsi"/>
          <w:lang w:eastAsia="zh-CN"/>
          <w14:ligatures w14:val="none"/>
        </w:rPr>
        <w:t xml:space="preserve"> e na gestão dos repasses vinculados ao </w:t>
      </w:r>
      <w:r w:rsidRPr="00A52C1E">
        <w:rPr>
          <w:rFonts w:ascii="Cambria" w:eastAsia="Times New Roman" w:hAnsi="Cambria" w:cstheme="minorHAnsi"/>
          <w:b/>
          <w:bCs/>
          <w:lang w:eastAsia="zh-CN"/>
          <w14:ligatures w14:val="none"/>
        </w:rPr>
        <w:t>Fundo Nacional de Saúde (FNS)</w:t>
      </w:r>
      <w:r w:rsidRPr="00A52C1E">
        <w:rPr>
          <w:rFonts w:ascii="Cambria" w:eastAsia="Times New Roman" w:hAnsi="Cambria" w:cstheme="minorHAnsi"/>
          <w:lang w:eastAsia="zh-CN"/>
          <w14:ligatures w14:val="none"/>
        </w:rPr>
        <w:t>.</w:t>
      </w:r>
    </w:p>
    <w:p w14:paraId="01BD365C" w14:textId="77777777" w:rsidR="00A52C1E" w:rsidRPr="00A52C1E" w:rsidRDefault="00A52C1E" w:rsidP="00A52C1E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6E15ED88" w14:textId="77777777" w:rsidR="00A52C1E" w:rsidRDefault="00A52C1E" w:rsidP="00A52C1E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A52C1E">
        <w:rPr>
          <w:rFonts w:ascii="Cambria" w:eastAsia="Times New Roman" w:hAnsi="Cambria" w:cstheme="minorHAnsi"/>
          <w:lang w:eastAsia="zh-CN"/>
          <w14:ligatures w14:val="none"/>
        </w:rPr>
        <w:t>A crescente complexidade das exigências legais e normativas impostas pelo Ministério da Saúde e pela Secretaria Estadual da Saúde requer apoio técnico especializado para garantir o correto cumprimento das metas, a qualificação dos indicadores e a plena utilização dos recursos financeiros disponíveis.</w:t>
      </w:r>
    </w:p>
    <w:p w14:paraId="52DB19C6" w14:textId="77777777" w:rsidR="00A52C1E" w:rsidRPr="00A52C1E" w:rsidRDefault="00A52C1E" w:rsidP="00A52C1E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5A46609B" w14:textId="77777777" w:rsidR="00A52C1E" w:rsidRPr="00A52C1E" w:rsidRDefault="00A52C1E" w:rsidP="00A52C1E">
      <w:pPr>
        <w:suppressAutoHyphens/>
        <w:spacing w:after="0" w:line="240" w:lineRule="auto"/>
        <w:ind w:firstLine="360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A52C1E">
        <w:rPr>
          <w:rFonts w:ascii="Cambria" w:eastAsia="Times New Roman" w:hAnsi="Cambria" w:cstheme="minorHAnsi"/>
          <w:lang w:eastAsia="zh-CN"/>
          <w14:ligatures w14:val="none"/>
        </w:rPr>
        <w:t>Sem a contratação pretendida, há risco de:</w:t>
      </w:r>
    </w:p>
    <w:p w14:paraId="58F51138" w14:textId="77777777" w:rsidR="00A52C1E" w:rsidRPr="00A52C1E" w:rsidRDefault="00A52C1E" w:rsidP="00A52C1E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A52C1E">
        <w:rPr>
          <w:rFonts w:ascii="Cambria" w:eastAsia="Times New Roman" w:hAnsi="Cambria" w:cstheme="minorHAnsi"/>
          <w:lang w:eastAsia="zh-CN"/>
          <w14:ligatures w14:val="none"/>
        </w:rPr>
        <w:t>Prejuízos na captação e manutenção de recursos federais e estaduais;</w:t>
      </w:r>
    </w:p>
    <w:p w14:paraId="4CA2754C" w14:textId="77777777" w:rsidR="00A52C1E" w:rsidRPr="00A52C1E" w:rsidRDefault="00A52C1E" w:rsidP="00A52C1E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A52C1E">
        <w:rPr>
          <w:rFonts w:ascii="Cambria" w:eastAsia="Times New Roman" w:hAnsi="Cambria" w:cstheme="minorHAnsi"/>
          <w:lang w:eastAsia="zh-CN"/>
          <w14:ligatures w14:val="none"/>
        </w:rPr>
        <w:lastRenderedPageBreak/>
        <w:t>Comprometimento do alcance das metas estabelecidas pelo Programa Previne Brasil e pelo PIAPS;</w:t>
      </w:r>
    </w:p>
    <w:p w14:paraId="0F7ACA4A" w14:textId="77777777" w:rsidR="00A52C1E" w:rsidRPr="00A52C1E" w:rsidRDefault="00A52C1E" w:rsidP="00A52C1E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A52C1E">
        <w:rPr>
          <w:rFonts w:ascii="Cambria" w:eastAsia="Times New Roman" w:hAnsi="Cambria" w:cstheme="minorHAnsi"/>
          <w:lang w:eastAsia="zh-CN"/>
          <w14:ligatures w14:val="none"/>
        </w:rPr>
        <w:t>Fragilização da gestão administrativa e financeira da saúde municipal;</w:t>
      </w:r>
    </w:p>
    <w:p w14:paraId="74AF3F03" w14:textId="77777777" w:rsidR="00A52C1E" w:rsidRDefault="00A52C1E" w:rsidP="00A52C1E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A52C1E">
        <w:rPr>
          <w:rFonts w:ascii="Cambria" w:eastAsia="Times New Roman" w:hAnsi="Cambria" w:cstheme="minorHAnsi"/>
          <w:lang w:eastAsia="zh-CN"/>
          <w14:ligatures w14:val="none"/>
        </w:rPr>
        <w:t>Dificuldades no registro e homologação de dados nos sistemas oficiais (SISAB, e-SUS APS, DIGISUS, SIES, entre outros).</w:t>
      </w:r>
    </w:p>
    <w:p w14:paraId="3A789D2B" w14:textId="77777777" w:rsidR="00A52C1E" w:rsidRPr="00A52C1E" w:rsidRDefault="00A52C1E" w:rsidP="00A52C1E">
      <w:pPr>
        <w:suppressAutoHyphens/>
        <w:spacing w:after="0" w:line="240" w:lineRule="auto"/>
        <w:ind w:left="720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021156E5" w14:textId="77777777" w:rsidR="00A52C1E" w:rsidRPr="00A52C1E" w:rsidRDefault="00A52C1E" w:rsidP="00A52C1E">
      <w:pPr>
        <w:suppressAutoHyphens/>
        <w:spacing w:after="0" w:line="240" w:lineRule="auto"/>
        <w:ind w:firstLine="360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A52C1E">
        <w:rPr>
          <w:rFonts w:ascii="Cambria" w:eastAsia="Times New Roman" w:hAnsi="Cambria" w:cstheme="minorHAnsi"/>
          <w:lang w:eastAsia="zh-CN"/>
          <w14:ligatures w14:val="none"/>
        </w:rPr>
        <w:t xml:space="preserve">Assim, a contratação da </w:t>
      </w:r>
      <w:r w:rsidRPr="00A52C1E">
        <w:rPr>
          <w:rFonts w:ascii="Cambria" w:eastAsia="Times New Roman" w:hAnsi="Cambria" w:cstheme="minorHAnsi"/>
          <w:b/>
          <w:bCs/>
          <w:lang w:eastAsia="zh-CN"/>
          <w14:ligatures w14:val="none"/>
        </w:rPr>
        <w:t xml:space="preserve">SIGEMEC – </w:t>
      </w:r>
      <w:proofErr w:type="spellStart"/>
      <w:r w:rsidRPr="00A52C1E">
        <w:rPr>
          <w:rFonts w:ascii="Cambria" w:eastAsia="Times New Roman" w:hAnsi="Cambria" w:cstheme="minorHAnsi"/>
          <w:b/>
          <w:bCs/>
          <w:lang w:eastAsia="zh-CN"/>
          <w14:ligatures w14:val="none"/>
        </w:rPr>
        <w:t>Dalberto</w:t>
      </w:r>
      <w:proofErr w:type="spellEnd"/>
      <w:r w:rsidRPr="00A52C1E">
        <w:rPr>
          <w:rFonts w:ascii="Cambria" w:eastAsia="Times New Roman" w:hAnsi="Cambria" w:cstheme="minorHAnsi"/>
          <w:b/>
          <w:bCs/>
          <w:lang w:eastAsia="zh-CN"/>
          <w14:ligatures w14:val="none"/>
        </w:rPr>
        <w:t xml:space="preserve"> Consultoria e Assessoria </w:t>
      </w:r>
      <w:proofErr w:type="spellStart"/>
      <w:r w:rsidRPr="00A52C1E">
        <w:rPr>
          <w:rFonts w:ascii="Cambria" w:eastAsia="Times New Roman" w:hAnsi="Cambria" w:cstheme="minorHAnsi"/>
          <w:b/>
          <w:bCs/>
          <w:lang w:eastAsia="zh-CN"/>
          <w14:ligatures w14:val="none"/>
        </w:rPr>
        <w:t>Ltda</w:t>
      </w:r>
      <w:proofErr w:type="spellEnd"/>
      <w:r w:rsidRPr="00A52C1E">
        <w:rPr>
          <w:rFonts w:ascii="Cambria" w:eastAsia="Times New Roman" w:hAnsi="Cambria" w:cstheme="minorHAnsi"/>
          <w:lang w:eastAsia="zh-CN"/>
          <w14:ligatures w14:val="none"/>
        </w:rPr>
        <w:t xml:space="preserve"> justifica-se pela necessidade de suporte técnico especializado para:</w:t>
      </w:r>
    </w:p>
    <w:p w14:paraId="6E3F4BF5" w14:textId="77777777" w:rsidR="00A52C1E" w:rsidRPr="00A52C1E" w:rsidRDefault="00A52C1E" w:rsidP="00A52C1E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A52C1E">
        <w:rPr>
          <w:rFonts w:ascii="Cambria" w:eastAsia="Times New Roman" w:hAnsi="Cambria" w:cstheme="minorHAnsi"/>
          <w:lang w:eastAsia="zh-CN"/>
          <w14:ligatures w14:val="none"/>
        </w:rPr>
        <w:t>Elaborar diagnósticos situacionais consistentes;</w:t>
      </w:r>
    </w:p>
    <w:p w14:paraId="0D51DBC3" w14:textId="77777777" w:rsidR="00A52C1E" w:rsidRPr="00A52C1E" w:rsidRDefault="00A52C1E" w:rsidP="00A52C1E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A52C1E">
        <w:rPr>
          <w:rFonts w:ascii="Cambria" w:eastAsia="Times New Roman" w:hAnsi="Cambria" w:cstheme="minorHAnsi"/>
          <w:lang w:eastAsia="zh-CN"/>
          <w14:ligatures w14:val="none"/>
        </w:rPr>
        <w:t>Definir metas e ações mais objetivas e estratégicas;</w:t>
      </w:r>
    </w:p>
    <w:p w14:paraId="186885A9" w14:textId="77777777" w:rsidR="00A52C1E" w:rsidRPr="00A52C1E" w:rsidRDefault="00A52C1E" w:rsidP="00A52C1E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A52C1E">
        <w:rPr>
          <w:rFonts w:ascii="Cambria" w:eastAsia="Times New Roman" w:hAnsi="Cambria" w:cstheme="minorHAnsi"/>
          <w:lang w:eastAsia="zh-CN"/>
          <w14:ligatures w14:val="none"/>
        </w:rPr>
        <w:t>Capacitar e orientar a equipe técnica local;</w:t>
      </w:r>
    </w:p>
    <w:p w14:paraId="40325C1A" w14:textId="2101E1E3" w:rsidR="00A52C1E" w:rsidRPr="00A52C1E" w:rsidRDefault="00A52C1E" w:rsidP="00A52C1E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A52C1E">
        <w:rPr>
          <w:rFonts w:ascii="Cambria" w:eastAsia="Times New Roman" w:hAnsi="Cambria" w:cstheme="minorHAnsi"/>
          <w:lang w:eastAsia="zh-CN"/>
          <w14:ligatures w14:val="none"/>
        </w:rPr>
        <w:t>Ampliar a eficiência da gestão e a transparência administrativa;</w:t>
      </w:r>
    </w:p>
    <w:p w14:paraId="2B4C4162" w14:textId="77777777" w:rsidR="00A52C1E" w:rsidRDefault="00A52C1E" w:rsidP="00A52C1E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A52C1E">
        <w:rPr>
          <w:rFonts w:ascii="Cambria" w:eastAsia="Times New Roman" w:hAnsi="Cambria" w:cstheme="minorHAnsi"/>
          <w:lang w:eastAsia="zh-CN"/>
          <w14:ligatures w14:val="none"/>
        </w:rPr>
        <w:t>Garantir maior aproveitamento das oportunidades de captação de recursos.</w:t>
      </w:r>
    </w:p>
    <w:p w14:paraId="604384AD" w14:textId="77777777" w:rsidR="00A52C1E" w:rsidRPr="00A52C1E" w:rsidRDefault="00A52C1E" w:rsidP="00A52C1E">
      <w:pPr>
        <w:suppressAutoHyphens/>
        <w:spacing w:after="0" w:line="240" w:lineRule="auto"/>
        <w:ind w:left="720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2775283E" w14:textId="77777777" w:rsidR="00A52C1E" w:rsidRPr="00A52C1E" w:rsidRDefault="00A52C1E" w:rsidP="00A52C1E">
      <w:pPr>
        <w:suppressAutoHyphens/>
        <w:spacing w:after="0" w:line="240" w:lineRule="auto"/>
        <w:ind w:firstLine="360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A52C1E">
        <w:rPr>
          <w:rFonts w:ascii="Cambria" w:eastAsia="Times New Roman" w:hAnsi="Cambria" w:cstheme="minorHAnsi"/>
          <w:lang w:eastAsia="zh-CN"/>
          <w14:ligatures w14:val="none"/>
        </w:rPr>
        <w:t>Dessa forma, a necessidade apresentada está diretamente vinculada à melhoria da gestão em saúde, à sustentabilidade financeira do sistema e ao cumprimento das obrigações legais e programáticas junto ao Sistema Único de Saúde (SUS).</w:t>
      </w:r>
    </w:p>
    <w:p w14:paraId="10B73161" w14:textId="77777777" w:rsidR="00160DFF" w:rsidRPr="00F54155" w:rsidRDefault="00160DFF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bCs/>
          <w:lang w:eastAsia="zh-CN"/>
          <w14:ligatures w14:val="none"/>
        </w:rPr>
      </w:pPr>
    </w:p>
    <w:p w14:paraId="0798CB6F" w14:textId="4666F024" w:rsidR="00407125" w:rsidRPr="00F54155" w:rsidRDefault="00407125" w:rsidP="00407125">
      <w:pPr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after="0" w:line="100" w:lineRule="atLeast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3. ALINHAMENTO ENTRE A CONTRATAÇÃO E O PLANEJAMENTO</w:t>
      </w:r>
    </w:p>
    <w:p w14:paraId="0BC10C69" w14:textId="77777777" w:rsidR="00407125" w:rsidRPr="00F54155" w:rsidRDefault="0040712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4CDDCFC1" w14:textId="77777777" w:rsidR="00A52C1E" w:rsidRDefault="00A52C1E" w:rsidP="00A52C1E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A52C1E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presente contratação está alinhada ao planejamento da Secretaria Municipal de Saúde de Mormaço/RS, que busca fortalecer a gestão pública em consonância com os princípios do </w:t>
      </w:r>
      <w:r w:rsidRPr="00A52C1E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Sistema Único de Saúde (SUS)</w:t>
      </w:r>
      <w:r w:rsidRPr="00A52C1E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e com as diretrizes estabelecidas pelo </w:t>
      </w:r>
      <w:r w:rsidRPr="00A52C1E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Plano Municipal de Saúde</w:t>
      </w:r>
      <w:r w:rsidRPr="00A52C1E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e pela </w:t>
      </w:r>
      <w:r w:rsidRPr="00A52C1E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Programação Anual de Saúde (PAS)</w:t>
      </w:r>
      <w:r w:rsidRPr="00A52C1E">
        <w:rPr>
          <w:rFonts w:ascii="Cambria" w:eastAsia="Times New Roman" w:hAnsi="Cambria" w:cstheme="minorHAnsi"/>
          <w:color w:val="000000"/>
          <w:lang w:eastAsia="zh-CN"/>
          <w14:ligatures w14:val="none"/>
        </w:rPr>
        <w:t>.</w:t>
      </w:r>
    </w:p>
    <w:p w14:paraId="058DA8B1" w14:textId="77777777" w:rsidR="00A52C1E" w:rsidRPr="00A52C1E" w:rsidRDefault="00A52C1E" w:rsidP="00A52C1E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477EE29" w14:textId="77777777" w:rsidR="00A52C1E" w:rsidRPr="00A52C1E" w:rsidRDefault="00A52C1E" w:rsidP="00A52C1E">
      <w:pPr>
        <w:suppressAutoHyphens/>
        <w:spacing w:after="0" w:line="100" w:lineRule="atLeast"/>
        <w:ind w:firstLine="36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A52C1E">
        <w:rPr>
          <w:rFonts w:ascii="Cambria" w:eastAsia="Times New Roman" w:hAnsi="Cambria" w:cstheme="minorHAnsi"/>
          <w:color w:val="000000"/>
          <w:lang w:eastAsia="zh-CN"/>
          <w14:ligatures w14:val="none"/>
        </w:rPr>
        <w:t>A consultoria especializada contribuirá para:</w:t>
      </w:r>
    </w:p>
    <w:p w14:paraId="37F88CF0" w14:textId="77777777" w:rsidR="00A52C1E" w:rsidRPr="00A52C1E" w:rsidRDefault="00A52C1E" w:rsidP="00A52C1E">
      <w:pPr>
        <w:numPr>
          <w:ilvl w:val="0"/>
          <w:numId w:val="18"/>
        </w:num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A52C1E">
        <w:rPr>
          <w:rFonts w:ascii="Cambria" w:eastAsia="Times New Roman" w:hAnsi="Cambria" w:cstheme="minorHAnsi"/>
          <w:color w:val="000000"/>
          <w:lang w:eastAsia="zh-CN"/>
          <w14:ligatures w14:val="none"/>
        </w:rPr>
        <w:t>O cumprimento das metas pactuadas junto ao Ministério da Saúde e à Secretaria Estadual da Saúde;</w:t>
      </w:r>
    </w:p>
    <w:p w14:paraId="55439858" w14:textId="77777777" w:rsidR="00A52C1E" w:rsidRPr="00A52C1E" w:rsidRDefault="00A52C1E" w:rsidP="00A52C1E">
      <w:pPr>
        <w:numPr>
          <w:ilvl w:val="0"/>
          <w:numId w:val="18"/>
        </w:num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A52C1E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qualificação dos indicadores da Atenção Primária à Saúde (APS), em especial aqueles monitorados pelo </w:t>
      </w:r>
      <w:r w:rsidRPr="00A52C1E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Programa Previne Brasil</w:t>
      </w:r>
      <w:r w:rsidRPr="00A52C1E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e pelo </w:t>
      </w:r>
      <w:r w:rsidRPr="00A52C1E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PIAPS – Programa Estadual de Incentivo à APS/RS</w:t>
      </w:r>
      <w:r w:rsidRPr="00A52C1E">
        <w:rPr>
          <w:rFonts w:ascii="Cambria" w:eastAsia="Times New Roman" w:hAnsi="Cambria" w:cstheme="minorHAnsi"/>
          <w:color w:val="000000"/>
          <w:lang w:eastAsia="zh-CN"/>
          <w14:ligatures w14:val="none"/>
        </w:rPr>
        <w:t>;</w:t>
      </w:r>
    </w:p>
    <w:p w14:paraId="1D385AE9" w14:textId="77777777" w:rsidR="00A52C1E" w:rsidRPr="00A52C1E" w:rsidRDefault="00A52C1E" w:rsidP="00A52C1E">
      <w:pPr>
        <w:numPr>
          <w:ilvl w:val="0"/>
          <w:numId w:val="18"/>
        </w:num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A52C1E">
        <w:rPr>
          <w:rFonts w:ascii="Cambria" w:eastAsia="Times New Roman" w:hAnsi="Cambria" w:cstheme="minorHAnsi"/>
          <w:color w:val="000000"/>
          <w:lang w:eastAsia="zh-CN"/>
          <w14:ligatures w14:val="none"/>
        </w:rPr>
        <w:t>O fortalecimento da gestão administrativa e financeira, garantindo maior eficiência no uso dos recursos públicos;</w:t>
      </w:r>
    </w:p>
    <w:p w14:paraId="1604688D" w14:textId="77777777" w:rsidR="00A52C1E" w:rsidRDefault="00A52C1E" w:rsidP="00A52C1E">
      <w:pPr>
        <w:numPr>
          <w:ilvl w:val="0"/>
          <w:numId w:val="18"/>
        </w:num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A52C1E">
        <w:rPr>
          <w:rFonts w:ascii="Cambria" w:eastAsia="Times New Roman" w:hAnsi="Cambria" w:cstheme="minorHAnsi"/>
          <w:color w:val="000000"/>
          <w:lang w:eastAsia="zh-CN"/>
          <w14:ligatures w14:val="none"/>
        </w:rPr>
        <w:t>O atendimento às normativas vigentes e às exigências legais de registro e monitoramento em sistemas oficiais (SISAB, e-SUS APS, DIGISUS, entre outros).</w:t>
      </w:r>
    </w:p>
    <w:p w14:paraId="268D3CC2" w14:textId="77777777" w:rsidR="00A52C1E" w:rsidRPr="00A52C1E" w:rsidRDefault="00A52C1E" w:rsidP="00A52C1E">
      <w:pPr>
        <w:suppressAutoHyphens/>
        <w:spacing w:after="0" w:line="100" w:lineRule="atLeast"/>
        <w:ind w:left="72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422B9CC6" w14:textId="77777777" w:rsidR="00A52C1E" w:rsidRPr="00A52C1E" w:rsidRDefault="00A52C1E" w:rsidP="00A52C1E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A52C1E">
        <w:rPr>
          <w:rFonts w:ascii="Cambria" w:eastAsia="Times New Roman" w:hAnsi="Cambria" w:cstheme="minorHAnsi"/>
          <w:color w:val="000000"/>
          <w:lang w:eastAsia="zh-CN"/>
          <w14:ligatures w14:val="none"/>
        </w:rPr>
        <w:t>Dessa forma, a contratação proposta está plenamente integrada ao planejamento municipal da saúde, apoiando a execução das ações previstas e assegurando maior efetividade na implementação das políticas públicas do setor.</w:t>
      </w:r>
    </w:p>
    <w:p w14:paraId="23F3A22C" w14:textId="22B32823" w:rsidR="00160DFF" w:rsidRPr="00F54155" w:rsidRDefault="00160DFF" w:rsidP="00160DFF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DDE9442" w14:textId="77777777" w:rsidR="00B02141" w:rsidRPr="00F54155" w:rsidRDefault="00B02141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38C6B4E5" w14:textId="14088484" w:rsidR="00407125" w:rsidRPr="00F54155" w:rsidRDefault="00711BBC" w:rsidP="00407125">
      <w:pPr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after="0" w:line="100" w:lineRule="atLeast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4</w:t>
      </w:r>
      <w:r w:rsidR="00407125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DESCRIÇÃO DOS REQUISITOS DE CONTRATAÇÃO/AQUISIÇÃO</w:t>
      </w:r>
    </w:p>
    <w:p w14:paraId="3A168BBC" w14:textId="77777777" w:rsidR="00407125" w:rsidRPr="00F54155" w:rsidRDefault="0040712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584B98C2" w14:textId="77777777" w:rsidR="003F1509" w:rsidRPr="003F1509" w:rsidRDefault="003F1509" w:rsidP="003F1509">
      <w:pPr>
        <w:suppressAutoHyphens/>
        <w:spacing w:after="0" w:line="240" w:lineRule="auto"/>
        <w:ind w:firstLine="36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3F1509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contratação da </w:t>
      </w:r>
      <w:r w:rsidRPr="003F1509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SIGEMEC – </w:t>
      </w:r>
      <w:proofErr w:type="spellStart"/>
      <w:r w:rsidRPr="003F1509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Dalberto</w:t>
      </w:r>
      <w:proofErr w:type="spellEnd"/>
      <w:r w:rsidRPr="003F1509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 Consultoria e Assessoria </w:t>
      </w:r>
      <w:proofErr w:type="spellStart"/>
      <w:r w:rsidRPr="003F1509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Ltda</w:t>
      </w:r>
      <w:proofErr w:type="spellEnd"/>
      <w:r w:rsidRPr="003F1509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deverá assegurar:</w:t>
      </w:r>
    </w:p>
    <w:p w14:paraId="67303087" w14:textId="77777777" w:rsidR="003F1509" w:rsidRPr="003F1509" w:rsidRDefault="003F1509" w:rsidP="003F1509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3F1509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Qualificação técnica comprovada</w:t>
      </w:r>
      <w:r w:rsidRPr="003F1509">
        <w:rPr>
          <w:rFonts w:ascii="Cambria" w:eastAsia="Times New Roman" w:hAnsi="Cambria" w:cstheme="minorHAnsi"/>
          <w:color w:val="000000"/>
          <w:lang w:eastAsia="zh-CN"/>
          <w14:ligatures w14:val="none"/>
        </w:rPr>
        <w:t>, com experiência em consultoria em saúde pública e equipe especializada em APS e gestão do FNS;</w:t>
      </w:r>
    </w:p>
    <w:p w14:paraId="3EC29405" w14:textId="77777777" w:rsidR="003F1509" w:rsidRPr="003F1509" w:rsidRDefault="003F1509" w:rsidP="003F1509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3F1509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Abrangência dos serviços</w:t>
      </w:r>
      <w:r w:rsidRPr="003F1509">
        <w:rPr>
          <w:rFonts w:ascii="Cambria" w:eastAsia="Times New Roman" w:hAnsi="Cambria" w:cstheme="minorHAnsi"/>
          <w:color w:val="000000"/>
          <w:lang w:eastAsia="zh-CN"/>
          <w14:ligatures w14:val="none"/>
        </w:rPr>
        <w:t>, contemplando diagnósticos, definição de metas, apoio no Plano Municipal de Saúde, PAS e alimentação dos sistemas oficiais (SISAB, e-SUS APS, DIGISUS, entre outros);</w:t>
      </w:r>
    </w:p>
    <w:p w14:paraId="49B549A6" w14:textId="77777777" w:rsidR="003F1509" w:rsidRPr="003F1509" w:rsidRDefault="003F1509" w:rsidP="003F1509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3F1509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Integração com a gestão local</w:t>
      </w:r>
      <w:r w:rsidRPr="003F1509">
        <w:rPr>
          <w:rFonts w:ascii="Cambria" w:eastAsia="Times New Roman" w:hAnsi="Cambria" w:cstheme="minorHAnsi"/>
          <w:color w:val="000000"/>
          <w:lang w:eastAsia="zh-CN"/>
          <w14:ligatures w14:val="none"/>
        </w:rPr>
        <w:t>, garantindo suporte técnico contínuo, capacitação da equipe e atendimento presencial e remoto;</w:t>
      </w:r>
    </w:p>
    <w:p w14:paraId="4AD74A3C" w14:textId="77777777" w:rsidR="003F1509" w:rsidRPr="003F1509" w:rsidRDefault="003F1509" w:rsidP="003F1509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3F1509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lastRenderedPageBreak/>
        <w:t>Resultados efetivos</w:t>
      </w:r>
      <w:r w:rsidRPr="003F1509">
        <w:rPr>
          <w:rFonts w:ascii="Cambria" w:eastAsia="Times New Roman" w:hAnsi="Cambria" w:cstheme="minorHAnsi"/>
          <w:color w:val="000000"/>
          <w:lang w:eastAsia="zh-CN"/>
          <w14:ligatures w14:val="none"/>
        </w:rPr>
        <w:t>, com melhoria dos indicadores da APS, fortalecimento da gestão financeira e maior captação de recursos;</w:t>
      </w:r>
    </w:p>
    <w:p w14:paraId="4047ACF9" w14:textId="77777777" w:rsidR="003F1509" w:rsidRPr="003F1509" w:rsidRDefault="003F1509" w:rsidP="003F1509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3F1509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Conformidade legal</w:t>
      </w:r>
      <w:r w:rsidRPr="003F1509">
        <w:rPr>
          <w:rFonts w:ascii="Cambria" w:eastAsia="Times New Roman" w:hAnsi="Cambria" w:cstheme="minorHAnsi"/>
          <w:color w:val="000000"/>
          <w:lang w:eastAsia="zh-CN"/>
          <w14:ligatures w14:val="none"/>
        </w:rPr>
        <w:t>, em observância à Lei nº 14.133/2021 e às normativas do SUS.</w:t>
      </w:r>
    </w:p>
    <w:p w14:paraId="2DF8B071" w14:textId="5209ED00" w:rsidR="00A620AC" w:rsidRPr="00F54155" w:rsidRDefault="00A620AC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400BFD06" w14:textId="4BB0D9B5" w:rsidR="00407125" w:rsidRPr="00F54155" w:rsidRDefault="00711BBC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5</w:t>
      </w:r>
      <w:r w:rsidR="00407125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ESTIMATIVA DE QUANTIDADES E VALOR DA CONTRATAÇÃO/AQUISIÇÃO</w:t>
      </w:r>
    </w:p>
    <w:p w14:paraId="58B7A8E8" w14:textId="1FDD2719" w:rsidR="001321C0" w:rsidRPr="00F54155" w:rsidRDefault="001321C0" w:rsidP="008611D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3E59C9A0" w14:textId="77777777" w:rsidR="00A20F83" w:rsidRDefault="00A20F83" w:rsidP="00A20F83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A20F83">
        <w:rPr>
          <w:rFonts w:ascii="Cambria" w:eastAsia="Times New Roman" w:hAnsi="Cambria" w:cstheme="minorHAnsi"/>
          <w:lang w:eastAsia="zh-CN"/>
          <w14:ligatures w14:val="none"/>
        </w:rPr>
        <w:t xml:space="preserve">A contratação terá vigência de </w:t>
      </w:r>
      <w:r w:rsidRPr="00A20F83">
        <w:rPr>
          <w:rFonts w:ascii="Cambria" w:eastAsia="Times New Roman" w:hAnsi="Cambria" w:cstheme="minorHAnsi"/>
          <w:b/>
          <w:bCs/>
          <w:lang w:eastAsia="zh-CN"/>
          <w14:ligatures w14:val="none"/>
        </w:rPr>
        <w:t>12 (doze) meses</w:t>
      </w:r>
      <w:r w:rsidRPr="00A20F83">
        <w:rPr>
          <w:rFonts w:ascii="Cambria" w:eastAsia="Times New Roman" w:hAnsi="Cambria" w:cstheme="minorHAnsi"/>
          <w:lang w:eastAsia="zh-CN"/>
          <w14:ligatures w14:val="none"/>
        </w:rPr>
        <w:t>, período no qual a empresa prestará os serviços técnicos especializados de consultoria e assessoria em saúde pública, conforme descrito neste Estudo Técnico Preliminar.</w:t>
      </w:r>
    </w:p>
    <w:p w14:paraId="5424D461" w14:textId="77777777" w:rsidR="00A20F83" w:rsidRPr="00A20F83" w:rsidRDefault="00A20F83" w:rsidP="00A20F83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598DED0" w14:textId="1A6617BC" w:rsidR="00A20F83" w:rsidRPr="00A20F83" w:rsidRDefault="00A20F83" w:rsidP="00A20F83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A20F83">
        <w:rPr>
          <w:rFonts w:ascii="Cambria" w:eastAsia="Times New Roman" w:hAnsi="Cambria" w:cstheme="minorHAnsi"/>
          <w:lang w:eastAsia="zh-CN"/>
          <w14:ligatures w14:val="none"/>
        </w:rPr>
        <w:t xml:space="preserve">O valor mensal dos serviços é de </w:t>
      </w:r>
      <w:r w:rsidR="000659FC">
        <w:rPr>
          <w:rFonts w:ascii="Cambria" w:eastAsia="Times New Roman" w:hAnsi="Cambria" w:cstheme="minorHAnsi"/>
          <w:b/>
          <w:bCs/>
          <w:lang w:eastAsia="zh-CN"/>
          <w14:ligatures w14:val="none"/>
        </w:rPr>
        <w:t>R$2.834,00 (dois mil e oitocentos e trinta e quatro</w:t>
      </w:r>
      <w:r w:rsidRPr="00A20F83">
        <w:rPr>
          <w:rFonts w:ascii="Cambria" w:eastAsia="Times New Roman" w:hAnsi="Cambria" w:cstheme="minorHAnsi"/>
          <w:b/>
          <w:bCs/>
          <w:lang w:eastAsia="zh-CN"/>
          <w14:ligatures w14:val="none"/>
        </w:rPr>
        <w:t xml:space="preserve"> reais)</w:t>
      </w:r>
      <w:r w:rsidRPr="00A20F83">
        <w:rPr>
          <w:rFonts w:ascii="Cambria" w:eastAsia="Times New Roman" w:hAnsi="Cambria" w:cstheme="minorHAnsi"/>
          <w:lang w:eastAsia="zh-CN"/>
          <w14:ligatures w14:val="none"/>
        </w:rPr>
        <w:t>, totalizando:</w:t>
      </w:r>
    </w:p>
    <w:tbl>
      <w:tblPr>
        <w:tblW w:w="0" w:type="auto"/>
        <w:tblCellSpacing w:w="15" w:type="dxa"/>
        <w:tblInd w:w="185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4"/>
        <w:gridCol w:w="1369"/>
        <w:gridCol w:w="1355"/>
      </w:tblGrid>
      <w:tr w:rsidR="00A20F83" w:rsidRPr="00A20F83" w14:paraId="08CA7049" w14:textId="77777777" w:rsidTr="00A20F8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4A88351" w14:textId="77777777" w:rsidR="00A20F83" w:rsidRPr="00A20F83" w:rsidRDefault="00A20F83" w:rsidP="00A20F83">
            <w:pPr>
              <w:suppressAutoHyphens/>
              <w:spacing w:after="0" w:line="240" w:lineRule="auto"/>
              <w:jc w:val="both"/>
              <w:rPr>
                <w:rFonts w:ascii="Cambria" w:eastAsia="Times New Roman" w:hAnsi="Cambria" w:cstheme="minorHAnsi"/>
                <w:b/>
                <w:bCs/>
                <w:lang w:eastAsia="zh-CN"/>
                <w14:ligatures w14:val="none"/>
              </w:rPr>
            </w:pPr>
            <w:r w:rsidRPr="00A20F83">
              <w:rPr>
                <w:rFonts w:ascii="Cambria" w:eastAsia="Times New Roman" w:hAnsi="Cambria" w:cstheme="minorHAnsi"/>
                <w:b/>
                <w:bCs/>
                <w:lang w:eastAsia="zh-CN"/>
                <w14:ligatures w14:val="none"/>
              </w:rPr>
              <w:t>Período</w:t>
            </w:r>
          </w:p>
        </w:tc>
        <w:tc>
          <w:tcPr>
            <w:tcW w:w="0" w:type="auto"/>
            <w:vAlign w:val="center"/>
            <w:hideMark/>
          </w:tcPr>
          <w:p w14:paraId="6FC28547" w14:textId="77777777" w:rsidR="00A20F83" w:rsidRPr="00A20F83" w:rsidRDefault="00A20F83" w:rsidP="00A20F83">
            <w:pPr>
              <w:suppressAutoHyphens/>
              <w:spacing w:after="0" w:line="240" w:lineRule="auto"/>
              <w:jc w:val="both"/>
              <w:rPr>
                <w:rFonts w:ascii="Cambria" w:eastAsia="Times New Roman" w:hAnsi="Cambria" w:cstheme="minorHAnsi"/>
                <w:b/>
                <w:bCs/>
                <w:lang w:eastAsia="zh-CN"/>
                <w14:ligatures w14:val="none"/>
              </w:rPr>
            </w:pPr>
            <w:r w:rsidRPr="00A20F83">
              <w:rPr>
                <w:rFonts w:ascii="Cambria" w:eastAsia="Times New Roman" w:hAnsi="Cambria" w:cstheme="minorHAnsi"/>
                <w:b/>
                <w:bCs/>
                <w:lang w:eastAsia="zh-CN"/>
                <w14:ligatures w14:val="none"/>
              </w:rPr>
              <w:t>Valor Mensal</w:t>
            </w:r>
          </w:p>
        </w:tc>
        <w:tc>
          <w:tcPr>
            <w:tcW w:w="0" w:type="auto"/>
            <w:vAlign w:val="center"/>
            <w:hideMark/>
          </w:tcPr>
          <w:p w14:paraId="147FE03E" w14:textId="77777777" w:rsidR="00A20F83" w:rsidRPr="00A20F83" w:rsidRDefault="00A20F83" w:rsidP="00A20F83">
            <w:pPr>
              <w:suppressAutoHyphens/>
              <w:spacing w:after="0" w:line="240" w:lineRule="auto"/>
              <w:jc w:val="both"/>
              <w:rPr>
                <w:rFonts w:ascii="Cambria" w:eastAsia="Times New Roman" w:hAnsi="Cambria" w:cstheme="minorHAnsi"/>
                <w:b/>
                <w:bCs/>
                <w:lang w:eastAsia="zh-CN"/>
                <w14:ligatures w14:val="none"/>
              </w:rPr>
            </w:pPr>
            <w:r w:rsidRPr="00A20F83">
              <w:rPr>
                <w:rFonts w:ascii="Cambria" w:eastAsia="Times New Roman" w:hAnsi="Cambria" w:cstheme="minorHAnsi"/>
                <w:b/>
                <w:bCs/>
                <w:lang w:eastAsia="zh-CN"/>
                <w14:ligatures w14:val="none"/>
              </w:rPr>
              <w:t>Total Anual</w:t>
            </w:r>
          </w:p>
        </w:tc>
      </w:tr>
      <w:tr w:rsidR="00A20F83" w:rsidRPr="00A20F83" w14:paraId="4AAA52BC" w14:textId="77777777" w:rsidTr="00A20F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42581D" w14:textId="77777777" w:rsidR="00A20F83" w:rsidRPr="00A20F83" w:rsidRDefault="00A20F83" w:rsidP="00A20F83">
            <w:pPr>
              <w:suppressAutoHyphens/>
              <w:spacing w:after="0" w:line="240" w:lineRule="auto"/>
              <w:jc w:val="both"/>
              <w:rPr>
                <w:rFonts w:ascii="Cambria" w:eastAsia="Times New Roman" w:hAnsi="Cambria" w:cstheme="minorHAnsi"/>
                <w:lang w:eastAsia="zh-CN"/>
                <w14:ligatures w14:val="none"/>
              </w:rPr>
            </w:pPr>
            <w:r w:rsidRPr="00A20F83">
              <w:rPr>
                <w:rFonts w:ascii="Cambria" w:eastAsia="Times New Roman" w:hAnsi="Cambria" w:cstheme="minorHAnsi"/>
                <w:lang w:eastAsia="zh-CN"/>
                <w14:ligatures w14:val="none"/>
              </w:rPr>
              <w:t>12 meses</w:t>
            </w:r>
          </w:p>
        </w:tc>
        <w:tc>
          <w:tcPr>
            <w:tcW w:w="0" w:type="auto"/>
            <w:vAlign w:val="center"/>
            <w:hideMark/>
          </w:tcPr>
          <w:p w14:paraId="613B4832" w14:textId="4CBE9A00" w:rsidR="00A20F83" w:rsidRPr="00A20F83" w:rsidRDefault="000659FC" w:rsidP="00A20F83">
            <w:pPr>
              <w:suppressAutoHyphens/>
              <w:spacing w:after="0" w:line="240" w:lineRule="auto"/>
              <w:jc w:val="both"/>
              <w:rPr>
                <w:rFonts w:ascii="Cambria" w:eastAsia="Times New Roman" w:hAnsi="Cambria" w:cstheme="minorHAnsi"/>
                <w:lang w:eastAsia="zh-CN"/>
                <w14:ligatures w14:val="none"/>
              </w:rPr>
            </w:pPr>
            <w:r>
              <w:rPr>
                <w:rFonts w:ascii="Cambria" w:eastAsia="Times New Roman" w:hAnsi="Cambria" w:cstheme="minorHAnsi"/>
                <w:lang w:eastAsia="zh-CN"/>
                <w14:ligatures w14:val="none"/>
              </w:rPr>
              <w:t>R$2.834,00</w:t>
            </w:r>
          </w:p>
        </w:tc>
        <w:tc>
          <w:tcPr>
            <w:tcW w:w="0" w:type="auto"/>
            <w:vAlign w:val="center"/>
            <w:hideMark/>
          </w:tcPr>
          <w:p w14:paraId="3A4D8313" w14:textId="3EB6E6AE" w:rsidR="00A20F83" w:rsidRPr="00A20F83" w:rsidRDefault="000659FC" w:rsidP="00A20F83">
            <w:pPr>
              <w:suppressAutoHyphens/>
              <w:spacing w:after="0" w:line="240" w:lineRule="auto"/>
              <w:jc w:val="both"/>
              <w:rPr>
                <w:rFonts w:ascii="Cambria" w:eastAsia="Times New Roman" w:hAnsi="Cambria" w:cstheme="minorHAnsi"/>
                <w:lang w:eastAsia="zh-CN"/>
                <w14:ligatures w14:val="none"/>
              </w:rPr>
            </w:pPr>
            <w:r>
              <w:rPr>
                <w:rFonts w:ascii="Cambria" w:eastAsia="Times New Roman" w:hAnsi="Cambria" w:cstheme="minorHAnsi"/>
                <w:b/>
                <w:bCs/>
                <w:lang w:eastAsia="zh-CN"/>
                <w14:ligatures w14:val="none"/>
              </w:rPr>
              <w:t>R$34.008</w:t>
            </w:r>
            <w:r w:rsidR="00A20F83" w:rsidRPr="00A20F83">
              <w:rPr>
                <w:rFonts w:ascii="Cambria" w:eastAsia="Times New Roman" w:hAnsi="Cambria" w:cstheme="minorHAnsi"/>
                <w:b/>
                <w:bCs/>
                <w:lang w:eastAsia="zh-CN"/>
                <w14:ligatures w14:val="none"/>
              </w:rPr>
              <w:t>,00</w:t>
            </w:r>
          </w:p>
        </w:tc>
      </w:tr>
    </w:tbl>
    <w:p w14:paraId="43C3D654" w14:textId="77777777" w:rsidR="00A20F83" w:rsidRDefault="00A20F83" w:rsidP="00A20F8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0334C02E" w14:textId="6107D4EA" w:rsidR="00A20F83" w:rsidRPr="00A20F83" w:rsidRDefault="00A20F83" w:rsidP="00A20F83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A20F83">
        <w:rPr>
          <w:rFonts w:ascii="Cambria" w:eastAsia="Times New Roman" w:hAnsi="Cambria" w:cstheme="minorHAnsi"/>
          <w:lang w:eastAsia="zh-CN"/>
          <w14:ligatures w14:val="none"/>
        </w:rPr>
        <w:t xml:space="preserve">Assim, o valor global estimado para a contratação é de </w:t>
      </w:r>
      <w:r w:rsidR="000659FC">
        <w:rPr>
          <w:rFonts w:ascii="Cambria" w:eastAsia="Times New Roman" w:hAnsi="Cambria" w:cstheme="minorHAnsi"/>
          <w:b/>
          <w:bCs/>
          <w:lang w:eastAsia="zh-CN"/>
          <w14:ligatures w14:val="none"/>
        </w:rPr>
        <w:t>R$34.008,00 (trinta</w:t>
      </w:r>
      <w:r w:rsidRPr="00A20F83">
        <w:rPr>
          <w:rFonts w:ascii="Cambria" w:eastAsia="Times New Roman" w:hAnsi="Cambria" w:cstheme="minorHAnsi"/>
          <w:b/>
          <w:bCs/>
          <w:lang w:eastAsia="zh-CN"/>
          <w14:ligatures w14:val="none"/>
        </w:rPr>
        <w:t xml:space="preserve"> e quatro mil</w:t>
      </w:r>
      <w:r w:rsidR="000659FC">
        <w:rPr>
          <w:rFonts w:ascii="Cambria" w:eastAsia="Times New Roman" w:hAnsi="Cambria" w:cstheme="minorHAnsi"/>
          <w:b/>
          <w:bCs/>
          <w:lang w:eastAsia="zh-CN"/>
          <w14:ligatures w14:val="none"/>
        </w:rPr>
        <w:t xml:space="preserve"> e oito</w:t>
      </w:r>
      <w:bookmarkStart w:id="0" w:name="_GoBack"/>
      <w:bookmarkEnd w:id="0"/>
      <w:r w:rsidRPr="00A20F83">
        <w:rPr>
          <w:rFonts w:ascii="Cambria" w:eastAsia="Times New Roman" w:hAnsi="Cambria" w:cstheme="minorHAnsi"/>
          <w:b/>
          <w:bCs/>
          <w:lang w:eastAsia="zh-CN"/>
          <w14:ligatures w14:val="none"/>
        </w:rPr>
        <w:t xml:space="preserve"> reais)</w:t>
      </w:r>
      <w:r w:rsidRPr="00A20F83">
        <w:rPr>
          <w:rFonts w:ascii="Cambria" w:eastAsia="Times New Roman" w:hAnsi="Cambria" w:cstheme="minorHAnsi"/>
          <w:lang w:eastAsia="zh-CN"/>
          <w14:ligatures w14:val="none"/>
        </w:rPr>
        <w:t>.</w:t>
      </w:r>
    </w:p>
    <w:p w14:paraId="3677BEE0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2AE2671A" w14:textId="4733EF40" w:rsidR="00407125" w:rsidRPr="00F54155" w:rsidRDefault="00F37A9B" w:rsidP="00407125">
      <w:pPr>
        <w:shd w:val="clear" w:color="auto" w:fill="CCCCCC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6</w:t>
      </w:r>
      <w:r w:rsidR="00407125"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. LEVANTAMENTO DE MERCADO</w:t>
      </w:r>
    </w:p>
    <w:p w14:paraId="4A9A0E1C" w14:textId="77777777" w:rsidR="00407125" w:rsidRPr="00F54155" w:rsidRDefault="00407125" w:rsidP="00407125">
      <w:pPr>
        <w:suppressAutoHyphens/>
        <w:spacing w:after="0" w:line="240" w:lineRule="auto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403AC8C9" w14:textId="77777777" w:rsidR="00F46285" w:rsidRDefault="00F46285" w:rsidP="00F46285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  <w:r w:rsidRPr="00F46285">
        <w:rPr>
          <w:rFonts w:ascii="Cambria" w:eastAsia="Times New Roman" w:hAnsi="Cambria" w:cstheme="minorHAnsi"/>
          <w:bCs/>
          <w:color w:val="000000"/>
          <w14:ligatures w14:val="none"/>
        </w:rPr>
        <w:t>Para fins de atendimento ao disposto no art. 18, §2º, inciso IV, da Lei nº 14.133/2021, foi realizado levantamento de mercado com vistas a verificar a compatibilidade do valor da contratação.</w:t>
      </w:r>
    </w:p>
    <w:p w14:paraId="6709E259" w14:textId="77777777" w:rsidR="00F46285" w:rsidRDefault="00F46285" w:rsidP="00F46285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</w:p>
    <w:p w14:paraId="694C1C52" w14:textId="2A35A50E" w:rsidR="00F46285" w:rsidRDefault="00F46285" w:rsidP="00F46285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  <w:r w:rsidRPr="00F46285">
        <w:rPr>
          <w:rFonts w:ascii="Cambria" w:eastAsia="Times New Roman" w:hAnsi="Cambria" w:cstheme="minorHAnsi"/>
          <w:bCs/>
          <w:color w:val="000000"/>
          <w14:ligatures w14:val="none"/>
        </w:rPr>
        <w:t xml:space="preserve">Considerando a natureza específica do objeto e a inviabilidade de competição, não foram obtidos orçamentos comparativos junto a outras empresas. Entretanto, foram </w:t>
      </w:r>
      <w:r w:rsidRPr="00F46285">
        <w:rPr>
          <w:rFonts w:ascii="Cambria" w:eastAsia="Times New Roman" w:hAnsi="Cambria" w:cstheme="minorHAnsi"/>
          <w:b/>
          <w:bCs/>
          <w:color w:val="000000"/>
          <w14:ligatures w14:val="none"/>
        </w:rPr>
        <w:t>solicitadas e apresentadas notas fiscais de serviços anteriormente prestados</w:t>
      </w:r>
      <w:r w:rsidRPr="00F46285">
        <w:rPr>
          <w:rFonts w:ascii="Cambria" w:eastAsia="Times New Roman" w:hAnsi="Cambria" w:cstheme="minorHAnsi"/>
          <w:bCs/>
          <w:color w:val="000000"/>
          <w14:ligatures w14:val="none"/>
        </w:rPr>
        <w:t xml:space="preserve"> pela empresa a outros entes municipais, as quais servem como parâmetro para comprovação da compatibilidade do valor proposto com os preços praticados no mercado.</w:t>
      </w:r>
    </w:p>
    <w:p w14:paraId="013D6F7D" w14:textId="77777777" w:rsidR="00F46285" w:rsidRPr="00F46285" w:rsidRDefault="00F46285" w:rsidP="00F46285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</w:p>
    <w:p w14:paraId="27E7747F" w14:textId="77777777" w:rsidR="00F46285" w:rsidRPr="00F46285" w:rsidRDefault="00F46285" w:rsidP="00F46285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  <w:r w:rsidRPr="00F46285">
        <w:rPr>
          <w:rFonts w:ascii="Cambria" w:eastAsia="Times New Roman" w:hAnsi="Cambria" w:cstheme="minorHAnsi"/>
          <w:bCs/>
          <w:color w:val="000000"/>
          <w14:ligatures w14:val="none"/>
        </w:rPr>
        <w:t xml:space="preserve">Assim, conclui-se que o valor mensal de </w:t>
      </w:r>
      <w:r w:rsidRPr="00F46285">
        <w:rPr>
          <w:rFonts w:ascii="Cambria" w:eastAsia="Times New Roman" w:hAnsi="Cambria" w:cstheme="minorHAnsi"/>
          <w:b/>
          <w:bCs/>
          <w:color w:val="000000"/>
          <w14:ligatures w14:val="none"/>
        </w:rPr>
        <w:t>R$ 4.500,00</w:t>
      </w:r>
      <w:r w:rsidRPr="00F46285">
        <w:rPr>
          <w:rFonts w:ascii="Cambria" w:eastAsia="Times New Roman" w:hAnsi="Cambria" w:cstheme="minorHAnsi"/>
          <w:bCs/>
          <w:color w:val="000000"/>
          <w14:ligatures w14:val="none"/>
        </w:rPr>
        <w:t xml:space="preserve"> </w:t>
      </w:r>
      <w:proofErr w:type="gramStart"/>
      <w:r w:rsidRPr="00F46285">
        <w:rPr>
          <w:rFonts w:ascii="Cambria" w:eastAsia="Times New Roman" w:hAnsi="Cambria" w:cstheme="minorHAnsi"/>
          <w:bCs/>
          <w:color w:val="000000"/>
          <w14:ligatures w14:val="none"/>
        </w:rPr>
        <w:t>encontra-se</w:t>
      </w:r>
      <w:proofErr w:type="gramEnd"/>
      <w:r w:rsidRPr="00F46285">
        <w:rPr>
          <w:rFonts w:ascii="Cambria" w:eastAsia="Times New Roman" w:hAnsi="Cambria" w:cstheme="minorHAnsi"/>
          <w:bCs/>
          <w:color w:val="000000"/>
          <w14:ligatures w14:val="none"/>
        </w:rPr>
        <w:t xml:space="preserve"> dentro da realidade de mercado para serviços técnicos especializados em consultoria e assessoria em saúde pública.</w:t>
      </w:r>
    </w:p>
    <w:p w14:paraId="6BA8FA34" w14:textId="77777777" w:rsidR="002F16E2" w:rsidRPr="00F54155" w:rsidRDefault="002F16E2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58E71C5" w14:textId="590B82F2" w:rsidR="00407125" w:rsidRPr="00F54155" w:rsidRDefault="00F37A9B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7</w:t>
      </w:r>
      <w:r w:rsidR="00407125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DESCRIÇÃO DA SOLUÇÃO COMO UM TODO</w:t>
      </w:r>
    </w:p>
    <w:p w14:paraId="14AF3F4D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36C6841E" w14:textId="77777777" w:rsidR="00F46285" w:rsidRDefault="00F46285" w:rsidP="00F46285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F46285">
        <w:rPr>
          <w:rFonts w:ascii="Cambria" w:eastAsia="Times New Roman" w:hAnsi="Cambria" w:cstheme="minorHAnsi"/>
          <w:lang w:eastAsia="zh-CN"/>
          <w14:ligatures w14:val="none"/>
        </w:rPr>
        <w:t xml:space="preserve">A solução proposta consiste na contratação da </w:t>
      </w:r>
      <w:r w:rsidRPr="00F46285">
        <w:rPr>
          <w:rFonts w:ascii="Cambria" w:eastAsia="Times New Roman" w:hAnsi="Cambria" w:cstheme="minorHAnsi"/>
          <w:b/>
          <w:bCs/>
          <w:lang w:eastAsia="zh-CN"/>
          <w14:ligatures w14:val="none"/>
        </w:rPr>
        <w:t xml:space="preserve">SIGEMEC – </w:t>
      </w:r>
      <w:proofErr w:type="spellStart"/>
      <w:r w:rsidRPr="00F46285">
        <w:rPr>
          <w:rFonts w:ascii="Cambria" w:eastAsia="Times New Roman" w:hAnsi="Cambria" w:cstheme="minorHAnsi"/>
          <w:b/>
          <w:bCs/>
          <w:lang w:eastAsia="zh-CN"/>
          <w14:ligatures w14:val="none"/>
        </w:rPr>
        <w:t>Dalberto</w:t>
      </w:r>
      <w:proofErr w:type="spellEnd"/>
      <w:r w:rsidRPr="00F46285">
        <w:rPr>
          <w:rFonts w:ascii="Cambria" w:eastAsia="Times New Roman" w:hAnsi="Cambria" w:cstheme="minorHAnsi"/>
          <w:b/>
          <w:bCs/>
          <w:lang w:eastAsia="zh-CN"/>
          <w14:ligatures w14:val="none"/>
        </w:rPr>
        <w:t xml:space="preserve"> Consultoria e Assessoria </w:t>
      </w:r>
      <w:proofErr w:type="spellStart"/>
      <w:r w:rsidRPr="00F46285">
        <w:rPr>
          <w:rFonts w:ascii="Cambria" w:eastAsia="Times New Roman" w:hAnsi="Cambria" w:cstheme="minorHAnsi"/>
          <w:b/>
          <w:bCs/>
          <w:lang w:eastAsia="zh-CN"/>
          <w14:ligatures w14:val="none"/>
        </w:rPr>
        <w:t>Ltda</w:t>
      </w:r>
      <w:proofErr w:type="spellEnd"/>
      <w:r w:rsidRPr="00F46285">
        <w:rPr>
          <w:rFonts w:ascii="Cambria" w:eastAsia="Times New Roman" w:hAnsi="Cambria" w:cstheme="minorHAnsi"/>
          <w:lang w:eastAsia="zh-CN"/>
          <w14:ligatures w14:val="none"/>
        </w:rPr>
        <w:t>, visando à prestação de serviços técnicos especializados de consultoria e assessoria em saúde pública, com foco na qualificação da gestão da Secretaria Municipal de Saúde de Mormaço/RS.</w:t>
      </w:r>
    </w:p>
    <w:p w14:paraId="4C16C161" w14:textId="77777777" w:rsidR="00F46285" w:rsidRPr="00F46285" w:rsidRDefault="00F46285" w:rsidP="00F46285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78C753A1" w14:textId="77777777" w:rsidR="00F46285" w:rsidRPr="00F46285" w:rsidRDefault="00F46285" w:rsidP="00F46285">
      <w:pPr>
        <w:suppressAutoHyphens/>
        <w:spacing w:after="0" w:line="240" w:lineRule="auto"/>
        <w:ind w:firstLine="360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F46285">
        <w:rPr>
          <w:rFonts w:ascii="Cambria" w:eastAsia="Times New Roman" w:hAnsi="Cambria" w:cstheme="minorHAnsi"/>
          <w:lang w:eastAsia="zh-CN"/>
          <w14:ligatures w14:val="none"/>
        </w:rPr>
        <w:t>A empresa atuará de forma integrada com a equipe local, oferecendo suporte técnico para:</w:t>
      </w:r>
    </w:p>
    <w:p w14:paraId="11E03470" w14:textId="77777777" w:rsidR="00F46285" w:rsidRPr="00F46285" w:rsidRDefault="00F46285" w:rsidP="00F46285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F46285">
        <w:rPr>
          <w:rFonts w:ascii="Cambria" w:eastAsia="Times New Roman" w:hAnsi="Cambria" w:cstheme="minorHAnsi"/>
          <w:lang w:eastAsia="zh-CN"/>
          <w14:ligatures w14:val="none"/>
        </w:rPr>
        <w:t>Diagnóstico situacional da saúde municipal, com base em dados oficiais;</w:t>
      </w:r>
    </w:p>
    <w:p w14:paraId="6148645C" w14:textId="77777777" w:rsidR="00F46285" w:rsidRPr="00F46285" w:rsidRDefault="00F46285" w:rsidP="00F46285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F46285">
        <w:rPr>
          <w:rFonts w:ascii="Cambria" w:eastAsia="Times New Roman" w:hAnsi="Cambria" w:cstheme="minorHAnsi"/>
          <w:lang w:eastAsia="zh-CN"/>
          <w14:ligatures w14:val="none"/>
        </w:rPr>
        <w:t>Definição de metas estratégicas e indicadores de desempenho;</w:t>
      </w:r>
    </w:p>
    <w:p w14:paraId="313EF5B0" w14:textId="77777777" w:rsidR="00F46285" w:rsidRPr="00F46285" w:rsidRDefault="00F46285" w:rsidP="00F46285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F46285">
        <w:rPr>
          <w:rFonts w:ascii="Cambria" w:eastAsia="Times New Roman" w:hAnsi="Cambria" w:cstheme="minorHAnsi"/>
          <w:lang w:eastAsia="zh-CN"/>
          <w14:ligatures w14:val="none"/>
        </w:rPr>
        <w:t xml:space="preserve">Apoio na elaboração, monitoramento e avaliação do </w:t>
      </w:r>
      <w:r w:rsidRPr="00F46285">
        <w:rPr>
          <w:rFonts w:ascii="Cambria" w:eastAsia="Times New Roman" w:hAnsi="Cambria" w:cstheme="minorHAnsi"/>
          <w:b/>
          <w:bCs/>
          <w:lang w:eastAsia="zh-CN"/>
          <w14:ligatures w14:val="none"/>
        </w:rPr>
        <w:t>Plano Municipal de Saúde</w:t>
      </w:r>
      <w:r w:rsidRPr="00F46285">
        <w:rPr>
          <w:rFonts w:ascii="Cambria" w:eastAsia="Times New Roman" w:hAnsi="Cambria" w:cstheme="minorHAnsi"/>
          <w:lang w:eastAsia="zh-CN"/>
          <w14:ligatures w14:val="none"/>
        </w:rPr>
        <w:t xml:space="preserve"> e da </w:t>
      </w:r>
      <w:r w:rsidRPr="00F46285">
        <w:rPr>
          <w:rFonts w:ascii="Cambria" w:eastAsia="Times New Roman" w:hAnsi="Cambria" w:cstheme="minorHAnsi"/>
          <w:b/>
          <w:bCs/>
          <w:lang w:eastAsia="zh-CN"/>
          <w14:ligatures w14:val="none"/>
        </w:rPr>
        <w:t>Programação Anual de Saúde (PAS)</w:t>
      </w:r>
      <w:r w:rsidRPr="00F46285">
        <w:rPr>
          <w:rFonts w:ascii="Cambria" w:eastAsia="Times New Roman" w:hAnsi="Cambria" w:cstheme="minorHAnsi"/>
          <w:lang w:eastAsia="zh-CN"/>
          <w14:ligatures w14:val="none"/>
        </w:rPr>
        <w:t>;</w:t>
      </w:r>
    </w:p>
    <w:p w14:paraId="576439BA" w14:textId="77777777" w:rsidR="00F46285" w:rsidRPr="00F46285" w:rsidRDefault="00F46285" w:rsidP="00F46285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F46285">
        <w:rPr>
          <w:rFonts w:ascii="Cambria" w:eastAsia="Times New Roman" w:hAnsi="Cambria" w:cstheme="minorHAnsi"/>
          <w:lang w:eastAsia="zh-CN"/>
          <w14:ligatures w14:val="none"/>
        </w:rPr>
        <w:t>Acompanhamento técnico para o correto cumprimento das exigências normativas do Ministério da Saúde e da Secretaria Estadual da Saúde;</w:t>
      </w:r>
    </w:p>
    <w:p w14:paraId="3B0777C7" w14:textId="77777777" w:rsidR="00F46285" w:rsidRPr="00F46285" w:rsidRDefault="00F46285" w:rsidP="00F46285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F46285">
        <w:rPr>
          <w:rFonts w:ascii="Cambria" w:eastAsia="Times New Roman" w:hAnsi="Cambria" w:cstheme="minorHAnsi"/>
          <w:lang w:eastAsia="zh-CN"/>
          <w14:ligatures w14:val="none"/>
        </w:rPr>
        <w:t xml:space="preserve">Assessoria nos módulos da </w:t>
      </w:r>
      <w:r w:rsidRPr="00F46285">
        <w:rPr>
          <w:rFonts w:ascii="Cambria" w:eastAsia="Times New Roman" w:hAnsi="Cambria" w:cstheme="minorHAnsi"/>
          <w:b/>
          <w:bCs/>
          <w:lang w:eastAsia="zh-CN"/>
          <w14:ligatures w14:val="none"/>
        </w:rPr>
        <w:t>Atenção Primária à Saúde (APS)</w:t>
      </w:r>
      <w:r w:rsidRPr="00F46285">
        <w:rPr>
          <w:rFonts w:ascii="Cambria" w:eastAsia="Times New Roman" w:hAnsi="Cambria" w:cstheme="minorHAnsi"/>
          <w:lang w:eastAsia="zh-CN"/>
          <w14:ligatures w14:val="none"/>
        </w:rPr>
        <w:t xml:space="preserve"> e do </w:t>
      </w:r>
      <w:r w:rsidRPr="00F46285">
        <w:rPr>
          <w:rFonts w:ascii="Cambria" w:eastAsia="Times New Roman" w:hAnsi="Cambria" w:cstheme="minorHAnsi"/>
          <w:b/>
          <w:bCs/>
          <w:lang w:eastAsia="zh-CN"/>
          <w14:ligatures w14:val="none"/>
        </w:rPr>
        <w:t>Fundo Nacional de Saúde (FNS)</w:t>
      </w:r>
      <w:r w:rsidRPr="00F46285">
        <w:rPr>
          <w:rFonts w:ascii="Cambria" w:eastAsia="Times New Roman" w:hAnsi="Cambria" w:cstheme="minorHAnsi"/>
          <w:lang w:eastAsia="zh-CN"/>
          <w14:ligatures w14:val="none"/>
        </w:rPr>
        <w:t>, garantindo maior eficiência administrativa e financeira;</w:t>
      </w:r>
    </w:p>
    <w:p w14:paraId="288AD3A7" w14:textId="77777777" w:rsidR="00F46285" w:rsidRPr="00F46285" w:rsidRDefault="00F46285" w:rsidP="00F46285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F46285">
        <w:rPr>
          <w:rFonts w:ascii="Cambria" w:eastAsia="Times New Roman" w:hAnsi="Cambria" w:cstheme="minorHAnsi"/>
          <w:lang w:eastAsia="zh-CN"/>
          <w14:ligatures w14:val="none"/>
        </w:rPr>
        <w:t>Capacitação e orientação contínua aos profissionais da saúde municipal;</w:t>
      </w:r>
    </w:p>
    <w:p w14:paraId="70E676A5" w14:textId="77777777" w:rsidR="00F46285" w:rsidRDefault="00F46285" w:rsidP="00F46285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F46285">
        <w:rPr>
          <w:rFonts w:ascii="Cambria" w:eastAsia="Times New Roman" w:hAnsi="Cambria" w:cstheme="minorHAnsi"/>
          <w:lang w:eastAsia="zh-CN"/>
          <w14:ligatures w14:val="none"/>
        </w:rPr>
        <w:lastRenderedPageBreak/>
        <w:t>Apoio técnico na alimentação e homologação dos sistemas oficiais (SISAB, e-SUS APS, DIGISUS, entre outros).</w:t>
      </w:r>
    </w:p>
    <w:p w14:paraId="20058300" w14:textId="77777777" w:rsidR="00F46285" w:rsidRPr="00F46285" w:rsidRDefault="00F46285" w:rsidP="00F46285">
      <w:pPr>
        <w:suppressAutoHyphens/>
        <w:spacing w:after="0" w:line="240" w:lineRule="auto"/>
        <w:ind w:left="720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546294FF" w14:textId="77777777" w:rsidR="00F46285" w:rsidRPr="00F46285" w:rsidRDefault="00F46285" w:rsidP="00F4628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F46285">
        <w:rPr>
          <w:rFonts w:ascii="Cambria" w:eastAsia="Times New Roman" w:hAnsi="Cambria" w:cstheme="minorHAnsi"/>
          <w:lang w:eastAsia="zh-CN"/>
          <w14:ligatures w14:val="none"/>
        </w:rPr>
        <w:t>A implementação desta solução proporcionará maior eficiência e transparência na gestão da saúde municipal, além de ampliar a capacidade de captação e manutenção de recursos federais e estaduais, resultando na melhoria direta da qualidade dos serviços ofertados à população.</w:t>
      </w:r>
    </w:p>
    <w:p w14:paraId="2CEACB41" w14:textId="77777777" w:rsidR="00F46285" w:rsidRPr="00F54155" w:rsidRDefault="00F4628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428EFF91" w14:textId="3012991A" w:rsidR="00407125" w:rsidRPr="00F54155" w:rsidRDefault="00F37A9B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8</w:t>
      </w:r>
      <w:r w:rsidR="00407125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JUSTIFICATIVA PARA O PARCELAMENTO OU NÃO DA CONTRATAÇÃO</w:t>
      </w:r>
    </w:p>
    <w:p w14:paraId="02EF3379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7C45416B" w14:textId="2D25701E" w:rsidR="00407125" w:rsidRPr="00F54155" w:rsidRDefault="00BD022F" w:rsidP="00BD022F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BD022F">
        <w:rPr>
          <w:rFonts w:ascii="Cambria" w:eastAsia="Times New Roman" w:hAnsi="Cambria" w:cstheme="minorHAnsi"/>
          <w:lang w:eastAsia="zh-CN"/>
          <w14:ligatures w14:val="none"/>
        </w:rPr>
        <w:t xml:space="preserve">Considerando a natureza dos serviços a serem prestados, verifica-se que o objeto é </w:t>
      </w:r>
      <w:r w:rsidRPr="00BD022F">
        <w:rPr>
          <w:rFonts w:ascii="Cambria" w:eastAsia="Times New Roman" w:hAnsi="Cambria" w:cstheme="minorHAnsi"/>
          <w:b/>
          <w:bCs/>
          <w:lang w:eastAsia="zh-CN"/>
          <w14:ligatures w14:val="none"/>
        </w:rPr>
        <w:t>único e indivisível</w:t>
      </w:r>
      <w:r w:rsidRPr="00BD022F">
        <w:rPr>
          <w:rFonts w:ascii="Cambria" w:eastAsia="Times New Roman" w:hAnsi="Cambria" w:cstheme="minorHAnsi"/>
          <w:lang w:eastAsia="zh-CN"/>
          <w14:ligatures w14:val="none"/>
        </w:rPr>
        <w:t>, consistindo na assessoria e consultoria especializada de forma integrada às atividades da Secretaria Municipal de Saúde.</w:t>
      </w:r>
    </w:p>
    <w:p w14:paraId="1680856F" w14:textId="77777777" w:rsidR="001321C0" w:rsidRPr="00F54155" w:rsidRDefault="001321C0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07EB9D3C" w14:textId="0B307C0D" w:rsidR="00407125" w:rsidRPr="00F54155" w:rsidRDefault="00F37A9B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9</w:t>
      </w:r>
      <w:r w:rsidR="00407125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RESULTADOS PRETENDIDOS</w:t>
      </w:r>
    </w:p>
    <w:p w14:paraId="76E48CCD" w14:textId="607A713A" w:rsidR="001321C0" w:rsidRDefault="001321C0" w:rsidP="001321C0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E3252B7" w14:textId="77777777" w:rsidR="008A2262" w:rsidRDefault="008A2262" w:rsidP="008A226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8A226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Com a contratação da </w:t>
      </w:r>
      <w:r w:rsidRPr="008A226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SIGEMEC – </w:t>
      </w:r>
      <w:proofErr w:type="spellStart"/>
      <w:r w:rsidRPr="008A226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Dalberto</w:t>
      </w:r>
      <w:proofErr w:type="spellEnd"/>
      <w:r w:rsidRPr="008A226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 Consultoria e Assessoria </w:t>
      </w:r>
      <w:proofErr w:type="spellStart"/>
      <w:r w:rsidRPr="008A226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Ltda</w:t>
      </w:r>
      <w:proofErr w:type="spellEnd"/>
      <w:r w:rsidRPr="008A226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a Secretaria Municipal de Saúde de Mormaço/RS pretende aprimorar a gestão em saúde, qualificando os diagnósticos e a definição de metas, melhorar os indicadores da Atenção Primária à Saúde, em especial os vinculados ao Previne Brasil e ao PIAPS, e aumentar a eficiência administrativa e financeira por meio da correta aplicação dos recursos do Fundo Nacional de Saúde. </w:t>
      </w:r>
    </w:p>
    <w:p w14:paraId="1C3F3611" w14:textId="77777777" w:rsidR="008A2262" w:rsidRDefault="008A2262" w:rsidP="001321C0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45696EF" w14:textId="2B9C0A2D" w:rsidR="00BD022F" w:rsidRPr="00F54155" w:rsidRDefault="008A2262" w:rsidP="008A226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8A2262">
        <w:rPr>
          <w:rFonts w:ascii="Cambria" w:eastAsia="Times New Roman" w:hAnsi="Cambria" w:cstheme="minorHAnsi"/>
          <w:color w:val="000000"/>
          <w:lang w:eastAsia="zh-CN"/>
          <w14:ligatures w14:val="none"/>
        </w:rPr>
        <w:t>Espera-se ainda fortalecer a equipe local com apoio técnico contínuo, assegurar o cumprimento das obrigações legais e normativas, ampliar a captação de recursos federais e estaduais e garantir maior transparência e controle social, resultando na melhoria da qualidade dos serviços de saúde prestados à população.</w:t>
      </w:r>
    </w:p>
    <w:p w14:paraId="53588E1D" w14:textId="77777777" w:rsidR="001321C0" w:rsidRPr="00F54155" w:rsidRDefault="001321C0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09193F1" w14:textId="5183D7FA" w:rsidR="00407125" w:rsidRPr="00F54155" w:rsidRDefault="00F37A9B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10</w:t>
      </w:r>
      <w:r w:rsidR="00407125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PROVIDÊNCIAS PRÉVIAS AO CONTRATO</w:t>
      </w:r>
    </w:p>
    <w:p w14:paraId="1BE588E0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7892F46F" w14:textId="630BB628" w:rsidR="00F54155" w:rsidRPr="00F54155" w:rsidRDefault="008A2262" w:rsidP="00F5415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lang w:eastAsia="zh-CN"/>
          <w14:ligatures w14:val="none"/>
        </w:rPr>
        <w:tab/>
      </w:r>
      <w:r w:rsidRPr="008A2262">
        <w:rPr>
          <w:rFonts w:ascii="Cambria" w:eastAsia="Times New Roman" w:hAnsi="Cambria" w:cstheme="minorHAnsi"/>
          <w:lang w:eastAsia="zh-CN"/>
          <w14:ligatures w14:val="none"/>
        </w:rPr>
        <w:t>Antes da formalização da contratação, a Administração Municipal promoveu a análise da demanda apresentada pela Secretaria de Saúde, avaliando a pertinência técnica e legal da medida. Foram solicitadas notas fiscais de serviços semelhantes já executados pela empresa, a fim de comprovar a compatibilidade do valor com o mercado, bem como realizada a instrução do processo administrativo, em conformidade com a Lei nº 14.133/2021. Dessa forma, restou demonstrada a necessidade e a viabilidade da contratação, atendendo às exigências legais e aos procedimentos preparatórios indispensáveis.</w:t>
      </w:r>
    </w:p>
    <w:p w14:paraId="3231C523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3A64AA4E" w14:textId="32A8EE49" w:rsidR="00407125" w:rsidRPr="00F54155" w:rsidRDefault="00407125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CONTRATAÇÕES CORRELATAS E/OU INTERDEPENDENTES</w:t>
      </w:r>
    </w:p>
    <w:p w14:paraId="42E63CF7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4700E47A" w14:textId="77777777" w:rsidR="008A2262" w:rsidRPr="008A2262" w:rsidRDefault="008A2262" w:rsidP="008A226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8A2262">
        <w:rPr>
          <w:rFonts w:ascii="Cambria" w:eastAsia="Times New Roman" w:hAnsi="Cambria" w:cstheme="minorHAnsi"/>
          <w:color w:val="000000"/>
          <w:lang w:eastAsia="zh-CN"/>
          <w14:ligatures w14:val="none"/>
        </w:rPr>
        <w:t>A contratação objeto deste Estudo Técnico Preliminar não possui vínculo de interdependência com outros contratos ou instrumentos congêneres. Trata-se de serviço autônomo, cujo desenvolvimento não depende de contratações paralelas ou complementares, assegurando plena execução de forma independente.</w:t>
      </w:r>
    </w:p>
    <w:p w14:paraId="27A09D67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7C34751" w14:textId="080E9DE3" w:rsidR="00407125" w:rsidRPr="00F54155" w:rsidRDefault="00407125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2</w:t>
      </w: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POSSÍVEIS IMPACTOS AMBIENTAIS</w:t>
      </w:r>
    </w:p>
    <w:p w14:paraId="7993D287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2821A95D" w14:textId="4208845D" w:rsidR="00407125" w:rsidRPr="00F54155" w:rsidRDefault="008A2262" w:rsidP="008A226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8A226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presente contratação não gera impactos ambientais diretos, uma vez que se refere exclusivamente à prestação de serviços técnicos especializados de consultoria e assessoria em saúde pública, sem utilização de insumos, equipamentos ou atividades que possam </w:t>
      </w:r>
      <w:r w:rsidRPr="008A2262">
        <w:rPr>
          <w:rFonts w:ascii="Cambria" w:eastAsia="Times New Roman" w:hAnsi="Cambria" w:cstheme="minorHAnsi"/>
          <w:color w:val="000000"/>
          <w:lang w:eastAsia="zh-CN"/>
          <w14:ligatures w14:val="none"/>
        </w:rPr>
        <w:lastRenderedPageBreak/>
        <w:t>causar danos ao meio ambiente. Eventuais deslocamentos necessários para execução dos trabalhos serão mínimos e não configuram risco ambiental relevante.</w:t>
      </w:r>
    </w:p>
    <w:p w14:paraId="4C995670" w14:textId="77777777" w:rsidR="001321C0" w:rsidRPr="00F54155" w:rsidRDefault="001321C0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2E6B1094" w14:textId="2A0C16DB" w:rsidR="00407125" w:rsidRPr="00F54155" w:rsidRDefault="00407125" w:rsidP="00407125">
      <w:pPr>
        <w:shd w:val="clear" w:color="auto" w:fill="C0C0C0"/>
        <w:tabs>
          <w:tab w:val="left" w:pos="720"/>
          <w:tab w:val="left" w:pos="1440"/>
          <w:tab w:val="left" w:pos="2160"/>
          <w:tab w:val="left" w:pos="2880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3</w:t>
      </w: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DECLARAÇÃO DE VIABILIDADE</w:t>
      </w:r>
    </w:p>
    <w:p w14:paraId="5C67D5A8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1B00753D" w14:textId="77777777" w:rsidR="00FA3C33" w:rsidRDefault="00FA3C33" w:rsidP="00FA3C33">
      <w:pPr>
        <w:suppressAutoHyphens/>
        <w:spacing w:after="0" w:line="240" w:lineRule="auto"/>
        <w:ind w:firstLine="708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FA3C33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Considerando a necessidade da Secretaria Municipal de Saúde de Mormaço/RS, a experiência comprovada da empresa </w:t>
      </w:r>
      <w:r w:rsidRPr="00FA3C33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 xml:space="preserve">SIGEMEC – </w:t>
      </w:r>
      <w:proofErr w:type="spellStart"/>
      <w:r w:rsidRPr="00FA3C33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Dalberto</w:t>
      </w:r>
      <w:proofErr w:type="spellEnd"/>
      <w:r w:rsidRPr="00FA3C33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 xml:space="preserve"> Consultoria e Assessoria </w:t>
      </w:r>
      <w:proofErr w:type="spellStart"/>
      <w:r w:rsidRPr="00FA3C33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Ltda</w:t>
      </w:r>
      <w:proofErr w:type="spellEnd"/>
      <w:r w:rsidRPr="00FA3C33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 na prestação de serviços especializados a administrações municipais, bem como a inviabilidade de competição em razão da natureza singular do objeto, conclui-se que a contratação é viável e adequada para atender ao interesse público.</w:t>
      </w:r>
    </w:p>
    <w:p w14:paraId="0D20865A" w14:textId="77777777" w:rsidR="00FA3C33" w:rsidRPr="00FA3C33" w:rsidRDefault="00FA3C33" w:rsidP="00FA3C33">
      <w:pPr>
        <w:suppressAutoHyphens/>
        <w:spacing w:after="0" w:line="240" w:lineRule="auto"/>
        <w:ind w:firstLine="708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7B9E6705" w14:textId="77777777" w:rsidR="00FA3C33" w:rsidRDefault="00FA3C33" w:rsidP="00FA3C33">
      <w:pPr>
        <w:suppressAutoHyphens/>
        <w:spacing w:after="0" w:line="240" w:lineRule="auto"/>
        <w:ind w:firstLine="708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FA3C33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O valor apresentado encontra-se compatível com os praticados no mercado, conforme notas fiscais de serviços semelhantes já prestados, garantindo a razoabilidade e economicidade da despesa.</w:t>
      </w:r>
    </w:p>
    <w:p w14:paraId="33CEEC8F" w14:textId="77777777" w:rsidR="00FA3C33" w:rsidRPr="00FA3C33" w:rsidRDefault="00FA3C33" w:rsidP="00FA3C33">
      <w:pPr>
        <w:suppressAutoHyphens/>
        <w:spacing w:after="0" w:line="240" w:lineRule="auto"/>
        <w:ind w:firstLine="708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06E31E0F" w14:textId="77777777" w:rsidR="00FA3C33" w:rsidRPr="00FA3C33" w:rsidRDefault="00FA3C33" w:rsidP="00FA3C33">
      <w:pPr>
        <w:suppressAutoHyphens/>
        <w:spacing w:after="0" w:line="240" w:lineRule="auto"/>
        <w:ind w:firstLine="708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FA3C33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Diante do exposto, declara-se a viabilidade da contratação por </w:t>
      </w:r>
      <w:r w:rsidRPr="00FA3C33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inexigibilidade de licitação</w:t>
      </w:r>
      <w:r w:rsidRPr="00FA3C33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, nos termos do art. 74, inciso III, alínea </w:t>
      </w:r>
      <w:r w:rsidRPr="00FA3C33">
        <w:rPr>
          <w:rFonts w:ascii="Cambria" w:eastAsia="LiberationSerif-Bold" w:hAnsi="Cambria" w:cstheme="minorHAnsi"/>
          <w:i/>
          <w:iCs/>
          <w:color w:val="000000"/>
          <w:lang w:eastAsia="zh-CN" w:bidi="ar"/>
          <w14:ligatures w14:val="none"/>
        </w:rPr>
        <w:t>c</w:t>
      </w:r>
      <w:r w:rsidRPr="00FA3C33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, da Lei Federal nº 14.133/2021, estando o processo instruído com as informações exigidas pelo art. 18, §2º, do mesmo diploma legal.</w:t>
      </w:r>
    </w:p>
    <w:p w14:paraId="7564D1A5" w14:textId="77777777" w:rsidR="00407125" w:rsidRPr="00F54155" w:rsidRDefault="00407125" w:rsidP="00F54155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34F743F6" w14:textId="2CC72B00" w:rsidR="00F54155" w:rsidRPr="00F54155" w:rsidRDefault="00F54155" w:rsidP="00F54155">
      <w:pPr>
        <w:shd w:val="clear" w:color="auto" w:fill="C0C0C0"/>
        <w:tabs>
          <w:tab w:val="left" w:pos="720"/>
          <w:tab w:val="left" w:pos="1440"/>
          <w:tab w:val="left" w:pos="2160"/>
          <w:tab w:val="left" w:pos="2880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14. DISPOSIÇÕES FINAIS</w:t>
      </w:r>
    </w:p>
    <w:p w14:paraId="170377F6" w14:textId="77777777" w:rsidR="00F54155" w:rsidRPr="00F54155" w:rsidRDefault="00F54155" w:rsidP="00F5415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FF0000"/>
          <w:lang w:eastAsia="zh-CN"/>
          <w14:ligatures w14:val="none"/>
        </w:rPr>
      </w:pPr>
    </w:p>
    <w:p w14:paraId="181C3DE9" w14:textId="77777777" w:rsidR="00FA3C33" w:rsidRDefault="00FA3C33" w:rsidP="00FA3C33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A3C33">
        <w:rPr>
          <w:rFonts w:ascii="Cambria" w:eastAsia="Times New Roman" w:hAnsi="Cambria" w:cstheme="minorHAnsi"/>
          <w:color w:val="000000"/>
          <w:lang w:eastAsia="zh-CN"/>
          <w14:ligatures w14:val="none"/>
        </w:rPr>
        <w:t>O presente Estudo Técnico Preliminar foi elaborado pela Administração Municipal de Mormaço/RS, em atendimento à solicitação da Secretaria Municipal de Saúde, com fundamento em levantamentos técnicos realizados previamente e na legislação vigente.</w:t>
      </w:r>
    </w:p>
    <w:p w14:paraId="28709188" w14:textId="77777777" w:rsidR="00FA3C33" w:rsidRPr="00FA3C33" w:rsidRDefault="00FA3C33" w:rsidP="00FA3C33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0E7FC507" w14:textId="77777777" w:rsidR="00FA3C33" w:rsidRPr="00FA3C33" w:rsidRDefault="00FA3C33" w:rsidP="00FA3C33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A3C33">
        <w:rPr>
          <w:rFonts w:ascii="Cambria" w:eastAsia="Times New Roman" w:hAnsi="Cambria" w:cstheme="minorHAnsi"/>
          <w:color w:val="000000"/>
          <w:lang w:eastAsia="zh-CN"/>
          <w14:ligatures w14:val="none"/>
        </w:rPr>
        <w:t>Seu objetivo é demonstrar a necessidade, a adequação e a viabilidade da contratação, assegurando transparência, legalidade e eficiência ao processo, em conformidade com os princípios da administração pública e com os dispositivos da Lei Federal nº 14.133/2021.</w:t>
      </w:r>
    </w:p>
    <w:p w14:paraId="1F2AC1E9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15EF948E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322C834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08674AB6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DA9D718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7ADAFA6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D385DED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6783938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D37F74D" w14:textId="77777777" w:rsidR="00F54155" w:rsidRP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7CB97EF" w14:textId="1543609C" w:rsidR="00407125" w:rsidRPr="00F54155" w:rsidRDefault="00FA3C33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>Mormaço, 09</w:t>
      </w:r>
      <w:r w:rsidR="00407125"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de </w:t>
      </w: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>setembr</w:t>
      </w:r>
      <w:r w:rsidR="001321C0"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o</w:t>
      </w:r>
      <w:r w:rsidR="00407125"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de 202</w:t>
      </w:r>
      <w:r w:rsidR="001321C0"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5</w:t>
      </w:r>
      <w:r w:rsidR="00407125"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.</w:t>
      </w:r>
    </w:p>
    <w:p w14:paraId="1890825E" w14:textId="77777777" w:rsidR="00407125" w:rsidRDefault="0040712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</w:p>
    <w:p w14:paraId="47173CA2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</w:p>
    <w:p w14:paraId="617DEFC3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</w:p>
    <w:p w14:paraId="3763EEAC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</w:p>
    <w:p w14:paraId="0FC8065E" w14:textId="77777777" w:rsidR="00F54155" w:rsidRP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</w:p>
    <w:p w14:paraId="2AB6B020" w14:textId="77777777" w:rsidR="00407125" w:rsidRPr="00F54155" w:rsidRDefault="00407125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52D2D129" w14:textId="77777777" w:rsidR="001321C0" w:rsidRPr="00F54155" w:rsidRDefault="001321C0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43977F41" w14:textId="41DC52FC" w:rsidR="00407125" w:rsidRPr="00F54155" w:rsidRDefault="001826A4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Mônica Vogl</w:t>
      </w:r>
    </w:p>
    <w:p w14:paraId="69F163D3" w14:textId="11FE81ED" w:rsidR="001826A4" w:rsidRPr="00F54155" w:rsidRDefault="001826A4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Secretaria Municipal da Administração</w:t>
      </w:r>
    </w:p>
    <w:sectPr w:rsidR="001826A4" w:rsidRPr="00F54155" w:rsidSect="00FE7AFD">
      <w:headerReference w:type="default" r:id="rId7"/>
      <w:pgSz w:w="11906" w:h="16838"/>
      <w:pgMar w:top="1560" w:right="1701" w:bottom="1417" w:left="1701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248668" w14:textId="77777777" w:rsidR="00C634D3" w:rsidRDefault="00C634D3" w:rsidP="00FE7AFD">
      <w:pPr>
        <w:spacing w:after="0" w:line="240" w:lineRule="auto"/>
      </w:pPr>
      <w:r>
        <w:separator/>
      </w:r>
    </w:p>
  </w:endnote>
  <w:endnote w:type="continuationSeparator" w:id="0">
    <w:p w14:paraId="51374459" w14:textId="77777777" w:rsidR="00C634D3" w:rsidRDefault="00C634D3" w:rsidP="00FE7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Serif-Bold">
    <w:altName w:val="Segoe Print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1CBE2D" w14:textId="77777777" w:rsidR="00C634D3" w:rsidRDefault="00C634D3" w:rsidP="00FE7AFD">
      <w:pPr>
        <w:spacing w:after="0" w:line="240" w:lineRule="auto"/>
      </w:pPr>
      <w:r>
        <w:separator/>
      </w:r>
    </w:p>
  </w:footnote>
  <w:footnote w:type="continuationSeparator" w:id="0">
    <w:p w14:paraId="3FB31C70" w14:textId="77777777" w:rsidR="00C634D3" w:rsidRDefault="00C634D3" w:rsidP="00FE7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777A2A" w14:textId="1924B57C" w:rsidR="00287079" w:rsidRPr="00FE7AFD" w:rsidRDefault="00287079" w:rsidP="00FE7AFD">
    <w:pPr>
      <w:tabs>
        <w:tab w:val="num" w:pos="-284"/>
      </w:tabs>
      <w:suppressAutoHyphens/>
      <w:spacing w:after="0" w:line="240" w:lineRule="auto"/>
      <w:ind w:left="-284"/>
      <w:jc w:val="center"/>
      <w:outlineLvl w:val="0"/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</w:pPr>
    <w:bookmarkStart w:id="1" w:name="_Hlk163025399"/>
    <w:r w:rsidRPr="0044473C">
      <w:rPr>
        <w:rFonts w:ascii="Calibri" w:eastAsia="Times New Roman" w:hAnsi="Calibri" w:cs="Times New Roman"/>
        <w:noProof/>
        <w:sz w:val="24"/>
        <w:szCs w:val="24"/>
        <w:lang w:eastAsia="pt-BR"/>
      </w:rPr>
      <w:drawing>
        <wp:anchor distT="0" distB="0" distL="114300" distR="114300" simplePos="0" relativeHeight="251662336" behindDoc="0" locked="0" layoutInCell="1" allowOverlap="1" wp14:anchorId="4CA40BBC" wp14:editId="2D0EAAD4">
          <wp:simplePos x="0" y="0"/>
          <wp:positionH relativeFrom="column">
            <wp:posOffset>4810125</wp:posOffset>
          </wp:positionH>
          <wp:positionV relativeFrom="paragraph">
            <wp:posOffset>-240665</wp:posOffset>
          </wp:positionV>
          <wp:extent cx="895350" cy="895350"/>
          <wp:effectExtent l="0" t="0" r="0" b="0"/>
          <wp:wrapNone/>
          <wp:docPr id="143088857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E7AFD">
      <w:rPr>
        <w:rFonts w:ascii="Calibri" w:eastAsia="Times New Roman" w:hAnsi="Calibri" w:cs="Calibri"/>
        <w:noProof/>
        <w:kern w:val="0"/>
        <w:lang w:eastAsia="pt-BR"/>
        <w14:ligatures w14:val="none"/>
      </w:rPr>
      <w:drawing>
        <wp:anchor distT="0" distB="0" distL="0" distR="0" simplePos="0" relativeHeight="251660288" behindDoc="0" locked="0" layoutInCell="1" allowOverlap="1" wp14:anchorId="45FDAC7D" wp14:editId="4FE1F3B6">
          <wp:simplePos x="0" y="0"/>
          <wp:positionH relativeFrom="margin">
            <wp:posOffset>-323850</wp:posOffset>
          </wp:positionH>
          <wp:positionV relativeFrom="paragraph">
            <wp:posOffset>-233680</wp:posOffset>
          </wp:positionV>
          <wp:extent cx="838200" cy="791210"/>
          <wp:effectExtent l="0" t="0" r="0" b="8890"/>
          <wp:wrapNone/>
          <wp:docPr id="1180738954" name="Imagem 11807389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ESTADO DO RIO GRANDE DO SUL</w:t>
    </w:r>
  </w:p>
  <w:p w14:paraId="53963F0D" w14:textId="31D37B0F" w:rsidR="00287079" w:rsidRDefault="00287079" w:rsidP="00FE7AFD">
    <w:pPr>
      <w:tabs>
        <w:tab w:val="num" w:pos="-284"/>
      </w:tabs>
      <w:ind w:left="-284"/>
      <w:jc w:val="center"/>
    </w:pPr>
    <w:r w:rsidRPr="00FE7AFD">
      <w:rPr>
        <w:rFonts w:ascii="Calibri" w:eastAsia="Calibri" w:hAnsi="Calibri" w:cs="Times New Roman"/>
        <w:b/>
        <w:noProof/>
        <w:kern w:val="0"/>
        <w:sz w:val="26"/>
        <w:szCs w:val="26"/>
        <w:lang w:eastAsia="pt-BR"/>
        <w14:ligatures w14:val="none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0511523" wp14:editId="71935173">
              <wp:simplePos x="0" y="0"/>
              <wp:positionH relativeFrom="margin">
                <wp:align>center</wp:align>
              </wp:positionH>
              <wp:positionV relativeFrom="paragraph">
                <wp:posOffset>316230</wp:posOffset>
              </wp:positionV>
              <wp:extent cx="6629400" cy="9591264"/>
              <wp:effectExtent l="0" t="0" r="19050" b="10160"/>
              <wp:wrapNone/>
              <wp:docPr id="2009441806" name="Agrupar 20094418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591264"/>
                        <a:chOff x="621" y="1762"/>
                        <a:chExt cx="10620" cy="14465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351"/>
                          <a:ext cx="9958" cy="8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026A0F" w14:textId="77777777" w:rsidR="00287079" w:rsidRPr="00FE7AFD" w:rsidRDefault="00287079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lang w:val="en-US"/>
                              </w:rPr>
                            </w:pPr>
                            <w:r w:rsidRPr="00FE7AFD">
                              <w:rPr>
                                <w:rFonts w:cs="Calibri"/>
                                <w:lang w:val="en-US"/>
                              </w:rPr>
                              <w:t>AV. WILLIBALDO KOENIG, 864 – FONE 0800 554 3275 - MORMAÇO /RS - CEP 99315-000</w:t>
                            </w:r>
                          </w:p>
                          <w:bookmarkStart w:id="2" w:name="_Hlk183502913"/>
                          <w:p w14:paraId="57ABB117" w14:textId="77777777" w:rsidR="00287079" w:rsidRPr="00FE7AFD" w:rsidRDefault="00287079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instrText>HYPERLINK "http://www.mormaco.rs.gov.br"</w:instrTex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Pr="006C46AE">
                              <w:rPr>
                                <w:rStyle w:val="Hyperlink1"/>
                                <w:rFonts w:ascii="Calibri" w:eastAsia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www.mormaco.rs.gov.br</w: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Calibri" w:eastAsia="Calibri" w:hAnsi="Calibri"/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bookmarkEnd w:id="2"/>
                            <w:r w:rsidRPr="00FE7AFD"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  <w:t>– e-mail: gabinete@mormaco.rs.gov.br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511523" id="Agrupar 2009441806" o:spid="_x0000_s1026" style="position:absolute;left:0;text-align:left;margin-left:0;margin-top:24.9pt;width:522pt;height:755.2pt;z-index:-251657216;mso-position-horizontal:center;mso-position-horizontal-relative:margin" coordorigin="621,1762" coordsize="10620,1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">
              <v:roundrect id="AutoShape 3" o:spid="_x0000_s1027" style="position:absolute;left:621;top:1805;width:10620;height:14040;visibility:visible;mso-wrap-style:square;v-text-anchor:top" arcsize="63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H9OMcA&#10;AADjAAAADwAAAGRycy9kb3ducmV2LnhtbERPX2vCMBB/F/Ydwg32pukq2tkZZQyVvck6Efd2NGdT&#10;1lxKk9X67RdB2OP9/t9yPdhG9NT52rGC50kCgrh0uuZKweFrO34B4QOyxsYxKbiSh/XqYbTEXLsL&#10;f1JfhErEEPY5KjAhtLmUvjRk0U9cSxy5s+sshnh2ldQdXmK4bWSaJHNpsebYYLCld0PlT/FrFcjd&#10;wW6y/js1p2O2uG7Sc6H9Xqmnx+HtFUSgIfyL7+4PHecvklk2m6bZFG4/RQDk6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h/TjHAAAA4wAAAA8AAAAAAAAAAAAAAAAAmAIAAGRy&#10;cy9kb3ducmV2LnhtbFBLBQYAAAAABAAEAPUAAACMAw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351;width:9958;height: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nQU8sA&#10;AADjAAAADwAAAGRycy9kb3ducmV2LnhtbESPzU7DQAyE70i8w8pIXBDd/CgIhW6rqioq1xYu3Kys&#10;m0RkvUl226R9enxA4mjPeObzcj27Tl1oDK1nA+kiAUVcedtybeDr8/35FVSIyBY7z2TgSgHWq/u7&#10;JZbWT3ygyzHWSkI4lGigibEvtQ5VQw7DwvfEop386DDKONbajjhJuOt0liQv2mHL0tBgT9uGqp/j&#10;2Rnw0+7qPA1J9vR9c/vtZjicssGYx4d58wYq0hz/zX/XH1bwizTNiyLPBVp+kgXo1S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ARKdBTywAAAOMAAAAPAAAAAAAAAAAAAAAAAJgC&#10;AABkcnMvZG93bnJldi54bWxQSwUGAAAAAAQABAD1AAAAkAMAAAAA&#10;" strokecolor="white">
                <v:textbox>
                  <w:txbxContent>
                    <w:p w14:paraId="60026A0F" w14:textId="77777777" w:rsidR="00287079" w:rsidRPr="00FE7AFD" w:rsidRDefault="00287079" w:rsidP="00FE7AFD">
                      <w:pPr>
                        <w:spacing w:after="0"/>
                        <w:jc w:val="center"/>
                        <w:rPr>
                          <w:rFonts w:cs="Calibri"/>
                          <w:lang w:val="en-US"/>
                        </w:rPr>
                      </w:pPr>
                      <w:r w:rsidRPr="00FE7AFD">
                        <w:rPr>
                          <w:rFonts w:cs="Calibri"/>
                          <w:lang w:val="en-US"/>
                        </w:rPr>
                        <w:t>AV. WILLIBALDO KOENIG, 864 – FONE 0800 554 3275 - MORMAÇO /RS - CEP 99315-000</w:t>
                      </w:r>
                    </w:p>
                    <w:bookmarkStart w:id="3" w:name="_Hlk183502913"/>
                    <w:p w14:paraId="57ABB117" w14:textId="77777777" w:rsidR="00287079" w:rsidRPr="00FE7AFD" w:rsidRDefault="00287079" w:rsidP="00FE7AFD">
                      <w:pPr>
                        <w:spacing w:after="0"/>
                        <w:jc w:val="center"/>
                        <w:rPr>
                          <w:rFonts w:cs="Calibri"/>
                          <w:b/>
                          <w:sz w:val="18"/>
                          <w:szCs w:val="18"/>
                        </w:rPr>
                      </w:pP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begin"/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instrText>HYPERLINK "http://www.mormaco.rs.gov.br"</w:instrTex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separate"/>
                      </w:r>
                      <w:r w:rsidRPr="006C46AE">
                        <w:rPr>
                          <w:rStyle w:val="Hyperlink1"/>
                          <w:rFonts w:ascii="Calibri" w:eastAsia="Calibri" w:hAnsi="Calibri"/>
                          <w:b/>
                          <w:bCs/>
                          <w:sz w:val="18"/>
                          <w:szCs w:val="18"/>
                        </w:rPr>
                        <w:t>www.mormaco.rs.gov.br</w: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Calibri" w:eastAsia="Calibri" w:hAnsi="Calibri"/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bookmarkEnd w:id="3"/>
                      <w:r w:rsidRPr="00FE7AFD">
                        <w:rPr>
                          <w:rFonts w:cs="Calibri"/>
                          <w:b/>
                          <w:sz w:val="18"/>
                          <w:szCs w:val="18"/>
                        </w:rPr>
                        <w:t>– e-mail: gabinete@mormaco.rs.gov.br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/gW8cA&#10;AADjAAAADwAAAGRycy9kb3ducmV2LnhtbERPT0/CMBS/k/gdmmfiDVp0GDPpFsUZPHBAwPtL+9wW&#10;19dlrTD49NbExOP7/X/LcnSdONIQWs8a5jMFgth423Kt4bB/nT6ACBHZYueZNJwpQFlcTZaYW3/i&#10;dzruYi1SCIccNTQx9rmUwTTkMMx8T5y4Tz84jOkcamkHPKVw18lbpe6lw5ZTQ4M9rRoyX7tvp2GL&#10;+LK9rI15rs6brKLVR0W+0/rmenx6BBFpjP/iP/ebTfOzucruFmqRwe9PCQBZ/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wf4FvHAAAA4wAAAA8AAAAAAAAAAAAAAAAAmAIAAGRy&#10;cy9kb3ducmV2LnhtbFBLBQYAAAAABAAEAPUAAACMAwAAAAA=&#10;" strokecolor="white"/>
              <w10:wrap anchorx="margin"/>
            </v:group>
          </w:pict>
        </mc:Fallback>
      </mc:AlternateConten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PREFEITURA</w:t>
    </w:r>
    <w:r w:rsidRPr="00FE7AFD">
      <w:rPr>
        <w:rFonts w:ascii="Calibri" w:eastAsia="Times New Roman" w:hAnsi="Calibri" w:cs="Calibri"/>
        <w:b/>
        <w:bCs/>
        <w:spacing w:val="-6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MUNICIPAL</w:t>
    </w:r>
    <w:r w:rsidRPr="00FE7AFD">
      <w:rPr>
        <w:rFonts w:ascii="Calibri" w:eastAsia="Times New Roman" w:hAnsi="Calibri" w:cs="Calibri"/>
        <w:b/>
        <w:bCs/>
        <w:spacing w:val="-7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DE</w:t>
    </w:r>
    <w:r w:rsidRPr="00FE7AFD">
      <w:rPr>
        <w:rFonts w:ascii="Calibri" w:eastAsia="Times New Roman" w:hAnsi="Calibri" w:cs="Calibri"/>
        <w:b/>
        <w:bCs/>
        <w:spacing w:val="-4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MORMAÇO</w:t>
    </w:r>
    <w:bookmarkEnd w:id="1"/>
  </w:p>
  <w:p w14:paraId="20F6BBAF" w14:textId="77777777" w:rsidR="00287079" w:rsidRDefault="0028707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77458"/>
    <w:multiLevelType w:val="multilevel"/>
    <w:tmpl w:val="54E8A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8762AE"/>
    <w:multiLevelType w:val="multilevel"/>
    <w:tmpl w:val="F5FA4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B3262A"/>
    <w:multiLevelType w:val="multilevel"/>
    <w:tmpl w:val="CA025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C57FFB"/>
    <w:multiLevelType w:val="multilevel"/>
    <w:tmpl w:val="2068A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5060E1"/>
    <w:multiLevelType w:val="multilevel"/>
    <w:tmpl w:val="A3EAC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BA526A"/>
    <w:multiLevelType w:val="multilevel"/>
    <w:tmpl w:val="C3FE8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AE0012"/>
    <w:multiLevelType w:val="multilevel"/>
    <w:tmpl w:val="C660F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C969EE"/>
    <w:multiLevelType w:val="multilevel"/>
    <w:tmpl w:val="3A682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796B2E"/>
    <w:multiLevelType w:val="multilevel"/>
    <w:tmpl w:val="4476F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1374F5"/>
    <w:multiLevelType w:val="multilevel"/>
    <w:tmpl w:val="69905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4726E8"/>
    <w:multiLevelType w:val="multilevel"/>
    <w:tmpl w:val="B1129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BF3748"/>
    <w:multiLevelType w:val="multilevel"/>
    <w:tmpl w:val="F4703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06E4AF1"/>
    <w:multiLevelType w:val="multilevel"/>
    <w:tmpl w:val="A0C88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69117A"/>
    <w:multiLevelType w:val="multilevel"/>
    <w:tmpl w:val="54D26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36B52C6"/>
    <w:multiLevelType w:val="multilevel"/>
    <w:tmpl w:val="92EE4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B3926EF"/>
    <w:multiLevelType w:val="multilevel"/>
    <w:tmpl w:val="CBF40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CC22F2C"/>
    <w:multiLevelType w:val="multilevel"/>
    <w:tmpl w:val="DEB20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64D3992"/>
    <w:multiLevelType w:val="multilevel"/>
    <w:tmpl w:val="AAE0D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F095D65"/>
    <w:multiLevelType w:val="multilevel"/>
    <w:tmpl w:val="7FC8B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F095FBB"/>
    <w:multiLevelType w:val="multilevel"/>
    <w:tmpl w:val="B2F27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8"/>
  </w:num>
  <w:num w:numId="3">
    <w:abstractNumId w:val="9"/>
  </w:num>
  <w:num w:numId="4">
    <w:abstractNumId w:val="16"/>
  </w:num>
  <w:num w:numId="5">
    <w:abstractNumId w:val="13"/>
  </w:num>
  <w:num w:numId="6">
    <w:abstractNumId w:val="14"/>
  </w:num>
  <w:num w:numId="7">
    <w:abstractNumId w:val="19"/>
  </w:num>
  <w:num w:numId="8">
    <w:abstractNumId w:val="0"/>
  </w:num>
  <w:num w:numId="9">
    <w:abstractNumId w:val="17"/>
  </w:num>
  <w:num w:numId="10">
    <w:abstractNumId w:val="3"/>
  </w:num>
  <w:num w:numId="11">
    <w:abstractNumId w:val="12"/>
  </w:num>
  <w:num w:numId="12">
    <w:abstractNumId w:val="6"/>
  </w:num>
  <w:num w:numId="13">
    <w:abstractNumId w:val="11"/>
  </w:num>
  <w:num w:numId="14">
    <w:abstractNumId w:val="18"/>
  </w:num>
  <w:num w:numId="15">
    <w:abstractNumId w:val="15"/>
  </w:num>
  <w:num w:numId="16">
    <w:abstractNumId w:val="5"/>
  </w:num>
  <w:num w:numId="17">
    <w:abstractNumId w:val="10"/>
  </w:num>
  <w:num w:numId="18">
    <w:abstractNumId w:val="2"/>
  </w:num>
  <w:num w:numId="19">
    <w:abstractNumId w:val="7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AFD"/>
    <w:rsid w:val="00010691"/>
    <w:rsid w:val="00043EB4"/>
    <w:rsid w:val="000659FC"/>
    <w:rsid w:val="000B5993"/>
    <w:rsid w:val="001321C0"/>
    <w:rsid w:val="00137772"/>
    <w:rsid w:val="00160DFF"/>
    <w:rsid w:val="001826A4"/>
    <w:rsid w:val="001A32C2"/>
    <w:rsid w:val="00234C40"/>
    <w:rsid w:val="002521F3"/>
    <w:rsid w:val="00287079"/>
    <w:rsid w:val="002872FB"/>
    <w:rsid w:val="0029442B"/>
    <w:rsid w:val="002B654D"/>
    <w:rsid w:val="002C73AA"/>
    <w:rsid w:val="002E1489"/>
    <w:rsid w:val="002F16E2"/>
    <w:rsid w:val="003878D6"/>
    <w:rsid w:val="003B5377"/>
    <w:rsid w:val="003F1509"/>
    <w:rsid w:val="00407125"/>
    <w:rsid w:val="00407D42"/>
    <w:rsid w:val="00425174"/>
    <w:rsid w:val="0044473C"/>
    <w:rsid w:val="00475CE2"/>
    <w:rsid w:val="004F1D56"/>
    <w:rsid w:val="00561931"/>
    <w:rsid w:val="00673F38"/>
    <w:rsid w:val="006D0E55"/>
    <w:rsid w:val="006E0D93"/>
    <w:rsid w:val="00711BBC"/>
    <w:rsid w:val="00764D41"/>
    <w:rsid w:val="00790656"/>
    <w:rsid w:val="007A221A"/>
    <w:rsid w:val="007C6934"/>
    <w:rsid w:val="008056FF"/>
    <w:rsid w:val="00811E64"/>
    <w:rsid w:val="008611D8"/>
    <w:rsid w:val="008A2262"/>
    <w:rsid w:val="008A4A86"/>
    <w:rsid w:val="008D1154"/>
    <w:rsid w:val="0093405B"/>
    <w:rsid w:val="00954A2D"/>
    <w:rsid w:val="00A20F83"/>
    <w:rsid w:val="00A52C1E"/>
    <w:rsid w:val="00A620AC"/>
    <w:rsid w:val="00B02141"/>
    <w:rsid w:val="00B07639"/>
    <w:rsid w:val="00B44672"/>
    <w:rsid w:val="00BD022F"/>
    <w:rsid w:val="00BE13A9"/>
    <w:rsid w:val="00C634D3"/>
    <w:rsid w:val="00C8464C"/>
    <w:rsid w:val="00DF289C"/>
    <w:rsid w:val="00E5216D"/>
    <w:rsid w:val="00E84619"/>
    <w:rsid w:val="00EF5042"/>
    <w:rsid w:val="00F362D1"/>
    <w:rsid w:val="00F37A9B"/>
    <w:rsid w:val="00F43D95"/>
    <w:rsid w:val="00F46285"/>
    <w:rsid w:val="00F54155"/>
    <w:rsid w:val="00FA3C33"/>
    <w:rsid w:val="00FE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6D39B4"/>
  <w15:chartTrackingRefBased/>
  <w15:docId w15:val="{84BBF52C-8A3C-4736-A9CD-DA3AAEA10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7A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E7A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E7A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E7A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E7A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E7A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7A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E7A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E7A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7A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E7A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7A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7A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7AF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E7A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7AF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E7A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E7A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E7A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E7A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7A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E7A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E7A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E7AF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E7AF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E7AF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E7A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E7AF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E7AFD"/>
    <w:rPr>
      <w:b/>
      <w:bCs/>
      <w:smallCaps/>
      <w:color w:val="2F5496" w:themeColor="accent1" w:themeShade="BF"/>
      <w:spacing w:val="5"/>
    </w:rPr>
  </w:style>
  <w:style w:type="character" w:customStyle="1" w:styleId="Hyperlink1">
    <w:name w:val="Hyperlink1"/>
    <w:basedOn w:val="Fontepargpadro"/>
    <w:uiPriority w:val="99"/>
    <w:unhideWhenUsed/>
    <w:rsid w:val="00FE7AFD"/>
    <w:rPr>
      <w:color w:val="0563C1"/>
      <w:u w:val="single"/>
    </w:rPr>
  </w:style>
  <w:style w:type="character" w:styleId="Hyperlink">
    <w:name w:val="Hyperlink"/>
    <w:basedOn w:val="Fontepargpadro"/>
    <w:uiPriority w:val="99"/>
    <w:semiHidden/>
    <w:unhideWhenUsed/>
    <w:rsid w:val="00FE7AFD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7AFD"/>
  </w:style>
  <w:style w:type="paragraph" w:styleId="Rodap">
    <w:name w:val="footer"/>
    <w:basedOn w:val="Normal"/>
    <w:link w:val="Rodap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7AFD"/>
  </w:style>
  <w:style w:type="character" w:styleId="Forte">
    <w:name w:val="Strong"/>
    <w:basedOn w:val="Fontepargpadro"/>
    <w:uiPriority w:val="22"/>
    <w:qFormat/>
    <w:rsid w:val="0040712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A226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8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7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1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6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29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7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5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1895</Words>
  <Characters>10237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Genaro Batista</dc:creator>
  <cp:keywords/>
  <dc:description/>
  <cp:lastModifiedBy>User</cp:lastModifiedBy>
  <cp:revision>3</cp:revision>
  <dcterms:created xsi:type="dcterms:W3CDTF">2025-09-15T19:49:00Z</dcterms:created>
  <dcterms:modified xsi:type="dcterms:W3CDTF">2025-09-16T18:43:00Z</dcterms:modified>
</cp:coreProperties>
</file>