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0DFEC4" w14:textId="034DB086" w:rsidR="003359DD" w:rsidRDefault="003359DD" w:rsidP="00B016EF">
      <w:pPr>
        <w:spacing w:after="0" w:line="360" w:lineRule="auto"/>
        <w:jc w:val="center"/>
        <w:rPr>
          <w:rFonts w:ascii="Arial" w:hAnsi="Arial" w:cs="Arial"/>
          <w:b/>
          <w:sz w:val="24"/>
          <w:szCs w:val="24"/>
        </w:rPr>
      </w:pPr>
      <w:r w:rsidRPr="00B016EF">
        <w:rPr>
          <w:rFonts w:ascii="Arial" w:hAnsi="Arial" w:cs="Arial"/>
          <w:b/>
          <w:sz w:val="24"/>
          <w:szCs w:val="24"/>
        </w:rPr>
        <w:t xml:space="preserve">CONTRATO Nº </w:t>
      </w:r>
      <w:r w:rsidR="00130B04">
        <w:rPr>
          <w:rFonts w:ascii="Arial" w:hAnsi="Arial" w:cs="Arial"/>
          <w:b/>
          <w:sz w:val="24"/>
          <w:szCs w:val="24"/>
        </w:rPr>
        <w:t>80/2026</w:t>
      </w:r>
    </w:p>
    <w:p w14:paraId="516A1247" w14:textId="6D4C0B3A" w:rsidR="00191081" w:rsidRDefault="00191081" w:rsidP="00B016EF">
      <w:pPr>
        <w:spacing w:after="0" w:line="360" w:lineRule="auto"/>
        <w:jc w:val="center"/>
        <w:rPr>
          <w:rFonts w:ascii="Arial" w:hAnsi="Arial" w:cs="Arial"/>
          <w:b/>
          <w:sz w:val="24"/>
          <w:szCs w:val="24"/>
        </w:rPr>
      </w:pPr>
    </w:p>
    <w:p w14:paraId="029A41FA" w14:textId="77423DCF" w:rsidR="00191081" w:rsidRDefault="00191081" w:rsidP="00E340BE">
      <w:pPr>
        <w:spacing w:after="0" w:line="240" w:lineRule="auto"/>
        <w:ind w:left="2268"/>
        <w:jc w:val="both"/>
        <w:rPr>
          <w:rFonts w:ascii="Arial" w:hAnsi="Arial" w:cs="Arial"/>
          <w:sz w:val="24"/>
          <w:szCs w:val="24"/>
        </w:rPr>
      </w:pPr>
      <w:r>
        <w:rPr>
          <w:rFonts w:ascii="Arial" w:hAnsi="Arial" w:cs="Arial"/>
          <w:b/>
          <w:sz w:val="24"/>
          <w:szCs w:val="24"/>
        </w:rPr>
        <w:t xml:space="preserve">CONTRATAÇÃO DE EMPRESA PARA </w:t>
      </w:r>
      <w:r w:rsidRPr="00191081">
        <w:rPr>
          <w:rFonts w:ascii="Arial" w:hAnsi="Arial" w:cs="Arial"/>
          <w:b/>
          <w:sz w:val="24"/>
          <w:szCs w:val="24"/>
        </w:rPr>
        <w:t>FORNECIMENTO DE RECURSOS DE TECNOLOGIA DA INFORMAÇÃO, VISANDO À PROMOÇÃO E DIVULGAÇÃO DE LEILÃO PÚBLICO POR MEIO DE PLATAFORMA DE TRANSAÇÃO VIA WEB, PARA VENDA DE BENS</w:t>
      </w:r>
      <w:r w:rsidRPr="00CB291B">
        <w:rPr>
          <w:rFonts w:ascii="Arial" w:hAnsi="Arial" w:cs="Arial"/>
          <w:b/>
          <w:sz w:val="24"/>
          <w:szCs w:val="24"/>
        </w:rPr>
        <w:t xml:space="preserve">, ATRAVÉS DE LICITAÇÃO COMPARTILHADA DE </w:t>
      </w:r>
      <w:r w:rsidR="00CB291B" w:rsidRPr="00CB291B">
        <w:rPr>
          <w:rFonts w:ascii="Arial" w:hAnsi="Arial" w:cs="Arial"/>
          <w:b/>
          <w:sz w:val="24"/>
          <w:szCs w:val="24"/>
        </w:rPr>
        <w:t>CONCORRÊNCIA ELETRÔNICA</w:t>
      </w:r>
      <w:r w:rsidRPr="00CB291B">
        <w:rPr>
          <w:rFonts w:ascii="Arial" w:hAnsi="Arial" w:cs="Arial"/>
          <w:b/>
          <w:sz w:val="24"/>
          <w:szCs w:val="24"/>
        </w:rPr>
        <w:t xml:space="preserve"> </w:t>
      </w:r>
      <w:r w:rsidR="00CB291B" w:rsidRPr="00CB291B">
        <w:rPr>
          <w:rFonts w:ascii="Arial" w:hAnsi="Arial" w:cs="Arial"/>
          <w:b/>
          <w:sz w:val="24"/>
          <w:szCs w:val="24"/>
        </w:rPr>
        <w:t xml:space="preserve">01/2025 DO CONSÓRCIO </w:t>
      </w:r>
      <w:r w:rsidR="00E340BE">
        <w:rPr>
          <w:rFonts w:ascii="Arial" w:hAnsi="Arial" w:cs="Arial"/>
          <w:b/>
          <w:sz w:val="24"/>
          <w:szCs w:val="24"/>
        </w:rPr>
        <w:t>INTERMUNICIPAL</w:t>
      </w:r>
      <w:r w:rsidR="00CB291B" w:rsidRPr="00CB291B">
        <w:rPr>
          <w:rFonts w:ascii="Arial" w:hAnsi="Arial" w:cs="Arial"/>
          <w:b/>
          <w:sz w:val="24"/>
          <w:szCs w:val="24"/>
        </w:rPr>
        <w:t xml:space="preserve"> DO MÉDIO ALTO URUGUAI – CIMAU</w:t>
      </w:r>
      <w:r w:rsidRPr="00CB291B">
        <w:rPr>
          <w:rFonts w:ascii="Arial" w:hAnsi="Arial" w:cs="Arial"/>
          <w:b/>
          <w:sz w:val="24"/>
          <w:szCs w:val="24"/>
        </w:rPr>
        <w:t>.</w:t>
      </w:r>
    </w:p>
    <w:p w14:paraId="1D0F2A2B" w14:textId="14CCD5F6" w:rsidR="00B016EF" w:rsidRPr="00B016EF" w:rsidRDefault="00B016EF" w:rsidP="00D74F3D">
      <w:pPr>
        <w:spacing w:after="0" w:line="360" w:lineRule="auto"/>
        <w:rPr>
          <w:rFonts w:ascii="Arial" w:hAnsi="Arial" w:cs="Arial"/>
          <w:b/>
          <w:sz w:val="24"/>
          <w:szCs w:val="24"/>
        </w:rPr>
      </w:pPr>
    </w:p>
    <w:p w14:paraId="4EF37A52" w14:textId="5FF61ACC" w:rsidR="00381BED" w:rsidRPr="00B016EF" w:rsidRDefault="003359DD" w:rsidP="00B016EF">
      <w:pPr>
        <w:spacing w:after="0" w:line="360" w:lineRule="auto"/>
        <w:jc w:val="both"/>
        <w:rPr>
          <w:rFonts w:ascii="Arial" w:hAnsi="Arial" w:cs="Arial"/>
          <w:sz w:val="24"/>
          <w:szCs w:val="24"/>
        </w:rPr>
      </w:pPr>
      <w:r w:rsidRPr="00B016EF">
        <w:rPr>
          <w:rFonts w:ascii="Arial" w:hAnsi="Arial" w:cs="Arial"/>
          <w:sz w:val="24"/>
          <w:szCs w:val="24"/>
        </w:rPr>
        <w:t xml:space="preserve">Contrato que entre si celebram o </w:t>
      </w:r>
      <w:r w:rsidRPr="00B016EF">
        <w:rPr>
          <w:rFonts w:ascii="Arial" w:hAnsi="Arial" w:cs="Arial"/>
          <w:b/>
          <w:sz w:val="24"/>
          <w:szCs w:val="24"/>
        </w:rPr>
        <w:t xml:space="preserve">MUNICÍPIO </w:t>
      </w:r>
      <w:r w:rsidR="00B016EF" w:rsidRPr="00B016EF">
        <w:rPr>
          <w:rFonts w:ascii="Arial" w:hAnsi="Arial" w:cs="Arial"/>
          <w:b/>
          <w:sz w:val="24"/>
          <w:szCs w:val="24"/>
        </w:rPr>
        <w:t>MUNICIPIO DE PLANALTO/RS</w:t>
      </w:r>
      <w:r w:rsidR="00B016EF" w:rsidRPr="00B016EF">
        <w:rPr>
          <w:rFonts w:ascii="Arial" w:hAnsi="Arial" w:cs="Arial"/>
          <w:sz w:val="24"/>
          <w:szCs w:val="24"/>
        </w:rPr>
        <w:t>, pessoa jurídica de direito público, inscrita no CNPJ 87.612.891/0001-15, com endereço na Rua Humberto de Campos, nº 732, bairro Centro em Planalto/RS, neste ato representada pelo Prefeito Municipal, Sr.</w:t>
      </w:r>
      <w:r w:rsidR="00B016EF" w:rsidRPr="00B016EF">
        <w:rPr>
          <w:rFonts w:ascii="Arial" w:hAnsi="Arial" w:cs="Arial"/>
          <w:b/>
          <w:sz w:val="24"/>
          <w:szCs w:val="24"/>
        </w:rPr>
        <w:t xml:space="preserve"> CRISTIANO GNOATTO</w:t>
      </w:r>
      <w:r w:rsidR="00B016EF" w:rsidRPr="00B016EF">
        <w:rPr>
          <w:rFonts w:ascii="Arial" w:hAnsi="Arial" w:cs="Arial"/>
          <w:sz w:val="24"/>
          <w:szCs w:val="24"/>
        </w:rPr>
        <w:t>, inscrito no CPF sob o nº 636.783.570-91</w:t>
      </w:r>
      <w:r w:rsidRPr="00B016EF">
        <w:rPr>
          <w:rFonts w:ascii="Arial" w:hAnsi="Arial" w:cs="Arial"/>
          <w:sz w:val="24"/>
          <w:szCs w:val="24"/>
        </w:rPr>
        <w:t xml:space="preserve">, doravante denominado </w:t>
      </w:r>
      <w:r w:rsidRPr="00B016EF">
        <w:rPr>
          <w:rFonts w:ascii="Arial" w:hAnsi="Arial" w:cs="Arial"/>
          <w:b/>
          <w:sz w:val="24"/>
          <w:szCs w:val="24"/>
        </w:rPr>
        <w:t>CONTRATANTE</w:t>
      </w:r>
      <w:r w:rsidRPr="00B016EF">
        <w:rPr>
          <w:rFonts w:ascii="Arial" w:hAnsi="Arial" w:cs="Arial"/>
          <w:sz w:val="24"/>
          <w:szCs w:val="24"/>
        </w:rPr>
        <w:t xml:space="preserve"> e de outro lado, a empresa </w:t>
      </w:r>
      <w:r w:rsidRPr="00B016EF">
        <w:rPr>
          <w:rFonts w:ascii="Arial" w:hAnsi="Arial" w:cs="Arial"/>
          <w:b/>
          <w:sz w:val="24"/>
          <w:szCs w:val="24"/>
        </w:rPr>
        <w:t>ECKERT TECNOLOGIA E ASSESSORIA LTDA</w:t>
      </w:r>
      <w:r w:rsidRPr="00B016EF">
        <w:rPr>
          <w:rFonts w:ascii="Arial" w:hAnsi="Arial" w:cs="Arial"/>
          <w:sz w:val="24"/>
          <w:szCs w:val="24"/>
        </w:rPr>
        <w:t>, pessoa jurídica de direito privado, inscrita no CNPJ sob n.º</w:t>
      </w:r>
      <w:r w:rsidR="00E547C8" w:rsidRPr="00B016EF">
        <w:rPr>
          <w:rFonts w:ascii="Arial" w:hAnsi="Arial" w:cs="Arial"/>
          <w:sz w:val="24"/>
          <w:szCs w:val="24"/>
        </w:rPr>
        <w:t xml:space="preserve"> </w:t>
      </w:r>
      <w:r w:rsidRPr="00B016EF">
        <w:rPr>
          <w:rFonts w:ascii="Arial" w:hAnsi="Arial" w:cs="Arial"/>
          <w:sz w:val="24"/>
          <w:szCs w:val="24"/>
        </w:rPr>
        <w:t>13.650.631/0001-06, com sede na Rua Princesa Isabel, Sala 01, Centro, na cidade de Maravilha, Estado de Santa Catarina, neste ato representad</w:t>
      </w:r>
      <w:r w:rsidR="00352A32">
        <w:rPr>
          <w:rFonts w:ascii="Arial" w:hAnsi="Arial" w:cs="Arial"/>
          <w:sz w:val="24"/>
          <w:szCs w:val="24"/>
        </w:rPr>
        <w:t xml:space="preserve">a </w:t>
      </w:r>
      <w:bookmarkStart w:id="0" w:name="_GoBack"/>
      <w:r w:rsidR="00352A32" w:rsidRPr="00352A32">
        <w:rPr>
          <w:rFonts w:ascii="Arial" w:hAnsi="Arial" w:cs="Arial"/>
          <w:sz w:val="24"/>
          <w:szCs w:val="24"/>
        </w:rPr>
        <w:t xml:space="preserve">pela representante legal Sra. Márcia Borba </w:t>
      </w:r>
      <w:proofErr w:type="spellStart"/>
      <w:r w:rsidR="00352A32" w:rsidRPr="00352A32">
        <w:rPr>
          <w:rFonts w:ascii="Arial" w:hAnsi="Arial" w:cs="Arial"/>
          <w:sz w:val="24"/>
          <w:szCs w:val="24"/>
        </w:rPr>
        <w:t>Eckert</w:t>
      </w:r>
      <w:proofErr w:type="spellEnd"/>
      <w:r w:rsidR="00352A32" w:rsidRPr="00352A32">
        <w:rPr>
          <w:rFonts w:ascii="Arial" w:hAnsi="Arial" w:cs="Arial"/>
          <w:sz w:val="24"/>
          <w:szCs w:val="24"/>
        </w:rPr>
        <w:t>, Brasileira, maior, residente e domiciliada no Município de Maravilha/SC</w:t>
      </w:r>
      <w:r w:rsidRPr="00352A32">
        <w:rPr>
          <w:rFonts w:ascii="Arial" w:hAnsi="Arial" w:cs="Arial"/>
          <w:sz w:val="24"/>
          <w:szCs w:val="24"/>
        </w:rPr>
        <w:t>,</w:t>
      </w:r>
      <w:bookmarkEnd w:id="0"/>
      <w:r w:rsidRPr="00B016EF">
        <w:rPr>
          <w:rFonts w:ascii="Arial" w:hAnsi="Arial" w:cs="Arial"/>
          <w:sz w:val="24"/>
          <w:szCs w:val="24"/>
        </w:rPr>
        <w:t xml:space="preserve"> doravante denominada simplesmente </w:t>
      </w:r>
      <w:r w:rsidRPr="00B016EF">
        <w:rPr>
          <w:rFonts w:ascii="Arial" w:hAnsi="Arial" w:cs="Arial"/>
          <w:b/>
          <w:sz w:val="24"/>
          <w:szCs w:val="24"/>
        </w:rPr>
        <w:t>CONTRATADA</w:t>
      </w:r>
      <w:r w:rsidRPr="00B016EF">
        <w:rPr>
          <w:rFonts w:ascii="Arial" w:hAnsi="Arial" w:cs="Arial"/>
          <w:sz w:val="24"/>
          <w:szCs w:val="24"/>
        </w:rPr>
        <w:t xml:space="preserve">, e o </w:t>
      </w:r>
      <w:r w:rsidRPr="00B016EF">
        <w:rPr>
          <w:rFonts w:ascii="Arial" w:hAnsi="Arial" w:cs="Arial"/>
          <w:b/>
          <w:sz w:val="24"/>
          <w:szCs w:val="24"/>
        </w:rPr>
        <w:t>CONSÓRCIO</w:t>
      </w:r>
      <w:r w:rsidR="00E547C8" w:rsidRPr="00B016EF">
        <w:rPr>
          <w:rFonts w:ascii="Arial" w:hAnsi="Arial" w:cs="Arial"/>
          <w:b/>
          <w:sz w:val="24"/>
          <w:szCs w:val="24"/>
        </w:rPr>
        <w:t xml:space="preserve"> INTERMUNICIPAL DO MÉDIO ALTO URUGUAI </w:t>
      </w:r>
      <w:r w:rsidR="00E340BE">
        <w:rPr>
          <w:rFonts w:ascii="Arial" w:hAnsi="Arial" w:cs="Arial"/>
          <w:b/>
          <w:sz w:val="24"/>
          <w:szCs w:val="24"/>
        </w:rPr>
        <w:t>–</w:t>
      </w:r>
      <w:r w:rsidR="00E547C8" w:rsidRPr="00B016EF">
        <w:rPr>
          <w:rFonts w:ascii="Arial" w:hAnsi="Arial" w:cs="Arial"/>
          <w:b/>
          <w:sz w:val="24"/>
          <w:szCs w:val="24"/>
        </w:rPr>
        <w:t xml:space="preserve"> CIMAU</w:t>
      </w:r>
      <w:r w:rsidRPr="00B016EF">
        <w:rPr>
          <w:rFonts w:ascii="Arial" w:hAnsi="Arial" w:cs="Arial"/>
          <w:sz w:val="24"/>
          <w:szCs w:val="24"/>
        </w:rPr>
        <w:t xml:space="preserve">, </w:t>
      </w:r>
      <w:r w:rsidR="00E547C8" w:rsidRPr="00B016EF">
        <w:rPr>
          <w:rFonts w:ascii="Arial" w:hAnsi="Arial" w:cs="Arial"/>
          <w:sz w:val="24"/>
          <w:szCs w:val="24"/>
        </w:rPr>
        <w:t>pessoa jurídica de direito público, inscrito no CNPJ sob o nº 02.493.318/0001-87, com sede na Rua Piratini, nº 139, Bairro Piratini, CEP: 98.360-000, na cidade de Rodeio Bonito, Estado do Rio Grande do Sul</w:t>
      </w:r>
      <w:r w:rsidRPr="00B016EF">
        <w:rPr>
          <w:rFonts w:ascii="Arial" w:hAnsi="Arial" w:cs="Arial"/>
          <w:sz w:val="24"/>
          <w:szCs w:val="24"/>
        </w:rPr>
        <w:t xml:space="preserve">, doravante denominado </w:t>
      </w:r>
      <w:r w:rsidR="00E547C8" w:rsidRPr="00B016EF">
        <w:rPr>
          <w:rFonts w:ascii="Arial" w:hAnsi="Arial" w:cs="Arial"/>
          <w:b/>
          <w:sz w:val="24"/>
          <w:szCs w:val="24"/>
        </w:rPr>
        <w:t>ÓRGÃO GERENCIADOR</w:t>
      </w:r>
      <w:r w:rsidRPr="00B016EF">
        <w:rPr>
          <w:rFonts w:ascii="Arial" w:hAnsi="Arial" w:cs="Arial"/>
          <w:sz w:val="24"/>
          <w:szCs w:val="24"/>
        </w:rPr>
        <w:t xml:space="preserve">, decorrente do </w:t>
      </w:r>
      <w:r w:rsidR="00E547C8" w:rsidRPr="00B016EF">
        <w:rPr>
          <w:rFonts w:ascii="Arial" w:hAnsi="Arial" w:cs="Arial"/>
          <w:sz w:val="24"/>
          <w:szCs w:val="24"/>
        </w:rPr>
        <w:t xml:space="preserve">Processo Administrativo Licitatório Eletrônico nº 11/2025 </w:t>
      </w:r>
      <w:r w:rsidRPr="00B016EF">
        <w:rPr>
          <w:rFonts w:ascii="Arial" w:hAnsi="Arial" w:cs="Arial"/>
          <w:sz w:val="24"/>
          <w:szCs w:val="24"/>
        </w:rPr>
        <w:t>– C</w:t>
      </w:r>
      <w:r w:rsidR="00E547C8" w:rsidRPr="00B016EF">
        <w:rPr>
          <w:rFonts w:ascii="Arial" w:hAnsi="Arial" w:cs="Arial"/>
          <w:sz w:val="24"/>
          <w:szCs w:val="24"/>
        </w:rPr>
        <w:t>oncorrência Eletrônica 01/2025</w:t>
      </w:r>
      <w:r w:rsidRPr="00B016EF">
        <w:rPr>
          <w:rFonts w:ascii="Arial" w:hAnsi="Arial" w:cs="Arial"/>
          <w:sz w:val="24"/>
          <w:szCs w:val="24"/>
        </w:rPr>
        <w:t xml:space="preserve">, </w:t>
      </w:r>
      <w:r w:rsidR="00381BED" w:rsidRPr="00B016EF">
        <w:rPr>
          <w:rFonts w:ascii="Arial" w:hAnsi="Arial" w:cs="Arial"/>
          <w:sz w:val="24"/>
          <w:szCs w:val="24"/>
        </w:rPr>
        <w:t>realizada</w:t>
      </w:r>
      <w:r w:rsidRPr="00B016EF">
        <w:rPr>
          <w:rFonts w:ascii="Arial" w:hAnsi="Arial" w:cs="Arial"/>
          <w:sz w:val="24"/>
          <w:szCs w:val="24"/>
        </w:rPr>
        <w:t xml:space="preserve"> pelo</w:t>
      </w:r>
      <w:r w:rsidR="00E547C8" w:rsidRPr="00B016EF">
        <w:rPr>
          <w:rFonts w:ascii="Arial" w:hAnsi="Arial" w:cs="Arial"/>
          <w:sz w:val="24"/>
          <w:szCs w:val="24"/>
        </w:rPr>
        <w:t xml:space="preserve"> Órgão Gerenciador CIMAU</w:t>
      </w:r>
      <w:r w:rsidR="00B57EC9" w:rsidRPr="00B016EF">
        <w:rPr>
          <w:rFonts w:ascii="Arial" w:hAnsi="Arial" w:cs="Arial"/>
          <w:sz w:val="24"/>
          <w:szCs w:val="24"/>
        </w:rPr>
        <w:t>. C</w:t>
      </w:r>
      <w:r w:rsidRPr="00B016EF">
        <w:rPr>
          <w:rFonts w:ascii="Arial" w:hAnsi="Arial" w:cs="Arial"/>
          <w:sz w:val="24"/>
          <w:szCs w:val="24"/>
        </w:rPr>
        <w:t>elebram este contrato, regido pelas cláusulas e condições que seguem:</w:t>
      </w:r>
    </w:p>
    <w:p w14:paraId="6DA882D0" w14:textId="77777777" w:rsidR="00553100" w:rsidRPr="00B016EF" w:rsidRDefault="00553100" w:rsidP="00B016EF">
      <w:pPr>
        <w:spacing w:after="0" w:line="360" w:lineRule="auto"/>
        <w:jc w:val="both"/>
        <w:rPr>
          <w:rFonts w:ascii="Arial" w:hAnsi="Arial" w:cs="Arial"/>
          <w:sz w:val="24"/>
          <w:szCs w:val="24"/>
        </w:rPr>
      </w:pPr>
    </w:p>
    <w:p w14:paraId="74AF5C65" w14:textId="61A0E9E4" w:rsidR="003359DD" w:rsidRPr="00B016EF" w:rsidRDefault="003359DD" w:rsidP="00B016EF">
      <w:pPr>
        <w:spacing w:after="0" w:line="360" w:lineRule="auto"/>
        <w:jc w:val="both"/>
        <w:rPr>
          <w:rFonts w:ascii="Arial" w:hAnsi="Arial" w:cs="Arial"/>
          <w:b/>
          <w:sz w:val="24"/>
          <w:szCs w:val="24"/>
        </w:rPr>
      </w:pPr>
      <w:r w:rsidRPr="00B016EF">
        <w:rPr>
          <w:rFonts w:ascii="Arial" w:hAnsi="Arial" w:cs="Arial"/>
          <w:b/>
          <w:sz w:val="24"/>
          <w:szCs w:val="24"/>
        </w:rPr>
        <w:t>CLÁUSULA PRIMEIRA</w:t>
      </w:r>
      <w:r w:rsidR="00B016EF">
        <w:rPr>
          <w:rFonts w:ascii="Arial" w:hAnsi="Arial" w:cs="Arial"/>
          <w:b/>
          <w:sz w:val="24"/>
          <w:szCs w:val="24"/>
        </w:rPr>
        <w:t xml:space="preserve"> – FUNDAMENTAÇÃO</w:t>
      </w:r>
    </w:p>
    <w:p w14:paraId="06789232" w14:textId="69D16286" w:rsidR="00381BED" w:rsidRDefault="003359DD" w:rsidP="00B016EF">
      <w:pPr>
        <w:spacing w:after="0" w:line="360" w:lineRule="auto"/>
        <w:jc w:val="both"/>
        <w:rPr>
          <w:rFonts w:ascii="Arial" w:hAnsi="Arial" w:cs="Arial"/>
          <w:sz w:val="24"/>
          <w:szCs w:val="24"/>
        </w:rPr>
      </w:pPr>
      <w:proofErr w:type="gramStart"/>
      <w:r w:rsidRPr="00B016EF">
        <w:rPr>
          <w:rFonts w:ascii="Arial" w:hAnsi="Arial" w:cs="Arial"/>
          <w:sz w:val="24"/>
          <w:szCs w:val="24"/>
        </w:rPr>
        <w:lastRenderedPageBreak/>
        <w:t>1.1 Este</w:t>
      </w:r>
      <w:proofErr w:type="gramEnd"/>
      <w:r w:rsidRPr="00B016EF">
        <w:rPr>
          <w:rFonts w:ascii="Arial" w:hAnsi="Arial" w:cs="Arial"/>
          <w:sz w:val="24"/>
          <w:szCs w:val="24"/>
        </w:rPr>
        <w:t xml:space="preserve"> contrato é fundamentado no procedimento realizado pel</w:t>
      </w:r>
      <w:r w:rsidR="00381BED" w:rsidRPr="00B016EF">
        <w:rPr>
          <w:rFonts w:ascii="Arial" w:hAnsi="Arial" w:cs="Arial"/>
          <w:sz w:val="24"/>
          <w:szCs w:val="24"/>
        </w:rPr>
        <w:t>o ÓRGÃO GERENCIADOR</w:t>
      </w:r>
      <w:r w:rsidR="00B57EC9" w:rsidRPr="00B016EF">
        <w:rPr>
          <w:rFonts w:ascii="Arial" w:hAnsi="Arial" w:cs="Arial"/>
          <w:sz w:val="24"/>
          <w:szCs w:val="24"/>
        </w:rPr>
        <w:t xml:space="preserve"> (CIMAU)</w:t>
      </w:r>
      <w:r w:rsidR="00381BED" w:rsidRPr="00B016EF">
        <w:rPr>
          <w:rFonts w:ascii="Arial" w:hAnsi="Arial" w:cs="Arial"/>
          <w:sz w:val="24"/>
          <w:szCs w:val="24"/>
        </w:rPr>
        <w:t>,</w:t>
      </w:r>
      <w:r w:rsidRPr="00B016EF">
        <w:rPr>
          <w:rFonts w:ascii="Arial" w:hAnsi="Arial" w:cs="Arial"/>
          <w:sz w:val="24"/>
          <w:szCs w:val="24"/>
        </w:rPr>
        <w:t xml:space="preserve"> através do </w:t>
      </w:r>
      <w:r w:rsidR="00381BED" w:rsidRPr="00B016EF">
        <w:rPr>
          <w:rFonts w:ascii="Arial" w:hAnsi="Arial" w:cs="Arial"/>
          <w:sz w:val="24"/>
          <w:szCs w:val="24"/>
        </w:rPr>
        <w:t>Processo Administrativo Licitatório Eletrônico nº 11/2025</w:t>
      </w:r>
      <w:r w:rsidRPr="00B016EF">
        <w:rPr>
          <w:rFonts w:ascii="Arial" w:hAnsi="Arial" w:cs="Arial"/>
          <w:sz w:val="24"/>
          <w:szCs w:val="24"/>
        </w:rPr>
        <w:t>,</w:t>
      </w:r>
      <w:r w:rsidR="00381BED" w:rsidRPr="00B016EF">
        <w:rPr>
          <w:rFonts w:ascii="Arial" w:hAnsi="Arial" w:cs="Arial"/>
          <w:sz w:val="24"/>
          <w:szCs w:val="24"/>
        </w:rPr>
        <w:t xml:space="preserve"> concorrência eletrônica 01/2025, </w:t>
      </w:r>
      <w:r w:rsidRPr="00B016EF">
        <w:rPr>
          <w:rFonts w:ascii="Arial" w:hAnsi="Arial" w:cs="Arial"/>
          <w:sz w:val="24"/>
          <w:szCs w:val="24"/>
        </w:rPr>
        <w:t xml:space="preserve">na proposta vencedora, conforme termos de </w:t>
      </w:r>
      <w:r w:rsidR="00381BED" w:rsidRPr="00B016EF">
        <w:rPr>
          <w:rFonts w:ascii="Arial" w:hAnsi="Arial" w:cs="Arial"/>
          <w:sz w:val="24"/>
          <w:szCs w:val="24"/>
        </w:rPr>
        <w:t>homologação e de adjudicação</w:t>
      </w:r>
      <w:r w:rsidRPr="00B016EF">
        <w:rPr>
          <w:rFonts w:ascii="Arial" w:hAnsi="Arial" w:cs="Arial"/>
          <w:sz w:val="24"/>
          <w:szCs w:val="24"/>
        </w:rPr>
        <w:t>, e se regerá pelas cláusulas aqui previstas, inclusive os regulamentos editados pelo CONTRATANTE.</w:t>
      </w:r>
    </w:p>
    <w:p w14:paraId="20BDA3A5" w14:textId="77777777" w:rsidR="00B016EF" w:rsidRPr="00B016EF" w:rsidRDefault="00B016EF" w:rsidP="00B016EF">
      <w:pPr>
        <w:spacing w:after="0" w:line="360" w:lineRule="auto"/>
        <w:jc w:val="both"/>
        <w:rPr>
          <w:rFonts w:ascii="Arial" w:hAnsi="Arial" w:cs="Arial"/>
          <w:sz w:val="24"/>
          <w:szCs w:val="24"/>
        </w:rPr>
      </w:pPr>
    </w:p>
    <w:p w14:paraId="5A8D333F" w14:textId="45F810CA" w:rsidR="003359DD" w:rsidRPr="00B016EF" w:rsidRDefault="00B016EF" w:rsidP="00B016EF">
      <w:pPr>
        <w:spacing w:after="0" w:line="360" w:lineRule="auto"/>
        <w:jc w:val="both"/>
        <w:rPr>
          <w:rFonts w:ascii="Arial" w:hAnsi="Arial" w:cs="Arial"/>
          <w:b/>
          <w:sz w:val="24"/>
          <w:szCs w:val="24"/>
        </w:rPr>
      </w:pPr>
      <w:r>
        <w:rPr>
          <w:rFonts w:ascii="Arial" w:hAnsi="Arial" w:cs="Arial"/>
          <w:b/>
          <w:sz w:val="24"/>
          <w:szCs w:val="24"/>
        </w:rPr>
        <w:t>CLÁUSULA SEGUNDA – OBJETO</w:t>
      </w:r>
    </w:p>
    <w:p w14:paraId="75F3E2BB" w14:textId="77777777" w:rsidR="003359DD" w:rsidRPr="00B016EF" w:rsidRDefault="003359DD" w:rsidP="00B016EF">
      <w:pPr>
        <w:spacing w:after="0" w:line="360" w:lineRule="auto"/>
        <w:jc w:val="both"/>
        <w:rPr>
          <w:rFonts w:ascii="Arial" w:hAnsi="Arial" w:cs="Arial"/>
          <w:sz w:val="24"/>
          <w:szCs w:val="24"/>
        </w:rPr>
      </w:pPr>
      <w:r w:rsidRPr="00B016EF">
        <w:rPr>
          <w:rFonts w:ascii="Arial" w:hAnsi="Arial" w:cs="Arial"/>
          <w:sz w:val="24"/>
          <w:szCs w:val="24"/>
        </w:rPr>
        <w:t>2.1 O presente contrato tem por objeto a Contratação de empresa para fornecimento de recursos de tecnologia da informação, visando à promoção e divulgação de leilão público por meio de plataforma de transação via web, para venda de bens, conforme proposta vencedora.</w:t>
      </w:r>
    </w:p>
    <w:p w14:paraId="284E20E3" w14:textId="55AE45C7" w:rsidR="003359DD" w:rsidRPr="00B016EF" w:rsidRDefault="003359DD" w:rsidP="00B016EF">
      <w:pPr>
        <w:spacing w:after="0" w:line="360" w:lineRule="auto"/>
        <w:jc w:val="both"/>
        <w:rPr>
          <w:rFonts w:ascii="Arial" w:hAnsi="Arial" w:cs="Arial"/>
          <w:sz w:val="24"/>
          <w:szCs w:val="24"/>
        </w:rPr>
      </w:pPr>
      <w:proofErr w:type="gramStart"/>
      <w:r w:rsidRPr="00B016EF">
        <w:rPr>
          <w:rFonts w:ascii="Arial" w:hAnsi="Arial" w:cs="Arial"/>
          <w:sz w:val="24"/>
          <w:szCs w:val="24"/>
        </w:rPr>
        <w:t>2.2 Os</w:t>
      </w:r>
      <w:proofErr w:type="gramEnd"/>
      <w:r w:rsidRPr="00B016EF">
        <w:rPr>
          <w:rFonts w:ascii="Arial" w:hAnsi="Arial" w:cs="Arial"/>
          <w:sz w:val="24"/>
          <w:szCs w:val="24"/>
        </w:rPr>
        <w:t xml:space="preserve"> leilões serão realizados por servidores designados pelo CONTRATANTE;</w:t>
      </w:r>
      <w:r w:rsidR="002F47B5" w:rsidRPr="00B016EF">
        <w:rPr>
          <w:rFonts w:ascii="Arial" w:hAnsi="Arial" w:cs="Arial"/>
          <w:sz w:val="24"/>
          <w:szCs w:val="24"/>
        </w:rPr>
        <w:t xml:space="preserve"> Conforme os termos do art. 31</w:t>
      </w:r>
      <w:r w:rsidR="00B016EF" w:rsidRPr="00B016EF">
        <w:rPr>
          <w:rFonts w:ascii="Arial" w:hAnsi="Arial" w:cs="Arial"/>
          <w:sz w:val="24"/>
          <w:szCs w:val="24"/>
        </w:rPr>
        <w:t>, § 1º da Lei n</w:t>
      </w:r>
      <w:r w:rsidR="00C76E52" w:rsidRPr="00B016EF">
        <w:rPr>
          <w:rFonts w:ascii="Arial" w:hAnsi="Arial" w:cs="Arial"/>
          <w:sz w:val="24"/>
          <w:szCs w:val="24"/>
        </w:rPr>
        <w:t>º 14.133</w:t>
      </w:r>
      <w:r w:rsidR="002F47B5" w:rsidRPr="00B016EF">
        <w:rPr>
          <w:rFonts w:ascii="Arial" w:hAnsi="Arial" w:cs="Arial"/>
          <w:sz w:val="24"/>
          <w:szCs w:val="24"/>
        </w:rPr>
        <w:t>/2021.</w:t>
      </w:r>
    </w:p>
    <w:p w14:paraId="58506F2B" w14:textId="77777777" w:rsidR="00381BED" w:rsidRPr="00B016EF" w:rsidRDefault="003359DD" w:rsidP="00B016EF">
      <w:pPr>
        <w:spacing w:after="0" w:line="360" w:lineRule="auto"/>
        <w:jc w:val="both"/>
        <w:rPr>
          <w:rFonts w:ascii="Arial" w:hAnsi="Arial" w:cs="Arial"/>
          <w:sz w:val="24"/>
          <w:szCs w:val="24"/>
        </w:rPr>
      </w:pPr>
      <w:r w:rsidRPr="00B016EF">
        <w:rPr>
          <w:rFonts w:ascii="Arial" w:hAnsi="Arial" w:cs="Arial"/>
          <w:sz w:val="24"/>
          <w:szCs w:val="24"/>
        </w:rPr>
        <w:t>2.3</w:t>
      </w:r>
      <w:r w:rsidR="00CD5EA6" w:rsidRPr="00B016EF">
        <w:rPr>
          <w:rFonts w:ascii="Arial" w:hAnsi="Arial" w:cs="Arial"/>
          <w:sz w:val="24"/>
          <w:szCs w:val="24"/>
        </w:rPr>
        <w:t xml:space="preserve"> -</w:t>
      </w:r>
      <w:r w:rsidRPr="00B016EF">
        <w:rPr>
          <w:rFonts w:ascii="Arial" w:hAnsi="Arial" w:cs="Arial"/>
          <w:sz w:val="24"/>
          <w:szCs w:val="24"/>
        </w:rPr>
        <w:t xml:space="preserve"> Os bens serão vendidos livres e de</w:t>
      </w:r>
      <w:r w:rsidR="00381BED" w:rsidRPr="00B016EF">
        <w:rPr>
          <w:rFonts w:ascii="Arial" w:hAnsi="Arial" w:cs="Arial"/>
          <w:sz w:val="24"/>
          <w:szCs w:val="24"/>
        </w:rPr>
        <w:t>sembaraçados de quaisquer ônus.</w:t>
      </w:r>
    </w:p>
    <w:p w14:paraId="0FE8677A" w14:textId="77777777" w:rsidR="00B016EF" w:rsidRDefault="00B016EF" w:rsidP="00B016EF">
      <w:pPr>
        <w:spacing w:after="0" w:line="360" w:lineRule="auto"/>
        <w:jc w:val="both"/>
        <w:rPr>
          <w:rFonts w:ascii="Arial" w:hAnsi="Arial" w:cs="Arial"/>
          <w:b/>
          <w:sz w:val="24"/>
          <w:szCs w:val="24"/>
        </w:rPr>
      </w:pPr>
    </w:p>
    <w:p w14:paraId="20C5A222" w14:textId="67FC4C3A" w:rsidR="003359DD" w:rsidRPr="00B016EF" w:rsidRDefault="003359DD" w:rsidP="00B016EF">
      <w:pPr>
        <w:spacing w:after="0" w:line="360" w:lineRule="auto"/>
        <w:jc w:val="both"/>
        <w:rPr>
          <w:rFonts w:ascii="Arial" w:hAnsi="Arial" w:cs="Arial"/>
          <w:b/>
          <w:sz w:val="24"/>
          <w:szCs w:val="24"/>
        </w:rPr>
      </w:pPr>
      <w:r w:rsidRPr="00B016EF">
        <w:rPr>
          <w:rFonts w:ascii="Arial" w:hAnsi="Arial" w:cs="Arial"/>
          <w:b/>
          <w:sz w:val="24"/>
          <w:szCs w:val="24"/>
        </w:rPr>
        <w:t>CLÁUSULA TERCEIRA – PR</w:t>
      </w:r>
      <w:r w:rsidR="00B016EF">
        <w:rPr>
          <w:rFonts w:ascii="Arial" w:hAnsi="Arial" w:cs="Arial"/>
          <w:b/>
          <w:sz w:val="24"/>
          <w:szCs w:val="24"/>
        </w:rPr>
        <w:t>AZO, FORMA E LOCAL DO PAGAMENTO</w:t>
      </w:r>
    </w:p>
    <w:p w14:paraId="58E9C033" w14:textId="77777777" w:rsidR="003359DD" w:rsidRPr="00B016EF" w:rsidRDefault="003359DD" w:rsidP="00B016EF">
      <w:pPr>
        <w:spacing w:after="0" w:line="360" w:lineRule="auto"/>
        <w:jc w:val="both"/>
        <w:rPr>
          <w:rFonts w:ascii="Arial" w:hAnsi="Arial" w:cs="Arial"/>
          <w:sz w:val="24"/>
          <w:szCs w:val="24"/>
        </w:rPr>
      </w:pPr>
      <w:r w:rsidRPr="00B016EF">
        <w:rPr>
          <w:rFonts w:ascii="Arial" w:hAnsi="Arial" w:cs="Arial"/>
          <w:sz w:val="24"/>
          <w:szCs w:val="24"/>
        </w:rPr>
        <w:t>3.1 O prazo de execução do objeto é imediato contados da assinatura do presente contrato.</w:t>
      </w:r>
    </w:p>
    <w:p w14:paraId="1A7F5A2B" w14:textId="77777777" w:rsidR="003359DD" w:rsidRPr="00B016EF" w:rsidRDefault="003359DD" w:rsidP="00B016EF">
      <w:pPr>
        <w:spacing w:after="0" w:line="360" w:lineRule="auto"/>
        <w:jc w:val="both"/>
        <w:rPr>
          <w:rFonts w:ascii="Arial" w:hAnsi="Arial" w:cs="Arial"/>
          <w:sz w:val="24"/>
          <w:szCs w:val="24"/>
        </w:rPr>
      </w:pPr>
      <w:r w:rsidRPr="00B016EF">
        <w:rPr>
          <w:rFonts w:ascii="Arial" w:hAnsi="Arial" w:cs="Arial"/>
          <w:sz w:val="24"/>
          <w:szCs w:val="24"/>
        </w:rPr>
        <w:t xml:space="preserve">3.2 O objeto deverá </w:t>
      </w:r>
      <w:r w:rsidR="000C2825" w:rsidRPr="00B016EF">
        <w:rPr>
          <w:rFonts w:ascii="Arial" w:hAnsi="Arial" w:cs="Arial"/>
          <w:sz w:val="24"/>
          <w:szCs w:val="24"/>
        </w:rPr>
        <w:t xml:space="preserve">ser </w:t>
      </w:r>
      <w:r w:rsidRPr="00B016EF">
        <w:rPr>
          <w:rFonts w:ascii="Arial" w:hAnsi="Arial" w:cs="Arial"/>
          <w:sz w:val="24"/>
          <w:szCs w:val="24"/>
        </w:rPr>
        <w:t>prestado de acordo com previsto no edital e na proposta vencedora da licitação.</w:t>
      </w:r>
    </w:p>
    <w:p w14:paraId="22B2DDD8" w14:textId="2D087FEB" w:rsidR="003359DD" w:rsidRPr="00B016EF" w:rsidRDefault="003359DD" w:rsidP="00B016EF">
      <w:pPr>
        <w:spacing w:after="0" w:line="360" w:lineRule="auto"/>
        <w:jc w:val="both"/>
        <w:rPr>
          <w:rFonts w:ascii="Arial" w:hAnsi="Arial" w:cs="Arial"/>
          <w:sz w:val="24"/>
          <w:szCs w:val="24"/>
        </w:rPr>
      </w:pPr>
      <w:r w:rsidRPr="00B016EF">
        <w:rPr>
          <w:rFonts w:ascii="Arial" w:hAnsi="Arial" w:cs="Arial"/>
          <w:sz w:val="24"/>
          <w:szCs w:val="24"/>
        </w:rPr>
        <w:t xml:space="preserve">3.3 O prazo de vigência do contrato será de </w:t>
      </w:r>
      <w:r w:rsidR="0073431A">
        <w:rPr>
          <w:rFonts w:ascii="Arial" w:hAnsi="Arial" w:cs="Arial"/>
          <w:sz w:val="24"/>
          <w:szCs w:val="24"/>
        </w:rPr>
        <w:t>06</w:t>
      </w:r>
      <w:r w:rsidRPr="00B016EF">
        <w:rPr>
          <w:rFonts w:ascii="Arial" w:hAnsi="Arial" w:cs="Arial"/>
          <w:sz w:val="24"/>
          <w:szCs w:val="24"/>
        </w:rPr>
        <w:t xml:space="preserve"> meses a partir de sua assinatura.</w:t>
      </w:r>
    </w:p>
    <w:p w14:paraId="42F5601D" w14:textId="77777777" w:rsidR="003359DD" w:rsidRPr="00B016EF" w:rsidRDefault="003359DD" w:rsidP="00B016EF">
      <w:pPr>
        <w:spacing w:after="0" w:line="360" w:lineRule="auto"/>
        <w:jc w:val="both"/>
        <w:rPr>
          <w:rFonts w:ascii="Arial" w:hAnsi="Arial" w:cs="Arial"/>
          <w:sz w:val="24"/>
          <w:szCs w:val="24"/>
        </w:rPr>
      </w:pPr>
      <w:proofErr w:type="gramStart"/>
      <w:r w:rsidRPr="00B016EF">
        <w:rPr>
          <w:rFonts w:ascii="Arial" w:hAnsi="Arial" w:cs="Arial"/>
          <w:sz w:val="24"/>
          <w:szCs w:val="24"/>
        </w:rPr>
        <w:t>3.4 Este</w:t>
      </w:r>
      <w:proofErr w:type="gramEnd"/>
      <w:r w:rsidRPr="00B016EF">
        <w:rPr>
          <w:rFonts w:ascii="Arial" w:hAnsi="Arial" w:cs="Arial"/>
          <w:sz w:val="24"/>
          <w:szCs w:val="24"/>
        </w:rPr>
        <w:t xml:space="preserve"> contrato poderá ser prorrogado sucessivamente, respeitada a vigência máxima decenal,</w:t>
      </w:r>
      <w:r w:rsidR="00C76E52" w:rsidRPr="00B016EF">
        <w:rPr>
          <w:rFonts w:ascii="Arial" w:hAnsi="Arial" w:cs="Arial"/>
          <w:sz w:val="24"/>
          <w:szCs w:val="24"/>
        </w:rPr>
        <w:t xml:space="preserve"> na forma do Art. 106 e 107 da Lei 14.133/2021,</w:t>
      </w:r>
      <w:r w:rsidRPr="00B016EF">
        <w:rPr>
          <w:rFonts w:ascii="Arial" w:hAnsi="Arial" w:cs="Arial"/>
          <w:sz w:val="24"/>
          <w:szCs w:val="24"/>
        </w:rPr>
        <w:t xml:space="preserve"> mediante demonstração de que as condições e os preç</w:t>
      </w:r>
      <w:r w:rsidR="000C2825" w:rsidRPr="00B016EF">
        <w:rPr>
          <w:rFonts w:ascii="Arial" w:hAnsi="Arial" w:cs="Arial"/>
          <w:sz w:val="24"/>
          <w:szCs w:val="24"/>
        </w:rPr>
        <w:t>os permaneça</w:t>
      </w:r>
      <w:r w:rsidRPr="00B016EF">
        <w:rPr>
          <w:rFonts w:ascii="Arial" w:hAnsi="Arial" w:cs="Arial"/>
          <w:sz w:val="24"/>
          <w:szCs w:val="24"/>
        </w:rPr>
        <w:t>m vantajosos para o CONTRATANTE, sendo permitidas eventuais negociações entre as partes.</w:t>
      </w:r>
      <w:r w:rsidR="00137D1A" w:rsidRPr="00B016EF">
        <w:rPr>
          <w:rFonts w:ascii="Arial" w:hAnsi="Arial" w:cs="Arial"/>
          <w:sz w:val="24"/>
          <w:szCs w:val="24"/>
        </w:rPr>
        <w:t xml:space="preserve"> </w:t>
      </w:r>
    </w:p>
    <w:p w14:paraId="786F1193" w14:textId="77777777" w:rsidR="00B016EF" w:rsidRDefault="00B016EF" w:rsidP="00B016EF">
      <w:pPr>
        <w:spacing w:after="0" w:line="360" w:lineRule="auto"/>
        <w:jc w:val="both"/>
        <w:rPr>
          <w:rFonts w:ascii="Arial" w:hAnsi="Arial" w:cs="Arial"/>
          <w:b/>
          <w:sz w:val="24"/>
          <w:szCs w:val="24"/>
        </w:rPr>
      </w:pPr>
    </w:p>
    <w:p w14:paraId="050CB052" w14:textId="46B77082" w:rsidR="003359DD" w:rsidRPr="00B016EF" w:rsidRDefault="003359DD" w:rsidP="00B016EF">
      <w:pPr>
        <w:spacing w:after="0" w:line="360" w:lineRule="auto"/>
        <w:jc w:val="both"/>
        <w:rPr>
          <w:rFonts w:ascii="Arial" w:hAnsi="Arial" w:cs="Arial"/>
          <w:b/>
          <w:sz w:val="24"/>
          <w:szCs w:val="24"/>
        </w:rPr>
      </w:pPr>
      <w:r w:rsidRPr="00B016EF">
        <w:rPr>
          <w:rFonts w:ascii="Arial" w:hAnsi="Arial" w:cs="Arial"/>
          <w:b/>
          <w:sz w:val="24"/>
          <w:szCs w:val="24"/>
        </w:rPr>
        <w:t>CLÁUSULA QUARTA – PREÇ</w:t>
      </w:r>
      <w:r w:rsidR="00B016EF">
        <w:rPr>
          <w:rFonts w:ascii="Arial" w:hAnsi="Arial" w:cs="Arial"/>
          <w:b/>
          <w:sz w:val="24"/>
          <w:szCs w:val="24"/>
        </w:rPr>
        <w:t>O</w:t>
      </w:r>
    </w:p>
    <w:p w14:paraId="52D4F8BA" w14:textId="77777777" w:rsidR="00D12F7E" w:rsidRPr="00B016EF" w:rsidRDefault="003359DD" w:rsidP="00B016EF">
      <w:pPr>
        <w:spacing w:after="0" w:line="360" w:lineRule="auto"/>
        <w:jc w:val="both"/>
        <w:rPr>
          <w:rFonts w:ascii="Arial" w:hAnsi="Arial" w:cs="Arial"/>
          <w:sz w:val="24"/>
          <w:szCs w:val="24"/>
        </w:rPr>
      </w:pPr>
      <w:proofErr w:type="gramStart"/>
      <w:r w:rsidRPr="00B016EF">
        <w:rPr>
          <w:rFonts w:ascii="Arial" w:hAnsi="Arial" w:cs="Arial"/>
          <w:sz w:val="24"/>
          <w:szCs w:val="24"/>
        </w:rPr>
        <w:t>4.1 Pelos</w:t>
      </w:r>
      <w:proofErr w:type="gramEnd"/>
      <w:r w:rsidRPr="00B016EF">
        <w:rPr>
          <w:rFonts w:ascii="Arial" w:hAnsi="Arial" w:cs="Arial"/>
          <w:sz w:val="24"/>
          <w:szCs w:val="24"/>
        </w:rPr>
        <w:t xml:space="preserve"> serviços a serem prestados a CONTRATADA fará jus ao recebimento do valor correspondente aos valores propostos no quadro abaixo, a serem pagos </w:t>
      </w:r>
      <w:r w:rsidRPr="00B016EF">
        <w:rPr>
          <w:rFonts w:ascii="Arial" w:hAnsi="Arial" w:cs="Arial"/>
          <w:sz w:val="24"/>
          <w:szCs w:val="24"/>
        </w:rPr>
        <w:lastRenderedPageBreak/>
        <w:t>pela CONTRATANTE sobre o valor de arrematação dos bens vendidos, por cada Leilão realizado:</w:t>
      </w:r>
    </w:p>
    <w:tbl>
      <w:tblPr>
        <w:tblStyle w:val="Tabelacomgrade"/>
        <w:tblW w:w="0" w:type="auto"/>
        <w:tblLook w:val="04A0" w:firstRow="1" w:lastRow="0" w:firstColumn="1" w:lastColumn="0" w:noHBand="0" w:noVBand="1"/>
      </w:tblPr>
      <w:tblGrid>
        <w:gridCol w:w="790"/>
        <w:gridCol w:w="5862"/>
        <w:gridCol w:w="1842"/>
      </w:tblGrid>
      <w:tr w:rsidR="00A43DA7" w:rsidRPr="00B016EF" w14:paraId="0C4116AC" w14:textId="77777777" w:rsidTr="000C2825">
        <w:tc>
          <w:tcPr>
            <w:tcW w:w="641" w:type="dxa"/>
          </w:tcPr>
          <w:p w14:paraId="4F56E796" w14:textId="77777777" w:rsidR="00A43DA7" w:rsidRPr="00B016EF" w:rsidRDefault="00A43DA7" w:rsidP="00B016EF">
            <w:pPr>
              <w:spacing w:line="360" w:lineRule="auto"/>
              <w:jc w:val="center"/>
              <w:rPr>
                <w:rFonts w:ascii="Arial" w:hAnsi="Arial" w:cs="Arial"/>
                <w:b/>
                <w:sz w:val="24"/>
                <w:szCs w:val="24"/>
              </w:rPr>
            </w:pPr>
            <w:r w:rsidRPr="00B016EF">
              <w:rPr>
                <w:rFonts w:ascii="Arial" w:hAnsi="Arial" w:cs="Arial"/>
                <w:b/>
                <w:sz w:val="24"/>
                <w:szCs w:val="24"/>
              </w:rPr>
              <w:t>ITEM</w:t>
            </w:r>
          </w:p>
        </w:tc>
        <w:tc>
          <w:tcPr>
            <w:tcW w:w="5875" w:type="dxa"/>
          </w:tcPr>
          <w:p w14:paraId="53FF5489" w14:textId="77777777" w:rsidR="00A43DA7" w:rsidRPr="00B016EF" w:rsidRDefault="00A43DA7" w:rsidP="00B016EF">
            <w:pPr>
              <w:spacing w:line="360" w:lineRule="auto"/>
              <w:jc w:val="center"/>
              <w:rPr>
                <w:rFonts w:ascii="Arial" w:hAnsi="Arial" w:cs="Arial"/>
                <w:b/>
                <w:sz w:val="24"/>
                <w:szCs w:val="24"/>
              </w:rPr>
            </w:pPr>
            <w:r w:rsidRPr="00B016EF">
              <w:rPr>
                <w:rFonts w:ascii="Arial" w:hAnsi="Arial" w:cs="Arial"/>
                <w:b/>
                <w:sz w:val="24"/>
                <w:szCs w:val="24"/>
              </w:rPr>
              <w:t>DESCRIÇÃO</w:t>
            </w:r>
          </w:p>
        </w:tc>
        <w:tc>
          <w:tcPr>
            <w:tcW w:w="1843" w:type="dxa"/>
          </w:tcPr>
          <w:p w14:paraId="055AECF5" w14:textId="77777777" w:rsidR="00A43DA7" w:rsidRPr="00B016EF" w:rsidRDefault="00A43DA7" w:rsidP="00B016EF">
            <w:pPr>
              <w:spacing w:line="360" w:lineRule="auto"/>
              <w:jc w:val="center"/>
              <w:rPr>
                <w:rFonts w:ascii="Arial" w:hAnsi="Arial" w:cs="Arial"/>
                <w:b/>
                <w:sz w:val="24"/>
                <w:szCs w:val="24"/>
              </w:rPr>
            </w:pPr>
            <w:r w:rsidRPr="00B016EF">
              <w:rPr>
                <w:rFonts w:ascii="Arial" w:hAnsi="Arial" w:cs="Arial"/>
                <w:b/>
                <w:sz w:val="24"/>
                <w:szCs w:val="24"/>
              </w:rPr>
              <w:t>VALOR UNITÁRIO</w:t>
            </w:r>
          </w:p>
        </w:tc>
      </w:tr>
      <w:tr w:rsidR="00A43DA7" w:rsidRPr="00B016EF" w14:paraId="764EB341" w14:textId="77777777" w:rsidTr="000C2825">
        <w:tc>
          <w:tcPr>
            <w:tcW w:w="641" w:type="dxa"/>
          </w:tcPr>
          <w:p w14:paraId="380F89A5" w14:textId="77777777" w:rsidR="00A43DA7" w:rsidRPr="00B016EF" w:rsidRDefault="00A43DA7" w:rsidP="00B016EF">
            <w:pPr>
              <w:spacing w:line="360" w:lineRule="auto"/>
              <w:jc w:val="center"/>
              <w:rPr>
                <w:rFonts w:ascii="Arial" w:hAnsi="Arial" w:cs="Arial"/>
                <w:sz w:val="24"/>
                <w:szCs w:val="24"/>
              </w:rPr>
            </w:pPr>
            <w:r w:rsidRPr="00B016EF">
              <w:rPr>
                <w:rFonts w:ascii="Arial" w:hAnsi="Arial" w:cs="Arial"/>
                <w:sz w:val="24"/>
                <w:szCs w:val="24"/>
              </w:rPr>
              <w:t>01</w:t>
            </w:r>
          </w:p>
        </w:tc>
        <w:tc>
          <w:tcPr>
            <w:tcW w:w="5875" w:type="dxa"/>
          </w:tcPr>
          <w:p w14:paraId="47204B85" w14:textId="77777777" w:rsidR="00A43DA7" w:rsidRPr="00B016EF" w:rsidRDefault="00A43DA7" w:rsidP="00B016EF">
            <w:pPr>
              <w:pStyle w:val="Default"/>
              <w:spacing w:line="360" w:lineRule="auto"/>
              <w:jc w:val="both"/>
              <w:rPr>
                <w:rFonts w:ascii="Arial" w:hAnsi="Arial" w:cs="Arial"/>
              </w:rPr>
            </w:pPr>
            <w:r w:rsidRPr="00B016EF">
              <w:rPr>
                <w:rFonts w:ascii="Arial" w:hAnsi="Arial" w:cs="Arial"/>
              </w:rPr>
              <w:t>Leilão com arrecadação entre: R$ 0,01 até R$ 49.999,99</w:t>
            </w:r>
          </w:p>
        </w:tc>
        <w:tc>
          <w:tcPr>
            <w:tcW w:w="1843" w:type="dxa"/>
          </w:tcPr>
          <w:p w14:paraId="3CFDF938" w14:textId="77777777" w:rsidR="00A43DA7" w:rsidRPr="00B016EF" w:rsidRDefault="00A43DA7" w:rsidP="00B016EF">
            <w:pPr>
              <w:pStyle w:val="Default"/>
              <w:spacing w:line="360" w:lineRule="auto"/>
              <w:jc w:val="center"/>
              <w:rPr>
                <w:rFonts w:ascii="Arial" w:hAnsi="Arial" w:cs="Arial"/>
              </w:rPr>
            </w:pPr>
            <w:r w:rsidRPr="00B016EF">
              <w:rPr>
                <w:rFonts w:ascii="Arial" w:hAnsi="Arial" w:cs="Arial"/>
              </w:rPr>
              <w:t>R$ 2.444,06</w:t>
            </w:r>
          </w:p>
        </w:tc>
      </w:tr>
      <w:tr w:rsidR="00A43DA7" w:rsidRPr="00B016EF" w14:paraId="3AF3C254" w14:textId="77777777" w:rsidTr="000C2825">
        <w:tc>
          <w:tcPr>
            <w:tcW w:w="641" w:type="dxa"/>
          </w:tcPr>
          <w:p w14:paraId="443FC39E" w14:textId="77777777" w:rsidR="00A43DA7" w:rsidRPr="00B016EF" w:rsidRDefault="00A43DA7" w:rsidP="00B016EF">
            <w:pPr>
              <w:spacing w:line="360" w:lineRule="auto"/>
              <w:jc w:val="center"/>
              <w:rPr>
                <w:rFonts w:ascii="Arial" w:hAnsi="Arial" w:cs="Arial"/>
                <w:sz w:val="24"/>
                <w:szCs w:val="24"/>
              </w:rPr>
            </w:pPr>
            <w:r w:rsidRPr="00B016EF">
              <w:rPr>
                <w:rFonts w:ascii="Arial" w:hAnsi="Arial" w:cs="Arial"/>
                <w:sz w:val="24"/>
                <w:szCs w:val="24"/>
              </w:rPr>
              <w:t>02</w:t>
            </w:r>
          </w:p>
        </w:tc>
        <w:tc>
          <w:tcPr>
            <w:tcW w:w="5875" w:type="dxa"/>
          </w:tcPr>
          <w:p w14:paraId="5D4059BE" w14:textId="77777777" w:rsidR="00A43DA7" w:rsidRPr="00B016EF" w:rsidRDefault="00A43DA7" w:rsidP="00B016EF">
            <w:pPr>
              <w:pStyle w:val="Default"/>
              <w:spacing w:line="360" w:lineRule="auto"/>
              <w:jc w:val="both"/>
              <w:rPr>
                <w:rFonts w:ascii="Arial" w:hAnsi="Arial" w:cs="Arial"/>
              </w:rPr>
            </w:pPr>
            <w:r w:rsidRPr="00B016EF">
              <w:rPr>
                <w:rFonts w:ascii="Arial" w:hAnsi="Arial" w:cs="Arial"/>
              </w:rPr>
              <w:t xml:space="preserve">Leilão com arrecadação entre: R$ 50.000,00 até R$ 99.999,99 </w:t>
            </w:r>
          </w:p>
        </w:tc>
        <w:tc>
          <w:tcPr>
            <w:tcW w:w="1843" w:type="dxa"/>
          </w:tcPr>
          <w:p w14:paraId="08BFA398" w14:textId="77777777" w:rsidR="00A43DA7" w:rsidRPr="00B016EF" w:rsidRDefault="00A43DA7" w:rsidP="00B016EF">
            <w:pPr>
              <w:pStyle w:val="Default"/>
              <w:spacing w:line="360" w:lineRule="auto"/>
              <w:jc w:val="center"/>
              <w:rPr>
                <w:rFonts w:ascii="Arial" w:hAnsi="Arial" w:cs="Arial"/>
              </w:rPr>
            </w:pPr>
            <w:r w:rsidRPr="00B016EF">
              <w:rPr>
                <w:rFonts w:ascii="Arial" w:hAnsi="Arial" w:cs="Arial"/>
              </w:rPr>
              <w:t>R$ 4.888,12</w:t>
            </w:r>
          </w:p>
        </w:tc>
      </w:tr>
      <w:tr w:rsidR="00A43DA7" w:rsidRPr="00B016EF" w14:paraId="4C81C2EF" w14:textId="77777777" w:rsidTr="000C2825">
        <w:tc>
          <w:tcPr>
            <w:tcW w:w="641" w:type="dxa"/>
          </w:tcPr>
          <w:p w14:paraId="3472EEA0" w14:textId="77777777" w:rsidR="00A43DA7" w:rsidRPr="00B016EF" w:rsidRDefault="00A43DA7" w:rsidP="00B016EF">
            <w:pPr>
              <w:spacing w:line="360" w:lineRule="auto"/>
              <w:jc w:val="center"/>
              <w:rPr>
                <w:rFonts w:ascii="Arial" w:hAnsi="Arial" w:cs="Arial"/>
                <w:sz w:val="24"/>
                <w:szCs w:val="24"/>
              </w:rPr>
            </w:pPr>
            <w:r w:rsidRPr="00B016EF">
              <w:rPr>
                <w:rFonts w:ascii="Arial" w:hAnsi="Arial" w:cs="Arial"/>
                <w:sz w:val="24"/>
                <w:szCs w:val="24"/>
              </w:rPr>
              <w:t>03</w:t>
            </w:r>
          </w:p>
        </w:tc>
        <w:tc>
          <w:tcPr>
            <w:tcW w:w="5875" w:type="dxa"/>
          </w:tcPr>
          <w:p w14:paraId="38394F5C" w14:textId="77777777" w:rsidR="00A43DA7" w:rsidRPr="00B016EF" w:rsidRDefault="00A43DA7" w:rsidP="00B016EF">
            <w:pPr>
              <w:pStyle w:val="Default"/>
              <w:spacing w:line="360" w:lineRule="auto"/>
              <w:jc w:val="both"/>
              <w:rPr>
                <w:rFonts w:ascii="Arial" w:hAnsi="Arial" w:cs="Arial"/>
              </w:rPr>
            </w:pPr>
            <w:r w:rsidRPr="00B016EF">
              <w:rPr>
                <w:rFonts w:ascii="Arial" w:hAnsi="Arial" w:cs="Arial"/>
              </w:rPr>
              <w:t>Leilão com arrecadação entre: R$ 100.000,00 até R$ 149.999,99</w:t>
            </w:r>
          </w:p>
        </w:tc>
        <w:tc>
          <w:tcPr>
            <w:tcW w:w="1843" w:type="dxa"/>
          </w:tcPr>
          <w:p w14:paraId="09A65118" w14:textId="77777777" w:rsidR="00A43DA7" w:rsidRPr="00B016EF" w:rsidRDefault="00A43DA7" w:rsidP="00B016EF">
            <w:pPr>
              <w:pStyle w:val="Default"/>
              <w:spacing w:line="360" w:lineRule="auto"/>
              <w:jc w:val="center"/>
              <w:rPr>
                <w:rFonts w:ascii="Arial" w:hAnsi="Arial" w:cs="Arial"/>
              </w:rPr>
            </w:pPr>
            <w:r w:rsidRPr="00B016EF">
              <w:rPr>
                <w:rFonts w:ascii="Arial" w:hAnsi="Arial" w:cs="Arial"/>
              </w:rPr>
              <w:t>R$ 7.332,18</w:t>
            </w:r>
          </w:p>
        </w:tc>
      </w:tr>
      <w:tr w:rsidR="00A43DA7" w:rsidRPr="00B016EF" w14:paraId="14ACFC7E" w14:textId="77777777" w:rsidTr="000C2825">
        <w:tc>
          <w:tcPr>
            <w:tcW w:w="641" w:type="dxa"/>
          </w:tcPr>
          <w:p w14:paraId="29203406" w14:textId="77777777" w:rsidR="00A43DA7" w:rsidRPr="00B016EF" w:rsidRDefault="00A43DA7" w:rsidP="00B016EF">
            <w:pPr>
              <w:spacing w:line="360" w:lineRule="auto"/>
              <w:jc w:val="center"/>
              <w:rPr>
                <w:rFonts w:ascii="Arial" w:hAnsi="Arial" w:cs="Arial"/>
                <w:sz w:val="24"/>
                <w:szCs w:val="24"/>
              </w:rPr>
            </w:pPr>
            <w:r w:rsidRPr="00B016EF">
              <w:rPr>
                <w:rFonts w:ascii="Arial" w:hAnsi="Arial" w:cs="Arial"/>
                <w:sz w:val="24"/>
                <w:szCs w:val="24"/>
              </w:rPr>
              <w:t>04</w:t>
            </w:r>
          </w:p>
        </w:tc>
        <w:tc>
          <w:tcPr>
            <w:tcW w:w="5875" w:type="dxa"/>
          </w:tcPr>
          <w:p w14:paraId="5378A4EB" w14:textId="77777777" w:rsidR="00A43DA7" w:rsidRPr="00B016EF" w:rsidRDefault="00A43DA7" w:rsidP="00B016EF">
            <w:pPr>
              <w:pStyle w:val="Default"/>
              <w:spacing w:line="360" w:lineRule="auto"/>
              <w:jc w:val="both"/>
              <w:rPr>
                <w:rFonts w:ascii="Arial" w:hAnsi="Arial" w:cs="Arial"/>
              </w:rPr>
            </w:pPr>
            <w:r w:rsidRPr="00B016EF">
              <w:rPr>
                <w:rFonts w:ascii="Arial" w:hAnsi="Arial" w:cs="Arial"/>
              </w:rPr>
              <w:t xml:space="preserve">Leilão com arrecadação entre: R$ 150.000,00 até R$ 199.999,99 </w:t>
            </w:r>
          </w:p>
        </w:tc>
        <w:tc>
          <w:tcPr>
            <w:tcW w:w="1843" w:type="dxa"/>
          </w:tcPr>
          <w:p w14:paraId="565BA3EF" w14:textId="77777777" w:rsidR="00A43DA7" w:rsidRPr="00B016EF" w:rsidRDefault="00A43DA7" w:rsidP="00B016EF">
            <w:pPr>
              <w:pStyle w:val="Default"/>
              <w:spacing w:line="360" w:lineRule="auto"/>
              <w:jc w:val="center"/>
              <w:rPr>
                <w:rFonts w:ascii="Arial" w:hAnsi="Arial" w:cs="Arial"/>
              </w:rPr>
            </w:pPr>
            <w:r w:rsidRPr="00B016EF">
              <w:rPr>
                <w:rFonts w:ascii="Arial" w:hAnsi="Arial" w:cs="Arial"/>
              </w:rPr>
              <w:t>R$ 9.776,25</w:t>
            </w:r>
          </w:p>
        </w:tc>
      </w:tr>
      <w:tr w:rsidR="00A43DA7" w:rsidRPr="00B016EF" w14:paraId="4F711E96" w14:textId="77777777" w:rsidTr="000C2825">
        <w:tc>
          <w:tcPr>
            <w:tcW w:w="641" w:type="dxa"/>
          </w:tcPr>
          <w:p w14:paraId="4B5F1A21" w14:textId="77777777" w:rsidR="00A43DA7" w:rsidRPr="00B016EF" w:rsidRDefault="00A43DA7" w:rsidP="00B016EF">
            <w:pPr>
              <w:spacing w:line="360" w:lineRule="auto"/>
              <w:jc w:val="center"/>
              <w:rPr>
                <w:rFonts w:ascii="Arial" w:hAnsi="Arial" w:cs="Arial"/>
                <w:sz w:val="24"/>
                <w:szCs w:val="24"/>
              </w:rPr>
            </w:pPr>
            <w:r w:rsidRPr="00B016EF">
              <w:rPr>
                <w:rFonts w:ascii="Arial" w:hAnsi="Arial" w:cs="Arial"/>
                <w:sz w:val="24"/>
                <w:szCs w:val="24"/>
              </w:rPr>
              <w:t>05</w:t>
            </w:r>
          </w:p>
        </w:tc>
        <w:tc>
          <w:tcPr>
            <w:tcW w:w="5875" w:type="dxa"/>
          </w:tcPr>
          <w:p w14:paraId="1A7A5236" w14:textId="77777777" w:rsidR="00A43DA7" w:rsidRPr="00B016EF" w:rsidRDefault="00A43DA7" w:rsidP="00B016EF">
            <w:pPr>
              <w:pStyle w:val="Default"/>
              <w:spacing w:line="360" w:lineRule="auto"/>
              <w:jc w:val="both"/>
              <w:rPr>
                <w:rFonts w:ascii="Arial" w:hAnsi="Arial" w:cs="Arial"/>
              </w:rPr>
            </w:pPr>
            <w:r w:rsidRPr="00B016EF">
              <w:rPr>
                <w:rFonts w:ascii="Arial" w:hAnsi="Arial" w:cs="Arial"/>
              </w:rPr>
              <w:t>Leilão com arrecadação entre: R$ 200.000,00 até R$ 299.999,99</w:t>
            </w:r>
          </w:p>
        </w:tc>
        <w:tc>
          <w:tcPr>
            <w:tcW w:w="1843" w:type="dxa"/>
          </w:tcPr>
          <w:p w14:paraId="61B09C82" w14:textId="77777777" w:rsidR="00A43DA7" w:rsidRPr="00B016EF" w:rsidRDefault="00A43DA7" w:rsidP="00B016EF">
            <w:pPr>
              <w:pStyle w:val="Default"/>
              <w:spacing w:line="360" w:lineRule="auto"/>
              <w:jc w:val="center"/>
              <w:rPr>
                <w:rFonts w:ascii="Arial" w:hAnsi="Arial" w:cs="Arial"/>
              </w:rPr>
            </w:pPr>
            <w:r w:rsidRPr="00B016EF">
              <w:rPr>
                <w:rFonts w:ascii="Arial" w:hAnsi="Arial" w:cs="Arial"/>
              </w:rPr>
              <w:t>R$ 14.664,37</w:t>
            </w:r>
          </w:p>
        </w:tc>
      </w:tr>
      <w:tr w:rsidR="00A43DA7" w:rsidRPr="00B016EF" w14:paraId="692F7C1C" w14:textId="77777777" w:rsidTr="000C2825">
        <w:tc>
          <w:tcPr>
            <w:tcW w:w="641" w:type="dxa"/>
          </w:tcPr>
          <w:p w14:paraId="41AF47E5" w14:textId="77777777" w:rsidR="00A43DA7" w:rsidRPr="00B016EF" w:rsidRDefault="00A43DA7" w:rsidP="00B016EF">
            <w:pPr>
              <w:spacing w:line="360" w:lineRule="auto"/>
              <w:jc w:val="center"/>
              <w:rPr>
                <w:rFonts w:ascii="Arial" w:hAnsi="Arial" w:cs="Arial"/>
                <w:sz w:val="24"/>
                <w:szCs w:val="24"/>
              </w:rPr>
            </w:pPr>
            <w:r w:rsidRPr="00B016EF">
              <w:rPr>
                <w:rFonts w:ascii="Arial" w:hAnsi="Arial" w:cs="Arial"/>
                <w:sz w:val="24"/>
                <w:szCs w:val="24"/>
              </w:rPr>
              <w:t>06</w:t>
            </w:r>
          </w:p>
        </w:tc>
        <w:tc>
          <w:tcPr>
            <w:tcW w:w="5875" w:type="dxa"/>
          </w:tcPr>
          <w:p w14:paraId="7C65E924" w14:textId="77777777" w:rsidR="00A43DA7" w:rsidRPr="00B016EF" w:rsidRDefault="00A43DA7" w:rsidP="00B016EF">
            <w:pPr>
              <w:pStyle w:val="Default"/>
              <w:spacing w:line="360" w:lineRule="auto"/>
              <w:jc w:val="both"/>
              <w:rPr>
                <w:rFonts w:ascii="Arial" w:hAnsi="Arial" w:cs="Arial"/>
              </w:rPr>
            </w:pPr>
            <w:r w:rsidRPr="00B016EF">
              <w:rPr>
                <w:rFonts w:ascii="Arial" w:hAnsi="Arial" w:cs="Arial"/>
              </w:rPr>
              <w:t>Leilão com arrecadação entre: R$ 300.000,00 até R$ 399.999,99</w:t>
            </w:r>
          </w:p>
        </w:tc>
        <w:tc>
          <w:tcPr>
            <w:tcW w:w="1843" w:type="dxa"/>
          </w:tcPr>
          <w:p w14:paraId="6CADF8D2" w14:textId="77777777" w:rsidR="00A43DA7" w:rsidRPr="00B016EF" w:rsidRDefault="00A43DA7" w:rsidP="00B016EF">
            <w:pPr>
              <w:pStyle w:val="Default"/>
              <w:spacing w:line="360" w:lineRule="auto"/>
              <w:jc w:val="center"/>
              <w:rPr>
                <w:rFonts w:ascii="Arial" w:hAnsi="Arial" w:cs="Arial"/>
              </w:rPr>
            </w:pPr>
            <w:r w:rsidRPr="00B016EF">
              <w:rPr>
                <w:rFonts w:ascii="Arial" w:hAnsi="Arial" w:cs="Arial"/>
              </w:rPr>
              <w:t>R$ 19.552,50</w:t>
            </w:r>
          </w:p>
        </w:tc>
      </w:tr>
      <w:tr w:rsidR="00A43DA7" w:rsidRPr="00B016EF" w14:paraId="3A737367" w14:textId="77777777" w:rsidTr="000C2825">
        <w:tc>
          <w:tcPr>
            <w:tcW w:w="641" w:type="dxa"/>
          </w:tcPr>
          <w:p w14:paraId="5DB926B2" w14:textId="77777777" w:rsidR="00A43DA7" w:rsidRPr="00B016EF" w:rsidRDefault="00A43DA7" w:rsidP="00B016EF">
            <w:pPr>
              <w:spacing w:line="360" w:lineRule="auto"/>
              <w:jc w:val="center"/>
              <w:rPr>
                <w:rFonts w:ascii="Arial" w:hAnsi="Arial" w:cs="Arial"/>
                <w:sz w:val="24"/>
                <w:szCs w:val="24"/>
              </w:rPr>
            </w:pPr>
            <w:r w:rsidRPr="00B016EF">
              <w:rPr>
                <w:rFonts w:ascii="Arial" w:hAnsi="Arial" w:cs="Arial"/>
                <w:sz w:val="24"/>
                <w:szCs w:val="24"/>
              </w:rPr>
              <w:t>07</w:t>
            </w:r>
          </w:p>
        </w:tc>
        <w:tc>
          <w:tcPr>
            <w:tcW w:w="5875" w:type="dxa"/>
          </w:tcPr>
          <w:p w14:paraId="230E636A" w14:textId="77777777" w:rsidR="00A43DA7" w:rsidRPr="00B016EF" w:rsidRDefault="00A43DA7" w:rsidP="00B016EF">
            <w:pPr>
              <w:pStyle w:val="Default"/>
              <w:spacing w:line="360" w:lineRule="auto"/>
              <w:jc w:val="both"/>
              <w:rPr>
                <w:rFonts w:ascii="Arial" w:hAnsi="Arial" w:cs="Arial"/>
              </w:rPr>
            </w:pPr>
            <w:r w:rsidRPr="00B016EF">
              <w:rPr>
                <w:rFonts w:ascii="Arial" w:hAnsi="Arial" w:cs="Arial"/>
              </w:rPr>
              <w:t>Leilão com arrecadação entre: R$ 400.000,00 até R$ 499.999,99</w:t>
            </w:r>
          </w:p>
        </w:tc>
        <w:tc>
          <w:tcPr>
            <w:tcW w:w="1843" w:type="dxa"/>
          </w:tcPr>
          <w:p w14:paraId="7A08B0CC" w14:textId="77777777" w:rsidR="00A43DA7" w:rsidRPr="00B016EF" w:rsidRDefault="00A43DA7" w:rsidP="00B016EF">
            <w:pPr>
              <w:pStyle w:val="Default"/>
              <w:spacing w:line="360" w:lineRule="auto"/>
              <w:jc w:val="center"/>
              <w:rPr>
                <w:rFonts w:ascii="Arial" w:hAnsi="Arial" w:cs="Arial"/>
              </w:rPr>
            </w:pPr>
            <w:r w:rsidRPr="00B016EF">
              <w:rPr>
                <w:rFonts w:ascii="Arial" w:hAnsi="Arial" w:cs="Arial"/>
              </w:rPr>
              <w:t>R$ 24.440,62</w:t>
            </w:r>
          </w:p>
        </w:tc>
      </w:tr>
      <w:tr w:rsidR="00A43DA7" w:rsidRPr="00B016EF" w14:paraId="1D0E3753" w14:textId="77777777" w:rsidTr="000C2825">
        <w:tc>
          <w:tcPr>
            <w:tcW w:w="641" w:type="dxa"/>
          </w:tcPr>
          <w:p w14:paraId="7A1F0278" w14:textId="77777777" w:rsidR="00A43DA7" w:rsidRPr="00B016EF" w:rsidRDefault="00A43DA7" w:rsidP="00B016EF">
            <w:pPr>
              <w:spacing w:line="360" w:lineRule="auto"/>
              <w:jc w:val="center"/>
              <w:rPr>
                <w:rFonts w:ascii="Arial" w:hAnsi="Arial" w:cs="Arial"/>
                <w:sz w:val="24"/>
                <w:szCs w:val="24"/>
              </w:rPr>
            </w:pPr>
            <w:r w:rsidRPr="00B016EF">
              <w:rPr>
                <w:rFonts w:ascii="Arial" w:hAnsi="Arial" w:cs="Arial"/>
                <w:sz w:val="24"/>
                <w:szCs w:val="24"/>
              </w:rPr>
              <w:t>08</w:t>
            </w:r>
          </w:p>
        </w:tc>
        <w:tc>
          <w:tcPr>
            <w:tcW w:w="5875" w:type="dxa"/>
          </w:tcPr>
          <w:p w14:paraId="12AE9D73" w14:textId="77777777" w:rsidR="00A43DA7" w:rsidRPr="00B016EF" w:rsidRDefault="00A43DA7" w:rsidP="00B016EF">
            <w:pPr>
              <w:pStyle w:val="Default"/>
              <w:spacing w:line="360" w:lineRule="auto"/>
              <w:jc w:val="both"/>
              <w:rPr>
                <w:rFonts w:ascii="Arial" w:hAnsi="Arial" w:cs="Arial"/>
              </w:rPr>
            </w:pPr>
            <w:r w:rsidRPr="00B016EF">
              <w:rPr>
                <w:rFonts w:ascii="Arial" w:hAnsi="Arial" w:cs="Arial"/>
              </w:rPr>
              <w:t>Leilão com arrecadação entre: R$ 500.000,00 até R$ 599.999,99</w:t>
            </w:r>
          </w:p>
        </w:tc>
        <w:tc>
          <w:tcPr>
            <w:tcW w:w="1843" w:type="dxa"/>
          </w:tcPr>
          <w:p w14:paraId="4FDAEEF6" w14:textId="77777777" w:rsidR="00A43DA7" w:rsidRPr="00B016EF" w:rsidRDefault="00A43DA7" w:rsidP="00B016EF">
            <w:pPr>
              <w:pStyle w:val="Default"/>
              <w:spacing w:line="360" w:lineRule="auto"/>
              <w:jc w:val="center"/>
              <w:rPr>
                <w:rFonts w:ascii="Arial" w:hAnsi="Arial" w:cs="Arial"/>
              </w:rPr>
            </w:pPr>
            <w:r w:rsidRPr="00B016EF">
              <w:rPr>
                <w:rFonts w:ascii="Arial" w:hAnsi="Arial" w:cs="Arial"/>
              </w:rPr>
              <w:t>R$ 29.328,75</w:t>
            </w:r>
          </w:p>
        </w:tc>
      </w:tr>
      <w:tr w:rsidR="00A43DA7" w:rsidRPr="00B016EF" w14:paraId="45091CC8" w14:textId="77777777" w:rsidTr="000C2825">
        <w:tc>
          <w:tcPr>
            <w:tcW w:w="641" w:type="dxa"/>
          </w:tcPr>
          <w:p w14:paraId="456D2A77" w14:textId="77777777" w:rsidR="00A43DA7" w:rsidRPr="00B016EF" w:rsidRDefault="00A43DA7" w:rsidP="00B016EF">
            <w:pPr>
              <w:spacing w:line="360" w:lineRule="auto"/>
              <w:jc w:val="center"/>
              <w:rPr>
                <w:rFonts w:ascii="Arial" w:hAnsi="Arial" w:cs="Arial"/>
                <w:sz w:val="24"/>
                <w:szCs w:val="24"/>
              </w:rPr>
            </w:pPr>
            <w:r w:rsidRPr="00B016EF">
              <w:rPr>
                <w:rFonts w:ascii="Arial" w:hAnsi="Arial" w:cs="Arial"/>
                <w:sz w:val="24"/>
                <w:szCs w:val="24"/>
              </w:rPr>
              <w:t>09</w:t>
            </w:r>
          </w:p>
        </w:tc>
        <w:tc>
          <w:tcPr>
            <w:tcW w:w="5875" w:type="dxa"/>
          </w:tcPr>
          <w:p w14:paraId="080303BB" w14:textId="77777777" w:rsidR="00A43DA7" w:rsidRPr="00B016EF" w:rsidRDefault="00A43DA7" w:rsidP="00B016EF">
            <w:pPr>
              <w:pStyle w:val="Default"/>
              <w:spacing w:line="360" w:lineRule="auto"/>
              <w:jc w:val="both"/>
              <w:rPr>
                <w:rFonts w:ascii="Arial" w:hAnsi="Arial" w:cs="Arial"/>
              </w:rPr>
            </w:pPr>
            <w:r w:rsidRPr="00B016EF">
              <w:rPr>
                <w:rFonts w:ascii="Arial" w:hAnsi="Arial" w:cs="Arial"/>
              </w:rPr>
              <w:t>Leilão com arrecadação entre: R$ 600.000,00 até R$ 699.999,99</w:t>
            </w:r>
          </w:p>
        </w:tc>
        <w:tc>
          <w:tcPr>
            <w:tcW w:w="1843" w:type="dxa"/>
          </w:tcPr>
          <w:p w14:paraId="76B2D101" w14:textId="77777777" w:rsidR="00A43DA7" w:rsidRPr="00B016EF" w:rsidRDefault="00A43DA7" w:rsidP="00B016EF">
            <w:pPr>
              <w:pStyle w:val="Default"/>
              <w:spacing w:line="360" w:lineRule="auto"/>
              <w:jc w:val="center"/>
              <w:rPr>
                <w:rFonts w:ascii="Arial" w:hAnsi="Arial" w:cs="Arial"/>
              </w:rPr>
            </w:pPr>
            <w:r w:rsidRPr="00B016EF">
              <w:rPr>
                <w:rFonts w:ascii="Arial" w:hAnsi="Arial" w:cs="Arial"/>
              </w:rPr>
              <w:t>R$ 34.216,87</w:t>
            </w:r>
          </w:p>
        </w:tc>
      </w:tr>
      <w:tr w:rsidR="00A43DA7" w:rsidRPr="00B016EF" w14:paraId="2C1CB9DF" w14:textId="77777777" w:rsidTr="000C2825">
        <w:tc>
          <w:tcPr>
            <w:tcW w:w="641" w:type="dxa"/>
          </w:tcPr>
          <w:p w14:paraId="09A20398" w14:textId="77777777" w:rsidR="00A43DA7" w:rsidRPr="00B016EF" w:rsidRDefault="00A43DA7" w:rsidP="00B016EF">
            <w:pPr>
              <w:spacing w:line="360" w:lineRule="auto"/>
              <w:jc w:val="center"/>
              <w:rPr>
                <w:rFonts w:ascii="Arial" w:hAnsi="Arial" w:cs="Arial"/>
                <w:sz w:val="24"/>
                <w:szCs w:val="24"/>
              </w:rPr>
            </w:pPr>
            <w:r w:rsidRPr="00B016EF">
              <w:rPr>
                <w:rFonts w:ascii="Arial" w:hAnsi="Arial" w:cs="Arial"/>
                <w:sz w:val="24"/>
                <w:szCs w:val="24"/>
              </w:rPr>
              <w:t>10</w:t>
            </w:r>
          </w:p>
        </w:tc>
        <w:tc>
          <w:tcPr>
            <w:tcW w:w="5875" w:type="dxa"/>
          </w:tcPr>
          <w:p w14:paraId="27709704" w14:textId="77777777" w:rsidR="00A43DA7" w:rsidRPr="00B016EF" w:rsidRDefault="00A43DA7" w:rsidP="00B016EF">
            <w:pPr>
              <w:pStyle w:val="Default"/>
              <w:spacing w:line="360" w:lineRule="auto"/>
              <w:jc w:val="both"/>
              <w:rPr>
                <w:rFonts w:ascii="Arial" w:hAnsi="Arial" w:cs="Arial"/>
              </w:rPr>
            </w:pPr>
            <w:r w:rsidRPr="00B016EF">
              <w:rPr>
                <w:rFonts w:ascii="Arial" w:hAnsi="Arial" w:cs="Arial"/>
              </w:rPr>
              <w:t>Leilão com arrecadação entre: R$ 700.000,00 até R$ 799.999,99</w:t>
            </w:r>
          </w:p>
        </w:tc>
        <w:tc>
          <w:tcPr>
            <w:tcW w:w="1843" w:type="dxa"/>
          </w:tcPr>
          <w:p w14:paraId="255E4228" w14:textId="77777777" w:rsidR="00A43DA7" w:rsidRPr="00B016EF" w:rsidRDefault="00A43DA7" w:rsidP="00B016EF">
            <w:pPr>
              <w:pStyle w:val="Default"/>
              <w:spacing w:line="360" w:lineRule="auto"/>
              <w:jc w:val="center"/>
              <w:rPr>
                <w:rFonts w:ascii="Arial" w:hAnsi="Arial" w:cs="Arial"/>
              </w:rPr>
            </w:pPr>
            <w:r w:rsidRPr="00B016EF">
              <w:rPr>
                <w:rFonts w:ascii="Arial" w:hAnsi="Arial" w:cs="Arial"/>
              </w:rPr>
              <w:t>R$ 39.105,00</w:t>
            </w:r>
          </w:p>
        </w:tc>
      </w:tr>
      <w:tr w:rsidR="00A43DA7" w:rsidRPr="00B016EF" w14:paraId="286D2D99" w14:textId="77777777" w:rsidTr="000C2825">
        <w:tc>
          <w:tcPr>
            <w:tcW w:w="641" w:type="dxa"/>
          </w:tcPr>
          <w:p w14:paraId="65136279" w14:textId="77777777" w:rsidR="00A43DA7" w:rsidRPr="00B016EF" w:rsidRDefault="00A43DA7" w:rsidP="00B016EF">
            <w:pPr>
              <w:spacing w:line="360" w:lineRule="auto"/>
              <w:jc w:val="center"/>
              <w:rPr>
                <w:rFonts w:ascii="Arial" w:hAnsi="Arial" w:cs="Arial"/>
                <w:sz w:val="24"/>
                <w:szCs w:val="24"/>
              </w:rPr>
            </w:pPr>
            <w:r w:rsidRPr="00B016EF">
              <w:rPr>
                <w:rFonts w:ascii="Arial" w:hAnsi="Arial" w:cs="Arial"/>
                <w:sz w:val="24"/>
                <w:szCs w:val="24"/>
              </w:rPr>
              <w:t>11</w:t>
            </w:r>
          </w:p>
        </w:tc>
        <w:tc>
          <w:tcPr>
            <w:tcW w:w="5875" w:type="dxa"/>
          </w:tcPr>
          <w:p w14:paraId="33B59A38" w14:textId="77777777" w:rsidR="00A43DA7" w:rsidRPr="00B016EF" w:rsidRDefault="00A43DA7" w:rsidP="00B016EF">
            <w:pPr>
              <w:pStyle w:val="Default"/>
              <w:spacing w:line="360" w:lineRule="auto"/>
              <w:jc w:val="both"/>
              <w:rPr>
                <w:rFonts w:ascii="Arial" w:hAnsi="Arial" w:cs="Arial"/>
              </w:rPr>
            </w:pPr>
            <w:r w:rsidRPr="00B016EF">
              <w:rPr>
                <w:rFonts w:ascii="Arial" w:hAnsi="Arial" w:cs="Arial"/>
              </w:rPr>
              <w:t>Leilão com arrecadação entre: R$ 800.000,00 até R$ 899.999,99</w:t>
            </w:r>
          </w:p>
        </w:tc>
        <w:tc>
          <w:tcPr>
            <w:tcW w:w="1843" w:type="dxa"/>
          </w:tcPr>
          <w:p w14:paraId="58EA1D26" w14:textId="77777777" w:rsidR="00A43DA7" w:rsidRPr="00B016EF" w:rsidRDefault="00A43DA7" w:rsidP="00B016EF">
            <w:pPr>
              <w:pStyle w:val="Default"/>
              <w:spacing w:line="360" w:lineRule="auto"/>
              <w:jc w:val="center"/>
              <w:rPr>
                <w:rFonts w:ascii="Arial" w:hAnsi="Arial" w:cs="Arial"/>
              </w:rPr>
            </w:pPr>
            <w:r w:rsidRPr="00B016EF">
              <w:rPr>
                <w:rFonts w:ascii="Arial" w:hAnsi="Arial" w:cs="Arial"/>
              </w:rPr>
              <w:t>R$ 43.993,12</w:t>
            </w:r>
          </w:p>
        </w:tc>
      </w:tr>
      <w:tr w:rsidR="00A43DA7" w:rsidRPr="00B016EF" w14:paraId="030E7207" w14:textId="77777777" w:rsidTr="000C2825">
        <w:trPr>
          <w:trHeight w:val="180"/>
        </w:trPr>
        <w:tc>
          <w:tcPr>
            <w:tcW w:w="641" w:type="dxa"/>
          </w:tcPr>
          <w:p w14:paraId="7F7B048B" w14:textId="77777777" w:rsidR="00A43DA7" w:rsidRPr="00B016EF" w:rsidRDefault="00A43DA7" w:rsidP="00B016EF">
            <w:pPr>
              <w:spacing w:line="360" w:lineRule="auto"/>
              <w:jc w:val="center"/>
              <w:rPr>
                <w:rFonts w:ascii="Arial" w:hAnsi="Arial" w:cs="Arial"/>
                <w:sz w:val="24"/>
                <w:szCs w:val="24"/>
              </w:rPr>
            </w:pPr>
            <w:r w:rsidRPr="00B016EF">
              <w:rPr>
                <w:rFonts w:ascii="Arial" w:hAnsi="Arial" w:cs="Arial"/>
                <w:sz w:val="24"/>
                <w:szCs w:val="24"/>
              </w:rPr>
              <w:t>12</w:t>
            </w:r>
          </w:p>
        </w:tc>
        <w:tc>
          <w:tcPr>
            <w:tcW w:w="5875" w:type="dxa"/>
          </w:tcPr>
          <w:p w14:paraId="2D6A5104" w14:textId="77777777" w:rsidR="00A43DA7" w:rsidRPr="00B016EF" w:rsidRDefault="00A43DA7" w:rsidP="00B016EF">
            <w:pPr>
              <w:pStyle w:val="Default"/>
              <w:spacing w:line="360" w:lineRule="auto"/>
              <w:jc w:val="both"/>
              <w:rPr>
                <w:rFonts w:ascii="Arial" w:hAnsi="Arial" w:cs="Arial"/>
              </w:rPr>
            </w:pPr>
            <w:r w:rsidRPr="00B016EF">
              <w:rPr>
                <w:rFonts w:ascii="Arial" w:hAnsi="Arial" w:cs="Arial"/>
              </w:rPr>
              <w:t>Leilão com arrecadação acima de R$ 900.000,00</w:t>
            </w:r>
          </w:p>
        </w:tc>
        <w:tc>
          <w:tcPr>
            <w:tcW w:w="1843" w:type="dxa"/>
          </w:tcPr>
          <w:p w14:paraId="62B2DE7E" w14:textId="77777777" w:rsidR="00A43DA7" w:rsidRPr="00B016EF" w:rsidRDefault="00A43DA7" w:rsidP="00B016EF">
            <w:pPr>
              <w:pStyle w:val="Default"/>
              <w:spacing w:line="360" w:lineRule="auto"/>
              <w:jc w:val="center"/>
              <w:rPr>
                <w:rFonts w:ascii="Arial" w:hAnsi="Arial" w:cs="Arial"/>
              </w:rPr>
            </w:pPr>
            <w:r w:rsidRPr="00B016EF">
              <w:rPr>
                <w:rFonts w:ascii="Arial" w:hAnsi="Arial" w:cs="Arial"/>
              </w:rPr>
              <w:t>R$ 48.881,25</w:t>
            </w:r>
          </w:p>
        </w:tc>
      </w:tr>
    </w:tbl>
    <w:p w14:paraId="5C391962" w14:textId="77777777" w:rsidR="003359DD" w:rsidRPr="00B016EF" w:rsidRDefault="003359DD" w:rsidP="00B016EF">
      <w:pPr>
        <w:spacing w:after="0" w:line="360" w:lineRule="auto"/>
        <w:jc w:val="both"/>
        <w:rPr>
          <w:rFonts w:ascii="Arial" w:hAnsi="Arial" w:cs="Arial"/>
          <w:sz w:val="24"/>
          <w:szCs w:val="24"/>
        </w:rPr>
      </w:pPr>
    </w:p>
    <w:p w14:paraId="403D3626" w14:textId="77777777" w:rsidR="00B016EF" w:rsidRDefault="00B016EF" w:rsidP="00B016EF">
      <w:pPr>
        <w:spacing w:after="0" w:line="360" w:lineRule="auto"/>
        <w:jc w:val="both"/>
        <w:rPr>
          <w:rFonts w:ascii="Arial" w:hAnsi="Arial" w:cs="Arial"/>
          <w:b/>
          <w:sz w:val="24"/>
          <w:szCs w:val="24"/>
        </w:rPr>
      </w:pPr>
    </w:p>
    <w:p w14:paraId="158FB034" w14:textId="194C94D4" w:rsidR="003359DD" w:rsidRPr="00B016EF" w:rsidRDefault="00B016EF" w:rsidP="00B016EF">
      <w:pPr>
        <w:spacing w:after="0" w:line="360" w:lineRule="auto"/>
        <w:jc w:val="both"/>
        <w:rPr>
          <w:rFonts w:ascii="Arial" w:hAnsi="Arial" w:cs="Arial"/>
          <w:b/>
          <w:sz w:val="24"/>
          <w:szCs w:val="24"/>
        </w:rPr>
      </w:pPr>
      <w:r>
        <w:rPr>
          <w:rFonts w:ascii="Arial" w:hAnsi="Arial" w:cs="Arial"/>
          <w:b/>
          <w:sz w:val="24"/>
          <w:szCs w:val="24"/>
        </w:rPr>
        <w:t>CLÁUSULA QUINTA – PAGAMENTO</w:t>
      </w:r>
    </w:p>
    <w:p w14:paraId="44677F13" w14:textId="77777777" w:rsidR="003359DD" w:rsidRPr="00B016EF" w:rsidRDefault="003359DD" w:rsidP="00B016EF">
      <w:pPr>
        <w:spacing w:after="0" w:line="360" w:lineRule="auto"/>
        <w:jc w:val="both"/>
        <w:rPr>
          <w:rFonts w:ascii="Arial" w:hAnsi="Arial" w:cs="Arial"/>
          <w:sz w:val="24"/>
          <w:szCs w:val="24"/>
        </w:rPr>
      </w:pPr>
      <w:r w:rsidRPr="00B016EF">
        <w:rPr>
          <w:rFonts w:ascii="Arial" w:hAnsi="Arial" w:cs="Arial"/>
          <w:sz w:val="24"/>
          <w:szCs w:val="24"/>
        </w:rPr>
        <w:lastRenderedPageBreak/>
        <w:t xml:space="preserve">5.1 O pagamento será efetuado em parcela única, </w:t>
      </w:r>
      <w:r w:rsidR="00C76E52" w:rsidRPr="00B016EF">
        <w:rPr>
          <w:rFonts w:ascii="Arial" w:hAnsi="Arial" w:cs="Arial"/>
          <w:sz w:val="24"/>
          <w:szCs w:val="24"/>
        </w:rPr>
        <w:t xml:space="preserve">após a execução do presente objeto, e mediante </w:t>
      </w:r>
      <w:r w:rsidRPr="00B016EF">
        <w:rPr>
          <w:rFonts w:ascii="Arial" w:hAnsi="Arial" w:cs="Arial"/>
          <w:sz w:val="24"/>
          <w:szCs w:val="24"/>
        </w:rPr>
        <w:t>a apresentação de nota fiscal e aprovação da fiscalização do CONTRATANTE.</w:t>
      </w:r>
    </w:p>
    <w:p w14:paraId="5182E0FB" w14:textId="77777777" w:rsidR="003359DD" w:rsidRPr="00B016EF" w:rsidRDefault="003359DD" w:rsidP="00B016EF">
      <w:pPr>
        <w:spacing w:after="0" w:line="360" w:lineRule="auto"/>
        <w:jc w:val="both"/>
        <w:rPr>
          <w:rFonts w:ascii="Arial" w:hAnsi="Arial" w:cs="Arial"/>
          <w:sz w:val="24"/>
          <w:szCs w:val="24"/>
        </w:rPr>
      </w:pPr>
      <w:r w:rsidRPr="00B016EF">
        <w:rPr>
          <w:rFonts w:ascii="Arial" w:hAnsi="Arial" w:cs="Arial"/>
          <w:sz w:val="24"/>
          <w:szCs w:val="24"/>
        </w:rPr>
        <w:t>5.2 O pagamento correrá em até 30 dias úteis contados da apresentação da nota fiscal. Se o término desse prazo coincidir com dia não útil, considerar-se-á como vencimento o primeiro dia útil imediatamente posterior.</w:t>
      </w:r>
    </w:p>
    <w:p w14:paraId="66DD3B0C" w14:textId="77777777" w:rsidR="00B016EF" w:rsidRDefault="00B016EF" w:rsidP="00B016EF">
      <w:pPr>
        <w:spacing w:after="0" w:line="360" w:lineRule="auto"/>
        <w:jc w:val="both"/>
        <w:rPr>
          <w:rFonts w:ascii="Arial" w:hAnsi="Arial" w:cs="Arial"/>
          <w:b/>
          <w:sz w:val="24"/>
          <w:szCs w:val="24"/>
        </w:rPr>
      </w:pPr>
    </w:p>
    <w:p w14:paraId="24FDD84C" w14:textId="3B3B80F5" w:rsidR="003359DD" w:rsidRPr="00B016EF" w:rsidRDefault="003359DD" w:rsidP="00B016EF">
      <w:pPr>
        <w:spacing w:after="0" w:line="360" w:lineRule="auto"/>
        <w:jc w:val="both"/>
        <w:rPr>
          <w:rFonts w:ascii="Arial" w:hAnsi="Arial" w:cs="Arial"/>
          <w:b/>
          <w:sz w:val="24"/>
          <w:szCs w:val="24"/>
        </w:rPr>
      </w:pPr>
      <w:r w:rsidRPr="00B016EF">
        <w:rPr>
          <w:rFonts w:ascii="Arial" w:hAnsi="Arial" w:cs="Arial"/>
          <w:b/>
          <w:sz w:val="24"/>
          <w:szCs w:val="24"/>
        </w:rPr>
        <w:t>CLÁU</w:t>
      </w:r>
      <w:r w:rsidR="00B016EF">
        <w:rPr>
          <w:rFonts w:ascii="Arial" w:hAnsi="Arial" w:cs="Arial"/>
          <w:b/>
          <w:sz w:val="24"/>
          <w:szCs w:val="24"/>
        </w:rPr>
        <w:t>SULA SEXTA – RECURSO FINANCEIRO</w:t>
      </w:r>
    </w:p>
    <w:p w14:paraId="395FB0A7" w14:textId="5405B630" w:rsidR="003359DD" w:rsidRPr="00B016EF" w:rsidRDefault="003359DD" w:rsidP="00B016EF">
      <w:pPr>
        <w:spacing w:after="0" w:line="360" w:lineRule="auto"/>
        <w:jc w:val="both"/>
        <w:rPr>
          <w:rFonts w:ascii="Arial" w:hAnsi="Arial" w:cs="Arial"/>
          <w:sz w:val="24"/>
          <w:szCs w:val="24"/>
        </w:rPr>
      </w:pPr>
      <w:proofErr w:type="gramStart"/>
      <w:r w:rsidRPr="00B016EF">
        <w:rPr>
          <w:rFonts w:ascii="Arial" w:hAnsi="Arial" w:cs="Arial"/>
          <w:sz w:val="24"/>
          <w:szCs w:val="24"/>
        </w:rPr>
        <w:t>6.1</w:t>
      </w:r>
      <w:r w:rsidR="00CD5EA6" w:rsidRPr="00B016EF">
        <w:rPr>
          <w:rFonts w:ascii="Arial" w:hAnsi="Arial" w:cs="Arial"/>
          <w:sz w:val="24"/>
          <w:szCs w:val="24"/>
        </w:rPr>
        <w:t xml:space="preserve"> </w:t>
      </w:r>
      <w:r w:rsidRPr="00B016EF">
        <w:rPr>
          <w:rFonts w:ascii="Arial" w:hAnsi="Arial" w:cs="Arial"/>
          <w:sz w:val="24"/>
          <w:szCs w:val="24"/>
        </w:rPr>
        <w:t xml:space="preserve"> As</w:t>
      </w:r>
      <w:proofErr w:type="gramEnd"/>
      <w:r w:rsidRPr="00B016EF">
        <w:rPr>
          <w:rFonts w:ascii="Arial" w:hAnsi="Arial" w:cs="Arial"/>
          <w:sz w:val="24"/>
          <w:szCs w:val="24"/>
        </w:rPr>
        <w:t xml:space="preserve"> despesas decorrent</w:t>
      </w:r>
      <w:r w:rsidR="000C2825" w:rsidRPr="00B016EF">
        <w:rPr>
          <w:rFonts w:ascii="Arial" w:hAnsi="Arial" w:cs="Arial"/>
          <w:sz w:val="24"/>
          <w:szCs w:val="24"/>
        </w:rPr>
        <w:t>es da aquisição, pelo CIMAU</w:t>
      </w:r>
      <w:r w:rsidRPr="00B016EF">
        <w:rPr>
          <w:rFonts w:ascii="Arial" w:hAnsi="Arial" w:cs="Arial"/>
          <w:sz w:val="24"/>
          <w:szCs w:val="24"/>
        </w:rPr>
        <w:t>, do Objeto do presente Contrato corr</w:t>
      </w:r>
      <w:r w:rsidR="00D74F3D">
        <w:rPr>
          <w:rFonts w:ascii="Arial" w:hAnsi="Arial" w:cs="Arial"/>
          <w:sz w:val="24"/>
          <w:szCs w:val="24"/>
        </w:rPr>
        <w:t>erão à conta de dotações</w:t>
      </w:r>
      <w:r w:rsidRPr="00B016EF">
        <w:rPr>
          <w:rFonts w:ascii="Arial" w:hAnsi="Arial" w:cs="Arial"/>
          <w:sz w:val="24"/>
          <w:szCs w:val="24"/>
        </w:rPr>
        <w:t xml:space="preserve"> específica</w:t>
      </w:r>
      <w:r w:rsidR="00D74F3D">
        <w:rPr>
          <w:rFonts w:ascii="Arial" w:hAnsi="Arial" w:cs="Arial"/>
          <w:sz w:val="24"/>
          <w:szCs w:val="24"/>
        </w:rPr>
        <w:t>s</w:t>
      </w:r>
      <w:r w:rsidRPr="00B016EF">
        <w:rPr>
          <w:rFonts w:ascii="Arial" w:hAnsi="Arial" w:cs="Arial"/>
          <w:sz w:val="24"/>
          <w:szCs w:val="24"/>
        </w:rPr>
        <w:t xml:space="preserve"> do</w:t>
      </w:r>
      <w:r w:rsidR="00D74F3D">
        <w:rPr>
          <w:rFonts w:ascii="Arial" w:hAnsi="Arial" w:cs="Arial"/>
          <w:sz w:val="24"/>
          <w:szCs w:val="24"/>
        </w:rPr>
        <w:t>s</w:t>
      </w:r>
      <w:r w:rsidRPr="00B016EF">
        <w:rPr>
          <w:rFonts w:ascii="Arial" w:hAnsi="Arial" w:cs="Arial"/>
          <w:sz w:val="24"/>
          <w:szCs w:val="24"/>
        </w:rPr>
        <w:t xml:space="preserve"> orçamento</w:t>
      </w:r>
      <w:r w:rsidR="00D74F3D">
        <w:rPr>
          <w:rFonts w:ascii="Arial" w:hAnsi="Arial" w:cs="Arial"/>
          <w:sz w:val="24"/>
          <w:szCs w:val="24"/>
        </w:rPr>
        <w:t>s</w:t>
      </w:r>
      <w:r w:rsidRPr="00B016EF">
        <w:rPr>
          <w:rFonts w:ascii="Arial" w:hAnsi="Arial" w:cs="Arial"/>
          <w:sz w:val="24"/>
          <w:szCs w:val="24"/>
        </w:rPr>
        <w:t xml:space="preserve"> do</w:t>
      </w:r>
      <w:r w:rsidR="00D74F3D">
        <w:rPr>
          <w:rFonts w:ascii="Arial" w:hAnsi="Arial" w:cs="Arial"/>
          <w:sz w:val="24"/>
          <w:szCs w:val="24"/>
        </w:rPr>
        <w:t>s</w:t>
      </w:r>
      <w:r w:rsidRPr="00B016EF">
        <w:rPr>
          <w:rFonts w:ascii="Arial" w:hAnsi="Arial" w:cs="Arial"/>
          <w:sz w:val="24"/>
          <w:szCs w:val="24"/>
        </w:rPr>
        <w:t xml:space="preserve"> exercício</w:t>
      </w:r>
      <w:r w:rsidR="00D74F3D">
        <w:rPr>
          <w:rFonts w:ascii="Arial" w:hAnsi="Arial" w:cs="Arial"/>
          <w:sz w:val="24"/>
          <w:szCs w:val="24"/>
        </w:rPr>
        <w:t>s</w:t>
      </w:r>
      <w:r w:rsidRPr="00B016EF">
        <w:rPr>
          <w:rFonts w:ascii="Arial" w:hAnsi="Arial" w:cs="Arial"/>
          <w:sz w:val="24"/>
          <w:szCs w:val="24"/>
        </w:rPr>
        <w:t xml:space="preserve"> de </w:t>
      </w:r>
      <w:r w:rsidR="00D74F3D">
        <w:rPr>
          <w:rFonts w:ascii="Arial" w:hAnsi="Arial" w:cs="Arial"/>
          <w:sz w:val="24"/>
          <w:szCs w:val="24"/>
        </w:rPr>
        <w:t>2025/2026</w:t>
      </w:r>
      <w:r w:rsidR="000C2825" w:rsidRPr="00B016EF">
        <w:rPr>
          <w:rFonts w:ascii="Arial" w:hAnsi="Arial" w:cs="Arial"/>
          <w:sz w:val="24"/>
          <w:szCs w:val="24"/>
        </w:rPr>
        <w:t xml:space="preserve"> e seguintes:</w:t>
      </w:r>
    </w:p>
    <w:p w14:paraId="2708D6BA" w14:textId="1F179FC4" w:rsidR="003359DD" w:rsidRPr="00B016EF" w:rsidRDefault="003359DD" w:rsidP="00B016EF">
      <w:pPr>
        <w:spacing w:after="0" w:line="360" w:lineRule="auto"/>
        <w:jc w:val="both"/>
        <w:rPr>
          <w:rFonts w:ascii="Arial" w:hAnsi="Arial" w:cs="Arial"/>
          <w:sz w:val="24"/>
          <w:szCs w:val="24"/>
        </w:rPr>
      </w:pPr>
      <w:r w:rsidRPr="00B016EF">
        <w:rPr>
          <w:rFonts w:ascii="Arial" w:hAnsi="Arial" w:cs="Arial"/>
          <w:sz w:val="24"/>
          <w:szCs w:val="24"/>
        </w:rPr>
        <w:t xml:space="preserve">Elemento de despesa: </w:t>
      </w:r>
      <w:r w:rsidR="00D74F3D">
        <w:rPr>
          <w:rFonts w:ascii="Arial" w:hAnsi="Arial" w:cs="Arial"/>
          <w:sz w:val="24"/>
          <w:szCs w:val="24"/>
        </w:rPr>
        <w:t>PA 2002 Conta despesa 3390.40.00.00.00 RV 01</w:t>
      </w:r>
    </w:p>
    <w:p w14:paraId="1922722B" w14:textId="2BCB2B9F" w:rsidR="003359DD" w:rsidRPr="00B016EF" w:rsidRDefault="003359DD" w:rsidP="00B016EF">
      <w:pPr>
        <w:spacing w:after="0" w:line="360" w:lineRule="auto"/>
        <w:jc w:val="both"/>
        <w:rPr>
          <w:rFonts w:ascii="Arial" w:hAnsi="Arial" w:cs="Arial"/>
          <w:sz w:val="24"/>
          <w:szCs w:val="24"/>
        </w:rPr>
      </w:pPr>
      <w:proofErr w:type="gramStart"/>
      <w:r w:rsidRPr="00B016EF">
        <w:rPr>
          <w:rFonts w:ascii="Arial" w:hAnsi="Arial" w:cs="Arial"/>
          <w:sz w:val="24"/>
          <w:szCs w:val="24"/>
        </w:rPr>
        <w:t>6.2</w:t>
      </w:r>
      <w:r w:rsidR="00CD5EA6" w:rsidRPr="00B016EF">
        <w:rPr>
          <w:rFonts w:ascii="Arial" w:hAnsi="Arial" w:cs="Arial"/>
          <w:sz w:val="24"/>
          <w:szCs w:val="24"/>
        </w:rPr>
        <w:t xml:space="preserve">  </w:t>
      </w:r>
      <w:r w:rsidRPr="00B016EF">
        <w:rPr>
          <w:rFonts w:ascii="Arial" w:hAnsi="Arial" w:cs="Arial"/>
          <w:sz w:val="24"/>
          <w:szCs w:val="24"/>
        </w:rPr>
        <w:t>Os</w:t>
      </w:r>
      <w:proofErr w:type="gramEnd"/>
      <w:r w:rsidRPr="00B016EF">
        <w:rPr>
          <w:rFonts w:ascii="Arial" w:hAnsi="Arial" w:cs="Arial"/>
          <w:sz w:val="24"/>
          <w:szCs w:val="24"/>
        </w:rPr>
        <w:t xml:space="preserve"> recursos financeiros para fazer face às despesas da contratação </w:t>
      </w:r>
      <w:r w:rsidR="00A43DA7" w:rsidRPr="00B016EF">
        <w:rPr>
          <w:rFonts w:ascii="Arial" w:hAnsi="Arial" w:cs="Arial"/>
          <w:sz w:val="24"/>
          <w:szCs w:val="24"/>
        </w:rPr>
        <w:t xml:space="preserve">correrão por conta do </w:t>
      </w:r>
      <w:r w:rsidR="00A43DA7" w:rsidRPr="00D74F3D">
        <w:rPr>
          <w:rFonts w:ascii="Arial" w:hAnsi="Arial" w:cs="Arial"/>
          <w:sz w:val="24"/>
          <w:szCs w:val="24"/>
        </w:rPr>
        <w:t>Município</w:t>
      </w:r>
      <w:r w:rsidR="00B57EC9" w:rsidRPr="00D74F3D">
        <w:rPr>
          <w:rFonts w:ascii="Arial" w:hAnsi="Arial" w:cs="Arial"/>
          <w:sz w:val="24"/>
          <w:szCs w:val="24"/>
        </w:rPr>
        <w:t xml:space="preserve"> Contratante</w:t>
      </w:r>
      <w:r w:rsidRPr="00D74F3D">
        <w:rPr>
          <w:rFonts w:ascii="Arial" w:hAnsi="Arial" w:cs="Arial"/>
          <w:sz w:val="24"/>
          <w:szCs w:val="24"/>
        </w:rPr>
        <w:t>, seus órgãos e entidades</w:t>
      </w:r>
      <w:r w:rsidRPr="00B016EF">
        <w:rPr>
          <w:rFonts w:ascii="Arial" w:hAnsi="Arial" w:cs="Arial"/>
          <w:sz w:val="24"/>
          <w:szCs w:val="24"/>
        </w:rPr>
        <w:t>, disponibiliza</w:t>
      </w:r>
      <w:r w:rsidR="00A43DA7" w:rsidRPr="00B016EF">
        <w:rPr>
          <w:rFonts w:ascii="Arial" w:hAnsi="Arial" w:cs="Arial"/>
          <w:sz w:val="24"/>
          <w:szCs w:val="24"/>
        </w:rPr>
        <w:t xml:space="preserve">dos no ato da contratação, como </w:t>
      </w:r>
      <w:r w:rsidRPr="00B016EF">
        <w:rPr>
          <w:rFonts w:ascii="Arial" w:hAnsi="Arial" w:cs="Arial"/>
          <w:sz w:val="24"/>
          <w:szCs w:val="24"/>
        </w:rPr>
        <w:t>condição essencial, observadas as normas estabelecidas no processo licitatório.</w:t>
      </w:r>
    </w:p>
    <w:p w14:paraId="285FD65D" w14:textId="77777777" w:rsidR="00B016EF" w:rsidRDefault="00B016EF" w:rsidP="00B016EF">
      <w:pPr>
        <w:spacing w:after="0" w:line="360" w:lineRule="auto"/>
        <w:jc w:val="both"/>
        <w:rPr>
          <w:rFonts w:ascii="Arial" w:hAnsi="Arial" w:cs="Arial"/>
          <w:b/>
          <w:sz w:val="24"/>
          <w:szCs w:val="24"/>
        </w:rPr>
      </w:pPr>
    </w:p>
    <w:p w14:paraId="598291DE" w14:textId="1B15A4CC" w:rsidR="003359DD" w:rsidRPr="00B016EF" w:rsidRDefault="00B016EF" w:rsidP="00B016EF">
      <w:pPr>
        <w:spacing w:after="0" w:line="360" w:lineRule="auto"/>
        <w:jc w:val="both"/>
        <w:rPr>
          <w:rFonts w:ascii="Arial" w:hAnsi="Arial" w:cs="Arial"/>
          <w:b/>
          <w:sz w:val="24"/>
          <w:szCs w:val="24"/>
        </w:rPr>
      </w:pPr>
      <w:r>
        <w:rPr>
          <w:rFonts w:ascii="Arial" w:hAnsi="Arial" w:cs="Arial"/>
          <w:b/>
          <w:sz w:val="24"/>
          <w:szCs w:val="24"/>
        </w:rPr>
        <w:t>CLÁUSULA SÉTIMA – REAJUSTAMENTO</w:t>
      </w:r>
    </w:p>
    <w:p w14:paraId="0122DEF9" w14:textId="74CEFE1C" w:rsidR="003359DD" w:rsidRDefault="003359DD" w:rsidP="00B016EF">
      <w:pPr>
        <w:spacing w:after="0" w:line="360" w:lineRule="auto"/>
        <w:jc w:val="both"/>
        <w:rPr>
          <w:rFonts w:ascii="Arial" w:hAnsi="Arial" w:cs="Arial"/>
          <w:sz w:val="24"/>
          <w:szCs w:val="24"/>
        </w:rPr>
      </w:pPr>
      <w:r w:rsidRPr="00B016EF">
        <w:rPr>
          <w:rFonts w:ascii="Arial" w:hAnsi="Arial" w:cs="Arial"/>
          <w:sz w:val="24"/>
          <w:szCs w:val="24"/>
        </w:rPr>
        <w:t>7.1 O valor relativo ao objeto contratado não será reajustado.</w:t>
      </w:r>
    </w:p>
    <w:p w14:paraId="43F76079" w14:textId="77777777" w:rsidR="00B016EF" w:rsidRPr="00B016EF" w:rsidRDefault="00B016EF" w:rsidP="00B016EF">
      <w:pPr>
        <w:spacing w:after="0" w:line="360" w:lineRule="auto"/>
        <w:jc w:val="both"/>
        <w:rPr>
          <w:rFonts w:ascii="Arial" w:hAnsi="Arial" w:cs="Arial"/>
          <w:sz w:val="24"/>
          <w:szCs w:val="24"/>
        </w:rPr>
      </w:pPr>
    </w:p>
    <w:p w14:paraId="31D0AA75" w14:textId="0BD0585A" w:rsidR="003359DD" w:rsidRPr="00B016EF" w:rsidRDefault="003359DD" w:rsidP="00B016EF">
      <w:pPr>
        <w:spacing w:after="0" w:line="360" w:lineRule="auto"/>
        <w:jc w:val="both"/>
        <w:rPr>
          <w:rFonts w:ascii="Arial" w:hAnsi="Arial" w:cs="Arial"/>
          <w:b/>
          <w:sz w:val="24"/>
          <w:szCs w:val="24"/>
        </w:rPr>
      </w:pPr>
      <w:r w:rsidRPr="00B016EF">
        <w:rPr>
          <w:rFonts w:ascii="Arial" w:hAnsi="Arial" w:cs="Arial"/>
          <w:b/>
          <w:sz w:val="24"/>
          <w:szCs w:val="24"/>
        </w:rPr>
        <w:t xml:space="preserve">CLÁUSULA OITAVA – OBRIGAÇÕES DO </w:t>
      </w:r>
      <w:r w:rsidR="00B016EF">
        <w:rPr>
          <w:rFonts w:ascii="Arial" w:hAnsi="Arial" w:cs="Arial"/>
          <w:b/>
          <w:sz w:val="24"/>
          <w:szCs w:val="24"/>
        </w:rPr>
        <w:t>CONTRATANTE</w:t>
      </w:r>
    </w:p>
    <w:p w14:paraId="2D282698" w14:textId="77777777" w:rsidR="003359DD" w:rsidRPr="00B016EF" w:rsidRDefault="003359DD" w:rsidP="00B016EF">
      <w:pPr>
        <w:spacing w:after="0" w:line="360" w:lineRule="auto"/>
        <w:jc w:val="both"/>
        <w:rPr>
          <w:rFonts w:ascii="Arial" w:hAnsi="Arial" w:cs="Arial"/>
          <w:sz w:val="24"/>
          <w:szCs w:val="24"/>
        </w:rPr>
      </w:pPr>
      <w:r w:rsidRPr="00B016EF">
        <w:rPr>
          <w:rFonts w:ascii="Arial" w:hAnsi="Arial" w:cs="Arial"/>
          <w:sz w:val="24"/>
          <w:szCs w:val="24"/>
        </w:rPr>
        <w:t>8.1 São obrigações do CONTRATANTE:</w:t>
      </w:r>
    </w:p>
    <w:p w14:paraId="785D5D42" w14:textId="77777777" w:rsidR="003359DD" w:rsidRPr="00B016EF" w:rsidRDefault="003359DD" w:rsidP="00B016EF">
      <w:pPr>
        <w:spacing w:after="0" w:line="360" w:lineRule="auto"/>
        <w:jc w:val="both"/>
        <w:rPr>
          <w:rFonts w:ascii="Arial" w:hAnsi="Arial" w:cs="Arial"/>
          <w:sz w:val="24"/>
          <w:szCs w:val="24"/>
        </w:rPr>
      </w:pPr>
      <w:r w:rsidRPr="00B016EF">
        <w:rPr>
          <w:rFonts w:ascii="Arial" w:hAnsi="Arial" w:cs="Arial"/>
          <w:sz w:val="24"/>
          <w:szCs w:val="24"/>
        </w:rPr>
        <w:t xml:space="preserve">a) Designar servidor para a </w:t>
      </w:r>
      <w:r w:rsidR="00C76E52" w:rsidRPr="00B016EF">
        <w:rPr>
          <w:rFonts w:ascii="Arial" w:hAnsi="Arial" w:cs="Arial"/>
          <w:sz w:val="24"/>
          <w:szCs w:val="24"/>
        </w:rPr>
        <w:t xml:space="preserve">realização dos leilões públicos, conforme os termos do art. 31, § 1º da Lei </w:t>
      </w:r>
      <w:proofErr w:type="gramStart"/>
      <w:r w:rsidR="00C76E52" w:rsidRPr="00B016EF">
        <w:rPr>
          <w:rFonts w:ascii="Arial" w:hAnsi="Arial" w:cs="Arial"/>
          <w:sz w:val="24"/>
          <w:szCs w:val="24"/>
        </w:rPr>
        <w:t>n.º</w:t>
      </w:r>
      <w:proofErr w:type="gramEnd"/>
      <w:r w:rsidR="00C76E52" w:rsidRPr="00B016EF">
        <w:rPr>
          <w:rFonts w:ascii="Arial" w:hAnsi="Arial" w:cs="Arial"/>
          <w:sz w:val="24"/>
          <w:szCs w:val="24"/>
        </w:rPr>
        <w:t xml:space="preserve"> 14.133/2021.</w:t>
      </w:r>
    </w:p>
    <w:p w14:paraId="30CFB2D6" w14:textId="77777777" w:rsidR="003359DD" w:rsidRPr="00B016EF" w:rsidRDefault="003359DD" w:rsidP="00B016EF">
      <w:pPr>
        <w:spacing w:after="0" w:line="360" w:lineRule="auto"/>
        <w:jc w:val="both"/>
        <w:rPr>
          <w:rFonts w:ascii="Arial" w:hAnsi="Arial" w:cs="Arial"/>
          <w:sz w:val="24"/>
          <w:szCs w:val="24"/>
        </w:rPr>
      </w:pPr>
      <w:r w:rsidRPr="00B016EF">
        <w:rPr>
          <w:rFonts w:ascii="Arial" w:hAnsi="Arial" w:cs="Arial"/>
          <w:sz w:val="24"/>
          <w:szCs w:val="24"/>
        </w:rPr>
        <w:t>b) Fornecer à CONTRATADA e ao servidor designado, com antecedênci</w:t>
      </w:r>
      <w:r w:rsidR="00A43DA7" w:rsidRPr="00B016EF">
        <w:rPr>
          <w:rFonts w:ascii="Arial" w:hAnsi="Arial" w:cs="Arial"/>
          <w:sz w:val="24"/>
          <w:szCs w:val="24"/>
        </w:rPr>
        <w:t xml:space="preserve">a de no mínimo 10 (dez) dias da </w:t>
      </w:r>
      <w:r w:rsidRPr="00B016EF">
        <w:rPr>
          <w:rFonts w:ascii="Arial" w:hAnsi="Arial" w:cs="Arial"/>
          <w:sz w:val="24"/>
          <w:szCs w:val="24"/>
        </w:rPr>
        <w:t xml:space="preserve">data de realização do leilão, relação com descrição detalhada dos bens </w:t>
      </w:r>
      <w:r w:rsidR="00A43DA7" w:rsidRPr="00B016EF">
        <w:rPr>
          <w:rFonts w:ascii="Arial" w:hAnsi="Arial" w:cs="Arial"/>
          <w:sz w:val="24"/>
          <w:szCs w:val="24"/>
        </w:rPr>
        <w:t xml:space="preserve">a serem apregoados, respectivas </w:t>
      </w:r>
      <w:r w:rsidRPr="00B016EF">
        <w:rPr>
          <w:rFonts w:ascii="Arial" w:hAnsi="Arial" w:cs="Arial"/>
          <w:sz w:val="24"/>
          <w:szCs w:val="24"/>
        </w:rPr>
        <w:t>imagens a serem inseridas na plataforma, Valores Mínimos de Venda – VMV e localização dos mesmos;</w:t>
      </w:r>
    </w:p>
    <w:p w14:paraId="2B0C95BC" w14:textId="77777777" w:rsidR="003359DD" w:rsidRPr="00B016EF" w:rsidRDefault="003359DD" w:rsidP="00B016EF">
      <w:pPr>
        <w:spacing w:after="0" w:line="360" w:lineRule="auto"/>
        <w:jc w:val="both"/>
        <w:rPr>
          <w:rFonts w:ascii="Arial" w:hAnsi="Arial" w:cs="Arial"/>
          <w:sz w:val="24"/>
          <w:szCs w:val="24"/>
        </w:rPr>
      </w:pPr>
      <w:r w:rsidRPr="00B016EF">
        <w:rPr>
          <w:rFonts w:ascii="Arial" w:hAnsi="Arial" w:cs="Arial"/>
          <w:sz w:val="24"/>
          <w:szCs w:val="24"/>
        </w:rPr>
        <w:t>c) Dar condições de acesso aos interessados para visitação dos bens a serem apregoados;</w:t>
      </w:r>
    </w:p>
    <w:p w14:paraId="1CD9068B" w14:textId="77777777" w:rsidR="003359DD" w:rsidRPr="00B016EF" w:rsidRDefault="003359DD" w:rsidP="00B016EF">
      <w:pPr>
        <w:spacing w:after="0" w:line="360" w:lineRule="auto"/>
        <w:jc w:val="both"/>
        <w:rPr>
          <w:rFonts w:ascii="Arial" w:hAnsi="Arial" w:cs="Arial"/>
          <w:sz w:val="24"/>
          <w:szCs w:val="24"/>
        </w:rPr>
      </w:pPr>
      <w:r w:rsidRPr="00B016EF">
        <w:rPr>
          <w:rFonts w:ascii="Arial" w:hAnsi="Arial" w:cs="Arial"/>
          <w:sz w:val="24"/>
          <w:szCs w:val="24"/>
        </w:rPr>
        <w:lastRenderedPageBreak/>
        <w:t>d) Após 07 (sete) dias úteis a contar da data do pagamento do pre</w:t>
      </w:r>
      <w:r w:rsidR="00A43DA7" w:rsidRPr="00B016EF">
        <w:rPr>
          <w:rFonts w:ascii="Arial" w:hAnsi="Arial" w:cs="Arial"/>
          <w:sz w:val="24"/>
          <w:szCs w:val="24"/>
        </w:rPr>
        <w:t>ço do(s) bem(</w:t>
      </w:r>
      <w:proofErr w:type="spellStart"/>
      <w:r w:rsidR="00A43DA7" w:rsidRPr="00B016EF">
        <w:rPr>
          <w:rFonts w:ascii="Arial" w:hAnsi="Arial" w:cs="Arial"/>
          <w:sz w:val="24"/>
          <w:szCs w:val="24"/>
        </w:rPr>
        <w:t>ns</w:t>
      </w:r>
      <w:proofErr w:type="spellEnd"/>
      <w:r w:rsidR="00A43DA7" w:rsidRPr="00B016EF">
        <w:rPr>
          <w:rFonts w:ascii="Arial" w:hAnsi="Arial" w:cs="Arial"/>
          <w:sz w:val="24"/>
          <w:szCs w:val="24"/>
        </w:rPr>
        <w:t xml:space="preserve">) arrematado(s), </w:t>
      </w:r>
      <w:r w:rsidRPr="00B016EF">
        <w:rPr>
          <w:rFonts w:ascii="Arial" w:hAnsi="Arial" w:cs="Arial"/>
          <w:sz w:val="24"/>
          <w:szCs w:val="24"/>
        </w:rPr>
        <w:t>entregar ao(s) arrematante(s)/procurador(es) o(s) bem(</w:t>
      </w:r>
      <w:proofErr w:type="spellStart"/>
      <w:r w:rsidRPr="00B016EF">
        <w:rPr>
          <w:rFonts w:ascii="Arial" w:hAnsi="Arial" w:cs="Arial"/>
          <w:sz w:val="24"/>
          <w:szCs w:val="24"/>
        </w:rPr>
        <w:t>ns</w:t>
      </w:r>
      <w:proofErr w:type="spellEnd"/>
      <w:r w:rsidRPr="00B016EF">
        <w:rPr>
          <w:rFonts w:ascii="Arial" w:hAnsi="Arial" w:cs="Arial"/>
          <w:sz w:val="24"/>
          <w:szCs w:val="24"/>
        </w:rPr>
        <w:t>) vendido(s), nas condiçõ</w:t>
      </w:r>
      <w:r w:rsidR="00A43DA7" w:rsidRPr="00B016EF">
        <w:rPr>
          <w:rFonts w:ascii="Arial" w:hAnsi="Arial" w:cs="Arial"/>
          <w:sz w:val="24"/>
          <w:szCs w:val="24"/>
        </w:rPr>
        <w:t xml:space="preserve">es ofertadas, bem </w:t>
      </w:r>
      <w:r w:rsidRPr="00B016EF">
        <w:rPr>
          <w:rFonts w:ascii="Arial" w:hAnsi="Arial" w:cs="Arial"/>
          <w:sz w:val="24"/>
          <w:szCs w:val="24"/>
        </w:rPr>
        <w:t>como as respectivas Cartas de Arrematação (se o caso) e Documentos Ú</w:t>
      </w:r>
      <w:r w:rsidR="00A43DA7" w:rsidRPr="00B016EF">
        <w:rPr>
          <w:rFonts w:ascii="Arial" w:hAnsi="Arial" w:cs="Arial"/>
          <w:sz w:val="24"/>
          <w:szCs w:val="24"/>
        </w:rPr>
        <w:t xml:space="preserve">nicos de Transferência – </w:t>
      </w:r>
      <w:proofErr w:type="spellStart"/>
      <w:r w:rsidR="00A43DA7" w:rsidRPr="00B016EF">
        <w:rPr>
          <w:rFonts w:ascii="Arial" w:hAnsi="Arial" w:cs="Arial"/>
          <w:sz w:val="24"/>
          <w:szCs w:val="24"/>
        </w:rPr>
        <w:t>DUT’s</w:t>
      </w:r>
      <w:proofErr w:type="spellEnd"/>
      <w:r w:rsidR="00A43DA7" w:rsidRPr="00B016EF">
        <w:rPr>
          <w:rFonts w:ascii="Arial" w:hAnsi="Arial" w:cs="Arial"/>
          <w:sz w:val="24"/>
          <w:szCs w:val="24"/>
        </w:rPr>
        <w:t xml:space="preserve">, </w:t>
      </w:r>
      <w:r w:rsidRPr="00B016EF">
        <w:rPr>
          <w:rFonts w:ascii="Arial" w:hAnsi="Arial" w:cs="Arial"/>
          <w:sz w:val="24"/>
          <w:szCs w:val="24"/>
        </w:rPr>
        <w:t>nos casos de veículos, sempre mediante a apresentação do bole</w:t>
      </w:r>
      <w:r w:rsidR="00A43DA7" w:rsidRPr="00B016EF">
        <w:rPr>
          <w:rFonts w:ascii="Arial" w:hAnsi="Arial" w:cs="Arial"/>
          <w:sz w:val="24"/>
          <w:szCs w:val="24"/>
        </w:rPr>
        <w:t xml:space="preserve">to de pagamento do valor do bem </w:t>
      </w:r>
      <w:r w:rsidRPr="00B016EF">
        <w:rPr>
          <w:rFonts w:ascii="Arial" w:hAnsi="Arial" w:cs="Arial"/>
          <w:sz w:val="24"/>
          <w:szCs w:val="24"/>
        </w:rPr>
        <w:t>arrematado, devidamente quitado, bem como a apresentação do pag</w:t>
      </w:r>
      <w:r w:rsidR="00A43DA7" w:rsidRPr="00B016EF">
        <w:rPr>
          <w:rFonts w:ascii="Arial" w:hAnsi="Arial" w:cs="Arial"/>
          <w:sz w:val="24"/>
          <w:szCs w:val="24"/>
        </w:rPr>
        <w:t xml:space="preserve">amento dos débitos de eventuais </w:t>
      </w:r>
      <w:r w:rsidRPr="00B016EF">
        <w:rPr>
          <w:rFonts w:ascii="Arial" w:hAnsi="Arial" w:cs="Arial"/>
          <w:sz w:val="24"/>
          <w:szCs w:val="24"/>
        </w:rPr>
        <w:t>multas de trânsito e IPVA relativos ao(s) veículo(s) arrematado(s);</w:t>
      </w:r>
      <w:r w:rsidR="00304A3B" w:rsidRPr="00B016EF">
        <w:rPr>
          <w:rFonts w:ascii="Arial" w:hAnsi="Arial" w:cs="Arial"/>
          <w:sz w:val="24"/>
          <w:szCs w:val="24"/>
        </w:rPr>
        <w:t xml:space="preserve"> </w:t>
      </w:r>
      <w:r w:rsidR="002F588D" w:rsidRPr="00B016EF">
        <w:rPr>
          <w:rFonts w:ascii="Arial" w:hAnsi="Arial" w:cs="Arial"/>
          <w:sz w:val="24"/>
          <w:szCs w:val="24"/>
        </w:rPr>
        <w:t>(ou conforme especificado em edital de leilão)</w:t>
      </w:r>
      <w:r w:rsidR="00304A3B" w:rsidRPr="00B016EF">
        <w:rPr>
          <w:rFonts w:ascii="Arial" w:hAnsi="Arial" w:cs="Arial"/>
          <w:sz w:val="24"/>
          <w:szCs w:val="24"/>
        </w:rPr>
        <w:t>.</w:t>
      </w:r>
    </w:p>
    <w:p w14:paraId="4CDCD3A5" w14:textId="77777777" w:rsidR="003359DD" w:rsidRPr="00B016EF" w:rsidRDefault="003359DD" w:rsidP="00B016EF">
      <w:pPr>
        <w:spacing w:after="0" w:line="360" w:lineRule="auto"/>
        <w:jc w:val="both"/>
        <w:rPr>
          <w:rFonts w:ascii="Arial" w:hAnsi="Arial" w:cs="Arial"/>
          <w:sz w:val="24"/>
          <w:szCs w:val="24"/>
        </w:rPr>
      </w:pPr>
      <w:proofErr w:type="gramStart"/>
      <w:r w:rsidRPr="00B016EF">
        <w:rPr>
          <w:rFonts w:ascii="Arial" w:hAnsi="Arial" w:cs="Arial"/>
          <w:sz w:val="24"/>
          <w:szCs w:val="24"/>
        </w:rPr>
        <w:t>e) Providenciar</w:t>
      </w:r>
      <w:proofErr w:type="gramEnd"/>
      <w:r w:rsidRPr="00B016EF">
        <w:rPr>
          <w:rFonts w:ascii="Arial" w:hAnsi="Arial" w:cs="Arial"/>
          <w:sz w:val="24"/>
          <w:szCs w:val="24"/>
        </w:rPr>
        <w:t xml:space="preserve"> as publicações obrigatórias (editais) dos leilões a serem realizados, e</w:t>
      </w:r>
    </w:p>
    <w:p w14:paraId="4EB02FEA" w14:textId="77777777" w:rsidR="003359DD" w:rsidRPr="00B016EF" w:rsidRDefault="003359DD" w:rsidP="00B016EF">
      <w:pPr>
        <w:spacing w:after="0" w:line="360" w:lineRule="auto"/>
        <w:jc w:val="both"/>
        <w:rPr>
          <w:rFonts w:ascii="Arial" w:hAnsi="Arial" w:cs="Arial"/>
          <w:sz w:val="24"/>
          <w:szCs w:val="24"/>
        </w:rPr>
      </w:pPr>
      <w:proofErr w:type="gramStart"/>
      <w:r w:rsidRPr="00B016EF">
        <w:rPr>
          <w:rFonts w:ascii="Arial" w:hAnsi="Arial" w:cs="Arial"/>
          <w:sz w:val="24"/>
          <w:szCs w:val="24"/>
        </w:rPr>
        <w:t>f) Fiscalizar</w:t>
      </w:r>
      <w:proofErr w:type="gramEnd"/>
      <w:r w:rsidRPr="00B016EF">
        <w:rPr>
          <w:rFonts w:ascii="Arial" w:hAnsi="Arial" w:cs="Arial"/>
          <w:sz w:val="24"/>
          <w:szCs w:val="24"/>
        </w:rPr>
        <w:t xml:space="preserve"> a realização dos serviços contratados.</w:t>
      </w:r>
    </w:p>
    <w:p w14:paraId="582B0F14" w14:textId="77777777" w:rsidR="003359DD" w:rsidRPr="00B016EF" w:rsidRDefault="003359DD" w:rsidP="00B016EF">
      <w:pPr>
        <w:spacing w:after="0" w:line="360" w:lineRule="auto"/>
        <w:jc w:val="both"/>
        <w:rPr>
          <w:rFonts w:ascii="Arial" w:hAnsi="Arial" w:cs="Arial"/>
          <w:sz w:val="24"/>
          <w:szCs w:val="24"/>
        </w:rPr>
      </w:pPr>
      <w:proofErr w:type="gramStart"/>
      <w:r w:rsidRPr="00B016EF">
        <w:rPr>
          <w:rFonts w:ascii="Arial" w:hAnsi="Arial" w:cs="Arial"/>
          <w:sz w:val="24"/>
          <w:szCs w:val="24"/>
        </w:rPr>
        <w:t xml:space="preserve">8.2 </w:t>
      </w:r>
      <w:r w:rsidR="00CD5EA6" w:rsidRPr="00B016EF">
        <w:rPr>
          <w:rFonts w:ascii="Arial" w:hAnsi="Arial" w:cs="Arial"/>
          <w:sz w:val="24"/>
          <w:szCs w:val="24"/>
        </w:rPr>
        <w:t xml:space="preserve"> </w:t>
      </w:r>
      <w:r w:rsidRPr="00B016EF">
        <w:rPr>
          <w:rFonts w:ascii="Arial" w:hAnsi="Arial" w:cs="Arial"/>
          <w:sz w:val="24"/>
          <w:szCs w:val="24"/>
        </w:rPr>
        <w:t>Efetuar</w:t>
      </w:r>
      <w:proofErr w:type="gramEnd"/>
      <w:r w:rsidRPr="00B016EF">
        <w:rPr>
          <w:rFonts w:ascii="Arial" w:hAnsi="Arial" w:cs="Arial"/>
          <w:sz w:val="24"/>
          <w:szCs w:val="24"/>
        </w:rPr>
        <w:t xml:space="preserve"> o devido pagamento à </w:t>
      </w:r>
      <w:r w:rsidRPr="00B016EF">
        <w:rPr>
          <w:rFonts w:ascii="Arial" w:hAnsi="Arial" w:cs="Arial"/>
          <w:b/>
          <w:sz w:val="24"/>
          <w:szCs w:val="24"/>
        </w:rPr>
        <w:t>CONTRATADA</w:t>
      </w:r>
      <w:r w:rsidRPr="00B016EF">
        <w:rPr>
          <w:rFonts w:ascii="Arial" w:hAnsi="Arial" w:cs="Arial"/>
          <w:sz w:val="24"/>
          <w:szCs w:val="24"/>
        </w:rPr>
        <w:t>, conforme definido neste contrato.</w:t>
      </w:r>
    </w:p>
    <w:p w14:paraId="06EE61C3" w14:textId="77777777" w:rsidR="003359DD" w:rsidRPr="00B016EF" w:rsidRDefault="003359DD" w:rsidP="00B016EF">
      <w:pPr>
        <w:spacing w:after="0" w:line="360" w:lineRule="auto"/>
        <w:jc w:val="both"/>
        <w:rPr>
          <w:rFonts w:ascii="Arial" w:hAnsi="Arial" w:cs="Arial"/>
          <w:sz w:val="24"/>
          <w:szCs w:val="24"/>
        </w:rPr>
      </w:pPr>
      <w:r w:rsidRPr="00B016EF">
        <w:rPr>
          <w:rFonts w:ascii="Arial" w:hAnsi="Arial" w:cs="Arial"/>
          <w:sz w:val="24"/>
          <w:szCs w:val="24"/>
        </w:rPr>
        <w:t xml:space="preserve">8.3 Assegurar à </w:t>
      </w:r>
      <w:r w:rsidRPr="00B016EF">
        <w:rPr>
          <w:rFonts w:ascii="Arial" w:hAnsi="Arial" w:cs="Arial"/>
          <w:b/>
          <w:sz w:val="24"/>
          <w:szCs w:val="24"/>
        </w:rPr>
        <w:t>CONTRATADA</w:t>
      </w:r>
      <w:r w:rsidRPr="00B016EF">
        <w:rPr>
          <w:rFonts w:ascii="Arial" w:hAnsi="Arial" w:cs="Arial"/>
          <w:sz w:val="24"/>
          <w:szCs w:val="24"/>
        </w:rPr>
        <w:t xml:space="preserve"> as condições necessárias à regular execução do contrato.</w:t>
      </w:r>
    </w:p>
    <w:p w14:paraId="0229341C" w14:textId="77777777" w:rsidR="00A43DA7" w:rsidRPr="00B016EF" w:rsidRDefault="003359DD" w:rsidP="00B016EF">
      <w:pPr>
        <w:spacing w:after="0" w:line="360" w:lineRule="auto"/>
        <w:jc w:val="both"/>
        <w:rPr>
          <w:rFonts w:ascii="Arial" w:hAnsi="Arial" w:cs="Arial"/>
          <w:sz w:val="24"/>
          <w:szCs w:val="24"/>
        </w:rPr>
      </w:pPr>
      <w:proofErr w:type="gramStart"/>
      <w:r w:rsidRPr="00B016EF">
        <w:rPr>
          <w:rFonts w:ascii="Arial" w:hAnsi="Arial" w:cs="Arial"/>
          <w:sz w:val="24"/>
          <w:szCs w:val="24"/>
        </w:rPr>
        <w:t>8.4 Determinar</w:t>
      </w:r>
      <w:proofErr w:type="gramEnd"/>
      <w:r w:rsidRPr="00B016EF">
        <w:rPr>
          <w:rFonts w:ascii="Arial" w:hAnsi="Arial" w:cs="Arial"/>
          <w:sz w:val="24"/>
          <w:szCs w:val="24"/>
        </w:rPr>
        <w:t xml:space="preserve"> as providências necessárias quando o fornecimento do objeto não observar a forma</w:t>
      </w:r>
      <w:r w:rsidR="00A43DA7" w:rsidRPr="00B016EF">
        <w:rPr>
          <w:rFonts w:ascii="Arial" w:hAnsi="Arial" w:cs="Arial"/>
          <w:sz w:val="24"/>
          <w:szCs w:val="24"/>
        </w:rPr>
        <w:t xml:space="preserve"> estipulada no edital e neste contrato, sem prejuízo da aplicação das sanções cabíveis, quando for o caso.</w:t>
      </w:r>
    </w:p>
    <w:p w14:paraId="01C0C77B" w14:textId="77777777" w:rsidR="00A43DA7" w:rsidRPr="00B016EF" w:rsidRDefault="00A43DA7" w:rsidP="00B016EF">
      <w:pPr>
        <w:spacing w:after="0" w:line="360" w:lineRule="auto"/>
        <w:jc w:val="both"/>
        <w:rPr>
          <w:rFonts w:ascii="Arial" w:hAnsi="Arial" w:cs="Arial"/>
          <w:sz w:val="24"/>
          <w:szCs w:val="24"/>
        </w:rPr>
      </w:pPr>
      <w:proofErr w:type="gramStart"/>
      <w:r w:rsidRPr="00B016EF">
        <w:rPr>
          <w:rFonts w:ascii="Arial" w:hAnsi="Arial" w:cs="Arial"/>
          <w:sz w:val="24"/>
          <w:szCs w:val="24"/>
        </w:rPr>
        <w:t>8.5 Designar</w:t>
      </w:r>
      <w:proofErr w:type="gramEnd"/>
      <w:r w:rsidRPr="00B016EF">
        <w:rPr>
          <w:rFonts w:ascii="Arial" w:hAnsi="Arial" w:cs="Arial"/>
          <w:sz w:val="24"/>
          <w:szCs w:val="24"/>
        </w:rPr>
        <w:t xml:space="preserve"> servidor pertencente ao quadro para ser responsável pelo acompanhamento e fiscalização da execução do objeto deste contrato.</w:t>
      </w:r>
    </w:p>
    <w:p w14:paraId="6B0381A8" w14:textId="77777777" w:rsidR="00B016EF" w:rsidRDefault="00B016EF" w:rsidP="00B016EF">
      <w:pPr>
        <w:spacing w:after="0" w:line="360" w:lineRule="auto"/>
        <w:jc w:val="both"/>
        <w:rPr>
          <w:rFonts w:ascii="Arial" w:hAnsi="Arial" w:cs="Arial"/>
          <w:b/>
          <w:sz w:val="24"/>
          <w:szCs w:val="24"/>
        </w:rPr>
      </w:pPr>
    </w:p>
    <w:p w14:paraId="5BB15ABA" w14:textId="4F3623AD" w:rsidR="00A43DA7" w:rsidRPr="00B016EF" w:rsidRDefault="00A43DA7" w:rsidP="00B016EF">
      <w:pPr>
        <w:spacing w:after="0" w:line="360" w:lineRule="auto"/>
        <w:jc w:val="both"/>
        <w:rPr>
          <w:rFonts w:ascii="Arial" w:hAnsi="Arial" w:cs="Arial"/>
          <w:b/>
          <w:sz w:val="24"/>
          <w:szCs w:val="24"/>
        </w:rPr>
      </w:pPr>
      <w:r w:rsidRPr="00B016EF">
        <w:rPr>
          <w:rFonts w:ascii="Arial" w:hAnsi="Arial" w:cs="Arial"/>
          <w:b/>
          <w:sz w:val="24"/>
          <w:szCs w:val="24"/>
        </w:rPr>
        <w:t xml:space="preserve">CLÁUSULA </w:t>
      </w:r>
      <w:r w:rsidR="00B016EF">
        <w:rPr>
          <w:rFonts w:ascii="Arial" w:hAnsi="Arial" w:cs="Arial"/>
          <w:b/>
          <w:sz w:val="24"/>
          <w:szCs w:val="24"/>
        </w:rPr>
        <w:t>NONA – OBRIGAÇÕES DA CONTRATADA</w:t>
      </w:r>
    </w:p>
    <w:p w14:paraId="3DF28661" w14:textId="77777777" w:rsidR="00A43DA7" w:rsidRPr="00B016EF" w:rsidRDefault="00A43DA7" w:rsidP="00B016EF">
      <w:pPr>
        <w:spacing w:after="0" w:line="360" w:lineRule="auto"/>
        <w:jc w:val="both"/>
        <w:rPr>
          <w:rFonts w:ascii="Arial" w:hAnsi="Arial" w:cs="Arial"/>
          <w:sz w:val="24"/>
          <w:szCs w:val="24"/>
        </w:rPr>
      </w:pPr>
      <w:r w:rsidRPr="00B016EF">
        <w:rPr>
          <w:rFonts w:ascii="Arial" w:hAnsi="Arial" w:cs="Arial"/>
          <w:sz w:val="24"/>
          <w:szCs w:val="24"/>
        </w:rPr>
        <w:t xml:space="preserve">9.1 </w:t>
      </w:r>
      <w:r w:rsidR="00D10386" w:rsidRPr="00B016EF">
        <w:rPr>
          <w:rFonts w:ascii="Arial" w:hAnsi="Arial" w:cs="Arial"/>
          <w:sz w:val="24"/>
          <w:szCs w:val="24"/>
        </w:rPr>
        <w:t>Será de responsabilidade da licitante vencedora, sob pena de aplicação das sanções previstas neste Edital e na Ata de Registro de Preço:</w:t>
      </w:r>
    </w:p>
    <w:p w14:paraId="1C1A1041" w14:textId="77777777" w:rsidR="00897AEF" w:rsidRPr="00B016EF" w:rsidRDefault="00897AEF" w:rsidP="00B016EF">
      <w:pPr>
        <w:spacing w:after="0" w:line="360" w:lineRule="auto"/>
        <w:jc w:val="both"/>
        <w:rPr>
          <w:rFonts w:ascii="Arial" w:hAnsi="Arial" w:cs="Arial"/>
          <w:sz w:val="24"/>
          <w:szCs w:val="24"/>
        </w:rPr>
      </w:pPr>
      <w:r w:rsidRPr="00B016EF">
        <w:rPr>
          <w:rFonts w:ascii="Arial" w:hAnsi="Arial" w:cs="Arial"/>
          <w:sz w:val="24"/>
          <w:szCs w:val="24"/>
        </w:rPr>
        <w:t>a) fornecer o objeto deste Edital, de acordo com as especificações exigidas na forma, nos locais, nos prazos e nos preços estipulados na sua proposta;</w:t>
      </w:r>
    </w:p>
    <w:p w14:paraId="2EEE5F5D" w14:textId="77777777" w:rsidR="00A43DA7" w:rsidRPr="00B016EF" w:rsidRDefault="00897AEF" w:rsidP="00B016EF">
      <w:pPr>
        <w:spacing w:after="0" w:line="360" w:lineRule="auto"/>
        <w:jc w:val="both"/>
        <w:rPr>
          <w:rFonts w:ascii="Arial" w:hAnsi="Arial" w:cs="Arial"/>
          <w:sz w:val="24"/>
          <w:szCs w:val="24"/>
        </w:rPr>
      </w:pPr>
      <w:r w:rsidRPr="00B016EF">
        <w:rPr>
          <w:rFonts w:ascii="Arial" w:hAnsi="Arial" w:cs="Arial"/>
          <w:sz w:val="24"/>
          <w:szCs w:val="24"/>
        </w:rPr>
        <w:t>b</w:t>
      </w:r>
      <w:r w:rsidR="00A43DA7" w:rsidRPr="00B016EF">
        <w:rPr>
          <w:rFonts w:ascii="Arial" w:hAnsi="Arial" w:cs="Arial"/>
          <w:sz w:val="24"/>
          <w:szCs w:val="24"/>
        </w:rPr>
        <w:t xml:space="preserve">) Fornecer recursos de tecnologia da informação, visando à promoção e divulgação de leilão público por meio de plataforma de transação via web, para venda de bens do CONTRATANTE, que atendam critérios tecnológicos de </w:t>
      </w:r>
      <w:r w:rsidR="00A43DA7" w:rsidRPr="00B016EF">
        <w:rPr>
          <w:rFonts w:ascii="Arial" w:hAnsi="Arial" w:cs="Arial"/>
          <w:sz w:val="24"/>
          <w:szCs w:val="24"/>
        </w:rPr>
        <w:lastRenderedPageBreak/>
        <w:t xml:space="preserve">cadastramento online e gratuito de pessoas físicas e pessoas jurídicas com certificação dos cadastros dos interessados em participar dos leilões através de análises eletrônicas junto aos principais órgãos de proteção ao crédito, que permita a pesquisa de bens com divisão de categorias de ativos e busca livre por palavras-chave, </w:t>
      </w:r>
      <w:r w:rsidR="000C2825" w:rsidRPr="00B016EF">
        <w:rPr>
          <w:rFonts w:ascii="Arial" w:hAnsi="Arial" w:cs="Arial"/>
          <w:sz w:val="24"/>
          <w:szCs w:val="24"/>
        </w:rPr>
        <w:t xml:space="preserve">que </w:t>
      </w:r>
      <w:r w:rsidR="00A43DA7" w:rsidRPr="00B016EF">
        <w:rPr>
          <w:rFonts w:ascii="Arial" w:hAnsi="Arial" w:cs="Arial"/>
          <w:sz w:val="24"/>
          <w:szCs w:val="24"/>
        </w:rPr>
        <w:t xml:space="preserve">permita a divulgação da descrição detalhada e imagens dos bens a serem ofertados e </w:t>
      </w:r>
      <w:r w:rsidR="000C2825" w:rsidRPr="00B016EF">
        <w:rPr>
          <w:rFonts w:ascii="Arial" w:hAnsi="Arial" w:cs="Arial"/>
          <w:sz w:val="24"/>
          <w:szCs w:val="24"/>
        </w:rPr>
        <w:t xml:space="preserve">que </w:t>
      </w:r>
      <w:r w:rsidR="00A43DA7" w:rsidRPr="00B016EF">
        <w:rPr>
          <w:rFonts w:ascii="Arial" w:hAnsi="Arial" w:cs="Arial"/>
          <w:sz w:val="24"/>
          <w:szCs w:val="24"/>
        </w:rPr>
        <w:t>permita a captação de lances e acompanhamento online dos leilões a serem realizados, com visualização da evolução das ofertas.</w:t>
      </w:r>
    </w:p>
    <w:p w14:paraId="09CD2CC9" w14:textId="77777777" w:rsidR="00A43DA7" w:rsidRPr="00B016EF" w:rsidRDefault="00A43DA7" w:rsidP="00B016EF">
      <w:pPr>
        <w:spacing w:after="0" w:line="360" w:lineRule="auto"/>
        <w:jc w:val="both"/>
        <w:rPr>
          <w:rFonts w:ascii="Arial" w:hAnsi="Arial" w:cs="Arial"/>
          <w:sz w:val="24"/>
          <w:szCs w:val="24"/>
        </w:rPr>
      </w:pPr>
      <w:proofErr w:type="gramStart"/>
      <w:r w:rsidRPr="00B016EF">
        <w:rPr>
          <w:rFonts w:ascii="Arial" w:hAnsi="Arial" w:cs="Arial"/>
          <w:sz w:val="24"/>
          <w:szCs w:val="24"/>
        </w:rPr>
        <w:t>c) Responsabilizar-se</w:t>
      </w:r>
      <w:proofErr w:type="gramEnd"/>
      <w:r w:rsidRPr="00B016EF">
        <w:rPr>
          <w:rFonts w:ascii="Arial" w:hAnsi="Arial" w:cs="Arial"/>
          <w:sz w:val="24"/>
          <w:szCs w:val="24"/>
        </w:rPr>
        <w:t xml:space="preserve"> pela integralidade dos ônus, dos tributos, dos emolumentos, dos honorários e das despesas incidentes sobre o objeto contratado, bem como por cumprir todas as obrigações trabalhistas, previdenciárias e acidentárias relativas aos empregados que utilizar para a execução do objeto, inclusive as decorrentes de convenções, acordos ou dissídios coletivos.</w:t>
      </w:r>
    </w:p>
    <w:p w14:paraId="1F3BBEC3" w14:textId="77777777" w:rsidR="0033079C" w:rsidRPr="00B016EF" w:rsidRDefault="0033079C" w:rsidP="00B016EF">
      <w:pPr>
        <w:spacing w:after="0" w:line="360" w:lineRule="auto"/>
        <w:jc w:val="both"/>
        <w:rPr>
          <w:rFonts w:ascii="Arial" w:hAnsi="Arial" w:cs="Arial"/>
          <w:sz w:val="24"/>
          <w:szCs w:val="24"/>
        </w:rPr>
      </w:pPr>
      <w:r w:rsidRPr="00B016EF">
        <w:rPr>
          <w:rFonts w:ascii="Arial" w:hAnsi="Arial" w:cs="Arial"/>
          <w:sz w:val="24"/>
          <w:szCs w:val="24"/>
        </w:rPr>
        <w:t>d) emitir Nota Fiscal dos serviços realizados, discriminando-os individual e pormenorizadamente, especificando quantitativo.</w:t>
      </w:r>
    </w:p>
    <w:p w14:paraId="52120AF7" w14:textId="77777777" w:rsidR="0033079C" w:rsidRPr="00B016EF" w:rsidRDefault="0033079C" w:rsidP="00B016EF">
      <w:pPr>
        <w:spacing w:after="0" w:line="360" w:lineRule="auto"/>
        <w:jc w:val="both"/>
        <w:rPr>
          <w:rFonts w:ascii="Arial" w:hAnsi="Arial" w:cs="Arial"/>
          <w:sz w:val="24"/>
          <w:szCs w:val="24"/>
        </w:rPr>
      </w:pPr>
      <w:proofErr w:type="gramStart"/>
      <w:r w:rsidRPr="00B016EF">
        <w:rPr>
          <w:rFonts w:ascii="Arial" w:hAnsi="Arial" w:cs="Arial"/>
          <w:sz w:val="24"/>
          <w:szCs w:val="24"/>
        </w:rPr>
        <w:t>e) Enviar</w:t>
      </w:r>
      <w:proofErr w:type="gramEnd"/>
      <w:r w:rsidRPr="00B016EF">
        <w:rPr>
          <w:rFonts w:ascii="Arial" w:hAnsi="Arial" w:cs="Arial"/>
          <w:sz w:val="24"/>
          <w:szCs w:val="24"/>
        </w:rPr>
        <w:t xml:space="preserve"> por e-mail o arquivo XML oriundo da emissão do DANFE para os endereços eletrônicos de cada Órgão Participante e CIMAU.</w:t>
      </w:r>
    </w:p>
    <w:p w14:paraId="193B948D" w14:textId="77777777" w:rsidR="0033079C" w:rsidRPr="00B016EF" w:rsidRDefault="0033079C" w:rsidP="00B016EF">
      <w:pPr>
        <w:spacing w:after="0" w:line="360" w:lineRule="auto"/>
        <w:jc w:val="both"/>
        <w:rPr>
          <w:rFonts w:ascii="Arial" w:hAnsi="Arial" w:cs="Arial"/>
          <w:sz w:val="24"/>
          <w:szCs w:val="24"/>
        </w:rPr>
      </w:pPr>
      <w:proofErr w:type="gramStart"/>
      <w:r w:rsidRPr="00B016EF">
        <w:rPr>
          <w:rFonts w:ascii="Arial" w:hAnsi="Arial" w:cs="Arial"/>
          <w:sz w:val="24"/>
          <w:szCs w:val="24"/>
        </w:rPr>
        <w:t>f) Orientar</w:t>
      </w:r>
      <w:proofErr w:type="gramEnd"/>
      <w:r w:rsidRPr="00B016EF">
        <w:rPr>
          <w:rFonts w:ascii="Arial" w:hAnsi="Arial" w:cs="Arial"/>
          <w:sz w:val="24"/>
          <w:szCs w:val="24"/>
        </w:rPr>
        <w:t xml:space="preserve"> o órgão participante, caso solicitado, após contratação, sobre as publicações a serem efetuas, expondo as etapas, procedimentos, documentos e demais atos.</w:t>
      </w:r>
    </w:p>
    <w:p w14:paraId="1DBEB181" w14:textId="413AF3E6" w:rsidR="0033079C" w:rsidRPr="00B016EF" w:rsidRDefault="0033079C" w:rsidP="00B016EF">
      <w:pPr>
        <w:spacing w:after="0" w:line="360" w:lineRule="auto"/>
        <w:jc w:val="both"/>
        <w:rPr>
          <w:rFonts w:ascii="Arial" w:hAnsi="Arial" w:cs="Arial"/>
          <w:sz w:val="24"/>
          <w:szCs w:val="24"/>
        </w:rPr>
      </w:pPr>
      <w:proofErr w:type="gramStart"/>
      <w:r w:rsidRPr="00B016EF">
        <w:rPr>
          <w:rFonts w:ascii="Arial" w:hAnsi="Arial" w:cs="Arial"/>
          <w:sz w:val="24"/>
          <w:szCs w:val="24"/>
        </w:rPr>
        <w:t>g) Manter</w:t>
      </w:r>
      <w:proofErr w:type="gramEnd"/>
      <w:r w:rsidRPr="00B016EF">
        <w:rPr>
          <w:rFonts w:ascii="Arial" w:hAnsi="Arial" w:cs="Arial"/>
          <w:sz w:val="24"/>
          <w:szCs w:val="24"/>
        </w:rPr>
        <w:t xml:space="preserve"> suporte ativo para prestar auxílio do órgão participante e dar treinamento ao servidor municipal nomeado, para operacionalizar a plataforma</w:t>
      </w:r>
      <w:r w:rsidR="00B57EC9" w:rsidRPr="00B016EF">
        <w:rPr>
          <w:rFonts w:ascii="Arial" w:hAnsi="Arial" w:cs="Arial"/>
          <w:sz w:val="24"/>
          <w:szCs w:val="24"/>
        </w:rPr>
        <w:t>.</w:t>
      </w:r>
    </w:p>
    <w:p w14:paraId="37AC51E5" w14:textId="77777777" w:rsidR="0033079C" w:rsidRPr="00B016EF" w:rsidRDefault="0033079C" w:rsidP="00B016EF">
      <w:pPr>
        <w:spacing w:after="0" w:line="360" w:lineRule="auto"/>
        <w:jc w:val="both"/>
        <w:rPr>
          <w:rFonts w:ascii="Arial" w:hAnsi="Arial" w:cs="Arial"/>
          <w:sz w:val="24"/>
          <w:szCs w:val="24"/>
        </w:rPr>
      </w:pPr>
      <w:proofErr w:type="gramStart"/>
      <w:r w:rsidRPr="00B016EF">
        <w:rPr>
          <w:rFonts w:ascii="Arial" w:hAnsi="Arial" w:cs="Arial"/>
          <w:sz w:val="24"/>
          <w:szCs w:val="24"/>
        </w:rPr>
        <w:t>h) Providenciar</w:t>
      </w:r>
      <w:proofErr w:type="gramEnd"/>
      <w:r w:rsidRPr="00B016EF">
        <w:rPr>
          <w:rFonts w:ascii="Arial" w:hAnsi="Arial" w:cs="Arial"/>
          <w:sz w:val="24"/>
          <w:szCs w:val="24"/>
        </w:rPr>
        <w:t xml:space="preserve"> toda a documentação necessária para a execução dos serviços contratados, devendo apresentá-la ao Município, quitada.</w:t>
      </w:r>
    </w:p>
    <w:p w14:paraId="68CE8239" w14:textId="77777777" w:rsidR="00A43DA7" w:rsidRPr="00B016EF" w:rsidRDefault="0033079C" w:rsidP="00B016EF">
      <w:pPr>
        <w:spacing w:after="0" w:line="360" w:lineRule="auto"/>
        <w:jc w:val="both"/>
        <w:rPr>
          <w:rFonts w:ascii="Arial" w:hAnsi="Arial" w:cs="Arial"/>
          <w:sz w:val="24"/>
          <w:szCs w:val="24"/>
        </w:rPr>
      </w:pPr>
      <w:proofErr w:type="gramStart"/>
      <w:r w:rsidRPr="00B016EF">
        <w:rPr>
          <w:rFonts w:ascii="Arial" w:hAnsi="Arial" w:cs="Arial"/>
          <w:sz w:val="24"/>
          <w:szCs w:val="24"/>
        </w:rPr>
        <w:t>i</w:t>
      </w:r>
      <w:r w:rsidR="00A43DA7" w:rsidRPr="00B016EF">
        <w:rPr>
          <w:rFonts w:ascii="Arial" w:hAnsi="Arial" w:cs="Arial"/>
          <w:sz w:val="24"/>
          <w:szCs w:val="24"/>
        </w:rPr>
        <w:t>) Manter</w:t>
      </w:r>
      <w:proofErr w:type="gramEnd"/>
      <w:r w:rsidR="00A43DA7" w:rsidRPr="00B016EF">
        <w:rPr>
          <w:rFonts w:ascii="Arial" w:hAnsi="Arial" w:cs="Arial"/>
          <w:sz w:val="24"/>
          <w:szCs w:val="24"/>
        </w:rPr>
        <w:t xml:space="preserve"> durante a execução do contrato, em compatibilidade com as obrigações assumidas, todas as condições de habilitação e qualificação exigidas na licitação, apresentando, mensalmente, cópia das guias de recolhimento das contribuições para o FGTS e o INSS relativas aos empregados alocados para a execução do contrato, bem como da certidão negativa de débitos trabalhistas (CNDT).</w:t>
      </w:r>
    </w:p>
    <w:p w14:paraId="5566C236" w14:textId="77777777" w:rsidR="00A43DA7" w:rsidRPr="00B016EF" w:rsidRDefault="0033079C" w:rsidP="00B016EF">
      <w:pPr>
        <w:spacing w:after="0" w:line="360" w:lineRule="auto"/>
        <w:jc w:val="both"/>
        <w:rPr>
          <w:rFonts w:ascii="Arial" w:hAnsi="Arial" w:cs="Arial"/>
          <w:sz w:val="24"/>
          <w:szCs w:val="24"/>
        </w:rPr>
      </w:pPr>
      <w:proofErr w:type="gramStart"/>
      <w:r w:rsidRPr="00B016EF">
        <w:rPr>
          <w:rFonts w:ascii="Arial" w:hAnsi="Arial" w:cs="Arial"/>
          <w:sz w:val="24"/>
          <w:szCs w:val="24"/>
        </w:rPr>
        <w:lastRenderedPageBreak/>
        <w:t>j</w:t>
      </w:r>
      <w:r w:rsidR="00A43DA7" w:rsidRPr="00B016EF">
        <w:rPr>
          <w:rFonts w:ascii="Arial" w:hAnsi="Arial" w:cs="Arial"/>
          <w:sz w:val="24"/>
          <w:szCs w:val="24"/>
        </w:rPr>
        <w:t>) Cumprir</w:t>
      </w:r>
      <w:proofErr w:type="gramEnd"/>
      <w:r w:rsidR="00A43DA7" w:rsidRPr="00B016EF">
        <w:rPr>
          <w:rFonts w:ascii="Arial" w:hAnsi="Arial" w:cs="Arial"/>
          <w:sz w:val="24"/>
          <w:szCs w:val="24"/>
        </w:rPr>
        <w:t xml:space="preserve"> as exigências de reserva de cargos prevista em lei, bem como em outras normas específicas, para pessoa com deficiência, para reabilitado da Previdência Social e para aprendiz;</w:t>
      </w:r>
    </w:p>
    <w:p w14:paraId="623574F8" w14:textId="77777777" w:rsidR="00A43DA7" w:rsidRPr="00B016EF" w:rsidRDefault="0033079C" w:rsidP="00B016EF">
      <w:pPr>
        <w:spacing w:after="0" w:line="360" w:lineRule="auto"/>
        <w:jc w:val="both"/>
        <w:rPr>
          <w:rFonts w:ascii="Arial" w:hAnsi="Arial" w:cs="Arial"/>
          <w:sz w:val="24"/>
          <w:szCs w:val="24"/>
        </w:rPr>
      </w:pPr>
      <w:proofErr w:type="gramStart"/>
      <w:r w:rsidRPr="00B016EF">
        <w:rPr>
          <w:rFonts w:ascii="Arial" w:hAnsi="Arial" w:cs="Arial"/>
          <w:sz w:val="24"/>
          <w:szCs w:val="24"/>
        </w:rPr>
        <w:t>k</w:t>
      </w:r>
      <w:r w:rsidR="00A43DA7" w:rsidRPr="00B016EF">
        <w:rPr>
          <w:rFonts w:ascii="Arial" w:hAnsi="Arial" w:cs="Arial"/>
          <w:sz w:val="24"/>
          <w:szCs w:val="24"/>
        </w:rPr>
        <w:t>) Zelar</w:t>
      </w:r>
      <w:proofErr w:type="gramEnd"/>
      <w:r w:rsidR="00A43DA7" w:rsidRPr="00B016EF">
        <w:rPr>
          <w:rFonts w:ascii="Arial" w:hAnsi="Arial" w:cs="Arial"/>
          <w:sz w:val="24"/>
          <w:szCs w:val="24"/>
        </w:rPr>
        <w:t xml:space="preserve"> pelo cumprimento, por parte de seus empregados, das normas do Ministério do Trabalho, cabendo à CONTRATADA o fornecimento de equipamentos de proteção individual (EPI) e quaisquer outros insumos necessários à prestação dos serviços.</w:t>
      </w:r>
    </w:p>
    <w:p w14:paraId="37D548C1" w14:textId="77777777" w:rsidR="00A43DA7" w:rsidRPr="00B016EF" w:rsidRDefault="0033079C" w:rsidP="00B016EF">
      <w:pPr>
        <w:spacing w:after="0" w:line="360" w:lineRule="auto"/>
        <w:jc w:val="both"/>
        <w:rPr>
          <w:rFonts w:ascii="Arial" w:hAnsi="Arial" w:cs="Arial"/>
          <w:sz w:val="24"/>
          <w:szCs w:val="24"/>
        </w:rPr>
      </w:pPr>
      <w:proofErr w:type="gramStart"/>
      <w:r w:rsidRPr="00B016EF">
        <w:rPr>
          <w:rFonts w:ascii="Arial" w:hAnsi="Arial" w:cs="Arial"/>
          <w:sz w:val="24"/>
          <w:szCs w:val="24"/>
        </w:rPr>
        <w:t>l</w:t>
      </w:r>
      <w:r w:rsidR="00A43DA7" w:rsidRPr="00B016EF">
        <w:rPr>
          <w:rFonts w:ascii="Arial" w:hAnsi="Arial" w:cs="Arial"/>
          <w:sz w:val="24"/>
          <w:szCs w:val="24"/>
        </w:rPr>
        <w:t>) Responsabilizar-se</w:t>
      </w:r>
      <w:proofErr w:type="gramEnd"/>
      <w:r w:rsidR="00A43DA7" w:rsidRPr="00B016EF">
        <w:rPr>
          <w:rFonts w:ascii="Arial" w:hAnsi="Arial" w:cs="Arial"/>
          <w:sz w:val="24"/>
          <w:szCs w:val="24"/>
        </w:rPr>
        <w:t xml:space="preserve"> por todos os danos causados por seus funcionários ao CONTRATANTE e/ou terceiros, decorrentes de culpa ou dolo, devidamente apurados mediante processo administrativo, quando da execução do objeto contratado.</w:t>
      </w:r>
    </w:p>
    <w:p w14:paraId="0C54D4DB" w14:textId="77777777" w:rsidR="00A43DA7" w:rsidRPr="00B016EF" w:rsidRDefault="0033079C" w:rsidP="00B016EF">
      <w:pPr>
        <w:spacing w:after="0" w:line="360" w:lineRule="auto"/>
        <w:jc w:val="both"/>
        <w:rPr>
          <w:rFonts w:ascii="Arial" w:hAnsi="Arial" w:cs="Arial"/>
          <w:sz w:val="24"/>
          <w:szCs w:val="24"/>
        </w:rPr>
      </w:pPr>
      <w:proofErr w:type="gramStart"/>
      <w:r w:rsidRPr="00B016EF">
        <w:rPr>
          <w:rFonts w:ascii="Arial" w:hAnsi="Arial" w:cs="Arial"/>
          <w:sz w:val="24"/>
          <w:szCs w:val="24"/>
        </w:rPr>
        <w:t>m</w:t>
      </w:r>
      <w:r w:rsidR="00A43DA7" w:rsidRPr="00B016EF">
        <w:rPr>
          <w:rFonts w:ascii="Arial" w:hAnsi="Arial" w:cs="Arial"/>
          <w:sz w:val="24"/>
          <w:szCs w:val="24"/>
        </w:rPr>
        <w:t>) Reparar e/ou corrigir</w:t>
      </w:r>
      <w:proofErr w:type="gramEnd"/>
      <w:r w:rsidR="00A43DA7" w:rsidRPr="00B016EF">
        <w:rPr>
          <w:rFonts w:ascii="Arial" w:hAnsi="Arial" w:cs="Arial"/>
          <w:sz w:val="24"/>
          <w:szCs w:val="24"/>
        </w:rPr>
        <w:t>, às suas expensas, os serviços em que for verificado vício, defeito ou incorreção resultantes da execução do objeto em desacordo com o pactuado.</w:t>
      </w:r>
    </w:p>
    <w:p w14:paraId="2D7686A3" w14:textId="1FB76746" w:rsidR="00A43DA7" w:rsidRDefault="0033079C" w:rsidP="00B016EF">
      <w:pPr>
        <w:spacing w:after="0" w:line="360" w:lineRule="auto"/>
        <w:jc w:val="both"/>
        <w:rPr>
          <w:rFonts w:ascii="Arial" w:hAnsi="Arial" w:cs="Arial"/>
          <w:sz w:val="24"/>
          <w:szCs w:val="24"/>
        </w:rPr>
      </w:pPr>
      <w:proofErr w:type="gramStart"/>
      <w:r w:rsidRPr="00B016EF">
        <w:rPr>
          <w:rFonts w:ascii="Arial" w:hAnsi="Arial" w:cs="Arial"/>
          <w:sz w:val="24"/>
          <w:szCs w:val="24"/>
        </w:rPr>
        <w:t>n</w:t>
      </w:r>
      <w:r w:rsidR="00A43DA7" w:rsidRPr="00B016EF">
        <w:rPr>
          <w:rFonts w:ascii="Arial" w:hAnsi="Arial" w:cs="Arial"/>
          <w:sz w:val="24"/>
          <w:szCs w:val="24"/>
        </w:rPr>
        <w:t>) Executar</w:t>
      </w:r>
      <w:proofErr w:type="gramEnd"/>
      <w:r w:rsidR="00A43DA7" w:rsidRPr="00B016EF">
        <w:rPr>
          <w:rFonts w:ascii="Arial" w:hAnsi="Arial" w:cs="Arial"/>
          <w:sz w:val="24"/>
          <w:szCs w:val="24"/>
        </w:rPr>
        <w:t xml:space="preserve"> as obrigações assumidas no presente contrato por seus próprios meios, não sendo admitida a subcontratação, salvo expressa autorização do CONTRATANTE.</w:t>
      </w:r>
    </w:p>
    <w:p w14:paraId="5A01A126" w14:textId="77777777" w:rsidR="00B016EF" w:rsidRPr="00B016EF" w:rsidRDefault="00B016EF" w:rsidP="00B016EF">
      <w:pPr>
        <w:spacing w:after="0" w:line="360" w:lineRule="auto"/>
        <w:jc w:val="both"/>
        <w:rPr>
          <w:rFonts w:ascii="Arial" w:hAnsi="Arial" w:cs="Arial"/>
          <w:sz w:val="24"/>
          <w:szCs w:val="24"/>
        </w:rPr>
      </w:pPr>
    </w:p>
    <w:p w14:paraId="3717F415" w14:textId="328B3261" w:rsidR="00A43DA7" w:rsidRPr="00B016EF" w:rsidRDefault="00A43DA7" w:rsidP="00B016EF">
      <w:pPr>
        <w:spacing w:after="0" w:line="360" w:lineRule="auto"/>
        <w:jc w:val="both"/>
        <w:rPr>
          <w:rFonts w:ascii="Arial" w:hAnsi="Arial" w:cs="Arial"/>
          <w:b/>
          <w:sz w:val="24"/>
          <w:szCs w:val="24"/>
        </w:rPr>
      </w:pPr>
      <w:r w:rsidRPr="00B016EF">
        <w:rPr>
          <w:rFonts w:ascii="Arial" w:hAnsi="Arial" w:cs="Arial"/>
          <w:b/>
          <w:sz w:val="24"/>
          <w:szCs w:val="24"/>
        </w:rPr>
        <w:t>CLÁUSULA DÉCIMA – DO V</w:t>
      </w:r>
      <w:r w:rsidR="00B016EF">
        <w:rPr>
          <w:rFonts w:ascii="Arial" w:hAnsi="Arial" w:cs="Arial"/>
          <w:b/>
          <w:sz w:val="24"/>
          <w:szCs w:val="24"/>
        </w:rPr>
        <w:t>ALOR DO BEM</w:t>
      </w:r>
    </w:p>
    <w:p w14:paraId="2CFB8D71" w14:textId="21187554" w:rsidR="00A43DA7" w:rsidRDefault="00A43DA7" w:rsidP="00B016EF">
      <w:pPr>
        <w:spacing w:after="0" w:line="360" w:lineRule="auto"/>
        <w:jc w:val="both"/>
        <w:rPr>
          <w:rFonts w:ascii="Arial" w:hAnsi="Arial" w:cs="Arial"/>
          <w:sz w:val="24"/>
          <w:szCs w:val="24"/>
        </w:rPr>
      </w:pPr>
      <w:proofErr w:type="gramStart"/>
      <w:r w:rsidRPr="00B016EF">
        <w:rPr>
          <w:rFonts w:ascii="Arial" w:hAnsi="Arial" w:cs="Arial"/>
          <w:sz w:val="24"/>
          <w:szCs w:val="24"/>
        </w:rPr>
        <w:t>10.1 Os</w:t>
      </w:r>
      <w:proofErr w:type="gramEnd"/>
      <w:r w:rsidRPr="00B016EF">
        <w:rPr>
          <w:rFonts w:ascii="Arial" w:hAnsi="Arial" w:cs="Arial"/>
          <w:sz w:val="24"/>
          <w:szCs w:val="24"/>
        </w:rPr>
        <w:t xml:space="preserve"> bens deverão ser vendidos por preços não inferiores aos preços mínimos estipulados pelo CONTRATANTE antes da realização de cada leilão, sem prejuízo da plataforma permitir a oferta de lances de valor inferior ao mínimo estabelecido pelo CONTRATANTE, desde que condicionados à posterior e oportuna aprovação do CONTRATANTE, a ser dada por escrito, no prazo de 07 (sete) dias úteis a contar da oferta do lance pelo interessado.</w:t>
      </w:r>
    </w:p>
    <w:p w14:paraId="4259D2EF" w14:textId="77777777" w:rsidR="00B016EF" w:rsidRPr="00B016EF" w:rsidRDefault="00B016EF" w:rsidP="00B016EF">
      <w:pPr>
        <w:spacing w:after="0" w:line="360" w:lineRule="auto"/>
        <w:jc w:val="both"/>
        <w:rPr>
          <w:rFonts w:ascii="Arial" w:hAnsi="Arial" w:cs="Arial"/>
          <w:sz w:val="24"/>
          <w:szCs w:val="24"/>
        </w:rPr>
      </w:pPr>
    </w:p>
    <w:p w14:paraId="496DEA4A" w14:textId="4BDC4CB7" w:rsidR="00A43DA7" w:rsidRPr="00B016EF" w:rsidRDefault="00A43DA7" w:rsidP="00B016EF">
      <w:pPr>
        <w:spacing w:after="0" w:line="360" w:lineRule="auto"/>
        <w:jc w:val="both"/>
        <w:rPr>
          <w:rFonts w:ascii="Arial" w:hAnsi="Arial" w:cs="Arial"/>
          <w:b/>
          <w:sz w:val="24"/>
          <w:szCs w:val="24"/>
        </w:rPr>
      </w:pPr>
      <w:r w:rsidRPr="00B016EF">
        <w:rPr>
          <w:rFonts w:ascii="Arial" w:hAnsi="Arial" w:cs="Arial"/>
          <w:b/>
          <w:sz w:val="24"/>
          <w:szCs w:val="24"/>
        </w:rPr>
        <w:t xml:space="preserve">CLAUSULA </w:t>
      </w:r>
      <w:r w:rsidR="00B016EF">
        <w:rPr>
          <w:rFonts w:ascii="Arial" w:hAnsi="Arial" w:cs="Arial"/>
          <w:b/>
          <w:sz w:val="24"/>
          <w:szCs w:val="24"/>
        </w:rPr>
        <w:t>DÉCIMA PRIMEIRA – DA PROPAGANDA</w:t>
      </w:r>
    </w:p>
    <w:p w14:paraId="18C1E23E" w14:textId="77777777" w:rsidR="00A43DA7" w:rsidRPr="00B016EF" w:rsidRDefault="00A43DA7" w:rsidP="00B016EF">
      <w:pPr>
        <w:spacing w:after="0" w:line="360" w:lineRule="auto"/>
        <w:jc w:val="both"/>
        <w:rPr>
          <w:rFonts w:ascii="Arial" w:hAnsi="Arial" w:cs="Arial"/>
          <w:sz w:val="24"/>
          <w:szCs w:val="24"/>
        </w:rPr>
      </w:pPr>
      <w:r w:rsidRPr="00B016EF">
        <w:rPr>
          <w:rFonts w:ascii="Arial" w:hAnsi="Arial" w:cs="Arial"/>
          <w:sz w:val="24"/>
          <w:szCs w:val="24"/>
        </w:rPr>
        <w:t>11.1 O CONTRATANTE autoriza a veiculação, através de qualquer meio de comunicação, de todas as informações fornecidas pelo CONTRATANTE relativas aos bens ofertados, com o objetivo de promover os leilões.</w:t>
      </w:r>
    </w:p>
    <w:p w14:paraId="61111154" w14:textId="5D77D80E" w:rsidR="00A43DA7" w:rsidRDefault="00A43DA7" w:rsidP="00B016EF">
      <w:pPr>
        <w:spacing w:after="0" w:line="360" w:lineRule="auto"/>
        <w:jc w:val="both"/>
        <w:rPr>
          <w:rFonts w:ascii="Arial" w:hAnsi="Arial" w:cs="Arial"/>
          <w:sz w:val="24"/>
          <w:szCs w:val="24"/>
        </w:rPr>
      </w:pPr>
      <w:r w:rsidRPr="00B016EF">
        <w:rPr>
          <w:rFonts w:ascii="Arial" w:hAnsi="Arial" w:cs="Arial"/>
          <w:sz w:val="24"/>
          <w:szCs w:val="24"/>
        </w:rPr>
        <w:lastRenderedPageBreak/>
        <w:t>11.2 O CONTRATANTE é o único responsável pela veracidade das informações fornecidas, como também pela eventual veiculação de propaganda enganosa e violação de direitos de propriedade intelectual de qualquer natureza.</w:t>
      </w:r>
    </w:p>
    <w:p w14:paraId="59A8672D" w14:textId="77777777" w:rsidR="00B016EF" w:rsidRPr="00B016EF" w:rsidRDefault="00B016EF" w:rsidP="00B016EF">
      <w:pPr>
        <w:spacing w:after="0" w:line="360" w:lineRule="auto"/>
        <w:jc w:val="both"/>
        <w:rPr>
          <w:rFonts w:ascii="Arial" w:hAnsi="Arial" w:cs="Arial"/>
          <w:sz w:val="24"/>
          <w:szCs w:val="24"/>
        </w:rPr>
      </w:pPr>
    </w:p>
    <w:p w14:paraId="66D2B52E" w14:textId="7013CB6C" w:rsidR="00A43DA7" w:rsidRPr="00B016EF" w:rsidRDefault="00A43DA7" w:rsidP="00B016EF">
      <w:pPr>
        <w:spacing w:after="0" w:line="360" w:lineRule="auto"/>
        <w:jc w:val="both"/>
        <w:rPr>
          <w:rFonts w:ascii="Arial" w:hAnsi="Arial" w:cs="Arial"/>
          <w:b/>
          <w:sz w:val="24"/>
          <w:szCs w:val="24"/>
        </w:rPr>
      </w:pPr>
      <w:r w:rsidRPr="00B016EF">
        <w:rPr>
          <w:rFonts w:ascii="Arial" w:hAnsi="Arial" w:cs="Arial"/>
          <w:b/>
          <w:sz w:val="24"/>
          <w:szCs w:val="24"/>
        </w:rPr>
        <w:t>CLÁUSULA DÉCI</w:t>
      </w:r>
      <w:r w:rsidR="00B016EF">
        <w:rPr>
          <w:rFonts w:ascii="Arial" w:hAnsi="Arial" w:cs="Arial"/>
          <w:b/>
          <w:sz w:val="24"/>
          <w:szCs w:val="24"/>
        </w:rPr>
        <w:t>MA SEGUNDA – DA ORIGEM DOS BENS</w:t>
      </w:r>
    </w:p>
    <w:p w14:paraId="3C7D949B" w14:textId="77777777" w:rsidR="00A43DA7" w:rsidRPr="00B016EF" w:rsidRDefault="00A43DA7" w:rsidP="00B016EF">
      <w:pPr>
        <w:spacing w:after="0" w:line="360" w:lineRule="auto"/>
        <w:jc w:val="both"/>
        <w:rPr>
          <w:rFonts w:ascii="Arial" w:hAnsi="Arial" w:cs="Arial"/>
          <w:sz w:val="24"/>
          <w:szCs w:val="24"/>
        </w:rPr>
      </w:pPr>
      <w:r w:rsidRPr="00B016EF">
        <w:rPr>
          <w:rFonts w:ascii="Arial" w:hAnsi="Arial" w:cs="Arial"/>
          <w:sz w:val="24"/>
          <w:szCs w:val="24"/>
        </w:rPr>
        <w:t>12.1 O CONTRATANTE se responsabiliza pela qualidade, origem, existência, legitimidade, autenticidade e segurança dos bens ofertados.</w:t>
      </w:r>
    </w:p>
    <w:p w14:paraId="38BAD18E" w14:textId="77777777" w:rsidR="00A43DA7" w:rsidRPr="00B016EF" w:rsidRDefault="00A43DA7" w:rsidP="00B016EF">
      <w:pPr>
        <w:spacing w:after="0" w:line="360" w:lineRule="auto"/>
        <w:jc w:val="both"/>
        <w:rPr>
          <w:rFonts w:ascii="Arial" w:hAnsi="Arial" w:cs="Arial"/>
          <w:sz w:val="24"/>
          <w:szCs w:val="24"/>
        </w:rPr>
      </w:pPr>
      <w:r w:rsidRPr="00B016EF">
        <w:rPr>
          <w:rFonts w:ascii="Arial" w:hAnsi="Arial" w:cs="Arial"/>
          <w:sz w:val="24"/>
          <w:szCs w:val="24"/>
        </w:rPr>
        <w:t>12.2 Caso a CONTRATADA seja obrigada a responder perante terceiros por questões relacionadas à qualidade, origem, existência, legitimidade, autenticidade e segurança dos bens ofertados, bem como por questões decorrentes de veiculação de propaganda enganosa, violação de direitos de propriedade intelectual de qualquer natureza com relação às informações fornecidas pelo CONTRATANTE e, ainda, por eventual atraso ou não entrega aos arrematantes dos bens vendidos nas condições ofertadas e respectiva documentação, fica estabelecido que este assume, desde já e para todos os fins e efeitos de direito – em especial o de eventual regresso, a obrigação de responder sempre, perante a CONTRATADA (independentemente de eventual solidariedade prevista na legislação de proteção ao consumidor), por todos e quaisquer danos ou prejuízos a cuja indenização esta vier a ser condenada.</w:t>
      </w:r>
    </w:p>
    <w:p w14:paraId="7FC65572" w14:textId="77777777" w:rsidR="00B016EF" w:rsidRDefault="00B016EF" w:rsidP="00B016EF">
      <w:pPr>
        <w:spacing w:after="0" w:line="360" w:lineRule="auto"/>
        <w:jc w:val="both"/>
        <w:rPr>
          <w:rFonts w:ascii="Arial" w:hAnsi="Arial" w:cs="Arial"/>
          <w:b/>
          <w:sz w:val="24"/>
          <w:szCs w:val="24"/>
        </w:rPr>
      </w:pPr>
    </w:p>
    <w:p w14:paraId="720606DB" w14:textId="42EFACD6" w:rsidR="00A43DA7" w:rsidRPr="00B016EF" w:rsidRDefault="00A43DA7" w:rsidP="00B016EF">
      <w:pPr>
        <w:spacing w:after="0" w:line="360" w:lineRule="auto"/>
        <w:jc w:val="both"/>
        <w:rPr>
          <w:rFonts w:ascii="Arial" w:hAnsi="Arial" w:cs="Arial"/>
          <w:b/>
          <w:sz w:val="24"/>
          <w:szCs w:val="24"/>
        </w:rPr>
      </w:pPr>
      <w:r w:rsidRPr="00B016EF">
        <w:rPr>
          <w:rFonts w:ascii="Arial" w:hAnsi="Arial" w:cs="Arial"/>
          <w:b/>
          <w:sz w:val="24"/>
          <w:szCs w:val="24"/>
        </w:rPr>
        <w:t>CLÁUSULA</w:t>
      </w:r>
      <w:r w:rsidR="00B016EF">
        <w:rPr>
          <w:rFonts w:ascii="Arial" w:hAnsi="Arial" w:cs="Arial"/>
          <w:b/>
          <w:sz w:val="24"/>
          <w:szCs w:val="24"/>
        </w:rPr>
        <w:t xml:space="preserve"> DÉCIMA TERCEIRA – DOS TRIBUTOS</w:t>
      </w:r>
    </w:p>
    <w:p w14:paraId="6C41EA54" w14:textId="76C8F018" w:rsidR="00A43DA7" w:rsidRDefault="00A43DA7" w:rsidP="00B016EF">
      <w:pPr>
        <w:spacing w:after="0" w:line="360" w:lineRule="auto"/>
        <w:jc w:val="both"/>
        <w:rPr>
          <w:rFonts w:ascii="Arial" w:hAnsi="Arial" w:cs="Arial"/>
          <w:sz w:val="24"/>
          <w:szCs w:val="24"/>
        </w:rPr>
      </w:pPr>
      <w:proofErr w:type="gramStart"/>
      <w:r w:rsidRPr="00B016EF">
        <w:rPr>
          <w:rFonts w:ascii="Arial" w:hAnsi="Arial" w:cs="Arial"/>
          <w:sz w:val="24"/>
          <w:szCs w:val="24"/>
        </w:rPr>
        <w:t>13.3</w:t>
      </w:r>
      <w:r w:rsidR="00CD5EA6" w:rsidRPr="00B016EF">
        <w:rPr>
          <w:rFonts w:ascii="Arial" w:hAnsi="Arial" w:cs="Arial"/>
          <w:sz w:val="24"/>
          <w:szCs w:val="24"/>
        </w:rPr>
        <w:t xml:space="preserve"> </w:t>
      </w:r>
      <w:r w:rsidRPr="00B016EF">
        <w:rPr>
          <w:rFonts w:ascii="Arial" w:hAnsi="Arial" w:cs="Arial"/>
          <w:sz w:val="24"/>
          <w:szCs w:val="24"/>
        </w:rPr>
        <w:t xml:space="preserve"> Os</w:t>
      </w:r>
      <w:proofErr w:type="gramEnd"/>
      <w:r w:rsidRPr="00B016EF">
        <w:rPr>
          <w:rFonts w:ascii="Arial" w:hAnsi="Arial" w:cs="Arial"/>
          <w:sz w:val="24"/>
          <w:szCs w:val="24"/>
        </w:rPr>
        <w:t xml:space="preserve"> tributos e demais encargos fiscais que sejam devidos em razão deste contrato, ou de sua execução, serão de exclusiva responsabilidade do contribuinte correspondente, conforme definido na legislação tributária em vigor, ressalvados os próprios tributos da atividade empresarial da contratada.</w:t>
      </w:r>
    </w:p>
    <w:p w14:paraId="15AFC853" w14:textId="77777777" w:rsidR="00B016EF" w:rsidRPr="00B016EF" w:rsidRDefault="00B016EF" w:rsidP="00B016EF">
      <w:pPr>
        <w:spacing w:after="0" w:line="360" w:lineRule="auto"/>
        <w:jc w:val="both"/>
        <w:rPr>
          <w:rFonts w:ascii="Arial" w:hAnsi="Arial" w:cs="Arial"/>
          <w:sz w:val="24"/>
          <w:szCs w:val="24"/>
        </w:rPr>
      </w:pPr>
    </w:p>
    <w:p w14:paraId="37C79293" w14:textId="36131AEB" w:rsidR="00A43DA7" w:rsidRPr="00B016EF" w:rsidRDefault="00A43DA7" w:rsidP="00B016EF">
      <w:pPr>
        <w:spacing w:after="0" w:line="360" w:lineRule="auto"/>
        <w:jc w:val="both"/>
        <w:rPr>
          <w:rFonts w:ascii="Arial" w:hAnsi="Arial" w:cs="Arial"/>
          <w:b/>
          <w:sz w:val="24"/>
          <w:szCs w:val="24"/>
        </w:rPr>
      </w:pPr>
      <w:r w:rsidRPr="00B016EF">
        <w:rPr>
          <w:rFonts w:ascii="Arial" w:hAnsi="Arial" w:cs="Arial"/>
          <w:b/>
          <w:sz w:val="24"/>
          <w:szCs w:val="24"/>
        </w:rPr>
        <w:t>CLÁU</w:t>
      </w:r>
      <w:r w:rsidR="00B016EF">
        <w:rPr>
          <w:rFonts w:ascii="Arial" w:hAnsi="Arial" w:cs="Arial"/>
          <w:b/>
          <w:sz w:val="24"/>
          <w:szCs w:val="24"/>
        </w:rPr>
        <w:t>SULA DÉCIMA QUARTA – DO VÍNCULO</w:t>
      </w:r>
    </w:p>
    <w:p w14:paraId="7E4EE731" w14:textId="77777777" w:rsidR="00A43DA7" w:rsidRPr="00B016EF" w:rsidRDefault="00A43DA7" w:rsidP="00B016EF">
      <w:pPr>
        <w:spacing w:after="0" w:line="360" w:lineRule="auto"/>
        <w:jc w:val="both"/>
        <w:rPr>
          <w:rFonts w:ascii="Arial" w:hAnsi="Arial" w:cs="Arial"/>
          <w:sz w:val="24"/>
          <w:szCs w:val="24"/>
        </w:rPr>
      </w:pPr>
      <w:proofErr w:type="gramStart"/>
      <w:r w:rsidRPr="00B016EF">
        <w:rPr>
          <w:rFonts w:ascii="Arial" w:hAnsi="Arial" w:cs="Arial"/>
          <w:sz w:val="24"/>
          <w:szCs w:val="24"/>
        </w:rPr>
        <w:t xml:space="preserve">14.1 </w:t>
      </w:r>
      <w:r w:rsidR="00CD5EA6" w:rsidRPr="00B016EF">
        <w:rPr>
          <w:rFonts w:ascii="Arial" w:hAnsi="Arial" w:cs="Arial"/>
          <w:sz w:val="24"/>
          <w:szCs w:val="24"/>
        </w:rPr>
        <w:t xml:space="preserve"> </w:t>
      </w:r>
      <w:r w:rsidRPr="00B016EF">
        <w:rPr>
          <w:rFonts w:ascii="Arial" w:hAnsi="Arial" w:cs="Arial"/>
          <w:sz w:val="24"/>
          <w:szCs w:val="24"/>
        </w:rPr>
        <w:t>As</w:t>
      </w:r>
      <w:proofErr w:type="gramEnd"/>
      <w:r w:rsidRPr="00B016EF">
        <w:rPr>
          <w:rFonts w:ascii="Arial" w:hAnsi="Arial" w:cs="Arial"/>
          <w:sz w:val="24"/>
          <w:szCs w:val="24"/>
        </w:rPr>
        <w:t xml:space="preserve"> partes contratantes não mantêm, uma com a outra, qualquer vínculo de representação ou mandato.</w:t>
      </w:r>
    </w:p>
    <w:p w14:paraId="3408422E" w14:textId="3D457BA6" w:rsidR="00A43DA7" w:rsidRDefault="00A43DA7" w:rsidP="00B016EF">
      <w:pPr>
        <w:spacing w:after="0" w:line="360" w:lineRule="auto"/>
        <w:jc w:val="both"/>
        <w:rPr>
          <w:rFonts w:ascii="Arial" w:hAnsi="Arial" w:cs="Arial"/>
          <w:sz w:val="24"/>
          <w:szCs w:val="24"/>
        </w:rPr>
      </w:pPr>
      <w:r w:rsidRPr="00B016EF">
        <w:rPr>
          <w:rFonts w:ascii="Arial" w:hAnsi="Arial" w:cs="Arial"/>
          <w:sz w:val="24"/>
          <w:szCs w:val="24"/>
        </w:rPr>
        <w:lastRenderedPageBreak/>
        <w:t>14.2 Nenhuma das partes terá qualquer direito, poder ou autoridade para celebrar qualquer acordo no lugar ou em nome da outra, nem ainda para vincular essa outra parte.</w:t>
      </w:r>
    </w:p>
    <w:p w14:paraId="2DA56327" w14:textId="77777777" w:rsidR="00B016EF" w:rsidRPr="00B016EF" w:rsidRDefault="00B016EF" w:rsidP="00B016EF">
      <w:pPr>
        <w:spacing w:after="0" w:line="360" w:lineRule="auto"/>
        <w:jc w:val="both"/>
        <w:rPr>
          <w:rFonts w:ascii="Arial" w:hAnsi="Arial" w:cs="Arial"/>
          <w:sz w:val="24"/>
          <w:szCs w:val="24"/>
        </w:rPr>
      </w:pPr>
    </w:p>
    <w:p w14:paraId="3BDFB075" w14:textId="00EE54AD" w:rsidR="00A43DA7" w:rsidRPr="00B016EF" w:rsidRDefault="00A43DA7" w:rsidP="00B016EF">
      <w:pPr>
        <w:spacing w:after="0" w:line="360" w:lineRule="auto"/>
        <w:jc w:val="both"/>
        <w:rPr>
          <w:rFonts w:ascii="Arial" w:hAnsi="Arial" w:cs="Arial"/>
          <w:b/>
          <w:sz w:val="24"/>
          <w:szCs w:val="24"/>
        </w:rPr>
      </w:pPr>
      <w:r w:rsidRPr="00B016EF">
        <w:rPr>
          <w:rFonts w:ascii="Arial" w:hAnsi="Arial" w:cs="Arial"/>
          <w:b/>
          <w:sz w:val="24"/>
          <w:szCs w:val="24"/>
        </w:rPr>
        <w:t>CLÁUSULA DÉCIMA QUINTA – GE</w:t>
      </w:r>
      <w:r w:rsidR="00B016EF">
        <w:rPr>
          <w:rFonts w:ascii="Arial" w:hAnsi="Arial" w:cs="Arial"/>
          <w:b/>
          <w:sz w:val="24"/>
          <w:szCs w:val="24"/>
        </w:rPr>
        <w:t>STÃO E FISCALIZAÇÃO DO CONTRATO</w:t>
      </w:r>
    </w:p>
    <w:p w14:paraId="0F8158DD" w14:textId="21D4026A" w:rsidR="00A43DA7" w:rsidRPr="00B016EF" w:rsidRDefault="00A43DA7" w:rsidP="00B016EF">
      <w:pPr>
        <w:spacing w:after="0" w:line="360" w:lineRule="auto"/>
        <w:jc w:val="both"/>
        <w:rPr>
          <w:rFonts w:ascii="Arial" w:hAnsi="Arial" w:cs="Arial"/>
          <w:sz w:val="24"/>
          <w:szCs w:val="24"/>
        </w:rPr>
      </w:pPr>
      <w:r w:rsidRPr="00B016EF">
        <w:rPr>
          <w:rFonts w:ascii="Arial" w:hAnsi="Arial" w:cs="Arial"/>
          <w:sz w:val="24"/>
          <w:szCs w:val="24"/>
        </w:rPr>
        <w:t>15.1 A gestã</w:t>
      </w:r>
      <w:r w:rsidR="00B016EF">
        <w:rPr>
          <w:rFonts w:ascii="Arial" w:hAnsi="Arial" w:cs="Arial"/>
          <w:sz w:val="24"/>
          <w:szCs w:val="24"/>
        </w:rPr>
        <w:t xml:space="preserve">o do contrato ficará a </w:t>
      </w:r>
      <w:r w:rsidR="00B016EF" w:rsidRPr="00B04165">
        <w:rPr>
          <w:rFonts w:ascii="Arial" w:hAnsi="Arial" w:cs="Arial"/>
          <w:sz w:val="24"/>
          <w:szCs w:val="24"/>
        </w:rPr>
        <w:t>cargo da Secretaria da Administração.</w:t>
      </w:r>
    </w:p>
    <w:p w14:paraId="703AE063" w14:textId="77777777" w:rsidR="00A43DA7" w:rsidRPr="00B016EF" w:rsidRDefault="00A43DA7" w:rsidP="00B016EF">
      <w:pPr>
        <w:spacing w:after="0" w:line="360" w:lineRule="auto"/>
        <w:jc w:val="both"/>
        <w:rPr>
          <w:rFonts w:ascii="Arial" w:hAnsi="Arial" w:cs="Arial"/>
          <w:sz w:val="24"/>
          <w:szCs w:val="24"/>
        </w:rPr>
      </w:pPr>
      <w:r w:rsidRPr="00B016EF">
        <w:rPr>
          <w:rFonts w:ascii="Arial" w:hAnsi="Arial" w:cs="Arial"/>
          <w:sz w:val="24"/>
          <w:szCs w:val="24"/>
        </w:rPr>
        <w:t xml:space="preserve">15.2 A execução do contrato deverá ser acompanhada e fiscalizada pelos fiscais do contrato ou por </w:t>
      </w:r>
      <w:proofErr w:type="gramStart"/>
      <w:r w:rsidRPr="00B016EF">
        <w:rPr>
          <w:rFonts w:ascii="Arial" w:hAnsi="Arial" w:cs="Arial"/>
          <w:sz w:val="24"/>
          <w:szCs w:val="24"/>
        </w:rPr>
        <w:t>seu(</w:t>
      </w:r>
      <w:proofErr w:type="gramEnd"/>
      <w:r w:rsidRPr="00B016EF">
        <w:rPr>
          <w:rFonts w:ascii="Arial" w:hAnsi="Arial" w:cs="Arial"/>
          <w:sz w:val="24"/>
          <w:szCs w:val="24"/>
        </w:rPr>
        <w:t>s) respectivo(s) substituto(s).</w:t>
      </w:r>
    </w:p>
    <w:p w14:paraId="1DBF2875" w14:textId="5233211A" w:rsidR="00A43DA7" w:rsidRDefault="00A43DA7" w:rsidP="00B016EF">
      <w:pPr>
        <w:spacing w:after="0" w:line="360" w:lineRule="auto"/>
        <w:jc w:val="both"/>
        <w:rPr>
          <w:rFonts w:ascii="Arial" w:hAnsi="Arial" w:cs="Arial"/>
          <w:sz w:val="24"/>
          <w:szCs w:val="24"/>
        </w:rPr>
      </w:pPr>
      <w:r w:rsidRPr="00B016EF">
        <w:rPr>
          <w:rFonts w:ascii="Arial" w:hAnsi="Arial" w:cs="Arial"/>
          <w:sz w:val="24"/>
          <w:szCs w:val="24"/>
        </w:rPr>
        <w:t xml:space="preserve">15.3 Dentre as responsabilidades </w:t>
      </w:r>
      <w:proofErr w:type="gramStart"/>
      <w:r w:rsidRPr="00B016EF">
        <w:rPr>
          <w:rFonts w:ascii="Arial" w:hAnsi="Arial" w:cs="Arial"/>
          <w:sz w:val="24"/>
          <w:szCs w:val="24"/>
        </w:rPr>
        <w:t>do(</w:t>
      </w:r>
      <w:proofErr w:type="gramEnd"/>
      <w:r w:rsidRPr="00B016EF">
        <w:rPr>
          <w:rFonts w:ascii="Arial" w:hAnsi="Arial" w:cs="Arial"/>
          <w:sz w:val="24"/>
          <w:szCs w:val="24"/>
        </w:rPr>
        <w:t>s) fiscal(</w:t>
      </w:r>
      <w:proofErr w:type="spellStart"/>
      <w:r w:rsidRPr="00B016EF">
        <w:rPr>
          <w:rFonts w:ascii="Arial" w:hAnsi="Arial" w:cs="Arial"/>
          <w:sz w:val="24"/>
          <w:szCs w:val="24"/>
        </w:rPr>
        <w:t>is</w:t>
      </w:r>
      <w:proofErr w:type="spellEnd"/>
      <w:r w:rsidRPr="00B016EF">
        <w:rPr>
          <w:rFonts w:ascii="Arial" w:hAnsi="Arial" w:cs="Arial"/>
          <w:sz w:val="24"/>
          <w:szCs w:val="24"/>
        </w:rPr>
        <w:t>) está a necessidade de anotar, em registro próprio, todas as ocorrências relacionadas à execução do contrato, inclusive quando de seu fiel cumprimento, determinando o que for necessário para a regularização de eventuais faltas ou defeitos observados.</w:t>
      </w:r>
    </w:p>
    <w:p w14:paraId="0E89BB64" w14:textId="77777777" w:rsidR="00B016EF" w:rsidRPr="00B016EF" w:rsidRDefault="00B016EF" w:rsidP="00B016EF">
      <w:pPr>
        <w:spacing w:after="0" w:line="360" w:lineRule="auto"/>
        <w:jc w:val="both"/>
        <w:rPr>
          <w:rFonts w:ascii="Arial" w:hAnsi="Arial" w:cs="Arial"/>
          <w:sz w:val="24"/>
          <w:szCs w:val="24"/>
        </w:rPr>
      </w:pPr>
    </w:p>
    <w:p w14:paraId="497FD8F6" w14:textId="2DDD1CB8" w:rsidR="00A43DA7" w:rsidRPr="00B016EF" w:rsidRDefault="00A43DA7" w:rsidP="00B016EF">
      <w:pPr>
        <w:spacing w:after="0" w:line="360" w:lineRule="auto"/>
        <w:jc w:val="both"/>
        <w:rPr>
          <w:rFonts w:ascii="Arial" w:hAnsi="Arial" w:cs="Arial"/>
          <w:b/>
          <w:sz w:val="24"/>
          <w:szCs w:val="24"/>
        </w:rPr>
      </w:pPr>
      <w:r w:rsidRPr="00B016EF">
        <w:rPr>
          <w:rFonts w:ascii="Arial" w:hAnsi="Arial" w:cs="Arial"/>
          <w:b/>
          <w:sz w:val="24"/>
          <w:szCs w:val="24"/>
        </w:rPr>
        <w:t>CL</w:t>
      </w:r>
      <w:r w:rsidR="00CA148D" w:rsidRPr="00B016EF">
        <w:rPr>
          <w:rFonts w:ascii="Arial" w:hAnsi="Arial" w:cs="Arial"/>
          <w:b/>
          <w:sz w:val="24"/>
          <w:szCs w:val="24"/>
        </w:rPr>
        <w:t>ÁUSULA DÉCIMA SEXTA – SANÇÕES ADMINISTRATIVAS</w:t>
      </w:r>
    </w:p>
    <w:p w14:paraId="48B321A5" w14:textId="77777777" w:rsidR="00CA148D" w:rsidRPr="00B016EF" w:rsidRDefault="00CA148D" w:rsidP="00B016EF">
      <w:pPr>
        <w:spacing w:after="0" w:line="360" w:lineRule="auto"/>
        <w:jc w:val="both"/>
        <w:rPr>
          <w:rFonts w:ascii="Arial" w:hAnsi="Arial" w:cs="Arial"/>
          <w:sz w:val="24"/>
          <w:szCs w:val="24"/>
        </w:rPr>
      </w:pPr>
      <w:proofErr w:type="gramStart"/>
      <w:r w:rsidRPr="00B016EF">
        <w:rPr>
          <w:rFonts w:ascii="Arial" w:hAnsi="Arial" w:cs="Arial"/>
          <w:sz w:val="24"/>
          <w:szCs w:val="24"/>
        </w:rPr>
        <w:t>16.1</w:t>
      </w:r>
      <w:r w:rsidR="00CD5EA6" w:rsidRPr="00B016EF">
        <w:rPr>
          <w:rFonts w:ascii="Arial" w:hAnsi="Arial" w:cs="Arial"/>
          <w:sz w:val="24"/>
          <w:szCs w:val="24"/>
        </w:rPr>
        <w:t xml:space="preserve"> </w:t>
      </w:r>
      <w:r w:rsidRPr="00B016EF">
        <w:rPr>
          <w:rFonts w:ascii="Arial" w:hAnsi="Arial" w:cs="Arial"/>
          <w:sz w:val="24"/>
          <w:szCs w:val="24"/>
        </w:rPr>
        <w:t xml:space="preserve"> Nas</w:t>
      </w:r>
      <w:proofErr w:type="gramEnd"/>
      <w:r w:rsidRPr="00B016EF">
        <w:rPr>
          <w:rFonts w:ascii="Arial" w:hAnsi="Arial" w:cs="Arial"/>
          <w:sz w:val="24"/>
          <w:szCs w:val="24"/>
        </w:rPr>
        <w:t xml:space="preserve"> hipóteses de inexecução total ou parcial do Contrato e das obrigações nele assumidas, poderá o Órgão Gerenciador aplicar ao fornecedor em relação as contratações do Órgão Participante as seguintes sanções:</w:t>
      </w:r>
    </w:p>
    <w:p w14:paraId="1B1E8D56" w14:textId="77777777" w:rsidR="00CA148D" w:rsidRPr="00B016EF" w:rsidRDefault="00CA148D" w:rsidP="00B016EF">
      <w:pPr>
        <w:spacing w:after="0" w:line="360" w:lineRule="auto"/>
        <w:jc w:val="both"/>
        <w:rPr>
          <w:rFonts w:ascii="Arial" w:hAnsi="Arial" w:cs="Arial"/>
          <w:sz w:val="24"/>
          <w:szCs w:val="24"/>
        </w:rPr>
      </w:pPr>
      <w:r w:rsidRPr="00B016EF">
        <w:rPr>
          <w:rFonts w:ascii="Arial" w:hAnsi="Arial" w:cs="Arial"/>
          <w:sz w:val="24"/>
          <w:szCs w:val="24"/>
        </w:rPr>
        <w:t>a) advertência;</w:t>
      </w:r>
    </w:p>
    <w:p w14:paraId="7E20E046" w14:textId="68D48668" w:rsidR="00CA148D" w:rsidRPr="00B016EF" w:rsidRDefault="00CA148D" w:rsidP="00B016EF">
      <w:pPr>
        <w:spacing w:after="0" w:line="360" w:lineRule="auto"/>
        <w:jc w:val="both"/>
        <w:rPr>
          <w:rFonts w:ascii="Arial" w:hAnsi="Arial" w:cs="Arial"/>
          <w:sz w:val="24"/>
          <w:szCs w:val="24"/>
        </w:rPr>
      </w:pPr>
      <w:r w:rsidRPr="00B016EF">
        <w:rPr>
          <w:rFonts w:ascii="Arial" w:hAnsi="Arial" w:cs="Arial"/>
          <w:sz w:val="24"/>
          <w:szCs w:val="24"/>
        </w:rPr>
        <w:t>b) impedimento de licitar e contratar com o Consórcio Intermunicipal do Médio Alto Uruguai- CIMAU, bem como com qualquer um dos municípios consorciado</w:t>
      </w:r>
      <w:r w:rsidR="00B57EC9" w:rsidRPr="00B016EF">
        <w:rPr>
          <w:rFonts w:ascii="Arial" w:hAnsi="Arial" w:cs="Arial"/>
          <w:sz w:val="24"/>
          <w:szCs w:val="24"/>
        </w:rPr>
        <w:t>s ou municípios que realizaram adesão,</w:t>
      </w:r>
      <w:r w:rsidRPr="00B016EF">
        <w:rPr>
          <w:rFonts w:ascii="Arial" w:hAnsi="Arial" w:cs="Arial"/>
          <w:sz w:val="24"/>
          <w:szCs w:val="24"/>
        </w:rPr>
        <w:t xml:space="preserve"> por prazo não superior a 03 (três) anos.</w:t>
      </w:r>
    </w:p>
    <w:p w14:paraId="4E48DAEF" w14:textId="77777777" w:rsidR="00CA148D" w:rsidRPr="00B016EF" w:rsidRDefault="00CA148D" w:rsidP="00B016EF">
      <w:pPr>
        <w:spacing w:after="0" w:line="360" w:lineRule="auto"/>
        <w:jc w:val="both"/>
        <w:rPr>
          <w:rFonts w:ascii="Arial" w:hAnsi="Arial" w:cs="Arial"/>
          <w:sz w:val="24"/>
          <w:szCs w:val="24"/>
        </w:rPr>
      </w:pPr>
      <w:r w:rsidRPr="00B016EF">
        <w:rPr>
          <w:rFonts w:ascii="Arial" w:hAnsi="Arial" w:cs="Arial"/>
          <w:sz w:val="24"/>
          <w:szCs w:val="24"/>
        </w:rPr>
        <w:t>c)</w:t>
      </w:r>
      <w:r w:rsidR="00CD5EA6" w:rsidRPr="00B016EF">
        <w:rPr>
          <w:rFonts w:ascii="Arial" w:hAnsi="Arial" w:cs="Arial"/>
          <w:sz w:val="24"/>
          <w:szCs w:val="24"/>
        </w:rPr>
        <w:t xml:space="preserve"> </w:t>
      </w:r>
      <w:proofErr w:type="gramStart"/>
      <w:r w:rsidRPr="00B016EF">
        <w:rPr>
          <w:rFonts w:ascii="Arial" w:hAnsi="Arial" w:cs="Arial"/>
          <w:sz w:val="24"/>
          <w:szCs w:val="24"/>
        </w:rPr>
        <w:t xml:space="preserve"> Por</w:t>
      </w:r>
      <w:proofErr w:type="gramEnd"/>
      <w:r w:rsidRPr="00B016EF">
        <w:rPr>
          <w:rFonts w:ascii="Arial" w:hAnsi="Arial" w:cs="Arial"/>
          <w:sz w:val="24"/>
          <w:szCs w:val="24"/>
        </w:rPr>
        <w:t xml:space="preserve"> atraso superior a 5 (cinco) dias da entrega do objeto, fica o FORNECEDOR constituído em mora, sujeito a multa de 0,5% (meio por cento) por dia de atraso, incidente sobre o valor total do contrato a ser calculado desde o 6° (sexto) dia de atraso até o efetivo cumprimento da obrigação limitado a 30 (trinta) dias;</w:t>
      </w:r>
    </w:p>
    <w:p w14:paraId="5C03E641" w14:textId="77777777" w:rsidR="00CA148D" w:rsidRPr="00B016EF" w:rsidRDefault="00CA148D" w:rsidP="00B016EF">
      <w:pPr>
        <w:spacing w:after="0" w:line="360" w:lineRule="auto"/>
        <w:jc w:val="both"/>
        <w:rPr>
          <w:rFonts w:ascii="Arial" w:hAnsi="Arial" w:cs="Arial"/>
          <w:sz w:val="24"/>
          <w:szCs w:val="24"/>
        </w:rPr>
      </w:pPr>
      <w:proofErr w:type="gramStart"/>
      <w:r w:rsidRPr="00B016EF">
        <w:rPr>
          <w:rFonts w:ascii="Arial" w:hAnsi="Arial" w:cs="Arial"/>
          <w:sz w:val="24"/>
          <w:szCs w:val="24"/>
        </w:rPr>
        <w:t>d) Em</w:t>
      </w:r>
      <w:proofErr w:type="gramEnd"/>
      <w:r w:rsidRPr="00B016EF">
        <w:rPr>
          <w:rFonts w:ascii="Arial" w:hAnsi="Arial" w:cs="Arial"/>
          <w:sz w:val="24"/>
          <w:szCs w:val="24"/>
        </w:rPr>
        <w:t xml:space="preserve"> caso de inexecução parcial ou de qualquer outra irregularidade do objeto poderá ser aplicada multa de 10% (dez por cento) calculada sobre o valor do contrato, ou proporcional por cada descumprimento;</w:t>
      </w:r>
    </w:p>
    <w:p w14:paraId="1CA526E1" w14:textId="77777777" w:rsidR="00CA148D" w:rsidRPr="00B016EF" w:rsidRDefault="00CA148D" w:rsidP="00B016EF">
      <w:pPr>
        <w:spacing w:after="0" w:line="360" w:lineRule="auto"/>
        <w:jc w:val="both"/>
        <w:rPr>
          <w:rFonts w:ascii="Arial" w:hAnsi="Arial" w:cs="Arial"/>
          <w:sz w:val="24"/>
          <w:szCs w:val="24"/>
        </w:rPr>
      </w:pPr>
      <w:proofErr w:type="gramStart"/>
      <w:r w:rsidRPr="00B016EF">
        <w:rPr>
          <w:rFonts w:ascii="Arial" w:hAnsi="Arial" w:cs="Arial"/>
          <w:sz w:val="24"/>
          <w:szCs w:val="24"/>
        </w:rPr>
        <w:lastRenderedPageBreak/>
        <w:t>e) Transcorridos</w:t>
      </w:r>
      <w:proofErr w:type="gramEnd"/>
      <w:r w:rsidRPr="00B016EF">
        <w:rPr>
          <w:rFonts w:ascii="Arial" w:hAnsi="Arial" w:cs="Arial"/>
          <w:sz w:val="24"/>
          <w:szCs w:val="24"/>
        </w:rPr>
        <w:t xml:space="preserve"> 30 (trinta) dias do prazo de entrega estabelecido no contrato, será considerado rescindido o Contrato, cancelado o Registro de Preços e aplicado a multa de 15% (quinze por cento) por inexecução total, calculada sobre o valor da contratação;</w:t>
      </w:r>
    </w:p>
    <w:p w14:paraId="06D1425C" w14:textId="6F676189" w:rsidR="00CA148D" w:rsidRPr="00B016EF" w:rsidRDefault="00CA148D" w:rsidP="00B016EF">
      <w:pPr>
        <w:spacing w:after="0" w:line="360" w:lineRule="auto"/>
        <w:jc w:val="both"/>
        <w:rPr>
          <w:rFonts w:ascii="Arial" w:hAnsi="Arial" w:cs="Arial"/>
          <w:sz w:val="24"/>
          <w:szCs w:val="24"/>
        </w:rPr>
      </w:pPr>
      <w:r w:rsidRPr="00B016EF">
        <w:rPr>
          <w:rFonts w:ascii="Arial" w:hAnsi="Arial" w:cs="Arial"/>
          <w:sz w:val="24"/>
          <w:szCs w:val="24"/>
        </w:rPr>
        <w:t>f) Dependendo do descumprimento, se gerar algum prejuízo ao CIMAU ou a qualquer um dos municípios consorciados</w:t>
      </w:r>
      <w:r w:rsidR="00B57EC9" w:rsidRPr="00B016EF">
        <w:rPr>
          <w:rFonts w:ascii="Arial" w:hAnsi="Arial" w:cs="Arial"/>
          <w:sz w:val="24"/>
          <w:szCs w:val="24"/>
        </w:rPr>
        <w:t>, e municípios que realizaram adesão</w:t>
      </w:r>
      <w:r w:rsidRPr="00B016EF">
        <w:rPr>
          <w:rFonts w:ascii="Arial" w:hAnsi="Arial" w:cs="Arial"/>
          <w:sz w:val="24"/>
          <w:szCs w:val="24"/>
        </w:rPr>
        <w:t>, poderá ser requerido do Fornecedor o valor de perdas e danos conforme caso, após Processo Administrativo de reconhecimento da responsabilidade.</w:t>
      </w:r>
    </w:p>
    <w:p w14:paraId="24EB74E0" w14:textId="77777777" w:rsidR="00CA148D" w:rsidRPr="00B016EF" w:rsidRDefault="00CA148D" w:rsidP="00B016EF">
      <w:pPr>
        <w:spacing w:after="0" w:line="360" w:lineRule="auto"/>
        <w:jc w:val="both"/>
        <w:rPr>
          <w:rFonts w:ascii="Arial" w:hAnsi="Arial" w:cs="Arial"/>
          <w:sz w:val="24"/>
          <w:szCs w:val="24"/>
        </w:rPr>
      </w:pPr>
      <w:r w:rsidRPr="00B016EF">
        <w:rPr>
          <w:rFonts w:ascii="Arial" w:hAnsi="Arial" w:cs="Arial"/>
          <w:sz w:val="24"/>
          <w:szCs w:val="24"/>
        </w:rPr>
        <w:t>g) Declaração de inidoneidade, nos termos do art. 156, IV e §§ 5º e 6º, da Lei Federal nº 14.133, de 2021.</w:t>
      </w:r>
    </w:p>
    <w:p w14:paraId="77EF8AB7" w14:textId="77777777" w:rsidR="00CA148D" w:rsidRPr="00B016EF" w:rsidRDefault="00CA148D" w:rsidP="00B016EF">
      <w:pPr>
        <w:spacing w:after="0" w:line="360" w:lineRule="auto"/>
        <w:jc w:val="both"/>
        <w:rPr>
          <w:rFonts w:ascii="Arial" w:hAnsi="Arial" w:cs="Arial"/>
          <w:sz w:val="24"/>
          <w:szCs w:val="24"/>
        </w:rPr>
      </w:pPr>
      <w:r w:rsidRPr="00B016EF">
        <w:rPr>
          <w:rFonts w:ascii="Arial" w:hAnsi="Arial" w:cs="Arial"/>
          <w:sz w:val="24"/>
          <w:szCs w:val="24"/>
        </w:rPr>
        <w:t>16.2 – O licitante ou contratado também terá responsabilidade administrativa pelas infrações previstas no art. 155, da Lei Federal nº 14.133, de 2021.</w:t>
      </w:r>
    </w:p>
    <w:p w14:paraId="3BA98A6A" w14:textId="77777777" w:rsidR="00CA148D" w:rsidRPr="00B016EF" w:rsidRDefault="00CA148D" w:rsidP="00B016EF">
      <w:pPr>
        <w:spacing w:after="0" w:line="360" w:lineRule="auto"/>
        <w:jc w:val="both"/>
        <w:rPr>
          <w:rFonts w:ascii="Arial" w:hAnsi="Arial" w:cs="Arial"/>
          <w:sz w:val="24"/>
          <w:szCs w:val="24"/>
        </w:rPr>
      </w:pPr>
      <w:r w:rsidRPr="00B016EF">
        <w:rPr>
          <w:rFonts w:ascii="Arial" w:hAnsi="Arial" w:cs="Arial"/>
          <w:sz w:val="24"/>
          <w:szCs w:val="24"/>
        </w:rPr>
        <w:t>16.3 – A aplicação das sanções ao responsável pelas infrações administrativas seguirá as disposições previstas nos art. 156 a 163, da Lei Federal nº 14.133, de 2021.</w:t>
      </w:r>
    </w:p>
    <w:p w14:paraId="722FC8C4" w14:textId="16A377DE" w:rsidR="00CA148D" w:rsidRDefault="00CA148D" w:rsidP="00B016EF">
      <w:pPr>
        <w:spacing w:after="0" w:line="360" w:lineRule="auto"/>
        <w:jc w:val="both"/>
        <w:rPr>
          <w:rFonts w:ascii="Arial" w:hAnsi="Arial" w:cs="Arial"/>
          <w:sz w:val="24"/>
          <w:szCs w:val="24"/>
        </w:rPr>
      </w:pPr>
      <w:r w:rsidRPr="00B016EF">
        <w:rPr>
          <w:rFonts w:ascii="Arial" w:hAnsi="Arial" w:cs="Arial"/>
          <w:sz w:val="24"/>
          <w:szCs w:val="24"/>
        </w:rPr>
        <w:t>16.4 – Na hipótese de aplicação de penalidade de multa, após os procedimentos legais, será emitida notificação de cobrança ao licitante, que deverá fazer o recolhimento do valor no prazo estabelecido na decisão do processo administrativo, sob pena de cobrança judicial.</w:t>
      </w:r>
    </w:p>
    <w:p w14:paraId="183A3BE5" w14:textId="77777777" w:rsidR="00B016EF" w:rsidRPr="00B016EF" w:rsidRDefault="00B016EF" w:rsidP="00B016EF">
      <w:pPr>
        <w:spacing w:after="0" w:line="360" w:lineRule="auto"/>
        <w:jc w:val="both"/>
        <w:rPr>
          <w:rFonts w:ascii="Arial" w:hAnsi="Arial" w:cs="Arial"/>
          <w:sz w:val="24"/>
          <w:szCs w:val="24"/>
        </w:rPr>
      </w:pPr>
    </w:p>
    <w:p w14:paraId="2E35F340" w14:textId="77777777" w:rsidR="00A43DA7" w:rsidRPr="00B016EF" w:rsidRDefault="00A43DA7" w:rsidP="00B016EF">
      <w:pPr>
        <w:spacing w:after="0" w:line="360" w:lineRule="auto"/>
        <w:jc w:val="both"/>
        <w:rPr>
          <w:rFonts w:ascii="Arial" w:hAnsi="Arial" w:cs="Arial"/>
          <w:b/>
          <w:sz w:val="24"/>
          <w:szCs w:val="24"/>
        </w:rPr>
      </w:pPr>
      <w:r w:rsidRPr="00B016EF">
        <w:rPr>
          <w:rFonts w:ascii="Arial" w:hAnsi="Arial" w:cs="Arial"/>
          <w:b/>
          <w:sz w:val="24"/>
          <w:szCs w:val="24"/>
        </w:rPr>
        <w:t>CLÁUSULA DÉCIMA SÉTIMA – RESCISÃO</w:t>
      </w:r>
    </w:p>
    <w:p w14:paraId="66C1B564" w14:textId="77777777" w:rsidR="00A43DA7" w:rsidRPr="00B016EF" w:rsidRDefault="00A43DA7" w:rsidP="00B016EF">
      <w:pPr>
        <w:spacing w:after="0" w:line="360" w:lineRule="auto"/>
        <w:jc w:val="both"/>
        <w:rPr>
          <w:rFonts w:ascii="Arial" w:hAnsi="Arial" w:cs="Arial"/>
          <w:sz w:val="24"/>
          <w:szCs w:val="24"/>
        </w:rPr>
      </w:pPr>
      <w:r w:rsidRPr="00B016EF">
        <w:rPr>
          <w:rFonts w:ascii="Arial" w:hAnsi="Arial" w:cs="Arial"/>
          <w:sz w:val="24"/>
          <w:szCs w:val="24"/>
        </w:rPr>
        <w:t>A inexecução total ou parcial do contrato enseja a sua rescisão.</w:t>
      </w:r>
    </w:p>
    <w:p w14:paraId="3058A0AF" w14:textId="77777777" w:rsidR="00A43DA7" w:rsidRPr="00B016EF" w:rsidRDefault="00A43DA7" w:rsidP="00B016EF">
      <w:pPr>
        <w:spacing w:after="0" w:line="360" w:lineRule="auto"/>
        <w:jc w:val="both"/>
        <w:rPr>
          <w:rFonts w:ascii="Arial" w:hAnsi="Arial" w:cs="Arial"/>
          <w:sz w:val="24"/>
          <w:szCs w:val="24"/>
        </w:rPr>
      </w:pPr>
      <w:r w:rsidRPr="00B016EF">
        <w:rPr>
          <w:rFonts w:ascii="Arial" w:hAnsi="Arial" w:cs="Arial"/>
          <w:sz w:val="24"/>
          <w:szCs w:val="24"/>
        </w:rPr>
        <w:t>Constituem motivos para rescisão do Contrato:</w:t>
      </w:r>
    </w:p>
    <w:p w14:paraId="53192DDE" w14:textId="77777777" w:rsidR="00A43DA7" w:rsidRPr="00B016EF" w:rsidRDefault="00A43DA7" w:rsidP="00B016EF">
      <w:pPr>
        <w:spacing w:after="0" w:line="360" w:lineRule="auto"/>
        <w:jc w:val="both"/>
        <w:rPr>
          <w:rFonts w:ascii="Arial" w:hAnsi="Arial" w:cs="Arial"/>
          <w:sz w:val="24"/>
          <w:szCs w:val="24"/>
        </w:rPr>
      </w:pPr>
      <w:r w:rsidRPr="00B016EF">
        <w:rPr>
          <w:rFonts w:ascii="Arial" w:hAnsi="Arial" w:cs="Arial"/>
          <w:sz w:val="24"/>
          <w:szCs w:val="24"/>
        </w:rPr>
        <w:t>A – O não cumprimento de cláusulas contratuais, especificações, prazos e obrigações.</w:t>
      </w:r>
    </w:p>
    <w:p w14:paraId="080184C1" w14:textId="77777777" w:rsidR="00A43DA7" w:rsidRPr="00B016EF" w:rsidRDefault="00A43DA7" w:rsidP="00B016EF">
      <w:pPr>
        <w:spacing w:after="0" w:line="360" w:lineRule="auto"/>
        <w:jc w:val="both"/>
        <w:rPr>
          <w:rFonts w:ascii="Arial" w:hAnsi="Arial" w:cs="Arial"/>
          <w:sz w:val="24"/>
          <w:szCs w:val="24"/>
        </w:rPr>
      </w:pPr>
      <w:r w:rsidRPr="00B016EF">
        <w:rPr>
          <w:rFonts w:ascii="Arial" w:hAnsi="Arial" w:cs="Arial"/>
          <w:sz w:val="24"/>
          <w:szCs w:val="24"/>
        </w:rPr>
        <w:t>B – O cumprimento irregular de cláusulas contratuais, especificações, prazos e obrigações.</w:t>
      </w:r>
    </w:p>
    <w:p w14:paraId="3D4E9131" w14:textId="77777777" w:rsidR="00A43DA7" w:rsidRPr="00B016EF" w:rsidRDefault="00A43DA7" w:rsidP="00B016EF">
      <w:pPr>
        <w:spacing w:after="0" w:line="360" w:lineRule="auto"/>
        <w:jc w:val="both"/>
        <w:rPr>
          <w:rFonts w:ascii="Arial" w:hAnsi="Arial" w:cs="Arial"/>
          <w:sz w:val="24"/>
          <w:szCs w:val="24"/>
        </w:rPr>
      </w:pPr>
      <w:r w:rsidRPr="00B016EF">
        <w:rPr>
          <w:rFonts w:ascii="Arial" w:hAnsi="Arial" w:cs="Arial"/>
          <w:sz w:val="24"/>
          <w:szCs w:val="24"/>
        </w:rPr>
        <w:t>C – A lentidão do seu cumprimento.</w:t>
      </w:r>
    </w:p>
    <w:p w14:paraId="0A24DDAB" w14:textId="77777777" w:rsidR="00A43DA7" w:rsidRPr="00B016EF" w:rsidRDefault="00A43DA7" w:rsidP="00B016EF">
      <w:pPr>
        <w:spacing w:after="0" w:line="360" w:lineRule="auto"/>
        <w:jc w:val="both"/>
        <w:rPr>
          <w:rFonts w:ascii="Arial" w:hAnsi="Arial" w:cs="Arial"/>
          <w:sz w:val="24"/>
          <w:szCs w:val="24"/>
        </w:rPr>
      </w:pPr>
      <w:r w:rsidRPr="00B016EF">
        <w:rPr>
          <w:rFonts w:ascii="Arial" w:hAnsi="Arial" w:cs="Arial"/>
          <w:sz w:val="24"/>
          <w:szCs w:val="24"/>
        </w:rPr>
        <w:t>D – O atraso injustificado da execução do contrato sem justa causa e prévia comunicação à Administração.</w:t>
      </w:r>
    </w:p>
    <w:p w14:paraId="4358ACEE" w14:textId="77777777" w:rsidR="00A43DA7" w:rsidRPr="00B016EF" w:rsidRDefault="00A43DA7" w:rsidP="00B016EF">
      <w:pPr>
        <w:spacing w:after="0" w:line="360" w:lineRule="auto"/>
        <w:jc w:val="both"/>
        <w:rPr>
          <w:rFonts w:ascii="Arial" w:hAnsi="Arial" w:cs="Arial"/>
          <w:sz w:val="24"/>
          <w:szCs w:val="24"/>
        </w:rPr>
      </w:pPr>
      <w:r w:rsidRPr="00B016EF">
        <w:rPr>
          <w:rFonts w:ascii="Arial" w:hAnsi="Arial" w:cs="Arial"/>
          <w:sz w:val="24"/>
          <w:szCs w:val="24"/>
        </w:rPr>
        <w:lastRenderedPageBreak/>
        <w:t>E – Razões de interesse público, de alta relevância e amplo conhecimento justificada e determinadas pela máxima autoridade Administrativa a que está subordinado o contrato e exaradas no processo Administrativo a que se refere o Contrato.</w:t>
      </w:r>
    </w:p>
    <w:p w14:paraId="3BEF0F10" w14:textId="77777777" w:rsidR="00A43DA7" w:rsidRPr="00B016EF" w:rsidRDefault="00A43DA7" w:rsidP="00B016EF">
      <w:pPr>
        <w:spacing w:after="0" w:line="360" w:lineRule="auto"/>
        <w:jc w:val="both"/>
        <w:rPr>
          <w:rFonts w:ascii="Arial" w:hAnsi="Arial" w:cs="Arial"/>
          <w:sz w:val="24"/>
          <w:szCs w:val="24"/>
        </w:rPr>
      </w:pPr>
      <w:r w:rsidRPr="00B016EF">
        <w:rPr>
          <w:rFonts w:ascii="Arial" w:hAnsi="Arial" w:cs="Arial"/>
          <w:sz w:val="24"/>
          <w:szCs w:val="24"/>
        </w:rPr>
        <w:t>F – A suspensão de sua execução por ordem escrita da Administração, por prazo superior a 120 (cento e vinte) dias, salvo em caso de calamidade pública, grave perturbação da ordem interna ou guerra, ou ainda por repetidas suspensões que totalizem o mesmo prazo, independentemente do pagamento obrigatório e outras previstas, assegurado ao contratado, nesses casos, o direito de optar pela suspensão do cumprimento das obrigações assumidas até que seja normalizada a situação.</w:t>
      </w:r>
    </w:p>
    <w:p w14:paraId="5D21A22A" w14:textId="77777777" w:rsidR="00A43DA7" w:rsidRPr="00B016EF" w:rsidRDefault="00A43DA7" w:rsidP="00B016EF">
      <w:pPr>
        <w:spacing w:after="0" w:line="360" w:lineRule="auto"/>
        <w:jc w:val="both"/>
        <w:rPr>
          <w:rFonts w:ascii="Arial" w:hAnsi="Arial" w:cs="Arial"/>
          <w:sz w:val="24"/>
          <w:szCs w:val="24"/>
        </w:rPr>
      </w:pPr>
      <w:r w:rsidRPr="00B016EF">
        <w:rPr>
          <w:rFonts w:ascii="Arial" w:hAnsi="Arial" w:cs="Arial"/>
          <w:sz w:val="24"/>
          <w:szCs w:val="24"/>
        </w:rPr>
        <w:t xml:space="preserve">G – O atraso superior a 90 (noventa) dias dos pagamentos devidos pela Administração decorrentes dos serviços ou parcelas </w:t>
      </w:r>
      <w:r w:rsidR="00E82575" w:rsidRPr="00B016EF">
        <w:rPr>
          <w:rFonts w:ascii="Arial" w:hAnsi="Arial" w:cs="Arial"/>
          <w:sz w:val="24"/>
          <w:szCs w:val="24"/>
        </w:rPr>
        <w:t>destes já recebidos ou executados</w:t>
      </w:r>
      <w:r w:rsidR="00117ED0" w:rsidRPr="00B016EF">
        <w:rPr>
          <w:rFonts w:ascii="Arial" w:hAnsi="Arial" w:cs="Arial"/>
          <w:sz w:val="24"/>
          <w:szCs w:val="24"/>
        </w:rPr>
        <w:t>, salvo</w:t>
      </w:r>
      <w:r w:rsidRPr="00B016EF">
        <w:rPr>
          <w:rFonts w:ascii="Arial" w:hAnsi="Arial" w:cs="Arial"/>
          <w:sz w:val="24"/>
          <w:szCs w:val="24"/>
        </w:rPr>
        <w:t xml:space="preserve"> em caso de calamidade pública, grave perturbação da ordem interna ou guerra assegurado ao contratado o direito de optar pela suspensão do cumprimento de suas obrigações até que seja normalizada a situação.</w:t>
      </w:r>
    </w:p>
    <w:p w14:paraId="6E571ECA" w14:textId="77777777" w:rsidR="00A43DA7" w:rsidRPr="00B016EF" w:rsidRDefault="00A43DA7" w:rsidP="00B016EF">
      <w:pPr>
        <w:spacing w:after="0" w:line="360" w:lineRule="auto"/>
        <w:jc w:val="both"/>
        <w:rPr>
          <w:rFonts w:ascii="Arial" w:hAnsi="Arial" w:cs="Arial"/>
          <w:sz w:val="24"/>
          <w:szCs w:val="24"/>
        </w:rPr>
      </w:pPr>
      <w:r w:rsidRPr="00B016EF">
        <w:rPr>
          <w:rFonts w:ascii="Arial" w:hAnsi="Arial" w:cs="Arial"/>
          <w:sz w:val="24"/>
          <w:szCs w:val="24"/>
        </w:rPr>
        <w:t>Quanto à sua forma a rescisão poderá ser:</w:t>
      </w:r>
    </w:p>
    <w:p w14:paraId="1F451D0D" w14:textId="77777777" w:rsidR="00A43DA7" w:rsidRPr="00B016EF" w:rsidRDefault="00A43DA7" w:rsidP="00B016EF">
      <w:pPr>
        <w:spacing w:after="0" w:line="360" w:lineRule="auto"/>
        <w:jc w:val="both"/>
        <w:rPr>
          <w:rFonts w:ascii="Arial" w:hAnsi="Arial" w:cs="Arial"/>
          <w:sz w:val="24"/>
          <w:szCs w:val="24"/>
        </w:rPr>
      </w:pPr>
      <w:r w:rsidRPr="00B016EF">
        <w:rPr>
          <w:rFonts w:ascii="Arial" w:hAnsi="Arial" w:cs="Arial"/>
          <w:sz w:val="24"/>
          <w:szCs w:val="24"/>
        </w:rPr>
        <w:t>A – Por ato unilateral e escrito da Administração;</w:t>
      </w:r>
    </w:p>
    <w:p w14:paraId="39784454" w14:textId="77777777" w:rsidR="00A43DA7" w:rsidRPr="00B016EF" w:rsidRDefault="00A43DA7" w:rsidP="00B016EF">
      <w:pPr>
        <w:spacing w:after="0" w:line="360" w:lineRule="auto"/>
        <w:jc w:val="both"/>
        <w:rPr>
          <w:rFonts w:ascii="Arial" w:hAnsi="Arial" w:cs="Arial"/>
          <w:sz w:val="24"/>
          <w:szCs w:val="24"/>
        </w:rPr>
      </w:pPr>
      <w:r w:rsidRPr="00B016EF">
        <w:rPr>
          <w:rFonts w:ascii="Arial" w:hAnsi="Arial" w:cs="Arial"/>
          <w:sz w:val="24"/>
          <w:szCs w:val="24"/>
        </w:rPr>
        <w:t>B – Amigável, por acordo entre as partes, reduzidas a termo no processo de Licitação, desde que haja conveniência para a Administração;</w:t>
      </w:r>
    </w:p>
    <w:p w14:paraId="55E224BA" w14:textId="0D18752B" w:rsidR="00E547C8" w:rsidRDefault="00E547C8" w:rsidP="00B016EF">
      <w:pPr>
        <w:spacing w:after="0" w:line="360" w:lineRule="auto"/>
        <w:jc w:val="both"/>
        <w:rPr>
          <w:rFonts w:ascii="Arial" w:hAnsi="Arial" w:cs="Arial"/>
          <w:sz w:val="24"/>
          <w:szCs w:val="24"/>
        </w:rPr>
      </w:pPr>
      <w:r w:rsidRPr="00B016EF">
        <w:rPr>
          <w:rFonts w:ascii="Arial" w:hAnsi="Arial" w:cs="Arial"/>
          <w:sz w:val="24"/>
          <w:szCs w:val="24"/>
        </w:rPr>
        <w:t>C – Judicial, nos termos da legislação.</w:t>
      </w:r>
    </w:p>
    <w:p w14:paraId="7E53B634" w14:textId="77777777" w:rsidR="00B016EF" w:rsidRPr="00B016EF" w:rsidRDefault="00B016EF" w:rsidP="00B016EF">
      <w:pPr>
        <w:spacing w:after="0" w:line="360" w:lineRule="auto"/>
        <w:jc w:val="both"/>
        <w:rPr>
          <w:rFonts w:ascii="Arial" w:hAnsi="Arial" w:cs="Arial"/>
          <w:sz w:val="24"/>
          <w:szCs w:val="24"/>
        </w:rPr>
      </w:pPr>
    </w:p>
    <w:p w14:paraId="5FA7E815" w14:textId="77777777" w:rsidR="00E547C8" w:rsidRPr="00B016EF" w:rsidRDefault="00E547C8" w:rsidP="00B016EF">
      <w:pPr>
        <w:spacing w:after="0" w:line="360" w:lineRule="auto"/>
        <w:jc w:val="both"/>
        <w:rPr>
          <w:rFonts w:ascii="Arial" w:hAnsi="Arial" w:cs="Arial"/>
          <w:b/>
          <w:sz w:val="24"/>
          <w:szCs w:val="24"/>
        </w:rPr>
      </w:pPr>
      <w:r w:rsidRPr="00B016EF">
        <w:rPr>
          <w:rFonts w:ascii="Arial" w:hAnsi="Arial" w:cs="Arial"/>
          <w:b/>
          <w:sz w:val="24"/>
          <w:szCs w:val="24"/>
        </w:rPr>
        <w:t xml:space="preserve">CLÁUSULA DÉCIMA OITAVA – DAS ATRIBUIÇÕES DO </w:t>
      </w:r>
      <w:r w:rsidR="00117ED0" w:rsidRPr="00B016EF">
        <w:rPr>
          <w:rFonts w:ascii="Arial" w:hAnsi="Arial" w:cs="Arial"/>
          <w:b/>
          <w:sz w:val="24"/>
          <w:szCs w:val="24"/>
        </w:rPr>
        <w:t>ÓRGÃO GERENCIADOR</w:t>
      </w:r>
    </w:p>
    <w:p w14:paraId="477F58C7" w14:textId="77777777" w:rsidR="00E547C8" w:rsidRPr="00B016EF" w:rsidRDefault="00E547C8" w:rsidP="00B016EF">
      <w:pPr>
        <w:spacing w:after="0" w:line="360" w:lineRule="auto"/>
        <w:jc w:val="both"/>
        <w:rPr>
          <w:rFonts w:ascii="Arial" w:hAnsi="Arial" w:cs="Arial"/>
          <w:sz w:val="24"/>
          <w:szCs w:val="24"/>
        </w:rPr>
      </w:pPr>
      <w:r w:rsidRPr="00B016EF">
        <w:rPr>
          <w:rFonts w:ascii="Arial" w:hAnsi="Arial" w:cs="Arial"/>
          <w:sz w:val="24"/>
          <w:szCs w:val="24"/>
        </w:rPr>
        <w:t>18.1</w:t>
      </w:r>
      <w:r w:rsidR="00117ED0" w:rsidRPr="00B016EF">
        <w:rPr>
          <w:rFonts w:ascii="Arial" w:hAnsi="Arial" w:cs="Arial"/>
          <w:sz w:val="24"/>
          <w:szCs w:val="24"/>
        </w:rPr>
        <w:t xml:space="preserve"> – São atribuições do CIMAU</w:t>
      </w:r>
      <w:r w:rsidRPr="00B016EF">
        <w:rPr>
          <w:rFonts w:ascii="Arial" w:hAnsi="Arial" w:cs="Arial"/>
          <w:sz w:val="24"/>
          <w:szCs w:val="24"/>
        </w:rPr>
        <w:t xml:space="preserve"> na condição de</w:t>
      </w:r>
      <w:r w:rsidR="00117ED0" w:rsidRPr="00B016EF">
        <w:rPr>
          <w:rFonts w:ascii="Arial" w:hAnsi="Arial" w:cs="Arial"/>
          <w:sz w:val="24"/>
          <w:szCs w:val="24"/>
        </w:rPr>
        <w:t xml:space="preserve"> ÓRGÃO GERENCIADOR</w:t>
      </w:r>
      <w:r w:rsidRPr="00B016EF">
        <w:rPr>
          <w:rFonts w:ascii="Arial" w:hAnsi="Arial" w:cs="Arial"/>
          <w:sz w:val="24"/>
          <w:szCs w:val="24"/>
        </w:rPr>
        <w:t xml:space="preserve">: </w:t>
      </w:r>
    </w:p>
    <w:p w14:paraId="7B7D9A63" w14:textId="77777777" w:rsidR="00E547C8" w:rsidRPr="00B016EF" w:rsidRDefault="00E547C8" w:rsidP="00B016EF">
      <w:pPr>
        <w:spacing w:after="0" w:line="360" w:lineRule="auto"/>
        <w:jc w:val="both"/>
        <w:rPr>
          <w:rFonts w:ascii="Arial" w:hAnsi="Arial" w:cs="Arial"/>
          <w:sz w:val="24"/>
          <w:szCs w:val="24"/>
        </w:rPr>
      </w:pPr>
      <w:r w:rsidRPr="00B016EF">
        <w:rPr>
          <w:rFonts w:ascii="Arial" w:hAnsi="Arial" w:cs="Arial"/>
          <w:sz w:val="24"/>
          <w:szCs w:val="24"/>
        </w:rPr>
        <w:t xml:space="preserve">I – Adotar medidas visando um eficaz relacionamento com a Contratada; </w:t>
      </w:r>
    </w:p>
    <w:p w14:paraId="1C98CED7" w14:textId="77777777" w:rsidR="00E547C8" w:rsidRPr="00B016EF" w:rsidRDefault="00E547C8" w:rsidP="00B016EF">
      <w:pPr>
        <w:spacing w:after="0" w:line="360" w:lineRule="auto"/>
        <w:jc w:val="both"/>
        <w:rPr>
          <w:rFonts w:ascii="Arial" w:hAnsi="Arial" w:cs="Arial"/>
          <w:sz w:val="24"/>
          <w:szCs w:val="24"/>
        </w:rPr>
      </w:pPr>
      <w:r w:rsidRPr="00B016EF">
        <w:rPr>
          <w:rFonts w:ascii="Arial" w:hAnsi="Arial" w:cs="Arial"/>
          <w:sz w:val="24"/>
          <w:szCs w:val="24"/>
        </w:rPr>
        <w:t xml:space="preserve">II – Processar e aprovar os Contratos Administrativos decorrente da licitação; </w:t>
      </w:r>
    </w:p>
    <w:p w14:paraId="2D43BFC9" w14:textId="77777777" w:rsidR="00E547C8" w:rsidRPr="00B016EF" w:rsidRDefault="00E547C8" w:rsidP="00B016EF">
      <w:pPr>
        <w:spacing w:after="0" w:line="360" w:lineRule="auto"/>
        <w:jc w:val="both"/>
        <w:rPr>
          <w:rFonts w:ascii="Arial" w:hAnsi="Arial" w:cs="Arial"/>
          <w:sz w:val="24"/>
          <w:szCs w:val="24"/>
        </w:rPr>
      </w:pPr>
      <w:r w:rsidRPr="00B016EF">
        <w:rPr>
          <w:rFonts w:ascii="Arial" w:hAnsi="Arial" w:cs="Arial"/>
          <w:sz w:val="24"/>
          <w:szCs w:val="24"/>
        </w:rPr>
        <w:t xml:space="preserve">III – Enviar os Contratos assinados para a Contratada e/ou Contratante; </w:t>
      </w:r>
    </w:p>
    <w:p w14:paraId="1B2145E8" w14:textId="77777777" w:rsidR="00E547C8" w:rsidRPr="00B016EF" w:rsidRDefault="00E547C8" w:rsidP="00B016EF">
      <w:pPr>
        <w:spacing w:after="0" w:line="360" w:lineRule="auto"/>
        <w:jc w:val="both"/>
        <w:rPr>
          <w:rFonts w:ascii="Arial" w:hAnsi="Arial" w:cs="Arial"/>
          <w:sz w:val="24"/>
          <w:szCs w:val="24"/>
        </w:rPr>
      </w:pPr>
      <w:r w:rsidRPr="00B016EF">
        <w:rPr>
          <w:rFonts w:ascii="Arial" w:hAnsi="Arial" w:cs="Arial"/>
          <w:sz w:val="24"/>
          <w:szCs w:val="24"/>
        </w:rPr>
        <w:t xml:space="preserve">IV – Fiscalizar a qualidade dos serviços prestados pela Contratada e seus credenciados; </w:t>
      </w:r>
    </w:p>
    <w:p w14:paraId="66839E7C" w14:textId="77777777" w:rsidR="00E547C8" w:rsidRPr="00B016EF" w:rsidRDefault="00E547C8" w:rsidP="00B016EF">
      <w:pPr>
        <w:spacing w:after="0" w:line="360" w:lineRule="auto"/>
        <w:jc w:val="both"/>
        <w:rPr>
          <w:rFonts w:ascii="Arial" w:hAnsi="Arial" w:cs="Arial"/>
          <w:sz w:val="24"/>
          <w:szCs w:val="24"/>
        </w:rPr>
      </w:pPr>
      <w:r w:rsidRPr="00B016EF">
        <w:rPr>
          <w:rFonts w:ascii="Arial" w:hAnsi="Arial" w:cs="Arial"/>
          <w:sz w:val="24"/>
          <w:szCs w:val="24"/>
        </w:rPr>
        <w:lastRenderedPageBreak/>
        <w:t xml:space="preserve">V – Propor, quando necessário, medidas de regulamentação e controle; </w:t>
      </w:r>
    </w:p>
    <w:p w14:paraId="6263E6A4" w14:textId="77777777" w:rsidR="00E547C8" w:rsidRPr="00B016EF" w:rsidRDefault="00E547C8" w:rsidP="00B016EF">
      <w:pPr>
        <w:spacing w:after="0" w:line="360" w:lineRule="auto"/>
        <w:jc w:val="both"/>
        <w:rPr>
          <w:rFonts w:ascii="Arial" w:hAnsi="Arial" w:cs="Arial"/>
          <w:sz w:val="24"/>
          <w:szCs w:val="24"/>
        </w:rPr>
      </w:pPr>
      <w:r w:rsidRPr="00B016EF">
        <w:rPr>
          <w:rFonts w:ascii="Arial" w:hAnsi="Arial" w:cs="Arial"/>
          <w:sz w:val="24"/>
          <w:szCs w:val="24"/>
        </w:rPr>
        <w:t xml:space="preserve">VI – Estabelecer, quando necessário, diretrizes para a atuação da Contratada; </w:t>
      </w:r>
    </w:p>
    <w:p w14:paraId="2D941B7D" w14:textId="77777777" w:rsidR="00E547C8" w:rsidRPr="00B016EF" w:rsidRDefault="00E547C8" w:rsidP="00B016EF">
      <w:pPr>
        <w:spacing w:after="0" w:line="360" w:lineRule="auto"/>
        <w:jc w:val="both"/>
        <w:rPr>
          <w:rFonts w:ascii="Arial" w:hAnsi="Arial" w:cs="Arial"/>
          <w:sz w:val="24"/>
          <w:szCs w:val="24"/>
        </w:rPr>
      </w:pPr>
      <w:r w:rsidRPr="00B016EF">
        <w:rPr>
          <w:rFonts w:ascii="Arial" w:hAnsi="Arial" w:cs="Arial"/>
          <w:sz w:val="24"/>
          <w:szCs w:val="24"/>
        </w:rPr>
        <w:t>VII – Acompanhar e aprovar os processos de solicitação de penalização iniciados pelo CONTRATANTE, na inércia desses ou quando provocada, proceder à penalização da Contratada;</w:t>
      </w:r>
    </w:p>
    <w:p w14:paraId="25EF5232" w14:textId="77777777" w:rsidR="00E547C8" w:rsidRPr="00B016EF" w:rsidRDefault="00E547C8" w:rsidP="00B016EF">
      <w:pPr>
        <w:spacing w:after="0" w:line="360" w:lineRule="auto"/>
        <w:jc w:val="both"/>
        <w:rPr>
          <w:rFonts w:ascii="Arial" w:hAnsi="Arial" w:cs="Arial"/>
          <w:sz w:val="24"/>
          <w:szCs w:val="24"/>
        </w:rPr>
      </w:pPr>
      <w:proofErr w:type="gramStart"/>
      <w:r w:rsidRPr="00B016EF">
        <w:rPr>
          <w:rFonts w:ascii="Arial" w:hAnsi="Arial" w:cs="Arial"/>
          <w:sz w:val="24"/>
          <w:szCs w:val="24"/>
        </w:rPr>
        <w:t>a) Os</w:t>
      </w:r>
      <w:proofErr w:type="gramEnd"/>
      <w:r w:rsidRPr="00B016EF">
        <w:rPr>
          <w:rFonts w:ascii="Arial" w:hAnsi="Arial" w:cs="Arial"/>
          <w:sz w:val="24"/>
          <w:szCs w:val="24"/>
        </w:rPr>
        <w:t xml:space="preserve"> processos de solicitação de penalização deverão ser encaminhados ao </w:t>
      </w:r>
      <w:r w:rsidR="00117ED0" w:rsidRPr="00B016EF">
        <w:rPr>
          <w:rFonts w:ascii="Arial" w:hAnsi="Arial" w:cs="Arial"/>
          <w:sz w:val="24"/>
          <w:szCs w:val="24"/>
        </w:rPr>
        <w:t xml:space="preserve">ÓRGÃO GERENCIADOR </w:t>
      </w:r>
      <w:r w:rsidRPr="00B016EF">
        <w:rPr>
          <w:rFonts w:ascii="Arial" w:hAnsi="Arial" w:cs="Arial"/>
          <w:sz w:val="24"/>
          <w:szCs w:val="24"/>
        </w:rPr>
        <w:t xml:space="preserve">para aprovação e execução; </w:t>
      </w:r>
    </w:p>
    <w:p w14:paraId="6930FC16" w14:textId="77777777" w:rsidR="00E547C8" w:rsidRPr="00B016EF" w:rsidRDefault="00117ED0" w:rsidP="00B016EF">
      <w:pPr>
        <w:spacing w:after="0" w:line="360" w:lineRule="auto"/>
        <w:jc w:val="both"/>
        <w:rPr>
          <w:rFonts w:ascii="Arial" w:hAnsi="Arial" w:cs="Arial"/>
          <w:sz w:val="24"/>
          <w:szCs w:val="24"/>
        </w:rPr>
      </w:pPr>
      <w:r w:rsidRPr="00B016EF">
        <w:rPr>
          <w:rFonts w:ascii="Arial" w:hAnsi="Arial" w:cs="Arial"/>
          <w:sz w:val="24"/>
          <w:szCs w:val="24"/>
        </w:rPr>
        <w:t>b) O CONTRATANTE somente poderá</w:t>
      </w:r>
      <w:r w:rsidR="00E547C8" w:rsidRPr="00B016EF">
        <w:rPr>
          <w:rFonts w:ascii="Arial" w:hAnsi="Arial" w:cs="Arial"/>
          <w:sz w:val="24"/>
          <w:szCs w:val="24"/>
        </w:rPr>
        <w:t xml:space="preserve"> provocar os processos de p</w:t>
      </w:r>
      <w:r w:rsidRPr="00B016EF">
        <w:rPr>
          <w:rFonts w:ascii="Arial" w:hAnsi="Arial" w:cs="Arial"/>
          <w:sz w:val="24"/>
          <w:szCs w:val="24"/>
        </w:rPr>
        <w:t>enalização, após ter</w:t>
      </w:r>
      <w:r w:rsidR="00E547C8" w:rsidRPr="00B016EF">
        <w:rPr>
          <w:rFonts w:ascii="Arial" w:hAnsi="Arial" w:cs="Arial"/>
          <w:sz w:val="24"/>
          <w:szCs w:val="24"/>
        </w:rPr>
        <w:t xml:space="preserve"> notificado </w:t>
      </w:r>
      <w:r w:rsidRPr="00B016EF">
        <w:rPr>
          <w:rFonts w:ascii="Arial" w:hAnsi="Arial" w:cs="Arial"/>
          <w:sz w:val="24"/>
          <w:szCs w:val="24"/>
        </w:rPr>
        <w:t xml:space="preserve">a CONTRATADA </w:t>
      </w:r>
      <w:r w:rsidR="00E547C8" w:rsidRPr="00B016EF">
        <w:rPr>
          <w:rFonts w:ascii="Arial" w:hAnsi="Arial" w:cs="Arial"/>
          <w:sz w:val="24"/>
          <w:szCs w:val="24"/>
        </w:rPr>
        <w:t xml:space="preserve">e recebido resposta insatisfatória, ou não recebido resposta. </w:t>
      </w:r>
    </w:p>
    <w:p w14:paraId="1743D37A" w14:textId="6C81E2F2" w:rsidR="00E547C8" w:rsidRDefault="00E547C8" w:rsidP="00B016EF">
      <w:pPr>
        <w:spacing w:after="0" w:line="360" w:lineRule="auto"/>
        <w:jc w:val="both"/>
        <w:rPr>
          <w:rFonts w:ascii="Arial" w:hAnsi="Arial" w:cs="Arial"/>
          <w:sz w:val="24"/>
          <w:szCs w:val="24"/>
        </w:rPr>
      </w:pPr>
      <w:r w:rsidRPr="00B016EF">
        <w:rPr>
          <w:rFonts w:ascii="Arial" w:hAnsi="Arial" w:cs="Arial"/>
          <w:sz w:val="24"/>
          <w:szCs w:val="24"/>
        </w:rPr>
        <w:t>VIII – Outras atribuições previstas no Edital, na Ata de Registro de Preços Consolidada e no contrato.</w:t>
      </w:r>
    </w:p>
    <w:p w14:paraId="4DEC5A12" w14:textId="77777777" w:rsidR="00B016EF" w:rsidRPr="00B016EF" w:rsidRDefault="00B016EF" w:rsidP="00B016EF">
      <w:pPr>
        <w:spacing w:after="0" w:line="360" w:lineRule="auto"/>
        <w:jc w:val="both"/>
        <w:rPr>
          <w:rFonts w:ascii="Arial" w:hAnsi="Arial" w:cs="Arial"/>
          <w:sz w:val="24"/>
          <w:szCs w:val="24"/>
        </w:rPr>
      </w:pPr>
    </w:p>
    <w:p w14:paraId="2014AFFC" w14:textId="11712235" w:rsidR="00E547C8" w:rsidRPr="00B016EF" w:rsidRDefault="00E547C8" w:rsidP="00B016EF">
      <w:pPr>
        <w:spacing w:after="0" w:line="360" w:lineRule="auto"/>
        <w:jc w:val="both"/>
        <w:rPr>
          <w:rFonts w:ascii="Arial" w:hAnsi="Arial" w:cs="Arial"/>
          <w:b/>
          <w:sz w:val="24"/>
          <w:szCs w:val="24"/>
        </w:rPr>
      </w:pPr>
      <w:r w:rsidRPr="00B016EF">
        <w:rPr>
          <w:rFonts w:ascii="Arial" w:hAnsi="Arial" w:cs="Arial"/>
          <w:b/>
          <w:sz w:val="24"/>
          <w:szCs w:val="24"/>
        </w:rPr>
        <w:t>CLÁUSULA DÉCIMA NONA – DA VIN</w:t>
      </w:r>
      <w:r w:rsidR="00B016EF">
        <w:rPr>
          <w:rFonts w:ascii="Arial" w:hAnsi="Arial" w:cs="Arial"/>
          <w:b/>
          <w:sz w:val="24"/>
          <w:szCs w:val="24"/>
        </w:rPr>
        <w:t>CULAÇÃO AO PROCESSO LICITATÓRIO</w:t>
      </w:r>
    </w:p>
    <w:p w14:paraId="54B02705" w14:textId="3C3A0121" w:rsidR="00E547C8" w:rsidRDefault="00E547C8" w:rsidP="00B016EF">
      <w:pPr>
        <w:spacing w:after="0" w:line="360" w:lineRule="auto"/>
        <w:jc w:val="both"/>
        <w:rPr>
          <w:rFonts w:ascii="Arial" w:hAnsi="Arial" w:cs="Arial"/>
          <w:sz w:val="24"/>
          <w:szCs w:val="24"/>
        </w:rPr>
      </w:pPr>
      <w:r w:rsidRPr="00B016EF">
        <w:rPr>
          <w:rFonts w:ascii="Arial" w:hAnsi="Arial" w:cs="Arial"/>
          <w:sz w:val="24"/>
          <w:szCs w:val="24"/>
        </w:rPr>
        <w:t xml:space="preserve">19.1 – O presente Contrato está vinculado ao Processo Administrativo </w:t>
      </w:r>
      <w:r w:rsidR="00117ED0" w:rsidRPr="00B016EF">
        <w:rPr>
          <w:rFonts w:ascii="Arial" w:hAnsi="Arial" w:cs="Arial"/>
          <w:sz w:val="24"/>
          <w:szCs w:val="24"/>
        </w:rPr>
        <w:t>Licitatório Eletrônico nº 11/2025</w:t>
      </w:r>
      <w:r w:rsidRPr="00B016EF">
        <w:rPr>
          <w:rFonts w:ascii="Arial" w:hAnsi="Arial" w:cs="Arial"/>
          <w:sz w:val="24"/>
          <w:szCs w:val="24"/>
        </w:rPr>
        <w:t xml:space="preserve"> –</w:t>
      </w:r>
      <w:r w:rsidR="00117ED0" w:rsidRPr="00B016EF">
        <w:rPr>
          <w:rFonts w:ascii="Arial" w:hAnsi="Arial" w:cs="Arial"/>
          <w:sz w:val="24"/>
          <w:szCs w:val="24"/>
        </w:rPr>
        <w:t xml:space="preserve"> Concorrência Eletrônica 01/2025</w:t>
      </w:r>
      <w:r w:rsidRPr="00B016EF">
        <w:rPr>
          <w:rFonts w:ascii="Arial" w:hAnsi="Arial" w:cs="Arial"/>
          <w:sz w:val="24"/>
          <w:szCs w:val="24"/>
        </w:rPr>
        <w:t>, realizado pelo</w:t>
      </w:r>
      <w:r w:rsidR="00117ED0" w:rsidRPr="00B016EF">
        <w:rPr>
          <w:rFonts w:ascii="Arial" w:hAnsi="Arial" w:cs="Arial"/>
          <w:sz w:val="24"/>
          <w:szCs w:val="24"/>
        </w:rPr>
        <w:t xml:space="preserve"> CIMAU, na condição de Órgão Gerenciador</w:t>
      </w:r>
      <w:r w:rsidRPr="00B016EF">
        <w:rPr>
          <w:rFonts w:ascii="Arial" w:hAnsi="Arial" w:cs="Arial"/>
          <w:sz w:val="24"/>
          <w:szCs w:val="24"/>
        </w:rPr>
        <w:t>.</w:t>
      </w:r>
    </w:p>
    <w:p w14:paraId="184A1978" w14:textId="77777777" w:rsidR="00B016EF" w:rsidRPr="00B016EF" w:rsidRDefault="00B016EF" w:rsidP="00B016EF">
      <w:pPr>
        <w:spacing w:after="0" w:line="360" w:lineRule="auto"/>
        <w:jc w:val="both"/>
        <w:rPr>
          <w:rFonts w:ascii="Arial" w:hAnsi="Arial" w:cs="Arial"/>
          <w:sz w:val="24"/>
          <w:szCs w:val="24"/>
        </w:rPr>
      </w:pPr>
    </w:p>
    <w:p w14:paraId="04D5C7CE" w14:textId="73FC53BD" w:rsidR="00E547C8" w:rsidRPr="00B016EF" w:rsidRDefault="00B016EF" w:rsidP="00B016EF">
      <w:pPr>
        <w:spacing w:after="0" w:line="360" w:lineRule="auto"/>
        <w:jc w:val="both"/>
        <w:rPr>
          <w:rFonts w:ascii="Arial" w:hAnsi="Arial" w:cs="Arial"/>
          <w:b/>
          <w:sz w:val="24"/>
          <w:szCs w:val="24"/>
        </w:rPr>
      </w:pPr>
      <w:r>
        <w:rPr>
          <w:rFonts w:ascii="Arial" w:hAnsi="Arial" w:cs="Arial"/>
          <w:b/>
          <w:sz w:val="24"/>
          <w:szCs w:val="24"/>
        </w:rPr>
        <w:t>CLÁUSULA VIGÉSIMA – FORO</w:t>
      </w:r>
    </w:p>
    <w:p w14:paraId="185EED46" w14:textId="01CD59A8" w:rsidR="00E547C8" w:rsidRPr="00B016EF" w:rsidRDefault="00E547C8" w:rsidP="00B016EF">
      <w:pPr>
        <w:spacing w:after="0" w:line="360" w:lineRule="auto"/>
        <w:jc w:val="both"/>
        <w:rPr>
          <w:rFonts w:ascii="Arial" w:hAnsi="Arial" w:cs="Arial"/>
          <w:sz w:val="24"/>
          <w:szCs w:val="24"/>
        </w:rPr>
      </w:pPr>
      <w:proofErr w:type="gramStart"/>
      <w:r w:rsidRPr="00B016EF">
        <w:rPr>
          <w:rFonts w:ascii="Arial" w:hAnsi="Arial" w:cs="Arial"/>
          <w:sz w:val="24"/>
          <w:szCs w:val="24"/>
        </w:rPr>
        <w:t>20.1 As</w:t>
      </w:r>
      <w:proofErr w:type="gramEnd"/>
      <w:r w:rsidRPr="00B016EF">
        <w:rPr>
          <w:rFonts w:ascii="Arial" w:hAnsi="Arial" w:cs="Arial"/>
          <w:sz w:val="24"/>
          <w:szCs w:val="24"/>
        </w:rPr>
        <w:t xml:space="preserve"> partes elegem o foro da Comarca de</w:t>
      </w:r>
      <w:r w:rsidR="00117ED0" w:rsidRPr="00B016EF">
        <w:rPr>
          <w:rFonts w:ascii="Arial" w:hAnsi="Arial" w:cs="Arial"/>
          <w:sz w:val="24"/>
          <w:szCs w:val="24"/>
        </w:rPr>
        <w:t xml:space="preserve"> </w:t>
      </w:r>
      <w:r w:rsidR="00B016EF">
        <w:rPr>
          <w:rFonts w:ascii="Arial" w:hAnsi="Arial" w:cs="Arial"/>
          <w:sz w:val="24"/>
          <w:szCs w:val="24"/>
        </w:rPr>
        <w:t>Planalto/RS</w:t>
      </w:r>
      <w:r w:rsidRPr="00B016EF">
        <w:rPr>
          <w:rFonts w:ascii="Arial" w:hAnsi="Arial" w:cs="Arial"/>
          <w:sz w:val="24"/>
          <w:szCs w:val="24"/>
        </w:rPr>
        <w:t xml:space="preserve"> para dirimir quaisquer questões relacionadas ao presente contrato. E, por estarem justos e contratados, firmam o presente instrumento em duas vias de igual teor e forma.</w:t>
      </w:r>
    </w:p>
    <w:p w14:paraId="0CC15C31" w14:textId="77777777" w:rsidR="00E547C8" w:rsidRPr="00B016EF" w:rsidRDefault="00E547C8" w:rsidP="00B016EF">
      <w:pPr>
        <w:spacing w:after="0" w:line="360" w:lineRule="auto"/>
        <w:jc w:val="both"/>
        <w:rPr>
          <w:rFonts w:ascii="Arial" w:hAnsi="Arial" w:cs="Arial"/>
          <w:sz w:val="24"/>
          <w:szCs w:val="24"/>
        </w:rPr>
      </w:pPr>
      <w:r w:rsidRPr="00B016EF">
        <w:rPr>
          <w:rFonts w:ascii="Arial" w:hAnsi="Arial" w:cs="Arial"/>
          <w:sz w:val="24"/>
          <w:szCs w:val="24"/>
        </w:rPr>
        <w:t>E, por estarem assim, acordados e ajustados, depois de lido e achado conforme, declaram ambas as partes aceitar todas as disposições estabelecidas nas cláusulas do presente Contrato, bem como observar fielmente outras disposições legais e regulamentares sobre o assunto, firmando-o em 2 (duas) vias.</w:t>
      </w:r>
    </w:p>
    <w:p w14:paraId="70FA7B65" w14:textId="77777777" w:rsidR="00E82575" w:rsidRPr="00B016EF" w:rsidRDefault="00E82575" w:rsidP="00B016EF">
      <w:pPr>
        <w:spacing w:after="0" w:line="360" w:lineRule="auto"/>
        <w:jc w:val="both"/>
        <w:rPr>
          <w:rFonts w:ascii="Arial" w:hAnsi="Arial" w:cs="Arial"/>
          <w:sz w:val="24"/>
          <w:szCs w:val="24"/>
        </w:rPr>
      </w:pPr>
    </w:p>
    <w:p w14:paraId="7FEFD23C" w14:textId="63DD87B6" w:rsidR="00C95B8D" w:rsidRPr="00B016EF" w:rsidRDefault="00B016EF" w:rsidP="00B016EF">
      <w:pPr>
        <w:spacing w:after="0" w:line="360" w:lineRule="auto"/>
        <w:rPr>
          <w:rFonts w:ascii="Arial" w:hAnsi="Arial" w:cs="Arial"/>
          <w:sz w:val="24"/>
          <w:szCs w:val="24"/>
        </w:rPr>
      </w:pPr>
      <w:r>
        <w:rPr>
          <w:rFonts w:ascii="Arial" w:hAnsi="Arial" w:cs="Arial"/>
          <w:sz w:val="24"/>
          <w:szCs w:val="24"/>
        </w:rPr>
        <w:t>Planalto/RS</w:t>
      </w:r>
      <w:r w:rsidR="00E82575" w:rsidRPr="00B016EF">
        <w:rPr>
          <w:rFonts w:ascii="Arial" w:hAnsi="Arial" w:cs="Arial"/>
          <w:sz w:val="24"/>
          <w:szCs w:val="24"/>
        </w:rPr>
        <w:t>,</w:t>
      </w:r>
      <w:r w:rsidR="00E547C8" w:rsidRPr="00B016EF">
        <w:rPr>
          <w:rFonts w:ascii="Arial" w:hAnsi="Arial" w:cs="Arial"/>
          <w:sz w:val="24"/>
          <w:szCs w:val="24"/>
        </w:rPr>
        <w:t xml:space="preserve"> </w:t>
      </w:r>
      <w:r w:rsidR="00014AFD">
        <w:rPr>
          <w:rFonts w:ascii="Arial" w:hAnsi="Arial" w:cs="Arial"/>
          <w:sz w:val="24"/>
          <w:szCs w:val="24"/>
        </w:rPr>
        <w:t>22</w:t>
      </w:r>
      <w:r w:rsidR="00B57EC9" w:rsidRPr="00B016EF">
        <w:rPr>
          <w:rFonts w:ascii="Arial" w:hAnsi="Arial" w:cs="Arial"/>
          <w:sz w:val="24"/>
          <w:szCs w:val="24"/>
        </w:rPr>
        <w:t xml:space="preserve"> </w:t>
      </w:r>
      <w:r w:rsidR="00E82575" w:rsidRPr="00B016EF">
        <w:rPr>
          <w:rFonts w:ascii="Arial" w:hAnsi="Arial" w:cs="Arial"/>
          <w:sz w:val="24"/>
          <w:szCs w:val="24"/>
        </w:rPr>
        <w:t xml:space="preserve">de </w:t>
      </w:r>
      <w:r w:rsidR="00014AFD">
        <w:rPr>
          <w:rFonts w:ascii="Arial" w:hAnsi="Arial" w:cs="Arial"/>
          <w:sz w:val="24"/>
          <w:szCs w:val="24"/>
        </w:rPr>
        <w:t>julho de 2026</w:t>
      </w:r>
      <w:r w:rsidR="00E547C8" w:rsidRPr="00B016EF">
        <w:rPr>
          <w:rFonts w:ascii="Arial" w:hAnsi="Arial" w:cs="Arial"/>
          <w:sz w:val="24"/>
          <w:szCs w:val="24"/>
        </w:rPr>
        <w:t>.</w:t>
      </w:r>
    </w:p>
    <w:p w14:paraId="06A55EAF" w14:textId="658D1B0C" w:rsidR="00E82575" w:rsidRDefault="00E82575" w:rsidP="00B016EF">
      <w:pPr>
        <w:spacing w:after="0" w:line="360" w:lineRule="auto"/>
        <w:rPr>
          <w:rFonts w:ascii="Arial" w:hAnsi="Arial" w:cs="Arial"/>
          <w:sz w:val="24"/>
          <w:szCs w:val="24"/>
        </w:rPr>
      </w:pPr>
    </w:p>
    <w:p w14:paraId="102C0270" w14:textId="48307BFE" w:rsidR="00B016EF" w:rsidRDefault="00B016EF" w:rsidP="00B016EF">
      <w:pPr>
        <w:spacing w:after="0" w:line="360" w:lineRule="auto"/>
        <w:rPr>
          <w:rFonts w:ascii="Arial" w:hAnsi="Arial" w:cs="Arial"/>
          <w:sz w:val="24"/>
          <w:szCs w:val="24"/>
        </w:rPr>
      </w:pPr>
    </w:p>
    <w:p w14:paraId="71677483" w14:textId="77777777" w:rsidR="00B016EF" w:rsidRPr="00600E69" w:rsidRDefault="00B016EF" w:rsidP="00B016EF">
      <w:pPr>
        <w:pStyle w:val="Ttulo1"/>
        <w:spacing w:before="0"/>
        <w:ind w:left="0"/>
        <w:jc w:val="left"/>
        <w:rPr>
          <w:rFonts w:ascii="Arial" w:hAnsi="Arial" w:cs="Arial"/>
          <w:sz w:val="24"/>
          <w:szCs w:val="24"/>
          <w:u w:val="none"/>
        </w:rPr>
      </w:pPr>
      <w:r w:rsidRPr="00600E69">
        <w:rPr>
          <w:rFonts w:ascii="Arial" w:hAnsi="Arial" w:cs="Arial"/>
          <w:sz w:val="24"/>
          <w:szCs w:val="24"/>
          <w:u w:val="none"/>
        </w:rPr>
        <w:t>MUNICÍPIO DE PLANALTO</w:t>
      </w:r>
    </w:p>
    <w:p w14:paraId="28EDBC5A" w14:textId="77777777" w:rsidR="00B016EF" w:rsidRDefault="00B016EF" w:rsidP="00B016EF">
      <w:pPr>
        <w:pStyle w:val="Corpodetexto"/>
        <w:ind w:left="0"/>
        <w:rPr>
          <w:rFonts w:ascii="Arial" w:hAnsi="Arial" w:cs="Arial"/>
          <w:sz w:val="24"/>
          <w:szCs w:val="24"/>
        </w:rPr>
      </w:pPr>
      <w:r w:rsidRPr="00600E69">
        <w:rPr>
          <w:rFonts w:ascii="Arial" w:hAnsi="Arial" w:cs="Arial"/>
          <w:sz w:val="24"/>
          <w:szCs w:val="24"/>
        </w:rPr>
        <w:t>CONTRATANTE</w:t>
      </w:r>
    </w:p>
    <w:p w14:paraId="435F9ECA" w14:textId="77777777" w:rsidR="00B016EF" w:rsidRDefault="00B016EF" w:rsidP="00B016EF">
      <w:pPr>
        <w:pStyle w:val="Corpodetexto"/>
        <w:ind w:left="0"/>
        <w:rPr>
          <w:rFonts w:ascii="Arial" w:hAnsi="Arial" w:cs="Arial"/>
          <w:sz w:val="24"/>
          <w:szCs w:val="24"/>
        </w:rPr>
      </w:pPr>
    </w:p>
    <w:p w14:paraId="465B79E8" w14:textId="77777777" w:rsidR="00B016EF" w:rsidRDefault="00B016EF" w:rsidP="00B016EF">
      <w:pPr>
        <w:pStyle w:val="Corpodetexto"/>
        <w:ind w:left="0"/>
        <w:rPr>
          <w:rFonts w:ascii="Arial" w:hAnsi="Arial" w:cs="Arial"/>
          <w:sz w:val="24"/>
          <w:szCs w:val="24"/>
        </w:rPr>
      </w:pPr>
    </w:p>
    <w:p w14:paraId="1C09C624" w14:textId="0711979E" w:rsidR="00B016EF" w:rsidRDefault="00B016EF" w:rsidP="00B016EF">
      <w:pPr>
        <w:pStyle w:val="Corpodetexto"/>
        <w:ind w:left="0"/>
        <w:rPr>
          <w:rFonts w:ascii="Arial" w:hAnsi="Arial" w:cs="Arial"/>
          <w:sz w:val="24"/>
          <w:szCs w:val="24"/>
        </w:rPr>
      </w:pPr>
    </w:p>
    <w:p w14:paraId="3E030F19" w14:textId="77777777" w:rsidR="00B016EF" w:rsidRDefault="00B016EF" w:rsidP="00B016EF">
      <w:pPr>
        <w:pStyle w:val="Corpodetexto"/>
        <w:ind w:left="0"/>
        <w:rPr>
          <w:rFonts w:ascii="Arial" w:hAnsi="Arial" w:cs="Arial"/>
          <w:sz w:val="24"/>
          <w:szCs w:val="24"/>
        </w:rPr>
      </w:pPr>
    </w:p>
    <w:p w14:paraId="5A53F211" w14:textId="77777777" w:rsidR="00B016EF" w:rsidRDefault="00B016EF" w:rsidP="00B016EF">
      <w:pPr>
        <w:pStyle w:val="Corpodetexto"/>
        <w:ind w:left="0"/>
        <w:rPr>
          <w:rFonts w:ascii="Arial" w:hAnsi="Arial" w:cs="Arial"/>
          <w:sz w:val="24"/>
          <w:szCs w:val="24"/>
        </w:rPr>
      </w:pPr>
      <w:r w:rsidRPr="00B016EF">
        <w:rPr>
          <w:rFonts w:ascii="Arial" w:hAnsi="Arial" w:cs="Arial"/>
          <w:b/>
          <w:sz w:val="24"/>
          <w:szCs w:val="24"/>
        </w:rPr>
        <w:t>ECKERT TECNOLOGIA E ASSESSORIA LTDA</w:t>
      </w:r>
      <w:r>
        <w:rPr>
          <w:rFonts w:ascii="Arial" w:hAnsi="Arial" w:cs="Arial"/>
          <w:sz w:val="24"/>
          <w:szCs w:val="24"/>
        </w:rPr>
        <w:t xml:space="preserve"> </w:t>
      </w:r>
    </w:p>
    <w:p w14:paraId="3F0719E0" w14:textId="500D130A" w:rsidR="00B016EF" w:rsidRDefault="00B016EF" w:rsidP="00B016EF">
      <w:pPr>
        <w:pStyle w:val="Corpodetexto"/>
        <w:ind w:left="0"/>
        <w:rPr>
          <w:rFonts w:ascii="Arial" w:hAnsi="Arial" w:cs="Arial"/>
          <w:sz w:val="24"/>
          <w:szCs w:val="24"/>
        </w:rPr>
      </w:pPr>
      <w:r>
        <w:rPr>
          <w:rFonts w:ascii="Arial" w:hAnsi="Arial" w:cs="Arial"/>
          <w:sz w:val="24"/>
          <w:szCs w:val="24"/>
        </w:rPr>
        <w:t>CONTRATADA</w:t>
      </w:r>
    </w:p>
    <w:p w14:paraId="20A055AE" w14:textId="77777777" w:rsidR="00B016EF" w:rsidRPr="00B016EF" w:rsidRDefault="00B016EF" w:rsidP="00B016EF">
      <w:pPr>
        <w:pStyle w:val="Corpodetexto"/>
        <w:ind w:left="0"/>
        <w:rPr>
          <w:rFonts w:ascii="Arial" w:hAnsi="Arial" w:cs="Arial"/>
          <w:sz w:val="24"/>
          <w:szCs w:val="24"/>
        </w:rPr>
      </w:pPr>
    </w:p>
    <w:p w14:paraId="3790B4A7" w14:textId="48F241CB" w:rsidR="00B04165" w:rsidRDefault="00B016EF" w:rsidP="00B016EF">
      <w:pPr>
        <w:spacing w:line="360" w:lineRule="auto"/>
        <w:jc w:val="both"/>
        <w:rPr>
          <w:rFonts w:ascii="Arial" w:hAnsi="Arial" w:cs="Arial"/>
          <w:b/>
          <w:sz w:val="24"/>
          <w:szCs w:val="24"/>
        </w:rPr>
      </w:pPr>
      <w:r w:rsidRPr="00600E69">
        <w:rPr>
          <w:rFonts w:ascii="Arial" w:hAnsi="Arial" w:cs="Arial"/>
          <w:b/>
          <w:sz w:val="24"/>
          <w:szCs w:val="24"/>
        </w:rPr>
        <w:t>Testemunhas</w:t>
      </w:r>
      <w:r>
        <w:rPr>
          <w:rFonts w:ascii="Arial" w:hAnsi="Arial" w:cs="Arial"/>
          <w:b/>
          <w:sz w:val="24"/>
          <w:szCs w:val="24"/>
        </w:rPr>
        <w:t>:</w:t>
      </w:r>
    </w:p>
    <w:p w14:paraId="10D2E7D5" w14:textId="77777777" w:rsidR="00B04165" w:rsidRPr="00600E69" w:rsidRDefault="00B04165" w:rsidP="00B016EF">
      <w:pPr>
        <w:spacing w:line="360" w:lineRule="auto"/>
        <w:jc w:val="both"/>
        <w:rPr>
          <w:rFonts w:ascii="Arial" w:hAnsi="Arial" w:cs="Arial"/>
          <w:b/>
          <w:sz w:val="24"/>
          <w:szCs w:val="24"/>
        </w:rPr>
      </w:pPr>
    </w:p>
    <w:p w14:paraId="1BD0C6BA" w14:textId="77777777" w:rsidR="00B04165" w:rsidRDefault="00B04165" w:rsidP="00B016EF">
      <w:pPr>
        <w:spacing w:after="0" w:line="240" w:lineRule="auto"/>
        <w:jc w:val="both"/>
        <w:rPr>
          <w:rFonts w:ascii="Arial" w:hAnsi="Arial" w:cs="Arial"/>
          <w:b/>
          <w:sz w:val="24"/>
          <w:szCs w:val="24"/>
        </w:rPr>
        <w:sectPr w:rsidR="00B04165" w:rsidSect="00B04165">
          <w:headerReference w:type="default" r:id="rId7"/>
          <w:pgSz w:w="11906" w:h="16838"/>
          <w:pgMar w:top="2836" w:right="1701" w:bottom="1417" w:left="1701" w:header="708" w:footer="708" w:gutter="0"/>
          <w:cols w:space="708"/>
          <w:docGrid w:linePitch="360"/>
        </w:sectPr>
      </w:pPr>
    </w:p>
    <w:p w14:paraId="4EADAAAF" w14:textId="5FDC26FE" w:rsidR="00B016EF" w:rsidRPr="00600E69" w:rsidRDefault="00B016EF" w:rsidP="00B016EF">
      <w:pPr>
        <w:spacing w:after="0" w:line="240" w:lineRule="auto"/>
        <w:jc w:val="both"/>
        <w:rPr>
          <w:rFonts w:ascii="Arial" w:hAnsi="Arial" w:cs="Arial"/>
          <w:b/>
          <w:sz w:val="24"/>
          <w:szCs w:val="24"/>
        </w:rPr>
      </w:pPr>
      <w:r w:rsidRPr="00600E69">
        <w:rPr>
          <w:rFonts w:ascii="Arial" w:hAnsi="Arial" w:cs="Arial"/>
          <w:b/>
          <w:sz w:val="24"/>
          <w:szCs w:val="24"/>
        </w:rPr>
        <w:t>_____________________________</w:t>
      </w:r>
    </w:p>
    <w:p w14:paraId="7779E632" w14:textId="77777777" w:rsidR="00B016EF" w:rsidRPr="00600E69" w:rsidRDefault="00B016EF" w:rsidP="00B016EF">
      <w:pPr>
        <w:spacing w:after="0" w:line="240" w:lineRule="auto"/>
        <w:jc w:val="both"/>
        <w:rPr>
          <w:rFonts w:ascii="Arial" w:hAnsi="Arial" w:cs="Arial"/>
          <w:b/>
          <w:sz w:val="24"/>
          <w:szCs w:val="24"/>
        </w:rPr>
      </w:pPr>
      <w:r w:rsidRPr="00600E69">
        <w:rPr>
          <w:rFonts w:ascii="Arial" w:hAnsi="Arial" w:cs="Arial"/>
          <w:b/>
          <w:sz w:val="24"/>
          <w:szCs w:val="24"/>
        </w:rPr>
        <w:t>NOME:</w:t>
      </w:r>
    </w:p>
    <w:p w14:paraId="1A80F837" w14:textId="2B796558" w:rsidR="00B016EF" w:rsidRDefault="00B016EF" w:rsidP="00B016EF">
      <w:pPr>
        <w:spacing w:after="0" w:line="240" w:lineRule="auto"/>
        <w:jc w:val="both"/>
        <w:rPr>
          <w:rFonts w:ascii="Arial" w:hAnsi="Arial" w:cs="Arial"/>
          <w:b/>
          <w:sz w:val="24"/>
          <w:szCs w:val="24"/>
        </w:rPr>
      </w:pPr>
      <w:r w:rsidRPr="00600E69">
        <w:rPr>
          <w:rFonts w:ascii="Arial" w:hAnsi="Arial" w:cs="Arial"/>
          <w:b/>
          <w:sz w:val="24"/>
          <w:szCs w:val="24"/>
        </w:rPr>
        <w:t>CPF:</w:t>
      </w:r>
    </w:p>
    <w:p w14:paraId="5A937219" w14:textId="42A4A1CD" w:rsidR="00B016EF" w:rsidRDefault="00B016EF" w:rsidP="00B016EF">
      <w:pPr>
        <w:jc w:val="both"/>
        <w:rPr>
          <w:rFonts w:ascii="Arial" w:hAnsi="Arial" w:cs="Arial"/>
          <w:b/>
          <w:sz w:val="24"/>
          <w:szCs w:val="24"/>
        </w:rPr>
      </w:pPr>
    </w:p>
    <w:p w14:paraId="40E00A38" w14:textId="6DF4CA87" w:rsidR="00B04165" w:rsidRDefault="00B04165" w:rsidP="00B016EF">
      <w:pPr>
        <w:jc w:val="both"/>
        <w:rPr>
          <w:rFonts w:ascii="Arial" w:hAnsi="Arial" w:cs="Arial"/>
          <w:b/>
          <w:sz w:val="24"/>
          <w:szCs w:val="24"/>
        </w:rPr>
      </w:pPr>
    </w:p>
    <w:p w14:paraId="630A821F" w14:textId="252EBA74" w:rsidR="00B04165" w:rsidRDefault="00B04165" w:rsidP="00B016EF">
      <w:pPr>
        <w:jc w:val="both"/>
        <w:rPr>
          <w:rFonts w:ascii="Arial" w:hAnsi="Arial" w:cs="Arial"/>
          <w:b/>
          <w:sz w:val="24"/>
          <w:szCs w:val="24"/>
        </w:rPr>
      </w:pPr>
    </w:p>
    <w:p w14:paraId="0CB3A9CB" w14:textId="63858651" w:rsidR="00B04165" w:rsidRDefault="00B04165" w:rsidP="00B016EF">
      <w:pPr>
        <w:jc w:val="both"/>
        <w:rPr>
          <w:rFonts w:ascii="Arial" w:hAnsi="Arial" w:cs="Arial"/>
          <w:b/>
          <w:sz w:val="24"/>
          <w:szCs w:val="24"/>
        </w:rPr>
      </w:pPr>
    </w:p>
    <w:p w14:paraId="147ECCC3" w14:textId="5F820791" w:rsidR="00B04165" w:rsidRDefault="00B04165" w:rsidP="00B016EF">
      <w:pPr>
        <w:jc w:val="both"/>
        <w:rPr>
          <w:rFonts w:ascii="Arial" w:hAnsi="Arial" w:cs="Arial"/>
          <w:b/>
          <w:sz w:val="24"/>
          <w:szCs w:val="24"/>
        </w:rPr>
      </w:pPr>
    </w:p>
    <w:p w14:paraId="1A691E65" w14:textId="4DBFBE90" w:rsidR="00B04165" w:rsidRDefault="00B04165" w:rsidP="00B016EF">
      <w:pPr>
        <w:jc w:val="both"/>
        <w:rPr>
          <w:rFonts w:ascii="Arial" w:hAnsi="Arial" w:cs="Arial"/>
          <w:b/>
          <w:sz w:val="24"/>
          <w:szCs w:val="24"/>
        </w:rPr>
      </w:pPr>
    </w:p>
    <w:p w14:paraId="4FFE8B27" w14:textId="732D4622" w:rsidR="00B04165" w:rsidRDefault="00B04165" w:rsidP="00B016EF">
      <w:pPr>
        <w:jc w:val="both"/>
        <w:rPr>
          <w:rFonts w:ascii="Arial" w:hAnsi="Arial" w:cs="Arial"/>
          <w:b/>
          <w:sz w:val="24"/>
          <w:szCs w:val="24"/>
        </w:rPr>
      </w:pPr>
    </w:p>
    <w:p w14:paraId="2AE886EE" w14:textId="358D269D" w:rsidR="00B04165" w:rsidRDefault="00B04165" w:rsidP="00B016EF">
      <w:pPr>
        <w:jc w:val="both"/>
        <w:rPr>
          <w:rFonts w:ascii="Arial" w:hAnsi="Arial" w:cs="Arial"/>
          <w:b/>
          <w:sz w:val="24"/>
          <w:szCs w:val="24"/>
        </w:rPr>
      </w:pPr>
    </w:p>
    <w:p w14:paraId="030F19D3" w14:textId="755E5D62" w:rsidR="00B04165" w:rsidRDefault="00B04165" w:rsidP="00B016EF">
      <w:pPr>
        <w:jc w:val="both"/>
        <w:rPr>
          <w:rFonts w:ascii="Arial" w:hAnsi="Arial" w:cs="Arial"/>
          <w:b/>
          <w:sz w:val="24"/>
          <w:szCs w:val="24"/>
        </w:rPr>
      </w:pPr>
    </w:p>
    <w:p w14:paraId="40317F7A" w14:textId="45F43413" w:rsidR="00B04165" w:rsidRDefault="00B04165" w:rsidP="00B016EF">
      <w:pPr>
        <w:jc w:val="both"/>
        <w:rPr>
          <w:rFonts w:ascii="Arial" w:hAnsi="Arial" w:cs="Arial"/>
          <w:b/>
          <w:sz w:val="24"/>
          <w:szCs w:val="24"/>
        </w:rPr>
      </w:pPr>
    </w:p>
    <w:p w14:paraId="447EA50D" w14:textId="498ECFFE" w:rsidR="00B04165" w:rsidRDefault="00B04165" w:rsidP="00B016EF">
      <w:pPr>
        <w:jc w:val="both"/>
        <w:rPr>
          <w:rFonts w:ascii="Arial" w:hAnsi="Arial" w:cs="Arial"/>
          <w:b/>
          <w:sz w:val="24"/>
          <w:szCs w:val="24"/>
        </w:rPr>
      </w:pPr>
    </w:p>
    <w:p w14:paraId="06CE2F2D" w14:textId="2EF4740A" w:rsidR="00B04165" w:rsidRDefault="00B04165" w:rsidP="00B016EF">
      <w:pPr>
        <w:jc w:val="both"/>
        <w:rPr>
          <w:rFonts w:ascii="Arial" w:hAnsi="Arial" w:cs="Arial"/>
          <w:b/>
          <w:sz w:val="24"/>
          <w:szCs w:val="24"/>
        </w:rPr>
      </w:pPr>
    </w:p>
    <w:p w14:paraId="7314814A" w14:textId="74B0F608" w:rsidR="00B04165" w:rsidRDefault="00B04165" w:rsidP="00B016EF">
      <w:pPr>
        <w:jc w:val="both"/>
        <w:rPr>
          <w:rFonts w:ascii="Arial" w:hAnsi="Arial" w:cs="Arial"/>
          <w:b/>
          <w:sz w:val="24"/>
          <w:szCs w:val="24"/>
        </w:rPr>
      </w:pPr>
    </w:p>
    <w:p w14:paraId="43DB7E60" w14:textId="568C1140" w:rsidR="00B04165" w:rsidRDefault="00B04165" w:rsidP="00B016EF">
      <w:pPr>
        <w:jc w:val="both"/>
        <w:rPr>
          <w:rFonts w:ascii="Arial" w:hAnsi="Arial" w:cs="Arial"/>
          <w:b/>
          <w:sz w:val="24"/>
          <w:szCs w:val="24"/>
        </w:rPr>
      </w:pPr>
    </w:p>
    <w:p w14:paraId="567E9F10" w14:textId="52A90858" w:rsidR="00B04165" w:rsidRDefault="00B04165" w:rsidP="00B016EF">
      <w:pPr>
        <w:jc w:val="both"/>
        <w:rPr>
          <w:rFonts w:ascii="Arial" w:hAnsi="Arial" w:cs="Arial"/>
          <w:b/>
          <w:sz w:val="24"/>
          <w:szCs w:val="24"/>
        </w:rPr>
      </w:pPr>
    </w:p>
    <w:p w14:paraId="7BD99045" w14:textId="64809A14" w:rsidR="00B04165" w:rsidRPr="00600E69" w:rsidRDefault="00B04165" w:rsidP="00B016EF">
      <w:pPr>
        <w:jc w:val="both"/>
        <w:rPr>
          <w:rFonts w:ascii="Arial" w:hAnsi="Arial" w:cs="Arial"/>
          <w:b/>
          <w:sz w:val="24"/>
          <w:szCs w:val="24"/>
        </w:rPr>
      </w:pPr>
    </w:p>
    <w:p w14:paraId="60BF06C2" w14:textId="77777777" w:rsidR="00B016EF" w:rsidRPr="00600E69" w:rsidRDefault="00B016EF" w:rsidP="00B016EF">
      <w:pPr>
        <w:spacing w:after="0" w:line="240" w:lineRule="auto"/>
        <w:jc w:val="both"/>
        <w:rPr>
          <w:rFonts w:ascii="Arial" w:hAnsi="Arial" w:cs="Arial"/>
          <w:b/>
          <w:sz w:val="24"/>
          <w:szCs w:val="24"/>
        </w:rPr>
      </w:pPr>
      <w:r w:rsidRPr="00600E69">
        <w:rPr>
          <w:rFonts w:ascii="Arial" w:hAnsi="Arial" w:cs="Arial"/>
          <w:b/>
          <w:sz w:val="24"/>
          <w:szCs w:val="24"/>
        </w:rPr>
        <w:t>_____________________________</w:t>
      </w:r>
    </w:p>
    <w:p w14:paraId="1B7323D6" w14:textId="77777777" w:rsidR="00B016EF" w:rsidRPr="00600E69" w:rsidRDefault="00B016EF" w:rsidP="00B016EF">
      <w:pPr>
        <w:spacing w:after="0" w:line="240" w:lineRule="auto"/>
        <w:jc w:val="both"/>
        <w:rPr>
          <w:rFonts w:ascii="Arial" w:hAnsi="Arial" w:cs="Arial"/>
          <w:b/>
          <w:sz w:val="24"/>
          <w:szCs w:val="24"/>
        </w:rPr>
      </w:pPr>
      <w:r w:rsidRPr="00600E69">
        <w:rPr>
          <w:rFonts w:ascii="Arial" w:hAnsi="Arial" w:cs="Arial"/>
          <w:b/>
          <w:sz w:val="24"/>
          <w:szCs w:val="24"/>
        </w:rPr>
        <w:t>NOME:</w:t>
      </w:r>
    </w:p>
    <w:p w14:paraId="60CB1554" w14:textId="65CD2C04" w:rsidR="00E82575" w:rsidRPr="00B04165" w:rsidRDefault="00B04165" w:rsidP="00B04165">
      <w:pPr>
        <w:spacing w:after="0" w:line="240" w:lineRule="auto"/>
        <w:jc w:val="both"/>
        <w:rPr>
          <w:rFonts w:ascii="Arial" w:hAnsi="Arial" w:cs="Arial"/>
          <w:sz w:val="24"/>
          <w:szCs w:val="24"/>
        </w:rPr>
      </w:pPr>
      <w:r>
        <w:rPr>
          <w:rFonts w:ascii="Arial" w:hAnsi="Arial" w:cs="Arial"/>
          <w:b/>
          <w:sz w:val="24"/>
          <w:szCs w:val="24"/>
        </w:rPr>
        <w:t>CPF:</w:t>
      </w:r>
    </w:p>
    <w:sectPr w:rsidR="00E82575" w:rsidRPr="00B04165" w:rsidSect="00B04165">
      <w:type w:val="continuous"/>
      <w:pgSz w:w="11906" w:h="16838"/>
      <w:pgMar w:top="3403" w:right="1701" w:bottom="1417" w:left="1701"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D9AB95" w14:textId="77777777" w:rsidR="003A78E0" w:rsidRDefault="003A78E0" w:rsidP="00E547C8">
      <w:pPr>
        <w:spacing w:after="0" w:line="240" w:lineRule="auto"/>
      </w:pPr>
      <w:r>
        <w:separator/>
      </w:r>
    </w:p>
  </w:endnote>
  <w:endnote w:type="continuationSeparator" w:id="0">
    <w:p w14:paraId="1AE544C6" w14:textId="77777777" w:rsidR="003A78E0" w:rsidRDefault="003A78E0" w:rsidP="00E547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BDBAE8" w14:textId="77777777" w:rsidR="003A78E0" w:rsidRDefault="003A78E0" w:rsidP="00E547C8">
      <w:pPr>
        <w:spacing w:after="0" w:line="240" w:lineRule="auto"/>
      </w:pPr>
      <w:r>
        <w:separator/>
      </w:r>
    </w:p>
  </w:footnote>
  <w:footnote w:type="continuationSeparator" w:id="0">
    <w:p w14:paraId="380EB969" w14:textId="77777777" w:rsidR="003A78E0" w:rsidRDefault="003A78E0" w:rsidP="00E547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D68092" w14:textId="77777777" w:rsidR="00E547C8" w:rsidRDefault="00E547C8">
    <w:pPr>
      <w:pStyle w:val="Cabealho"/>
    </w:pPr>
  </w:p>
  <w:p w14:paraId="3E0F1304" w14:textId="77777777" w:rsidR="00E547C8" w:rsidRDefault="00E547C8">
    <w:pPr>
      <w:pStyle w:val="Cabealho"/>
    </w:pPr>
  </w:p>
  <w:p w14:paraId="63596036" w14:textId="77777777" w:rsidR="00E547C8" w:rsidRDefault="00E547C8">
    <w:pPr>
      <w:pStyle w:val="Cabealho"/>
    </w:pPr>
  </w:p>
  <w:p w14:paraId="76CCD6B3" w14:textId="77777777" w:rsidR="00E547C8" w:rsidRDefault="00E547C8">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59DD"/>
    <w:rsid w:val="00012813"/>
    <w:rsid w:val="00014AFD"/>
    <w:rsid w:val="000C2825"/>
    <w:rsid w:val="000F0C22"/>
    <w:rsid w:val="00117ED0"/>
    <w:rsid w:val="00127B59"/>
    <w:rsid w:val="00130B04"/>
    <w:rsid w:val="00137D1A"/>
    <w:rsid w:val="00191081"/>
    <w:rsid w:val="001C12F0"/>
    <w:rsid w:val="00222661"/>
    <w:rsid w:val="002643D3"/>
    <w:rsid w:val="002F47B5"/>
    <w:rsid w:val="002F588D"/>
    <w:rsid w:val="00304A3B"/>
    <w:rsid w:val="0033079C"/>
    <w:rsid w:val="003359DD"/>
    <w:rsid w:val="0034537B"/>
    <w:rsid w:val="00352A32"/>
    <w:rsid w:val="00356EFA"/>
    <w:rsid w:val="00381BED"/>
    <w:rsid w:val="003A78E0"/>
    <w:rsid w:val="003C1DF1"/>
    <w:rsid w:val="00441638"/>
    <w:rsid w:val="00490CCE"/>
    <w:rsid w:val="004A53DD"/>
    <w:rsid w:val="005116CA"/>
    <w:rsid w:val="00553100"/>
    <w:rsid w:val="006E38C4"/>
    <w:rsid w:val="0073431A"/>
    <w:rsid w:val="00787D99"/>
    <w:rsid w:val="00897AEF"/>
    <w:rsid w:val="009B3154"/>
    <w:rsid w:val="00A43DA7"/>
    <w:rsid w:val="00B016EF"/>
    <w:rsid w:val="00B04165"/>
    <w:rsid w:val="00B57EC9"/>
    <w:rsid w:val="00BC23DD"/>
    <w:rsid w:val="00C71C3D"/>
    <w:rsid w:val="00C76E52"/>
    <w:rsid w:val="00C95B8D"/>
    <w:rsid w:val="00CA148D"/>
    <w:rsid w:val="00CB291B"/>
    <w:rsid w:val="00CD5EA6"/>
    <w:rsid w:val="00D10386"/>
    <w:rsid w:val="00D12F7E"/>
    <w:rsid w:val="00D74F3D"/>
    <w:rsid w:val="00E340BE"/>
    <w:rsid w:val="00E547C8"/>
    <w:rsid w:val="00E82575"/>
    <w:rsid w:val="00EB528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C460C"/>
  <w15:chartTrackingRefBased/>
  <w15:docId w15:val="{6B48EB04-0A5A-4DE4-91FA-FE40C91ACC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har"/>
    <w:uiPriority w:val="1"/>
    <w:qFormat/>
    <w:rsid w:val="00B016EF"/>
    <w:pPr>
      <w:widowControl w:val="0"/>
      <w:autoSpaceDE w:val="0"/>
      <w:autoSpaceDN w:val="0"/>
      <w:spacing w:before="100" w:after="0" w:line="240" w:lineRule="auto"/>
      <w:ind w:left="1187"/>
      <w:jc w:val="center"/>
      <w:outlineLvl w:val="0"/>
    </w:pPr>
    <w:rPr>
      <w:rFonts w:ascii="Tahoma" w:eastAsia="Tahoma" w:hAnsi="Tahoma" w:cs="Tahoma"/>
      <w:b/>
      <w:bCs/>
      <w:sz w:val="20"/>
      <w:szCs w:val="20"/>
      <w:u w:val="single" w:color="000000"/>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3359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359DD"/>
    <w:pPr>
      <w:autoSpaceDE w:val="0"/>
      <w:autoSpaceDN w:val="0"/>
      <w:adjustRightInd w:val="0"/>
      <w:spacing w:after="0" w:line="240" w:lineRule="auto"/>
    </w:pPr>
    <w:rPr>
      <w:rFonts w:ascii="Times New Roman" w:hAnsi="Times New Roman" w:cs="Times New Roman"/>
      <w:color w:val="000000"/>
      <w:sz w:val="24"/>
      <w:szCs w:val="24"/>
    </w:rPr>
  </w:style>
  <w:style w:type="paragraph" w:styleId="Cabealho">
    <w:name w:val="header"/>
    <w:basedOn w:val="Normal"/>
    <w:link w:val="CabealhoChar"/>
    <w:uiPriority w:val="99"/>
    <w:unhideWhenUsed/>
    <w:rsid w:val="00E547C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547C8"/>
  </w:style>
  <w:style w:type="paragraph" w:styleId="Rodap">
    <w:name w:val="footer"/>
    <w:basedOn w:val="Normal"/>
    <w:link w:val="RodapChar"/>
    <w:uiPriority w:val="99"/>
    <w:unhideWhenUsed/>
    <w:rsid w:val="00E547C8"/>
    <w:pPr>
      <w:tabs>
        <w:tab w:val="center" w:pos="4252"/>
        <w:tab w:val="right" w:pos="8504"/>
      </w:tabs>
      <w:spacing w:after="0" w:line="240" w:lineRule="auto"/>
    </w:pPr>
  </w:style>
  <w:style w:type="character" w:customStyle="1" w:styleId="RodapChar">
    <w:name w:val="Rodapé Char"/>
    <w:basedOn w:val="Fontepargpadro"/>
    <w:link w:val="Rodap"/>
    <w:uiPriority w:val="99"/>
    <w:rsid w:val="00E547C8"/>
  </w:style>
  <w:style w:type="paragraph" w:styleId="PargrafodaLista">
    <w:name w:val="List Paragraph"/>
    <w:basedOn w:val="Normal"/>
    <w:uiPriority w:val="34"/>
    <w:qFormat/>
    <w:rsid w:val="00B016EF"/>
    <w:pPr>
      <w:ind w:left="720"/>
      <w:contextualSpacing/>
    </w:pPr>
  </w:style>
  <w:style w:type="character" w:customStyle="1" w:styleId="Ttulo1Char">
    <w:name w:val="Título 1 Char"/>
    <w:basedOn w:val="Fontepargpadro"/>
    <w:link w:val="Ttulo1"/>
    <w:uiPriority w:val="1"/>
    <w:rsid w:val="00B016EF"/>
    <w:rPr>
      <w:rFonts w:ascii="Tahoma" w:eastAsia="Tahoma" w:hAnsi="Tahoma" w:cs="Tahoma"/>
      <w:b/>
      <w:bCs/>
      <w:sz w:val="20"/>
      <w:szCs w:val="20"/>
      <w:u w:val="single" w:color="000000"/>
      <w:lang w:val="pt-PT"/>
    </w:rPr>
  </w:style>
  <w:style w:type="paragraph" w:styleId="Corpodetexto">
    <w:name w:val="Body Text"/>
    <w:basedOn w:val="Normal"/>
    <w:link w:val="CorpodetextoChar"/>
    <w:uiPriority w:val="1"/>
    <w:qFormat/>
    <w:rsid w:val="00B016EF"/>
    <w:pPr>
      <w:widowControl w:val="0"/>
      <w:autoSpaceDE w:val="0"/>
      <w:autoSpaceDN w:val="0"/>
      <w:spacing w:after="0" w:line="240" w:lineRule="auto"/>
      <w:ind w:left="122"/>
    </w:pPr>
    <w:rPr>
      <w:rFonts w:ascii="Arial MT" w:eastAsia="Arial MT" w:hAnsi="Arial MT" w:cs="Arial MT"/>
      <w:sz w:val="20"/>
      <w:szCs w:val="20"/>
      <w:lang w:val="pt-PT"/>
    </w:rPr>
  </w:style>
  <w:style w:type="character" w:customStyle="1" w:styleId="CorpodetextoChar">
    <w:name w:val="Corpo de texto Char"/>
    <w:basedOn w:val="Fontepargpadro"/>
    <w:link w:val="Corpodetexto"/>
    <w:uiPriority w:val="1"/>
    <w:rsid w:val="00B016EF"/>
    <w:rPr>
      <w:rFonts w:ascii="Arial MT" w:eastAsia="Arial MT" w:hAnsi="Arial MT" w:cs="Arial MT"/>
      <w:sz w:val="20"/>
      <w:szCs w:val="20"/>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1498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A2F2A6-0DB2-4309-8A72-2A2492D61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TotalTime>
  <Pages>13</Pages>
  <Words>3182</Words>
  <Characters>17184</Characters>
  <Application>Microsoft Office Word</Application>
  <DocSecurity>0</DocSecurity>
  <Lines>143</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User</cp:lastModifiedBy>
  <cp:revision>15</cp:revision>
  <cp:lastPrinted>2026-07-22T14:19:00Z</cp:lastPrinted>
  <dcterms:created xsi:type="dcterms:W3CDTF">2025-06-16T18:18:00Z</dcterms:created>
  <dcterms:modified xsi:type="dcterms:W3CDTF">2026-07-22T17:15:00Z</dcterms:modified>
</cp:coreProperties>
</file>