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b/>
          <w:sz w:val="24"/>
          <w:szCs w:val="24"/>
          <w:u w:val="single"/>
          <w:lang w:val="pt-BR"/>
        </w:rPr>
      </w:pPr>
      <w:r>
        <w:rPr>
          <w:rFonts w:hint="default" w:ascii="Tahoma" w:hAnsi="Tahoma" w:cs="Tahoma"/>
          <w:b/>
          <w:sz w:val="24"/>
          <w:szCs w:val="24"/>
          <w:u w:val="single"/>
        </w:rPr>
        <w:t>CONTRATO DE LOCAÇÃO 0</w:t>
      </w:r>
      <w:r>
        <w:rPr>
          <w:rFonts w:hint="default" w:ascii="Tahoma" w:hAnsi="Tahoma" w:cs="Tahoma"/>
          <w:b/>
          <w:sz w:val="24"/>
          <w:szCs w:val="24"/>
          <w:u w:val="single"/>
          <w:lang w:val="pt-BR"/>
        </w:rPr>
        <w:t>22</w:t>
      </w:r>
      <w:r>
        <w:rPr>
          <w:rFonts w:hint="default" w:ascii="Tahoma" w:hAnsi="Tahoma" w:cs="Tahoma"/>
          <w:b/>
          <w:sz w:val="24"/>
          <w:szCs w:val="24"/>
          <w:u w:val="single"/>
        </w:rPr>
        <w:t>/20</w:t>
      </w:r>
      <w:r>
        <w:rPr>
          <w:rFonts w:hint="default" w:ascii="Tahoma" w:hAnsi="Tahoma" w:cs="Tahoma"/>
          <w:b/>
          <w:sz w:val="24"/>
          <w:szCs w:val="24"/>
          <w:u w:val="single"/>
          <w:lang w:val="pt-BR"/>
        </w:rPr>
        <w:t>20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b/>
          <w:sz w:val="24"/>
          <w:szCs w:val="24"/>
          <w:u w:val="single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3969" w:right="-799"/>
        <w:jc w:val="both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 xml:space="preserve">TERMO DE CONTRATO DE LOCAÇÃO DE SALA COMERCIAL ENTRE MUNICÍPIO DE PLANALTO-RS E </w:t>
      </w:r>
      <w:r>
        <w:rPr>
          <w:rFonts w:hint="default" w:ascii="Tahoma" w:hAnsi="Tahoma" w:cs="Tahoma"/>
          <w:b/>
          <w:sz w:val="24"/>
          <w:szCs w:val="24"/>
          <w:lang w:val="pt-BR"/>
        </w:rPr>
        <w:t>FABIO LUIZ CANAN</w:t>
      </w:r>
      <w:r>
        <w:rPr>
          <w:rFonts w:hint="default" w:ascii="Tahoma" w:hAnsi="Tahoma" w:cs="Tahoma"/>
          <w:b/>
          <w:sz w:val="24"/>
          <w:szCs w:val="24"/>
        </w:rPr>
        <w:t>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O MUNICÍPIO DE PLANALTO</w:t>
      </w:r>
      <w:r>
        <w:rPr>
          <w:rFonts w:hint="default" w:ascii="Tahoma" w:hAnsi="Tahoma" w:cs="Tahoma"/>
          <w:sz w:val="24"/>
          <w:szCs w:val="24"/>
        </w:rPr>
        <w:t xml:space="preserve">, inscrito no CNPJ nº 87.612.891/0001-15, com sede à Rua Humberto de Campos, nº 732, representado neste ato pelo </w:t>
      </w:r>
      <w:r>
        <w:rPr>
          <w:rFonts w:hint="default" w:ascii="Tahoma" w:hAnsi="Tahoma" w:cs="Tahoma"/>
          <w:b/>
          <w:sz w:val="24"/>
          <w:szCs w:val="24"/>
        </w:rPr>
        <w:t>Senhor Prefeito Municipal ANTONIO CARLOS DAMIN,</w:t>
      </w:r>
      <w:r>
        <w:rPr>
          <w:rFonts w:hint="default" w:ascii="Tahoma" w:hAnsi="Tahoma" w:cs="Tahoma"/>
          <w:sz w:val="24"/>
          <w:szCs w:val="24"/>
        </w:rPr>
        <w:t xml:space="preserve"> brasileiro, casado, residente e domiciliado na Rua Siqueira Campos, n° 1.970, Bairro Cristal, nesta cidade, inscrito no CPF/MF nº 219.391.520-20, RG nº 1028342507,de ora em diante denominado simplesmente de </w:t>
      </w:r>
      <w:r>
        <w:rPr>
          <w:rFonts w:hint="default" w:ascii="Tahoma" w:hAnsi="Tahoma" w:cs="Tahoma"/>
          <w:b/>
          <w:sz w:val="24"/>
          <w:szCs w:val="24"/>
        </w:rPr>
        <w:t>LOCATÁRIO</w:t>
      </w:r>
      <w:r>
        <w:rPr>
          <w:rFonts w:hint="default" w:ascii="Tahoma" w:hAnsi="Tahoma" w:cs="Tahoma"/>
          <w:sz w:val="24"/>
          <w:szCs w:val="24"/>
        </w:rPr>
        <w:t xml:space="preserve">, e de outro lado o a </w:t>
      </w:r>
      <w:r>
        <w:rPr>
          <w:rFonts w:hint="default" w:ascii="Tahoma" w:hAnsi="Tahoma" w:cs="Tahoma"/>
          <w:sz w:val="24"/>
          <w:szCs w:val="24"/>
          <w:lang w:val="pt-BR"/>
        </w:rPr>
        <w:t>FABIO LUIZ CANAN</w:t>
      </w:r>
      <w:r>
        <w:rPr>
          <w:rFonts w:hint="default" w:ascii="Tahoma" w:hAnsi="Tahoma" w:cs="Tahoma"/>
          <w:sz w:val="24"/>
          <w:szCs w:val="24"/>
        </w:rPr>
        <w:t>, brasileir</w:t>
      </w:r>
      <w:r>
        <w:rPr>
          <w:rFonts w:hint="default" w:ascii="Tahoma" w:hAnsi="Tahoma" w:cs="Tahoma"/>
          <w:sz w:val="24"/>
          <w:szCs w:val="24"/>
          <w:lang w:val="pt-BR"/>
        </w:rPr>
        <w:t>o</w:t>
      </w:r>
      <w:r>
        <w:rPr>
          <w:rFonts w:hint="default" w:ascii="Tahoma" w:hAnsi="Tahoma" w:cs="Tahoma"/>
          <w:sz w:val="24"/>
          <w:szCs w:val="24"/>
        </w:rPr>
        <w:t xml:space="preserve">, residente e domiciliado neste Município, CPF/MF nº </w:t>
      </w:r>
      <w:r>
        <w:rPr>
          <w:rFonts w:hint="default" w:ascii="Tahoma" w:hAnsi="Tahoma" w:cs="Tahoma"/>
          <w:sz w:val="24"/>
          <w:szCs w:val="24"/>
          <w:lang w:val="pt-BR"/>
        </w:rPr>
        <w:t>499.102.130-87</w:t>
      </w:r>
      <w:r>
        <w:rPr>
          <w:rFonts w:hint="default" w:ascii="Tahoma" w:hAnsi="Tahoma" w:cs="Tahoma"/>
          <w:sz w:val="24"/>
          <w:szCs w:val="24"/>
        </w:rPr>
        <w:t xml:space="preserve">, RG nº </w:t>
      </w:r>
      <w:r>
        <w:rPr>
          <w:rFonts w:hint="default" w:ascii="Tahoma" w:hAnsi="Tahoma" w:cs="Tahoma"/>
          <w:sz w:val="24"/>
          <w:szCs w:val="24"/>
          <w:lang w:val="pt-BR"/>
        </w:rPr>
        <w:t>1042023844 SSP/RS</w:t>
      </w:r>
      <w:r>
        <w:rPr>
          <w:rFonts w:hint="default" w:ascii="Tahoma" w:hAnsi="Tahoma" w:cs="Tahoma"/>
          <w:sz w:val="24"/>
          <w:szCs w:val="24"/>
        </w:rPr>
        <w:t xml:space="preserve">, de ora em diante denominado simplesmente de </w:t>
      </w:r>
      <w:r>
        <w:rPr>
          <w:rFonts w:hint="default" w:ascii="Tahoma" w:hAnsi="Tahoma" w:cs="Tahoma"/>
          <w:b/>
          <w:sz w:val="24"/>
          <w:szCs w:val="24"/>
        </w:rPr>
        <w:t>LOCADOR</w:t>
      </w:r>
      <w:r>
        <w:rPr>
          <w:rFonts w:hint="default" w:ascii="Tahoma" w:hAnsi="Tahoma" w:cs="Tahoma"/>
          <w:sz w:val="24"/>
          <w:szCs w:val="24"/>
        </w:rPr>
        <w:t>, resolvem de comum acordo celebrar o presente contrato de locação de imóvel urbano, que será regido pelas seguintes cláusulas: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CLÁUSULA PRIMEIRA:</w:t>
      </w:r>
      <w:r>
        <w:rPr>
          <w:rFonts w:hint="default" w:ascii="Tahoma" w:hAnsi="Tahoma" w:cs="Tahoma"/>
          <w:sz w:val="24"/>
          <w:szCs w:val="24"/>
        </w:rPr>
        <w:t xml:space="preserve"> </w:t>
      </w:r>
      <w:r>
        <w:rPr>
          <w:rFonts w:hint="default" w:ascii="Tahoma" w:hAnsi="Tahoma" w:cs="Tahoma"/>
          <w:b/>
          <w:sz w:val="24"/>
          <w:szCs w:val="24"/>
        </w:rPr>
        <w:t>DO OBJETO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 xml:space="preserve">O LOCADOR locará ao LOCATÁRIO uma sala no prédio situado na Avenida Duque de Caxias, n° </w:t>
      </w:r>
      <w:r>
        <w:rPr>
          <w:rFonts w:hint="default" w:ascii="Tahoma" w:hAnsi="Tahoma" w:cs="Tahoma"/>
          <w:sz w:val="24"/>
          <w:szCs w:val="24"/>
          <w:lang w:val="pt-BR"/>
        </w:rPr>
        <w:t>996</w:t>
      </w:r>
      <w:r>
        <w:rPr>
          <w:rFonts w:hint="default" w:ascii="Tahoma" w:hAnsi="Tahoma" w:cs="Tahoma"/>
          <w:sz w:val="24"/>
          <w:szCs w:val="24"/>
        </w:rPr>
        <w:t xml:space="preserve">, centro, nesta Cidade de Planalto-RS, a qual servirá para a instalação e funcionamento da </w:t>
      </w:r>
      <w:r>
        <w:rPr>
          <w:rFonts w:hint="default" w:ascii="Tahoma" w:hAnsi="Tahoma" w:cs="Tahoma"/>
          <w:sz w:val="24"/>
          <w:szCs w:val="24"/>
          <w:lang w:val="pt-BR"/>
        </w:rPr>
        <w:t>Biblioteca Pública Municipal e Telecentro</w:t>
      </w:r>
      <w:r>
        <w:rPr>
          <w:rFonts w:hint="default" w:ascii="Tahoma" w:hAnsi="Tahoma" w:cs="Tahoma"/>
          <w:sz w:val="24"/>
          <w:szCs w:val="24"/>
        </w:rPr>
        <w:t>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CLÁUSULA SEGUNDA:</w:t>
      </w:r>
      <w:r>
        <w:rPr>
          <w:rFonts w:hint="default" w:ascii="Tahoma" w:hAnsi="Tahoma" w:cs="Tahoma"/>
          <w:sz w:val="24"/>
          <w:szCs w:val="24"/>
        </w:rPr>
        <w:t xml:space="preserve"> </w:t>
      </w:r>
      <w:r>
        <w:rPr>
          <w:rFonts w:hint="default" w:ascii="Tahoma" w:hAnsi="Tahoma" w:cs="Tahoma"/>
          <w:b/>
          <w:sz w:val="24"/>
          <w:szCs w:val="24"/>
        </w:rPr>
        <w:t>DOS FUNDAMENTOS LEGAIS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 xml:space="preserve">O presente contrato é celebrado com regime de execução de empreitada por preço global dispensada a licitação nos termos do art. 24, inc. X, da Lei n° 8.666/93. 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CLÁUSULA TERCEIRA:</w:t>
      </w:r>
      <w:r>
        <w:rPr>
          <w:rFonts w:hint="default" w:ascii="Tahoma" w:hAnsi="Tahoma" w:cs="Tahoma"/>
          <w:sz w:val="24"/>
          <w:szCs w:val="24"/>
        </w:rPr>
        <w:t xml:space="preserve"> </w:t>
      </w:r>
      <w:r>
        <w:rPr>
          <w:rFonts w:hint="default" w:ascii="Tahoma" w:hAnsi="Tahoma" w:cs="Tahoma"/>
          <w:b/>
          <w:sz w:val="24"/>
          <w:szCs w:val="24"/>
        </w:rPr>
        <w:t>DO VALOR DO CONTRATO</w:t>
      </w:r>
      <w:r>
        <w:rPr>
          <w:rFonts w:hint="default" w:ascii="Tahoma" w:hAnsi="Tahoma" w:cs="Tahoma"/>
          <w:sz w:val="24"/>
          <w:szCs w:val="24"/>
        </w:rPr>
        <w:t xml:space="preserve"> </w:t>
      </w: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 xml:space="preserve">O valor da locação contratada é de R$ </w:t>
      </w:r>
      <w:r>
        <w:rPr>
          <w:rFonts w:hint="default" w:ascii="Tahoma" w:hAnsi="Tahoma" w:cs="Tahoma"/>
          <w:sz w:val="24"/>
          <w:szCs w:val="24"/>
          <w:lang w:val="pt-BR"/>
        </w:rPr>
        <w:t>1.200</w:t>
      </w:r>
      <w:r>
        <w:rPr>
          <w:rFonts w:hint="default" w:ascii="Tahoma" w:hAnsi="Tahoma" w:cs="Tahoma"/>
          <w:sz w:val="24"/>
          <w:szCs w:val="24"/>
        </w:rPr>
        <w:t>,00 (</w:t>
      </w:r>
      <w:r>
        <w:rPr>
          <w:rFonts w:hint="default" w:ascii="Tahoma" w:hAnsi="Tahoma" w:cs="Tahoma"/>
          <w:sz w:val="24"/>
          <w:szCs w:val="24"/>
          <w:lang w:val="pt-BR"/>
        </w:rPr>
        <w:t>Um mil e duzentos</w:t>
      </w:r>
      <w:r>
        <w:rPr>
          <w:rFonts w:hint="default" w:ascii="Tahoma" w:hAnsi="Tahoma" w:cs="Tahoma"/>
          <w:sz w:val="24"/>
          <w:szCs w:val="24"/>
        </w:rPr>
        <w:t xml:space="preserve"> reais) mensais, preço esse pago pelo LOCATÁRIO ao LOCADOR, com rubricas orçamentárias específicas da Secretaria da </w:t>
      </w:r>
      <w:r>
        <w:rPr>
          <w:rFonts w:hint="default" w:ascii="Tahoma" w:hAnsi="Tahoma" w:cs="Tahoma"/>
          <w:sz w:val="24"/>
          <w:szCs w:val="24"/>
          <w:lang w:val="pt-BR"/>
        </w:rPr>
        <w:t>Educação e Cultura</w:t>
      </w:r>
      <w:r>
        <w:rPr>
          <w:rFonts w:hint="default" w:ascii="Tahoma" w:hAnsi="Tahoma" w:cs="Tahoma"/>
          <w:sz w:val="24"/>
          <w:szCs w:val="24"/>
        </w:rPr>
        <w:t>. Sem reajuste e alterações.</w:t>
      </w: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b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  <w:lang w:eastAsia="pt-BR" w:bidi="ar-SA"/>
        </w:rPr>
        <w:t>CLÁUSULA QUARTA- DA FORMA DE PAGAMENTO</w:t>
      </w: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  <w:lang w:eastAsia="pt-BR" w:bidi="ar-SA"/>
        </w:rPr>
      </w:pPr>
      <w:r>
        <w:rPr>
          <w:rFonts w:hint="default" w:ascii="Tahoma" w:hAnsi="Tahoma" w:cs="Tahoma"/>
          <w:sz w:val="24"/>
          <w:szCs w:val="24"/>
          <w:lang w:eastAsia="pt-BR" w:bidi="ar-SA"/>
        </w:rPr>
        <w:t>Os pagamentos serão efetuados pela Tesouraria do LOCATÁRIO, mediante expedição de documento correspondente regular quitação do LOCADOR, a cada mês vencido com tolerância de 10 (dez) dias.</w:t>
      </w: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  <w:lang w:eastAsia="pt-BR" w:bidi="ar-SA"/>
        </w:rPr>
      </w:pPr>
      <w:r>
        <w:rPr>
          <w:rFonts w:hint="default" w:ascii="Tahoma" w:hAnsi="Tahoma" w:cs="Tahoma"/>
          <w:sz w:val="24"/>
          <w:szCs w:val="24"/>
          <w:lang w:eastAsia="pt-BR" w:bidi="ar-SA"/>
        </w:rPr>
        <w:t>Fica combinado entre as partes contratantes que os débitos fiscais, por ventura vierem a existir do LOCADOR, em sua totalidade será efetuado encontro de contas a partir da assinatura do presente instrumento, liquidando tantos meses e dias da locação que o crédito suportar.</w:t>
      </w:r>
    </w:p>
    <w:p>
      <w:pPr>
        <w:shd w:val="clear" w:color="auto" w:fill="FFFFFF"/>
        <w:spacing w:line="288" w:lineRule="auto"/>
        <w:ind w:left="-709" w:right="-801" w:firstLine="709"/>
        <w:jc w:val="both"/>
        <w:rPr>
          <w:rFonts w:hint="default" w:ascii="Tahoma" w:hAnsi="Tahoma" w:cs="Tahoma"/>
          <w:sz w:val="24"/>
          <w:szCs w:val="24"/>
          <w:lang w:eastAsia="pt-BR" w:bidi="ar-SA"/>
        </w:rPr>
      </w:pPr>
    </w:p>
    <w:p>
      <w:pPr>
        <w:shd w:val="clear" w:color="auto" w:fill="FFFFFF"/>
        <w:spacing w:line="288" w:lineRule="auto"/>
        <w:ind w:left="-993" w:right="-801" w:firstLine="993"/>
        <w:jc w:val="both"/>
        <w:rPr>
          <w:rFonts w:hint="default" w:ascii="Tahoma" w:hAnsi="Tahoma" w:cs="Tahoma"/>
          <w:b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</w:rPr>
        <w:t>CLÁUSULA QUINTA:</w:t>
      </w:r>
      <w:r>
        <w:rPr>
          <w:rFonts w:hint="default" w:ascii="Tahoma" w:hAnsi="Tahoma" w:cs="Tahoma"/>
          <w:b/>
          <w:bCs/>
          <w:sz w:val="24"/>
          <w:szCs w:val="24"/>
          <w:lang w:eastAsia="pt-BR" w:bidi="ar-SA"/>
        </w:rPr>
        <w:t xml:space="preserve"> DO PRAZO DE LOCAÇÃO</w:t>
      </w:r>
    </w:p>
    <w:p>
      <w:pPr>
        <w:shd w:val="clear" w:color="auto" w:fill="FFFFFF"/>
        <w:spacing w:line="288" w:lineRule="auto"/>
        <w:ind w:left="-993" w:right="-801" w:firstLine="993"/>
        <w:jc w:val="both"/>
        <w:rPr>
          <w:rFonts w:hint="default" w:ascii="Tahoma" w:hAnsi="Tahoma" w:cs="Tahoma"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Cs/>
          <w:sz w:val="24"/>
          <w:szCs w:val="24"/>
          <w:lang w:eastAsia="pt-BR" w:bidi="ar-SA"/>
        </w:rPr>
        <w:t>O LOCADOR se obriga a locar o referido imóvel, objeto do presente contrato durante o período de 12 (doze) meses, tendo seu início em 0</w:t>
      </w:r>
      <w:r>
        <w:rPr>
          <w:rFonts w:hint="default" w:ascii="Tahoma" w:hAnsi="Tahoma" w:cs="Tahoma"/>
          <w:bCs/>
          <w:sz w:val="24"/>
          <w:szCs w:val="24"/>
          <w:lang w:val="en-US" w:eastAsia="pt-BR" w:bidi="ar-SA"/>
        </w:rPr>
        <w:t>9</w:t>
      </w:r>
      <w:r>
        <w:rPr>
          <w:rFonts w:hint="default" w:ascii="Tahoma" w:hAnsi="Tahoma" w:cs="Tahoma"/>
          <w:bCs/>
          <w:sz w:val="24"/>
          <w:szCs w:val="24"/>
          <w:lang w:eastAsia="pt-BR" w:bidi="ar-SA"/>
        </w:rPr>
        <w:t xml:space="preserve"> de </w:t>
      </w:r>
      <w:r>
        <w:rPr>
          <w:rFonts w:hint="default" w:ascii="Tahoma" w:hAnsi="Tahoma" w:cs="Tahoma"/>
          <w:bCs/>
          <w:sz w:val="24"/>
          <w:szCs w:val="24"/>
          <w:lang w:val="en-US" w:eastAsia="pt-BR" w:bidi="ar-SA"/>
        </w:rPr>
        <w:t>março</w:t>
      </w:r>
      <w:r>
        <w:rPr>
          <w:rFonts w:hint="default" w:ascii="Tahoma" w:hAnsi="Tahoma" w:cs="Tahoma"/>
          <w:bCs/>
          <w:sz w:val="24"/>
          <w:szCs w:val="24"/>
          <w:lang w:eastAsia="pt-BR" w:bidi="ar-SA"/>
        </w:rPr>
        <w:t xml:space="preserve"> de 20</w:t>
      </w:r>
      <w:r>
        <w:rPr>
          <w:rFonts w:hint="default" w:ascii="Tahoma" w:hAnsi="Tahoma" w:cs="Tahoma"/>
          <w:bCs/>
          <w:sz w:val="24"/>
          <w:szCs w:val="24"/>
          <w:lang w:val="en-US" w:eastAsia="pt-BR" w:bidi="ar-SA"/>
        </w:rPr>
        <w:t>20</w:t>
      </w:r>
      <w:r>
        <w:rPr>
          <w:rFonts w:hint="default" w:ascii="Tahoma" w:hAnsi="Tahoma" w:cs="Tahoma"/>
          <w:bCs/>
          <w:sz w:val="24"/>
          <w:szCs w:val="24"/>
          <w:lang w:eastAsia="pt-BR" w:bidi="ar-SA"/>
        </w:rPr>
        <w:t>.</w:t>
      </w:r>
    </w:p>
    <w:p>
      <w:pPr>
        <w:shd w:val="clear" w:color="auto" w:fill="FFFFFF"/>
        <w:spacing w:line="288" w:lineRule="auto"/>
        <w:ind w:left="-993" w:right="-801" w:firstLine="993"/>
        <w:jc w:val="both"/>
        <w:rPr>
          <w:rFonts w:hint="default" w:ascii="Tahoma" w:hAnsi="Tahoma" w:cs="Tahoma"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Cs/>
          <w:sz w:val="24"/>
          <w:szCs w:val="24"/>
          <w:lang w:eastAsia="pt-BR" w:bidi="ar-SA"/>
        </w:rPr>
        <w:t>Em havendo necessidade ou conveniência administrativa, o presente contrato poderá ser prorrogado através de Termo Aditivo, por iguais e sucessivos períodos.</w:t>
      </w:r>
    </w:p>
    <w:p>
      <w:pPr>
        <w:shd w:val="clear" w:color="auto" w:fill="FFFFFF"/>
        <w:spacing w:line="288" w:lineRule="auto"/>
        <w:ind w:left="-993" w:right="-801" w:firstLine="993"/>
        <w:jc w:val="both"/>
        <w:rPr>
          <w:rFonts w:hint="default" w:ascii="Tahoma" w:hAnsi="Tahoma" w:cs="Tahoma"/>
          <w:bCs/>
          <w:sz w:val="24"/>
          <w:szCs w:val="24"/>
          <w:lang w:eastAsia="pt-BR" w:bidi="ar-SA"/>
        </w:rPr>
      </w:pPr>
    </w:p>
    <w:p>
      <w:pPr>
        <w:shd w:val="clear" w:color="auto" w:fill="FFFFFF"/>
        <w:spacing w:line="288" w:lineRule="auto"/>
        <w:ind w:left="-993" w:right="-660" w:firstLine="993"/>
        <w:jc w:val="both"/>
        <w:rPr>
          <w:rFonts w:hint="default" w:ascii="Tahoma" w:hAnsi="Tahoma" w:cs="Tahoma"/>
          <w:b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</w:rPr>
        <w:t>CLÁUSULA SEXTA:</w:t>
      </w:r>
      <w:r>
        <w:rPr>
          <w:rFonts w:hint="default" w:ascii="Tahoma" w:hAnsi="Tahoma" w:cs="Tahoma"/>
          <w:b/>
          <w:bCs/>
          <w:sz w:val="24"/>
          <w:szCs w:val="24"/>
          <w:lang w:eastAsia="pt-BR" w:bidi="ar-SA"/>
        </w:rPr>
        <w:t xml:space="preserve"> DOS ENCARGOS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Obriga-se o LOCATÁRIO além do pagamento de aluguel satisfazer ao pagamento, por sua conta exclusiva, do consumo de água e luz.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993" w:right="-660" w:firstLine="993"/>
        <w:jc w:val="both"/>
        <w:rPr>
          <w:rFonts w:hint="default" w:ascii="Tahoma" w:hAnsi="Tahoma" w:cs="Tahoma"/>
          <w:b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</w:rPr>
        <w:t>CLÁUSULA SÉTIMA:</w:t>
      </w:r>
      <w:r>
        <w:rPr>
          <w:rFonts w:hint="default" w:ascii="Tahoma" w:hAnsi="Tahoma" w:cs="Tahoma"/>
          <w:b/>
          <w:bCs/>
          <w:sz w:val="24"/>
          <w:szCs w:val="24"/>
          <w:lang w:eastAsia="pt-BR" w:bidi="ar-SA"/>
        </w:rPr>
        <w:t xml:space="preserve"> DAS OBRIGAÇÕES GERAIS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O LOCATÁRIO obriga-se a:</w:t>
      </w:r>
    </w:p>
    <w:p>
      <w:pPr>
        <w:pStyle w:val="4"/>
        <w:numPr>
          <w:ilvl w:val="0"/>
          <w:numId w:val="1"/>
        </w:numPr>
        <w:tabs>
          <w:tab w:val="left" w:pos="0"/>
        </w:tabs>
        <w:spacing w:after="0" w:line="288" w:lineRule="auto"/>
        <w:ind w:right="-799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Manter o objeto da locação em perfeito estado de conservação e limpeza, para assim o restituir ao LOCADOR, quando findo ou rescindida a locação;</w:t>
      </w:r>
    </w:p>
    <w:p>
      <w:pPr>
        <w:pStyle w:val="4"/>
        <w:numPr>
          <w:ilvl w:val="0"/>
          <w:numId w:val="1"/>
        </w:numPr>
        <w:tabs>
          <w:tab w:val="left" w:pos="0"/>
        </w:tabs>
        <w:spacing w:after="0" w:line="288" w:lineRule="auto"/>
        <w:ind w:right="-799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Não transferir este contrato, não sublocar, não ceder ou emprestar, sob quaisquer pretextos e de igual forma alterar a destinação da locação;</w:t>
      </w:r>
    </w:p>
    <w:p>
      <w:pPr>
        <w:pStyle w:val="4"/>
        <w:numPr>
          <w:ilvl w:val="0"/>
          <w:numId w:val="1"/>
        </w:numPr>
        <w:tabs>
          <w:tab w:val="left" w:pos="0"/>
        </w:tabs>
        <w:spacing w:after="0" w:line="288" w:lineRule="auto"/>
        <w:ind w:right="-799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Na entrega do prédio, em havendo danos, o LOCATÁRIO se obriga a proceder reforma ou reparos no prédio.</w:t>
      </w:r>
    </w:p>
    <w:p>
      <w:pPr>
        <w:pStyle w:val="4"/>
        <w:numPr>
          <w:ilvl w:val="0"/>
          <w:numId w:val="0"/>
        </w:numPr>
        <w:tabs>
          <w:tab w:val="left" w:pos="0"/>
        </w:tabs>
        <w:spacing w:after="0" w:line="288" w:lineRule="auto"/>
        <w:ind w:left="360" w:leftChars="0" w:right="-799" w:rightChars="0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993" w:right="-660" w:firstLine="993"/>
        <w:jc w:val="both"/>
        <w:rPr>
          <w:rFonts w:hint="default" w:ascii="Tahoma" w:hAnsi="Tahoma" w:cs="Tahoma"/>
          <w:b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</w:rPr>
        <w:t>CLÁUSULA OITAVA:</w:t>
      </w:r>
      <w:r>
        <w:rPr>
          <w:rFonts w:hint="default" w:ascii="Tahoma" w:hAnsi="Tahoma" w:cs="Tahoma"/>
          <w:b/>
          <w:bCs/>
          <w:sz w:val="24"/>
          <w:szCs w:val="24"/>
          <w:lang w:eastAsia="pt-BR" w:bidi="ar-SA"/>
        </w:rPr>
        <w:t xml:space="preserve"> DA RESCISÃO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A infração das obrigações consignadas na cláusula sétima, acarretará a recisão contratual e a obrigatoriedade da imediata satisfação dos consectários contratuais e legais.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Este contrato poderá ser rescindido nos termos do artigo 77 e 78 da Lei 8.666/93.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shd w:val="clear" w:color="auto" w:fill="FFFFFF"/>
        <w:spacing w:line="288" w:lineRule="auto"/>
        <w:ind w:left="-993" w:right="-660" w:firstLine="993"/>
        <w:jc w:val="both"/>
        <w:rPr>
          <w:rFonts w:hint="default" w:ascii="Tahoma" w:hAnsi="Tahoma" w:cs="Tahoma"/>
          <w:b/>
          <w:bCs/>
          <w:sz w:val="24"/>
          <w:szCs w:val="24"/>
          <w:lang w:eastAsia="pt-BR" w:bidi="ar-SA"/>
        </w:rPr>
      </w:pPr>
      <w:r>
        <w:rPr>
          <w:rFonts w:hint="default" w:ascii="Tahoma" w:hAnsi="Tahoma" w:cs="Tahoma"/>
          <w:b/>
          <w:sz w:val="24"/>
          <w:szCs w:val="24"/>
        </w:rPr>
        <w:t>CLÁUSULA NONA:</w:t>
      </w:r>
      <w:r>
        <w:rPr>
          <w:rFonts w:hint="default" w:ascii="Tahoma" w:hAnsi="Tahoma" w:cs="Tahoma"/>
          <w:b/>
          <w:bCs/>
          <w:sz w:val="24"/>
          <w:szCs w:val="24"/>
          <w:lang w:eastAsia="pt-BR" w:bidi="ar-SA"/>
        </w:rPr>
        <w:t xml:space="preserve"> DO FORO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As partes elegem de comum acordo o Foro da Comarca de Planalto para dirimir quaisquer questões que possam decorrer do presente contrato.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E, por estarem, justos e contratados firmam o presente instrumento em três vias de igual teor e forma, na presença das testemunhas abaixo.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right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right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 xml:space="preserve">Planalto-RS, </w:t>
      </w:r>
      <w:r>
        <w:rPr>
          <w:rFonts w:hint="default" w:ascii="Tahoma" w:hAnsi="Tahoma" w:cs="Tahoma"/>
          <w:sz w:val="24"/>
          <w:szCs w:val="24"/>
          <w:lang w:val="pt-BR"/>
        </w:rPr>
        <w:t>09</w:t>
      </w:r>
      <w:r>
        <w:rPr>
          <w:rFonts w:hint="default" w:ascii="Tahoma" w:hAnsi="Tahoma" w:cs="Tahoma"/>
          <w:sz w:val="24"/>
          <w:szCs w:val="24"/>
        </w:rPr>
        <w:t xml:space="preserve"> de </w:t>
      </w:r>
      <w:r>
        <w:rPr>
          <w:rFonts w:hint="default" w:ascii="Tahoma" w:hAnsi="Tahoma" w:cs="Tahoma"/>
          <w:sz w:val="24"/>
          <w:szCs w:val="24"/>
          <w:lang w:val="pt-BR"/>
        </w:rPr>
        <w:t>março</w:t>
      </w:r>
      <w:r>
        <w:rPr>
          <w:rFonts w:hint="default" w:ascii="Tahoma" w:hAnsi="Tahoma" w:cs="Tahoma"/>
          <w:sz w:val="24"/>
          <w:szCs w:val="24"/>
        </w:rPr>
        <w:t xml:space="preserve"> de 20</w:t>
      </w:r>
      <w:r>
        <w:rPr>
          <w:rFonts w:hint="default" w:ascii="Tahoma" w:hAnsi="Tahoma" w:cs="Tahoma"/>
          <w:sz w:val="24"/>
          <w:szCs w:val="24"/>
          <w:lang w:val="pt-BR"/>
        </w:rPr>
        <w:t>20</w:t>
      </w:r>
      <w:r>
        <w:rPr>
          <w:rFonts w:hint="default" w:ascii="Tahoma" w:hAnsi="Tahoma" w:cs="Tahoma"/>
          <w:sz w:val="24"/>
          <w:szCs w:val="24"/>
        </w:rPr>
        <w:t>.</w:t>
      </w:r>
    </w:p>
    <w:p>
      <w:pPr>
        <w:pStyle w:val="4"/>
        <w:tabs>
          <w:tab w:val="left" w:pos="0"/>
        </w:tabs>
        <w:spacing w:after="0" w:line="288" w:lineRule="auto"/>
        <w:ind w:right="-799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right="-799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right="-799"/>
        <w:jc w:val="center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sz w:val="24"/>
          <w:szCs w:val="24"/>
        </w:rPr>
        <w:t>_________________________________________________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MUNICÍPIO DE PLANALTO (LOCATÁRIO)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Prefeito Municipal ANTONIO CARLOS DAMIN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______________________________________________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center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  <w:lang w:val="pt-BR"/>
        </w:rPr>
        <w:t>FABIO LUIZ CANAN</w:t>
      </w:r>
      <w:bookmarkStart w:id="0" w:name="_GoBack"/>
      <w:bookmarkEnd w:id="0"/>
      <w:r>
        <w:rPr>
          <w:rFonts w:hint="default" w:ascii="Tahoma" w:hAnsi="Tahoma" w:cs="Tahoma"/>
          <w:b/>
          <w:sz w:val="24"/>
          <w:szCs w:val="24"/>
        </w:rPr>
        <w:t xml:space="preserve"> (LOCADOR)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TESTEMUNHAS: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1- ___________________________</w:t>
      </w: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</w:p>
    <w:p>
      <w:pPr>
        <w:pStyle w:val="4"/>
        <w:tabs>
          <w:tab w:val="left" w:pos="0"/>
        </w:tabs>
        <w:spacing w:after="0" w:line="288" w:lineRule="auto"/>
        <w:ind w:left="-992" w:right="-799" w:firstLine="992"/>
        <w:jc w:val="both"/>
        <w:rPr>
          <w:rFonts w:hint="default" w:ascii="Tahoma" w:hAnsi="Tahoma" w:cs="Tahoma"/>
          <w:b/>
          <w:sz w:val="24"/>
          <w:szCs w:val="24"/>
        </w:rPr>
      </w:pPr>
      <w:r>
        <w:rPr>
          <w:rFonts w:hint="default" w:ascii="Tahoma" w:hAnsi="Tahoma" w:cs="Tahoma"/>
          <w:b/>
          <w:sz w:val="24"/>
          <w:szCs w:val="24"/>
        </w:rPr>
        <w:t>2- ___________________________</w:t>
      </w:r>
    </w:p>
    <w:p>
      <w:pPr>
        <w:pStyle w:val="4"/>
        <w:tabs>
          <w:tab w:val="left" w:pos="0"/>
        </w:tabs>
        <w:spacing w:line="288" w:lineRule="auto"/>
        <w:ind w:left="-993" w:right="-801" w:firstLine="993"/>
        <w:jc w:val="both"/>
        <w:rPr>
          <w:rFonts w:ascii="Bookman Old Style" w:hAnsi="Bookman Old Style"/>
          <w:sz w:val="24"/>
          <w:szCs w:val="24"/>
        </w:rPr>
      </w:pPr>
    </w:p>
    <w:sectPr>
      <w:pgSz w:w="11906" w:h="16838"/>
      <w:pgMar w:top="2835" w:right="1701" w:bottom="1701" w:left="1701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7B6"/>
    <w:multiLevelType w:val="multilevel"/>
    <w:tmpl w:val="18C877B6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55C"/>
    <w:rsid w:val="000304F2"/>
    <w:rsid w:val="00185674"/>
    <w:rsid w:val="00233E81"/>
    <w:rsid w:val="002C7C8B"/>
    <w:rsid w:val="003C3CC5"/>
    <w:rsid w:val="003D4B16"/>
    <w:rsid w:val="00481112"/>
    <w:rsid w:val="00553777"/>
    <w:rsid w:val="00582FB2"/>
    <w:rsid w:val="00620162"/>
    <w:rsid w:val="00641392"/>
    <w:rsid w:val="007C1A78"/>
    <w:rsid w:val="00847635"/>
    <w:rsid w:val="00863D8F"/>
    <w:rsid w:val="008955B5"/>
    <w:rsid w:val="008A3204"/>
    <w:rsid w:val="00A07150"/>
    <w:rsid w:val="00A94730"/>
    <w:rsid w:val="00B6755C"/>
    <w:rsid w:val="00B91E2F"/>
    <w:rsid w:val="00D839B2"/>
    <w:rsid w:val="00DE61FA"/>
    <w:rsid w:val="00DF595B"/>
    <w:rsid w:val="00E0241A"/>
    <w:rsid w:val="00E13A85"/>
    <w:rsid w:val="00E5611E"/>
    <w:rsid w:val="00ED706F"/>
    <w:rsid w:val="00EE0284"/>
    <w:rsid w:val="00F66CD5"/>
    <w:rsid w:val="00FC6518"/>
    <w:rsid w:val="00FD4F3A"/>
    <w:rsid w:val="00FD7AA7"/>
    <w:rsid w:val="10F1099E"/>
    <w:rsid w:val="2E0409D8"/>
    <w:rsid w:val="45730D4A"/>
    <w:rsid w:val="50BD434A"/>
    <w:rsid w:val="616A78F9"/>
    <w:rsid w:val="66F64091"/>
    <w:rsid w:val="69A7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hi-IN" w:bidi="hi-IN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adrão"/>
    <w:uiPriority w:val="0"/>
    <w:pPr>
      <w:tabs>
        <w:tab w:val="left" w:pos="708"/>
      </w:tabs>
      <w:suppressAutoHyphens/>
      <w:spacing w:after="200" w:line="276" w:lineRule="auto"/>
    </w:pPr>
    <w:rPr>
      <w:rFonts w:ascii="Calibri" w:hAnsi="Calibri" w:eastAsia="SimSun" w:cs="Calibr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634</Words>
  <Characters>3429</Characters>
  <Lines>28</Lines>
  <Paragraphs>8</Paragraphs>
  <TotalTime>7</TotalTime>
  <ScaleCrop>false</ScaleCrop>
  <LinksUpToDate>false</LinksUpToDate>
  <CharactersWithSpaces>4055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2017-01-30T10:25:00Z</dcterms:created>
  <dc:creator>User</dc:creator>
  <cp:lastModifiedBy>google1580733038</cp:lastModifiedBy>
  <cp:lastPrinted>2015-02-03T16:38:00Z</cp:lastPrinted>
  <dcterms:modified xsi:type="dcterms:W3CDTF">2020-03-09T16:46:09Z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1046-11.2.0.9169</vt:lpwstr>
  </property>
</Properties>
</file>