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rFonts w:ascii="Times New Roman" w:hAnsi="Times New Roman" w:eastAsia="Calibri" w:cs="Times New Roman"/>
          <w:sz w:val="24"/>
          <w:szCs w:val="24"/>
        </w:rPr>
      </w:pPr>
      <w:bookmarkStart w:id="0" w:name="_GoBack"/>
      <w:bookmarkEnd w:id="0"/>
    </w:p>
    <w:p>
      <w:pPr>
        <w:pStyle w:val="5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>CONTRATO Nº</w:t>
      </w:r>
      <w:r>
        <w:rPr>
          <w:rFonts w:ascii="Times New Roman" w:hAnsi="Times New Roman" w:cs="Times New Roman"/>
          <w:sz w:val="24"/>
          <w:szCs w:val="24"/>
        </w:rPr>
        <w:t xml:space="preserve"> 0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89</w:t>
      </w:r>
      <w:r>
        <w:rPr>
          <w:rFonts w:ascii="Times New Roman" w:hAnsi="Times New Roman" w:cs="Times New Roman"/>
          <w:sz w:val="24"/>
          <w:szCs w:val="24"/>
        </w:rPr>
        <w:t>/2021</w:t>
      </w:r>
    </w:p>
    <w:p>
      <w:pPr>
        <w:pStyle w:val="2"/>
        <w:ind w:left="4248"/>
        <w:jc w:val="both"/>
        <w:rPr>
          <w:rFonts w:ascii="Times New Roman" w:hAnsi="Times New Roman" w:eastAsia="Calibri" w:cs="Times New Roman"/>
          <w:b w:val="0"/>
          <w:sz w:val="24"/>
          <w:szCs w:val="24"/>
        </w:rPr>
      </w:pPr>
    </w:p>
    <w:p>
      <w:pPr>
        <w:pStyle w:val="2"/>
        <w:ind w:left="4248"/>
        <w:jc w:val="both"/>
        <w:rPr>
          <w:rFonts w:ascii="Times New Roman" w:hAnsi="Times New Roman" w:eastAsia="Calibri" w:cs="Times New Roman"/>
          <w:b w:val="0"/>
          <w:sz w:val="24"/>
          <w:szCs w:val="24"/>
        </w:rPr>
      </w:pPr>
      <w:r>
        <w:rPr>
          <w:rFonts w:ascii="Times New Roman" w:hAnsi="Times New Roman" w:eastAsia="Calibri" w:cs="Times New Roman"/>
          <w:b w:val="0"/>
          <w:sz w:val="24"/>
          <w:szCs w:val="24"/>
        </w:rPr>
        <w:t>CONTRATAÇÃO DE EMPRESA PARA PRESTAÇÃO DE SERVIÇOS DE HORAS- MÁQUINA, QUE ENTRE SI FAZEM O MUNICÍPIO DE PLANALTO-RS E A EMPRESA MORESPLAN TERRAPLANAGEM LTDA.</w:t>
      </w:r>
    </w:p>
    <w:p>
      <w:pPr>
        <w:rPr>
          <w:rFonts w:ascii="Times New Roman" w:hAnsi="Times New Roman" w:eastAsia="Calibri" w:cs="Times New Roman"/>
          <w:sz w:val="24"/>
          <w:szCs w:val="24"/>
        </w:rPr>
      </w:pPr>
    </w:p>
    <w:p>
      <w:pPr>
        <w:ind w:firstLine="2268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A PREFEITURA MUNICIPAL DE PLANALTO, Estado do Rio Grande do Sul, pessoa jurídica de direito público municipal, com inscrição no CNPJ sob o nº 87.612.891/0001-15, com sede à Rua Humberto de Campos, 732, na cidade de Planalto-RS, representado pelo seu titular, Senhor </w:t>
      </w:r>
      <w:r>
        <w:rPr>
          <w:rFonts w:ascii="Times New Roman" w:hAnsi="Times New Roman" w:cs="Times New Roman"/>
          <w:b/>
          <w:bCs/>
          <w:sz w:val="24"/>
          <w:szCs w:val="24"/>
        </w:rPr>
        <w:t>CRISTIANO GNOATTO</w:t>
      </w:r>
      <w:r>
        <w:rPr>
          <w:rFonts w:ascii="Times New Roman" w:hAnsi="Times New Roman" w:cs="Times New Roman"/>
          <w:sz w:val="24"/>
          <w:szCs w:val="24"/>
        </w:rPr>
        <w:t xml:space="preserve">, brasileiro, inscrito no CPF sob o n.º 636.783.570-91 e RG nº 6064114777, residente e domiciliado na Rua D. Pedro II, nº 1051, aqui denominada de CONTRATANTE e a empresa MORESPLAN TERRAPLANAGEM LTDA, inscrita no CNPJ sob o nº 07.360.635/0001-49, estabelecida na Avenida Duque de Caxias, nº 1390, na cidade de Planalto-RS doravante denominada CONTRATADA, representada neste ato pelo sr Evandro Moresco, brasileiro, resolvem celebrar o presente contrato, nos termos da Lei nº 8.666/93 e de conformidade com o constante no Edital de Dispensa nº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75</w:t>
      </w:r>
      <w:r>
        <w:rPr>
          <w:rFonts w:ascii="Times New Roman" w:hAnsi="Times New Roman" w:cs="Times New Roman"/>
          <w:sz w:val="24"/>
          <w:szCs w:val="24"/>
        </w:rPr>
        <w:t>/2021, mediante as cláusulas e condições seguintes:</w:t>
      </w:r>
    </w:p>
    <w:p>
      <w:pPr>
        <w:autoSpaceDE w:val="0"/>
        <w:autoSpaceDN w:val="0"/>
        <w:adjustRightInd w:val="0"/>
        <w:spacing w:after="0" w:line="240" w:lineRule="auto"/>
        <w:ind w:left="2977"/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Cláusula Primeira - Do Objeto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Contratação de serviços de 1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5</w:t>
      </w:r>
      <w:r>
        <w:rPr>
          <w:rFonts w:ascii="Times New Roman" w:hAnsi="Times New Roman" w:cs="Times New Roman"/>
          <w:sz w:val="24"/>
          <w:szCs w:val="24"/>
        </w:rPr>
        <w:t>0 h Escavadeira Hidráulica para realização de abertura de açudes e bebedouros no Município.</w:t>
      </w:r>
    </w:p>
    <w:p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Cláusula Segunda – Das Obrigações da Contratada</w:t>
      </w:r>
    </w:p>
    <w:p>
      <w:pPr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Prestar os serviços, objeto deste contrato, nos locais e na data determinados pela Secretaria Municipal da Agricultura.</w:t>
      </w:r>
    </w:p>
    <w:p>
      <w:pPr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Cláusula Terceira – Das Obrigações da Contratante</w:t>
      </w:r>
    </w:p>
    <w:p>
      <w:pPr>
        <w:autoSpaceDE w:val="0"/>
        <w:autoSpaceDN w:val="0"/>
        <w:adjustRightInd w:val="0"/>
        <w:spacing w:after="0" w:line="240" w:lineRule="auto"/>
        <w:ind w:firstLine="297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pagamento será efetuado em à vista de acordo com a realização dos serviços, conforme vistoria de técnico responsável e apresentação da nota fiscal e planilha da realização dos serviços. </w:t>
      </w:r>
    </w:p>
    <w:p>
      <w:pPr>
        <w:tabs>
          <w:tab w:val="left" w:pos="25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Cláusula Quarta – Da Responsabilidade da Contratada</w:t>
      </w:r>
    </w:p>
    <w:p>
      <w:pPr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CONTRATADA responderá:</w:t>
      </w:r>
    </w:p>
    <w:p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Pelos eventuais transtornos e prejuízos causados ao CONTRATANTE, provocados por sua negligência, imprudência e imperícia na execução dos serviços;</w:t>
      </w:r>
    </w:p>
    <w:p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todas despesas diretas ou indiretas, tais como, transporte, mão-de-obra, encargos sociais, fiscais, trabalhistas, previdenciários e de ordem de classe, indenização civil e quaisquer outras que forem devidas a empregados da contratada no desempenho dos serviços  do objeto deste contrato ficando ainda o contratante isento de qualquer vínculo empregatício com os mesmos.</w:t>
      </w:r>
    </w:p>
    <w:p>
      <w:pPr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Cláusula Quinta – Da Fiscalização </w:t>
      </w:r>
    </w:p>
    <w:p>
      <w:pPr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execução dos serviços será acompanhada e fiscalizada por um representante habilitado do Contratante.</w:t>
      </w:r>
    </w:p>
    <w:p>
      <w:pPr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Cláusula Sexta – Do Preço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Será pago o valor de R$ 2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95</w:t>
      </w:r>
      <w:r>
        <w:rPr>
          <w:rFonts w:ascii="Times New Roman" w:hAnsi="Times New Roman" w:cs="Times New Roman"/>
          <w:sz w:val="24"/>
          <w:szCs w:val="24"/>
        </w:rPr>
        <w:t xml:space="preserve">,00 (Duzentos e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noventa e cinco</w:t>
      </w:r>
      <w:r>
        <w:rPr>
          <w:rFonts w:ascii="Times New Roman" w:hAnsi="Times New Roman" w:cs="Times New Roman"/>
          <w:sz w:val="24"/>
          <w:szCs w:val="24"/>
        </w:rPr>
        <w:t xml:space="preserve"> reais) a h, totalizando um valor de R$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44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25</w:t>
      </w:r>
      <w:r>
        <w:rPr>
          <w:rFonts w:ascii="Times New Roman" w:hAnsi="Times New Roman" w:cs="Times New Roman"/>
          <w:sz w:val="24"/>
          <w:szCs w:val="24"/>
        </w:rPr>
        <w:t>0,00 (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Quarenta e quatro </w:t>
      </w:r>
      <w:r>
        <w:rPr>
          <w:rFonts w:ascii="Times New Roman" w:hAnsi="Times New Roman" w:cs="Times New Roman"/>
          <w:sz w:val="24"/>
          <w:szCs w:val="24"/>
        </w:rPr>
        <w:t>mi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l, duzentos e cinquenta</w:t>
      </w:r>
      <w:r>
        <w:rPr>
          <w:rFonts w:ascii="Times New Roman" w:hAnsi="Times New Roman" w:cs="Times New Roman"/>
          <w:sz w:val="24"/>
          <w:szCs w:val="24"/>
        </w:rPr>
        <w:t xml:space="preserve"> reais).</w:t>
      </w:r>
    </w:p>
    <w:p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Cláusula Sétima – Do Reajuste e Alteração</w:t>
      </w:r>
    </w:p>
    <w:p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Sem reajuste.</w:t>
      </w:r>
    </w:p>
    <w:p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Cláusula Oitava – Do Faturamento</w:t>
      </w:r>
    </w:p>
    <w:p>
      <w:pPr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faturas, bem como a Nota Fiscal, serão emitidas pela CONTRATADA, após a prestação dos serviços.</w:t>
      </w:r>
    </w:p>
    <w:p>
      <w:pPr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Cláusula Nona – Do Pagamento</w:t>
      </w:r>
    </w:p>
    <w:p>
      <w:pPr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pagamento será efetuado de acordo com as horas realizadas, mediante parecer da Secretaria da Agricultura, e a apresentação das Notas Fiscais.</w:t>
      </w:r>
    </w:p>
    <w:p>
      <w:pPr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contratante poderá sustar o pagamento de qualquer parcela no todo ou em partes nos seguintes casos:</w:t>
      </w:r>
    </w:p>
    <w:p>
      <w:pPr>
        <w:tabs>
          <w:tab w:val="left" w:pos="375"/>
        </w:tabs>
        <w:autoSpaceDE w:val="0"/>
        <w:autoSpaceDN w:val="0"/>
        <w:adjustRightInd w:val="0"/>
        <w:spacing w:after="0" w:line="240" w:lineRule="auto"/>
        <w:ind w:left="375" w:hanging="37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Realização dos serviços fora do padrão de qualidade atribuível à espécie, devidamente aprovada pela contratante, ou execução inadequada ou em desacordo ao licitado;</w:t>
      </w:r>
    </w:p>
    <w:p>
      <w:pPr>
        <w:tabs>
          <w:tab w:val="left" w:pos="375"/>
        </w:tabs>
        <w:autoSpaceDE w:val="0"/>
        <w:autoSpaceDN w:val="0"/>
        <w:adjustRightInd w:val="0"/>
        <w:spacing w:after="0" w:line="240" w:lineRule="auto"/>
        <w:ind w:left="375" w:hanging="37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Existência de qualquer débito para com este Órgão.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Cláusula Décima – Da Despesa</w:t>
      </w:r>
    </w:p>
    <w:p>
      <w:pPr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despesas decorrentes desta contratação serão cobertas com recursos do Município e suportados pelas rubricas orçamentárias específicas da Secretaria Municipal da Agricultura.</w:t>
      </w:r>
    </w:p>
    <w:p>
      <w:pPr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Cláusula Décima Primeira – Da Rescisão </w:t>
      </w:r>
    </w:p>
    <w:p>
      <w:pPr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presente Contrato poderá ser rescindido por mútuo conhecimento ou unilateralmente pela CONTRATANTE, mediante notificação à CONTRATADA ou na ocorrência de qualquer das hipóteses previstas no Art. 78, incisos I a XI e XVII da Lei nº 8.666/93, ou ainda judicialmente, nos termos da legislação pertinente.</w:t>
      </w:r>
    </w:p>
    <w:p>
      <w:pPr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>
      <w:pPr>
        <w:autoSpaceDE w:val="0"/>
        <w:autoSpaceDN w:val="0"/>
        <w:adjustRightInd w:val="0"/>
        <w:spacing w:after="0" w:line="240" w:lineRule="auto"/>
        <w:ind w:left="297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Cláusula Décima Segunda– Do Foro</w:t>
      </w:r>
    </w:p>
    <w:p>
      <w:pPr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Fica eleito o Foro da cidade de PLANALTO RS, com exclusão de qualquer outro para dirimir quaisquer  questões relacionadas com o presente Contrato.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E por estarem assim, justas e combinadas, assinam as partes o presente instrumento, em 02 (duas) vias, perante as testemunhas abaixo.</w:t>
      </w:r>
    </w:p>
    <w:p>
      <w:pPr>
        <w:tabs>
          <w:tab w:val="left" w:pos="7220"/>
        </w:tabs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tabs>
          <w:tab w:val="left" w:pos="7220"/>
        </w:tabs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tabs>
          <w:tab w:val="left" w:pos="7220"/>
        </w:tabs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tabs>
          <w:tab w:val="left" w:pos="7220"/>
        </w:tabs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Planalto RS,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04 de outubro</w:t>
      </w:r>
      <w:r>
        <w:rPr>
          <w:rFonts w:ascii="Times New Roman" w:hAnsi="Times New Roman" w:cs="Times New Roman"/>
          <w:sz w:val="24"/>
          <w:szCs w:val="24"/>
        </w:rPr>
        <w:t xml:space="preserve"> de 2021.</w:t>
      </w:r>
    </w:p>
    <w:p>
      <w:pPr>
        <w:tabs>
          <w:tab w:val="left" w:pos="7220"/>
        </w:tabs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_________________________                   _____________________________________________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MUNICÍPIO DE PLANALTO                               MORESPLAN TERRAPLANAGEM LTDA</w:t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Contratante                                                                Contratada </w:t>
      </w:r>
    </w:p>
    <w:p>
      <w:pPr>
        <w:pBdr>
          <w:bottom w:val="single" w:color="auto" w:sz="12" w:space="14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Bdr>
          <w:bottom w:val="single" w:color="auto" w:sz="12" w:space="14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Bdr>
          <w:bottom w:val="single" w:color="auto" w:sz="12" w:space="14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Bdr>
          <w:bottom w:val="single" w:color="auto" w:sz="12" w:space="14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Bdr>
          <w:bottom w:val="single" w:color="auto" w:sz="12" w:space="14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Testemunhas:</w:t>
      </w:r>
    </w:p>
    <w:p>
      <w:pPr>
        <w:pBdr>
          <w:bottom w:val="single" w:color="auto" w:sz="12" w:space="14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1)................................................................</w:t>
      </w:r>
    </w:p>
    <w:p>
      <w:pPr>
        <w:pBdr>
          <w:bottom w:val="single" w:color="auto" w:sz="12" w:space="14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pBdr>
          <w:bottom w:val="single" w:color="auto" w:sz="12" w:space="14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2)................................................................</w:t>
      </w:r>
    </w:p>
    <w:p>
      <w:pPr>
        <w:rPr>
          <w:rFonts w:ascii="Times New Roman" w:hAnsi="Times New Roman" w:cs="Times New Roman"/>
          <w:sz w:val="24"/>
          <w:szCs w:val="24"/>
        </w:rPr>
      </w:pPr>
    </w:p>
    <w:sectPr>
      <w:pgSz w:w="11907" w:h="16840"/>
      <w:pgMar w:top="2835" w:right="1134" w:bottom="1814" w:left="1134" w:header="254" w:footer="25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25A"/>
    <w:rsid w:val="0005225A"/>
    <w:rsid w:val="00131370"/>
    <w:rsid w:val="001C15EF"/>
    <w:rsid w:val="00217AAB"/>
    <w:rsid w:val="0028413D"/>
    <w:rsid w:val="00286011"/>
    <w:rsid w:val="00364558"/>
    <w:rsid w:val="007B50FB"/>
    <w:rsid w:val="00871853"/>
    <w:rsid w:val="00902553"/>
    <w:rsid w:val="00965C43"/>
    <w:rsid w:val="00971D2F"/>
    <w:rsid w:val="00A51068"/>
    <w:rsid w:val="00AD7BA4"/>
    <w:rsid w:val="00B671FB"/>
    <w:rsid w:val="00EB5474"/>
    <w:rsid w:val="00ED2A19"/>
    <w:rsid w:val="00F60FF1"/>
    <w:rsid w:val="00FE2271"/>
    <w:rsid w:val="43616A21"/>
    <w:rsid w:val="602522F2"/>
    <w:rsid w:val="6BE7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nhideWhenUsed="0" w:uiPriority="9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99" w:semiHidden="0" w:name="Body Text Indent 2"/>
    <w:lsdException w:qFormat="1" w:unhideWhenUsed="0" w:uiPriority="99" w:semiHidden="0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1"/>
    <w:basedOn w:val="1"/>
    <w:next w:val="1"/>
    <w:link w:val="11"/>
    <w:qFormat/>
    <w:uiPriority w:val="99"/>
    <w:pPr>
      <w:autoSpaceDE w:val="0"/>
      <w:autoSpaceDN w:val="0"/>
      <w:adjustRightInd w:val="0"/>
      <w:spacing w:after="0" w:line="240" w:lineRule="auto"/>
      <w:outlineLvl w:val="0"/>
    </w:pPr>
    <w:rPr>
      <w:rFonts w:ascii="Arial" w:hAnsi="Arial" w:cs="Arial"/>
      <w:b/>
      <w:bCs/>
      <w:sz w:val="28"/>
      <w:szCs w:val="28"/>
    </w:rPr>
  </w:style>
  <w:style w:type="paragraph" w:styleId="3">
    <w:name w:val="heading 2"/>
    <w:basedOn w:val="1"/>
    <w:next w:val="1"/>
    <w:link w:val="12"/>
    <w:qFormat/>
    <w:uiPriority w:val="99"/>
    <w:pPr>
      <w:autoSpaceDE w:val="0"/>
      <w:autoSpaceDN w:val="0"/>
      <w:adjustRightInd w:val="0"/>
      <w:spacing w:after="0" w:line="240" w:lineRule="auto"/>
      <w:ind w:left="2977"/>
      <w:jc w:val="both"/>
      <w:outlineLvl w:val="1"/>
    </w:pPr>
    <w:rPr>
      <w:rFonts w:ascii="Arial" w:hAnsi="Arial" w:cs="Arial"/>
      <w:b/>
      <w:bCs/>
      <w:sz w:val="28"/>
      <w:szCs w:val="28"/>
    </w:rPr>
  </w:style>
  <w:style w:type="paragraph" w:styleId="4">
    <w:name w:val="heading 3"/>
    <w:basedOn w:val="1"/>
    <w:next w:val="1"/>
    <w:link w:val="13"/>
    <w:qFormat/>
    <w:uiPriority w:val="99"/>
    <w:pPr>
      <w:autoSpaceDE w:val="0"/>
      <w:autoSpaceDN w:val="0"/>
      <w:adjustRightInd w:val="0"/>
      <w:spacing w:after="0" w:line="240" w:lineRule="auto"/>
      <w:ind w:firstLine="2977"/>
      <w:jc w:val="both"/>
      <w:outlineLvl w:val="2"/>
    </w:pPr>
    <w:rPr>
      <w:rFonts w:ascii="Arial" w:hAnsi="Arial" w:cs="Arial"/>
      <w:b/>
      <w:bCs/>
      <w:sz w:val="28"/>
      <w:szCs w:val="28"/>
    </w:rPr>
  </w:style>
  <w:style w:type="paragraph" w:styleId="5">
    <w:name w:val="heading 4"/>
    <w:basedOn w:val="1"/>
    <w:next w:val="1"/>
    <w:link w:val="14"/>
    <w:qFormat/>
    <w:uiPriority w:val="99"/>
    <w:pPr>
      <w:autoSpaceDE w:val="0"/>
      <w:autoSpaceDN w:val="0"/>
      <w:adjustRightInd w:val="0"/>
      <w:spacing w:after="0" w:line="240" w:lineRule="auto"/>
      <w:jc w:val="center"/>
      <w:outlineLvl w:val="3"/>
    </w:pPr>
    <w:rPr>
      <w:rFonts w:ascii="Arial" w:hAnsi="Arial" w:cs="Arial"/>
      <w:b/>
      <w:bCs/>
      <w:sz w:val="28"/>
      <w:szCs w:val="28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Body Text Indent 2"/>
    <w:basedOn w:val="1"/>
    <w:link w:val="15"/>
    <w:qFormat/>
    <w:uiPriority w:val="99"/>
    <w:pPr>
      <w:autoSpaceDE w:val="0"/>
      <w:autoSpaceDN w:val="0"/>
      <w:adjustRightInd w:val="0"/>
      <w:spacing w:after="0" w:line="240" w:lineRule="auto"/>
      <w:ind w:firstLine="2977"/>
      <w:jc w:val="both"/>
    </w:pPr>
    <w:rPr>
      <w:rFonts w:ascii="Arial" w:hAnsi="Arial" w:cs="Arial"/>
      <w:sz w:val="28"/>
      <w:szCs w:val="28"/>
    </w:rPr>
  </w:style>
  <w:style w:type="paragraph" w:styleId="9">
    <w:name w:val="Body Text Indent 3"/>
    <w:basedOn w:val="1"/>
    <w:link w:val="16"/>
    <w:qFormat/>
    <w:uiPriority w:val="99"/>
    <w:pPr>
      <w:autoSpaceDE w:val="0"/>
      <w:autoSpaceDN w:val="0"/>
      <w:adjustRightInd w:val="0"/>
      <w:spacing w:after="0" w:line="240" w:lineRule="auto"/>
      <w:ind w:left="2977"/>
      <w:jc w:val="both"/>
    </w:pPr>
    <w:rPr>
      <w:rFonts w:ascii="Arial" w:hAnsi="Arial" w:cs="Arial"/>
      <w:sz w:val="28"/>
      <w:szCs w:val="28"/>
    </w:rPr>
  </w:style>
  <w:style w:type="paragraph" w:styleId="10">
    <w:name w:val="Balloon Text"/>
    <w:basedOn w:val="1"/>
    <w:link w:val="17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1">
    <w:name w:val="Título 1 Char"/>
    <w:basedOn w:val="6"/>
    <w:link w:val="2"/>
    <w:qFormat/>
    <w:uiPriority w:val="99"/>
    <w:rPr>
      <w:rFonts w:ascii="Arial" w:hAnsi="Arial" w:cs="Arial"/>
      <w:b/>
      <w:bCs/>
      <w:sz w:val="28"/>
      <w:szCs w:val="28"/>
    </w:rPr>
  </w:style>
  <w:style w:type="character" w:customStyle="1" w:styleId="12">
    <w:name w:val="Título 2 Char"/>
    <w:basedOn w:val="6"/>
    <w:link w:val="3"/>
    <w:qFormat/>
    <w:uiPriority w:val="99"/>
    <w:rPr>
      <w:rFonts w:ascii="Arial" w:hAnsi="Arial" w:cs="Arial"/>
      <w:b/>
      <w:bCs/>
      <w:sz w:val="28"/>
      <w:szCs w:val="28"/>
    </w:rPr>
  </w:style>
  <w:style w:type="character" w:customStyle="1" w:styleId="13">
    <w:name w:val="Título 3 Char"/>
    <w:basedOn w:val="6"/>
    <w:link w:val="4"/>
    <w:qFormat/>
    <w:uiPriority w:val="99"/>
    <w:rPr>
      <w:rFonts w:ascii="Arial" w:hAnsi="Arial" w:cs="Arial"/>
      <w:b/>
      <w:bCs/>
      <w:sz w:val="28"/>
      <w:szCs w:val="28"/>
    </w:rPr>
  </w:style>
  <w:style w:type="character" w:customStyle="1" w:styleId="14">
    <w:name w:val="Título 4 Char"/>
    <w:basedOn w:val="6"/>
    <w:link w:val="5"/>
    <w:qFormat/>
    <w:uiPriority w:val="99"/>
    <w:rPr>
      <w:rFonts w:ascii="Arial" w:hAnsi="Arial" w:cs="Arial"/>
      <w:b/>
      <w:bCs/>
      <w:sz w:val="28"/>
      <w:szCs w:val="28"/>
    </w:rPr>
  </w:style>
  <w:style w:type="character" w:customStyle="1" w:styleId="15">
    <w:name w:val="Recuo de corpo de texto 2 Char"/>
    <w:basedOn w:val="6"/>
    <w:link w:val="8"/>
    <w:qFormat/>
    <w:uiPriority w:val="99"/>
    <w:rPr>
      <w:rFonts w:ascii="Arial" w:hAnsi="Arial" w:cs="Arial"/>
      <w:sz w:val="28"/>
      <w:szCs w:val="28"/>
    </w:rPr>
  </w:style>
  <w:style w:type="character" w:customStyle="1" w:styleId="16">
    <w:name w:val="Recuo de corpo de texto 3 Char"/>
    <w:basedOn w:val="6"/>
    <w:link w:val="9"/>
    <w:qFormat/>
    <w:uiPriority w:val="99"/>
    <w:rPr>
      <w:rFonts w:ascii="Arial" w:hAnsi="Arial" w:cs="Arial"/>
      <w:sz w:val="28"/>
      <w:szCs w:val="28"/>
    </w:rPr>
  </w:style>
  <w:style w:type="character" w:customStyle="1" w:styleId="17">
    <w:name w:val="Texto de balão Char"/>
    <w:basedOn w:val="6"/>
    <w:link w:val="10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728</Words>
  <Characters>3933</Characters>
  <Lines>32</Lines>
  <Paragraphs>9</Paragraphs>
  <TotalTime>8</TotalTime>
  <ScaleCrop>false</ScaleCrop>
  <LinksUpToDate>false</LinksUpToDate>
  <CharactersWithSpaces>4652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2021-04-23T19:50:00Z</dcterms:created>
  <dc:creator>Usuario</dc:creator>
  <cp:lastModifiedBy>google1580733038</cp:lastModifiedBy>
  <cp:lastPrinted>2021-04-08T20:07:00Z</cp:lastPrinted>
  <dcterms:modified xsi:type="dcterms:W3CDTF">2022-03-11T13:57:12Z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1046-11.2.0.10463</vt:lpwstr>
  </property>
  <property fmtid="{D5CDD505-2E9C-101B-9397-08002B2CF9AE}" pid="3" name="ICV">
    <vt:lpwstr>78C97350490343A1A787776B17ED0577</vt:lpwstr>
  </property>
</Properties>
</file>